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8076A">
      <w:pPr>
        <w:spacing w:line="240" w:lineRule="atLeast"/>
        <w:rPr>
          <w:rFonts w:ascii="仿宋_GB2312" w:eastAsia="仿宋_GB2312"/>
          <w:bCs/>
          <w:sz w:val="28"/>
          <w:szCs w:val="28"/>
        </w:rPr>
      </w:pPr>
      <w:r>
        <w:rPr>
          <w:rFonts w:hint="eastAsia" w:ascii="仿宋_GB2312" w:eastAsia="仿宋_GB2312"/>
          <w:b/>
          <w:sz w:val="24"/>
          <w:u w:val="single"/>
        </w:rPr>
        <w:t>叶城县政府采购中心</w:t>
      </w:r>
      <w:r>
        <w:rPr>
          <w:rFonts w:ascii="仿宋_GB2312" w:eastAsia="仿宋_GB2312"/>
          <w:bCs/>
          <w:sz w:val="28"/>
          <w:szCs w:val="28"/>
        </w:rPr>
        <w:t xml:space="preserve">                </w:t>
      </w:r>
    </w:p>
    <w:p w14:paraId="09AAB66C">
      <w:pPr>
        <w:spacing w:line="240" w:lineRule="atLeast"/>
        <w:ind w:left="1080" w:leftChars="257" w:hanging="540"/>
        <w:jc w:val="center"/>
        <w:rPr>
          <w:rFonts w:ascii="仿宋_GB2312" w:eastAsia="仿宋_GB2312"/>
          <w:b/>
          <w:sz w:val="30"/>
          <w:szCs w:val="30"/>
        </w:rPr>
      </w:pPr>
    </w:p>
    <w:p w14:paraId="2760091C">
      <w:pPr>
        <w:spacing w:line="240" w:lineRule="atLeast"/>
        <w:jc w:val="left"/>
        <w:rPr>
          <w:rFonts w:ascii="仿宋_GB2312" w:eastAsia="仿宋_GB2312"/>
          <w:b/>
          <w:sz w:val="52"/>
          <w:szCs w:val="52"/>
        </w:rPr>
      </w:pPr>
    </w:p>
    <w:p w14:paraId="3FE0335D">
      <w:pPr>
        <w:spacing w:line="240" w:lineRule="atLeast"/>
        <w:jc w:val="center"/>
        <w:outlineLvl w:val="0"/>
        <w:rPr>
          <w:rFonts w:hint="eastAsia" w:ascii="华文中宋" w:hAnsi="华文中宋" w:eastAsia="华文中宋" w:cs="华文中宋"/>
          <w:b/>
          <w:sz w:val="52"/>
          <w:szCs w:val="52"/>
        </w:rPr>
      </w:pPr>
      <w:bookmarkStart w:id="0" w:name="_Toc29185"/>
      <w:r>
        <w:rPr>
          <w:rFonts w:hint="eastAsia" w:ascii="华文中宋" w:hAnsi="华文中宋" w:eastAsia="华文中宋" w:cs="华文中宋"/>
          <w:b/>
          <w:sz w:val="52"/>
          <w:szCs w:val="52"/>
        </w:rPr>
        <w:t>叶城县乡村振兴建设项目</w:t>
      </w:r>
      <w:bookmarkEnd w:id="0"/>
    </w:p>
    <w:p w14:paraId="03125B78">
      <w:pPr>
        <w:spacing w:line="240" w:lineRule="atLeast"/>
        <w:jc w:val="center"/>
        <w:outlineLvl w:val="0"/>
        <w:rPr>
          <w:sz w:val="52"/>
          <w:szCs w:val="52"/>
          <w:shd w:val="clear" w:color="FFFFFF" w:fill="D9D9D9"/>
        </w:rPr>
      </w:pPr>
      <w:bookmarkStart w:id="1" w:name="_Toc24646"/>
      <w:r>
        <w:rPr>
          <w:rFonts w:hint="eastAsia" w:ascii="华文中宋" w:hAnsi="华文中宋" w:eastAsia="华文中宋" w:cs="华文中宋"/>
          <w:b/>
          <w:sz w:val="52"/>
          <w:szCs w:val="52"/>
        </w:rPr>
        <w:t>（人才公寓改造提升）</w:t>
      </w:r>
      <w:bookmarkEnd w:id="1"/>
    </w:p>
    <w:p w14:paraId="629E5B22">
      <w:pPr>
        <w:widowControl/>
        <w:jc w:val="left"/>
      </w:pPr>
    </w:p>
    <w:p w14:paraId="7725B6E8">
      <w:pPr>
        <w:spacing w:line="240" w:lineRule="atLeast"/>
        <w:jc w:val="center"/>
        <w:rPr>
          <w:rFonts w:ascii="华文中宋" w:hAnsi="华文中宋" w:eastAsia="华文中宋" w:cs="华文中宋"/>
          <w:bCs/>
          <w:sz w:val="52"/>
          <w:szCs w:val="52"/>
        </w:rPr>
      </w:pPr>
      <w:r>
        <w:rPr>
          <w:rFonts w:hint="eastAsia" w:ascii="华文中宋" w:hAnsi="华文中宋" w:eastAsia="华文中宋" w:cs="华文中宋"/>
          <w:bCs/>
          <w:sz w:val="52"/>
          <w:szCs w:val="52"/>
        </w:rPr>
        <w:t xml:space="preserve"> </w:t>
      </w:r>
    </w:p>
    <w:p w14:paraId="543F14E6">
      <w:pPr>
        <w:widowControl/>
        <w:spacing w:line="360" w:lineRule="auto"/>
        <w:jc w:val="center"/>
        <w:outlineLvl w:val="0"/>
        <w:rPr>
          <w:rFonts w:ascii="华文中宋" w:hAnsi="华文中宋" w:eastAsia="华文中宋" w:cs="华文中宋"/>
          <w:bCs/>
          <w:sz w:val="52"/>
          <w:szCs w:val="52"/>
        </w:rPr>
      </w:pPr>
      <w:bookmarkStart w:id="2" w:name="_Toc14778"/>
      <w:r>
        <w:rPr>
          <w:rFonts w:hint="eastAsia" w:asciiTheme="minorEastAsia" w:hAnsiTheme="minorEastAsia" w:eastAsiaTheme="minorEastAsia" w:cstheme="minorEastAsia"/>
          <w:b/>
          <w:bCs/>
          <w:sz w:val="44"/>
          <w:szCs w:val="44"/>
        </w:rPr>
        <w:t>竞争性磋商文件</w:t>
      </w:r>
      <w:bookmarkEnd w:id="2"/>
    </w:p>
    <w:p w14:paraId="48C3B41B">
      <w:pPr>
        <w:spacing w:line="240" w:lineRule="atLeast"/>
        <w:ind w:left="1080" w:leftChars="257" w:hanging="540"/>
        <w:jc w:val="center"/>
        <w:rPr>
          <w:rFonts w:ascii="华文中宋" w:hAnsi="华文中宋" w:eastAsia="华文中宋" w:cs="华文中宋"/>
          <w:bCs/>
          <w:sz w:val="52"/>
          <w:szCs w:val="52"/>
        </w:rPr>
      </w:pPr>
    </w:p>
    <w:p w14:paraId="7E28A9DD">
      <w:pPr>
        <w:spacing w:line="240" w:lineRule="atLeast"/>
        <w:ind w:left="1080" w:leftChars="257" w:hanging="540"/>
        <w:jc w:val="center"/>
        <w:rPr>
          <w:rFonts w:ascii="仿宋_GB2312" w:eastAsia="仿宋_GB2312"/>
          <w:bCs/>
          <w:color w:val="FF0000"/>
          <w:sz w:val="32"/>
          <w:szCs w:val="32"/>
        </w:rPr>
      </w:pPr>
      <w:r>
        <w:rPr>
          <w:rFonts w:hint="eastAsia" w:ascii="仿宋_GB2312" w:eastAsia="仿宋_GB2312"/>
          <w:bCs/>
          <w:color w:val="FF0000"/>
          <w:sz w:val="32"/>
          <w:szCs w:val="32"/>
        </w:rPr>
        <w:t>项目编号：KSYCX(CS)2025-10</w:t>
      </w:r>
    </w:p>
    <w:p w14:paraId="374CF400">
      <w:pPr>
        <w:spacing w:line="240" w:lineRule="atLeast"/>
        <w:ind w:left="1080" w:leftChars="257" w:hanging="540"/>
        <w:jc w:val="center"/>
        <w:rPr>
          <w:rFonts w:ascii="仿宋_GB2312" w:eastAsia="仿宋_GB2312"/>
          <w:b/>
          <w:sz w:val="32"/>
          <w:szCs w:val="32"/>
        </w:rPr>
      </w:pPr>
    </w:p>
    <w:p w14:paraId="28836A0A">
      <w:pPr>
        <w:spacing w:line="240" w:lineRule="atLeast"/>
        <w:ind w:left="1080" w:leftChars="257" w:hanging="540"/>
        <w:jc w:val="center"/>
        <w:outlineLvl w:val="0"/>
        <w:rPr>
          <w:rFonts w:ascii="仿宋_GB2312" w:eastAsia="仿宋_GB2312"/>
          <w:b/>
          <w:sz w:val="36"/>
          <w:szCs w:val="36"/>
        </w:rPr>
      </w:pPr>
      <w:bookmarkStart w:id="3" w:name="_Toc12610"/>
      <w:r>
        <w:rPr>
          <w:rFonts w:hint="eastAsia" w:ascii="仿宋_GB2312" w:eastAsia="仿宋_GB2312"/>
          <w:b/>
          <w:sz w:val="36"/>
          <w:szCs w:val="36"/>
        </w:rPr>
        <w:t>第一册</w:t>
      </w:r>
      <w:bookmarkEnd w:id="3"/>
    </w:p>
    <w:p w14:paraId="60A32667">
      <w:pPr>
        <w:spacing w:line="240" w:lineRule="atLeast"/>
        <w:ind w:left="1080" w:leftChars="257" w:hanging="540"/>
        <w:jc w:val="center"/>
        <w:rPr>
          <w:rFonts w:ascii="仿宋_GB2312" w:eastAsia="仿宋_GB2312"/>
          <w:b/>
          <w:sz w:val="52"/>
        </w:rPr>
      </w:pPr>
    </w:p>
    <w:p w14:paraId="243C7111">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left"/>
        <w:textAlignment w:val="baseline"/>
        <w:outlineLvl w:val="0"/>
        <w:rPr>
          <w:rFonts w:hint="eastAsia" w:ascii="仿宋" w:hAnsi="仿宋" w:eastAsia="仿宋" w:cs="黑体"/>
          <w:b/>
          <w:bCs/>
          <w:kern w:val="0"/>
          <w:sz w:val="32"/>
          <w:szCs w:val="32"/>
          <w:highlight w:val="none"/>
          <w:lang w:val="en-US" w:eastAsia="zh-CN" w:bidi="ar-SA"/>
        </w:rPr>
      </w:pPr>
      <w:bookmarkStart w:id="4" w:name="_Toc11507"/>
      <w:r>
        <w:rPr>
          <w:rFonts w:hint="eastAsia" w:ascii="仿宋" w:hAnsi="仿宋" w:eastAsia="仿宋" w:cs="黑体"/>
          <w:b/>
          <w:bCs/>
          <w:kern w:val="0"/>
          <w:sz w:val="32"/>
          <w:szCs w:val="32"/>
          <w:highlight w:val="none"/>
          <w:lang w:val="en-US" w:eastAsia="zh-CN" w:bidi="ar-SA"/>
        </w:rPr>
        <w:t>采 购 人：中共叶城县委组织部</w:t>
      </w:r>
      <w:bookmarkEnd w:id="4"/>
    </w:p>
    <w:p w14:paraId="60D11F52">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left"/>
        <w:textAlignment w:val="baseline"/>
        <w:rPr>
          <w:rFonts w:hint="eastAsia" w:ascii="仿宋" w:hAnsi="仿宋" w:eastAsia="仿宋" w:cs="黑体"/>
          <w:b/>
          <w:bCs/>
          <w:kern w:val="0"/>
          <w:sz w:val="32"/>
          <w:szCs w:val="32"/>
          <w:highlight w:val="none"/>
          <w:lang w:val="en-US" w:eastAsia="zh-CN" w:bidi="ar-SA"/>
        </w:rPr>
      </w:pPr>
      <w:r>
        <w:rPr>
          <w:rFonts w:hint="eastAsia" w:ascii="仿宋" w:hAnsi="仿宋" w:eastAsia="仿宋" w:cs="黑体"/>
          <w:b/>
          <w:bCs/>
          <w:kern w:val="0"/>
          <w:sz w:val="32"/>
          <w:szCs w:val="32"/>
          <w:highlight w:val="none"/>
          <w:lang w:val="en-US" w:eastAsia="zh-CN" w:bidi="ar-SA"/>
        </w:rPr>
        <w:t>联 系 人：刘浩鹏</w:t>
      </w:r>
    </w:p>
    <w:p w14:paraId="04E96363">
      <w:pPr>
        <w:pStyle w:val="22"/>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left"/>
        <w:textAlignment w:val="baseline"/>
        <w:rPr>
          <w:rFonts w:hint="eastAsia" w:ascii="仿宋" w:hAnsi="仿宋" w:eastAsia="仿宋" w:cs="黑体"/>
          <w:b/>
          <w:bCs/>
          <w:kern w:val="0"/>
          <w:sz w:val="32"/>
          <w:szCs w:val="32"/>
          <w:highlight w:val="none"/>
          <w:lang w:val="en-US" w:eastAsia="zh-CN" w:bidi="ar-SA"/>
        </w:rPr>
      </w:pPr>
      <w:r>
        <w:rPr>
          <w:rFonts w:hint="default" w:ascii="仿宋" w:hAnsi="仿宋" w:eastAsia="仿宋" w:cs="黑体"/>
          <w:b/>
          <w:bCs/>
          <w:kern w:val="0"/>
          <w:sz w:val="32"/>
          <w:szCs w:val="32"/>
          <w:highlight w:val="none"/>
          <w:lang w:val="en-US" w:eastAsia="zh-CN" w:bidi="ar-SA"/>
        </w:rPr>
        <w:t>联系电话：</w:t>
      </w:r>
      <w:r>
        <w:rPr>
          <w:rFonts w:hint="eastAsia" w:ascii="仿宋" w:hAnsi="仿宋" w:eastAsia="仿宋" w:cs="黑体"/>
          <w:b/>
          <w:bCs/>
          <w:kern w:val="0"/>
          <w:sz w:val="32"/>
          <w:szCs w:val="32"/>
          <w:highlight w:val="none"/>
          <w:lang w:val="en-US" w:eastAsia="zh-CN" w:bidi="ar-SA"/>
        </w:rPr>
        <w:t>16699135799</w:t>
      </w:r>
    </w:p>
    <w:p w14:paraId="1E13E69B">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left"/>
        <w:textAlignment w:val="baseline"/>
        <w:outlineLvl w:val="0"/>
        <w:rPr>
          <w:rFonts w:hint="eastAsia" w:ascii="仿宋" w:hAnsi="仿宋" w:eastAsia="仿宋" w:cs="黑体"/>
          <w:b/>
          <w:bCs/>
          <w:kern w:val="0"/>
          <w:sz w:val="32"/>
          <w:szCs w:val="32"/>
          <w:highlight w:val="none"/>
          <w:lang w:val="en-US" w:eastAsia="zh-CN" w:bidi="ar-SA"/>
        </w:rPr>
      </w:pPr>
      <w:bookmarkStart w:id="5" w:name="_Toc2359"/>
      <w:r>
        <w:rPr>
          <w:rFonts w:hint="eastAsia" w:ascii="仿宋" w:hAnsi="仿宋" w:eastAsia="仿宋" w:cs="黑体"/>
          <w:b/>
          <w:bCs/>
          <w:kern w:val="0"/>
          <w:sz w:val="32"/>
          <w:szCs w:val="32"/>
          <w:highlight w:val="none"/>
          <w:lang w:val="en-US" w:eastAsia="zh-CN" w:bidi="ar-SA"/>
        </w:rPr>
        <w:t>采购机构:叶城县政府采购中心</w:t>
      </w:r>
      <w:bookmarkEnd w:id="5"/>
    </w:p>
    <w:p w14:paraId="07001BEB">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left"/>
        <w:textAlignment w:val="baseline"/>
        <w:rPr>
          <w:rFonts w:hint="eastAsia" w:ascii="仿宋" w:hAnsi="仿宋" w:eastAsia="仿宋" w:cs="黑体"/>
          <w:b/>
          <w:bCs/>
          <w:kern w:val="0"/>
          <w:sz w:val="32"/>
          <w:szCs w:val="32"/>
          <w:highlight w:val="none"/>
          <w:lang w:val="en-US" w:eastAsia="zh-CN" w:bidi="ar-SA"/>
        </w:rPr>
      </w:pPr>
      <w:r>
        <w:rPr>
          <w:rFonts w:hint="eastAsia" w:ascii="仿宋" w:hAnsi="仿宋" w:eastAsia="仿宋" w:cs="黑体"/>
          <w:b/>
          <w:bCs/>
          <w:kern w:val="0"/>
          <w:sz w:val="32"/>
          <w:szCs w:val="32"/>
          <w:highlight w:val="none"/>
          <w:lang w:val="en-US" w:eastAsia="zh-CN" w:bidi="ar-SA"/>
        </w:rPr>
        <w:t>联 系 人:阿布里米提</w:t>
      </w:r>
    </w:p>
    <w:p w14:paraId="5F3DA5EC">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left"/>
        <w:textAlignment w:val="baseline"/>
        <w:rPr>
          <w:rFonts w:hint="eastAsia" w:ascii="仿宋" w:hAnsi="仿宋" w:eastAsia="仿宋" w:cs="黑体"/>
          <w:b/>
          <w:bCs/>
          <w:kern w:val="0"/>
          <w:sz w:val="32"/>
          <w:szCs w:val="32"/>
          <w:highlight w:val="none"/>
          <w:lang w:val="en-US" w:eastAsia="zh-CN" w:bidi="ar-SA"/>
        </w:rPr>
      </w:pPr>
      <w:r>
        <w:rPr>
          <w:rFonts w:hint="eastAsia" w:ascii="仿宋" w:hAnsi="仿宋" w:eastAsia="仿宋" w:cs="黑体"/>
          <w:b/>
          <w:bCs/>
          <w:kern w:val="0"/>
          <w:sz w:val="32"/>
          <w:szCs w:val="32"/>
          <w:highlight w:val="none"/>
          <w:lang w:val="en-US" w:eastAsia="zh-CN" w:bidi="ar-SA"/>
        </w:rPr>
        <w:t>联系电话:0998-7282017</w:t>
      </w:r>
    </w:p>
    <w:p w14:paraId="33F47B50">
      <w:pPr>
        <w:spacing w:line="600" w:lineRule="exact"/>
        <w:ind w:firstLine="837" w:firstLineChars="299"/>
        <w:rPr>
          <w:rFonts w:ascii="仿宋_GB2312" w:hAnsi="仿宋" w:eastAsia="仿宋_GB2312"/>
          <w:sz w:val="28"/>
          <w:szCs w:val="28"/>
        </w:rPr>
      </w:pPr>
      <w:r>
        <w:rPr>
          <w:rFonts w:hint="eastAsia" w:ascii="仿宋_GB2312" w:hAnsi="仿宋" w:eastAsia="仿宋_GB2312"/>
          <w:sz w:val="28"/>
          <w:szCs w:val="28"/>
        </w:rPr>
        <w:t xml:space="preserve"> </w:t>
      </w:r>
    </w:p>
    <w:p w14:paraId="2F3DF511">
      <w:pPr>
        <w:spacing w:line="600" w:lineRule="exact"/>
        <w:ind w:firstLine="4191" w:firstLineChars="1497"/>
        <w:rPr>
          <w:rFonts w:ascii="仿宋_GB2312" w:hAnsi="仿宋" w:eastAsia="仿宋_GB2312" w:cs="黑体"/>
          <w:color w:val="FF0000"/>
          <w:sz w:val="28"/>
          <w:szCs w:val="28"/>
          <w:u w:val="single"/>
        </w:rPr>
      </w:pPr>
    </w:p>
    <w:p w14:paraId="73309F71">
      <w:pPr>
        <w:spacing w:line="600" w:lineRule="exact"/>
        <w:ind w:firstLine="4191" w:firstLineChars="1497"/>
        <w:rPr>
          <w:rFonts w:ascii="仿宋_GB2312" w:hAnsi="仿宋" w:eastAsia="仿宋_GB2312" w:cs="黑体"/>
          <w:color w:val="FF0000"/>
          <w:sz w:val="28"/>
          <w:szCs w:val="28"/>
          <w:u w:val="single"/>
        </w:rPr>
      </w:pPr>
    </w:p>
    <w:p w14:paraId="11708ADE">
      <w:pPr>
        <w:spacing w:line="600" w:lineRule="exact"/>
        <w:ind w:firstLine="3640" w:firstLineChars="1300"/>
        <w:rPr>
          <w:rFonts w:ascii="仿宋_GB2312" w:eastAsia="仿宋_GB2312"/>
          <w:b/>
          <w:sz w:val="28"/>
          <w:szCs w:val="28"/>
        </w:rPr>
      </w:pPr>
      <w:r>
        <w:rPr>
          <w:rFonts w:hint="eastAsia" w:ascii="仿宋_GB2312" w:hAnsi="仿宋" w:eastAsia="仿宋_GB2312" w:cs="黑体"/>
          <w:sz w:val="28"/>
          <w:szCs w:val="28"/>
        </w:rPr>
        <w:t>2025年</w:t>
      </w:r>
      <w:r>
        <w:rPr>
          <w:rFonts w:hint="eastAsia" w:ascii="仿宋_GB2312" w:hAnsi="仿宋" w:eastAsia="仿宋_GB2312" w:cs="黑体"/>
          <w:sz w:val="28"/>
          <w:szCs w:val="28"/>
          <w:lang w:val="en-US" w:eastAsia="zh-CN"/>
        </w:rPr>
        <w:t>6</w:t>
      </w:r>
      <w:r>
        <w:rPr>
          <w:rFonts w:hint="eastAsia" w:ascii="仿宋_GB2312" w:hAnsi="仿宋" w:eastAsia="仿宋_GB2312" w:cs="黑体"/>
          <w:sz w:val="28"/>
          <w:szCs w:val="28"/>
        </w:rPr>
        <w:t>月</w:t>
      </w:r>
    </w:p>
    <w:p w14:paraId="02964184">
      <w:pPr>
        <w:spacing w:line="240" w:lineRule="atLeast"/>
        <w:ind w:left="1080" w:leftChars="257" w:hanging="540"/>
        <w:rPr>
          <w:rFonts w:ascii="仿宋_GB2312" w:eastAsia="仿宋_GB2312"/>
          <w:b/>
          <w:szCs w:val="21"/>
        </w:rPr>
      </w:pPr>
    </w:p>
    <w:p w14:paraId="6EC575CC">
      <w:pPr>
        <w:spacing w:line="240" w:lineRule="atLeast"/>
        <w:jc w:val="center"/>
        <w:rPr>
          <w:rFonts w:eastAsia="仿宋"/>
          <w:b/>
          <w:sz w:val="32"/>
        </w:rPr>
        <w:sectPr>
          <w:footerReference r:id="rId4" w:type="first"/>
          <w:footerReference r:id="rId3" w:type="default"/>
          <w:pgSz w:w="11906" w:h="16839"/>
          <w:pgMar w:top="1141" w:right="1416" w:bottom="1404" w:left="1425" w:header="0" w:footer="1225" w:gutter="0"/>
          <w:pgNumType w:start="1"/>
          <w:cols w:space="720" w:num="1"/>
        </w:sectPr>
      </w:pPr>
    </w:p>
    <w:sdt>
      <w:sdtPr>
        <w:rPr>
          <w:rFonts w:ascii="宋体" w:hAnsi="宋体" w:eastAsia="宋体" w:cs="Times New Roman"/>
          <w:kern w:val="2"/>
          <w:sz w:val="21"/>
          <w:szCs w:val="24"/>
          <w:lang w:val="en-US" w:eastAsia="zh-CN" w:bidi="ar-SA"/>
        </w:rPr>
        <w:id w:val="147467552"/>
        <w15:color w:val="DBDBDB"/>
        <w:docPartObj>
          <w:docPartGallery w:val="Table of Contents"/>
          <w:docPartUnique/>
        </w:docPartObj>
      </w:sdtPr>
      <w:sdtEndPr>
        <w:rPr>
          <w:rFonts w:ascii="Times New Roman" w:hAnsi="Times New Roman" w:eastAsia="黑体" w:cs="Times New Roman"/>
          <w:b/>
          <w:kern w:val="2"/>
          <w:sz w:val="30"/>
          <w:szCs w:val="20"/>
          <w:lang w:val="en-US" w:eastAsia="zh-CN" w:bidi="ar-SA"/>
        </w:rPr>
      </w:sdtEndPr>
      <w:sdtContent>
        <w:p w14:paraId="3F35003B">
          <w:pPr>
            <w:spacing w:before="0" w:beforeLines="0" w:after="0" w:afterLines="0" w:line="240" w:lineRule="auto"/>
            <w:ind w:left="0" w:leftChars="0" w:right="0" w:rightChars="0" w:firstLine="0" w:firstLineChars="0"/>
            <w:jc w:val="center"/>
          </w:pPr>
          <w:r>
            <w:rPr>
              <w:rFonts w:ascii="宋体" w:hAnsi="宋体" w:eastAsia="宋体"/>
              <w:sz w:val="21"/>
            </w:rPr>
            <w:t>目录</w:t>
          </w:r>
        </w:p>
        <w:p w14:paraId="37E41515">
          <w:pPr>
            <w:pStyle w:val="49"/>
            <w:tabs>
              <w:tab w:val="right" w:leader="dot" w:pos="9065"/>
            </w:tabs>
            <w:rPr>
              <w:b/>
            </w:rPr>
          </w:pPr>
          <w:r>
            <w:fldChar w:fldCharType="begin"/>
          </w:r>
          <w:r>
            <w:instrText xml:space="preserve">TOC \o "1-2" \h \u </w:instrText>
          </w:r>
          <w:r>
            <w:fldChar w:fldCharType="separate"/>
          </w:r>
          <w:r>
            <w:rPr>
              <w:b/>
            </w:rPr>
            <w:fldChar w:fldCharType="begin"/>
          </w:r>
          <w:r>
            <w:rPr>
              <w:b/>
            </w:rPr>
            <w:instrText xml:space="preserve"> HYPERLINK \l _Toc29185 </w:instrText>
          </w:r>
          <w:r>
            <w:rPr>
              <w:b/>
            </w:rPr>
            <w:fldChar w:fldCharType="separate"/>
          </w:r>
          <w:r>
            <w:rPr>
              <w:rFonts w:hint="eastAsia" w:ascii="华文中宋" w:hAnsi="华文中宋" w:eastAsia="华文中宋" w:cs="华文中宋"/>
              <w:b/>
              <w:szCs w:val="52"/>
            </w:rPr>
            <w:t>叶城县乡村振兴建设项目</w:t>
          </w:r>
          <w:r>
            <w:rPr>
              <w:b/>
            </w:rPr>
            <w:tab/>
          </w:r>
          <w:r>
            <w:rPr>
              <w:b/>
            </w:rPr>
            <w:fldChar w:fldCharType="begin"/>
          </w:r>
          <w:r>
            <w:rPr>
              <w:b/>
            </w:rPr>
            <w:instrText xml:space="preserve"> PAGEREF _Toc29185 \h </w:instrText>
          </w:r>
          <w:r>
            <w:rPr>
              <w:b/>
            </w:rPr>
            <w:fldChar w:fldCharType="separate"/>
          </w:r>
          <w:r>
            <w:rPr>
              <w:b/>
            </w:rPr>
            <w:t>1</w:t>
          </w:r>
          <w:r>
            <w:rPr>
              <w:b/>
            </w:rPr>
            <w:fldChar w:fldCharType="end"/>
          </w:r>
          <w:r>
            <w:rPr>
              <w:b/>
            </w:rPr>
            <w:fldChar w:fldCharType="end"/>
          </w:r>
        </w:p>
        <w:p w14:paraId="637F2FA3">
          <w:pPr>
            <w:pStyle w:val="49"/>
            <w:tabs>
              <w:tab w:val="right" w:leader="dot" w:pos="9065"/>
            </w:tabs>
            <w:rPr>
              <w:b/>
            </w:rPr>
          </w:pPr>
          <w:r>
            <w:rPr>
              <w:b/>
            </w:rPr>
            <w:fldChar w:fldCharType="begin"/>
          </w:r>
          <w:r>
            <w:rPr>
              <w:b/>
            </w:rPr>
            <w:instrText xml:space="preserve"> HYPERLINK \l _Toc24646 </w:instrText>
          </w:r>
          <w:r>
            <w:rPr>
              <w:b/>
            </w:rPr>
            <w:fldChar w:fldCharType="separate"/>
          </w:r>
          <w:r>
            <w:rPr>
              <w:rFonts w:hint="eastAsia" w:ascii="华文中宋" w:hAnsi="华文中宋" w:eastAsia="华文中宋" w:cs="华文中宋"/>
              <w:b/>
              <w:szCs w:val="52"/>
            </w:rPr>
            <w:t>（人才公寓改造提升）</w:t>
          </w:r>
          <w:r>
            <w:rPr>
              <w:b/>
            </w:rPr>
            <w:tab/>
          </w:r>
          <w:r>
            <w:rPr>
              <w:b/>
            </w:rPr>
            <w:fldChar w:fldCharType="begin"/>
          </w:r>
          <w:r>
            <w:rPr>
              <w:b/>
            </w:rPr>
            <w:instrText xml:space="preserve"> PAGEREF _Toc24646 \h </w:instrText>
          </w:r>
          <w:r>
            <w:rPr>
              <w:b/>
            </w:rPr>
            <w:fldChar w:fldCharType="separate"/>
          </w:r>
          <w:r>
            <w:rPr>
              <w:b/>
            </w:rPr>
            <w:t>1</w:t>
          </w:r>
          <w:r>
            <w:rPr>
              <w:b/>
            </w:rPr>
            <w:fldChar w:fldCharType="end"/>
          </w:r>
          <w:r>
            <w:rPr>
              <w:b/>
            </w:rPr>
            <w:fldChar w:fldCharType="end"/>
          </w:r>
        </w:p>
        <w:p w14:paraId="5D763EAC">
          <w:pPr>
            <w:pStyle w:val="49"/>
            <w:tabs>
              <w:tab w:val="right" w:leader="dot" w:pos="9065"/>
            </w:tabs>
            <w:rPr>
              <w:b/>
            </w:rPr>
          </w:pPr>
          <w:r>
            <w:rPr>
              <w:b/>
            </w:rPr>
            <w:fldChar w:fldCharType="begin"/>
          </w:r>
          <w:r>
            <w:rPr>
              <w:b/>
            </w:rPr>
            <w:instrText xml:space="preserve"> HYPERLINK \l _Toc14778 </w:instrText>
          </w:r>
          <w:r>
            <w:rPr>
              <w:b/>
            </w:rPr>
            <w:fldChar w:fldCharType="separate"/>
          </w:r>
          <w:r>
            <w:rPr>
              <w:rFonts w:hint="eastAsia" w:asciiTheme="minorEastAsia" w:hAnsiTheme="minorEastAsia" w:eastAsiaTheme="minorEastAsia" w:cstheme="minorEastAsia"/>
              <w:b/>
              <w:bCs/>
              <w:szCs w:val="44"/>
            </w:rPr>
            <w:t>竞争性磋商文件</w:t>
          </w:r>
          <w:r>
            <w:rPr>
              <w:b/>
            </w:rPr>
            <w:tab/>
          </w:r>
          <w:r>
            <w:rPr>
              <w:b/>
            </w:rPr>
            <w:fldChar w:fldCharType="begin"/>
          </w:r>
          <w:r>
            <w:rPr>
              <w:b/>
            </w:rPr>
            <w:instrText xml:space="preserve"> PAGEREF _Toc14778 \h </w:instrText>
          </w:r>
          <w:r>
            <w:rPr>
              <w:b/>
            </w:rPr>
            <w:fldChar w:fldCharType="separate"/>
          </w:r>
          <w:r>
            <w:rPr>
              <w:b/>
            </w:rPr>
            <w:t>1</w:t>
          </w:r>
          <w:r>
            <w:rPr>
              <w:b/>
            </w:rPr>
            <w:fldChar w:fldCharType="end"/>
          </w:r>
          <w:r>
            <w:rPr>
              <w:b/>
            </w:rPr>
            <w:fldChar w:fldCharType="end"/>
          </w:r>
        </w:p>
        <w:p w14:paraId="69F66431">
          <w:pPr>
            <w:pStyle w:val="49"/>
            <w:tabs>
              <w:tab w:val="right" w:leader="dot" w:pos="9065"/>
            </w:tabs>
            <w:rPr>
              <w:b/>
            </w:rPr>
          </w:pPr>
          <w:r>
            <w:rPr>
              <w:b/>
            </w:rPr>
            <w:fldChar w:fldCharType="begin"/>
          </w:r>
          <w:r>
            <w:rPr>
              <w:b/>
            </w:rPr>
            <w:instrText xml:space="preserve"> HYPERLINK \l _Toc12610 </w:instrText>
          </w:r>
          <w:r>
            <w:rPr>
              <w:b/>
            </w:rPr>
            <w:fldChar w:fldCharType="separate"/>
          </w:r>
          <w:r>
            <w:rPr>
              <w:rFonts w:hint="eastAsia" w:ascii="仿宋_GB2312" w:eastAsia="仿宋_GB2312"/>
              <w:b/>
              <w:szCs w:val="36"/>
            </w:rPr>
            <w:t>第一册</w:t>
          </w:r>
          <w:r>
            <w:rPr>
              <w:b/>
            </w:rPr>
            <w:tab/>
          </w:r>
          <w:r>
            <w:rPr>
              <w:b/>
            </w:rPr>
            <w:fldChar w:fldCharType="begin"/>
          </w:r>
          <w:r>
            <w:rPr>
              <w:b/>
            </w:rPr>
            <w:instrText xml:space="preserve"> PAGEREF _Toc12610 \h </w:instrText>
          </w:r>
          <w:r>
            <w:rPr>
              <w:b/>
            </w:rPr>
            <w:fldChar w:fldCharType="separate"/>
          </w:r>
          <w:r>
            <w:rPr>
              <w:b/>
            </w:rPr>
            <w:t>1</w:t>
          </w:r>
          <w:r>
            <w:rPr>
              <w:b/>
            </w:rPr>
            <w:fldChar w:fldCharType="end"/>
          </w:r>
          <w:r>
            <w:rPr>
              <w:b/>
            </w:rPr>
            <w:fldChar w:fldCharType="end"/>
          </w:r>
        </w:p>
        <w:p w14:paraId="5B6D2C2D">
          <w:pPr>
            <w:pStyle w:val="49"/>
            <w:tabs>
              <w:tab w:val="right" w:leader="dot" w:pos="9065"/>
            </w:tabs>
            <w:rPr>
              <w:b/>
            </w:rPr>
          </w:pPr>
          <w:r>
            <w:rPr>
              <w:b/>
            </w:rPr>
            <w:fldChar w:fldCharType="begin"/>
          </w:r>
          <w:r>
            <w:rPr>
              <w:b/>
            </w:rPr>
            <w:instrText xml:space="preserve"> HYPERLINK \l _Toc11507 </w:instrText>
          </w:r>
          <w:r>
            <w:rPr>
              <w:b/>
            </w:rPr>
            <w:fldChar w:fldCharType="separate"/>
          </w:r>
          <w:r>
            <w:rPr>
              <w:rFonts w:hint="eastAsia" w:ascii="仿宋" w:hAnsi="仿宋" w:eastAsia="仿宋" w:cs="黑体"/>
              <w:b/>
              <w:bCs/>
              <w:kern w:val="0"/>
              <w:szCs w:val="32"/>
              <w:highlight w:val="none"/>
              <w:lang w:val="en-US" w:eastAsia="zh-CN" w:bidi="ar-SA"/>
            </w:rPr>
            <w:t>采 购 人：中共叶城县委组织部</w:t>
          </w:r>
          <w:r>
            <w:rPr>
              <w:b/>
            </w:rPr>
            <w:tab/>
          </w:r>
          <w:r>
            <w:rPr>
              <w:b/>
            </w:rPr>
            <w:fldChar w:fldCharType="begin"/>
          </w:r>
          <w:r>
            <w:rPr>
              <w:b/>
            </w:rPr>
            <w:instrText xml:space="preserve"> PAGEREF _Toc11507 \h </w:instrText>
          </w:r>
          <w:r>
            <w:rPr>
              <w:b/>
            </w:rPr>
            <w:fldChar w:fldCharType="separate"/>
          </w:r>
          <w:r>
            <w:rPr>
              <w:b/>
            </w:rPr>
            <w:t>1</w:t>
          </w:r>
          <w:r>
            <w:rPr>
              <w:b/>
            </w:rPr>
            <w:fldChar w:fldCharType="end"/>
          </w:r>
          <w:r>
            <w:rPr>
              <w:b/>
            </w:rPr>
            <w:fldChar w:fldCharType="end"/>
          </w:r>
        </w:p>
        <w:p w14:paraId="653CA594">
          <w:pPr>
            <w:pStyle w:val="49"/>
            <w:tabs>
              <w:tab w:val="right" w:leader="dot" w:pos="9065"/>
            </w:tabs>
            <w:rPr>
              <w:b/>
            </w:rPr>
          </w:pPr>
          <w:r>
            <w:rPr>
              <w:b/>
            </w:rPr>
            <w:fldChar w:fldCharType="begin"/>
          </w:r>
          <w:r>
            <w:rPr>
              <w:b/>
            </w:rPr>
            <w:instrText xml:space="preserve"> HYPERLINK \l _Toc2359 </w:instrText>
          </w:r>
          <w:r>
            <w:rPr>
              <w:b/>
            </w:rPr>
            <w:fldChar w:fldCharType="separate"/>
          </w:r>
          <w:r>
            <w:rPr>
              <w:rFonts w:hint="eastAsia" w:ascii="仿宋" w:hAnsi="仿宋" w:eastAsia="仿宋" w:cs="黑体"/>
              <w:b/>
              <w:bCs/>
              <w:kern w:val="0"/>
              <w:szCs w:val="32"/>
              <w:highlight w:val="none"/>
              <w:lang w:val="en-US" w:eastAsia="zh-CN" w:bidi="ar-SA"/>
            </w:rPr>
            <w:t>采购机构:叶城县政府采购中心</w:t>
          </w:r>
          <w:r>
            <w:rPr>
              <w:b/>
            </w:rPr>
            <w:tab/>
          </w:r>
          <w:r>
            <w:rPr>
              <w:b/>
            </w:rPr>
            <w:fldChar w:fldCharType="begin"/>
          </w:r>
          <w:r>
            <w:rPr>
              <w:b/>
            </w:rPr>
            <w:instrText xml:space="preserve"> PAGEREF _Toc2359 \h </w:instrText>
          </w:r>
          <w:r>
            <w:rPr>
              <w:b/>
            </w:rPr>
            <w:fldChar w:fldCharType="separate"/>
          </w:r>
          <w:r>
            <w:rPr>
              <w:b/>
            </w:rPr>
            <w:t>1</w:t>
          </w:r>
          <w:r>
            <w:rPr>
              <w:b/>
            </w:rPr>
            <w:fldChar w:fldCharType="end"/>
          </w:r>
          <w:r>
            <w:rPr>
              <w:b/>
            </w:rPr>
            <w:fldChar w:fldCharType="end"/>
          </w:r>
        </w:p>
        <w:p w14:paraId="1AB4179B">
          <w:pPr>
            <w:pStyle w:val="49"/>
            <w:tabs>
              <w:tab w:val="right" w:leader="dot" w:pos="9065"/>
            </w:tabs>
            <w:rPr>
              <w:b/>
            </w:rPr>
          </w:pPr>
          <w:r>
            <w:rPr>
              <w:b/>
            </w:rPr>
            <w:fldChar w:fldCharType="begin"/>
          </w:r>
          <w:r>
            <w:rPr>
              <w:b/>
            </w:rPr>
            <w:instrText xml:space="preserve"> HYPERLINK \l _Toc25552 </w:instrText>
          </w:r>
          <w:r>
            <w:rPr>
              <w:b/>
            </w:rPr>
            <w:fldChar w:fldCharType="separate"/>
          </w:r>
          <w:r>
            <w:rPr>
              <w:b/>
            </w:rPr>
            <w:t>一   总  则</w:t>
          </w:r>
          <w:r>
            <w:rPr>
              <w:b/>
            </w:rPr>
            <w:tab/>
          </w:r>
          <w:r>
            <w:rPr>
              <w:b/>
            </w:rPr>
            <w:fldChar w:fldCharType="begin"/>
          </w:r>
          <w:r>
            <w:rPr>
              <w:b/>
            </w:rPr>
            <w:instrText xml:space="preserve"> PAGEREF _Toc25552 \h </w:instrText>
          </w:r>
          <w:r>
            <w:rPr>
              <w:b/>
            </w:rPr>
            <w:fldChar w:fldCharType="separate"/>
          </w:r>
          <w:r>
            <w:rPr>
              <w:b/>
            </w:rPr>
            <w:t>7</w:t>
          </w:r>
          <w:r>
            <w:rPr>
              <w:b/>
            </w:rPr>
            <w:fldChar w:fldCharType="end"/>
          </w:r>
          <w:r>
            <w:rPr>
              <w:b/>
            </w:rPr>
            <w:fldChar w:fldCharType="end"/>
          </w:r>
        </w:p>
        <w:p w14:paraId="633B761C">
          <w:pPr>
            <w:pStyle w:val="50"/>
            <w:tabs>
              <w:tab w:val="right" w:leader="dot" w:pos="9065"/>
            </w:tabs>
          </w:pPr>
          <w:r>
            <w:fldChar w:fldCharType="begin"/>
          </w:r>
          <w:r>
            <w:instrText xml:space="preserve"> HYPERLINK \l _Toc11651 </w:instrText>
          </w:r>
          <w:r>
            <w:fldChar w:fldCharType="separate"/>
          </w:r>
          <w:r>
            <w:rPr>
              <w:rFonts w:ascii="Times New Roman" w:eastAsia="仿宋"/>
            </w:rPr>
            <w:t>1.采购人、采购代理机构及投标人</w:t>
          </w:r>
          <w:r>
            <w:tab/>
          </w:r>
          <w:r>
            <w:fldChar w:fldCharType="begin"/>
          </w:r>
          <w:r>
            <w:instrText xml:space="preserve"> PAGEREF _Toc11651 \h </w:instrText>
          </w:r>
          <w:r>
            <w:fldChar w:fldCharType="separate"/>
          </w:r>
          <w:r>
            <w:t>7</w:t>
          </w:r>
          <w:r>
            <w:fldChar w:fldCharType="end"/>
          </w:r>
          <w:r>
            <w:fldChar w:fldCharType="end"/>
          </w:r>
        </w:p>
        <w:p w14:paraId="06A5C7D0">
          <w:pPr>
            <w:pStyle w:val="50"/>
            <w:tabs>
              <w:tab w:val="right" w:leader="dot" w:pos="9065"/>
            </w:tabs>
          </w:pPr>
          <w:r>
            <w:fldChar w:fldCharType="begin"/>
          </w:r>
          <w:r>
            <w:instrText xml:space="preserve"> HYPERLINK \l _Toc3298 </w:instrText>
          </w:r>
          <w:r>
            <w:fldChar w:fldCharType="separate"/>
          </w:r>
          <w:r>
            <w:rPr>
              <w:rFonts w:ascii="Times New Roman" w:eastAsia="仿宋"/>
            </w:rPr>
            <w:t>2.资金来源</w:t>
          </w:r>
          <w:r>
            <w:tab/>
          </w:r>
          <w:r>
            <w:fldChar w:fldCharType="begin"/>
          </w:r>
          <w:r>
            <w:instrText xml:space="preserve"> PAGEREF _Toc3298 \h </w:instrText>
          </w:r>
          <w:r>
            <w:fldChar w:fldCharType="separate"/>
          </w:r>
          <w:r>
            <w:t>8</w:t>
          </w:r>
          <w:r>
            <w:fldChar w:fldCharType="end"/>
          </w:r>
          <w:r>
            <w:fldChar w:fldCharType="end"/>
          </w:r>
        </w:p>
        <w:p w14:paraId="01D631A2">
          <w:pPr>
            <w:pStyle w:val="50"/>
            <w:tabs>
              <w:tab w:val="right" w:leader="dot" w:pos="9065"/>
            </w:tabs>
          </w:pPr>
          <w:r>
            <w:fldChar w:fldCharType="begin"/>
          </w:r>
          <w:r>
            <w:instrText xml:space="preserve"> HYPERLINK \l _Toc7822 </w:instrText>
          </w:r>
          <w:r>
            <w:fldChar w:fldCharType="separate"/>
          </w:r>
          <w:r>
            <w:rPr>
              <w:rFonts w:ascii="Times New Roman" w:eastAsia="仿宋"/>
            </w:rPr>
            <w:t>3.投标费用</w:t>
          </w:r>
          <w:r>
            <w:tab/>
          </w:r>
          <w:r>
            <w:fldChar w:fldCharType="begin"/>
          </w:r>
          <w:r>
            <w:instrText xml:space="preserve"> PAGEREF _Toc7822 \h </w:instrText>
          </w:r>
          <w:r>
            <w:fldChar w:fldCharType="separate"/>
          </w:r>
          <w:r>
            <w:t>8</w:t>
          </w:r>
          <w:r>
            <w:fldChar w:fldCharType="end"/>
          </w:r>
          <w:r>
            <w:fldChar w:fldCharType="end"/>
          </w:r>
        </w:p>
        <w:p w14:paraId="052DB907">
          <w:pPr>
            <w:pStyle w:val="50"/>
            <w:tabs>
              <w:tab w:val="right" w:leader="dot" w:pos="9065"/>
            </w:tabs>
          </w:pPr>
          <w:r>
            <w:fldChar w:fldCharType="begin"/>
          </w:r>
          <w:r>
            <w:instrText xml:space="preserve"> HYPERLINK \l _Toc27295 </w:instrText>
          </w:r>
          <w:r>
            <w:fldChar w:fldCharType="separate"/>
          </w:r>
          <w:r>
            <w:rPr>
              <w:rFonts w:ascii="Times New Roman" w:eastAsia="仿宋"/>
            </w:rPr>
            <w:t>4.适用法律</w:t>
          </w:r>
          <w:r>
            <w:tab/>
          </w:r>
          <w:r>
            <w:fldChar w:fldCharType="begin"/>
          </w:r>
          <w:r>
            <w:instrText xml:space="preserve"> PAGEREF _Toc27295 \h </w:instrText>
          </w:r>
          <w:r>
            <w:fldChar w:fldCharType="separate"/>
          </w:r>
          <w:r>
            <w:t>8</w:t>
          </w:r>
          <w:r>
            <w:fldChar w:fldCharType="end"/>
          </w:r>
          <w:r>
            <w:fldChar w:fldCharType="end"/>
          </w:r>
        </w:p>
        <w:p w14:paraId="35DB8BB5">
          <w:pPr>
            <w:pStyle w:val="49"/>
            <w:tabs>
              <w:tab w:val="right" w:leader="dot" w:pos="9065"/>
            </w:tabs>
            <w:rPr>
              <w:b/>
            </w:rPr>
          </w:pPr>
          <w:r>
            <w:rPr>
              <w:b/>
            </w:rPr>
            <w:fldChar w:fldCharType="begin"/>
          </w:r>
          <w:r>
            <w:rPr>
              <w:b/>
            </w:rPr>
            <w:instrText xml:space="preserve"> HYPERLINK \l _Toc4575 </w:instrText>
          </w:r>
          <w:r>
            <w:rPr>
              <w:b/>
            </w:rPr>
            <w:fldChar w:fldCharType="separate"/>
          </w:r>
          <w:r>
            <w:rPr>
              <w:rFonts w:eastAsia="仿宋"/>
              <w:b/>
            </w:rPr>
            <w:t>二   招标文件</w:t>
          </w:r>
          <w:r>
            <w:rPr>
              <w:b/>
            </w:rPr>
            <w:tab/>
          </w:r>
          <w:r>
            <w:rPr>
              <w:b/>
            </w:rPr>
            <w:fldChar w:fldCharType="begin"/>
          </w:r>
          <w:r>
            <w:rPr>
              <w:b/>
            </w:rPr>
            <w:instrText xml:space="preserve"> PAGEREF _Toc4575 \h </w:instrText>
          </w:r>
          <w:r>
            <w:rPr>
              <w:b/>
            </w:rPr>
            <w:fldChar w:fldCharType="separate"/>
          </w:r>
          <w:r>
            <w:rPr>
              <w:b/>
            </w:rPr>
            <w:t>8</w:t>
          </w:r>
          <w:r>
            <w:rPr>
              <w:b/>
            </w:rPr>
            <w:fldChar w:fldCharType="end"/>
          </w:r>
          <w:r>
            <w:rPr>
              <w:b/>
            </w:rPr>
            <w:fldChar w:fldCharType="end"/>
          </w:r>
        </w:p>
        <w:p w14:paraId="0F634BB0">
          <w:pPr>
            <w:pStyle w:val="50"/>
            <w:tabs>
              <w:tab w:val="right" w:leader="dot" w:pos="9065"/>
            </w:tabs>
          </w:pPr>
          <w:r>
            <w:fldChar w:fldCharType="begin"/>
          </w:r>
          <w:r>
            <w:instrText xml:space="preserve"> HYPERLINK \l _Toc3507 </w:instrText>
          </w:r>
          <w:r>
            <w:fldChar w:fldCharType="separate"/>
          </w:r>
          <w:r>
            <w:rPr>
              <w:rFonts w:ascii="Times New Roman" w:eastAsia="仿宋"/>
            </w:rPr>
            <w:t>5.招标文件构成</w:t>
          </w:r>
          <w:r>
            <w:tab/>
          </w:r>
          <w:r>
            <w:fldChar w:fldCharType="begin"/>
          </w:r>
          <w:r>
            <w:instrText xml:space="preserve"> PAGEREF _Toc3507 \h </w:instrText>
          </w:r>
          <w:r>
            <w:fldChar w:fldCharType="separate"/>
          </w:r>
          <w:r>
            <w:t>8</w:t>
          </w:r>
          <w:r>
            <w:fldChar w:fldCharType="end"/>
          </w:r>
          <w:r>
            <w:fldChar w:fldCharType="end"/>
          </w:r>
        </w:p>
        <w:p w14:paraId="0710992D">
          <w:pPr>
            <w:pStyle w:val="50"/>
            <w:tabs>
              <w:tab w:val="right" w:leader="dot" w:pos="9065"/>
            </w:tabs>
          </w:pPr>
          <w:r>
            <w:fldChar w:fldCharType="begin"/>
          </w:r>
          <w:r>
            <w:instrText xml:space="preserve"> HYPERLINK \l _Toc18862 </w:instrText>
          </w:r>
          <w:r>
            <w:fldChar w:fldCharType="separate"/>
          </w:r>
          <w:r>
            <w:rPr>
              <w:rFonts w:ascii="Times New Roman" w:eastAsia="仿宋"/>
            </w:rPr>
            <w:t>6.招标文件的澄清与修改</w:t>
          </w:r>
          <w:r>
            <w:tab/>
          </w:r>
          <w:r>
            <w:fldChar w:fldCharType="begin"/>
          </w:r>
          <w:r>
            <w:instrText xml:space="preserve"> PAGEREF _Toc18862 \h </w:instrText>
          </w:r>
          <w:r>
            <w:fldChar w:fldCharType="separate"/>
          </w:r>
          <w:r>
            <w:t>9</w:t>
          </w:r>
          <w:r>
            <w:fldChar w:fldCharType="end"/>
          </w:r>
          <w:r>
            <w:fldChar w:fldCharType="end"/>
          </w:r>
        </w:p>
        <w:p w14:paraId="4121D0FF">
          <w:pPr>
            <w:pStyle w:val="50"/>
            <w:tabs>
              <w:tab w:val="right" w:leader="dot" w:pos="9065"/>
            </w:tabs>
          </w:pPr>
          <w:r>
            <w:fldChar w:fldCharType="begin"/>
          </w:r>
          <w:r>
            <w:instrText xml:space="preserve"> HYPERLINK \l _Toc15051 </w:instrText>
          </w:r>
          <w:r>
            <w:fldChar w:fldCharType="separate"/>
          </w:r>
          <w:r>
            <w:rPr>
              <w:rFonts w:ascii="Times New Roman" w:eastAsia="仿宋"/>
            </w:rPr>
            <w:t>7.投标截止时间的顺延</w:t>
          </w:r>
          <w:r>
            <w:tab/>
          </w:r>
          <w:r>
            <w:fldChar w:fldCharType="begin"/>
          </w:r>
          <w:r>
            <w:instrText xml:space="preserve"> PAGEREF _Toc15051 \h </w:instrText>
          </w:r>
          <w:r>
            <w:fldChar w:fldCharType="separate"/>
          </w:r>
          <w:r>
            <w:t>9</w:t>
          </w:r>
          <w:r>
            <w:fldChar w:fldCharType="end"/>
          </w:r>
          <w:r>
            <w:fldChar w:fldCharType="end"/>
          </w:r>
        </w:p>
        <w:p w14:paraId="52A9EC8B">
          <w:pPr>
            <w:pStyle w:val="49"/>
            <w:tabs>
              <w:tab w:val="right" w:leader="dot" w:pos="9065"/>
            </w:tabs>
            <w:rPr>
              <w:b/>
            </w:rPr>
          </w:pPr>
          <w:r>
            <w:rPr>
              <w:b/>
            </w:rPr>
            <w:fldChar w:fldCharType="begin"/>
          </w:r>
          <w:r>
            <w:rPr>
              <w:b/>
            </w:rPr>
            <w:instrText xml:space="preserve"> HYPERLINK \l _Toc7673 </w:instrText>
          </w:r>
          <w:r>
            <w:rPr>
              <w:b/>
            </w:rPr>
            <w:fldChar w:fldCharType="separate"/>
          </w:r>
          <w:r>
            <w:rPr>
              <w:rFonts w:eastAsia="仿宋"/>
              <w:b/>
            </w:rPr>
            <w:t>三   投标文件的编制</w:t>
          </w:r>
          <w:r>
            <w:rPr>
              <w:b/>
            </w:rPr>
            <w:tab/>
          </w:r>
          <w:r>
            <w:rPr>
              <w:b/>
            </w:rPr>
            <w:fldChar w:fldCharType="begin"/>
          </w:r>
          <w:r>
            <w:rPr>
              <w:b/>
            </w:rPr>
            <w:instrText xml:space="preserve"> PAGEREF _Toc7673 \h </w:instrText>
          </w:r>
          <w:r>
            <w:rPr>
              <w:b/>
            </w:rPr>
            <w:fldChar w:fldCharType="separate"/>
          </w:r>
          <w:r>
            <w:rPr>
              <w:b/>
            </w:rPr>
            <w:t>9</w:t>
          </w:r>
          <w:r>
            <w:rPr>
              <w:b/>
            </w:rPr>
            <w:fldChar w:fldCharType="end"/>
          </w:r>
          <w:r>
            <w:rPr>
              <w:b/>
            </w:rPr>
            <w:fldChar w:fldCharType="end"/>
          </w:r>
        </w:p>
        <w:p w14:paraId="1087BA93">
          <w:pPr>
            <w:pStyle w:val="50"/>
            <w:tabs>
              <w:tab w:val="right" w:pos="2400"/>
              <w:tab w:val="right" w:leader="dot" w:pos="9065"/>
            </w:tabs>
          </w:pPr>
          <w:r>
            <w:fldChar w:fldCharType="begin"/>
          </w:r>
          <w:r>
            <w:instrText xml:space="preserve"> HYPERLINK \l _Toc27511 </w:instrText>
          </w:r>
          <w:r>
            <w:fldChar w:fldCharType="separate"/>
          </w:r>
          <w:r>
            <w:rPr>
              <w:rFonts w:ascii="Times New Roman" w:eastAsia="仿宋"/>
            </w:rPr>
            <w:t>8.</w:t>
          </w:r>
          <w:r>
            <w:rPr>
              <w:rFonts w:ascii="Times New Roman" w:eastAsia="仿宋"/>
            </w:rPr>
            <w:tab/>
          </w:r>
          <w:r>
            <w:rPr>
              <w:rFonts w:ascii="Times New Roman" w:eastAsia="仿宋"/>
            </w:rPr>
            <w:t>投标范围及投标文件中标准和计量单位的使用</w:t>
          </w:r>
          <w:r>
            <w:tab/>
          </w:r>
          <w:r>
            <w:fldChar w:fldCharType="begin"/>
          </w:r>
          <w:r>
            <w:instrText xml:space="preserve"> PAGEREF _Toc27511 \h </w:instrText>
          </w:r>
          <w:r>
            <w:fldChar w:fldCharType="separate"/>
          </w:r>
          <w:r>
            <w:t>9</w:t>
          </w:r>
          <w:r>
            <w:fldChar w:fldCharType="end"/>
          </w:r>
          <w:r>
            <w:fldChar w:fldCharType="end"/>
          </w:r>
        </w:p>
        <w:p w14:paraId="671E33B4">
          <w:pPr>
            <w:pStyle w:val="50"/>
            <w:tabs>
              <w:tab w:val="right" w:leader="dot" w:pos="9065"/>
            </w:tabs>
          </w:pPr>
          <w:r>
            <w:fldChar w:fldCharType="begin"/>
          </w:r>
          <w:r>
            <w:instrText xml:space="preserve"> HYPERLINK \l _Toc23428 </w:instrText>
          </w:r>
          <w:r>
            <w:fldChar w:fldCharType="separate"/>
          </w:r>
          <w:r>
            <w:rPr>
              <w:rFonts w:ascii="Times New Roman" w:eastAsia="仿宋"/>
            </w:rPr>
            <w:t>9.投标文件构成</w:t>
          </w:r>
          <w:r>
            <w:tab/>
          </w:r>
          <w:r>
            <w:fldChar w:fldCharType="begin"/>
          </w:r>
          <w:r>
            <w:instrText xml:space="preserve"> PAGEREF _Toc23428 \h </w:instrText>
          </w:r>
          <w:r>
            <w:fldChar w:fldCharType="separate"/>
          </w:r>
          <w:r>
            <w:t>10</w:t>
          </w:r>
          <w:r>
            <w:fldChar w:fldCharType="end"/>
          </w:r>
          <w:r>
            <w:fldChar w:fldCharType="end"/>
          </w:r>
        </w:p>
        <w:p w14:paraId="6C1F003B">
          <w:pPr>
            <w:pStyle w:val="50"/>
            <w:tabs>
              <w:tab w:val="right" w:leader="dot" w:pos="9065"/>
            </w:tabs>
          </w:pPr>
          <w:r>
            <w:fldChar w:fldCharType="begin"/>
          </w:r>
          <w:r>
            <w:instrText xml:space="preserve"> HYPERLINK \l _Toc32468 </w:instrText>
          </w:r>
          <w:r>
            <w:fldChar w:fldCharType="separate"/>
          </w:r>
          <w:r>
            <w:rPr>
              <w:rFonts w:ascii="Times New Roman" w:eastAsia="仿宋"/>
            </w:rPr>
            <w:t>10.证明投标标的的合格性和符合招标文件规定的响应文件</w:t>
          </w:r>
          <w:r>
            <w:tab/>
          </w:r>
          <w:r>
            <w:fldChar w:fldCharType="begin"/>
          </w:r>
          <w:r>
            <w:instrText xml:space="preserve"> PAGEREF _Toc32468 \h </w:instrText>
          </w:r>
          <w:r>
            <w:fldChar w:fldCharType="separate"/>
          </w:r>
          <w:r>
            <w:t>10</w:t>
          </w:r>
          <w:r>
            <w:fldChar w:fldCharType="end"/>
          </w:r>
          <w:r>
            <w:fldChar w:fldCharType="end"/>
          </w:r>
        </w:p>
        <w:p w14:paraId="0326F578">
          <w:pPr>
            <w:pStyle w:val="50"/>
            <w:tabs>
              <w:tab w:val="right" w:leader="dot" w:pos="9065"/>
            </w:tabs>
          </w:pPr>
          <w:r>
            <w:fldChar w:fldCharType="begin"/>
          </w:r>
          <w:r>
            <w:instrText xml:space="preserve"> HYPERLINK \l _Toc13426 </w:instrText>
          </w:r>
          <w:r>
            <w:fldChar w:fldCharType="separate"/>
          </w:r>
          <w:r>
            <w:rPr>
              <w:rFonts w:ascii="Times New Roman" w:eastAsia="仿宋"/>
            </w:rPr>
            <w:t>11.投标报价</w:t>
          </w:r>
          <w:r>
            <w:tab/>
          </w:r>
          <w:r>
            <w:fldChar w:fldCharType="begin"/>
          </w:r>
          <w:r>
            <w:instrText xml:space="preserve"> PAGEREF _Toc13426 \h </w:instrText>
          </w:r>
          <w:r>
            <w:fldChar w:fldCharType="separate"/>
          </w:r>
          <w:r>
            <w:t>10</w:t>
          </w:r>
          <w:r>
            <w:fldChar w:fldCharType="end"/>
          </w:r>
          <w:r>
            <w:fldChar w:fldCharType="end"/>
          </w:r>
        </w:p>
        <w:p w14:paraId="66FC6B6F">
          <w:pPr>
            <w:pStyle w:val="50"/>
            <w:tabs>
              <w:tab w:val="right" w:leader="dot" w:pos="9065"/>
            </w:tabs>
          </w:pPr>
          <w:r>
            <w:fldChar w:fldCharType="begin"/>
          </w:r>
          <w:r>
            <w:instrText xml:space="preserve"> HYPERLINK \l _Toc1818 </w:instrText>
          </w:r>
          <w:r>
            <w:fldChar w:fldCharType="separate"/>
          </w:r>
          <w:r>
            <w:rPr>
              <w:rFonts w:ascii="Times New Roman" w:eastAsia="仿宋"/>
            </w:rPr>
            <w:t>12.投标保证金</w:t>
          </w:r>
          <w:r>
            <w:tab/>
          </w:r>
          <w:r>
            <w:fldChar w:fldCharType="begin"/>
          </w:r>
          <w:r>
            <w:instrText xml:space="preserve"> PAGEREF _Toc1818 \h </w:instrText>
          </w:r>
          <w:r>
            <w:fldChar w:fldCharType="separate"/>
          </w:r>
          <w:r>
            <w:t>10</w:t>
          </w:r>
          <w:r>
            <w:fldChar w:fldCharType="end"/>
          </w:r>
          <w:r>
            <w:fldChar w:fldCharType="end"/>
          </w:r>
        </w:p>
        <w:p w14:paraId="43047F78">
          <w:pPr>
            <w:pStyle w:val="50"/>
            <w:tabs>
              <w:tab w:val="right" w:leader="dot" w:pos="9065"/>
            </w:tabs>
          </w:pPr>
          <w:r>
            <w:fldChar w:fldCharType="begin"/>
          </w:r>
          <w:r>
            <w:instrText xml:space="preserve"> HYPERLINK \l _Toc32263 </w:instrText>
          </w:r>
          <w:r>
            <w:fldChar w:fldCharType="separate"/>
          </w:r>
          <w:r>
            <w:rPr>
              <w:rFonts w:ascii="Times New Roman" w:eastAsia="仿宋"/>
            </w:rPr>
            <w:t>13.投标有效期</w:t>
          </w:r>
          <w:r>
            <w:tab/>
          </w:r>
          <w:r>
            <w:fldChar w:fldCharType="begin"/>
          </w:r>
          <w:r>
            <w:instrText xml:space="preserve"> PAGEREF _Toc32263 \h </w:instrText>
          </w:r>
          <w:r>
            <w:fldChar w:fldCharType="separate"/>
          </w:r>
          <w:r>
            <w:t>11</w:t>
          </w:r>
          <w:r>
            <w:fldChar w:fldCharType="end"/>
          </w:r>
          <w:r>
            <w:fldChar w:fldCharType="end"/>
          </w:r>
        </w:p>
        <w:p w14:paraId="024A564C">
          <w:pPr>
            <w:pStyle w:val="50"/>
            <w:tabs>
              <w:tab w:val="right" w:leader="dot" w:pos="9065"/>
            </w:tabs>
          </w:pPr>
          <w:r>
            <w:fldChar w:fldCharType="begin"/>
          </w:r>
          <w:r>
            <w:instrText xml:space="preserve"> HYPERLINK \l _Toc12354 </w:instrText>
          </w:r>
          <w:r>
            <w:fldChar w:fldCharType="separate"/>
          </w:r>
          <w:r>
            <w:rPr>
              <w:rFonts w:ascii="Times New Roman" w:eastAsia="仿宋"/>
            </w:rPr>
            <w:t>14.投标文件的签署及规定</w:t>
          </w:r>
          <w:r>
            <w:tab/>
          </w:r>
          <w:r>
            <w:fldChar w:fldCharType="begin"/>
          </w:r>
          <w:r>
            <w:instrText xml:space="preserve"> PAGEREF _Toc12354 \h </w:instrText>
          </w:r>
          <w:r>
            <w:fldChar w:fldCharType="separate"/>
          </w:r>
          <w:r>
            <w:t>12</w:t>
          </w:r>
          <w:r>
            <w:fldChar w:fldCharType="end"/>
          </w:r>
          <w:r>
            <w:fldChar w:fldCharType="end"/>
          </w:r>
        </w:p>
        <w:p w14:paraId="53349E66">
          <w:pPr>
            <w:pStyle w:val="49"/>
            <w:tabs>
              <w:tab w:val="right" w:leader="dot" w:pos="9065"/>
            </w:tabs>
            <w:rPr>
              <w:b/>
            </w:rPr>
          </w:pPr>
          <w:r>
            <w:rPr>
              <w:b/>
            </w:rPr>
            <w:fldChar w:fldCharType="begin"/>
          </w:r>
          <w:r>
            <w:rPr>
              <w:b/>
            </w:rPr>
            <w:instrText xml:space="preserve"> HYPERLINK \l _Toc27007 </w:instrText>
          </w:r>
          <w:r>
            <w:rPr>
              <w:b/>
            </w:rPr>
            <w:fldChar w:fldCharType="separate"/>
          </w:r>
          <w:r>
            <w:rPr>
              <w:rFonts w:eastAsia="仿宋"/>
              <w:b/>
            </w:rPr>
            <w:t>四   投标文件的递交</w:t>
          </w:r>
          <w:r>
            <w:rPr>
              <w:b/>
            </w:rPr>
            <w:tab/>
          </w:r>
          <w:r>
            <w:rPr>
              <w:b/>
            </w:rPr>
            <w:fldChar w:fldCharType="begin"/>
          </w:r>
          <w:r>
            <w:rPr>
              <w:b/>
            </w:rPr>
            <w:instrText xml:space="preserve"> PAGEREF _Toc27007 \h </w:instrText>
          </w:r>
          <w:r>
            <w:rPr>
              <w:b/>
            </w:rPr>
            <w:fldChar w:fldCharType="separate"/>
          </w:r>
          <w:r>
            <w:rPr>
              <w:b/>
            </w:rPr>
            <w:t>12</w:t>
          </w:r>
          <w:r>
            <w:rPr>
              <w:b/>
            </w:rPr>
            <w:fldChar w:fldCharType="end"/>
          </w:r>
          <w:r>
            <w:rPr>
              <w:b/>
            </w:rPr>
            <w:fldChar w:fldCharType="end"/>
          </w:r>
        </w:p>
        <w:p w14:paraId="375B29B7">
          <w:pPr>
            <w:pStyle w:val="50"/>
            <w:tabs>
              <w:tab w:val="right" w:leader="dot" w:pos="9065"/>
            </w:tabs>
          </w:pPr>
          <w:r>
            <w:fldChar w:fldCharType="begin"/>
          </w:r>
          <w:r>
            <w:instrText xml:space="preserve"> HYPERLINK \l _Toc20268 </w:instrText>
          </w:r>
          <w:r>
            <w:fldChar w:fldCharType="separate"/>
          </w:r>
          <w:r>
            <w:rPr>
              <w:rFonts w:ascii="Times New Roman" w:eastAsia="仿宋"/>
            </w:rPr>
            <w:t>15.投标文件的密封和标记</w:t>
          </w:r>
          <w:r>
            <w:tab/>
          </w:r>
          <w:r>
            <w:fldChar w:fldCharType="begin"/>
          </w:r>
          <w:r>
            <w:instrText xml:space="preserve"> PAGEREF _Toc20268 \h </w:instrText>
          </w:r>
          <w:r>
            <w:fldChar w:fldCharType="separate"/>
          </w:r>
          <w:r>
            <w:t>12</w:t>
          </w:r>
          <w:r>
            <w:fldChar w:fldCharType="end"/>
          </w:r>
          <w:r>
            <w:fldChar w:fldCharType="end"/>
          </w:r>
        </w:p>
        <w:p w14:paraId="502ACAF0">
          <w:pPr>
            <w:pStyle w:val="50"/>
            <w:tabs>
              <w:tab w:val="right" w:leader="dot" w:pos="9065"/>
            </w:tabs>
          </w:pPr>
          <w:r>
            <w:fldChar w:fldCharType="begin"/>
          </w:r>
          <w:r>
            <w:instrText xml:space="preserve"> HYPERLINK \l _Toc9831 </w:instrText>
          </w:r>
          <w:r>
            <w:fldChar w:fldCharType="separate"/>
          </w:r>
          <w:r>
            <w:rPr>
              <w:rFonts w:ascii="Times New Roman" w:eastAsia="仿宋"/>
            </w:rPr>
            <w:t>16.投标截止</w:t>
          </w:r>
          <w:r>
            <w:tab/>
          </w:r>
          <w:r>
            <w:fldChar w:fldCharType="begin"/>
          </w:r>
          <w:r>
            <w:instrText xml:space="preserve"> PAGEREF _Toc9831 \h </w:instrText>
          </w:r>
          <w:r>
            <w:fldChar w:fldCharType="separate"/>
          </w:r>
          <w:r>
            <w:t>12</w:t>
          </w:r>
          <w:r>
            <w:fldChar w:fldCharType="end"/>
          </w:r>
          <w:r>
            <w:fldChar w:fldCharType="end"/>
          </w:r>
        </w:p>
        <w:p w14:paraId="2C3203DB">
          <w:pPr>
            <w:pStyle w:val="50"/>
            <w:tabs>
              <w:tab w:val="right" w:leader="dot" w:pos="9065"/>
            </w:tabs>
          </w:pPr>
          <w:r>
            <w:fldChar w:fldCharType="begin"/>
          </w:r>
          <w:r>
            <w:instrText xml:space="preserve"> HYPERLINK \l _Toc4767 </w:instrText>
          </w:r>
          <w:r>
            <w:fldChar w:fldCharType="separate"/>
          </w:r>
          <w:r>
            <w:rPr>
              <w:rFonts w:ascii="Times New Roman" w:eastAsia="仿宋"/>
            </w:rPr>
            <w:t>17.投标文件的接收、修改与撤回</w:t>
          </w:r>
          <w:r>
            <w:tab/>
          </w:r>
          <w:r>
            <w:fldChar w:fldCharType="begin"/>
          </w:r>
          <w:r>
            <w:instrText xml:space="preserve"> PAGEREF _Toc4767 \h </w:instrText>
          </w:r>
          <w:r>
            <w:fldChar w:fldCharType="separate"/>
          </w:r>
          <w:r>
            <w:t>13</w:t>
          </w:r>
          <w:r>
            <w:fldChar w:fldCharType="end"/>
          </w:r>
          <w:r>
            <w:fldChar w:fldCharType="end"/>
          </w:r>
        </w:p>
        <w:p w14:paraId="506BE103">
          <w:pPr>
            <w:pStyle w:val="49"/>
            <w:tabs>
              <w:tab w:val="right" w:leader="dot" w:pos="9065"/>
            </w:tabs>
            <w:rPr>
              <w:b/>
            </w:rPr>
          </w:pPr>
          <w:r>
            <w:rPr>
              <w:b/>
            </w:rPr>
            <w:fldChar w:fldCharType="begin"/>
          </w:r>
          <w:r>
            <w:rPr>
              <w:b/>
            </w:rPr>
            <w:instrText xml:space="preserve"> HYPERLINK \l _Toc6194 </w:instrText>
          </w:r>
          <w:r>
            <w:rPr>
              <w:b/>
            </w:rPr>
            <w:fldChar w:fldCharType="separate"/>
          </w:r>
          <w:r>
            <w:rPr>
              <w:rFonts w:eastAsia="仿宋"/>
              <w:b/>
            </w:rPr>
            <w:t>五   开标及评标</w:t>
          </w:r>
          <w:r>
            <w:rPr>
              <w:b/>
            </w:rPr>
            <w:tab/>
          </w:r>
          <w:r>
            <w:rPr>
              <w:b/>
            </w:rPr>
            <w:fldChar w:fldCharType="begin"/>
          </w:r>
          <w:r>
            <w:rPr>
              <w:b/>
            </w:rPr>
            <w:instrText xml:space="preserve"> PAGEREF _Toc6194 \h </w:instrText>
          </w:r>
          <w:r>
            <w:rPr>
              <w:b/>
            </w:rPr>
            <w:fldChar w:fldCharType="separate"/>
          </w:r>
          <w:r>
            <w:rPr>
              <w:b/>
            </w:rPr>
            <w:t>13</w:t>
          </w:r>
          <w:r>
            <w:rPr>
              <w:b/>
            </w:rPr>
            <w:fldChar w:fldCharType="end"/>
          </w:r>
          <w:r>
            <w:rPr>
              <w:b/>
            </w:rPr>
            <w:fldChar w:fldCharType="end"/>
          </w:r>
        </w:p>
        <w:p w14:paraId="79C2B9CD">
          <w:pPr>
            <w:pStyle w:val="50"/>
            <w:tabs>
              <w:tab w:val="right" w:leader="dot" w:pos="9065"/>
            </w:tabs>
          </w:pPr>
          <w:r>
            <w:fldChar w:fldCharType="begin"/>
          </w:r>
          <w:r>
            <w:instrText xml:space="preserve"> HYPERLINK \l _Toc2298 </w:instrText>
          </w:r>
          <w:r>
            <w:fldChar w:fldCharType="separate"/>
          </w:r>
          <w:r>
            <w:rPr>
              <w:rFonts w:ascii="Times New Roman" w:eastAsia="仿宋"/>
            </w:rPr>
            <w:t>18.开标</w:t>
          </w:r>
          <w:r>
            <w:tab/>
          </w:r>
          <w:r>
            <w:fldChar w:fldCharType="begin"/>
          </w:r>
          <w:r>
            <w:instrText xml:space="preserve"> PAGEREF _Toc2298 \h </w:instrText>
          </w:r>
          <w:r>
            <w:fldChar w:fldCharType="separate"/>
          </w:r>
          <w:r>
            <w:t>13</w:t>
          </w:r>
          <w:r>
            <w:fldChar w:fldCharType="end"/>
          </w:r>
          <w:r>
            <w:fldChar w:fldCharType="end"/>
          </w:r>
        </w:p>
        <w:p w14:paraId="55DE478B">
          <w:pPr>
            <w:pStyle w:val="50"/>
            <w:tabs>
              <w:tab w:val="right" w:leader="dot" w:pos="9065"/>
            </w:tabs>
          </w:pPr>
          <w:r>
            <w:fldChar w:fldCharType="begin"/>
          </w:r>
          <w:r>
            <w:instrText xml:space="preserve"> HYPERLINK \l _Toc20877 </w:instrText>
          </w:r>
          <w:r>
            <w:fldChar w:fldCharType="separate"/>
          </w:r>
          <w:r>
            <w:rPr>
              <w:rFonts w:ascii="Times New Roman" w:eastAsia="仿宋"/>
            </w:rPr>
            <w:t>19.资格审查</w:t>
          </w:r>
          <w:r>
            <w:tab/>
          </w:r>
          <w:r>
            <w:fldChar w:fldCharType="begin"/>
          </w:r>
          <w:r>
            <w:instrText xml:space="preserve"> PAGEREF _Toc20877 \h </w:instrText>
          </w:r>
          <w:r>
            <w:fldChar w:fldCharType="separate"/>
          </w:r>
          <w:r>
            <w:t>13</w:t>
          </w:r>
          <w:r>
            <w:fldChar w:fldCharType="end"/>
          </w:r>
          <w:r>
            <w:fldChar w:fldCharType="end"/>
          </w:r>
        </w:p>
        <w:p w14:paraId="62364539">
          <w:pPr>
            <w:pStyle w:val="50"/>
            <w:tabs>
              <w:tab w:val="right" w:leader="dot" w:pos="9065"/>
            </w:tabs>
          </w:pPr>
          <w:r>
            <w:fldChar w:fldCharType="begin"/>
          </w:r>
          <w:r>
            <w:instrText xml:space="preserve"> HYPERLINK \l _Toc2238 </w:instrText>
          </w:r>
          <w:r>
            <w:fldChar w:fldCharType="separate"/>
          </w:r>
          <w:r>
            <w:rPr>
              <w:rFonts w:ascii="Times New Roman" w:eastAsia="仿宋"/>
            </w:rPr>
            <w:t>20.</w:t>
          </w:r>
          <w:r>
            <w:rPr>
              <w:rFonts w:hint="eastAsia" w:ascii="Times New Roman" w:eastAsia="仿宋"/>
              <w:lang w:val="en-US" w:eastAsia="zh-CN"/>
            </w:rPr>
            <w:t xml:space="preserve"> </w:t>
          </w:r>
          <w:r>
            <w:rPr>
              <w:rFonts w:ascii="Times New Roman" w:eastAsia="仿宋"/>
            </w:rPr>
            <w:t>投标文件的符合性审查与澄清</w:t>
          </w:r>
          <w:r>
            <w:tab/>
          </w:r>
          <w:r>
            <w:fldChar w:fldCharType="begin"/>
          </w:r>
          <w:r>
            <w:instrText xml:space="preserve"> PAGEREF _Toc2238 \h </w:instrText>
          </w:r>
          <w:r>
            <w:fldChar w:fldCharType="separate"/>
          </w:r>
          <w:r>
            <w:t>14</w:t>
          </w:r>
          <w:r>
            <w:fldChar w:fldCharType="end"/>
          </w:r>
          <w:r>
            <w:fldChar w:fldCharType="end"/>
          </w:r>
        </w:p>
        <w:p w14:paraId="3C5B07DE">
          <w:pPr>
            <w:pStyle w:val="50"/>
            <w:tabs>
              <w:tab w:val="right" w:leader="dot" w:pos="9065"/>
            </w:tabs>
          </w:pPr>
          <w:r>
            <w:fldChar w:fldCharType="begin"/>
          </w:r>
          <w:r>
            <w:instrText xml:space="preserve"> HYPERLINK \l _Toc19292 </w:instrText>
          </w:r>
          <w:r>
            <w:fldChar w:fldCharType="separate"/>
          </w:r>
          <w:r>
            <w:rPr>
              <w:rFonts w:ascii="Times New Roman" w:eastAsia="仿宋"/>
            </w:rPr>
            <w:t>21.投标偏离</w:t>
          </w:r>
          <w:r>
            <w:tab/>
          </w:r>
          <w:r>
            <w:fldChar w:fldCharType="begin"/>
          </w:r>
          <w:r>
            <w:instrText xml:space="preserve"> PAGEREF _Toc19292 \h </w:instrText>
          </w:r>
          <w:r>
            <w:fldChar w:fldCharType="separate"/>
          </w:r>
          <w:r>
            <w:t>15</w:t>
          </w:r>
          <w:r>
            <w:fldChar w:fldCharType="end"/>
          </w:r>
          <w:r>
            <w:fldChar w:fldCharType="end"/>
          </w:r>
        </w:p>
        <w:p w14:paraId="689AF731">
          <w:pPr>
            <w:pStyle w:val="50"/>
            <w:tabs>
              <w:tab w:val="right" w:leader="dot" w:pos="9065"/>
            </w:tabs>
          </w:pPr>
          <w:r>
            <w:fldChar w:fldCharType="begin"/>
          </w:r>
          <w:r>
            <w:instrText xml:space="preserve"> HYPERLINK \l _Toc14877 </w:instrText>
          </w:r>
          <w:r>
            <w:fldChar w:fldCharType="separate"/>
          </w:r>
          <w:r>
            <w:rPr>
              <w:rFonts w:ascii="Times New Roman" w:eastAsia="仿宋"/>
            </w:rPr>
            <w:t>22.投标无效</w:t>
          </w:r>
          <w:r>
            <w:tab/>
          </w:r>
          <w:r>
            <w:fldChar w:fldCharType="begin"/>
          </w:r>
          <w:r>
            <w:instrText xml:space="preserve"> PAGEREF _Toc14877 \h </w:instrText>
          </w:r>
          <w:r>
            <w:fldChar w:fldCharType="separate"/>
          </w:r>
          <w:r>
            <w:t>15</w:t>
          </w:r>
          <w:r>
            <w:fldChar w:fldCharType="end"/>
          </w:r>
          <w:r>
            <w:fldChar w:fldCharType="end"/>
          </w:r>
        </w:p>
        <w:p w14:paraId="24697145">
          <w:pPr>
            <w:pStyle w:val="50"/>
            <w:tabs>
              <w:tab w:val="right" w:leader="dot" w:pos="9065"/>
            </w:tabs>
          </w:pPr>
          <w:r>
            <w:fldChar w:fldCharType="begin"/>
          </w:r>
          <w:r>
            <w:instrText xml:space="preserve"> HYPERLINK \l _Toc15485 </w:instrText>
          </w:r>
          <w:r>
            <w:fldChar w:fldCharType="separate"/>
          </w:r>
          <w:r>
            <w:rPr>
              <w:rFonts w:eastAsia="仿宋"/>
              <w:kern w:val="0"/>
              <w:szCs w:val="20"/>
            </w:rPr>
            <w:t>23.比较与评价</w:t>
          </w:r>
          <w:r>
            <w:tab/>
          </w:r>
          <w:r>
            <w:fldChar w:fldCharType="begin"/>
          </w:r>
          <w:r>
            <w:instrText xml:space="preserve"> PAGEREF _Toc15485 \h </w:instrText>
          </w:r>
          <w:r>
            <w:fldChar w:fldCharType="separate"/>
          </w:r>
          <w:r>
            <w:t>16</w:t>
          </w:r>
          <w:r>
            <w:fldChar w:fldCharType="end"/>
          </w:r>
          <w:r>
            <w:fldChar w:fldCharType="end"/>
          </w:r>
        </w:p>
        <w:p w14:paraId="276A3E1E">
          <w:pPr>
            <w:pStyle w:val="49"/>
            <w:tabs>
              <w:tab w:val="right" w:leader="dot" w:pos="9065"/>
            </w:tabs>
            <w:rPr>
              <w:b/>
            </w:rPr>
          </w:pPr>
          <w:r>
            <w:rPr>
              <w:b/>
            </w:rPr>
            <w:fldChar w:fldCharType="begin"/>
          </w:r>
          <w:r>
            <w:rPr>
              <w:b/>
            </w:rPr>
            <w:instrText xml:space="preserve"> HYPERLINK \l _Toc12836 </w:instrText>
          </w:r>
          <w:r>
            <w:rPr>
              <w:b/>
            </w:rPr>
            <w:fldChar w:fldCharType="separate"/>
          </w:r>
          <w:r>
            <w:rPr>
              <w:rFonts w:ascii="Times New Roman" w:eastAsia="仿宋"/>
              <w:b/>
              <w:bCs/>
              <w:szCs w:val="24"/>
            </w:rPr>
            <w:t>23.3</w:t>
          </w:r>
          <w:r>
            <w:rPr>
              <w:rFonts w:ascii="Times New Roman" w:eastAsia="仿宋"/>
              <w:b/>
              <w:szCs w:val="24"/>
            </w:rPr>
            <w:t xml:space="preserve">  </w:t>
          </w:r>
          <w:r>
            <w:rPr>
              <w:rFonts w:ascii="Times New Roman" w:eastAsia="仿宋"/>
              <w:b/>
              <w:kern w:val="2"/>
              <w:szCs w:val="24"/>
            </w:rPr>
            <w:t xml:space="preserve"> 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后参与评审。具体办法详见招标文件第6章。</w:t>
          </w:r>
          <w:r>
            <w:rPr>
              <w:b/>
            </w:rPr>
            <w:tab/>
          </w:r>
          <w:r>
            <w:rPr>
              <w:b/>
            </w:rPr>
            <w:fldChar w:fldCharType="begin"/>
          </w:r>
          <w:r>
            <w:rPr>
              <w:b/>
            </w:rPr>
            <w:instrText xml:space="preserve"> PAGEREF _Toc12836 \h </w:instrText>
          </w:r>
          <w:r>
            <w:rPr>
              <w:b/>
            </w:rPr>
            <w:fldChar w:fldCharType="separate"/>
          </w:r>
          <w:r>
            <w:rPr>
              <w:b/>
            </w:rPr>
            <w:t>16</w:t>
          </w:r>
          <w:r>
            <w:rPr>
              <w:b/>
            </w:rPr>
            <w:fldChar w:fldCharType="end"/>
          </w:r>
          <w:r>
            <w:rPr>
              <w:b/>
            </w:rPr>
            <w:fldChar w:fldCharType="end"/>
          </w:r>
        </w:p>
        <w:p w14:paraId="2D4C1423">
          <w:pPr>
            <w:pStyle w:val="50"/>
            <w:tabs>
              <w:tab w:val="right" w:leader="dot" w:pos="9065"/>
            </w:tabs>
          </w:pPr>
          <w:r>
            <w:fldChar w:fldCharType="begin"/>
          </w:r>
          <w:r>
            <w:instrText xml:space="preserve"> HYPERLINK \l _Toc24774 </w:instrText>
          </w:r>
          <w:r>
            <w:fldChar w:fldCharType="separate"/>
          </w:r>
          <w:r>
            <w:rPr>
              <w:rFonts w:ascii="Times New Roman" w:eastAsia="仿宋"/>
            </w:rPr>
            <w:t>24.废标</w:t>
          </w:r>
          <w:r>
            <w:tab/>
          </w:r>
          <w:r>
            <w:fldChar w:fldCharType="begin"/>
          </w:r>
          <w:r>
            <w:instrText xml:space="preserve"> PAGEREF _Toc24774 \h </w:instrText>
          </w:r>
          <w:r>
            <w:fldChar w:fldCharType="separate"/>
          </w:r>
          <w:r>
            <w:t>16</w:t>
          </w:r>
          <w:r>
            <w:fldChar w:fldCharType="end"/>
          </w:r>
          <w:r>
            <w:fldChar w:fldCharType="end"/>
          </w:r>
        </w:p>
        <w:p w14:paraId="4127C865">
          <w:pPr>
            <w:pStyle w:val="50"/>
            <w:tabs>
              <w:tab w:val="right" w:leader="dot" w:pos="9065"/>
            </w:tabs>
          </w:pPr>
          <w:r>
            <w:fldChar w:fldCharType="begin"/>
          </w:r>
          <w:r>
            <w:instrText xml:space="preserve"> HYPERLINK \l _Toc21582 </w:instrText>
          </w:r>
          <w:r>
            <w:fldChar w:fldCharType="separate"/>
          </w:r>
          <w:r>
            <w:rPr>
              <w:rFonts w:ascii="Times New Roman" w:eastAsia="仿宋"/>
            </w:rPr>
            <w:t>25.保密原则</w:t>
          </w:r>
          <w:r>
            <w:tab/>
          </w:r>
          <w:r>
            <w:fldChar w:fldCharType="begin"/>
          </w:r>
          <w:r>
            <w:instrText xml:space="preserve"> PAGEREF _Toc21582 \h </w:instrText>
          </w:r>
          <w:r>
            <w:fldChar w:fldCharType="separate"/>
          </w:r>
          <w:r>
            <w:t>17</w:t>
          </w:r>
          <w:r>
            <w:fldChar w:fldCharType="end"/>
          </w:r>
          <w:r>
            <w:fldChar w:fldCharType="end"/>
          </w:r>
        </w:p>
        <w:p w14:paraId="3C5C35FC">
          <w:pPr>
            <w:pStyle w:val="49"/>
            <w:tabs>
              <w:tab w:val="right" w:leader="dot" w:pos="9065"/>
            </w:tabs>
            <w:rPr>
              <w:b/>
            </w:rPr>
          </w:pPr>
          <w:r>
            <w:rPr>
              <w:b/>
            </w:rPr>
            <w:fldChar w:fldCharType="begin"/>
          </w:r>
          <w:r>
            <w:rPr>
              <w:b/>
            </w:rPr>
            <w:instrText xml:space="preserve"> HYPERLINK \l _Toc12508 </w:instrText>
          </w:r>
          <w:r>
            <w:rPr>
              <w:b/>
            </w:rPr>
            <w:fldChar w:fldCharType="separate"/>
          </w:r>
          <w:r>
            <w:rPr>
              <w:rFonts w:eastAsia="仿宋"/>
              <w:b/>
            </w:rPr>
            <w:t>六   确定中标</w:t>
          </w:r>
          <w:r>
            <w:rPr>
              <w:b/>
            </w:rPr>
            <w:tab/>
          </w:r>
          <w:r>
            <w:rPr>
              <w:b/>
            </w:rPr>
            <w:fldChar w:fldCharType="begin"/>
          </w:r>
          <w:r>
            <w:rPr>
              <w:b/>
            </w:rPr>
            <w:instrText xml:space="preserve"> PAGEREF _Toc12508 \h </w:instrText>
          </w:r>
          <w:r>
            <w:rPr>
              <w:b/>
            </w:rPr>
            <w:fldChar w:fldCharType="separate"/>
          </w:r>
          <w:r>
            <w:rPr>
              <w:b/>
            </w:rPr>
            <w:t>17</w:t>
          </w:r>
          <w:r>
            <w:rPr>
              <w:b/>
            </w:rPr>
            <w:fldChar w:fldCharType="end"/>
          </w:r>
          <w:r>
            <w:rPr>
              <w:b/>
            </w:rPr>
            <w:fldChar w:fldCharType="end"/>
          </w:r>
        </w:p>
        <w:p w14:paraId="43229EC8">
          <w:pPr>
            <w:pStyle w:val="50"/>
            <w:tabs>
              <w:tab w:val="right" w:leader="dot" w:pos="9065"/>
            </w:tabs>
          </w:pPr>
          <w:r>
            <w:fldChar w:fldCharType="begin"/>
          </w:r>
          <w:r>
            <w:instrText xml:space="preserve"> HYPERLINK \l _Toc5492 </w:instrText>
          </w:r>
          <w:r>
            <w:fldChar w:fldCharType="separate"/>
          </w:r>
          <w:r>
            <w:rPr>
              <w:rFonts w:ascii="Times New Roman" w:eastAsia="仿宋"/>
            </w:rPr>
            <w:t>26.中标候选人的确定原则及标准</w:t>
          </w:r>
          <w:r>
            <w:tab/>
          </w:r>
          <w:r>
            <w:fldChar w:fldCharType="begin"/>
          </w:r>
          <w:r>
            <w:instrText xml:space="preserve"> PAGEREF _Toc5492 \h </w:instrText>
          </w:r>
          <w:r>
            <w:fldChar w:fldCharType="separate"/>
          </w:r>
          <w:r>
            <w:t>17</w:t>
          </w:r>
          <w:r>
            <w:fldChar w:fldCharType="end"/>
          </w:r>
          <w:r>
            <w:fldChar w:fldCharType="end"/>
          </w:r>
        </w:p>
        <w:p w14:paraId="455A643F">
          <w:pPr>
            <w:pStyle w:val="50"/>
            <w:tabs>
              <w:tab w:val="right" w:leader="dot" w:pos="9065"/>
            </w:tabs>
          </w:pPr>
          <w:r>
            <w:fldChar w:fldCharType="begin"/>
          </w:r>
          <w:r>
            <w:instrText xml:space="preserve"> HYPERLINK \l _Toc22993 </w:instrText>
          </w:r>
          <w:r>
            <w:fldChar w:fldCharType="separate"/>
          </w:r>
          <w:r>
            <w:rPr>
              <w:rFonts w:ascii="Times New Roman" w:eastAsia="仿宋"/>
            </w:rPr>
            <w:t>27.确定中标候选人和中标人</w:t>
          </w:r>
          <w:r>
            <w:tab/>
          </w:r>
          <w:r>
            <w:fldChar w:fldCharType="begin"/>
          </w:r>
          <w:r>
            <w:instrText xml:space="preserve"> PAGEREF _Toc22993 \h </w:instrText>
          </w:r>
          <w:r>
            <w:fldChar w:fldCharType="separate"/>
          </w:r>
          <w:r>
            <w:t>17</w:t>
          </w:r>
          <w:r>
            <w:fldChar w:fldCharType="end"/>
          </w:r>
          <w:r>
            <w:fldChar w:fldCharType="end"/>
          </w:r>
        </w:p>
        <w:p w14:paraId="11BEE1C4">
          <w:pPr>
            <w:pStyle w:val="50"/>
            <w:tabs>
              <w:tab w:val="right" w:leader="dot" w:pos="9065"/>
            </w:tabs>
          </w:pPr>
          <w:r>
            <w:fldChar w:fldCharType="begin"/>
          </w:r>
          <w:r>
            <w:instrText xml:space="preserve"> HYPERLINK \l _Toc21371 </w:instrText>
          </w:r>
          <w:r>
            <w:fldChar w:fldCharType="separate"/>
          </w:r>
          <w:r>
            <w:rPr>
              <w:rFonts w:ascii="Times New Roman" w:eastAsia="仿宋"/>
            </w:rPr>
            <w:t>28.采购任务取消</w:t>
          </w:r>
          <w:r>
            <w:tab/>
          </w:r>
          <w:r>
            <w:fldChar w:fldCharType="begin"/>
          </w:r>
          <w:r>
            <w:instrText xml:space="preserve"> PAGEREF _Toc21371 \h </w:instrText>
          </w:r>
          <w:r>
            <w:fldChar w:fldCharType="separate"/>
          </w:r>
          <w:r>
            <w:t>17</w:t>
          </w:r>
          <w:r>
            <w:fldChar w:fldCharType="end"/>
          </w:r>
          <w:r>
            <w:fldChar w:fldCharType="end"/>
          </w:r>
        </w:p>
        <w:p w14:paraId="41C735E2">
          <w:pPr>
            <w:pStyle w:val="50"/>
            <w:tabs>
              <w:tab w:val="right" w:leader="dot" w:pos="9065"/>
            </w:tabs>
          </w:pPr>
          <w:r>
            <w:fldChar w:fldCharType="begin"/>
          </w:r>
          <w:r>
            <w:instrText xml:space="preserve"> HYPERLINK \l _Toc31407 </w:instrText>
          </w:r>
          <w:r>
            <w:fldChar w:fldCharType="separate"/>
          </w:r>
          <w:r>
            <w:rPr>
              <w:rFonts w:ascii="Times New Roman" w:eastAsia="仿宋"/>
            </w:rPr>
            <w:t>29.中标通知书和招标结果通知书</w:t>
          </w:r>
          <w:r>
            <w:tab/>
          </w:r>
          <w:r>
            <w:fldChar w:fldCharType="begin"/>
          </w:r>
          <w:r>
            <w:instrText xml:space="preserve"> PAGEREF _Toc31407 \h </w:instrText>
          </w:r>
          <w:r>
            <w:fldChar w:fldCharType="separate"/>
          </w:r>
          <w:r>
            <w:t>17</w:t>
          </w:r>
          <w:r>
            <w:fldChar w:fldCharType="end"/>
          </w:r>
          <w:r>
            <w:fldChar w:fldCharType="end"/>
          </w:r>
        </w:p>
        <w:p w14:paraId="2EC1F253">
          <w:pPr>
            <w:pStyle w:val="50"/>
            <w:tabs>
              <w:tab w:val="right" w:leader="dot" w:pos="9065"/>
            </w:tabs>
          </w:pPr>
          <w:r>
            <w:fldChar w:fldCharType="begin"/>
          </w:r>
          <w:r>
            <w:instrText xml:space="preserve"> HYPERLINK \l _Toc20267 </w:instrText>
          </w:r>
          <w:r>
            <w:fldChar w:fldCharType="separate"/>
          </w:r>
          <w:r>
            <w:rPr>
              <w:rFonts w:ascii="Times New Roman" w:eastAsia="仿宋"/>
            </w:rPr>
            <w:t>30.签订合同</w:t>
          </w:r>
          <w:r>
            <w:tab/>
          </w:r>
          <w:r>
            <w:fldChar w:fldCharType="begin"/>
          </w:r>
          <w:r>
            <w:instrText xml:space="preserve"> PAGEREF _Toc20267 \h </w:instrText>
          </w:r>
          <w:r>
            <w:fldChar w:fldCharType="separate"/>
          </w:r>
          <w:r>
            <w:t>17</w:t>
          </w:r>
          <w:r>
            <w:fldChar w:fldCharType="end"/>
          </w:r>
          <w:r>
            <w:fldChar w:fldCharType="end"/>
          </w:r>
        </w:p>
        <w:p w14:paraId="2A4FCE1D">
          <w:pPr>
            <w:pStyle w:val="50"/>
            <w:tabs>
              <w:tab w:val="right" w:leader="dot" w:pos="9065"/>
            </w:tabs>
          </w:pPr>
          <w:r>
            <w:fldChar w:fldCharType="begin"/>
          </w:r>
          <w:r>
            <w:instrText xml:space="preserve"> HYPERLINK \l _Toc8026 </w:instrText>
          </w:r>
          <w:r>
            <w:fldChar w:fldCharType="separate"/>
          </w:r>
          <w:r>
            <w:rPr>
              <w:rFonts w:ascii="Times New Roman" w:eastAsia="仿宋"/>
            </w:rPr>
            <w:t>31.履约保证金</w:t>
          </w:r>
          <w:r>
            <w:tab/>
          </w:r>
          <w:r>
            <w:fldChar w:fldCharType="begin"/>
          </w:r>
          <w:r>
            <w:instrText xml:space="preserve"> PAGEREF _Toc8026 \h </w:instrText>
          </w:r>
          <w:r>
            <w:fldChar w:fldCharType="separate"/>
          </w:r>
          <w:r>
            <w:t>18</w:t>
          </w:r>
          <w:r>
            <w:fldChar w:fldCharType="end"/>
          </w:r>
          <w:r>
            <w:fldChar w:fldCharType="end"/>
          </w:r>
        </w:p>
        <w:p w14:paraId="49D086C8">
          <w:pPr>
            <w:pStyle w:val="50"/>
            <w:tabs>
              <w:tab w:val="right" w:leader="dot" w:pos="9065"/>
            </w:tabs>
          </w:pPr>
          <w:r>
            <w:fldChar w:fldCharType="begin"/>
          </w:r>
          <w:r>
            <w:instrText xml:space="preserve"> HYPERLINK \l _Toc538 </w:instrText>
          </w:r>
          <w:r>
            <w:fldChar w:fldCharType="separate"/>
          </w:r>
          <w:r>
            <w:rPr>
              <w:rFonts w:ascii="Times New Roman" w:eastAsia="仿宋"/>
            </w:rPr>
            <w:t>32.中标服务费</w:t>
          </w:r>
          <w:r>
            <w:tab/>
          </w:r>
          <w:r>
            <w:fldChar w:fldCharType="begin"/>
          </w:r>
          <w:r>
            <w:instrText xml:space="preserve"> PAGEREF _Toc538 \h </w:instrText>
          </w:r>
          <w:r>
            <w:fldChar w:fldCharType="separate"/>
          </w:r>
          <w:r>
            <w:t>18</w:t>
          </w:r>
          <w:r>
            <w:fldChar w:fldCharType="end"/>
          </w:r>
          <w:r>
            <w:fldChar w:fldCharType="end"/>
          </w:r>
        </w:p>
        <w:p w14:paraId="60CCDD7C">
          <w:pPr>
            <w:pStyle w:val="50"/>
            <w:tabs>
              <w:tab w:val="right" w:leader="dot" w:pos="9065"/>
            </w:tabs>
          </w:pPr>
          <w:r>
            <w:fldChar w:fldCharType="begin"/>
          </w:r>
          <w:r>
            <w:instrText xml:space="preserve"> HYPERLINK \l _Toc27494 </w:instrText>
          </w:r>
          <w:r>
            <w:fldChar w:fldCharType="separate"/>
          </w:r>
          <w:r>
            <w:rPr>
              <w:rFonts w:ascii="Times New Roman" w:eastAsia="仿宋"/>
            </w:rPr>
            <w:t>33.政府采购信用担保</w:t>
          </w:r>
          <w:r>
            <w:tab/>
          </w:r>
          <w:r>
            <w:fldChar w:fldCharType="begin"/>
          </w:r>
          <w:r>
            <w:instrText xml:space="preserve"> PAGEREF _Toc27494 \h </w:instrText>
          </w:r>
          <w:r>
            <w:fldChar w:fldCharType="separate"/>
          </w:r>
          <w:r>
            <w:t>18</w:t>
          </w:r>
          <w:r>
            <w:fldChar w:fldCharType="end"/>
          </w:r>
          <w:r>
            <w:fldChar w:fldCharType="end"/>
          </w:r>
        </w:p>
        <w:p w14:paraId="6B186CE1">
          <w:pPr>
            <w:pStyle w:val="50"/>
            <w:tabs>
              <w:tab w:val="right" w:leader="dot" w:pos="9065"/>
            </w:tabs>
          </w:pPr>
          <w:r>
            <w:fldChar w:fldCharType="begin"/>
          </w:r>
          <w:r>
            <w:instrText xml:space="preserve"> HYPERLINK \l _Toc6285 </w:instrText>
          </w:r>
          <w:r>
            <w:fldChar w:fldCharType="separate"/>
          </w:r>
          <w:r>
            <w:rPr>
              <w:rFonts w:ascii="Times New Roman" w:eastAsia="仿宋"/>
            </w:rPr>
            <w:t>34.廉洁自律规定</w:t>
          </w:r>
          <w:r>
            <w:tab/>
          </w:r>
          <w:r>
            <w:fldChar w:fldCharType="begin"/>
          </w:r>
          <w:r>
            <w:instrText xml:space="preserve"> PAGEREF _Toc6285 \h </w:instrText>
          </w:r>
          <w:r>
            <w:fldChar w:fldCharType="separate"/>
          </w:r>
          <w:r>
            <w:t>18</w:t>
          </w:r>
          <w:r>
            <w:fldChar w:fldCharType="end"/>
          </w:r>
          <w:r>
            <w:fldChar w:fldCharType="end"/>
          </w:r>
        </w:p>
        <w:p w14:paraId="79FA5AF9">
          <w:pPr>
            <w:pStyle w:val="50"/>
            <w:tabs>
              <w:tab w:val="right" w:leader="dot" w:pos="9065"/>
            </w:tabs>
          </w:pPr>
          <w:r>
            <w:fldChar w:fldCharType="begin"/>
          </w:r>
          <w:r>
            <w:instrText xml:space="preserve"> HYPERLINK \l _Toc15584 </w:instrText>
          </w:r>
          <w:r>
            <w:fldChar w:fldCharType="separate"/>
          </w:r>
          <w:r>
            <w:rPr>
              <w:rFonts w:ascii="Times New Roman" w:eastAsia="仿宋"/>
            </w:rPr>
            <w:t>35.人员回避</w:t>
          </w:r>
          <w:r>
            <w:tab/>
          </w:r>
          <w:r>
            <w:fldChar w:fldCharType="begin"/>
          </w:r>
          <w:r>
            <w:instrText xml:space="preserve"> PAGEREF _Toc15584 \h </w:instrText>
          </w:r>
          <w:r>
            <w:fldChar w:fldCharType="separate"/>
          </w:r>
          <w:r>
            <w:t>19</w:t>
          </w:r>
          <w:r>
            <w:fldChar w:fldCharType="end"/>
          </w:r>
          <w:r>
            <w:fldChar w:fldCharType="end"/>
          </w:r>
        </w:p>
        <w:p w14:paraId="48B87F9E">
          <w:pPr>
            <w:pStyle w:val="50"/>
            <w:tabs>
              <w:tab w:val="right" w:leader="dot" w:pos="9065"/>
            </w:tabs>
          </w:pPr>
          <w:r>
            <w:fldChar w:fldCharType="begin"/>
          </w:r>
          <w:r>
            <w:instrText xml:space="preserve"> HYPERLINK \l _Toc22461 </w:instrText>
          </w:r>
          <w:r>
            <w:fldChar w:fldCharType="separate"/>
          </w:r>
          <w:r>
            <w:rPr>
              <w:rFonts w:ascii="Times New Roman" w:eastAsia="仿宋"/>
            </w:rPr>
            <w:t>36.质疑与接收</w:t>
          </w:r>
          <w:r>
            <w:tab/>
          </w:r>
          <w:r>
            <w:fldChar w:fldCharType="begin"/>
          </w:r>
          <w:r>
            <w:instrText xml:space="preserve"> PAGEREF _Toc22461 \h </w:instrText>
          </w:r>
          <w:r>
            <w:fldChar w:fldCharType="separate"/>
          </w:r>
          <w:r>
            <w:t>19</w:t>
          </w:r>
          <w:r>
            <w:fldChar w:fldCharType="end"/>
          </w:r>
          <w:r>
            <w:fldChar w:fldCharType="end"/>
          </w:r>
        </w:p>
        <w:p w14:paraId="47DD81FF">
          <w:pPr>
            <w:pStyle w:val="50"/>
            <w:tabs>
              <w:tab w:val="right" w:leader="dot" w:pos="9065"/>
            </w:tabs>
          </w:pPr>
          <w:r>
            <w:fldChar w:fldCharType="begin"/>
          </w:r>
          <w:r>
            <w:instrText xml:space="preserve"> HYPERLINK \l _Toc3609 </w:instrText>
          </w:r>
          <w:r>
            <w:fldChar w:fldCharType="separate"/>
          </w:r>
          <w:r>
            <w:rPr>
              <w:rFonts w:hint="eastAsia" w:eastAsia="仿宋"/>
            </w:rPr>
            <w:t>1.供应商提出质疑时，应提交质疑函和必要的证明材料。</w:t>
          </w:r>
          <w:r>
            <w:tab/>
          </w:r>
          <w:r>
            <w:fldChar w:fldCharType="begin"/>
          </w:r>
          <w:r>
            <w:instrText xml:space="preserve"> PAGEREF _Toc3609 \h </w:instrText>
          </w:r>
          <w:r>
            <w:fldChar w:fldCharType="separate"/>
          </w:r>
          <w:r>
            <w:t>23</w:t>
          </w:r>
          <w:r>
            <w:fldChar w:fldCharType="end"/>
          </w:r>
          <w:r>
            <w:fldChar w:fldCharType="end"/>
          </w:r>
        </w:p>
        <w:p w14:paraId="7C39BA72">
          <w:pPr>
            <w:pStyle w:val="50"/>
            <w:tabs>
              <w:tab w:val="right" w:leader="dot" w:pos="9065"/>
            </w:tabs>
          </w:pPr>
          <w:r>
            <w:fldChar w:fldCharType="begin"/>
          </w:r>
          <w:r>
            <w:instrText xml:space="preserve"> HYPERLINK \l _Toc15072 </w:instrText>
          </w:r>
          <w:r>
            <w:fldChar w:fldCharType="separate"/>
          </w:r>
          <w:r>
            <w:rPr>
              <w:rFonts w:hint="eastAsia" w:eastAsia="仿宋"/>
            </w:rPr>
            <w:t>5.质疑函的质疑请求应与质疑事项相关。</w:t>
          </w:r>
          <w:r>
            <w:tab/>
          </w:r>
          <w:r>
            <w:fldChar w:fldCharType="begin"/>
          </w:r>
          <w:r>
            <w:instrText xml:space="preserve"> PAGEREF _Toc15072 \h </w:instrText>
          </w:r>
          <w:r>
            <w:fldChar w:fldCharType="separate"/>
          </w:r>
          <w:r>
            <w:t>23</w:t>
          </w:r>
          <w:r>
            <w:fldChar w:fldCharType="end"/>
          </w:r>
          <w:r>
            <w:fldChar w:fldCharType="end"/>
          </w:r>
        </w:p>
        <w:p w14:paraId="02006901">
          <w:pPr>
            <w:pStyle w:val="49"/>
            <w:tabs>
              <w:tab w:val="right" w:leader="dot" w:pos="9065"/>
            </w:tabs>
            <w:rPr>
              <w:b/>
            </w:rPr>
          </w:pPr>
          <w:r>
            <w:rPr>
              <w:b/>
            </w:rPr>
            <w:fldChar w:fldCharType="begin"/>
          </w:r>
          <w:r>
            <w:rPr>
              <w:b/>
            </w:rPr>
            <w:instrText xml:space="preserve"> HYPERLINK \l _Toc22249 </w:instrText>
          </w:r>
          <w:r>
            <w:rPr>
              <w:b/>
            </w:rPr>
            <w:fldChar w:fldCharType="separate"/>
          </w:r>
          <w:r>
            <w:rPr>
              <w:rFonts w:eastAsia="仿宋"/>
              <w:b/>
              <w:szCs w:val="24"/>
            </w:rPr>
            <w:t>附件1：履约保证金保函（格式）</w:t>
          </w:r>
          <w:r>
            <w:rPr>
              <w:b/>
            </w:rPr>
            <w:tab/>
          </w:r>
          <w:r>
            <w:rPr>
              <w:b/>
            </w:rPr>
            <w:fldChar w:fldCharType="begin"/>
          </w:r>
          <w:r>
            <w:rPr>
              <w:b/>
            </w:rPr>
            <w:instrText xml:space="preserve"> PAGEREF _Toc22249 \h </w:instrText>
          </w:r>
          <w:r>
            <w:rPr>
              <w:b/>
            </w:rPr>
            <w:fldChar w:fldCharType="separate"/>
          </w:r>
          <w:r>
            <w:rPr>
              <w:b/>
            </w:rPr>
            <w:t>24</w:t>
          </w:r>
          <w:r>
            <w:rPr>
              <w:b/>
            </w:rPr>
            <w:fldChar w:fldCharType="end"/>
          </w:r>
          <w:r>
            <w:rPr>
              <w:b/>
            </w:rPr>
            <w:fldChar w:fldCharType="end"/>
          </w:r>
        </w:p>
        <w:p w14:paraId="3B07D9A1">
          <w:pPr>
            <w:pStyle w:val="50"/>
            <w:tabs>
              <w:tab w:val="right" w:leader="dot" w:pos="9065"/>
            </w:tabs>
          </w:pPr>
          <w:r>
            <w:fldChar w:fldCharType="begin"/>
          </w:r>
          <w:r>
            <w:instrText xml:space="preserve"> HYPERLINK \l _Toc9702 </w:instrText>
          </w:r>
          <w:r>
            <w:fldChar w:fldCharType="separate"/>
          </w:r>
          <w:r>
            <w:rPr>
              <w:rFonts w:ascii="Times New Roman" w:hAnsi="Times New Roman" w:eastAsia="仿宋"/>
            </w:rPr>
            <w:t>4.本保函在本合同规定的保证期期满前完全有效。</w:t>
          </w:r>
          <w:r>
            <w:tab/>
          </w:r>
          <w:r>
            <w:fldChar w:fldCharType="begin"/>
          </w:r>
          <w:r>
            <w:instrText xml:space="preserve"> PAGEREF _Toc9702 \h </w:instrText>
          </w:r>
          <w:r>
            <w:fldChar w:fldCharType="separate"/>
          </w:r>
          <w:r>
            <w:t>24</w:t>
          </w:r>
          <w:r>
            <w:fldChar w:fldCharType="end"/>
          </w:r>
          <w:r>
            <w:fldChar w:fldCharType="end"/>
          </w:r>
        </w:p>
        <w:p w14:paraId="770AD687">
          <w:pPr>
            <w:pStyle w:val="49"/>
            <w:tabs>
              <w:tab w:val="right" w:leader="dot" w:pos="9065"/>
            </w:tabs>
            <w:rPr>
              <w:b/>
            </w:rPr>
          </w:pPr>
          <w:r>
            <w:rPr>
              <w:b/>
            </w:rPr>
            <w:fldChar w:fldCharType="begin"/>
          </w:r>
          <w:r>
            <w:rPr>
              <w:b/>
            </w:rPr>
            <w:instrText xml:space="preserve"> HYPERLINK \l _Toc28945 </w:instrText>
          </w:r>
          <w:r>
            <w:rPr>
              <w:b/>
            </w:rPr>
            <w:fldChar w:fldCharType="separate"/>
          </w:r>
          <w:r>
            <w:rPr>
              <w:rFonts w:eastAsia="仿宋"/>
              <w:b/>
              <w:szCs w:val="24"/>
            </w:rPr>
            <w:t>附件2：履约担保函格式</w:t>
          </w:r>
          <w:r>
            <w:rPr>
              <w:b/>
            </w:rPr>
            <w:tab/>
          </w:r>
          <w:r>
            <w:rPr>
              <w:b/>
            </w:rPr>
            <w:fldChar w:fldCharType="begin"/>
          </w:r>
          <w:r>
            <w:rPr>
              <w:b/>
            </w:rPr>
            <w:instrText xml:space="preserve"> PAGEREF _Toc28945 \h </w:instrText>
          </w:r>
          <w:r>
            <w:rPr>
              <w:b/>
            </w:rPr>
            <w:fldChar w:fldCharType="separate"/>
          </w:r>
          <w:r>
            <w:rPr>
              <w:b/>
            </w:rPr>
            <w:t>25</w:t>
          </w:r>
          <w:r>
            <w:rPr>
              <w:b/>
            </w:rPr>
            <w:fldChar w:fldCharType="end"/>
          </w:r>
          <w:r>
            <w:rPr>
              <w:b/>
            </w:rPr>
            <w:fldChar w:fldCharType="end"/>
          </w:r>
        </w:p>
        <w:p w14:paraId="031FAD46">
          <w:pPr>
            <w:pStyle w:val="50"/>
            <w:tabs>
              <w:tab w:val="right" w:leader="dot" w:pos="9065"/>
            </w:tabs>
          </w:pPr>
          <w:r>
            <w:fldChar w:fldCharType="begin"/>
          </w:r>
          <w:r>
            <w:instrText xml:space="preserve"> HYPERLINK \l _Toc17111 </w:instrText>
          </w:r>
          <w:r>
            <w:fldChar w:fldCharType="separate"/>
          </w:r>
          <w:r>
            <w:rPr>
              <w:rFonts w:eastAsia="仿宋"/>
              <w:szCs w:val="24"/>
            </w:rPr>
            <w:t>（采用政府采购信用担保形式时使用）</w:t>
          </w:r>
          <w:r>
            <w:tab/>
          </w:r>
          <w:r>
            <w:fldChar w:fldCharType="begin"/>
          </w:r>
          <w:r>
            <w:instrText xml:space="preserve"> PAGEREF _Toc17111 \h </w:instrText>
          </w:r>
          <w:r>
            <w:fldChar w:fldCharType="separate"/>
          </w:r>
          <w:r>
            <w:t>25</w:t>
          </w:r>
          <w:r>
            <w:fldChar w:fldCharType="end"/>
          </w:r>
          <w:r>
            <w:fldChar w:fldCharType="end"/>
          </w:r>
        </w:p>
        <w:p w14:paraId="2F076986">
          <w:pPr>
            <w:pStyle w:val="50"/>
            <w:tabs>
              <w:tab w:val="right" w:leader="dot" w:pos="9065"/>
            </w:tabs>
          </w:pPr>
          <w:r>
            <w:fldChar w:fldCharType="begin"/>
          </w:r>
          <w:r>
            <w:instrText xml:space="preserve"> HYPERLINK \l _Toc24737 </w:instrText>
          </w:r>
          <w:r>
            <w:fldChar w:fldCharType="separate"/>
          </w:r>
          <w:r>
            <w:rPr>
              <w:rFonts w:eastAsia="仿宋"/>
            </w:rPr>
            <w:t>一、保证责任的情形及保证金额</w:t>
          </w:r>
          <w:r>
            <w:tab/>
          </w:r>
          <w:r>
            <w:fldChar w:fldCharType="begin"/>
          </w:r>
          <w:r>
            <w:instrText xml:space="preserve"> PAGEREF _Toc24737 \h </w:instrText>
          </w:r>
          <w:r>
            <w:fldChar w:fldCharType="separate"/>
          </w:r>
          <w:r>
            <w:t>25</w:t>
          </w:r>
          <w:r>
            <w:fldChar w:fldCharType="end"/>
          </w:r>
          <w:r>
            <w:fldChar w:fldCharType="end"/>
          </w:r>
        </w:p>
        <w:p w14:paraId="12BAD590">
          <w:pPr>
            <w:pStyle w:val="50"/>
            <w:tabs>
              <w:tab w:val="right" w:leader="dot" w:pos="9065"/>
            </w:tabs>
          </w:pPr>
          <w:r>
            <w:fldChar w:fldCharType="begin"/>
          </w:r>
          <w:r>
            <w:instrText xml:space="preserve"> HYPERLINK \l _Toc1821 </w:instrText>
          </w:r>
          <w:r>
            <w:fldChar w:fldCharType="separate"/>
          </w:r>
          <w:r>
            <w:rPr>
              <w:rFonts w:eastAsia="仿宋"/>
            </w:rPr>
            <w:t>（一）在供应商出现下列情形之一时，我方承担保证责任：</w:t>
          </w:r>
          <w:r>
            <w:tab/>
          </w:r>
          <w:r>
            <w:fldChar w:fldCharType="begin"/>
          </w:r>
          <w:r>
            <w:instrText xml:space="preserve"> PAGEREF _Toc1821 \h </w:instrText>
          </w:r>
          <w:r>
            <w:fldChar w:fldCharType="separate"/>
          </w:r>
          <w:r>
            <w:t>25</w:t>
          </w:r>
          <w:r>
            <w:fldChar w:fldCharType="end"/>
          </w:r>
          <w:r>
            <w:fldChar w:fldCharType="end"/>
          </w:r>
        </w:p>
        <w:p w14:paraId="323C308D">
          <w:pPr>
            <w:pStyle w:val="50"/>
            <w:tabs>
              <w:tab w:val="right" w:leader="dot" w:pos="9065"/>
            </w:tabs>
          </w:pPr>
          <w:r>
            <w:fldChar w:fldCharType="begin"/>
          </w:r>
          <w:r>
            <w:instrText xml:space="preserve"> HYPERLINK \l _Toc10378 </w:instrText>
          </w:r>
          <w:r>
            <w:fldChar w:fldCharType="separate"/>
          </w:r>
          <w:r>
            <w:rPr>
              <w:rFonts w:eastAsia="仿宋"/>
            </w:rPr>
            <w:t>2．主合同约定的应当缴纳履约保证金的情形:</w:t>
          </w:r>
          <w:r>
            <w:tab/>
          </w:r>
          <w:r>
            <w:fldChar w:fldCharType="begin"/>
          </w:r>
          <w:r>
            <w:instrText xml:space="preserve"> PAGEREF _Toc10378 \h </w:instrText>
          </w:r>
          <w:r>
            <w:fldChar w:fldCharType="separate"/>
          </w:r>
          <w:r>
            <w:t>25</w:t>
          </w:r>
          <w:r>
            <w:fldChar w:fldCharType="end"/>
          </w:r>
          <w:r>
            <w:fldChar w:fldCharType="end"/>
          </w:r>
        </w:p>
        <w:p w14:paraId="690A4AA0">
          <w:pPr>
            <w:pStyle w:val="49"/>
            <w:tabs>
              <w:tab w:val="right" w:leader="dot" w:pos="9065"/>
            </w:tabs>
            <w:rPr>
              <w:b/>
            </w:rPr>
          </w:pPr>
          <w:r>
            <w:rPr>
              <w:b/>
            </w:rPr>
            <w:fldChar w:fldCharType="begin"/>
          </w:r>
          <w:r>
            <w:rPr>
              <w:b/>
            </w:rPr>
            <w:instrText xml:space="preserve"> HYPERLINK \l _Toc2129 </w:instrText>
          </w:r>
          <w:r>
            <w:rPr>
              <w:b/>
            </w:rPr>
            <w:fldChar w:fldCharType="separate"/>
          </w:r>
          <w:r>
            <w:rPr>
              <w:rFonts w:ascii="Times New Roman" w:eastAsia="仿宋"/>
              <w:b/>
            </w:rPr>
            <w:t>第2章  投标文件格式</w:t>
          </w:r>
          <w:r>
            <w:rPr>
              <w:b/>
            </w:rPr>
            <w:tab/>
          </w:r>
          <w:r>
            <w:rPr>
              <w:b/>
            </w:rPr>
            <w:fldChar w:fldCharType="begin"/>
          </w:r>
          <w:r>
            <w:rPr>
              <w:b/>
            </w:rPr>
            <w:instrText xml:space="preserve"> PAGEREF _Toc2129 \h </w:instrText>
          </w:r>
          <w:r>
            <w:rPr>
              <w:b/>
            </w:rPr>
            <w:fldChar w:fldCharType="separate"/>
          </w:r>
          <w:r>
            <w:rPr>
              <w:b/>
            </w:rPr>
            <w:t>27</w:t>
          </w:r>
          <w:r>
            <w:rPr>
              <w:b/>
            </w:rPr>
            <w:fldChar w:fldCharType="end"/>
          </w:r>
          <w:r>
            <w:rPr>
              <w:b/>
            </w:rPr>
            <w:fldChar w:fldCharType="end"/>
          </w:r>
        </w:p>
        <w:p w14:paraId="043A974B">
          <w:pPr>
            <w:pStyle w:val="50"/>
            <w:tabs>
              <w:tab w:val="right" w:leader="dot" w:pos="9065"/>
            </w:tabs>
          </w:pPr>
          <w:r>
            <w:fldChar w:fldCharType="begin"/>
          </w:r>
          <w:r>
            <w:instrText xml:space="preserve"> HYPERLINK \l _Toc21701 </w:instrText>
          </w:r>
          <w:r>
            <w:fldChar w:fldCharType="separate"/>
          </w:r>
          <w:r>
            <w:rPr>
              <w:rFonts w:eastAsia="仿宋"/>
            </w:rPr>
            <w:t>第一部分 开标一览表及资格证明文件</w:t>
          </w:r>
          <w:r>
            <w:tab/>
          </w:r>
          <w:r>
            <w:fldChar w:fldCharType="begin"/>
          </w:r>
          <w:r>
            <w:instrText xml:space="preserve"> PAGEREF _Toc21701 \h </w:instrText>
          </w:r>
          <w:r>
            <w:fldChar w:fldCharType="separate"/>
          </w:r>
          <w:r>
            <w:t>27</w:t>
          </w:r>
          <w:r>
            <w:fldChar w:fldCharType="end"/>
          </w:r>
          <w:r>
            <w:fldChar w:fldCharType="end"/>
          </w:r>
        </w:p>
        <w:p w14:paraId="65020318">
          <w:pPr>
            <w:pStyle w:val="50"/>
            <w:tabs>
              <w:tab w:val="right" w:leader="dot" w:pos="9065"/>
            </w:tabs>
          </w:pPr>
          <w:r>
            <w:fldChar w:fldCharType="begin"/>
          </w:r>
          <w:r>
            <w:instrText xml:space="preserve"> HYPERLINK \l _Toc17473 </w:instrText>
          </w:r>
          <w:r>
            <w:fldChar w:fldCharType="separate"/>
          </w:r>
          <w:r>
            <w:rPr>
              <w:rFonts w:ascii="仿宋" w:hAnsi="仿宋" w:eastAsia="仿宋" w:cs="仿宋"/>
            </w:rPr>
            <w:t>2、</w:t>
          </w:r>
          <w:r>
            <w:rPr>
              <w:rFonts w:hint="eastAsia" w:ascii="仿宋" w:hAnsi="仿宋" w:eastAsia="仿宋" w:cs="仿宋"/>
            </w:rPr>
            <w:t>独立承担民事责任能力的企业、事业、自然人，提供营业执照等经营性证件；</w:t>
          </w:r>
          <w:r>
            <w:tab/>
          </w:r>
          <w:r>
            <w:fldChar w:fldCharType="begin"/>
          </w:r>
          <w:r>
            <w:instrText xml:space="preserve"> PAGEREF _Toc17473 \h </w:instrText>
          </w:r>
          <w:r>
            <w:fldChar w:fldCharType="separate"/>
          </w:r>
          <w:r>
            <w:t>28</w:t>
          </w:r>
          <w:r>
            <w:fldChar w:fldCharType="end"/>
          </w:r>
          <w:r>
            <w:fldChar w:fldCharType="end"/>
          </w:r>
        </w:p>
        <w:p w14:paraId="3E489D32">
          <w:pPr>
            <w:pStyle w:val="50"/>
            <w:tabs>
              <w:tab w:val="right" w:leader="dot" w:pos="9065"/>
            </w:tabs>
          </w:pPr>
          <w:r>
            <w:fldChar w:fldCharType="begin"/>
          </w:r>
          <w:r>
            <w:instrText xml:space="preserve"> HYPERLINK \l _Toc28343 </w:instrText>
          </w:r>
          <w:r>
            <w:fldChar w:fldCharType="separate"/>
          </w:r>
          <w:r>
            <w:rPr>
              <w:rFonts w:hint="eastAsia" w:ascii="方正小标宋简体" w:hAnsi="方正小标宋简体" w:eastAsia="方正小标宋简体" w:cs="方正小标宋简体"/>
            </w:rPr>
            <w:t>第二部分  商务及技术文件</w:t>
          </w:r>
          <w:r>
            <w:tab/>
          </w:r>
          <w:r>
            <w:fldChar w:fldCharType="begin"/>
          </w:r>
          <w:r>
            <w:instrText xml:space="preserve"> PAGEREF _Toc28343 \h </w:instrText>
          </w:r>
          <w:r>
            <w:fldChar w:fldCharType="separate"/>
          </w:r>
          <w:r>
            <w:t>31</w:t>
          </w:r>
          <w:r>
            <w:fldChar w:fldCharType="end"/>
          </w:r>
          <w:r>
            <w:fldChar w:fldCharType="end"/>
          </w:r>
        </w:p>
        <w:p w14:paraId="75FA5F7B">
          <w:pPr>
            <w:pStyle w:val="50"/>
            <w:tabs>
              <w:tab w:val="right" w:leader="dot" w:pos="9065"/>
            </w:tabs>
          </w:pPr>
          <w:r>
            <w:fldChar w:fldCharType="begin"/>
          </w:r>
          <w:r>
            <w:instrText xml:space="preserve"> HYPERLINK \l _Toc24132 </w:instrText>
          </w:r>
          <w:r>
            <w:fldChar w:fldCharType="separate"/>
          </w:r>
          <w:r>
            <w:rPr>
              <w:rFonts w:eastAsia="仿宋"/>
            </w:rPr>
            <w:t>1   投标书（投标文件格式三）</w:t>
          </w:r>
          <w:r>
            <w:tab/>
          </w:r>
          <w:r>
            <w:fldChar w:fldCharType="begin"/>
          </w:r>
          <w:r>
            <w:instrText xml:space="preserve"> PAGEREF _Toc24132 \h </w:instrText>
          </w:r>
          <w:r>
            <w:fldChar w:fldCharType="separate"/>
          </w:r>
          <w:r>
            <w:t>32</w:t>
          </w:r>
          <w:r>
            <w:fldChar w:fldCharType="end"/>
          </w:r>
          <w:r>
            <w:fldChar w:fldCharType="end"/>
          </w:r>
        </w:p>
        <w:p w14:paraId="171EB791">
          <w:pPr>
            <w:pStyle w:val="50"/>
            <w:tabs>
              <w:tab w:val="right" w:leader="dot" w:pos="9065"/>
            </w:tabs>
          </w:pPr>
          <w:r>
            <w:fldChar w:fldCharType="begin"/>
          </w:r>
          <w:r>
            <w:instrText xml:space="preserve"> HYPERLINK \l _Toc30143 </w:instrText>
          </w:r>
          <w:r>
            <w:fldChar w:fldCharType="separate"/>
          </w:r>
          <w:r>
            <w:rPr>
              <w:rFonts w:hint="eastAsia" w:eastAsia="仿宋"/>
            </w:rPr>
            <w:t>2</w:t>
          </w:r>
          <w:r>
            <w:rPr>
              <w:rFonts w:eastAsia="仿宋"/>
            </w:rPr>
            <w:t xml:space="preserve">   投标分项报价表（投标文件格式</w:t>
          </w:r>
          <w:r>
            <w:rPr>
              <w:rFonts w:hint="eastAsia" w:eastAsia="仿宋"/>
              <w:lang w:eastAsia="zh-CN"/>
            </w:rPr>
            <w:t>四</w:t>
          </w:r>
          <w:r>
            <w:rPr>
              <w:rFonts w:eastAsia="仿宋"/>
            </w:rPr>
            <w:t>）</w:t>
          </w:r>
          <w:r>
            <w:tab/>
          </w:r>
          <w:r>
            <w:fldChar w:fldCharType="begin"/>
          </w:r>
          <w:r>
            <w:instrText xml:space="preserve"> PAGEREF _Toc30143 \h </w:instrText>
          </w:r>
          <w:r>
            <w:fldChar w:fldCharType="separate"/>
          </w:r>
          <w:r>
            <w:t>34</w:t>
          </w:r>
          <w:r>
            <w:fldChar w:fldCharType="end"/>
          </w:r>
          <w:r>
            <w:fldChar w:fldCharType="end"/>
          </w:r>
        </w:p>
        <w:p w14:paraId="3090FD0B">
          <w:pPr>
            <w:pStyle w:val="50"/>
            <w:tabs>
              <w:tab w:val="right" w:leader="dot" w:pos="9065"/>
            </w:tabs>
          </w:pPr>
          <w:r>
            <w:fldChar w:fldCharType="begin"/>
          </w:r>
          <w:r>
            <w:instrText xml:space="preserve"> HYPERLINK \l _Toc9244 </w:instrText>
          </w:r>
          <w:r>
            <w:fldChar w:fldCharType="separate"/>
          </w:r>
          <w:r>
            <w:rPr>
              <w:rFonts w:hint="eastAsia" w:eastAsia="仿宋"/>
            </w:rPr>
            <w:t>3</w:t>
          </w:r>
          <w:r>
            <w:rPr>
              <w:rFonts w:eastAsia="仿宋"/>
            </w:rPr>
            <w:t xml:space="preserve"> 技术规格偏离表（投标文件格式</w:t>
          </w:r>
          <w:r>
            <w:rPr>
              <w:rFonts w:hint="eastAsia" w:eastAsia="仿宋"/>
              <w:lang w:eastAsia="zh-CN"/>
            </w:rPr>
            <w:t>五</w:t>
          </w:r>
          <w:r>
            <w:rPr>
              <w:rFonts w:eastAsia="仿宋"/>
            </w:rPr>
            <w:t>）</w:t>
          </w:r>
          <w:r>
            <w:tab/>
          </w:r>
          <w:r>
            <w:fldChar w:fldCharType="begin"/>
          </w:r>
          <w:r>
            <w:instrText xml:space="preserve"> PAGEREF _Toc9244 \h </w:instrText>
          </w:r>
          <w:r>
            <w:fldChar w:fldCharType="separate"/>
          </w:r>
          <w:r>
            <w:t>35</w:t>
          </w:r>
          <w:r>
            <w:fldChar w:fldCharType="end"/>
          </w:r>
          <w:r>
            <w:fldChar w:fldCharType="end"/>
          </w:r>
        </w:p>
        <w:p w14:paraId="407A745E">
          <w:pPr>
            <w:pStyle w:val="50"/>
            <w:tabs>
              <w:tab w:val="right" w:leader="dot" w:pos="9065"/>
            </w:tabs>
          </w:pPr>
          <w:r>
            <w:fldChar w:fldCharType="begin"/>
          </w:r>
          <w:r>
            <w:instrText xml:space="preserve"> HYPERLINK \l _Toc1287 </w:instrText>
          </w:r>
          <w:r>
            <w:fldChar w:fldCharType="separate"/>
          </w:r>
          <w:r>
            <w:rPr>
              <w:rFonts w:hint="eastAsia" w:eastAsia="仿宋"/>
            </w:rPr>
            <w:t>4</w:t>
          </w:r>
          <w:r>
            <w:rPr>
              <w:rFonts w:eastAsia="仿宋"/>
            </w:rPr>
            <w:t xml:space="preserve">   商务条款偏离表</w:t>
          </w:r>
          <w:r>
            <w:rPr>
              <w:rFonts w:eastAsia="仿宋"/>
              <w:bCs/>
            </w:rPr>
            <w:t>（投标文件格式</w:t>
          </w:r>
          <w:r>
            <w:rPr>
              <w:rFonts w:hint="eastAsia" w:eastAsia="仿宋"/>
              <w:bCs/>
              <w:lang w:eastAsia="zh-CN"/>
            </w:rPr>
            <w:t>六</w:t>
          </w:r>
          <w:r>
            <w:rPr>
              <w:rFonts w:eastAsia="仿宋"/>
              <w:bCs/>
            </w:rPr>
            <w:t>）</w:t>
          </w:r>
          <w:r>
            <w:tab/>
          </w:r>
          <w:r>
            <w:fldChar w:fldCharType="begin"/>
          </w:r>
          <w:r>
            <w:instrText xml:space="preserve"> PAGEREF _Toc1287 \h </w:instrText>
          </w:r>
          <w:r>
            <w:fldChar w:fldCharType="separate"/>
          </w:r>
          <w:r>
            <w:t>36</w:t>
          </w:r>
          <w:r>
            <w:fldChar w:fldCharType="end"/>
          </w:r>
          <w:r>
            <w:fldChar w:fldCharType="end"/>
          </w:r>
        </w:p>
        <w:p w14:paraId="198B7314">
          <w:pPr>
            <w:pStyle w:val="50"/>
            <w:tabs>
              <w:tab w:val="right" w:leader="dot" w:pos="9065"/>
            </w:tabs>
          </w:pPr>
          <w:r>
            <w:fldChar w:fldCharType="begin"/>
          </w:r>
          <w:r>
            <w:instrText xml:space="preserve"> HYPERLINK \l _Toc32499 </w:instrText>
          </w:r>
          <w:r>
            <w:fldChar w:fldCharType="separate"/>
          </w:r>
          <w:r>
            <w:rPr>
              <w:rFonts w:hint="eastAsia" w:ascii="宋体" w:hAnsi="宋体" w:eastAsia="宋体" w:cs="宋体"/>
              <w:szCs w:val="32"/>
            </w:rPr>
            <w:t>年     月     日</w:t>
          </w:r>
          <w:r>
            <w:tab/>
          </w:r>
          <w:r>
            <w:fldChar w:fldCharType="begin"/>
          </w:r>
          <w:r>
            <w:instrText xml:space="preserve"> PAGEREF _Toc32499 \h </w:instrText>
          </w:r>
          <w:r>
            <w:fldChar w:fldCharType="separate"/>
          </w:r>
          <w:r>
            <w:t>40</w:t>
          </w:r>
          <w:r>
            <w:fldChar w:fldCharType="end"/>
          </w:r>
          <w:r>
            <w:fldChar w:fldCharType="end"/>
          </w:r>
        </w:p>
        <w:p w14:paraId="47A6D8E4">
          <w:pPr>
            <w:pStyle w:val="50"/>
            <w:tabs>
              <w:tab w:val="right" w:leader="dot" w:pos="9065"/>
            </w:tabs>
          </w:pPr>
          <w:r>
            <w:fldChar w:fldCharType="begin"/>
          </w:r>
          <w:r>
            <w:instrText xml:space="preserve"> HYPERLINK \l _Toc22803 </w:instrText>
          </w:r>
          <w:r>
            <w:fldChar w:fldCharType="separate"/>
          </w:r>
          <w:r>
            <w:rPr>
              <w:rFonts w:hint="eastAsia" w:ascii="仿宋" w:hAnsi="仿宋" w:eastAsia="仿宋" w:cs="仿宋"/>
            </w:rPr>
            <w:t>1、项目人员由供应商自行确定，但应能够满足本项目的基本需求。</w:t>
          </w:r>
          <w:r>
            <w:tab/>
          </w:r>
          <w:r>
            <w:fldChar w:fldCharType="begin"/>
          </w:r>
          <w:r>
            <w:instrText xml:space="preserve"> PAGEREF _Toc22803 \h </w:instrText>
          </w:r>
          <w:r>
            <w:fldChar w:fldCharType="separate"/>
          </w:r>
          <w:r>
            <w:t>41</w:t>
          </w:r>
          <w:r>
            <w:fldChar w:fldCharType="end"/>
          </w:r>
          <w:r>
            <w:fldChar w:fldCharType="end"/>
          </w:r>
        </w:p>
        <w:p w14:paraId="5280D3E3">
          <w:pPr>
            <w:pStyle w:val="50"/>
            <w:tabs>
              <w:tab w:val="right" w:leader="dot" w:pos="9065"/>
            </w:tabs>
          </w:pPr>
          <w:r>
            <w:fldChar w:fldCharType="begin"/>
          </w:r>
          <w:r>
            <w:instrText xml:space="preserve"> HYPERLINK \l _Toc22841 </w:instrText>
          </w:r>
          <w:r>
            <w:fldChar w:fldCharType="separate"/>
          </w:r>
          <w:r>
            <w:rPr>
              <w:rFonts w:hint="eastAsia" w:ascii="仿宋" w:hAnsi="仿宋" w:eastAsia="仿宋" w:cs="仿宋"/>
            </w:rPr>
            <w:t>2、上述人员应附身份证、相关执业证书、学历证书（如有）及其它一切有利于项目人员的证明材料（提供上述材料彩印件）。</w:t>
          </w:r>
          <w:r>
            <w:tab/>
          </w:r>
          <w:r>
            <w:fldChar w:fldCharType="begin"/>
          </w:r>
          <w:r>
            <w:instrText xml:space="preserve"> PAGEREF _Toc22841 \h </w:instrText>
          </w:r>
          <w:r>
            <w:fldChar w:fldCharType="separate"/>
          </w:r>
          <w:r>
            <w:t>41</w:t>
          </w:r>
          <w:r>
            <w:fldChar w:fldCharType="end"/>
          </w:r>
          <w:r>
            <w:fldChar w:fldCharType="end"/>
          </w:r>
        </w:p>
        <w:p w14:paraId="5E8AE102">
          <w:pPr>
            <w:pStyle w:val="49"/>
            <w:tabs>
              <w:tab w:val="right" w:leader="dot" w:pos="9065"/>
            </w:tabs>
            <w:rPr>
              <w:b/>
            </w:rPr>
          </w:pPr>
          <w:r>
            <w:rPr>
              <w:b/>
            </w:rPr>
            <w:fldChar w:fldCharType="begin"/>
          </w:r>
          <w:r>
            <w:rPr>
              <w:b/>
            </w:rPr>
            <w:instrText xml:space="preserve"> HYPERLINK \l _Toc15015 </w:instrText>
          </w:r>
          <w:r>
            <w:rPr>
              <w:b/>
            </w:rPr>
            <w:fldChar w:fldCharType="separate"/>
          </w:r>
          <w:r>
            <w:rPr>
              <w:rFonts w:hint="eastAsia" w:ascii="仿宋" w:hAnsi="仿宋" w:eastAsia="仿宋" w:cs="仿宋"/>
              <w:b/>
              <w:bCs/>
            </w:rPr>
            <w:t>附件三</w:t>
          </w:r>
          <w:r>
            <w:rPr>
              <w:b/>
            </w:rPr>
            <w:tab/>
          </w:r>
          <w:r>
            <w:rPr>
              <w:b/>
            </w:rPr>
            <w:fldChar w:fldCharType="begin"/>
          </w:r>
          <w:r>
            <w:rPr>
              <w:b/>
            </w:rPr>
            <w:instrText xml:space="preserve"> PAGEREF _Toc15015 \h </w:instrText>
          </w:r>
          <w:r>
            <w:rPr>
              <w:b/>
            </w:rPr>
            <w:fldChar w:fldCharType="separate"/>
          </w:r>
          <w:r>
            <w:rPr>
              <w:b/>
            </w:rPr>
            <w:t>41</w:t>
          </w:r>
          <w:r>
            <w:rPr>
              <w:b/>
            </w:rPr>
            <w:fldChar w:fldCharType="end"/>
          </w:r>
          <w:r>
            <w:rPr>
              <w:b/>
            </w:rPr>
            <w:fldChar w:fldCharType="end"/>
          </w:r>
        </w:p>
        <w:p w14:paraId="085C950C">
          <w:pPr>
            <w:pStyle w:val="49"/>
            <w:tabs>
              <w:tab w:val="right" w:leader="dot" w:pos="9065"/>
            </w:tabs>
            <w:rPr>
              <w:b/>
            </w:rPr>
          </w:pPr>
          <w:r>
            <w:rPr>
              <w:b/>
            </w:rPr>
            <w:fldChar w:fldCharType="begin"/>
          </w:r>
          <w:r>
            <w:rPr>
              <w:b/>
            </w:rPr>
            <w:instrText xml:space="preserve"> HYPERLINK \l _Toc2152 </w:instrText>
          </w:r>
          <w:r>
            <w:rPr>
              <w:b/>
            </w:rPr>
            <w:fldChar w:fldCharType="separate"/>
          </w:r>
          <w:r>
            <w:rPr>
              <w:rFonts w:hint="eastAsia" w:ascii="Times New Roman" w:eastAsia="仿宋"/>
              <w:b/>
            </w:rPr>
            <w:t>第3章</w:t>
          </w:r>
          <w:r>
            <w:rPr>
              <w:rFonts w:ascii="Times New Roman" w:eastAsia="仿宋"/>
              <w:b/>
            </w:rPr>
            <w:t xml:space="preserve"> 投标邀请</w:t>
          </w:r>
          <w:r>
            <w:rPr>
              <w:b/>
            </w:rPr>
            <w:tab/>
          </w:r>
          <w:r>
            <w:rPr>
              <w:b/>
            </w:rPr>
            <w:fldChar w:fldCharType="begin"/>
          </w:r>
          <w:r>
            <w:rPr>
              <w:b/>
            </w:rPr>
            <w:instrText xml:space="preserve"> PAGEREF _Toc2152 \h </w:instrText>
          </w:r>
          <w:r>
            <w:rPr>
              <w:b/>
            </w:rPr>
            <w:fldChar w:fldCharType="separate"/>
          </w:r>
          <w:r>
            <w:rPr>
              <w:b/>
            </w:rPr>
            <w:t>42</w:t>
          </w:r>
          <w:r>
            <w:rPr>
              <w:b/>
            </w:rPr>
            <w:fldChar w:fldCharType="end"/>
          </w:r>
          <w:r>
            <w:rPr>
              <w:b/>
            </w:rPr>
            <w:fldChar w:fldCharType="end"/>
          </w:r>
        </w:p>
        <w:p w14:paraId="0D1073EC">
          <w:pPr>
            <w:pStyle w:val="50"/>
            <w:tabs>
              <w:tab w:val="right" w:leader="dot" w:pos="9065"/>
            </w:tabs>
          </w:pPr>
          <w:r>
            <w:fldChar w:fldCharType="begin"/>
          </w:r>
          <w:r>
            <w:instrText xml:space="preserve"> HYPERLINK \l _Toc16889 </w:instrText>
          </w:r>
          <w:r>
            <w:fldChar w:fldCharType="separate"/>
          </w:r>
          <w:r>
            <w:rPr>
              <w:rFonts w:hint="eastAsia" w:ascii="仿宋" w:hAnsi="仿宋" w:eastAsia="仿宋" w:cs="仿宋"/>
              <w:szCs w:val="28"/>
            </w:rPr>
            <w:t>叶城县乡村振兴建设项目（人才公寓改造提升）</w:t>
          </w:r>
          <w:r>
            <w:tab/>
          </w:r>
          <w:r>
            <w:fldChar w:fldCharType="begin"/>
          </w:r>
          <w:r>
            <w:instrText xml:space="preserve"> PAGEREF _Toc16889 \h </w:instrText>
          </w:r>
          <w:r>
            <w:fldChar w:fldCharType="separate"/>
          </w:r>
          <w:r>
            <w:t>42</w:t>
          </w:r>
          <w:r>
            <w:fldChar w:fldCharType="end"/>
          </w:r>
          <w:r>
            <w:fldChar w:fldCharType="end"/>
          </w:r>
        </w:p>
        <w:p w14:paraId="36DC39E9">
          <w:pPr>
            <w:pStyle w:val="50"/>
            <w:tabs>
              <w:tab w:val="right" w:leader="dot" w:pos="9065"/>
            </w:tabs>
          </w:pPr>
          <w:r>
            <w:fldChar w:fldCharType="begin"/>
          </w:r>
          <w:r>
            <w:instrText xml:space="preserve"> HYPERLINK \l _Toc506 </w:instrText>
          </w:r>
          <w:r>
            <w:fldChar w:fldCharType="separate"/>
          </w:r>
          <w:r>
            <w:rPr>
              <w:rFonts w:hint="eastAsia" w:ascii="仿宋" w:hAnsi="仿宋" w:eastAsia="仿宋" w:cs="仿宋"/>
              <w:bCs/>
              <w:spacing w:val="-2"/>
              <w:szCs w:val="28"/>
            </w:rPr>
            <w:t>一、项目基本情况</w:t>
          </w:r>
          <w:r>
            <w:tab/>
          </w:r>
          <w:r>
            <w:fldChar w:fldCharType="begin"/>
          </w:r>
          <w:r>
            <w:instrText xml:space="preserve"> PAGEREF _Toc506 \h </w:instrText>
          </w:r>
          <w:r>
            <w:fldChar w:fldCharType="separate"/>
          </w:r>
          <w:r>
            <w:t>42</w:t>
          </w:r>
          <w:r>
            <w:fldChar w:fldCharType="end"/>
          </w:r>
          <w:r>
            <w:fldChar w:fldCharType="end"/>
          </w:r>
        </w:p>
        <w:p w14:paraId="7854D1C7">
          <w:pPr>
            <w:pStyle w:val="50"/>
            <w:tabs>
              <w:tab w:val="right" w:leader="dot" w:pos="9065"/>
            </w:tabs>
          </w:pPr>
          <w:r>
            <w:fldChar w:fldCharType="begin"/>
          </w:r>
          <w:r>
            <w:instrText xml:space="preserve"> HYPERLINK \l _Toc15432 </w:instrText>
          </w:r>
          <w:r>
            <w:fldChar w:fldCharType="separate"/>
          </w:r>
          <w:r>
            <w:rPr>
              <w:rFonts w:hint="eastAsia" w:ascii="仿宋" w:hAnsi="仿宋" w:eastAsia="仿宋" w:cs="仿宋"/>
              <w:bCs/>
              <w:spacing w:val="-2"/>
              <w:szCs w:val="28"/>
            </w:rPr>
            <w:t>二、申请人的资格要求：</w:t>
          </w:r>
          <w:r>
            <w:tab/>
          </w:r>
          <w:r>
            <w:fldChar w:fldCharType="begin"/>
          </w:r>
          <w:r>
            <w:instrText xml:space="preserve"> PAGEREF _Toc15432 \h </w:instrText>
          </w:r>
          <w:r>
            <w:fldChar w:fldCharType="separate"/>
          </w:r>
          <w:r>
            <w:t>42</w:t>
          </w:r>
          <w:r>
            <w:fldChar w:fldCharType="end"/>
          </w:r>
          <w:r>
            <w:fldChar w:fldCharType="end"/>
          </w:r>
        </w:p>
        <w:p w14:paraId="2D9BFB3A">
          <w:pPr>
            <w:pStyle w:val="50"/>
            <w:tabs>
              <w:tab w:val="right" w:leader="dot" w:pos="9065"/>
            </w:tabs>
          </w:pPr>
          <w:r>
            <w:fldChar w:fldCharType="begin"/>
          </w:r>
          <w:r>
            <w:instrText xml:space="preserve"> HYPERLINK \l _Toc7454 </w:instrText>
          </w:r>
          <w:r>
            <w:fldChar w:fldCharType="separate"/>
          </w:r>
          <w:r>
            <w:rPr>
              <w:rFonts w:hint="eastAsia" w:ascii="仿宋" w:hAnsi="仿宋" w:eastAsia="仿宋" w:cs="仿宋"/>
              <w:bCs/>
              <w:spacing w:val="-2"/>
              <w:szCs w:val="28"/>
            </w:rPr>
            <w:t>三、获取采购文件</w:t>
          </w:r>
          <w:r>
            <w:tab/>
          </w:r>
          <w:r>
            <w:fldChar w:fldCharType="begin"/>
          </w:r>
          <w:r>
            <w:instrText xml:space="preserve"> PAGEREF _Toc7454 \h </w:instrText>
          </w:r>
          <w:r>
            <w:fldChar w:fldCharType="separate"/>
          </w:r>
          <w:r>
            <w:t>43</w:t>
          </w:r>
          <w:r>
            <w:fldChar w:fldCharType="end"/>
          </w:r>
          <w:r>
            <w:fldChar w:fldCharType="end"/>
          </w:r>
        </w:p>
        <w:p w14:paraId="4AEA199A">
          <w:pPr>
            <w:pStyle w:val="50"/>
            <w:tabs>
              <w:tab w:val="right" w:leader="dot" w:pos="9065"/>
            </w:tabs>
          </w:pPr>
          <w:r>
            <w:fldChar w:fldCharType="begin"/>
          </w:r>
          <w:r>
            <w:instrText xml:space="preserve"> HYPERLINK \l _Toc3915 </w:instrText>
          </w:r>
          <w:r>
            <w:fldChar w:fldCharType="separate"/>
          </w:r>
          <w:r>
            <w:rPr>
              <w:rFonts w:hint="eastAsia" w:ascii="仿宋" w:hAnsi="仿宋" w:eastAsia="仿宋" w:cs="仿宋"/>
              <w:bCs/>
              <w:spacing w:val="-2"/>
              <w:szCs w:val="28"/>
            </w:rPr>
            <w:t>四、提交投标文件截止时间、开标时间和地点</w:t>
          </w:r>
          <w:r>
            <w:tab/>
          </w:r>
          <w:r>
            <w:fldChar w:fldCharType="begin"/>
          </w:r>
          <w:r>
            <w:instrText xml:space="preserve"> PAGEREF _Toc3915 \h </w:instrText>
          </w:r>
          <w:r>
            <w:fldChar w:fldCharType="separate"/>
          </w:r>
          <w:r>
            <w:t>43</w:t>
          </w:r>
          <w:r>
            <w:fldChar w:fldCharType="end"/>
          </w:r>
          <w:r>
            <w:fldChar w:fldCharType="end"/>
          </w:r>
        </w:p>
        <w:p w14:paraId="77637A78">
          <w:pPr>
            <w:pStyle w:val="50"/>
            <w:tabs>
              <w:tab w:val="right" w:leader="dot" w:pos="9065"/>
            </w:tabs>
          </w:pPr>
          <w:r>
            <w:fldChar w:fldCharType="begin"/>
          </w:r>
          <w:r>
            <w:instrText xml:space="preserve"> HYPERLINK \l _Toc28389 </w:instrText>
          </w:r>
          <w:r>
            <w:fldChar w:fldCharType="separate"/>
          </w:r>
          <w:r>
            <w:rPr>
              <w:rFonts w:hint="eastAsia" w:ascii="仿宋" w:hAnsi="仿宋" w:eastAsia="仿宋" w:cs="仿宋"/>
              <w:bCs/>
              <w:spacing w:val="-2"/>
              <w:szCs w:val="28"/>
            </w:rPr>
            <w:t>五、公告期限</w:t>
          </w:r>
          <w:r>
            <w:tab/>
          </w:r>
          <w:r>
            <w:fldChar w:fldCharType="begin"/>
          </w:r>
          <w:r>
            <w:instrText xml:space="preserve"> PAGEREF _Toc28389 \h </w:instrText>
          </w:r>
          <w:r>
            <w:fldChar w:fldCharType="separate"/>
          </w:r>
          <w:r>
            <w:t>43</w:t>
          </w:r>
          <w:r>
            <w:fldChar w:fldCharType="end"/>
          </w:r>
          <w:r>
            <w:fldChar w:fldCharType="end"/>
          </w:r>
        </w:p>
        <w:p w14:paraId="110EE294">
          <w:pPr>
            <w:pStyle w:val="50"/>
            <w:tabs>
              <w:tab w:val="right" w:leader="dot" w:pos="9065"/>
            </w:tabs>
          </w:pPr>
          <w:r>
            <w:fldChar w:fldCharType="begin"/>
          </w:r>
          <w:r>
            <w:instrText xml:space="preserve"> HYPERLINK \l _Toc4386 </w:instrText>
          </w:r>
          <w:r>
            <w:fldChar w:fldCharType="separate"/>
          </w:r>
          <w:r>
            <w:rPr>
              <w:rFonts w:hint="eastAsia" w:ascii="仿宋" w:hAnsi="仿宋" w:eastAsia="仿宋" w:cs="仿宋"/>
              <w:bCs/>
              <w:spacing w:val="-2"/>
              <w:szCs w:val="28"/>
            </w:rPr>
            <w:t>六、其他补充事宜</w:t>
          </w:r>
          <w:r>
            <w:tab/>
          </w:r>
          <w:r>
            <w:fldChar w:fldCharType="begin"/>
          </w:r>
          <w:r>
            <w:instrText xml:space="preserve"> PAGEREF _Toc4386 \h </w:instrText>
          </w:r>
          <w:r>
            <w:fldChar w:fldCharType="separate"/>
          </w:r>
          <w:r>
            <w:t>43</w:t>
          </w:r>
          <w:r>
            <w:fldChar w:fldCharType="end"/>
          </w:r>
          <w:r>
            <w:fldChar w:fldCharType="end"/>
          </w:r>
        </w:p>
        <w:p w14:paraId="4020CB7A">
          <w:pPr>
            <w:pStyle w:val="50"/>
            <w:tabs>
              <w:tab w:val="right" w:leader="dot" w:pos="9065"/>
            </w:tabs>
          </w:pPr>
          <w:r>
            <w:fldChar w:fldCharType="begin"/>
          </w:r>
          <w:r>
            <w:instrText xml:space="preserve"> HYPERLINK \l _Toc31998 </w:instrText>
          </w:r>
          <w:r>
            <w:fldChar w:fldCharType="separate"/>
          </w:r>
          <w:r>
            <w:rPr>
              <w:rFonts w:hint="eastAsia" w:ascii="仿宋" w:hAnsi="仿宋" w:eastAsia="仿宋" w:cs="仿宋"/>
              <w:spacing w:val="-1"/>
              <w:szCs w:val="28"/>
            </w:rPr>
            <w:t>七、对本次招标提出询问，请按以下方式联系。</w:t>
          </w:r>
          <w:r>
            <w:tab/>
          </w:r>
          <w:r>
            <w:fldChar w:fldCharType="begin"/>
          </w:r>
          <w:r>
            <w:instrText xml:space="preserve"> PAGEREF _Toc31998 \h </w:instrText>
          </w:r>
          <w:r>
            <w:fldChar w:fldCharType="separate"/>
          </w:r>
          <w:r>
            <w:t>45</w:t>
          </w:r>
          <w:r>
            <w:fldChar w:fldCharType="end"/>
          </w:r>
          <w:r>
            <w:fldChar w:fldCharType="end"/>
          </w:r>
        </w:p>
        <w:p w14:paraId="1CEE89B6">
          <w:pPr>
            <w:pStyle w:val="49"/>
            <w:tabs>
              <w:tab w:val="right" w:leader="dot" w:pos="9065"/>
            </w:tabs>
            <w:rPr>
              <w:b/>
            </w:rPr>
          </w:pPr>
          <w:r>
            <w:rPr>
              <w:b/>
            </w:rPr>
            <w:fldChar w:fldCharType="begin"/>
          </w:r>
          <w:r>
            <w:rPr>
              <w:b/>
            </w:rPr>
            <w:instrText xml:space="preserve"> HYPERLINK \l _Toc16546 </w:instrText>
          </w:r>
          <w:r>
            <w:rPr>
              <w:b/>
            </w:rPr>
            <w:fldChar w:fldCharType="separate"/>
          </w:r>
          <w:r>
            <w:rPr>
              <w:rFonts w:hint="eastAsia" w:ascii="仿宋" w:hAnsi="仿宋" w:eastAsia="仿宋" w:cs="仿宋"/>
              <w:b/>
              <w:spacing w:val="-1"/>
              <w:szCs w:val="28"/>
            </w:rPr>
            <w:t>名    称：中共叶城县委组织部</w:t>
          </w:r>
          <w:r>
            <w:rPr>
              <w:b/>
            </w:rPr>
            <w:tab/>
          </w:r>
          <w:r>
            <w:rPr>
              <w:b/>
            </w:rPr>
            <w:fldChar w:fldCharType="begin"/>
          </w:r>
          <w:r>
            <w:rPr>
              <w:b/>
            </w:rPr>
            <w:instrText xml:space="preserve"> PAGEREF _Toc16546 \h </w:instrText>
          </w:r>
          <w:r>
            <w:rPr>
              <w:b/>
            </w:rPr>
            <w:fldChar w:fldCharType="separate"/>
          </w:r>
          <w:r>
            <w:rPr>
              <w:b/>
            </w:rPr>
            <w:t>45</w:t>
          </w:r>
          <w:r>
            <w:rPr>
              <w:b/>
            </w:rPr>
            <w:fldChar w:fldCharType="end"/>
          </w:r>
          <w:r>
            <w:rPr>
              <w:b/>
            </w:rPr>
            <w:fldChar w:fldCharType="end"/>
          </w:r>
        </w:p>
        <w:p w14:paraId="04774315">
          <w:pPr>
            <w:pStyle w:val="49"/>
            <w:tabs>
              <w:tab w:val="right" w:leader="dot" w:pos="9065"/>
            </w:tabs>
            <w:rPr>
              <w:b/>
            </w:rPr>
          </w:pPr>
          <w:r>
            <w:rPr>
              <w:b/>
            </w:rPr>
            <w:fldChar w:fldCharType="begin"/>
          </w:r>
          <w:r>
            <w:rPr>
              <w:b/>
            </w:rPr>
            <w:instrText xml:space="preserve"> HYPERLINK \l _Toc9023 </w:instrText>
          </w:r>
          <w:r>
            <w:rPr>
              <w:b/>
            </w:rPr>
            <w:fldChar w:fldCharType="separate"/>
          </w:r>
          <w:r>
            <w:rPr>
              <w:rFonts w:ascii="Times New Roman" w:eastAsia="仿宋"/>
              <w:b/>
            </w:rPr>
            <w:t>第4章  投标人须知资料表</w:t>
          </w:r>
          <w:r>
            <w:rPr>
              <w:b/>
            </w:rPr>
            <w:tab/>
          </w:r>
          <w:r>
            <w:rPr>
              <w:b/>
            </w:rPr>
            <w:fldChar w:fldCharType="begin"/>
          </w:r>
          <w:r>
            <w:rPr>
              <w:b/>
            </w:rPr>
            <w:instrText xml:space="preserve"> PAGEREF _Toc9023 \h </w:instrText>
          </w:r>
          <w:r>
            <w:rPr>
              <w:b/>
            </w:rPr>
            <w:fldChar w:fldCharType="separate"/>
          </w:r>
          <w:r>
            <w:rPr>
              <w:b/>
            </w:rPr>
            <w:t>46</w:t>
          </w:r>
          <w:r>
            <w:rPr>
              <w:b/>
            </w:rPr>
            <w:fldChar w:fldCharType="end"/>
          </w:r>
          <w:r>
            <w:rPr>
              <w:b/>
            </w:rPr>
            <w:fldChar w:fldCharType="end"/>
          </w:r>
        </w:p>
        <w:p w14:paraId="78F06D2B">
          <w:pPr>
            <w:pStyle w:val="49"/>
            <w:tabs>
              <w:tab w:val="right" w:leader="dot" w:pos="9065"/>
            </w:tabs>
            <w:rPr>
              <w:b/>
            </w:rPr>
          </w:pPr>
          <w:r>
            <w:rPr>
              <w:b/>
            </w:rPr>
            <w:fldChar w:fldCharType="begin"/>
          </w:r>
          <w:r>
            <w:rPr>
              <w:b/>
            </w:rPr>
            <w:instrText xml:space="preserve"> HYPERLINK \l _Toc26937 </w:instrText>
          </w:r>
          <w:r>
            <w:rPr>
              <w:b/>
            </w:rPr>
            <w:fldChar w:fldCharType="separate"/>
          </w:r>
          <w:r>
            <w:rPr>
              <w:rFonts w:eastAsia="仿宋"/>
              <w:b/>
              <w:bCs/>
              <w:szCs w:val="32"/>
            </w:rPr>
            <w:t xml:space="preserve">第5章 </w:t>
          </w:r>
          <w:r>
            <w:rPr>
              <w:rFonts w:hint="eastAsia" w:ascii="Times New Roman" w:eastAsia="仿宋"/>
              <w:b/>
              <w:szCs w:val="32"/>
            </w:rPr>
            <w:t>项目</w:t>
          </w:r>
          <w:r>
            <w:rPr>
              <w:rFonts w:ascii="Times New Roman" w:eastAsia="仿宋"/>
              <w:b/>
              <w:szCs w:val="32"/>
            </w:rPr>
            <w:t>需求</w:t>
          </w:r>
          <w:r>
            <w:rPr>
              <w:b/>
            </w:rPr>
            <w:tab/>
          </w:r>
          <w:r>
            <w:rPr>
              <w:b/>
            </w:rPr>
            <w:fldChar w:fldCharType="begin"/>
          </w:r>
          <w:r>
            <w:rPr>
              <w:b/>
            </w:rPr>
            <w:instrText xml:space="preserve"> PAGEREF _Toc26937 \h </w:instrText>
          </w:r>
          <w:r>
            <w:rPr>
              <w:b/>
            </w:rPr>
            <w:fldChar w:fldCharType="separate"/>
          </w:r>
          <w:r>
            <w:rPr>
              <w:b/>
            </w:rPr>
            <w:t>52</w:t>
          </w:r>
          <w:r>
            <w:rPr>
              <w:b/>
            </w:rPr>
            <w:fldChar w:fldCharType="end"/>
          </w:r>
          <w:r>
            <w:rPr>
              <w:b/>
            </w:rPr>
            <w:fldChar w:fldCharType="end"/>
          </w:r>
        </w:p>
        <w:p w14:paraId="4FC6CA52">
          <w:pPr>
            <w:pStyle w:val="49"/>
            <w:tabs>
              <w:tab w:val="right" w:leader="dot" w:pos="9065"/>
            </w:tabs>
            <w:rPr>
              <w:b/>
            </w:rPr>
          </w:pPr>
          <w:r>
            <w:rPr>
              <w:b/>
            </w:rPr>
            <w:fldChar w:fldCharType="begin"/>
          </w:r>
          <w:r>
            <w:rPr>
              <w:b/>
            </w:rPr>
            <w:instrText xml:space="preserve"> HYPERLINK \l _Toc10892 </w:instrText>
          </w:r>
          <w:r>
            <w:rPr>
              <w:b/>
            </w:rPr>
            <w:fldChar w:fldCharType="separate"/>
          </w:r>
          <w:r>
            <w:rPr>
              <w:rFonts w:hint="eastAsia" w:ascii="仿宋_GB2312" w:eastAsia="仿宋_GB2312"/>
              <w:b/>
              <w:bCs/>
              <w:szCs w:val="28"/>
            </w:rPr>
            <w:t>第6章</w:t>
          </w:r>
          <w:r>
            <w:rPr>
              <w:rFonts w:hint="eastAsia" w:ascii="仿宋_GB2312" w:eastAsia="仿宋_GB2312"/>
              <w:b/>
            </w:rPr>
            <w:t xml:space="preserve"> </w:t>
          </w:r>
          <w:r>
            <w:rPr>
              <w:rFonts w:hint="eastAsia" w:ascii="仿宋_GB2312" w:eastAsia="仿宋_GB2312"/>
              <w:b/>
              <w:bCs/>
              <w:szCs w:val="28"/>
            </w:rPr>
            <w:t xml:space="preserve"> 评标方法和标准</w:t>
          </w:r>
          <w:r>
            <w:rPr>
              <w:b/>
            </w:rPr>
            <w:tab/>
          </w:r>
          <w:r>
            <w:rPr>
              <w:b/>
            </w:rPr>
            <w:fldChar w:fldCharType="begin"/>
          </w:r>
          <w:r>
            <w:rPr>
              <w:b/>
            </w:rPr>
            <w:instrText xml:space="preserve"> PAGEREF _Toc10892 \h </w:instrText>
          </w:r>
          <w:r>
            <w:rPr>
              <w:b/>
            </w:rPr>
            <w:fldChar w:fldCharType="separate"/>
          </w:r>
          <w:r>
            <w:rPr>
              <w:b/>
            </w:rPr>
            <w:t>60</w:t>
          </w:r>
          <w:r>
            <w:rPr>
              <w:b/>
            </w:rPr>
            <w:fldChar w:fldCharType="end"/>
          </w:r>
          <w:r>
            <w:rPr>
              <w:b/>
            </w:rPr>
            <w:fldChar w:fldCharType="end"/>
          </w:r>
        </w:p>
        <w:p w14:paraId="3E29D815">
          <w:pPr>
            <w:pStyle w:val="50"/>
            <w:tabs>
              <w:tab w:val="right" w:leader="dot" w:pos="9065"/>
            </w:tabs>
          </w:pPr>
          <w:r>
            <w:fldChar w:fldCharType="begin"/>
          </w:r>
          <w:r>
            <w:instrText xml:space="preserve"> HYPERLINK \l _Toc22205 </w:instrText>
          </w:r>
          <w:r>
            <w:fldChar w:fldCharType="separate"/>
          </w:r>
          <w:r>
            <w:rPr>
              <w:rFonts w:ascii="宋体" w:hAnsi="宋体" w:cs="宋体"/>
              <w:spacing w:val="-3"/>
            </w:rPr>
            <w:t>一、评标依据</w:t>
          </w:r>
          <w:r>
            <w:tab/>
          </w:r>
          <w:r>
            <w:fldChar w:fldCharType="begin"/>
          </w:r>
          <w:r>
            <w:instrText xml:space="preserve"> PAGEREF _Toc22205 \h </w:instrText>
          </w:r>
          <w:r>
            <w:fldChar w:fldCharType="separate"/>
          </w:r>
          <w:r>
            <w:t>60</w:t>
          </w:r>
          <w:r>
            <w:fldChar w:fldCharType="end"/>
          </w:r>
          <w:r>
            <w:fldChar w:fldCharType="end"/>
          </w:r>
        </w:p>
        <w:p w14:paraId="39B9CC3F">
          <w:pPr>
            <w:pStyle w:val="50"/>
            <w:tabs>
              <w:tab w:val="right" w:leader="dot" w:pos="9065"/>
            </w:tabs>
          </w:pPr>
          <w:r>
            <w:fldChar w:fldCharType="begin"/>
          </w:r>
          <w:r>
            <w:instrText xml:space="preserve"> HYPERLINK \l _Toc17372 </w:instrText>
          </w:r>
          <w:r>
            <w:fldChar w:fldCharType="separate"/>
          </w:r>
          <w:r>
            <w:rPr>
              <w:rFonts w:ascii="宋体" w:hAnsi="宋体" w:cs="宋体"/>
              <w:spacing w:val="2"/>
            </w:rPr>
            <w:t>二、评标委员会</w:t>
          </w:r>
          <w:r>
            <w:tab/>
          </w:r>
          <w:r>
            <w:fldChar w:fldCharType="begin"/>
          </w:r>
          <w:r>
            <w:instrText xml:space="preserve"> PAGEREF _Toc17372 \h </w:instrText>
          </w:r>
          <w:r>
            <w:fldChar w:fldCharType="separate"/>
          </w:r>
          <w:r>
            <w:t>60</w:t>
          </w:r>
          <w:r>
            <w:fldChar w:fldCharType="end"/>
          </w:r>
          <w:r>
            <w:fldChar w:fldCharType="end"/>
          </w:r>
        </w:p>
        <w:p w14:paraId="47019040">
          <w:pPr>
            <w:pStyle w:val="50"/>
            <w:tabs>
              <w:tab w:val="right" w:leader="dot" w:pos="9065"/>
            </w:tabs>
          </w:pPr>
          <w:r>
            <w:fldChar w:fldCharType="begin"/>
          </w:r>
          <w:r>
            <w:instrText xml:space="preserve"> HYPERLINK \l _Toc8415 </w:instrText>
          </w:r>
          <w:r>
            <w:fldChar w:fldCharType="separate"/>
          </w:r>
          <w:r>
            <w:rPr>
              <w:rFonts w:ascii="宋体" w:hAnsi="宋体" w:cs="宋体"/>
              <w:spacing w:val="-2"/>
            </w:rPr>
            <w:t>三、投标文件的澄清</w:t>
          </w:r>
          <w:r>
            <w:tab/>
          </w:r>
          <w:r>
            <w:fldChar w:fldCharType="begin"/>
          </w:r>
          <w:r>
            <w:instrText xml:space="preserve"> PAGEREF _Toc8415 \h </w:instrText>
          </w:r>
          <w:r>
            <w:fldChar w:fldCharType="separate"/>
          </w:r>
          <w:r>
            <w:t>60</w:t>
          </w:r>
          <w:r>
            <w:fldChar w:fldCharType="end"/>
          </w:r>
          <w:r>
            <w:fldChar w:fldCharType="end"/>
          </w:r>
        </w:p>
        <w:p w14:paraId="507F9B57">
          <w:pPr>
            <w:pStyle w:val="50"/>
            <w:tabs>
              <w:tab w:val="right" w:leader="dot" w:pos="9065"/>
            </w:tabs>
          </w:pPr>
          <w:r>
            <w:fldChar w:fldCharType="begin"/>
          </w:r>
          <w:r>
            <w:instrText xml:space="preserve"> HYPERLINK \l _Toc28771 </w:instrText>
          </w:r>
          <w:r>
            <w:fldChar w:fldCharType="separate"/>
          </w:r>
          <w:r>
            <w:rPr>
              <w:rFonts w:ascii="宋体" w:hAnsi="宋体" w:cs="宋体"/>
              <w:spacing w:val="-3"/>
            </w:rPr>
            <w:t>四、对投标文件的评估和比较</w:t>
          </w:r>
          <w:r>
            <w:tab/>
          </w:r>
          <w:r>
            <w:fldChar w:fldCharType="begin"/>
          </w:r>
          <w:r>
            <w:instrText xml:space="preserve"> PAGEREF _Toc28771 \h </w:instrText>
          </w:r>
          <w:r>
            <w:fldChar w:fldCharType="separate"/>
          </w:r>
          <w:r>
            <w:t>60</w:t>
          </w:r>
          <w:r>
            <w:fldChar w:fldCharType="end"/>
          </w:r>
          <w:r>
            <w:fldChar w:fldCharType="end"/>
          </w:r>
        </w:p>
        <w:p w14:paraId="75D100B3">
          <w:pPr>
            <w:pStyle w:val="50"/>
            <w:tabs>
              <w:tab w:val="right" w:leader="dot" w:pos="9065"/>
            </w:tabs>
          </w:pPr>
          <w:r>
            <w:fldChar w:fldCharType="begin"/>
          </w:r>
          <w:r>
            <w:instrText xml:space="preserve"> HYPERLINK \l _Toc4898 </w:instrText>
          </w:r>
          <w:r>
            <w:fldChar w:fldCharType="separate"/>
          </w:r>
          <w:r>
            <w:rPr>
              <w:rFonts w:ascii="宋体" w:hAnsi="宋体" w:cs="宋体"/>
              <w:spacing w:val="-2"/>
            </w:rPr>
            <w:t>五、评标过程的保密</w:t>
          </w:r>
          <w:r>
            <w:tab/>
          </w:r>
          <w:r>
            <w:fldChar w:fldCharType="begin"/>
          </w:r>
          <w:r>
            <w:instrText xml:space="preserve"> PAGEREF _Toc4898 \h </w:instrText>
          </w:r>
          <w:r>
            <w:fldChar w:fldCharType="separate"/>
          </w:r>
          <w:r>
            <w:t>61</w:t>
          </w:r>
          <w:r>
            <w:fldChar w:fldCharType="end"/>
          </w:r>
          <w:r>
            <w:fldChar w:fldCharType="end"/>
          </w:r>
        </w:p>
        <w:p w14:paraId="1F76992A">
          <w:pPr>
            <w:pStyle w:val="50"/>
            <w:tabs>
              <w:tab w:val="right" w:leader="dot" w:pos="9065"/>
            </w:tabs>
          </w:pPr>
          <w:r>
            <w:fldChar w:fldCharType="begin"/>
          </w:r>
          <w:r>
            <w:instrText xml:space="preserve"> HYPERLINK \l _Toc26677 </w:instrText>
          </w:r>
          <w:r>
            <w:fldChar w:fldCharType="separate"/>
          </w:r>
          <w:r>
            <w:rPr>
              <w:rFonts w:ascii="宋体" w:hAnsi="宋体" w:cs="宋体"/>
              <w:spacing w:val="-2"/>
            </w:rPr>
            <w:t>六、初步（符合性）评审</w:t>
          </w:r>
          <w:r>
            <w:tab/>
          </w:r>
          <w:r>
            <w:fldChar w:fldCharType="begin"/>
          </w:r>
          <w:r>
            <w:instrText xml:space="preserve"> PAGEREF _Toc26677 \h </w:instrText>
          </w:r>
          <w:r>
            <w:fldChar w:fldCharType="separate"/>
          </w:r>
          <w:r>
            <w:t>61</w:t>
          </w:r>
          <w:r>
            <w:fldChar w:fldCharType="end"/>
          </w:r>
          <w:r>
            <w:fldChar w:fldCharType="end"/>
          </w:r>
        </w:p>
        <w:p w14:paraId="274D7AB9">
          <w:pPr>
            <w:pStyle w:val="50"/>
            <w:tabs>
              <w:tab w:val="right" w:leader="dot" w:pos="9065"/>
            </w:tabs>
          </w:pPr>
          <w:r>
            <w:fldChar w:fldCharType="begin"/>
          </w:r>
          <w:r>
            <w:instrText xml:space="preserve"> HYPERLINK \l _Toc7546 </w:instrText>
          </w:r>
          <w:r>
            <w:fldChar w:fldCharType="separate"/>
          </w:r>
          <w:r>
            <w:rPr>
              <w:rFonts w:ascii="宋体" w:hAnsi="宋体" w:cs="宋体"/>
              <w:spacing w:val="-2"/>
            </w:rPr>
            <w:t>七、详细评审</w:t>
          </w:r>
          <w:r>
            <w:tab/>
          </w:r>
          <w:r>
            <w:fldChar w:fldCharType="begin"/>
          </w:r>
          <w:r>
            <w:instrText xml:space="preserve"> PAGEREF _Toc7546 \h </w:instrText>
          </w:r>
          <w:r>
            <w:fldChar w:fldCharType="separate"/>
          </w:r>
          <w:r>
            <w:t>62</w:t>
          </w:r>
          <w:r>
            <w:fldChar w:fldCharType="end"/>
          </w:r>
          <w:r>
            <w:fldChar w:fldCharType="end"/>
          </w:r>
        </w:p>
        <w:p w14:paraId="35A65581">
          <w:pPr>
            <w:pStyle w:val="49"/>
            <w:tabs>
              <w:tab w:val="right" w:leader="dot" w:pos="9065"/>
            </w:tabs>
            <w:rPr>
              <w:b/>
            </w:rPr>
          </w:pPr>
          <w:r>
            <w:rPr>
              <w:b/>
            </w:rPr>
            <w:fldChar w:fldCharType="begin"/>
          </w:r>
          <w:r>
            <w:rPr>
              <w:b/>
            </w:rPr>
            <w:instrText xml:space="preserve"> HYPERLINK \l _Toc23263 </w:instrText>
          </w:r>
          <w:r>
            <w:rPr>
              <w:b/>
            </w:rPr>
            <w:fldChar w:fldCharType="separate"/>
          </w:r>
          <w:r>
            <w:rPr>
              <w:rFonts w:hint="eastAsia" w:asciiTheme="minorEastAsia" w:hAnsiTheme="minorEastAsia" w:eastAsiaTheme="minorEastAsia" w:cstheme="minorEastAsia"/>
              <w:b/>
              <w:bCs/>
              <w:szCs w:val="28"/>
            </w:rPr>
            <w:t>第7章  施工合同（具体以签订合同为准）</w:t>
          </w:r>
          <w:r>
            <w:rPr>
              <w:b/>
            </w:rPr>
            <w:tab/>
          </w:r>
          <w:r>
            <w:rPr>
              <w:b/>
            </w:rPr>
            <w:fldChar w:fldCharType="begin"/>
          </w:r>
          <w:r>
            <w:rPr>
              <w:b/>
            </w:rPr>
            <w:instrText xml:space="preserve"> PAGEREF _Toc23263 \h </w:instrText>
          </w:r>
          <w:r>
            <w:rPr>
              <w:b/>
            </w:rPr>
            <w:fldChar w:fldCharType="separate"/>
          </w:r>
          <w:r>
            <w:rPr>
              <w:b/>
            </w:rPr>
            <w:t>69</w:t>
          </w:r>
          <w:r>
            <w:rPr>
              <w:b/>
            </w:rPr>
            <w:fldChar w:fldCharType="end"/>
          </w:r>
          <w:r>
            <w:rPr>
              <w:b/>
            </w:rPr>
            <w:fldChar w:fldCharType="end"/>
          </w:r>
        </w:p>
        <w:p w14:paraId="59990E73">
          <w:pPr>
            <w:pStyle w:val="50"/>
            <w:tabs>
              <w:tab w:val="right" w:leader="dot" w:pos="9065"/>
            </w:tabs>
          </w:pPr>
          <w:r>
            <w:fldChar w:fldCharType="begin"/>
          </w:r>
          <w:r>
            <w:instrText xml:space="preserve"> HYPERLINK \l _Toc23303 </w:instrText>
          </w:r>
          <w:r>
            <w:fldChar w:fldCharType="separate"/>
          </w:r>
          <w:r>
            <w:rPr>
              <w:szCs w:val="28"/>
            </w:rPr>
            <w:t>国家工商行政管理总局</w:t>
          </w:r>
          <w:r>
            <w:tab/>
          </w:r>
          <w:r>
            <w:fldChar w:fldCharType="begin"/>
          </w:r>
          <w:r>
            <w:instrText xml:space="preserve"> PAGEREF _Toc23303 \h </w:instrText>
          </w:r>
          <w:r>
            <w:fldChar w:fldCharType="separate"/>
          </w:r>
          <w:r>
            <w:t>69</w:t>
          </w:r>
          <w:r>
            <w:fldChar w:fldCharType="end"/>
          </w:r>
          <w:r>
            <w:fldChar w:fldCharType="end"/>
          </w:r>
        </w:p>
        <w:p w14:paraId="1660E718">
          <w:pPr>
            <w:pStyle w:val="49"/>
            <w:tabs>
              <w:tab w:val="right" w:leader="dot" w:pos="9065"/>
            </w:tabs>
            <w:rPr>
              <w:b/>
            </w:rPr>
          </w:pPr>
          <w:r>
            <w:rPr>
              <w:b/>
            </w:rPr>
            <w:fldChar w:fldCharType="begin"/>
          </w:r>
          <w:r>
            <w:rPr>
              <w:b/>
            </w:rPr>
            <w:instrText xml:space="preserve"> HYPERLINK \l _Toc443 </w:instrText>
          </w:r>
          <w:r>
            <w:rPr>
              <w:b/>
            </w:rPr>
            <w:fldChar w:fldCharType="separate"/>
          </w:r>
          <w:r>
            <w:rPr>
              <w:rFonts w:hint="eastAsia" w:ascii="Times New Roman" w:eastAsia="华文中宋"/>
              <w:b/>
              <w:szCs w:val="28"/>
              <w:lang w:val="zh-CN"/>
            </w:rPr>
            <w:t>说  明</w:t>
          </w:r>
          <w:r>
            <w:rPr>
              <w:b/>
            </w:rPr>
            <w:tab/>
          </w:r>
          <w:r>
            <w:rPr>
              <w:b/>
            </w:rPr>
            <w:fldChar w:fldCharType="begin"/>
          </w:r>
          <w:r>
            <w:rPr>
              <w:b/>
            </w:rPr>
            <w:instrText xml:space="preserve"> PAGEREF _Toc443 \h </w:instrText>
          </w:r>
          <w:r>
            <w:rPr>
              <w:b/>
            </w:rPr>
            <w:fldChar w:fldCharType="separate"/>
          </w:r>
          <w:r>
            <w:rPr>
              <w:b/>
            </w:rPr>
            <w:t>70</w:t>
          </w:r>
          <w:r>
            <w:rPr>
              <w:b/>
            </w:rPr>
            <w:fldChar w:fldCharType="end"/>
          </w:r>
          <w:r>
            <w:rPr>
              <w:b/>
            </w:rPr>
            <w:fldChar w:fldCharType="end"/>
          </w:r>
        </w:p>
        <w:p w14:paraId="5A49F7D2">
          <w:pPr>
            <w:pStyle w:val="50"/>
            <w:tabs>
              <w:tab w:val="right" w:leader="dot" w:pos="9065"/>
            </w:tabs>
          </w:pPr>
          <w:r>
            <w:fldChar w:fldCharType="begin"/>
          </w:r>
          <w:r>
            <w:instrText xml:space="preserve"> HYPERLINK \l _Toc26503 </w:instrText>
          </w:r>
          <w:r>
            <w:fldChar w:fldCharType="separate"/>
          </w:r>
          <w:r>
            <w:rPr>
              <w:rFonts w:hint="eastAsia" w:ascii="黑体" w:hAnsi="黑体" w:eastAsia="黑体"/>
              <w:bCs/>
              <w:szCs w:val="28"/>
            </w:rPr>
            <w:t>一、《示范文本》的组成</w:t>
          </w:r>
          <w:r>
            <w:tab/>
          </w:r>
          <w:r>
            <w:fldChar w:fldCharType="begin"/>
          </w:r>
          <w:r>
            <w:instrText xml:space="preserve"> PAGEREF _Toc26503 \h </w:instrText>
          </w:r>
          <w:r>
            <w:fldChar w:fldCharType="separate"/>
          </w:r>
          <w:r>
            <w:t>70</w:t>
          </w:r>
          <w:r>
            <w:fldChar w:fldCharType="end"/>
          </w:r>
          <w:r>
            <w:fldChar w:fldCharType="end"/>
          </w:r>
        </w:p>
        <w:p w14:paraId="1A1C135A">
          <w:pPr>
            <w:pStyle w:val="49"/>
            <w:tabs>
              <w:tab w:val="right" w:leader="dot" w:pos="9065"/>
            </w:tabs>
            <w:rPr>
              <w:b/>
            </w:rPr>
          </w:pPr>
          <w:r>
            <w:rPr>
              <w:b/>
            </w:rPr>
            <w:fldChar w:fldCharType="begin"/>
          </w:r>
          <w:r>
            <w:rPr>
              <w:b/>
            </w:rPr>
            <w:instrText xml:space="preserve"> HYPERLINK \l _Toc31257 </w:instrText>
          </w:r>
          <w:r>
            <w:rPr>
              <w:b/>
            </w:rPr>
            <w:fldChar w:fldCharType="separate"/>
          </w:r>
          <w:r>
            <w:rPr>
              <w:rFonts w:hint="eastAsia" w:ascii="仿宋_GB2312" w:eastAsia="仿宋_GB2312"/>
              <w:b/>
              <w:szCs w:val="28"/>
            </w:rPr>
            <w:t>（一）合同协议书</w:t>
          </w:r>
          <w:r>
            <w:rPr>
              <w:b/>
            </w:rPr>
            <w:tab/>
          </w:r>
          <w:r>
            <w:rPr>
              <w:b/>
            </w:rPr>
            <w:fldChar w:fldCharType="begin"/>
          </w:r>
          <w:r>
            <w:rPr>
              <w:b/>
            </w:rPr>
            <w:instrText xml:space="preserve"> PAGEREF _Toc31257 \h </w:instrText>
          </w:r>
          <w:r>
            <w:rPr>
              <w:b/>
            </w:rPr>
            <w:fldChar w:fldCharType="separate"/>
          </w:r>
          <w:r>
            <w:rPr>
              <w:b/>
            </w:rPr>
            <w:t>70</w:t>
          </w:r>
          <w:r>
            <w:rPr>
              <w:b/>
            </w:rPr>
            <w:fldChar w:fldCharType="end"/>
          </w:r>
          <w:r>
            <w:rPr>
              <w:b/>
            </w:rPr>
            <w:fldChar w:fldCharType="end"/>
          </w:r>
        </w:p>
        <w:p w14:paraId="73090877">
          <w:pPr>
            <w:pStyle w:val="49"/>
            <w:tabs>
              <w:tab w:val="right" w:leader="dot" w:pos="9065"/>
            </w:tabs>
            <w:rPr>
              <w:b/>
            </w:rPr>
          </w:pPr>
          <w:r>
            <w:rPr>
              <w:b/>
            </w:rPr>
            <w:fldChar w:fldCharType="begin"/>
          </w:r>
          <w:r>
            <w:rPr>
              <w:b/>
            </w:rPr>
            <w:instrText xml:space="preserve"> HYPERLINK \l _Toc16754 </w:instrText>
          </w:r>
          <w:r>
            <w:rPr>
              <w:b/>
            </w:rPr>
            <w:fldChar w:fldCharType="separate"/>
          </w:r>
          <w:r>
            <w:rPr>
              <w:rFonts w:hint="eastAsia" w:ascii="仿宋_GB2312" w:eastAsia="仿宋_GB2312"/>
              <w:b/>
              <w:szCs w:val="28"/>
            </w:rPr>
            <w:t>（二）通用合同条款</w:t>
          </w:r>
          <w:r>
            <w:rPr>
              <w:b/>
            </w:rPr>
            <w:tab/>
          </w:r>
          <w:r>
            <w:rPr>
              <w:b/>
            </w:rPr>
            <w:fldChar w:fldCharType="begin"/>
          </w:r>
          <w:r>
            <w:rPr>
              <w:b/>
            </w:rPr>
            <w:instrText xml:space="preserve"> PAGEREF _Toc16754 \h </w:instrText>
          </w:r>
          <w:r>
            <w:rPr>
              <w:b/>
            </w:rPr>
            <w:fldChar w:fldCharType="separate"/>
          </w:r>
          <w:r>
            <w:rPr>
              <w:b/>
            </w:rPr>
            <w:t>70</w:t>
          </w:r>
          <w:r>
            <w:rPr>
              <w:b/>
            </w:rPr>
            <w:fldChar w:fldCharType="end"/>
          </w:r>
          <w:r>
            <w:rPr>
              <w:b/>
            </w:rPr>
            <w:fldChar w:fldCharType="end"/>
          </w:r>
        </w:p>
        <w:p w14:paraId="785C85D3">
          <w:pPr>
            <w:pStyle w:val="49"/>
            <w:tabs>
              <w:tab w:val="right" w:leader="dot" w:pos="9065"/>
            </w:tabs>
            <w:rPr>
              <w:b/>
            </w:rPr>
          </w:pPr>
          <w:r>
            <w:rPr>
              <w:b/>
            </w:rPr>
            <w:fldChar w:fldCharType="begin"/>
          </w:r>
          <w:r>
            <w:rPr>
              <w:b/>
            </w:rPr>
            <w:instrText xml:space="preserve"> HYPERLINK \l _Toc19819 </w:instrText>
          </w:r>
          <w:r>
            <w:rPr>
              <w:b/>
            </w:rPr>
            <w:fldChar w:fldCharType="separate"/>
          </w:r>
          <w:r>
            <w:rPr>
              <w:rFonts w:hint="eastAsia" w:ascii="仿宋_GB2312" w:eastAsia="仿宋_GB2312"/>
              <w:b/>
              <w:szCs w:val="28"/>
            </w:rPr>
            <w:t>（三）专用合同条款</w:t>
          </w:r>
          <w:r>
            <w:rPr>
              <w:b/>
            </w:rPr>
            <w:tab/>
          </w:r>
          <w:r>
            <w:rPr>
              <w:b/>
            </w:rPr>
            <w:fldChar w:fldCharType="begin"/>
          </w:r>
          <w:r>
            <w:rPr>
              <w:b/>
            </w:rPr>
            <w:instrText xml:space="preserve"> PAGEREF _Toc19819 \h </w:instrText>
          </w:r>
          <w:r>
            <w:rPr>
              <w:b/>
            </w:rPr>
            <w:fldChar w:fldCharType="separate"/>
          </w:r>
          <w:r>
            <w:rPr>
              <w:b/>
            </w:rPr>
            <w:t>71</w:t>
          </w:r>
          <w:r>
            <w:rPr>
              <w:b/>
            </w:rPr>
            <w:fldChar w:fldCharType="end"/>
          </w:r>
          <w:r>
            <w:rPr>
              <w:b/>
            </w:rPr>
            <w:fldChar w:fldCharType="end"/>
          </w:r>
        </w:p>
        <w:p w14:paraId="3C056BBD">
          <w:pPr>
            <w:pStyle w:val="50"/>
            <w:tabs>
              <w:tab w:val="right" w:leader="dot" w:pos="9065"/>
            </w:tabs>
          </w:pPr>
          <w:r>
            <w:fldChar w:fldCharType="begin"/>
          </w:r>
          <w:r>
            <w:instrText xml:space="preserve"> HYPERLINK \l _Toc9695 </w:instrText>
          </w:r>
          <w:r>
            <w:fldChar w:fldCharType="separate"/>
          </w:r>
          <w:r>
            <w:rPr>
              <w:rFonts w:hint="eastAsia" w:ascii="黑体" w:hAnsi="黑体" w:eastAsia="黑体"/>
              <w:bCs/>
              <w:szCs w:val="28"/>
            </w:rPr>
            <w:t>二、《示范文本》的性质和适用范围</w:t>
          </w:r>
          <w:r>
            <w:tab/>
          </w:r>
          <w:r>
            <w:fldChar w:fldCharType="begin"/>
          </w:r>
          <w:r>
            <w:instrText xml:space="preserve"> PAGEREF _Toc9695 \h </w:instrText>
          </w:r>
          <w:r>
            <w:fldChar w:fldCharType="separate"/>
          </w:r>
          <w:r>
            <w:t>71</w:t>
          </w:r>
          <w:r>
            <w:fldChar w:fldCharType="end"/>
          </w:r>
          <w:r>
            <w:fldChar w:fldCharType="end"/>
          </w:r>
        </w:p>
        <w:p w14:paraId="2EBD97F2">
          <w:pPr>
            <w:pStyle w:val="50"/>
            <w:tabs>
              <w:tab w:val="right" w:leader="dot" w:pos="9065"/>
            </w:tabs>
          </w:pPr>
          <w:r>
            <w:fldChar w:fldCharType="begin"/>
          </w:r>
          <w:r>
            <w:instrText xml:space="preserve"> HYPERLINK \l _Toc31904 </w:instrText>
          </w:r>
          <w:r>
            <w:fldChar w:fldCharType="separate"/>
          </w:r>
          <w:r>
            <w:rPr>
              <w:rFonts w:eastAsia="黑体"/>
              <w:szCs w:val="28"/>
            </w:rPr>
            <w:t>八、词语含义</w:t>
          </w:r>
          <w:r>
            <w:tab/>
          </w:r>
          <w:r>
            <w:fldChar w:fldCharType="begin"/>
          </w:r>
          <w:r>
            <w:instrText xml:space="preserve"> PAGEREF _Toc31904 \h </w:instrText>
          </w:r>
          <w:r>
            <w:fldChar w:fldCharType="separate"/>
          </w:r>
          <w:r>
            <w:t>82</w:t>
          </w:r>
          <w:r>
            <w:fldChar w:fldCharType="end"/>
          </w:r>
          <w:r>
            <w:fldChar w:fldCharType="end"/>
          </w:r>
        </w:p>
        <w:p w14:paraId="4E80ABFC">
          <w:pPr>
            <w:pStyle w:val="49"/>
            <w:tabs>
              <w:tab w:val="right" w:leader="dot" w:pos="9065"/>
            </w:tabs>
            <w:rPr>
              <w:b/>
            </w:rPr>
          </w:pPr>
          <w:r>
            <w:rPr>
              <w:b/>
            </w:rPr>
            <w:fldChar w:fldCharType="begin"/>
          </w:r>
          <w:r>
            <w:rPr>
              <w:b/>
            </w:rPr>
            <w:instrText xml:space="preserve"> HYPERLINK \l _Toc931 </w:instrText>
          </w:r>
          <w:r>
            <w:rPr>
              <w:b/>
            </w:rPr>
            <w:fldChar w:fldCharType="separate"/>
          </w:r>
          <w:r>
            <w:rPr>
              <w:rFonts w:eastAsia="仿宋_GB2312"/>
              <w:b/>
              <w:kern w:val="0"/>
              <w:szCs w:val="28"/>
            </w:rPr>
            <w:t>5.2.1 发包人的质量管理</w:t>
          </w:r>
          <w:r>
            <w:rPr>
              <w:b/>
            </w:rPr>
            <w:tab/>
          </w:r>
          <w:r>
            <w:rPr>
              <w:b/>
            </w:rPr>
            <w:fldChar w:fldCharType="begin"/>
          </w:r>
          <w:r>
            <w:rPr>
              <w:b/>
            </w:rPr>
            <w:instrText xml:space="preserve"> PAGEREF _Toc931 \h </w:instrText>
          </w:r>
          <w:r>
            <w:rPr>
              <w:b/>
            </w:rPr>
            <w:fldChar w:fldCharType="separate"/>
          </w:r>
          <w:r>
            <w:rPr>
              <w:b/>
            </w:rPr>
            <w:t>110</w:t>
          </w:r>
          <w:r>
            <w:rPr>
              <w:b/>
            </w:rPr>
            <w:fldChar w:fldCharType="end"/>
          </w:r>
          <w:r>
            <w:rPr>
              <w:b/>
            </w:rPr>
            <w:fldChar w:fldCharType="end"/>
          </w:r>
        </w:p>
        <w:p w14:paraId="35BE2B0C">
          <w:pPr>
            <w:pStyle w:val="49"/>
            <w:tabs>
              <w:tab w:val="right" w:leader="dot" w:pos="9065"/>
            </w:tabs>
            <w:rPr>
              <w:b/>
            </w:rPr>
          </w:pPr>
          <w:r>
            <w:rPr>
              <w:b/>
            </w:rPr>
            <w:fldChar w:fldCharType="begin"/>
          </w:r>
          <w:r>
            <w:rPr>
              <w:b/>
            </w:rPr>
            <w:instrText xml:space="preserve"> HYPERLINK \l _Toc24121 </w:instrText>
          </w:r>
          <w:r>
            <w:rPr>
              <w:b/>
            </w:rPr>
            <w:fldChar w:fldCharType="separate"/>
          </w:r>
          <w:r>
            <w:rPr>
              <w:rFonts w:eastAsia="仿宋_GB2312"/>
              <w:b/>
              <w:kern w:val="0"/>
              <w:szCs w:val="28"/>
            </w:rPr>
            <w:t>5.2.3 监理人的质量检查和检验</w:t>
          </w:r>
          <w:r>
            <w:rPr>
              <w:b/>
            </w:rPr>
            <w:tab/>
          </w:r>
          <w:r>
            <w:rPr>
              <w:b/>
            </w:rPr>
            <w:fldChar w:fldCharType="begin"/>
          </w:r>
          <w:r>
            <w:rPr>
              <w:b/>
            </w:rPr>
            <w:instrText xml:space="preserve"> PAGEREF _Toc24121 \h </w:instrText>
          </w:r>
          <w:r>
            <w:rPr>
              <w:b/>
            </w:rPr>
            <w:fldChar w:fldCharType="separate"/>
          </w:r>
          <w:r>
            <w:rPr>
              <w:b/>
            </w:rPr>
            <w:t>110</w:t>
          </w:r>
          <w:r>
            <w:rPr>
              <w:b/>
            </w:rPr>
            <w:fldChar w:fldCharType="end"/>
          </w:r>
          <w:r>
            <w:rPr>
              <w:b/>
            </w:rPr>
            <w:fldChar w:fldCharType="end"/>
          </w:r>
        </w:p>
        <w:p w14:paraId="0FACF8A0">
          <w:pPr>
            <w:pStyle w:val="49"/>
            <w:tabs>
              <w:tab w:val="right" w:leader="dot" w:pos="9065"/>
            </w:tabs>
            <w:rPr>
              <w:b/>
            </w:rPr>
          </w:pPr>
          <w:r>
            <w:rPr>
              <w:b/>
            </w:rPr>
            <w:fldChar w:fldCharType="begin"/>
          </w:r>
          <w:r>
            <w:rPr>
              <w:b/>
            </w:rPr>
            <w:instrText xml:space="preserve"> HYPERLINK \l _Toc3909 </w:instrText>
          </w:r>
          <w:r>
            <w:rPr>
              <w:b/>
            </w:rPr>
            <w:fldChar w:fldCharType="separate"/>
          </w:r>
          <w:r>
            <w:rPr>
              <w:rFonts w:eastAsia="黑体"/>
              <w:b/>
              <w:bCs/>
              <w:szCs w:val="28"/>
            </w:rPr>
            <w:t>7.8</w:t>
          </w:r>
          <w:r>
            <w:rPr>
              <w:rFonts w:hint="eastAsia" w:eastAsia="黑体"/>
              <w:b/>
              <w:bCs/>
              <w:szCs w:val="28"/>
            </w:rPr>
            <w:t xml:space="preserve"> </w:t>
          </w:r>
          <w:r>
            <w:rPr>
              <w:rFonts w:eastAsia="黑体"/>
              <w:b/>
              <w:bCs/>
              <w:szCs w:val="28"/>
            </w:rPr>
            <w:t>暂停施工</w:t>
          </w:r>
          <w:r>
            <w:rPr>
              <w:b/>
            </w:rPr>
            <w:tab/>
          </w:r>
          <w:r>
            <w:rPr>
              <w:b/>
            </w:rPr>
            <w:fldChar w:fldCharType="begin"/>
          </w:r>
          <w:r>
            <w:rPr>
              <w:b/>
            </w:rPr>
            <w:instrText xml:space="preserve"> PAGEREF _Toc3909 \h </w:instrText>
          </w:r>
          <w:r>
            <w:rPr>
              <w:b/>
            </w:rPr>
            <w:fldChar w:fldCharType="separate"/>
          </w:r>
          <w:r>
            <w:rPr>
              <w:b/>
            </w:rPr>
            <w:t>123</w:t>
          </w:r>
          <w:r>
            <w:rPr>
              <w:b/>
            </w:rPr>
            <w:fldChar w:fldCharType="end"/>
          </w:r>
          <w:r>
            <w:rPr>
              <w:b/>
            </w:rPr>
            <w:fldChar w:fldCharType="end"/>
          </w:r>
        </w:p>
        <w:p w14:paraId="3E23B180">
          <w:pPr>
            <w:pStyle w:val="49"/>
            <w:tabs>
              <w:tab w:val="right" w:leader="dot" w:pos="9065"/>
            </w:tabs>
            <w:rPr>
              <w:b/>
            </w:rPr>
          </w:pPr>
          <w:r>
            <w:rPr>
              <w:b/>
            </w:rPr>
            <w:fldChar w:fldCharType="begin"/>
          </w:r>
          <w:r>
            <w:rPr>
              <w:b/>
            </w:rPr>
            <w:instrText xml:space="preserve"> HYPERLINK \l _Toc19108 </w:instrText>
          </w:r>
          <w:r>
            <w:rPr>
              <w:b/>
            </w:rPr>
            <w:fldChar w:fldCharType="separate"/>
          </w:r>
          <w:r>
            <w:rPr>
              <w:rFonts w:eastAsia="仿宋_GB2312"/>
              <w:b/>
              <w:szCs w:val="28"/>
            </w:rPr>
            <w:t>12.4</w:t>
          </w:r>
          <w:r>
            <w:rPr>
              <w:rFonts w:eastAsia="仿宋_GB2312"/>
              <w:b/>
              <w:kern w:val="0"/>
              <w:szCs w:val="28"/>
            </w:rPr>
            <w:t>.1 付款周期</w:t>
          </w:r>
          <w:r>
            <w:rPr>
              <w:b/>
            </w:rPr>
            <w:tab/>
          </w:r>
          <w:r>
            <w:rPr>
              <w:b/>
            </w:rPr>
            <w:fldChar w:fldCharType="begin"/>
          </w:r>
          <w:r>
            <w:rPr>
              <w:b/>
            </w:rPr>
            <w:instrText xml:space="preserve"> PAGEREF _Toc19108 \h </w:instrText>
          </w:r>
          <w:r>
            <w:rPr>
              <w:b/>
            </w:rPr>
            <w:fldChar w:fldCharType="separate"/>
          </w:r>
          <w:r>
            <w:rPr>
              <w:b/>
            </w:rPr>
            <w:t>147</w:t>
          </w:r>
          <w:r>
            <w:rPr>
              <w:b/>
            </w:rPr>
            <w:fldChar w:fldCharType="end"/>
          </w:r>
          <w:r>
            <w:rPr>
              <w:b/>
            </w:rPr>
            <w:fldChar w:fldCharType="end"/>
          </w:r>
        </w:p>
        <w:p w14:paraId="1B1F2B02">
          <w:pPr>
            <w:pStyle w:val="49"/>
            <w:tabs>
              <w:tab w:val="right" w:leader="dot" w:pos="9065"/>
            </w:tabs>
            <w:rPr>
              <w:b/>
            </w:rPr>
          </w:pPr>
          <w:r>
            <w:rPr>
              <w:b/>
            </w:rPr>
            <w:fldChar w:fldCharType="begin"/>
          </w:r>
          <w:r>
            <w:rPr>
              <w:b/>
            </w:rPr>
            <w:instrText xml:space="preserve"> HYPERLINK \l _Toc14900 </w:instrText>
          </w:r>
          <w:r>
            <w:rPr>
              <w:b/>
            </w:rPr>
            <w:fldChar w:fldCharType="separate"/>
          </w:r>
          <w:r>
            <w:rPr>
              <w:rFonts w:eastAsia="仿宋_GB2312"/>
              <w:b/>
              <w:kern w:val="0"/>
              <w:szCs w:val="28"/>
            </w:rPr>
            <w:t>12.4.3 进度付款申请单的提交</w:t>
          </w:r>
          <w:r>
            <w:rPr>
              <w:b/>
            </w:rPr>
            <w:tab/>
          </w:r>
          <w:r>
            <w:rPr>
              <w:b/>
            </w:rPr>
            <w:fldChar w:fldCharType="begin"/>
          </w:r>
          <w:r>
            <w:rPr>
              <w:b/>
            </w:rPr>
            <w:instrText xml:space="preserve"> PAGEREF _Toc14900 \h </w:instrText>
          </w:r>
          <w:r>
            <w:rPr>
              <w:b/>
            </w:rPr>
            <w:fldChar w:fldCharType="separate"/>
          </w:r>
          <w:r>
            <w:rPr>
              <w:b/>
            </w:rPr>
            <w:t>147</w:t>
          </w:r>
          <w:r>
            <w:rPr>
              <w:b/>
            </w:rPr>
            <w:fldChar w:fldCharType="end"/>
          </w:r>
          <w:r>
            <w:rPr>
              <w:b/>
            </w:rPr>
            <w:fldChar w:fldCharType="end"/>
          </w:r>
        </w:p>
        <w:p w14:paraId="57340AC7">
          <w:pPr>
            <w:pStyle w:val="49"/>
            <w:tabs>
              <w:tab w:val="right" w:leader="dot" w:pos="9065"/>
            </w:tabs>
            <w:rPr>
              <w:b/>
            </w:rPr>
          </w:pPr>
          <w:r>
            <w:rPr>
              <w:b/>
            </w:rPr>
            <w:fldChar w:fldCharType="begin"/>
          </w:r>
          <w:r>
            <w:rPr>
              <w:b/>
            </w:rPr>
            <w:instrText xml:space="preserve"> HYPERLINK \l _Toc7921 </w:instrText>
          </w:r>
          <w:r>
            <w:rPr>
              <w:b/>
            </w:rPr>
            <w:fldChar w:fldCharType="separate"/>
          </w:r>
          <w:r>
            <w:rPr>
              <w:rFonts w:eastAsia="仿宋_GB2312"/>
              <w:b/>
              <w:kern w:val="0"/>
              <w:szCs w:val="28"/>
            </w:rPr>
            <w:t>13.2.4 拒绝接收全部或部分工程</w:t>
          </w:r>
          <w:r>
            <w:rPr>
              <w:b/>
            </w:rPr>
            <w:tab/>
          </w:r>
          <w:r>
            <w:rPr>
              <w:b/>
            </w:rPr>
            <w:fldChar w:fldCharType="begin"/>
          </w:r>
          <w:r>
            <w:rPr>
              <w:b/>
            </w:rPr>
            <w:instrText xml:space="preserve"> PAGEREF _Toc7921 \h </w:instrText>
          </w:r>
          <w:r>
            <w:rPr>
              <w:b/>
            </w:rPr>
            <w:fldChar w:fldCharType="separate"/>
          </w:r>
          <w:r>
            <w:rPr>
              <w:b/>
            </w:rPr>
            <w:t>153</w:t>
          </w:r>
          <w:r>
            <w:rPr>
              <w:b/>
            </w:rPr>
            <w:fldChar w:fldCharType="end"/>
          </w:r>
          <w:r>
            <w:rPr>
              <w:b/>
            </w:rPr>
            <w:fldChar w:fldCharType="end"/>
          </w:r>
        </w:p>
        <w:p w14:paraId="19E79FEF">
          <w:pPr>
            <w:pStyle w:val="49"/>
            <w:tabs>
              <w:tab w:val="right" w:leader="dot" w:pos="9065"/>
            </w:tabs>
            <w:rPr>
              <w:b/>
            </w:rPr>
          </w:pPr>
          <w:r>
            <w:rPr>
              <w:b/>
            </w:rPr>
            <w:fldChar w:fldCharType="begin"/>
          </w:r>
          <w:r>
            <w:rPr>
              <w:b/>
            </w:rPr>
            <w:instrText xml:space="preserve"> HYPERLINK \l _Toc19744 </w:instrText>
          </w:r>
          <w:r>
            <w:rPr>
              <w:b/>
            </w:rPr>
            <w:fldChar w:fldCharType="separate"/>
          </w:r>
          <w:r>
            <w:rPr>
              <w:rFonts w:eastAsia="黑体"/>
              <w:b/>
              <w:szCs w:val="28"/>
            </w:rPr>
            <w:t>1.1 词语定义</w:t>
          </w:r>
          <w:r>
            <w:rPr>
              <w:b/>
            </w:rPr>
            <w:tab/>
          </w:r>
          <w:r>
            <w:rPr>
              <w:b/>
            </w:rPr>
            <w:fldChar w:fldCharType="begin"/>
          </w:r>
          <w:r>
            <w:rPr>
              <w:b/>
            </w:rPr>
            <w:instrText xml:space="preserve"> PAGEREF _Toc19744 \h </w:instrText>
          </w:r>
          <w:r>
            <w:rPr>
              <w:b/>
            </w:rPr>
            <w:fldChar w:fldCharType="separate"/>
          </w:r>
          <w:r>
            <w:rPr>
              <w:b/>
            </w:rPr>
            <w:t>178</w:t>
          </w:r>
          <w:r>
            <w:rPr>
              <w:b/>
            </w:rPr>
            <w:fldChar w:fldCharType="end"/>
          </w:r>
          <w:r>
            <w:rPr>
              <w:b/>
            </w:rPr>
            <w:fldChar w:fldCharType="end"/>
          </w:r>
        </w:p>
        <w:p w14:paraId="1424F95B">
          <w:pPr>
            <w:pStyle w:val="49"/>
            <w:tabs>
              <w:tab w:val="right" w:leader="dot" w:pos="9065"/>
            </w:tabs>
            <w:rPr>
              <w:b/>
            </w:rPr>
          </w:pPr>
          <w:r>
            <w:rPr>
              <w:b/>
            </w:rPr>
            <w:fldChar w:fldCharType="begin"/>
          </w:r>
          <w:r>
            <w:rPr>
              <w:b/>
            </w:rPr>
            <w:instrText xml:space="preserve"> HYPERLINK \l _Toc2384 </w:instrText>
          </w:r>
          <w:r>
            <w:rPr>
              <w:b/>
            </w:rPr>
            <w:fldChar w:fldCharType="separate"/>
          </w:r>
          <w:r>
            <w:rPr>
              <w:rFonts w:eastAsia="仿宋_GB2312"/>
              <w:b/>
              <w:kern w:val="0"/>
              <w:szCs w:val="28"/>
            </w:rPr>
            <w:t>1.4.2 发包人提供国外标准、规范的名称：</w:t>
          </w:r>
          <w:r>
            <w:rPr>
              <w:b/>
            </w:rPr>
            <w:tab/>
          </w:r>
          <w:r>
            <w:rPr>
              <w:b/>
            </w:rPr>
            <w:fldChar w:fldCharType="begin"/>
          </w:r>
          <w:r>
            <w:rPr>
              <w:b/>
            </w:rPr>
            <w:instrText xml:space="preserve"> PAGEREF _Toc2384 \h </w:instrText>
          </w:r>
          <w:r>
            <w:rPr>
              <w:b/>
            </w:rPr>
            <w:fldChar w:fldCharType="separate"/>
          </w:r>
          <w:r>
            <w:rPr>
              <w:b/>
            </w:rPr>
            <w:t>179</w:t>
          </w:r>
          <w:r>
            <w:rPr>
              <w:b/>
            </w:rPr>
            <w:fldChar w:fldCharType="end"/>
          </w:r>
          <w:r>
            <w:rPr>
              <w:b/>
            </w:rPr>
            <w:fldChar w:fldCharType="end"/>
          </w:r>
        </w:p>
        <w:p w14:paraId="675FA6AB">
          <w:pPr>
            <w:pStyle w:val="49"/>
            <w:tabs>
              <w:tab w:val="right" w:leader="dot" w:pos="9065"/>
            </w:tabs>
            <w:rPr>
              <w:b/>
            </w:rPr>
          </w:pPr>
          <w:r>
            <w:rPr>
              <w:b/>
            </w:rPr>
            <w:fldChar w:fldCharType="begin"/>
          </w:r>
          <w:r>
            <w:rPr>
              <w:b/>
            </w:rPr>
            <w:instrText xml:space="preserve"> HYPERLINK \l _Toc11448 </w:instrText>
          </w:r>
          <w:r>
            <w:rPr>
              <w:b/>
            </w:rPr>
            <w:fldChar w:fldCharType="separate"/>
          </w:r>
          <w:r>
            <w:rPr>
              <w:rFonts w:eastAsia="黑体"/>
              <w:b/>
              <w:szCs w:val="28"/>
            </w:rPr>
            <w:t>1.5 合同文件的优先顺序</w:t>
          </w:r>
          <w:r>
            <w:rPr>
              <w:b/>
            </w:rPr>
            <w:tab/>
          </w:r>
          <w:r>
            <w:rPr>
              <w:b/>
            </w:rPr>
            <w:fldChar w:fldCharType="begin"/>
          </w:r>
          <w:r>
            <w:rPr>
              <w:b/>
            </w:rPr>
            <w:instrText xml:space="preserve"> PAGEREF _Toc11448 \h </w:instrText>
          </w:r>
          <w:r>
            <w:rPr>
              <w:b/>
            </w:rPr>
            <w:fldChar w:fldCharType="separate"/>
          </w:r>
          <w:r>
            <w:rPr>
              <w:b/>
            </w:rPr>
            <w:t>179</w:t>
          </w:r>
          <w:r>
            <w:rPr>
              <w:b/>
            </w:rPr>
            <w:fldChar w:fldCharType="end"/>
          </w:r>
          <w:r>
            <w:rPr>
              <w:b/>
            </w:rPr>
            <w:fldChar w:fldCharType="end"/>
          </w:r>
        </w:p>
        <w:p w14:paraId="4D820104">
          <w:pPr>
            <w:pStyle w:val="49"/>
            <w:tabs>
              <w:tab w:val="right" w:leader="dot" w:pos="9065"/>
            </w:tabs>
            <w:rPr>
              <w:b/>
            </w:rPr>
          </w:pPr>
          <w:r>
            <w:rPr>
              <w:b/>
            </w:rPr>
            <w:fldChar w:fldCharType="begin"/>
          </w:r>
          <w:r>
            <w:rPr>
              <w:b/>
            </w:rPr>
            <w:instrText xml:space="preserve"> HYPERLINK \l _Toc30216 </w:instrText>
          </w:r>
          <w:r>
            <w:rPr>
              <w:b/>
            </w:rPr>
            <w:fldChar w:fldCharType="separate"/>
          </w:r>
          <w:r>
            <w:rPr>
              <w:rFonts w:eastAsia="黑体"/>
              <w:b/>
              <w:szCs w:val="28"/>
            </w:rPr>
            <w:t>1.6 图纸和承包人文件</w:t>
          </w:r>
          <w:r>
            <w:rPr>
              <w:b/>
            </w:rPr>
            <w:tab/>
          </w:r>
          <w:r>
            <w:rPr>
              <w:b/>
            </w:rPr>
            <w:fldChar w:fldCharType="begin"/>
          </w:r>
          <w:r>
            <w:rPr>
              <w:b/>
            </w:rPr>
            <w:instrText xml:space="preserve"> PAGEREF _Toc30216 \h </w:instrText>
          </w:r>
          <w:r>
            <w:rPr>
              <w:b/>
            </w:rPr>
            <w:fldChar w:fldCharType="separate"/>
          </w:r>
          <w:r>
            <w:rPr>
              <w:b/>
            </w:rPr>
            <w:t>179</w:t>
          </w:r>
          <w:r>
            <w:rPr>
              <w:b/>
            </w:rPr>
            <w:fldChar w:fldCharType="end"/>
          </w:r>
          <w:r>
            <w:rPr>
              <w:b/>
            </w:rPr>
            <w:fldChar w:fldCharType="end"/>
          </w:r>
        </w:p>
        <w:p w14:paraId="69CB4C6C">
          <w:pPr>
            <w:pStyle w:val="49"/>
            <w:tabs>
              <w:tab w:val="right" w:leader="dot" w:pos="9065"/>
            </w:tabs>
            <w:rPr>
              <w:b/>
            </w:rPr>
          </w:pPr>
          <w:r>
            <w:rPr>
              <w:b/>
            </w:rPr>
            <w:fldChar w:fldCharType="begin"/>
          </w:r>
          <w:r>
            <w:rPr>
              <w:b/>
            </w:rPr>
            <w:instrText xml:space="preserve"> HYPERLINK \l _Toc3378 </w:instrText>
          </w:r>
          <w:r>
            <w:rPr>
              <w:b/>
            </w:rPr>
            <w:fldChar w:fldCharType="separate"/>
          </w:r>
          <w:r>
            <w:rPr>
              <w:rFonts w:eastAsia="黑体"/>
              <w:b/>
              <w:szCs w:val="28"/>
            </w:rPr>
            <w:t>1.7 联络</w:t>
          </w:r>
          <w:r>
            <w:rPr>
              <w:b/>
            </w:rPr>
            <w:tab/>
          </w:r>
          <w:r>
            <w:rPr>
              <w:b/>
            </w:rPr>
            <w:fldChar w:fldCharType="begin"/>
          </w:r>
          <w:r>
            <w:rPr>
              <w:b/>
            </w:rPr>
            <w:instrText xml:space="preserve"> PAGEREF _Toc3378 \h </w:instrText>
          </w:r>
          <w:r>
            <w:rPr>
              <w:b/>
            </w:rPr>
            <w:fldChar w:fldCharType="separate"/>
          </w:r>
          <w:r>
            <w:rPr>
              <w:b/>
            </w:rPr>
            <w:t>181</w:t>
          </w:r>
          <w:r>
            <w:rPr>
              <w:b/>
            </w:rPr>
            <w:fldChar w:fldCharType="end"/>
          </w:r>
          <w:r>
            <w:rPr>
              <w:b/>
            </w:rPr>
            <w:fldChar w:fldCharType="end"/>
          </w:r>
        </w:p>
        <w:p w14:paraId="2F57F4F5">
          <w:pPr>
            <w:pStyle w:val="49"/>
            <w:tabs>
              <w:tab w:val="right" w:leader="dot" w:pos="9065"/>
            </w:tabs>
            <w:rPr>
              <w:b/>
            </w:rPr>
          </w:pPr>
          <w:r>
            <w:rPr>
              <w:b/>
            </w:rPr>
            <w:fldChar w:fldCharType="begin"/>
          </w:r>
          <w:r>
            <w:rPr>
              <w:b/>
            </w:rPr>
            <w:instrText xml:space="preserve"> HYPERLINK \l _Toc1368 </w:instrText>
          </w:r>
          <w:r>
            <w:rPr>
              <w:b/>
            </w:rPr>
            <w:fldChar w:fldCharType="separate"/>
          </w:r>
          <w:r>
            <w:rPr>
              <w:rFonts w:eastAsia="黑体"/>
              <w:b/>
              <w:szCs w:val="28"/>
            </w:rPr>
            <w:t>1.10 交通运输</w:t>
          </w:r>
          <w:r>
            <w:rPr>
              <w:b/>
            </w:rPr>
            <w:tab/>
          </w:r>
          <w:r>
            <w:rPr>
              <w:b/>
            </w:rPr>
            <w:fldChar w:fldCharType="begin"/>
          </w:r>
          <w:r>
            <w:rPr>
              <w:b/>
            </w:rPr>
            <w:instrText xml:space="preserve"> PAGEREF _Toc1368 \h </w:instrText>
          </w:r>
          <w:r>
            <w:rPr>
              <w:b/>
            </w:rPr>
            <w:fldChar w:fldCharType="separate"/>
          </w:r>
          <w:r>
            <w:rPr>
              <w:b/>
            </w:rPr>
            <w:t>181</w:t>
          </w:r>
          <w:r>
            <w:rPr>
              <w:b/>
            </w:rPr>
            <w:fldChar w:fldCharType="end"/>
          </w:r>
          <w:r>
            <w:rPr>
              <w:b/>
            </w:rPr>
            <w:fldChar w:fldCharType="end"/>
          </w:r>
        </w:p>
        <w:p w14:paraId="06361A3B">
          <w:pPr>
            <w:pStyle w:val="49"/>
            <w:tabs>
              <w:tab w:val="right" w:leader="dot" w:pos="9065"/>
            </w:tabs>
            <w:rPr>
              <w:b/>
            </w:rPr>
          </w:pPr>
          <w:r>
            <w:rPr>
              <w:b/>
            </w:rPr>
            <w:fldChar w:fldCharType="begin"/>
          </w:r>
          <w:r>
            <w:rPr>
              <w:b/>
            </w:rPr>
            <w:instrText xml:space="preserve"> HYPERLINK \l _Toc24358 </w:instrText>
          </w:r>
          <w:r>
            <w:rPr>
              <w:b/>
            </w:rPr>
            <w:fldChar w:fldCharType="separate"/>
          </w:r>
          <w:r>
            <w:rPr>
              <w:rFonts w:eastAsia="仿宋_GB2312"/>
              <w:b/>
              <w:szCs w:val="28"/>
            </w:rPr>
            <w:t>1.10.1 出入现场的权利</w:t>
          </w:r>
          <w:r>
            <w:rPr>
              <w:b/>
            </w:rPr>
            <w:tab/>
          </w:r>
          <w:r>
            <w:rPr>
              <w:b/>
            </w:rPr>
            <w:fldChar w:fldCharType="begin"/>
          </w:r>
          <w:r>
            <w:rPr>
              <w:b/>
            </w:rPr>
            <w:instrText xml:space="preserve"> PAGEREF _Toc24358 \h </w:instrText>
          </w:r>
          <w:r>
            <w:rPr>
              <w:b/>
            </w:rPr>
            <w:fldChar w:fldCharType="separate"/>
          </w:r>
          <w:r>
            <w:rPr>
              <w:b/>
            </w:rPr>
            <w:t>181</w:t>
          </w:r>
          <w:r>
            <w:rPr>
              <w:b/>
            </w:rPr>
            <w:fldChar w:fldCharType="end"/>
          </w:r>
          <w:r>
            <w:rPr>
              <w:b/>
            </w:rPr>
            <w:fldChar w:fldCharType="end"/>
          </w:r>
        </w:p>
        <w:p w14:paraId="39A13AA7">
          <w:pPr>
            <w:pStyle w:val="49"/>
            <w:tabs>
              <w:tab w:val="right" w:leader="dot" w:pos="9065"/>
            </w:tabs>
            <w:rPr>
              <w:b/>
            </w:rPr>
          </w:pPr>
          <w:r>
            <w:rPr>
              <w:b/>
            </w:rPr>
            <w:fldChar w:fldCharType="begin"/>
          </w:r>
          <w:r>
            <w:rPr>
              <w:b/>
            </w:rPr>
            <w:instrText xml:space="preserve"> HYPERLINK \l _Toc22891 </w:instrText>
          </w:r>
          <w:r>
            <w:rPr>
              <w:b/>
            </w:rPr>
            <w:fldChar w:fldCharType="separate"/>
          </w:r>
          <w:r>
            <w:rPr>
              <w:rFonts w:eastAsia="仿宋_GB2312"/>
              <w:b/>
              <w:szCs w:val="28"/>
            </w:rPr>
            <w:t>1.10.3 场内交通</w:t>
          </w:r>
          <w:r>
            <w:rPr>
              <w:b/>
            </w:rPr>
            <w:tab/>
          </w:r>
          <w:r>
            <w:rPr>
              <w:b/>
            </w:rPr>
            <w:fldChar w:fldCharType="begin"/>
          </w:r>
          <w:r>
            <w:rPr>
              <w:b/>
            </w:rPr>
            <w:instrText xml:space="preserve"> PAGEREF _Toc22891 \h </w:instrText>
          </w:r>
          <w:r>
            <w:rPr>
              <w:b/>
            </w:rPr>
            <w:fldChar w:fldCharType="separate"/>
          </w:r>
          <w:r>
            <w:rPr>
              <w:b/>
            </w:rPr>
            <w:t>182</w:t>
          </w:r>
          <w:r>
            <w:rPr>
              <w:b/>
            </w:rPr>
            <w:fldChar w:fldCharType="end"/>
          </w:r>
          <w:r>
            <w:rPr>
              <w:b/>
            </w:rPr>
            <w:fldChar w:fldCharType="end"/>
          </w:r>
        </w:p>
        <w:p w14:paraId="3E4E07F0">
          <w:pPr>
            <w:pStyle w:val="49"/>
            <w:tabs>
              <w:tab w:val="right" w:leader="dot" w:pos="9065"/>
            </w:tabs>
            <w:rPr>
              <w:b/>
            </w:rPr>
          </w:pPr>
          <w:r>
            <w:rPr>
              <w:b/>
            </w:rPr>
            <w:fldChar w:fldCharType="begin"/>
          </w:r>
          <w:r>
            <w:rPr>
              <w:b/>
            </w:rPr>
            <w:instrText xml:space="preserve"> HYPERLINK \l _Toc10306 </w:instrText>
          </w:r>
          <w:r>
            <w:rPr>
              <w:b/>
            </w:rPr>
            <w:fldChar w:fldCharType="separate"/>
          </w:r>
          <w:r>
            <w:rPr>
              <w:rFonts w:eastAsia="黑体"/>
              <w:b/>
              <w:szCs w:val="28"/>
            </w:rPr>
            <w:t>1.11 知识产权</w:t>
          </w:r>
          <w:r>
            <w:rPr>
              <w:b/>
            </w:rPr>
            <w:tab/>
          </w:r>
          <w:r>
            <w:rPr>
              <w:b/>
            </w:rPr>
            <w:fldChar w:fldCharType="begin"/>
          </w:r>
          <w:r>
            <w:rPr>
              <w:b/>
            </w:rPr>
            <w:instrText xml:space="preserve"> PAGEREF _Toc10306 \h </w:instrText>
          </w:r>
          <w:r>
            <w:rPr>
              <w:b/>
            </w:rPr>
            <w:fldChar w:fldCharType="separate"/>
          </w:r>
          <w:r>
            <w:rPr>
              <w:b/>
            </w:rPr>
            <w:t>182</w:t>
          </w:r>
          <w:r>
            <w:rPr>
              <w:b/>
            </w:rPr>
            <w:fldChar w:fldCharType="end"/>
          </w:r>
          <w:r>
            <w:rPr>
              <w:b/>
            </w:rPr>
            <w:fldChar w:fldCharType="end"/>
          </w:r>
        </w:p>
        <w:p w14:paraId="0F5C1119">
          <w:pPr>
            <w:pStyle w:val="49"/>
            <w:tabs>
              <w:tab w:val="right" w:leader="dot" w:pos="9065"/>
            </w:tabs>
            <w:rPr>
              <w:b/>
            </w:rPr>
          </w:pPr>
          <w:r>
            <w:rPr>
              <w:b/>
            </w:rPr>
            <w:fldChar w:fldCharType="begin"/>
          </w:r>
          <w:r>
            <w:rPr>
              <w:b/>
            </w:rPr>
            <w:instrText xml:space="preserve"> HYPERLINK \l _Toc17589 </w:instrText>
          </w:r>
          <w:r>
            <w:rPr>
              <w:b/>
            </w:rPr>
            <w:fldChar w:fldCharType="separate"/>
          </w:r>
          <w:r>
            <w:rPr>
              <w:rFonts w:eastAsia="仿宋_GB2312"/>
              <w:b/>
              <w:szCs w:val="28"/>
            </w:rPr>
            <w:t>1.11.2 关于承包人为实施工程所编制文件的著作权的归属：</w:t>
          </w:r>
          <w:r>
            <w:rPr>
              <w:b/>
            </w:rPr>
            <w:tab/>
          </w:r>
          <w:r>
            <w:rPr>
              <w:b/>
            </w:rPr>
            <w:fldChar w:fldCharType="begin"/>
          </w:r>
          <w:r>
            <w:rPr>
              <w:b/>
            </w:rPr>
            <w:instrText xml:space="preserve"> PAGEREF _Toc17589 \h </w:instrText>
          </w:r>
          <w:r>
            <w:rPr>
              <w:b/>
            </w:rPr>
            <w:fldChar w:fldCharType="separate"/>
          </w:r>
          <w:r>
            <w:rPr>
              <w:b/>
            </w:rPr>
            <w:t>183</w:t>
          </w:r>
          <w:r>
            <w:rPr>
              <w:b/>
            </w:rPr>
            <w:fldChar w:fldCharType="end"/>
          </w:r>
          <w:r>
            <w:rPr>
              <w:b/>
            </w:rPr>
            <w:fldChar w:fldCharType="end"/>
          </w:r>
        </w:p>
        <w:p w14:paraId="0377618E">
          <w:pPr>
            <w:pStyle w:val="49"/>
            <w:tabs>
              <w:tab w:val="right" w:leader="dot" w:pos="9065"/>
            </w:tabs>
            <w:rPr>
              <w:b/>
            </w:rPr>
          </w:pPr>
          <w:r>
            <w:rPr>
              <w:b/>
            </w:rPr>
            <w:fldChar w:fldCharType="begin"/>
          </w:r>
          <w:r>
            <w:rPr>
              <w:b/>
            </w:rPr>
            <w:instrText xml:space="preserve"> HYPERLINK \l _Toc20131 </w:instrText>
          </w:r>
          <w:r>
            <w:rPr>
              <w:b/>
            </w:rPr>
            <w:fldChar w:fldCharType="separate"/>
          </w:r>
          <w:r>
            <w:rPr>
              <w:rFonts w:eastAsia="仿宋_GB2312"/>
              <w:b/>
              <w:szCs w:val="28"/>
            </w:rPr>
            <w:t xml:space="preserve">        </w:t>
          </w:r>
          <w:r>
            <w:rPr>
              <w:rFonts w:hint="eastAsia" w:eastAsia="仿宋_GB2312"/>
              <w:b/>
              <w:szCs w:val="28"/>
            </w:rPr>
            <w:t xml:space="preserve">       </w:t>
          </w:r>
          <w:r>
            <w:rPr>
              <w:rFonts w:eastAsia="仿宋_GB2312"/>
              <w:b/>
              <w:szCs w:val="28"/>
            </w:rPr>
            <w:t xml:space="preserve">  </w:t>
          </w:r>
          <w:r>
            <w:rPr>
              <w:rFonts w:hint="eastAsia" w:eastAsia="仿宋_GB2312"/>
              <w:b/>
              <w:szCs w:val="28"/>
            </w:rPr>
            <w:t xml:space="preserve">  </w:t>
          </w:r>
          <w:r>
            <w:rPr>
              <w:rFonts w:eastAsia="仿宋_GB2312"/>
              <w:b/>
              <w:szCs w:val="28"/>
            </w:rPr>
            <w:t xml:space="preserve">   </w:t>
          </w:r>
          <w:r>
            <w:rPr>
              <w:rFonts w:hint="eastAsia" w:eastAsia="仿宋_GB2312"/>
              <w:b/>
              <w:szCs w:val="28"/>
            </w:rPr>
            <w:t xml:space="preserve"> </w:t>
          </w:r>
          <w:r>
            <w:rPr>
              <w:rFonts w:eastAsia="仿宋_GB2312"/>
              <w:b/>
              <w:szCs w:val="28"/>
            </w:rPr>
            <w:t xml:space="preserve">     </w:t>
          </w:r>
          <w:r>
            <w:rPr>
              <w:rFonts w:eastAsia="仿宋_GB2312"/>
              <w:b/>
              <w:kern w:val="0"/>
              <w:szCs w:val="28"/>
            </w:rPr>
            <w:t>。</w:t>
          </w:r>
          <w:r>
            <w:rPr>
              <w:b/>
            </w:rPr>
            <w:tab/>
          </w:r>
          <w:r>
            <w:rPr>
              <w:b/>
            </w:rPr>
            <w:fldChar w:fldCharType="begin"/>
          </w:r>
          <w:r>
            <w:rPr>
              <w:b/>
            </w:rPr>
            <w:instrText xml:space="preserve"> PAGEREF _Toc20131 \h </w:instrText>
          </w:r>
          <w:r>
            <w:rPr>
              <w:b/>
            </w:rPr>
            <w:fldChar w:fldCharType="separate"/>
          </w:r>
          <w:r>
            <w:rPr>
              <w:b/>
            </w:rPr>
            <w:t>183</w:t>
          </w:r>
          <w:r>
            <w:rPr>
              <w:b/>
            </w:rPr>
            <w:fldChar w:fldCharType="end"/>
          </w:r>
          <w:r>
            <w:rPr>
              <w:b/>
            </w:rPr>
            <w:fldChar w:fldCharType="end"/>
          </w:r>
        </w:p>
        <w:p w14:paraId="67AF608E">
          <w:pPr>
            <w:pStyle w:val="49"/>
            <w:tabs>
              <w:tab w:val="right" w:leader="dot" w:pos="9065"/>
            </w:tabs>
            <w:rPr>
              <w:b/>
            </w:rPr>
          </w:pPr>
          <w:r>
            <w:rPr>
              <w:b/>
            </w:rPr>
            <w:fldChar w:fldCharType="begin"/>
          </w:r>
          <w:r>
            <w:rPr>
              <w:b/>
            </w:rPr>
            <w:instrText xml:space="preserve"> HYPERLINK \l _Toc25720 </w:instrText>
          </w:r>
          <w:r>
            <w:rPr>
              <w:b/>
            </w:rPr>
            <w:fldChar w:fldCharType="separate"/>
          </w:r>
          <w:r>
            <w:rPr>
              <w:rFonts w:eastAsia="黑体"/>
              <w:b/>
              <w:szCs w:val="28"/>
            </w:rPr>
            <w:t>2.2 发包人代表</w:t>
          </w:r>
          <w:r>
            <w:rPr>
              <w:b/>
            </w:rPr>
            <w:tab/>
          </w:r>
          <w:r>
            <w:rPr>
              <w:b/>
            </w:rPr>
            <w:fldChar w:fldCharType="begin"/>
          </w:r>
          <w:r>
            <w:rPr>
              <w:b/>
            </w:rPr>
            <w:instrText xml:space="preserve"> PAGEREF _Toc25720 \h </w:instrText>
          </w:r>
          <w:r>
            <w:rPr>
              <w:b/>
            </w:rPr>
            <w:fldChar w:fldCharType="separate"/>
          </w:r>
          <w:r>
            <w:rPr>
              <w:b/>
            </w:rPr>
            <w:t>183</w:t>
          </w:r>
          <w:r>
            <w:rPr>
              <w:b/>
            </w:rPr>
            <w:fldChar w:fldCharType="end"/>
          </w:r>
          <w:r>
            <w:rPr>
              <w:b/>
            </w:rPr>
            <w:fldChar w:fldCharType="end"/>
          </w:r>
        </w:p>
        <w:p w14:paraId="5E9A32AB">
          <w:pPr>
            <w:pStyle w:val="49"/>
            <w:tabs>
              <w:tab w:val="right" w:leader="dot" w:pos="9065"/>
            </w:tabs>
            <w:rPr>
              <w:b/>
            </w:rPr>
          </w:pPr>
          <w:r>
            <w:rPr>
              <w:b/>
            </w:rPr>
            <w:fldChar w:fldCharType="begin"/>
          </w:r>
          <w:r>
            <w:rPr>
              <w:b/>
            </w:rPr>
            <w:instrText xml:space="preserve"> HYPERLINK \l _Toc21452 </w:instrText>
          </w:r>
          <w:r>
            <w:rPr>
              <w:b/>
            </w:rPr>
            <w:fldChar w:fldCharType="separate"/>
          </w:r>
          <w:r>
            <w:rPr>
              <w:rFonts w:eastAsia="黑体"/>
              <w:b/>
              <w:szCs w:val="28"/>
            </w:rPr>
            <w:t>2.4 施工现场、施工条件和基础资料的提供</w:t>
          </w:r>
          <w:r>
            <w:rPr>
              <w:b/>
            </w:rPr>
            <w:tab/>
          </w:r>
          <w:r>
            <w:rPr>
              <w:b/>
            </w:rPr>
            <w:fldChar w:fldCharType="begin"/>
          </w:r>
          <w:r>
            <w:rPr>
              <w:b/>
            </w:rPr>
            <w:instrText xml:space="preserve"> PAGEREF _Toc21452 \h </w:instrText>
          </w:r>
          <w:r>
            <w:rPr>
              <w:b/>
            </w:rPr>
            <w:fldChar w:fldCharType="separate"/>
          </w:r>
          <w:r>
            <w:rPr>
              <w:b/>
            </w:rPr>
            <w:t>184</w:t>
          </w:r>
          <w:r>
            <w:rPr>
              <w:b/>
            </w:rPr>
            <w:fldChar w:fldCharType="end"/>
          </w:r>
          <w:r>
            <w:rPr>
              <w:b/>
            </w:rPr>
            <w:fldChar w:fldCharType="end"/>
          </w:r>
        </w:p>
        <w:p w14:paraId="76C85933">
          <w:pPr>
            <w:pStyle w:val="49"/>
            <w:tabs>
              <w:tab w:val="right" w:leader="dot" w:pos="9065"/>
            </w:tabs>
            <w:rPr>
              <w:b/>
            </w:rPr>
          </w:pPr>
          <w:r>
            <w:rPr>
              <w:b/>
            </w:rPr>
            <w:fldChar w:fldCharType="begin"/>
          </w:r>
          <w:r>
            <w:rPr>
              <w:b/>
            </w:rPr>
            <w:instrText xml:space="preserve"> HYPERLINK \l _Toc20552 </w:instrText>
          </w:r>
          <w:r>
            <w:rPr>
              <w:b/>
            </w:rPr>
            <w:fldChar w:fldCharType="separate"/>
          </w:r>
          <w:r>
            <w:rPr>
              <w:rFonts w:eastAsia="黑体"/>
              <w:b/>
              <w:szCs w:val="28"/>
            </w:rPr>
            <w:t>2.5 资金来源证明及支付担保</w:t>
          </w:r>
          <w:r>
            <w:rPr>
              <w:b/>
            </w:rPr>
            <w:tab/>
          </w:r>
          <w:r>
            <w:rPr>
              <w:b/>
            </w:rPr>
            <w:fldChar w:fldCharType="begin"/>
          </w:r>
          <w:r>
            <w:rPr>
              <w:b/>
            </w:rPr>
            <w:instrText xml:space="preserve"> PAGEREF _Toc20552 \h </w:instrText>
          </w:r>
          <w:r>
            <w:rPr>
              <w:b/>
            </w:rPr>
            <w:fldChar w:fldCharType="separate"/>
          </w:r>
          <w:r>
            <w:rPr>
              <w:b/>
            </w:rPr>
            <w:t>184</w:t>
          </w:r>
          <w:r>
            <w:rPr>
              <w:b/>
            </w:rPr>
            <w:fldChar w:fldCharType="end"/>
          </w:r>
          <w:r>
            <w:rPr>
              <w:b/>
            </w:rPr>
            <w:fldChar w:fldCharType="end"/>
          </w:r>
        </w:p>
        <w:p w14:paraId="74DD9A59">
          <w:pPr>
            <w:pStyle w:val="49"/>
            <w:tabs>
              <w:tab w:val="right" w:leader="dot" w:pos="9065"/>
            </w:tabs>
            <w:rPr>
              <w:b/>
            </w:rPr>
          </w:pPr>
          <w:r>
            <w:rPr>
              <w:b/>
            </w:rPr>
            <w:fldChar w:fldCharType="begin"/>
          </w:r>
          <w:r>
            <w:rPr>
              <w:b/>
            </w:rPr>
            <w:instrText xml:space="preserve"> HYPERLINK \l _Toc9371 </w:instrText>
          </w:r>
          <w:r>
            <w:rPr>
              <w:b/>
            </w:rPr>
            <w:fldChar w:fldCharType="separate"/>
          </w:r>
          <w:r>
            <w:rPr>
              <w:rFonts w:eastAsia="仿宋_GB2312"/>
              <w:b/>
              <w:szCs w:val="28"/>
            </w:rPr>
            <w:t>3.2.4 承包人无正当理由拒绝更换项目经理的违约责任：</w:t>
          </w:r>
          <w:r>
            <w:rPr>
              <w:rFonts w:hint="eastAsia" w:ascii="仿宋" w:hAnsi="仿宋" w:eastAsia="仿宋" w:cs="仿宋"/>
              <w:b/>
              <w:szCs w:val="28"/>
            </w:rPr>
            <w:t>承包人无正当理由拒绝更换项目经理的违约责任：承担80000元人民币的违约金。发包人有权解除合同并责令承包人退场， 由此产生一切损失及后果由承包人承担</w:t>
          </w:r>
          <w:r>
            <w:rPr>
              <w:rFonts w:eastAsia="仿宋_GB2312"/>
              <w:b/>
              <w:szCs w:val="28"/>
            </w:rPr>
            <w:t>。</w:t>
          </w:r>
          <w:r>
            <w:rPr>
              <w:b/>
            </w:rPr>
            <w:tab/>
          </w:r>
          <w:r>
            <w:rPr>
              <w:b/>
            </w:rPr>
            <w:fldChar w:fldCharType="begin"/>
          </w:r>
          <w:r>
            <w:rPr>
              <w:b/>
            </w:rPr>
            <w:instrText xml:space="preserve"> PAGEREF _Toc9371 \h </w:instrText>
          </w:r>
          <w:r>
            <w:rPr>
              <w:b/>
            </w:rPr>
            <w:fldChar w:fldCharType="separate"/>
          </w:r>
          <w:r>
            <w:rPr>
              <w:b/>
            </w:rPr>
            <w:t>187</w:t>
          </w:r>
          <w:r>
            <w:rPr>
              <w:b/>
            </w:rPr>
            <w:fldChar w:fldCharType="end"/>
          </w:r>
          <w:r>
            <w:rPr>
              <w:b/>
            </w:rPr>
            <w:fldChar w:fldCharType="end"/>
          </w:r>
        </w:p>
        <w:p w14:paraId="29AB53B6">
          <w:pPr>
            <w:pStyle w:val="49"/>
            <w:tabs>
              <w:tab w:val="right" w:leader="dot" w:pos="9065"/>
            </w:tabs>
            <w:rPr>
              <w:b/>
            </w:rPr>
          </w:pPr>
          <w:r>
            <w:rPr>
              <w:b/>
            </w:rPr>
            <w:fldChar w:fldCharType="begin"/>
          </w:r>
          <w:r>
            <w:rPr>
              <w:b/>
            </w:rPr>
            <w:instrText xml:space="preserve"> HYPERLINK \l _Toc3774 </w:instrText>
          </w:r>
          <w:r>
            <w:rPr>
              <w:b/>
            </w:rPr>
            <w:fldChar w:fldCharType="separate"/>
          </w:r>
          <w:r>
            <w:rPr>
              <w:rFonts w:eastAsia="黑体"/>
              <w:b/>
              <w:szCs w:val="28"/>
            </w:rPr>
            <w:t>5.1 质量要求</w:t>
          </w:r>
          <w:r>
            <w:rPr>
              <w:b/>
            </w:rPr>
            <w:tab/>
          </w:r>
          <w:r>
            <w:rPr>
              <w:b/>
            </w:rPr>
            <w:fldChar w:fldCharType="begin"/>
          </w:r>
          <w:r>
            <w:rPr>
              <w:b/>
            </w:rPr>
            <w:instrText xml:space="preserve"> PAGEREF _Toc3774 \h </w:instrText>
          </w:r>
          <w:r>
            <w:rPr>
              <w:b/>
            </w:rPr>
            <w:fldChar w:fldCharType="separate"/>
          </w:r>
          <w:r>
            <w:rPr>
              <w:b/>
            </w:rPr>
            <w:t>190</w:t>
          </w:r>
          <w:r>
            <w:rPr>
              <w:b/>
            </w:rPr>
            <w:fldChar w:fldCharType="end"/>
          </w:r>
          <w:r>
            <w:rPr>
              <w:b/>
            </w:rPr>
            <w:fldChar w:fldCharType="end"/>
          </w:r>
        </w:p>
        <w:p w14:paraId="339FA563">
          <w:pPr>
            <w:pStyle w:val="49"/>
            <w:tabs>
              <w:tab w:val="right" w:leader="dot" w:pos="9065"/>
            </w:tabs>
            <w:rPr>
              <w:b/>
            </w:rPr>
          </w:pPr>
          <w:r>
            <w:rPr>
              <w:b/>
            </w:rPr>
            <w:fldChar w:fldCharType="begin"/>
          </w:r>
          <w:r>
            <w:rPr>
              <w:b/>
            </w:rPr>
            <w:instrText xml:space="preserve"> HYPERLINK \l _Toc3503 </w:instrText>
          </w:r>
          <w:r>
            <w:rPr>
              <w:b/>
            </w:rPr>
            <w:fldChar w:fldCharType="separate"/>
          </w:r>
          <w:r>
            <w:rPr>
              <w:rFonts w:eastAsia="黑体"/>
              <w:b/>
              <w:szCs w:val="28"/>
            </w:rPr>
            <w:t>5.3 隐蔽工程检查</w:t>
          </w:r>
          <w:r>
            <w:rPr>
              <w:b/>
            </w:rPr>
            <w:tab/>
          </w:r>
          <w:r>
            <w:rPr>
              <w:b/>
            </w:rPr>
            <w:fldChar w:fldCharType="begin"/>
          </w:r>
          <w:r>
            <w:rPr>
              <w:b/>
            </w:rPr>
            <w:instrText xml:space="preserve"> PAGEREF _Toc3503 \h </w:instrText>
          </w:r>
          <w:r>
            <w:rPr>
              <w:b/>
            </w:rPr>
            <w:fldChar w:fldCharType="separate"/>
          </w:r>
          <w:r>
            <w:rPr>
              <w:b/>
            </w:rPr>
            <w:t>190</w:t>
          </w:r>
          <w:r>
            <w:rPr>
              <w:b/>
            </w:rPr>
            <w:fldChar w:fldCharType="end"/>
          </w:r>
          <w:r>
            <w:rPr>
              <w:b/>
            </w:rPr>
            <w:fldChar w:fldCharType="end"/>
          </w:r>
        </w:p>
        <w:p w14:paraId="37EE68A3">
          <w:pPr>
            <w:pStyle w:val="49"/>
            <w:tabs>
              <w:tab w:val="right" w:leader="dot" w:pos="9065"/>
            </w:tabs>
            <w:rPr>
              <w:b/>
            </w:rPr>
          </w:pPr>
          <w:r>
            <w:rPr>
              <w:b/>
            </w:rPr>
            <w:fldChar w:fldCharType="begin"/>
          </w:r>
          <w:r>
            <w:rPr>
              <w:b/>
            </w:rPr>
            <w:instrText xml:space="preserve"> HYPERLINK \l _Toc16576 </w:instrText>
          </w:r>
          <w:r>
            <w:rPr>
              <w:b/>
            </w:rPr>
            <w:fldChar w:fldCharType="separate"/>
          </w:r>
          <w:r>
            <w:rPr>
              <w:rFonts w:eastAsia="黑体"/>
              <w:b/>
              <w:szCs w:val="28"/>
            </w:rPr>
            <w:t>7.9 提前竣工的奖励</w:t>
          </w:r>
          <w:r>
            <w:rPr>
              <w:b/>
            </w:rPr>
            <w:tab/>
          </w:r>
          <w:r>
            <w:rPr>
              <w:b/>
            </w:rPr>
            <w:fldChar w:fldCharType="begin"/>
          </w:r>
          <w:r>
            <w:rPr>
              <w:b/>
            </w:rPr>
            <w:instrText xml:space="preserve"> PAGEREF _Toc16576 \h </w:instrText>
          </w:r>
          <w:r>
            <w:rPr>
              <w:b/>
            </w:rPr>
            <w:fldChar w:fldCharType="separate"/>
          </w:r>
          <w:r>
            <w:rPr>
              <w:b/>
            </w:rPr>
            <w:t>193</w:t>
          </w:r>
          <w:r>
            <w:rPr>
              <w:b/>
            </w:rPr>
            <w:fldChar w:fldCharType="end"/>
          </w:r>
          <w:r>
            <w:rPr>
              <w:b/>
            </w:rPr>
            <w:fldChar w:fldCharType="end"/>
          </w:r>
        </w:p>
        <w:p w14:paraId="5AC31EFE">
          <w:pPr>
            <w:pStyle w:val="49"/>
            <w:tabs>
              <w:tab w:val="right" w:leader="dot" w:pos="9065"/>
            </w:tabs>
            <w:rPr>
              <w:b/>
            </w:rPr>
          </w:pPr>
          <w:r>
            <w:rPr>
              <w:b/>
            </w:rPr>
            <w:fldChar w:fldCharType="begin"/>
          </w:r>
          <w:r>
            <w:rPr>
              <w:b/>
            </w:rPr>
            <w:instrText xml:space="preserve"> HYPERLINK \l _Toc8209 </w:instrText>
          </w:r>
          <w:r>
            <w:rPr>
              <w:b/>
            </w:rPr>
            <w:fldChar w:fldCharType="separate"/>
          </w:r>
          <w:r>
            <w:rPr>
              <w:rFonts w:eastAsia="黑体"/>
              <w:b/>
              <w:szCs w:val="28"/>
            </w:rPr>
            <w:t>8.6 样品</w:t>
          </w:r>
          <w:r>
            <w:rPr>
              <w:b/>
            </w:rPr>
            <w:tab/>
          </w:r>
          <w:r>
            <w:rPr>
              <w:b/>
            </w:rPr>
            <w:fldChar w:fldCharType="begin"/>
          </w:r>
          <w:r>
            <w:rPr>
              <w:b/>
            </w:rPr>
            <w:instrText xml:space="preserve"> PAGEREF _Toc8209 \h </w:instrText>
          </w:r>
          <w:r>
            <w:rPr>
              <w:b/>
            </w:rPr>
            <w:fldChar w:fldCharType="separate"/>
          </w:r>
          <w:r>
            <w:rPr>
              <w:b/>
            </w:rPr>
            <w:t>194</w:t>
          </w:r>
          <w:r>
            <w:rPr>
              <w:b/>
            </w:rPr>
            <w:fldChar w:fldCharType="end"/>
          </w:r>
          <w:r>
            <w:rPr>
              <w:b/>
            </w:rPr>
            <w:fldChar w:fldCharType="end"/>
          </w:r>
        </w:p>
        <w:p w14:paraId="7A4C3F8A">
          <w:pPr>
            <w:pStyle w:val="49"/>
            <w:tabs>
              <w:tab w:val="right" w:leader="dot" w:pos="9065"/>
            </w:tabs>
            <w:rPr>
              <w:b/>
            </w:rPr>
          </w:pPr>
          <w:r>
            <w:rPr>
              <w:b/>
            </w:rPr>
            <w:fldChar w:fldCharType="begin"/>
          </w:r>
          <w:r>
            <w:rPr>
              <w:b/>
            </w:rPr>
            <w:instrText xml:space="preserve"> HYPERLINK \l _Toc16388 </w:instrText>
          </w:r>
          <w:r>
            <w:rPr>
              <w:b/>
            </w:rPr>
            <w:fldChar w:fldCharType="separate"/>
          </w:r>
          <w:r>
            <w:rPr>
              <w:rFonts w:eastAsia="黑体"/>
              <w:b/>
              <w:szCs w:val="28"/>
            </w:rPr>
            <w:t>8.8 施工设备和临时设施</w:t>
          </w:r>
          <w:r>
            <w:rPr>
              <w:b/>
            </w:rPr>
            <w:tab/>
          </w:r>
          <w:r>
            <w:rPr>
              <w:b/>
            </w:rPr>
            <w:fldChar w:fldCharType="begin"/>
          </w:r>
          <w:r>
            <w:rPr>
              <w:b/>
            </w:rPr>
            <w:instrText xml:space="preserve"> PAGEREF _Toc16388 \h </w:instrText>
          </w:r>
          <w:r>
            <w:rPr>
              <w:b/>
            </w:rPr>
            <w:fldChar w:fldCharType="separate"/>
          </w:r>
          <w:r>
            <w:rPr>
              <w:b/>
            </w:rPr>
            <w:t>194</w:t>
          </w:r>
          <w:r>
            <w:rPr>
              <w:b/>
            </w:rPr>
            <w:fldChar w:fldCharType="end"/>
          </w:r>
          <w:r>
            <w:rPr>
              <w:b/>
            </w:rPr>
            <w:fldChar w:fldCharType="end"/>
          </w:r>
        </w:p>
        <w:p w14:paraId="14D3D209">
          <w:pPr>
            <w:pStyle w:val="49"/>
            <w:tabs>
              <w:tab w:val="right" w:leader="dot" w:pos="9065"/>
            </w:tabs>
            <w:rPr>
              <w:b/>
            </w:rPr>
          </w:pPr>
          <w:r>
            <w:rPr>
              <w:b/>
            </w:rPr>
            <w:fldChar w:fldCharType="begin"/>
          </w:r>
          <w:r>
            <w:rPr>
              <w:b/>
            </w:rPr>
            <w:instrText xml:space="preserve"> HYPERLINK \l _Toc28710 </w:instrText>
          </w:r>
          <w:r>
            <w:rPr>
              <w:b/>
            </w:rPr>
            <w:fldChar w:fldCharType="separate"/>
          </w:r>
          <w:r>
            <w:rPr>
              <w:rFonts w:eastAsia="黑体"/>
              <w:b/>
              <w:szCs w:val="28"/>
            </w:rPr>
            <w:t>9.4 现场工艺试验</w:t>
          </w:r>
          <w:r>
            <w:rPr>
              <w:b/>
            </w:rPr>
            <w:tab/>
          </w:r>
          <w:r>
            <w:rPr>
              <w:b/>
            </w:rPr>
            <w:fldChar w:fldCharType="begin"/>
          </w:r>
          <w:r>
            <w:rPr>
              <w:b/>
            </w:rPr>
            <w:instrText xml:space="preserve"> PAGEREF _Toc28710 \h </w:instrText>
          </w:r>
          <w:r>
            <w:rPr>
              <w:b/>
            </w:rPr>
            <w:fldChar w:fldCharType="separate"/>
          </w:r>
          <w:r>
            <w:rPr>
              <w:b/>
            </w:rPr>
            <w:t>194</w:t>
          </w:r>
          <w:r>
            <w:rPr>
              <w:b/>
            </w:rPr>
            <w:fldChar w:fldCharType="end"/>
          </w:r>
          <w:r>
            <w:rPr>
              <w:b/>
            </w:rPr>
            <w:fldChar w:fldCharType="end"/>
          </w:r>
        </w:p>
        <w:p w14:paraId="5C3583C4">
          <w:pPr>
            <w:pStyle w:val="49"/>
            <w:tabs>
              <w:tab w:val="right" w:leader="dot" w:pos="9065"/>
            </w:tabs>
            <w:rPr>
              <w:b/>
            </w:rPr>
          </w:pPr>
          <w:r>
            <w:rPr>
              <w:b/>
            </w:rPr>
            <w:fldChar w:fldCharType="begin"/>
          </w:r>
          <w:r>
            <w:rPr>
              <w:b/>
            </w:rPr>
            <w:instrText xml:space="preserve"> HYPERLINK \l _Toc4797 </w:instrText>
          </w:r>
          <w:r>
            <w:rPr>
              <w:b/>
            </w:rPr>
            <w:fldChar w:fldCharType="separate"/>
          </w:r>
          <w:r>
            <w:rPr>
              <w:rFonts w:eastAsia="黑体"/>
              <w:b/>
              <w:szCs w:val="28"/>
            </w:rPr>
            <w:t>10.4 变更估价</w:t>
          </w:r>
          <w:r>
            <w:rPr>
              <w:b/>
            </w:rPr>
            <w:tab/>
          </w:r>
          <w:r>
            <w:rPr>
              <w:b/>
            </w:rPr>
            <w:fldChar w:fldCharType="begin"/>
          </w:r>
          <w:r>
            <w:rPr>
              <w:b/>
            </w:rPr>
            <w:instrText xml:space="preserve"> PAGEREF _Toc4797 \h </w:instrText>
          </w:r>
          <w:r>
            <w:rPr>
              <w:b/>
            </w:rPr>
            <w:fldChar w:fldCharType="separate"/>
          </w:r>
          <w:r>
            <w:rPr>
              <w:b/>
            </w:rPr>
            <w:t>195</w:t>
          </w:r>
          <w:r>
            <w:rPr>
              <w:b/>
            </w:rPr>
            <w:fldChar w:fldCharType="end"/>
          </w:r>
          <w:r>
            <w:rPr>
              <w:b/>
            </w:rPr>
            <w:fldChar w:fldCharType="end"/>
          </w:r>
        </w:p>
        <w:p w14:paraId="5473FF2E">
          <w:pPr>
            <w:pStyle w:val="49"/>
            <w:tabs>
              <w:tab w:val="right" w:leader="dot" w:pos="9065"/>
            </w:tabs>
            <w:rPr>
              <w:b/>
            </w:rPr>
          </w:pPr>
          <w:r>
            <w:rPr>
              <w:b/>
            </w:rPr>
            <w:fldChar w:fldCharType="begin"/>
          </w:r>
          <w:r>
            <w:rPr>
              <w:b/>
            </w:rPr>
            <w:instrText xml:space="preserve"> HYPERLINK \l _Toc10547 </w:instrText>
          </w:r>
          <w:r>
            <w:rPr>
              <w:b/>
            </w:rPr>
            <w:fldChar w:fldCharType="separate"/>
          </w:r>
          <w:r>
            <w:rPr>
              <w:rFonts w:eastAsia="黑体"/>
              <w:b/>
              <w:szCs w:val="28"/>
            </w:rPr>
            <w:t>10.7 暂估价</w:t>
          </w:r>
          <w:r>
            <w:rPr>
              <w:b/>
            </w:rPr>
            <w:tab/>
          </w:r>
          <w:r>
            <w:rPr>
              <w:b/>
            </w:rPr>
            <w:fldChar w:fldCharType="begin"/>
          </w:r>
          <w:r>
            <w:rPr>
              <w:b/>
            </w:rPr>
            <w:instrText xml:space="preserve"> PAGEREF _Toc10547 \h </w:instrText>
          </w:r>
          <w:r>
            <w:rPr>
              <w:b/>
            </w:rPr>
            <w:fldChar w:fldCharType="separate"/>
          </w:r>
          <w:r>
            <w:rPr>
              <w:b/>
            </w:rPr>
            <w:t>197</w:t>
          </w:r>
          <w:r>
            <w:rPr>
              <w:b/>
            </w:rPr>
            <w:fldChar w:fldCharType="end"/>
          </w:r>
          <w:r>
            <w:rPr>
              <w:b/>
            </w:rPr>
            <w:fldChar w:fldCharType="end"/>
          </w:r>
        </w:p>
        <w:p w14:paraId="0E792366">
          <w:pPr>
            <w:pStyle w:val="50"/>
            <w:tabs>
              <w:tab w:val="right" w:leader="dot" w:pos="9065"/>
            </w:tabs>
          </w:pPr>
          <w:r>
            <w:fldChar w:fldCharType="begin"/>
          </w:r>
          <w:r>
            <w:instrText xml:space="preserve"> HYPERLINK \l _Toc25997 </w:instrText>
          </w:r>
          <w:r>
            <w:fldChar w:fldCharType="separate"/>
          </w:r>
          <w:r>
            <w:rPr>
              <w:rFonts w:eastAsia="仿宋_GB2312"/>
              <w:szCs w:val="28"/>
            </w:rPr>
            <w:t>10.7.1 依法必须招标的暂估价项目</w:t>
          </w:r>
          <w:r>
            <w:tab/>
          </w:r>
          <w:r>
            <w:fldChar w:fldCharType="begin"/>
          </w:r>
          <w:r>
            <w:instrText xml:space="preserve"> PAGEREF _Toc25997 \h </w:instrText>
          </w:r>
          <w:r>
            <w:fldChar w:fldCharType="separate"/>
          </w:r>
          <w:r>
            <w:t>197</w:t>
          </w:r>
          <w:r>
            <w:fldChar w:fldCharType="end"/>
          </w:r>
          <w:r>
            <w:fldChar w:fldCharType="end"/>
          </w:r>
        </w:p>
        <w:p w14:paraId="245DA0C0">
          <w:pPr>
            <w:pStyle w:val="50"/>
            <w:tabs>
              <w:tab w:val="right" w:leader="dot" w:pos="9065"/>
            </w:tabs>
          </w:pPr>
          <w:r>
            <w:fldChar w:fldCharType="begin"/>
          </w:r>
          <w:r>
            <w:instrText xml:space="preserve"> HYPERLINK \l _Toc505 </w:instrText>
          </w:r>
          <w:r>
            <w:fldChar w:fldCharType="separate"/>
          </w:r>
          <w:r>
            <w:rPr>
              <w:rFonts w:eastAsia="仿宋_GB2312"/>
              <w:szCs w:val="28"/>
            </w:rPr>
            <w:t>10.7.2 不属于依法必须招标的暂估价项目</w:t>
          </w:r>
          <w:r>
            <w:tab/>
          </w:r>
          <w:r>
            <w:fldChar w:fldCharType="begin"/>
          </w:r>
          <w:r>
            <w:instrText xml:space="preserve"> PAGEREF _Toc505 \h </w:instrText>
          </w:r>
          <w:r>
            <w:fldChar w:fldCharType="separate"/>
          </w:r>
          <w:r>
            <w:t>197</w:t>
          </w:r>
          <w:r>
            <w:fldChar w:fldCharType="end"/>
          </w:r>
          <w:r>
            <w:fldChar w:fldCharType="end"/>
          </w:r>
        </w:p>
        <w:p w14:paraId="78AF92F7">
          <w:pPr>
            <w:pStyle w:val="50"/>
            <w:tabs>
              <w:tab w:val="right" w:leader="dot" w:pos="9065"/>
            </w:tabs>
          </w:pPr>
          <w:r>
            <w:fldChar w:fldCharType="begin"/>
          </w:r>
          <w:r>
            <w:instrText xml:space="preserve"> HYPERLINK \l _Toc1589 </w:instrText>
          </w:r>
          <w:r>
            <w:fldChar w:fldCharType="separate"/>
          </w:r>
          <w:r>
            <w:rPr>
              <w:rFonts w:hint="eastAsia" w:ascii="仿宋" w:hAnsi="仿宋" w:eastAsia="仿宋" w:cs="仿宋"/>
              <w:szCs w:val="28"/>
            </w:rPr>
            <w:t>11.2.1 关于社会保险费取费和缴交核付办法的通知</w:t>
          </w:r>
          <w:r>
            <w:tab/>
          </w:r>
          <w:r>
            <w:fldChar w:fldCharType="begin"/>
          </w:r>
          <w:r>
            <w:instrText xml:space="preserve"> PAGEREF _Toc1589 \h </w:instrText>
          </w:r>
          <w:r>
            <w:fldChar w:fldCharType="separate"/>
          </w:r>
          <w:r>
            <w:t>198</w:t>
          </w:r>
          <w:r>
            <w:fldChar w:fldCharType="end"/>
          </w:r>
          <w:r>
            <w:fldChar w:fldCharType="end"/>
          </w:r>
        </w:p>
        <w:p w14:paraId="5ED1A374">
          <w:pPr>
            <w:pStyle w:val="50"/>
            <w:tabs>
              <w:tab w:val="right" w:leader="dot" w:pos="9065"/>
            </w:tabs>
          </w:pPr>
          <w:r>
            <w:fldChar w:fldCharType="begin"/>
          </w:r>
          <w:r>
            <w:instrText xml:space="preserve"> HYPERLINK \l _Toc17202 </w:instrText>
          </w:r>
          <w:r>
            <w:fldChar w:fldCharType="separate"/>
          </w:r>
          <w:r>
            <w:rPr>
              <w:rFonts w:eastAsia="仿宋_GB2312"/>
              <w:szCs w:val="28"/>
            </w:rPr>
            <w:t>12.2.1 预付款的支付</w:t>
          </w:r>
          <w:r>
            <w:tab/>
          </w:r>
          <w:r>
            <w:fldChar w:fldCharType="begin"/>
          </w:r>
          <w:r>
            <w:instrText xml:space="preserve"> PAGEREF _Toc17202 \h </w:instrText>
          </w:r>
          <w:r>
            <w:fldChar w:fldCharType="separate"/>
          </w:r>
          <w:r>
            <w:t>200</w:t>
          </w:r>
          <w:r>
            <w:fldChar w:fldCharType="end"/>
          </w:r>
          <w:r>
            <w:fldChar w:fldCharType="end"/>
          </w:r>
        </w:p>
        <w:p w14:paraId="530F013F">
          <w:pPr>
            <w:pStyle w:val="50"/>
            <w:tabs>
              <w:tab w:val="right" w:leader="dot" w:pos="9065"/>
            </w:tabs>
          </w:pPr>
          <w:r>
            <w:fldChar w:fldCharType="begin"/>
          </w:r>
          <w:r>
            <w:instrText xml:space="preserve"> HYPERLINK \l _Toc27803 </w:instrText>
          </w:r>
          <w:r>
            <w:fldChar w:fldCharType="separate"/>
          </w:r>
          <w:r>
            <w:rPr>
              <w:rFonts w:eastAsia="仿宋_GB2312"/>
              <w:szCs w:val="28"/>
            </w:rPr>
            <w:t>12.2.2 预付款担保</w:t>
          </w:r>
          <w:r>
            <w:tab/>
          </w:r>
          <w:r>
            <w:fldChar w:fldCharType="begin"/>
          </w:r>
          <w:r>
            <w:instrText xml:space="preserve"> PAGEREF _Toc27803 \h </w:instrText>
          </w:r>
          <w:r>
            <w:fldChar w:fldCharType="separate"/>
          </w:r>
          <w:r>
            <w:t>200</w:t>
          </w:r>
          <w:r>
            <w:fldChar w:fldCharType="end"/>
          </w:r>
          <w:r>
            <w:fldChar w:fldCharType="end"/>
          </w:r>
        </w:p>
        <w:p w14:paraId="6F1429EE">
          <w:pPr>
            <w:pStyle w:val="50"/>
            <w:tabs>
              <w:tab w:val="right" w:leader="dot" w:pos="9065"/>
            </w:tabs>
          </w:pPr>
          <w:r>
            <w:fldChar w:fldCharType="begin"/>
          </w:r>
          <w:r>
            <w:instrText xml:space="preserve"> HYPERLINK \l _Toc22261 </w:instrText>
          </w:r>
          <w:r>
            <w:fldChar w:fldCharType="separate"/>
          </w:r>
          <w:r>
            <w:rPr>
              <w:rFonts w:eastAsia="仿宋_GB2312"/>
              <w:szCs w:val="28"/>
            </w:rPr>
            <w:t>12.3.1 计量原则</w:t>
          </w:r>
          <w:r>
            <w:tab/>
          </w:r>
          <w:r>
            <w:fldChar w:fldCharType="begin"/>
          </w:r>
          <w:r>
            <w:instrText xml:space="preserve"> PAGEREF _Toc22261 \h </w:instrText>
          </w:r>
          <w:r>
            <w:fldChar w:fldCharType="separate"/>
          </w:r>
          <w:r>
            <w:t>200</w:t>
          </w:r>
          <w:r>
            <w:fldChar w:fldCharType="end"/>
          </w:r>
          <w:r>
            <w:fldChar w:fldCharType="end"/>
          </w:r>
        </w:p>
        <w:p w14:paraId="3347616D">
          <w:pPr>
            <w:pStyle w:val="50"/>
            <w:tabs>
              <w:tab w:val="right" w:leader="dot" w:pos="9065"/>
            </w:tabs>
          </w:pPr>
          <w:r>
            <w:fldChar w:fldCharType="begin"/>
          </w:r>
          <w:r>
            <w:instrText xml:space="preserve"> HYPERLINK \l _Toc3352 </w:instrText>
          </w:r>
          <w:r>
            <w:fldChar w:fldCharType="separate"/>
          </w:r>
          <w:r>
            <w:rPr>
              <w:rFonts w:eastAsia="仿宋_GB2312"/>
              <w:szCs w:val="28"/>
            </w:rPr>
            <w:t>12.3.2 计量周期</w:t>
          </w:r>
          <w:r>
            <w:tab/>
          </w:r>
          <w:r>
            <w:fldChar w:fldCharType="begin"/>
          </w:r>
          <w:r>
            <w:instrText xml:space="preserve"> PAGEREF _Toc3352 \h </w:instrText>
          </w:r>
          <w:r>
            <w:fldChar w:fldCharType="separate"/>
          </w:r>
          <w:r>
            <w:t>200</w:t>
          </w:r>
          <w:r>
            <w:fldChar w:fldCharType="end"/>
          </w:r>
          <w:r>
            <w:fldChar w:fldCharType="end"/>
          </w:r>
        </w:p>
        <w:p w14:paraId="0506947C">
          <w:pPr>
            <w:pStyle w:val="50"/>
            <w:tabs>
              <w:tab w:val="right" w:leader="dot" w:pos="9065"/>
            </w:tabs>
          </w:pPr>
          <w:r>
            <w:fldChar w:fldCharType="begin"/>
          </w:r>
          <w:r>
            <w:instrText xml:space="preserve"> HYPERLINK \l _Toc20560 </w:instrText>
          </w:r>
          <w:r>
            <w:fldChar w:fldCharType="separate"/>
          </w:r>
          <w:r>
            <w:rPr>
              <w:rFonts w:eastAsia="仿宋_GB2312"/>
              <w:szCs w:val="28"/>
            </w:rPr>
            <w:t>12.3.3 单价合同的计量</w:t>
          </w:r>
          <w:r>
            <w:tab/>
          </w:r>
          <w:r>
            <w:fldChar w:fldCharType="begin"/>
          </w:r>
          <w:r>
            <w:instrText xml:space="preserve"> PAGEREF _Toc20560 \h </w:instrText>
          </w:r>
          <w:r>
            <w:fldChar w:fldCharType="separate"/>
          </w:r>
          <w:r>
            <w:t>200</w:t>
          </w:r>
          <w:r>
            <w:fldChar w:fldCharType="end"/>
          </w:r>
          <w:r>
            <w:fldChar w:fldCharType="end"/>
          </w:r>
        </w:p>
        <w:p w14:paraId="1A2AA024">
          <w:pPr>
            <w:pStyle w:val="50"/>
            <w:tabs>
              <w:tab w:val="right" w:leader="dot" w:pos="9065"/>
            </w:tabs>
          </w:pPr>
          <w:r>
            <w:fldChar w:fldCharType="begin"/>
          </w:r>
          <w:r>
            <w:instrText xml:space="preserve"> HYPERLINK \l _Toc17970 </w:instrText>
          </w:r>
          <w:r>
            <w:fldChar w:fldCharType="separate"/>
          </w:r>
          <w:r>
            <w:rPr>
              <w:rFonts w:eastAsia="仿宋_GB2312"/>
              <w:szCs w:val="28"/>
            </w:rPr>
            <w:t>12.3.4 总价合同的计量</w:t>
          </w:r>
          <w:r>
            <w:tab/>
          </w:r>
          <w:r>
            <w:fldChar w:fldCharType="begin"/>
          </w:r>
          <w:r>
            <w:instrText xml:space="preserve"> PAGEREF _Toc17970 \h </w:instrText>
          </w:r>
          <w:r>
            <w:fldChar w:fldCharType="separate"/>
          </w:r>
          <w:r>
            <w:t>201</w:t>
          </w:r>
          <w:r>
            <w:fldChar w:fldCharType="end"/>
          </w:r>
          <w:r>
            <w:fldChar w:fldCharType="end"/>
          </w:r>
        </w:p>
        <w:p w14:paraId="16E5A1FC">
          <w:pPr>
            <w:pStyle w:val="50"/>
            <w:tabs>
              <w:tab w:val="right" w:leader="dot" w:pos="9065"/>
            </w:tabs>
          </w:pPr>
          <w:r>
            <w:fldChar w:fldCharType="begin"/>
          </w:r>
          <w:r>
            <w:instrText xml:space="preserve"> HYPERLINK \l _Toc5273 </w:instrText>
          </w:r>
          <w:r>
            <w:fldChar w:fldCharType="separate"/>
          </w:r>
          <w:r>
            <w:rPr>
              <w:rFonts w:eastAsia="仿宋_GB2312"/>
              <w:szCs w:val="28"/>
            </w:rPr>
            <w:t>12.3.6 其他价格形式合同的计量</w:t>
          </w:r>
          <w:r>
            <w:tab/>
          </w:r>
          <w:r>
            <w:fldChar w:fldCharType="begin"/>
          </w:r>
          <w:r>
            <w:instrText xml:space="preserve"> PAGEREF _Toc5273 \h </w:instrText>
          </w:r>
          <w:r>
            <w:fldChar w:fldCharType="separate"/>
          </w:r>
          <w:r>
            <w:t>201</w:t>
          </w:r>
          <w:r>
            <w:fldChar w:fldCharType="end"/>
          </w:r>
          <w:r>
            <w:fldChar w:fldCharType="end"/>
          </w:r>
        </w:p>
        <w:p w14:paraId="704F981D">
          <w:pPr>
            <w:pStyle w:val="50"/>
            <w:tabs>
              <w:tab w:val="right" w:leader="dot" w:pos="9065"/>
            </w:tabs>
          </w:pPr>
          <w:r>
            <w:fldChar w:fldCharType="begin"/>
          </w:r>
          <w:r>
            <w:instrText xml:space="preserve"> HYPERLINK \l _Toc3375 </w:instrText>
          </w:r>
          <w:r>
            <w:fldChar w:fldCharType="separate"/>
          </w:r>
          <w:r>
            <w:rPr>
              <w:rFonts w:eastAsia="仿宋_GB2312"/>
              <w:szCs w:val="28"/>
            </w:rPr>
            <w:t>12.4.2 进度付款申请单的编制</w:t>
          </w:r>
          <w:r>
            <w:tab/>
          </w:r>
          <w:r>
            <w:fldChar w:fldCharType="begin"/>
          </w:r>
          <w:r>
            <w:instrText xml:space="preserve"> PAGEREF _Toc3375 \h </w:instrText>
          </w:r>
          <w:r>
            <w:fldChar w:fldCharType="separate"/>
          </w:r>
          <w:r>
            <w:t>202</w:t>
          </w:r>
          <w:r>
            <w:fldChar w:fldCharType="end"/>
          </w:r>
          <w:r>
            <w:fldChar w:fldCharType="end"/>
          </w:r>
        </w:p>
        <w:p w14:paraId="7978449C">
          <w:pPr>
            <w:pStyle w:val="50"/>
            <w:tabs>
              <w:tab w:val="right" w:leader="dot" w:pos="9065"/>
            </w:tabs>
          </w:pPr>
          <w:r>
            <w:fldChar w:fldCharType="begin"/>
          </w:r>
          <w:r>
            <w:instrText xml:space="preserve"> HYPERLINK \l _Toc23611 </w:instrText>
          </w:r>
          <w:r>
            <w:fldChar w:fldCharType="separate"/>
          </w:r>
          <w:r>
            <w:rPr>
              <w:rFonts w:eastAsia="仿宋_GB2312"/>
              <w:szCs w:val="28"/>
            </w:rPr>
            <w:t>12.4.3 进度付款申请单的提交</w:t>
          </w:r>
          <w:r>
            <w:tab/>
          </w:r>
          <w:r>
            <w:fldChar w:fldCharType="begin"/>
          </w:r>
          <w:r>
            <w:instrText xml:space="preserve"> PAGEREF _Toc23611 \h </w:instrText>
          </w:r>
          <w:r>
            <w:fldChar w:fldCharType="separate"/>
          </w:r>
          <w:r>
            <w:t>202</w:t>
          </w:r>
          <w:r>
            <w:fldChar w:fldCharType="end"/>
          </w:r>
          <w:r>
            <w:fldChar w:fldCharType="end"/>
          </w:r>
        </w:p>
        <w:p w14:paraId="7955C19E">
          <w:pPr>
            <w:pStyle w:val="50"/>
            <w:tabs>
              <w:tab w:val="right" w:leader="dot" w:pos="9065"/>
            </w:tabs>
          </w:pPr>
          <w:r>
            <w:fldChar w:fldCharType="begin"/>
          </w:r>
          <w:r>
            <w:instrText xml:space="preserve"> HYPERLINK \l _Toc22558 </w:instrText>
          </w:r>
          <w:r>
            <w:fldChar w:fldCharType="separate"/>
          </w:r>
          <w:r>
            <w:rPr>
              <w:rFonts w:eastAsia="仿宋_GB2312"/>
              <w:szCs w:val="28"/>
            </w:rPr>
            <w:t>12.4.4 进度款审核和支付</w:t>
          </w:r>
          <w:r>
            <w:tab/>
          </w:r>
          <w:r>
            <w:fldChar w:fldCharType="begin"/>
          </w:r>
          <w:r>
            <w:instrText xml:space="preserve"> PAGEREF _Toc22558 \h </w:instrText>
          </w:r>
          <w:r>
            <w:fldChar w:fldCharType="separate"/>
          </w:r>
          <w:r>
            <w:t>202</w:t>
          </w:r>
          <w:r>
            <w:fldChar w:fldCharType="end"/>
          </w:r>
          <w:r>
            <w:fldChar w:fldCharType="end"/>
          </w:r>
        </w:p>
        <w:p w14:paraId="4B63CEFD">
          <w:pPr>
            <w:pStyle w:val="50"/>
            <w:tabs>
              <w:tab w:val="right" w:leader="dot" w:pos="9065"/>
            </w:tabs>
          </w:pPr>
          <w:r>
            <w:fldChar w:fldCharType="begin"/>
          </w:r>
          <w:r>
            <w:instrText xml:space="preserve"> HYPERLINK \l _Toc12050 </w:instrText>
          </w:r>
          <w:r>
            <w:fldChar w:fldCharType="separate"/>
          </w:r>
          <w:r>
            <w:rPr>
              <w:rFonts w:eastAsia="仿宋_GB2312"/>
              <w:szCs w:val="28"/>
            </w:rPr>
            <w:t>12.4.6 支付分解表的编制</w:t>
          </w:r>
          <w:r>
            <w:tab/>
          </w:r>
          <w:r>
            <w:fldChar w:fldCharType="begin"/>
          </w:r>
          <w:r>
            <w:instrText xml:space="preserve"> PAGEREF _Toc12050 \h </w:instrText>
          </w:r>
          <w:r>
            <w:fldChar w:fldCharType="separate"/>
          </w:r>
          <w:r>
            <w:t>203</w:t>
          </w:r>
          <w:r>
            <w:fldChar w:fldCharType="end"/>
          </w:r>
          <w:r>
            <w:fldChar w:fldCharType="end"/>
          </w:r>
        </w:p>
        <w:p w14:paraId="0CE44EB0">
          <w:pPr>
            <w:pStyle w:val="50"/>
            <w:tabs>
              <w:tab w:val="right" w:leader="dot" w:pos="9065"/>
            </w:tabs>
          </w:pPr>
          <w:r>
            <w:fldChar w:fldCharType="begin"/>
          </w:r>
          <w:r>
            <w:instrText xml:space="preserve"> HYPERLINK \l _Toc31050 </w:instrText>
          </w:r>
          <w:r>
            <w:fldChar w:fldCharType="separate"/>
          </w:r>
          <w:r>
            <w:rPr>
              <w:rFonts w:eastAsia="仿宋_GB2312"/>
              <w:szCs w:val="28"/>
            </w:rPr>
            <w:t>13.2.2竣工验收程序</w:t>
          </w:r>
          <w:r>
            <w:tab/>
          </w:r>
          <w:r>
            <w:fldChar w:fldCharType="begin"/>
          </w:r>
          <w:r>
            <w:instrText xml:space="preserve"> PAGEREF _Toc31050 \h </w:instrText>
          </w:r>
          <w:r>
            <w:fldChar w:fldCharType="separate"/>
          </w:r>
          <w:r>
            <w:t>203</w:t>
          </w:r>
          <w:r>
            <w:fldChar w:fldCharType="end"/>
          </w:r>
          <w:r>
            <w:fldChar w:fldCharType="end"/>
          </w:r>
        </w:p>
        <w:p w14:paraId="1F83B9C5">
          <w:pPr>
            <w:pStyle w:val="50"/>
            <w:tabs>
              <w:tab w:val="right" w:leader="dot" w:pos="9065"/>
            </w:tabs>
          </w:pPr>
          <w:r>
            <w:fldChar w:fldCharType="begin"/>
          </w:r>
          <w:r>
            <w:instrText xml:space="preserve"> HYPERLINK \l _Toc24729 </w:instrText>
          </w:r>
          <w:r>
            <w:fldChar w:fldCharType="separate"/>
          </w:r>
          <w:r>
            <w:rPr>
              <w:rFonts w:eastAsia="仿宋_GB2312"/>
              <w:szCs w:val="28"/>
            </w:rPr>
            <w:t>13.2.5移交、接收全部与部分工程</w:t>
          </w:r>
          <w:r>
            <w:tab/>
          </w:r>
          <w:r>
            <w:fldChar w:fldCharType="begin"/>
          </w:r>
          <w:r>
            <w:instrText xml:space="preserve"> PAGEREF _Toc24729 \h </w:instrText>
          </w:r>
          <w:r>
            <w:fldChar w:fldCharType="separate"/>
          </w:r>
          <w:r>
            <w:t>203</w:t>
          </w:r>
          <w:r>
            <w:fldChar w:fldCharType="end"/>
          </w:r>
          <w:r>
            <w:fldChar w:fldCharType="end"/>
          </w:r>
        </w:p>
        <w:p w14:paraId="39B2EDEE">
          <w:pPr>
            <w:pStyle w:val="50"/>
            <w:tabs>
              <w:tab w:val="right" w:leader="dot" w:pos="9065"/>
            </w:tabs>
          </w:pPr>
          <w:r>
            <w:fldChar w:fldCharType="begin"/>
          </w:r>
          <w:r>
            <w:instrText xml:space="preserve"> HYPERLINK \l _Toc32568 </w:instrText>
          </w:r>
          <w:r>
            <w:fldChar w:fldCharType="separate"/>
          </w:r>
          <w:r>
            <w:rPr>
              <w:rFonts w:eastAsia="仿宋_GB2312"/>
              <w:kern w:val="0"/>
              <w:szCs w:val="28"/>
            </w:rPr>
            <w:t>13.3.1 试车程序</w:t>
          </w:r>
          <w:r>
            <w:tab/>
          </w:r>
          <w:r>
            <w:fldChar w:fldCharType="begin"/>
          </w:r>
          <w:r>
            <w:instrText xml:space="preserve"> PAGEREF _Toc32568 \h </w:instrText>
          </w:r>
          <w:r>
            <w:fldChar w:fldCharType="separate"/>
          </w:r>
          <w:r>
            <w:t>204</w:t>
          </w:r>
          <w:r>
            <w:fldChar w:fldCharType="end"/>
          </w:r>
          <w:r>
            <w:fldChar w:fldCharType="end"/>
          </w:r>
        </w:p>
        <w:p w14:paraId="50F3985A">
          <w:pPr>
            <w:pStyle w:val="50"/>
            <w:tabs>
              <w:tab w:val="right" w:leader="dot" w:pos="9065"/>
            </w:tabs>
          </w:pPr>
          <w:r>
            <w:fldChar w:fldCharType="begin"/>
          </w:r>
          <w:r>
            <w:instrText xml:space="preserve"> HYPERLINK \l _Toc29290 </w:instrText>
          </w:r>
          <w:r>
            <w:fldChar w:fldCharType="separate"/>
          </w:r>
          <w:r>
            <w:rPr>
              <w:rFonts w:eastAsia="仿宋_GB2312"/>
              <w:kern w:val="0"/>
              <w:szCs w:val="28"/>
            </w:rPr>
            <w:t>13.3.3 投料试车</w:t>
          </w:r>
          <w:r>
            <w:tab/>
          </w:r>
          <w:r>
            <w:fldChar w:fldCharType="begin"/>
          </w:r>
          <w:r>
            <w:instrText xml:space="preserve"> PAGEREF _Toc29290 \h </w:instrText>
          </w:r>
          <w:r>
            <w:fldChar w:fldCharType="separate"/>
          </w:r>
          <w:r>
            <w:t>204</w:t>
          </w:r>
          <w:r>
            <w:fldChar w:fldCharType="end"/>
          </w:r>
          <w:r>
            <w:fldChar w:fldCharType="end"/>
          </w:r>
        </w:p>
        <w:p w14:paraId="48831954">
          <w:pPr>
            <w:pStyle w:val="49"/>
            <w:tabs>
              <w:tab w:val="right" w:leader="dot" w:pos="9065"/>
            </w:tabs>
            <w:rPr>
              <w:b/>
            </w:rPr>
          </w:pPr>
          <w:r>
            <w:rPr>
              <w:b/>
            </w:rPr>
            <w:fldChar w:fldCharType="begin"/>
          </w:r>
          <w:r>
            <w:rPr>
              <w:b/>
            </w:rPr>
            <w:instrText xml:space="preserve"> HYPERLINK \l _Toc1434 </w:instrText>
          </w:r>
          <w:r>
            <w:rPr>
              <w:b/>
            </w:rPr>
            <w:fldChar w:fldCharType="separate"/>
          </w:r>
          <w:r>
            <w:rPr>
              <w:rFonts w:eastAsia="黑体"/>
              <w:b/>
              <w:szCs w:val="28"/>
            </w:rPr>
            <w:t>13.6 竣工退场</w:t>
          </w:r>
          <w:r>
            <w:rPr>
              <w:b/>
            </w:rPr>
            <w:tab/>
          </w:r>
          <w:r>
            <w:rPr>
              <w:b/>
            </w:rPr>
            <w:fldChar w:fldCharType="begin"/>
          </w:r>
          <w:r>
            <w:rPr>
              <w:b/>
            </w:rPr>
            <w:instrText xml:space="preserve"> PAGEREF _Toc1434 \h </w:instrText>
          </w:r>
          <w:r>
            <w:rPr>
              <w:b/>
            </w:rPr>
            <w:fldChar w:fldCharType="separate"/>
          </w:r>
          <w:r>
            <w:rPr>
              <w:b/>
            </w:rPr>
            <w:t>204</w:t>
          </w:r>
          <w:r>
            <w:rPr>
              <w:b/>
            </w:rPr>
            <w:fldChar w:fldCharType="end"/>
          </w:r>
          <w:r>
            <w:rPr>
              <w:b/>
            </w:rPr>
            <w:fldChar w:fldCharType="end"/>
          </w:r>
        </w:p>
        <w:p w14:paraId="2B56DB92">
          <w:pPr>
            <w:pStyle w:val="50"/>
            <w:tabs>
              <w:tab w:val="right" w:leader="dot" w:pos="9065"/>
            </w:tabs>
          </w:pPr>
          <w:r>
            <w:fldChar w:fldCharType="begin"/>
          </w:r>
          <w:r>
            <w:instrText xml:space="preserve"> HYPERLINK \l _Toc14308 </w:instrText>
          </w:r>
          <w:r>
            <w:fldChar w:fldCharType="separate"/>
          </w:r>
          <w:r>
            <w:rPr>
              <w:rFonts w:eastAsia="仿宋_GB2312"/>
              <w:kern w:val="0"/>
              <w:szCs w:val="28"/>
            </w:rPr>
            <w:t>13.6.1 竣工退场</w:t>
          </w:r>
          <w:r>
            <w:tab/>
          </w:r>
          <w:r>
            <w:fldChar w:fldCharType="begin"/>
          </w:r>
          <w:r>
            <w:instrText xml:space="preserve"> PAGEREF _Toc14308 \h </w:instrText>
          </w:r>
          <w:r>
            <w:fldChar w:fldCharType="separate"/>
          </w:r>
          <w:r>
            <w:t>204</w:t>
          </w:r>
          <w:r>
            <w:fldChar w:fldCharType="end"/>
          </w:r>
          <w:r>
            <w:fldChar w:fldCharType="end"/>
          </w:r>
        </w:p>
        <w:p w14:paraId="6F21802D">
          <w:pPr>
            <w:pStyle w:val="49"/>
            <w:tabs>
              <w:tab w:val="right" w:leader="dot" w:pos="9065"/>
            </w:tabs>
            <w:rPr>
              <w:b/>
            </w:rPr>
          </w:pPr>
          <w:r>
            <w:rPr>
              <w:b/>
            </w:rPr>
            <w:fldChar w:fldCharType="begin"/>
          </w:r>
          <w:r>
            <w:rPr>
              <w:b/>
            </w:rPr>
            <w:instrText xml:space="preserve"> HYPERLINK \l _Toc1764 </w:instrText>
          </w:r>
          <w:r>
            <w:rPr>
              <w:b/>
            </w:rPr>
            <w:fldChar w:fldCharType="separate"/>
          </w:r>
          <w:r>
            <w:rPr>
              <w:rFonts w:eastAsia="黑体"/>
              <w:b/>
              <w:szCs w:val="28"/>
            </w:rPr>
            <w:t>14.2 竣工结算审核</w:t>
          </w:r>
          <w:r>
            <w:rPr>
              <w:b/>
            </w:rPr>
            <w:tab/>
          </w:r>
          <w:r>
            <w:rPr>
              <w:b/>
            </w:rPr>
            <w:fldChar w:fldCharType="begin"/>
          </w:r>
          <w:r>
            <w:rPr>
              <w:b/>
            </w:rPr>
            <w:instrText xml:space="preserve"> PAGEREF _Toc1764 \h </w:instrText>
          </w:r>
          <w:r>
            <w:rPr>
              <w:b/>
            </w:rPr>
            <w:fldChar w:fldCharType="separate"/>
          </w:r>
          <w:r>
            <w:rPr>
              <w:b/>
            </w:rPr>
            <w:t>205</w:t>
          </w:r>
          <w:r>
            <w:rPr>
              <w:b/>
            </w:rPr>
            <w:fldChar w:fldCharType="end"/>
          </w:r>
          <w:r>
            <w:rPr>
              <w:b/>
            </w:rPr>
            <w:fldChar w:fldCharType="end"/>
          </w:r>
        </w:p>
        <w:p w14:paraId="40A226E3">
          <w:pPr>
            <w:pStyle w:val="49"/>
            <w:tabs>
              <w:tab w:val="right" w:leader="dot" w:pos="9065"/>
            </w:tabs>
            <w:rPr>
              <w:b/>
            </w:rPr>
          </w:pPr>
          <w:r>
            <w:rPr>
              <w:b/>
            </w:rPr>
            <w:fldChar w:fldCharType="begin"/>
          </w:r>
          <w:r>
            <w:rPr>
              <w:b/>
            </w:rPr>
            <w:instrText xml:space="preserve"> HYPERLINK \l _Toc11260 </w:instrText>
          </w:r>
          <w:r>
            <w:rPr>
              <w:b/>
            </w:rPr>
            <w:fldChar w:fldCharType="separate"/>
          </w:r>
          <w:r>
            <w:rPr>
              <w:rFonts w:eastAsia="仿宋_GB2312"/>
              <w:b/>
              <w:szCs w:val="28"/>
            </w:rPr>
            <w:t>发包人</w:t>
          </w:r>
          <w:r>
            <w:rPr>
              <w:rFonts w:hint="eastAsia" w:eastAsia="仿宋_GB2312"/>
              <w:b/>
              <w:szCs w:val="28"/>
            </w:rPr>
            <w:t>审批</w:t>
          </w:r>
          <w:r>
            <w:rPr>
              <w:rFonts w:eastAsia="仿宋_GB2312"/>
              <w:b/>
              <w:szCs w:val="28"/>
            </w:rPr>
            <w:t>竣工付款申请单的期限：</w:t>
          </w:r>
          <w:r>
            <w:rPr>
              <w:rFonts w:hint="eastAsia" w:ascii="仿宋" w:hAnsi="仿宋" w:eastAsia="仿宋" w:cs="仿宋"/>
              <w:b/>
              <w:szCs w:val="28"/>
              <w:lang w:val="zh-CN"/>
            </w:rPr>
            <w:t>甲方委托审价单位进行竣工结算审价服务，审价核减额超送审价5%以上部分及核增部分的审价费，按核增、核减额合计金额的6%由施工单位承担，委托方协助，必要时委托方有权从工程尾款中代扣</w:t>
          </w:r>
          <w:r>
            <w:rPr>
              <w:rFonts w:eastAsia="仿宋_GB2312"/>
              <w:b/>
              <w:szCs w:val="28"/>
            </w:rPr>
            <w:t>。</w:t>
          </w:r>
          <w:r>
            <w:rPr>
              <w:b/>
            </w:rPr>
            <w:tab/>
          </w:r>
          <w:r>
            <w:rPr>
              <w:b/>
            </w:rPr>
            <w:fldChar w:fldCharType="begin"/>
          </w:r>
          <w:r>
            <w:rPr>
              <w:b/>
            </w:rPr>
            <w:instrText xml:space="preserve"> PAGEREF _Toc11260 \h </w:instrText>
          </w:r>
          <w:r>
            <w:rPr>
              <w:b/>
            </w:rPr>
            <w:fldChar w:fldCharType="separate"/>
          </w:r>
          <w:r>
            <w:rPr>
              <w:b/>
            </w:rPr>
            <w:t>205</w:t>
          </w:r>
          <w:r>
            <w:rPr>
              <w:b/>
            </w:rPr>
            <w:fldChar w:fldCharType="end"/>
          </w:r>
          <w:r>
            <w:rPr>
              <w:b/>
            </w:rPr>
            <w:fldChar w:fldCharType="end"/>
          </w:r>
        </w:p>
        <w:p w14:paraId="1E4B11EC">
          <w:pPr>
            <w:pStyle w:val="50"/>
            <w:tabs>
              <w:tab w:val="right" w:leader="dot" w:pos="9065"/>
            </w:tabs>
          </w:pPr>
          <w:r>
            <w:fldChar w:fldCharType="begin"/>
          </w:r>
          <w:r>
            <w:instrText xml:space="preserve"> HYPERLINK \l _Toc31580 </w:instrText>
          </w:r>
          <w:r>
            <w:fldChar w:fldCharType="separate"/>
          </w:r>
          <w:r>
            <w:rPr>
              <w:rFonts w:eastAsia="仿宋_GB2312"/>
              <w:kern w:val="0"/>
              <w:szCs w:val="28"/>
            </w:rPr>
            <w:t>14.4.1 最终结清申请单</w:t>
          </w:r>
          <w:r>
            <w:tab/>
          </w:r>
          <w:r>
            <w:fldChar w:fldCharType="begin"/>
          </w:r>
          <w:r>
            <w:instrText xml:space="preserve"> PAGEREF _Toc31580 \h </w:instrText>
          </w:r>
          <w:r>
            <w:fldChar w:fldCharType="separate"/>
          </w:r>
          <w:r>
            <w:t>205</w:t>
          </w:r>
          <w:r>
            <w:fldChar w:fldCharType="end"/>
          </w:r>
          <w:r>
            <w:fldChar w:fldCharType="end"/>
          </w:r>
        </w:p>
        <w:p w14:paraId="6E6B61D5">
          <w:pPr>
            <w:pStyle w:val="50"/>
            <w:tabs>
              <w:tab w:val="right" w:leader="dot" w:pos="9065"/>
            </w:tabs>
          </w:pPr>
          <w:r>
            <w:fldChar w:fldCharType="begin"/>
          </w:r>
          <w:r>
            <w:instrText xml:space="preserve"> HYPERLINK \l _Toc12920 </w:instrText>
          </w:r>
          <w:r>
            <w:fldChar w:fldCharType="separate"/>
          </w:r>
          <w:r>
            <w:rPr>
              <w:rFonts w:eastAsia="仿宋_GB2312"/>
              <w:szCs w:val="28"/>
            </w:rPr>
            <w:t>14.4.2 最终结清证书和支付</w:t>
          </w:r>
          <w:r>
            <w:tab/>
          </w:r>
          <w:r>
            <w:fldChar w:fldCharType="begin"/>
          </w:r>
          <w:r>
            <w:instrText xml:space="preserve"> PAGEREF _Toc12920 \h </w:instrText>
          </w:r>
          <w:r>
            <w:fldChar w:fldCharType="separate"/>
          </w:r>
          <w:r>
            <w:t>205</w:t>
          </w:r>
          <w:r>
            <w:fldChar w:fldCharType="end"/>
          </w:r>
          <w:r>
            <w:fldChar w:fldCharType="end"/>
          </w:r>
        </w:p>
        <w:p w14:paraId="4CBDA3A3">
          <w:pPr>
            <w:pStyle w:val="49"/>
            <w:tabs>
              <w:tab w:val="right" w:leader="dot" w:pos="9065"/>
            </w:tabs>
            <w:rPr>
              <w:b/>
            </w:rPr>
          </w:pPr>
          <w:r>
            <w:rPr>
              <w:b/>
            </w:rPr>
            <w:fldChar w:fldCharType="begin"/>
          </w:r>
          <w:r>
            <w:rPr>
              <w:b/>
            </w:rPr>
            <w:instrText xml:space="preserve"> HYPERLINK \l _Toc2091 </w:instrText>
          </w:r>
          <w:r>
            <w:rPr>
              <w:b/>
            </w:rPr>
            <w:fldChar w:fldCharType="separate"/>
          </w:r>
          <w:r>
            <w:rPr>
              <w:rFonts w:eastAsia="黑体"/>
              <w:b/>
              <w:szCs w:val="28"/>
            </w:rPr>
            <w:t>15.3 质量保证金</w:t>
          </w:r>
          <w:r>
            <w:rPr>
              <w:b/>
            </w:rPr>
            <w:tab/>
          </w:r>
          <w:r>
            <w:rPr>
              <w:b/>
            </w:rPr>
            <w:fldChar w:fldCharType="begin"/>
          </w:r>
          <w:r>
            <w:rPr>
              <w:b/>
            </w:rPr>
            <w:instrText xml:space="preserve"> PAGEREF _Toc2091 \h </w:instrText>
          </w:r>
          <w:r>
            <w:rPr>
              <w:b/>
            </w:rPr>
            <w:fldChar w:fldCharType="separate"/>
          </w:r>
          <w:r>
            <w:rPr>
              <w:b/>
            </w:rPr>
            <w:t>206</w:t>
          </w:r>
          <w:r>
            <w:rPr>
              <w:b/>
            </w:rPr>
            <w:fldChar w:fldCharType="end"/>
          </w:r>
          <w:r>
            <w:rPr>
              <w:b/>
            </w:rPr>
            <w:fldChar w:fldCharType="end"/>
          </w:r>
        </w:p>
        <w:p w14:paraId="0B882495">
          <w:pPr>
            <w:pStyle w:val="50"/>
            <w:tabs>
              <w:tab w:val="right" w:leader="dot" w:pos="9065"/>
            </w:tabs>
          </w:pPr>
          <w:r>
            <w:fldChar w:fldCharType="begin"/>
          </w:r>
          <w:r>
            <w:instrText xml:space="preserve"> HYPERLINK \l _Toc28599 </w:instrText>
          </w:r>
          <w:r>
            <w:fldChar w:fldCharType="separate"/>
          </w:r>
          <w:r>
            <w:rPr>
              <w:rFonts w:eastAsia="仿宋_GB2312"/>
              <w:szCs w:val="28"/>
            </w:rPr>
            <w:t xml:space="preserve">15.3.1 </w:t>
          </w:r>
          <w:r>
            <w:rPr>
              <w:rFonts w:hint="eastAsia" w:eastAsia="仿宋_GB2312"/>
              <w:szCs w:val="28"/>
            </w:rPr>
            <w:t>承包人提供</w:t>
          </w:r>
          <w:r>
            <w:rPr>
              <w:rFonts w:eastAsia="仿宋_GB2312"/>
              <w:szCs w:val="28"/>
            </w:rPr>
            <w:t>质量保证金的</w:t>
          </w:r>
          <w:r>
            <w:rPr>
              <w:rFonts w:hint="eastAsia" w:eastAsia="仿宋_GB2312"/>
              <w:szCs w:val="28"/>
            </w:rPr>
            <w:t>方</w:t>
          </w:r>
          <w:r>
            <w:rPr>
              <w:rFonts w:eastAsia="仿宋_GB2312"/>
              <w:szCs w:val="28"/>
            </w:rPr>
            <w:t>式</w:t>
          </w:r>
          <w:r>
            <w:tab/>
          </w:r>
          <w:r>
            <w:fldChar w:fldCharType="begin"/>
          </w:r>
          <w:r>
            <w:instrText xml:space="preserve"> PAGEREF _Toc28599 \h </w:instrText>
          </w:r>
          <w:r>
            <w:fldChar w:fldCharType="separate"/>
          </w:r>
          <w:r>
            <w:t>206</w:t>
          </w:r>
          <w:r>
            <w:fldChar w:fldCharType="end"/>
          </w:r>
          <w:r>
            <w:fldChar w:fldCharType="end"/>
          </w:r>
        </w:p>
        <w:p w14:paraId="2BF52BB6">
          <w:pPr>
            <w:pStyle w:val="50"/>
            <w:tabs>
              <w:tab w:val="right" w:leader="dot" w:pos="9065"/>
            </w:tabs>
          </w:pPr>
          <w:r>
            <w:fldChar w:fldCharType="begin"/>
          </w:r>
          <w:r>
            <w:instrText xml:space="preserve"> HYPERLINK \l _Toc490 </w:instrText>
          </w:r>
          <w:r>
            <w:fldChar w:fldCharType="separate"/>
          </w:r>
          <w:r>
            <w:rPr>
              <w:rFonts w:eastAsia="仿宋_GB2312"/>
              <w:szCs w:val="28"/>
            </w:rPr>
            <w:t>15.3.2 质量保证金的扣留</w:t>
          </w:r>
          <w:r>
            <w:tab/>
          </w:r>
          <w:r>
            <w:fldChar w:fldCharType="begin"/>
          </w:r>
          <w:r>
            <w:instrText xml:space="preserve"> PAGEREF _Toc490 \h </w:instrText>
          </w:r>
          <w:r>
            <w:fldChar w:fldCharType="separate"/>
          </w:r>
          <w:r>
            <w:t>206</w:t>
          </w:r>
          <w:r>
            <w:fldChar w:fldCharType="end"/>
          </w:r>
          <w:r>
            <w:fldChar w:fldCharType="end"/>
          </w:r>
        </w:p>
        <w:p w14:paraId="337C6214">
          <w:pPr>
            <w:pStyle w:val="49"/>
            <w:tabs>
              <w:tab w:val="right" w:leader="dot" w:pos="9065"/>
            </w:tabs>
            <w:rPr>
              <w:b/>
            </w:rPr>
          </w:pPr>
          <w:r>
            <w:rPr>
              <w:b/>
            </w:rPr>
            <w:fldChar w:fldCharType="begin"/>
          </w:r>
          <w:r>
            <w:rPr>
              <w:b/>
            </w:rPr>
            <w:instrText xml:space="preserve"> HYPERLINK \l _Toc28727 </w:instrText>
          </w:r>
          <w:r>
            <w:rPr>
              <w:b/>
            </w:rPr>
            <w:fldChar w:fldCharType="separate"/>
          </w:r>
          <w:r>
            <w:rPr>
              <w:rFonts w:eastAsia="仿宋_GB2312"/>
              <w:b/>
              <w:kern w:val="0"/>
              <w:szCs w:val="28"/>
            </w:rPr>
            <w:t>（2）工程竣工结算时一次性扣留质量保证金；</w:t>
          </w:r>
          <w:r>
            <w:rPr>
              <w:b/>
            </w:rPr>
            <w:tab/>
          </w:r>
          <w:r>
            <w:rPr>
              <w:b/>
            </w:rPr>
            <w:fldChar w:fldCharType="begin"/>
          </w:r>
          <w:r>
            <w:rPr>
              <w:b/>
            </w:rPr>
            <w:instrText xml:space="preserve"> PAGEREF _Toc28727 \h </w:instrText>
          </w:r>
          <w:r>
            <w:rPr>
              <w:b/>
            </w:rPr>
            <w:fldChar w:fldCharType="separate"/>
          </w:r>
          <w:r>
            <w:rPr>
              <w:b/>
            </w:rPr>
            <w:t>207</w:t>
          </w:r>
          <w:r>
            <w:rPr>
              <w:b/>
            </w:rPr>
            <w:fldChar w:fldCharType="end"/>
          </w:r>
          <w:r>
            <w:rPr>
              <w:b/>
            </w:rPr>
            <w:fldChar w:fldCharType="end"/>
          </w:r>
        </w:p>
        <w:p w14:paraId="1049CC66">
          <w:pPr>
            <w:pStyle w:val="50"/>
            <w:tabs>
              <w:tab w:val="right" w:leader="dot" w:pos="9065"/>
            </w:tabs>
          </w:pPr>
          <w:r>
            <w:fldChar w:fldCharType="begin"/>
          </w:r>
          <w:r>
            <w:instrText xml:space="preserve"> HYPERLINK \l _Toc30803 </w:instrText>
          </w:r>
          <w:r>
            <w:fldChar w:fldCharType="separate"/>
          </w:r>
          <w:r>
            <w:rPr>
              <w:rFonts w:eastAsia="仿宋_GB2312"/>
              <w:szCs w:val="28"/>
            </w:rPr>
            <w:t>15.4.1 保修责任</w:t>
          </w:r>
          <w:r>
            <w:tab/>
          </w:r>
          <w:r>
            <w:fldChar w:fldCharType="begin"/>
          </w:r>
          <w:r>
            <w:instrText xml:space="preserve"> PAGEREF _Toc30803 \h </w:instrText>
          </w:r>
          <w:r>
            <w:fldChar w:fldCharType="separate"/>
          </w:r>
          <w:r>
            <w:t>207</w:t>
          </w:r>
          <w:r>
            <w:fldChar w:fldCharType="end"/>
          </w:r>
          <w:r>
            <w:fldChar w:fldCharType="end"/>
          </w:r>
        </w:p>
        <w:p w14:paraId="3C7E6A26">
          <w:pPr>
            <w:pStyle w:val="50"/>
            <w:tabs>
              <w:tab w:val="right" w:leader="dot" w:pos="9065"/>
            </w:tabs>
          </w:pPr>
          <w:r>
            <w:fldChar w:fldCharType="begin"/>
          </w:r>
          <w:r>
            <w:instrText xml:space="preserve"> HYPERLINK \l _Toc25064 </w:instrText>
          </w:r>
          <w:r>
            <w:fldChar w:fldCharType="separate"/>
          </w:r>
          <w:r>
            <w:rPr>
              <w:rFonts w:eastAsia="仿宋_GB2312"/>
              <w:szCs w:val="28"/>
            </w:rPr>
            <w:t>15.4.3 修复通知</w:t>
          </w:r>
          <w:r>
            <w:tab/>
          </w:r>
          <w:r>
            <w:fldChar w:fldCharType="begin"/>
          </w:r>
          <w:r>
            <w:instrText xml:space="preserve"> PAGEREF _Toc25064 \h </w:instrText>
          </w:r>
          <w:r>
            <w:fldChar w:fldCharType="separate"/>
          </w:r>
          <w:r>
            <w:t>207</w:t>
          </w:r>
          <w:r>
            <w:fldChar w:fldCharType="end"/>
          </w:r>
          <w:r>
            <w:fldChar w:fldCharType="end"/>
          </w:r>
        </w:p>
        <w:p w14:paraId="497B20B2">
          <w:pPr>
            <w:pStyle w:val="49"/>
            <w:tabs>
              <w:tab w:val="right" w:leader="dot" w:pos="9065"/>
            </w:tabs>
            <w:rPr>
              <w:b/>
            </w:rPr>
          </w:pPr>
          <w:r>
            <w:rPr>
              <w:b/>
            </w:rPr>
            <w:fldChar w:fldCharType="begin"/>
          </w:r>
          <w:r>
            <w:rPr>
              <w:b/>
            </w:rPr>
            <w:instrText xml:space="preserve"> HYPERLINK \l _Toc28316 </w:instrText>
          </w:r>
          <w:r>
            <w:rPr>
              <w:b/>
            </w:rPr>
            <w:fldChar w:fldCharType="separate"/>
          </w:r>
          <w:r>
            <w:rPr>
              <w:rFonts w:eastAsia="黑体"/>
              <w:b/>
              <w:szCs w:val="28"/>
            </w:rPr>
            <w:t>16.1 发包人违约</w:t>
          </w:r>
          <w:r>
            <w:rPr>
              <w:b/>
            </w:rPr>
            <w:tab/>
          </w:r>
          <w:r>
            <w:rPr>
              <w:b/>
            </w:rPr>
            <w:fldChar w:fldCharType="begin"/>
          </w:r>
          <w:r>
            <w:rPr>
              <w:b/>
            </w:rPr>
            <w:instrText xml:space="preserve"> PAGEREF _Toc28316 \h </w:instrText>
          </w:r>
          <w:r>
            <w:rPr>
              <w:b/>
            </w:rPr>
            <w:fldChar w:fldCharType="separate"/>
          </w:r>
          <w:r>
            <w:rPr>
              <w:b/>
            </w:rPr>
            <w:t>207</w:t>
          </w:r>
          <w:r>
            <w:rPr>
              <w:b/>
            </w:rPr>
            <w:fldChar w:fldCharType="end"/>
          </w:r>
          <w:r>
            <w:rPr>
              <w:b/>
            </w:rPr>
            <w:fldChar w:fldCharType="end"/>
          </w:r>
        </w:p>
        <w:p w14:paraId="470B055C">
          <w:pPr>
            <w:pStyle w:val="50"/>
            <w:tabs>
              <w:tab w:val="right" w:leader="dot" w:pos="9065"/>
            </w:tabs>
          </w:pPr>
          <w:r>
            <w:fldChar w:fldCharType="begin"/>
          </w:r>
          <w:r>
            <w:instrText xml:space="preserve"> HYPERLINK \l _Toc16026 </w:instrText>
          </w:r>
          <w:r>
            <w:fldChar w:fldCharType="separate"/>
          </w:r>
          <w:r>
            <w:rPr>
              <w:rFonts w:eastAsia="仿宋_GB2312"/>
              <w:szCs w:val="28"/>
            </w:rPr>
            <w:t>16.1.1发包人违约的情形</w:t>
          </w:r>
          <w:r>
            <w:tab/>
          </w:r>
          <w:r>
            <w:fldChar w:fldCharType="begin"/>
          </w:r>
          <w:r>
            <w:instrText xml:space="preserve"> PAGEREF _Toc16026 \h </w:instrText>
          </w:r>
          <w:r>
            <w:fldChar w:fldCharType="separate"/>
          </w:r>
          <w:r>
            <w:t>207</w:t>
          </w:r>
          <w:r>
            <w:fldChar w:fldCharType="end"/>
          </w:r>
          <w:r>
            <w:fldChar w:fldCharType="end"/>
          </w:r>
        </w:p>
        <w:p w14:paraId="56DB51F0">
          <w:pPr>
            <w:pStyle w:val="50"/>
            <w:tabs>
              <w:tab w:val="right" w:leader="dot" w:pos="9065"/>
            </w:tabs>
          </w:pPr>
          <w:r>
            <w:fldChar w:fldCharType="begin"/>
          </w:r>
          <w:r>
            <w:instrText xml:space="preserve"> HYPERLINK \l _Toc13568 </w:instrText>
          </w:r>
          <w:r>
            <w:fldChar w:fldCharType="separate"/>
          </w:r>
          <w:r>
            <w:rPr>
              <w:rFonts w:eastAsia="仿宋_GB2312"/>
              <w:kern w:val="0"/>
              <w:szCs w:val="28"/>
            </w:rPr>
            <w:t>16.1.2 发包人违约的责任</w:t>
          </w:r>
          <w:r>
            <w:tab/>
          </w:r>
          <w:r>
            <w:fldChar w:fldCharType="begin"/>
          </w:r>
          <w:r>
            <w:instrText xml:space="preserve"> PAGEREF _Toc13568 \h </w:instrText>
          </w:r>
          <w:r>
            <w:fldChar w:fldCharType="separate"/>
          </w:r>
          <w:r>
            <w:t>207</w:t>
          </w:r>
          <w:r>
            <w:fldChar w:fldCharType="end"/>
          </w:r>
          <w:r>
            <w:fldChar w:fldCharType="end"/>
          </w:r>
        </w:p>
        <w:p w14:paraId="31C27B90">
          <w:pPr>
            <w:pStyle w:val="50"/>
            <w:tabs>
              <w:tab w:val="right" w:leader="dot" w:pos="9065"/>
            </w:tabs>
          </w:pPr>
          <w:r>
            <w:fldChar w:fldCharType="begin"/>
          </w:r>
          <w:r>
            <w:instrText xml:space="preserve"> HYPERLINK \l _Toc1180 </w:instrText>
          </w:r>
          <w:r>
            <w:fldChar w:fldCharType="separate"/>
          </w:r>
          <w:r>
            <w:rPr>
              <w:rFonts w:eastAsia="仿宋_GB2312"/>
              <w:szCs w:val="28"/>
            </w:rPr>
            <w:t>16.1.3 因发包人违约解除合同</w:t>
          </w:r>
          <w:r>
            <w:tab/>
          </w:r>
          <w:r>
            <w:fldChar w:fldCharType="begin"/>
          </w:r>
          <w:r>
            <w:instrText xml:space="preserve"> PAGEREF _Toc1180 \h </w:instrText>
          </w:r>
          <w:r>
            <w:fldChar w:fldCharType="separate"/>
          </w:r>
          <w:r>
            <w:t>208</w:t>
          </w:r>
          <w:r>
            <w:fldChar w:fldCharType="end"/>
          </w:r>
          <w:r>
            <w:fldChar w:fldCharType="end"/>
          </w:r>
        </w:p>
        <w:p w14:paraId="7427DC71">
          <w:pPr>
            <w:pStyle w:val="49"/>
            <w:tabs>
              <w:tab w:val="right" w:leader="dot" w:pos="9065"/>
            </w:tabs>
            <w:rPr>
              <w:b/>
            </w:rPr>
          </w:pPr>
          <w:r>
            <w:rPr>
              <w:b/>
            </w:rPr>
            <w:fldChar w:fldCharType="begin"/>
          </w:r>
          <w:r>
            <w:rPr>
              <w:b/>
            </w:rPr>
            <w:instrText xml:space="preserve"> HYPERLINK \l _Toc2958 </w:instrText>
          </w:r>
          <w:r>
            <w:rPr>
              <w:b/>
            </w:rPr>
            <w:fldChar w:fldCharType="separate"/>
          </w:r>
          <w:r>
            <w:rPr>
              <w:rFonts w:eastAsia="黑体"/>
              <w:b/>
              <w:szCs w:val="28"/>
            </w:rPr>
            <w:t>16.2 承包人违约</w:t>
          </w:r>
          <w:r>
            <w:rPr>
              <w:b/>
            </w:rPr>
            <w:tab/>
          </w:r>
          <w:r>
            <w:rPr>
              <w:b/>
            </w:rPr>
            <w:fldChar w:fldCharType="begin"/>
          </w:r>
          <w:r>
            <w:rPr>
              <w:b/>
            </w:rPr>
            <w:instrText xml:space="preserve"> PAGEREF _Toc2958 \h </w:instrText>
          </w:r>
          <w:r>
            <w:rPr>
              <w:b/>
            </w:rPr>
            <w:fldChar w:fldCharType="separate"/>
          </w:r>
          <w:r>
            <w:rPr>
              <w:b/>
            </w:rPr>
            <w:t>208</w:t>
          </w:r>
          <w:r>
            <w:rPr>
              <w:b/>
            </w:rPr>
            <w:fldChar w:fldCharType="end"/>
          </w:r>
          <w:r>
            <w:rPr>
              <w:b/>
            </w:rPr>
            <w:fldChar w:fldCharType="end"/>
          </w:r>
        </w:p>
        <w:p w14:paraId="2BDE2313">
          <w:pPr>
            <w:pStyle w:val="50"/>
            <w:tabs>
              <w:tab w:val="right" w:leader="dot" w:pos="9065"/>
            </w:tabs>
          </w:pPr>
          <w:r>
            <w:fldChar w:fldCharType="begin"/>
          </w:r>
          <w:r>
            <w:instrText xml:space="preserve"> HYPERLINK \l _Toc12382 </w:instrText>
          </w:r>
          <w:r>
            <w:fldChar w:fldCharType="separate"/>
          </w:r>
          <w:r>
            <w:rPr>
              <w:rFonts w:eastAsia="仿宋_GB2312"/>
              <w:kern w:val="0"/>
              <w:szCs w:val="28"/>
            </w:rPr>
            <w:t>16.2.1 承包人违约的情形</w:t>
          </w:r>
          <w:r>
            <w:tab/>
          </w:r>
          <w:r>
            <w:fldChar w:fldCharType="begin"/>
          </w:r>
          <w:r>
            <w:instrText xml:space="preserve"> PAGEREF _Toc12382 \h </w:instrText>
          </w:r>
          <w:r>
            <w:fldChar w:fldCharType="separate"/>
          </w:r>
          <w:r>
            <w:t>208</w:t>
          </w:r>
          <w:r>
            <w:fldChar w:fldCharType="end"/>
          </w:r>
          <w:r>
            <w:fldChar w:fldCharType="end"/>
          </w:r>
        </w:p>
        <w:p w14:paraId="2DA8BA61">
          <w:pPr>
            <w:pStyle w:val="50"/>
            <w:tabs>
              <w:tab w:val="right" w:leader="dot" w:pos="9065"/>
            </w:tabs>
          </w:pPr>
          <w:r>
            <w:fldChar w:fldCharType="begin"/>
          </w:r>
          <w:r>
            <w:instrText xml:space="preserve"> HYPERLINK \l _Toc13981 </w:instrText>
          </w:r>
          <w:r>
            <w:fldChar w:fldCharType="separate"/>
          </w:r>
          <w:r>
            <w:rPr>
              <w:rFonts w:eastAsia="仿宋_GB2312"/>
              <w:kern w:val="0"/>
              <w:szCs w:val="28"/>
            </w:rPr>
            <w:t>16.2.2承包人违约的责任</w:t>
          </w:r>
          <w:r>
            <w:tab/>
          </w:r>
          <w:r>
            <w:fldChar w:fldCharType="begin"/>
          </w:r>
          <w:r>
            <w:instrText xml:space="preserve"> PAGEREF _Toc13981 \h </w:instrText>
          </w:r>
          <w:r>
            <w:fldChar w:fldCharType="separate"/>
          </w:r>
          <w:r>
            <w:t>209</w:t>
          </w:r>
          <w:r>
            <w:fldChar w:fldCharType="end"/>
          </w:r>
          <w:r>
            <w:fldChar w:fldCharType="end"/>
          </w:r>
        </w:p>
        <w:p w14:paraId="5EFADC41">
          <w:pPr>
            <w:pStyle w:val="50"/>
            <w:tabs>
              <w:tab w:val="right" w:leader="dot" w:pos="9065"/>
            </w:tabs>
          </w:pPr>
          <w:r>
            <w:fldChar w:fldCharType="begin"/>
          </w:r>
          <w:r>
            <w:instrText xml:space="preserve"> HYPERLINK \l _Toc23671 </w:instrText>
          </w:r>
          <w:r>
            <w:fldChar w:fldCharType="separate"/>
          </w:r>
          <w:r>
            <w:rPr>
              <w:rFonts w:eastAsia="仿宋_GB2312"/>
              <w:szCs w:val="28"/>
            </w:rPr>
            <w:t>16.2.3 因承包人违约解除合同</w:t>
          </w:r>
          <w:r>
            <w:tab/>
          </w:r>
          <w:r>
            <w:fldChar w:fldCharType="begin"/>
          </w:r>
          <w:r>
            <w:instrText xml:space="preserve"> PAGEREF _Toc23671 \h </w:instrText>
          </w:r>
          <w:r>
            <w:fldChar w:fldCharType="separate"/>
          </w:r>
          <w:r>
            <w:t>209</w:t>
          </w:r>
          <w:r>
            <w:fldChar w:fldCharType="end"/>
          </w:r>
          <w:r>
            <w:fldChar w:fldCharType="end"/>
          </w:r>
        </w:p>
        <w:p w14:paraId="5854E9C9">
          <w:pPr>
            <w:pStyle w:val="49"/>
            <w:tabs>
              <w:tab w:val="right" w:leader="dot" w:pos="9065"/>
            </w:tabs>
            <w:rPr>
              <w:b/>
            </w:rPr>
          </w:pPr>
          <w:r>
            <w:rPr>
              <w:b/>
            </w:rPr>
            <w:fldChar w:fldCharType="begin"/>
          </w:r>
          <w:r>
            <w:rPr>
              <w:b/>
            </w:rPr>
            <w:instrText xml:space="preserve"> HYPERLINK \l _Toc2451 </w:instrText>
          </w:r>
          <w:r>
            <w:rPr>
              <w:b/>
            </w:rPr>
            <w:fldChar w:fldCharType="separate"/>
          </w:r>
          <w:r>
            <w:rPr>
              <w:rFonts w:eastAsia="黑体"/>
              <w:b/>
              <w:szCs w:val="28"/>
            </w:rPr>
            <w:t>17.4 因不可抗力解除合同</w:t>
          </w:r>
          <w:r>
            <w:rPr>
              <w:b/>
            </w:rPr>
            <w:tab/>
          </w:r>
          <w:r>
            <w:rPr>
              <w:b/>
            </w:rPr>
            <w:fldChar w:fldCharType="begin"/>
          </w:r>
          <w:r>
            <w:rPr>
              <w:b/>
            </w:rPr>
            <w:instrText xml:space="preserve"> PAGEREF _Toc2451 \h </w:instrText>
          </w:r>
          <w:r>
            <w:rPr>
              <w:b/>
            </w:rPr>
            <w:fldChar w:fldCharType="separate"/>
          </w:r>
          <w:r>
            <w:rPr>
              <w:b/>
            </w:rPr>
            <w:t>209</w:t>
          </w:r>
          <w:r>
            <w:rPr>
              <w:b/>
            </w:rPr>
            <w:fldChar w:fldCharType="end"/>
          </w:r>
          <w:r>
            <w:rPr>
              <w:b/>
            </w:rPr>
            <w:fldChar w:fldCharType="end"/>
          </w:r>
        </w:p>
        <w:p w14:paraId="0EAA09E7">
          <w:pPr>
            <w:pStyle w:val="49"/>
            <w:tabs>
              <w:tab w:val="right" w:leader="dot" w:pos="9065"/>
            </w:tabs>
            <w:rPr>
              <w:b/>
            </w:rPr>
          </w:pPr>
          <w:r>
            <w:rPr>
              <w:b/>
            </w:rPr>
            <w:fldChar w:fldCharType="begin"/>
          </w:r>
          <w:r>
            <w:rPr>
              <w:b/>
            </w:rPr>
            <w:instrText xml:space="preserve"> HYPERLINK \l _Toc3313 </w:instrText>
          </w:r>
          <w:r>
            <w:rPr>
              <w:b/>
            </w:rPr>
            <w:fldChar w:fldCharType="separate"/>
          </w:r>
          <w:r>
            <w:rPr>
              <w:rFonts w:eastAsia="黑体"/>
              <w:b/>
              <w:szCs w:val="28"/>
            </w:rPr>
            <w:t>18.3 其他保险</w:t>
          </w:r>
          <w:r>
            <w:rPr>
              <w:b/>
            </w:rPr>
            <w:tab/>
          </w:r>
          <w:r>
            <w:rPr>
              <w:b/>
            </w:rPr>
            <w:fldChar w:fldCharType="begin"/>
          </w:r>
          <w:r>
            <w:rPr>
              <w:b/>
            </w:rPr>
            <w:instrText xml:space="preserve"> PAGEREF _Toc3313 \h </w:instrText>
          </w:r>
          <w:r>
            <w:rPr>
              <w:b/>
            </w:rPr>
            <w:fldChar w:fldCharType="separate"/>
          </w:r>
          <w:r>
            <w:rPr>
              <w:b/>
            </w:rPr>
            <w:t>210</w:t>
          </w:r>
          <w:r>
            <w:rPr>
              <w:b/>
            </w:rPr>
            <w:fldChar w:fldCharType="end"/>
          </w:r>
          <w:r>
            <w:rPr>
              <w:b/>
            </w:rPr>
            <w:fldChar w:fldCharType="end"/>
          </w:r>
        </w:p>
        <w:p w14:paraId="4B390F22">
          <w:pPr>
            <w:pStyle w:val="49"/>
            <w:tabs>
              <w:tab w:val="right" w:leader="dot" w:pos="9065"/>
            </w:tabs>
            <w:rPr>
              <w:b/>
            </w:rPr>
          </w:pPr>
          <w:r>
            <w:rPr>
              <w:b/>
            </w:rPr>
            <w:fldChar w:fldCharType="begin"/>
          </w:r>
          <w:r>
            <w:rPr>
              <w:b/>
            </w:rPr>
            <w:instrText xml:space="preserve"> HYPERLINK \l _Toc28337 </w:instrText>
          </w:r>
          <w:r>
            <w:rPr>
              <w:b/>
            </w:rPr>
            <w:fldChar w:fldCharType="separate"/>
          </w:r>
          <w:r>
            <w:rPr>
              <w:rFonts w:eastAsia="黑体"/>
              <w:b/>
              <w:szCs w:val="28"/>
            </w:rPr>
            <w:t>20.3 争议评审</w:t>
          </w:r>
          <w:r>
            <w:rPr>
              <w:b/>
            </w:rPr>
            <w:tab/>
          </w:r>
          <w:r>
            <w:rPr>
              <w:b/>
            </w:rPr>
            <w:fldChar w:fldCharType="begin"/>
          </w:r>
          <w:r>
            <w:rPr>
              <w:b/>
            </w:rPr>
            <w:instrText xml:space="preserve"> PAGEREF _Toc28337 \h </w:instrText>
          </w:r>
          <w:r>
            <w:rPr>
              <w:b/>
            </w:rPr>
            <w:fldChar w:fldCharType="separate"/>
          </w:r>
          <w:r>
            <w:rPr>
              <w:b/>
            </w:rPr>
            <w:t>210</w:t>
          </w:r>
          <w:r>
            <w:rPr>
              <w:b/>
            </w:rPr>
            <w:fldChar w:fldCharType="end"/>
          </w:r>
          <w:r>
            <w:rPr>
              <w:b/>
            </w:rPr>
            <w:fldChar w:fldCharType="end"/>
          </w:r>
        </w:p>
        <w:p w14:paraId="0447DAC0">
          <w:pPr>
            <w:pStyle w:val="50"/>
            <w:tabs>
              <w:tab w:val="right" w:leader="dot" w:pos="9065"/>
            </w:tabs>
          </w:pPr>
          <w:r>
            <w:fldChar w:fldCharType="begin"/>
          </w:r>
          <w:r>
            <w:instrText xml:space="preserve"> HYPERLINK \l _Toc8725 </w:instrText>
          </w:r>
          <w:r>
            <w:fldChar w:fldCharType="separate"/>
          </w:r>
          <w:r>
            <w:rPr>
              <w:rFonts w:eastAsia="仿宋_GB2312"/>
              <w:szCs w:val="28"/>
            </w:rPr>
            <w:t>20.3.1 争议评审小组的确定</w:t>
          </w:r>
          <w:r>
            <w:tab/>
          </w:r>
          <w:r>
            <w:fldChar w:fldCharType="begin"/>
          </w:r>
          <w:r>
            <w:instrText xml:space="preserve"> PAGEREF _Toc8725 \h </w:instrText>
          </w:r>
          <w:r>
            <w:fldChar w:fldCharType="separate"/>
          </w:r>
          <w:r>
            <w:t>210</w:t>
          </w:r>
          <w:r>
            <w:fldChar w:fldCharType="end"/>
          </w:r>
          <w:r>
            <w:fldChar w:fldCharType="end"/>
          </w:r>
        </w:p>
        <w:p w14:paraId="3CFD51C6">
          <w:pPr>
            <w:pStyle w:val="50"/>
            <w:tabs>
              <w:tab w:val="right" w:leader="dot" w:pos="9065"/>
            </w:tabs>
          </w:pPr>
          <w:r>
            <w:fldChar w:fldCharType="begin"/>
          </w:r>
          <w:r>
            <w:instrText xml:space="preserve"> HYPERLINK \l _Toc26990 </w:instrText>
          </w:r>
          <w:r>
            <w:fldChar w:fldCharType="separate"/>
          </w:r>
          <w:r>
            <w:rPr>
              <w:rFonts w:eastAsia="仿宋_GB2312"/>
              <w:kern w:val="0"/>
              <w:szCs w:val="28"/>
            </w:rPr>
            <w:t>20.3.2 争议评审小组的决定</w:t>
          </w:r>
          <w:r>
            <w:tab/>
          </w:r>
          <w:r>
            <w:fldChar w:fldCharType="begin"/>
          </w:r>
          <w:r>
            <w:instrText xml:space="preserve"> PAGEREF _Toc26990 \h </w:instrText>
          </w:r>
          <w:r>
            <w:fldChar w:fldCharType="separate"/>
          </w:r>
          <w:r>
            <w:t>211</w:t>
          </w:r>
          <w:r>
            <w:fldChar w:fldCharType="end"/>
          </w:r>
          <w:r>
            <w:fldChar w:fldCharType="end"/>
          </w:r>
        </w:p>
        <w:p w14:paraId="0375531C">
          <w:pPr>
            <w:pStyle w:val="49"/>
            <w:tabs>
              <w:tab w:val="right" w:leader="dot" w:pos="9065"/>
            </w:tabs>
            <w:rPr>
              <w:b/>
            </w:rPr>
          </w:pPr>
          <w:r>
            <w:rPr>
              <w:b/>
            </w:rPr>
            <w:fldChar w:fldCharType="begin"/>
          </w:r>
          <w:r>
            <w:rPr>
              <w:b/>
            </w:rPr>
            <w:instrText xml:space="preserve"> HYPERLINK \l _Toc27782 </w:instrText>
          </w:r>
          <w:r>
            <w:rPr>
              <w:b/>
            </w:rPr>
            <w:fldChar w:fldCharType="separate"/>
          </w:r>
          <w:r>
            <w:rPr>
              <w:rFonts w:eastAsia="黑体"/>
              <w:b/>
              <w:szCs w:val="28"/>
            </w:rPr>
            <w:t>20.4仲裁或诉讼</w:t>
          </w:r>
          <w:r>
            <w:rPr>
              <w:b/>
            </w:rPr>
            <w:tab/>
          </w:r>
          <w:r>
            <w:rPr>
              <w:b/>
            </w:rPr>
            <w:fldChar w:fldCharType="begin"/>
          </w:r>
          <w:r>
            <w:rPr>
              <w:b/>
            </w:rPr>
            <w:instrText xml:space="preserve"> PAGEREF _Toc27782 \h </w:instrText>
          </w:r>
          <w:r>
            <w:rPr>
              <w:b/>
            </w:rPr>
            <w:fldChar w:fldCharType="separate"/>
          </w:r>
          <w:r>
            <w:rPr>
              <w:b/>
            </w:rPr>
            <w:t>211</w:t>
          </w:r>
          <w:r>
            <w:rPr>
              <w:b/>
            </w:rPr>
            <w:fldChar w:fldCharType="end"/>
          </w:r>
          <w:r>
            <w:rPr>
              <w:b/>
            </w:rPr>
            <w:fldChar w:fldCharType="end"/>
          </w:r>
        </w:p>
        <w:p w14:paraId="027C62CE">
          <w:pPr>
            <w:pStyle w:val="50"/>
            <w:tabs>
              <w:tab w:val="right" w:leader="dot" w:pos="9065"/>
            </w:tabs>
          </w:pPr>
          <w:r>
            <w:fldChar w:fldCharType="begin"/>
          </w:r>
          <w:r>
            <w:instrText xml:space="preserve"> HYPERLINK \l _Toc7872 </w:instrText>
          </w:r>
          <w:r>
            <w:fldChar w:fldCharType="separate"/>
          </w:r>
          <w:r>
            <w:rPr>
              <w:rFonts w:eastAsia="黑体"/>
              <w:szCs w:val="28"/>
            </w:rPr>
            <w:t>附件</w:t>
          </w:r>
          <w:r>
            <w:tab/>
          </w:r>
          <w:r>
            <w:fldChar w:fldCharType="begin"/>
          </w:r>
          <w:r>
            <w:instrText xml:space="preserve"> PAGEREF _Toc7872 \h </w:instrText>
          </w:r>
          <w:r>
            <w:fldChar w:fldCharType="separate"/>
          </w:r>
          <w:r>
            <w:t>212</w:t>
          </w:r>
          <w:r>
            <w:fldChar w:fldCharType="end"/>
          </w:r>
          <w:r>
            <w:fldChar w:fldCharType="end"/>
          </w:r>
        </w:p>
        <w:p w14:paraId="3D7558E8">
          <w:pPr>
            <w:pStyle w:val="50"/>
            <w:tabs>
              <w:tab w:val="right" w:leader="dot" w:pos="9065"/>
            </w:tabs>
          </w:pPr>
          <w:r>
            <w:fldChar w:fldCharType="begin"/>
          </w:r>
          <w:r>
            <w:instrText xml:space="preserve"> HYPERLINK \l _Toc16577 </w:instrText>
          </w:r>
          <w:r>
            <w:fldChar w:fldCharType="separate"/>
          </w:r>
          <w:r>
            <w:rPr>
              <w:rFonts w:eastAsia="黑体"/>
              <w:szCs w:val="28"/>
            </w:rPr>
            <w:t>一、工程质量保修范围和内容</w:t>
          </w:r>
          <w:r>
            <w:tab/>
          </w:r>
          <w:r>
            <w:fldChar w:fldCharType="begin"/>
          </w:r>
          <w:r>
            <w:instrText xml:space="preserve"> PAGEREF _Toc16577 \h </w:instrText>
          </w:r>
          <w:r>
            <w:fldChar w:fldCharType="separate"/>
          </w:r>
          <w:r>
            <w:t>216</w:t>
          </w:r>
          <w:r>
            <w:fldChar w:fldCharType="end"/>
          </w:r>
          <w:r>
            <w:fldChar w:fldCharType="end"/>
          </w:r>
        </w:p>
        <w:p w14:paraId="69F6D543">
          <w:pPr>
            <w:pStyle w:val="50"/>
            <w:tabs>
              <w:tab w:val="right" w:leader="dot" w:pos="9065"/>
            </w:tabs>
          </w:pPr>
          <w:r>
            <w:fldChar w:fldCharType="begin"/>
          </w:r>
          <w:r>
            <w:instrText xml:space="preserve"> HYPERLINK \l _Toc12070 </w:instrText>
          </w:r>
          <w:r>
            <w:fldChar w:fldCharType="separate"/>
          </w:r>
          <w:r>
            <w:rPr>
              <w:rFonts w:eastAsia="黑体"/>
              <w:szCs w:val="28"/>
            </w:rPr>
            <w:t>二、质量保修期</w:t>
          </w:r>
          <w:r>
            <w:tab/>
          </w:r>
          <w:r>
            <w:fldChar w:fldCharType="begin"/>
          </w:r>
          <w:r>
            <w:instrText xml:space="preserve"> PAGEREF _Toc12070 \h </w:instrText>
          </w:r>
          <w:r>
            <w:fldChar w:fldCharType="separate"/>
          </w:r>
          <w:r>
            <w:t>216</w:t>
          </w:r>
          <w:r>
            <w:fldChar w:fldCharType="end"/>
          </w:r>
          <w:r>
            <w:fldChar w:fldCharType="end"/>
          </w:r>
        </w:p>
        <w:p w14:paraId="7ACAC313">
          <w:pPr>
            <w:pStyle w:val="50"/>
            <w:tabs>
              <w:tab w:val="right" w:leader="dot" w:pos="9065"/>
            </w:tabs>
          </w:pPr>
          <w:r>
            <w:fldChar w:fldCharType="begin"/>
          </w:r>
          <w:r>
            <w:instrText xml:space="preserve"> HYPERLINK \l _Toc11114 </w:instrText>
          </w:r>
          <w:r>
            <w:fldChar w:fldCharType="separate"/>
          </w:r>
          <w:r>
            <w:rPr>
              <w:rFonts w:eastAsia="黑体"/>
              <w:szCs w:val="28"/>
            </w:rPr>
            <w:t>三、缺陷责任期</w:t>
          </w:r>
          <w:r>
            <w:tab/>
          </w:r>
          <w:r>
            <w:fldChar w:fldCharType="begin"/>
          </w:r>
          <w:r>
            <w:instrText xml:space="preserve"> PAGEREF _Toc11114 \h </w:instrText>
          </w:r>
          <w:r>
            <w:fldChar w:fldCharType="separate"/>
          </w:r>
          <w:r>
            <w:t>217</w:t>
          </w:r>
          <w:r>
            <w:fldChar w:fldCharType="end"/>
          </w:r>
          <w:r>
            <w:fldChar w:fldCharType="end"/>
          </w:r>
        </w:p>
        <w:p w14:paraId="65E674D3">
          <w:pPr>
            <w:pStyle w:val="50"/>
            <w:tabs>
              <w:tab w:val="right" w:leader="dot" w:pos="9065"/>
            </w:tabs>
          </w:pPr>
          <w:r>
            <w:fldChar w:fldCharType="begin"/>
          </w:r>
          <w:r>
            <w:instrText xml:space="preserve"> HYPERLINK \l _Toc21044 </w:instrText>
          </w:r>
          <w:r>
            <w:fldChar w:fldCharType="separate"/>
          </w:r>
          <w:r>
            <w:rPr>
              <w:rFonts w:eastAsia="黑体"/>
              <w:szCs w:val="28"/>
            </w:rPr>
            <w:t>四、质量保修责任</w:t>
          </w:r>
          <w:r>
            <w:tab/>
          </w:r>
          <w:r>
            <w:fldChar w:fldCharType="begin"/>
          </w:r>
          <w:r>
            <w:instrText xml:space="preserve"> PAGEREF _Toc21044 \h </w:instrText>
          </w:r>
          <w:r>
            <w:fldChar w:fldCharType="separate"/>
          </w:r>
          <w:r>
            <w:t>217</w:t>
          </w:r>
          <w:r>
            <w:fldChar w:fldCharType="end"/>
          </w:r>
          <w:r>
            <w:fldChar w:fldCharType="end"/>
          </w:r>
        </w:p>
        <w:p w14:paraId="6C884E54">
          <w:pPr>
            <w:pStyle w:val="50"/>
            <w:tabs>
              <w:tab w:val="right" w:leader="dot" w:pos="9065"/>
            </w:tabs>
          </w:pPr>
          <w:r>
            <w:fldChar w:fldCharType="begin"/>
          </w:r>
          <w:r>
            <w:instrText xml:space="preserve"> HYPERLINK \l _Toc30022 </w:instrText>
          </w:r>
          <w:r>
            <w:fldChar w:fldCharType="separate"/>
          </w:r>
          <w:r>
            <w:rPr>
              <w:rFonts w:eastAsia="黑体"/>
              <w:szCs w:val="28"/>
            </w:rPr>
            <w:t>五、保修费用</w:t>
          </w:r>
          <w:r>
            <w:tab/>
          </w:r>
          <w:r>
            <w:fldChar w:fldCharType="begin"/>
          </w:r>
          <w:r>
            <w:instrText xml:space="preserve"> PAGEREF _Toc30022 \h </w:instrText>
          </w:r>
          <w:r>
            <w:fldChar w:fldCharType="separate"/>
          </w:r>
          <w:r>
            <w:t>217</w:t>
          </w:r>
          <w:r>
            <w:fldChar w:fldCharType="end"/>
          </w:r>
          <w:r>
            <w:fldChar w:fldCharType="end"/>
          </w:r>
        </w:p>
        <w:p w14:paraId="5C44123D">
          <w:pPr>
            <w:pStyle w:val="50"/>
            <w:tabs>
              <w:tab w:val="right" w:leader="dot" w:pos="9065"/>
            </w:tabs>
          </w:pPr>
          <w:r>
            <w:fldChar w:fldCharType="begin"/>
          </w:r>
          <w:r>
            <w:instrText xml:space="preserve"> HYPERLINK \l _Toc18220 </w:instrText>
          </w:r>
          <w:r>
            <w:fldChar w:fldCharType="separate"/>
          </w:r>
          <w:r>
            <w:rPr>
              <w:rFonts w:eastAsia="黑体"/>
              <w:szCs w:val="28"/>
            </w:rPr>
            <w:t>六、双方约定的其他工程质量保修事项</w:t>
          </w:r>
          <w:r>
            <w:rPr>
              <w:rFonts w:eastAsia="仿宋_GB2312"/>
              <w:szCs w:val="28"/>
            </w:rPr>
            <w:t>：</w:t>
          </w:r>
          <w:r>
            <w:tab/>
          </w:r>
          <w:r>
            <w:fldChar w:fldCharType="begin"/>
          </w:r>
          <w:r>
            <w:instrText xml:space="preserve"> PAGEREF _Toc18220 \h </w:instrText>
          </w:r>
          <w:r>
            <w:fldChar w:fldCharType="separate"/>
          </w:r>
          <w:r>
            <w:t>217</w:t>
          </w:r>
          <w:r>
            <w:fldChar w:fldCharType="end"/>
          </w:r>
          <w:r>
            <w:fldChar w:fldCharType="end"/>
          </w:r>
        </w:p>
        <w:p w14:paraId="1E1A7E27">
          <w:pPr>
            <w:pStyle w:val="49"/>
            <w:tabs>
              <w:tab w:val="right" w:leader="dot" w:pos="9065"/>
            </w:tabs>
            <w:rPr>
              <w:b/>
            </w:rPr>
          </w:pPr>
          <w:r>
            <w:rPr>
              <w:b/>
            </w:rPr>
            <w:fldChar w:fldCharType="begin"/>
          </w:r>
          <w:r>
            <w:rPr>
              <w:b/>
            </w:rPr>
            <w:instrText xml:space="preserve"> HYPERLINK \l _Toc23513 </w:instrText>
          </w:r>
          <w:r>
            <w:rPr>
              <w:b/>
            </w:rPr>
            <w:fldChar w:fldCharType="separate"/>
          </w:r>
          <w:r>
            <w:rPr>
              <w:rFonts w:eastAsia="仿宋_GB2312"/>
              <w:b/>
              <w:szCs w:val="28"/>
            </w:rPr>
            <w:t>（发包人名称）（以下简称</w:t>
          </w:r>
          <w:r>
            <w:rPr>
              <w:rFonts w:hint="eastAsia" w:eastAsia="仿宋_GB2312"/>
              <w:b/>
              <w:szCs w:val="28"/>
            </w:rPr>
            <w:t>“</w:t>
          </w:r>
          <w:r>
            <w:rPr>
              <w:rFonts w:eastAsia="仿宋_GB2312"/>
              <w:b/>
              <w:szCs w:val="28"/>
            </w:rPr>
            <w:t>发包人</w:t>
          </w:r>
          <w:r>
            <w:rPr>
              <w:rFonts w:hint="eastAsia" w:eastAsia="仿宋_GB2312"/>
              <w:b/>
              <w:szCs w:val="28"/>
            </w:rPr>
            <w:t>”</w:t>
          </w:r>
          <w:r>
            <w:rPr>
              <w:rFonts w:eastAsia="仿宋_GB2312"/>
              <w:b/>
              <w:szCs w:val="28"/>
            </w:rPr>
            <w:t>）</w:t>
          </w:r>
          <w:r>
            <w:rPr>
              <w:b/>
            </w:rPr>
            <w:tab/>
          </w:r>
          <w:r>
            <w:rPr>
              <w:b/>
            </w:rPr>
            <w:fldChar w:fldCharType="begin"/>
          </w:r>
          <w:r>
            <w:rPr>
              <w:b/>
            </w:rPr>
            <w:instrText xml:space="preserve"> PAGEREF _Toc23513 \h </w:instrText>
          </w:r>
          <w:r>
            <w:rPr>
              <w:b/>
            </w:rPr>
            <w:fldChar w:fldCharType="separate"/>
          </w:r>
          <w:r>
            <w:rPr>
              <w:b/>
            </w:rPr>
            <w:t>224</w:t>
          </w:r>
          <w:r>
            <w:rPr>
              <w:b/>
            </w:rPr>
            <w:fldChar w:fldCharType="end"/>
          </w:r>
          <w:r>
            <w:rPr>
              <w:b/>
            </w:rPr>
            <w:fldChar w:fldCharType="end"/>
          </w:r>
        </w:p>
        <w:p w14:paraId="68F9BCF8">
          <w:pPr>
            <w:pStyle w:val="50"/>
            <w:tabs>
              <w:tab w:val="right" w:leader="dot" w:pos="9065"/>
            </w:tabs>
          </w:pPr>
          <w:r>
            <w:fldChar w:fldCharType="begin"/>
          </w:r>
          <w:r>
            <w:instrText xml:space="preserve"> HYPERLINK \l _Toc2981 </w:instrText>
          </w:r>
          <w:r>
            <w:fldChar w:fldCharType="separate"/>
          </w:r>
          <w:r>
            <w:rPr>
              <w:rFonts w:eastAsia="黑体"/>
              <w:szCs w:val="28"/>
            </w:rPr>
            <w:t>一、保证的范围及保证金额</w:t>
          </w:r>
          <w:r>
            <w:tab/>
          </w:r>
          <w:r>
            <w:fldChar w:fldCharType="begin"/>
          </w:r>
          <w:r>
            <w:instrText xml:space="preserve"> PAGEREF _Toc2981 \h </w:instrText>
          </w:r>
          <w:r>
            <w:fldChar w:fldCharType="separate"/>
          </w:r>
          <w:r>
            <w:t>225</w:t>
          </w:r>
          <w:r>
            <w:fldChar w:fldCharType="end"/>
          </w:r>
          <w:r>
            <w:fldChar w:fldCharType="end"/>
          </w:r>
        </w:p>
        <w:p w14:paraId="2B0E9C91">
          <w:pPr>
            <w:pStyle w:val="50"/>
            <w:tabs>
              <w:tab w:val="right" w:leader="dot" w:pos="9065"/>
            </w:tabs>
          </w:pPr>
          <w:r>
            <w:fldChar w:fldCharType="begin"/>
          </w:r>
          <w:r>
            <w:instrText xml:space="preserve"> HYPERLINK \l _Toc19443 </w:instrText>
          </w:r>
          <w:r>
            <w:fldChar w:fldCharType="separate"/>
          </w:r>
          <w:r>
            <w:rPr>
              <w:rFonts w:eastAsia="黑体"/>
              <w:szCs w:val="28"/>
            </w:rPr>
            <w:t>二、保证的方式及保证期间</w:t>
          </w:r>
          <w:r>
            <w:tab/>
          </w:r>
          <w:r>
            <w:fldChar w:fldCharType="begin"/>
          </w:r>
          <w:r>
            <w:instrText xml:space="preserve"> PAGEREF _Toc19443 \h </w:instrText>
          </w:r>
          <w:r>
            <w:fldChar w:fldCharType="separate"/>
          </w:r>
          <w:r>
            <w:t>225</w:t>
          </w:r>
          <w:r>
            <w:fldChar w:fldCharType="end"/>
          </w:r>
          <w:r>
            <w:fldChar w:fldCharType="end"/>
          </w:r>
        </w:p>
        <w:p w14:paraId="647228DE">
          <w:pPr>
            <w:pStyle w:val="50"/>
            <w:tabs>
              <w:tab w:val="right" w:leader="dot" w:pos="9065"/>
            </w:tabs>
          </w:pPr>
          <w:r>
            <w:fldChar w:fldCharType="begin"/>
          </w:r>
          <w:r>
            <w:instrText xml:space="preserve"> HYPERLINK \l _Toc4195 </w:instrText>
          </w:r>
          <w:r>
            <w:fldChar w:fldCharType="separate"/>
          </w:r>
          <w:r>
            <w:rPr>
              <w:rFonts w:eastAsia="黑体"/>
              <w:szCs w:val="28"/>
            </w:rPr>
            <w:t>三、承担保证责任的形式</w:t>
          </w:r>
          <w:r>
            <w:tab/>
          </w:r>
          <w:r>
            <w:fldChar w:fldCharType="begin"/>
          </w:r>
          <w:r>
            <w:instrText xml:space="preserve"> PAGEREF _Toc4195 \h </w:instrText>
          </w:r>
          <w:r>
            <w:fldChar w:fldCharType="separate"/>
          </w:r>
          <w:r>
            <w:t>225</w:t>
          </w:r>
          <w:r>
            <w:fldChar w:fldCharType="end"/>
          </w:r>
          <w:r>
            <w:fldChar w:fldCharType="end"/>
          </w:r>
        </w:p>
        <w:p w14:paraId="7BC0E3C3">
          <w:pPr>
            <w:pStyle w:val="50"/>
            <w:tabs>
              <w:tab w:val="right" w:leader="dot" w:pos="9065"/>
            </w:tabs>
          </w:pPr>
          <w:r>
            <w:fldChar w:fldCharType="begin"/>
          </w:r>
          <w:r>
            <w:instrText xml:space="preserve"> HYPERLINK \l _Toc5561 </w:instrText>
          </w:r>
          <w:r>
            <w:fldChar w:fldCharType="separate"/>
          </w:r>
          <w:r>
            <w:rPr>
              <w:rFonts w:eastAsia="黑体"/>
              <w:szCs w:val="28"/>
            </w:rPr>
            <w:t>四、代偿的安排</w:t>
          </w:r>
          <w:r>
            <w:tab/>
          </w:r>
          <w:r>
            <w:fldChar w:fldCharType="begin"/>
          </w:r>
          <w:r>
            <w:instrText xml:space="preserve"> PAGEREF _Toc5561 \h </w:instrText>
          </w:r>
          <w:r>
            <w:fldChar w:fldCharType="separate"/>
          </w:r>
          <w:r>
            <w:t>225</w:t>
          </w:r>
          <w:r>
            <w:fldChar w:fldCharType="end"/>
          </w:r>
          <w:r>
            <w:fldChar w:fldCharType="end"/>
          </w:r>
        </w:p>
        <w:p w14:paraId="02EB128B">
          <w:pPr>
            <w:pStyle w:val="50"/>
            <w:tabs>
              <w:tab w:val="right" w:leader="dot" w:pos="9065"/>
            </w:tabs>
          </w:pPr>
          <w:r>
            <w:fldChar w:fldCharType="begin"/>
          </w:r>
          <w:r>
            <w:instrText xml:space="preserve"> HYPERLINK \l _Toc9654 </w:instrText>
          </w:r>
          <w:r>
            <w:fldChar w:fldCharType="separate"/>
          </w:r>
          <w:r>
            <w:rPr>
              <w:rFonts w:eastAsia="黑体"/>
              <w:szCs w:val="28"/>
            </w:rPr>
            <w:t>五、保证责任的解除</w:t>
          </w:r>
          <w:r>
            <w:tab/>
          </w:r>
          <w:r>
            <w:fldChar w:fldCharType="begin"/>
          </w:r>
          <w:r>
            <w:instrText xml:space="preserve"> PAGEREF _Toc9654 \h </w:instrText>
          </w:r>
          <w:r>
            <w:fldChar w:fldCharType="separate"/>
          </w:r>
          <w:r>
            <w:t>226</w:t>
          </w:r>
          <w:r>
            <w:fldChar w:fldCharType="end"/>
          </w:r>
          <w:r>
            <w:fldChar w:fldCharType="end"/>
          </w:r>
        </w:p>
        <w:p w14:paraId="557FD086">
          <w:pPr>
            <w:pStyle w:val="50"/>
            <w:tabs>
              <w:tab w:val="right" w:leader="dot" w:pos="9065"/>
            </w:tabs>
          </w:pPr>
          <w:r>
            <w:fldChar w:fldCharType="begin"/>
          </w:r>
          <w:r>
            <w:instrText xml:space="preserve"> HYPERLINK \l _Toc3567 </w:instrText>
          </w:r>
          <w:r>
            <w:fldChar w:fldCharType="separate"/>
          </w:r>
          <w:r>
            <w:rPr>
              <w:rFonts w:eastAsia="黑体"/>
              <w:szCs w:val="28"/>
            </w:rPr>
            <w:t>六、免责条款</w:t>
          </w:r>
          <w:r>
            <w:tab/>
          </w:r>
          <w:r>
            <w:fldChar w:fldCharType="begin"/>
          </w:r>
          <w:r>
            <w:instrText xml:space="preserve"> PAGEREF _Toc3567 \h </w:instrText>
          </w:r>
          <w:r>
            <w:fldChar w:fldCharType="separate"/>
          </w:r>
          <w:r>
            <w:t>226</w:t>
          </w:r>
          <w:r>
            <w:fldChar w:fldCharType="end"/>
          </w:r>
          <w:r>
            <w:fldChar w:fldCharType="end"/>
          </w:r>
        </w:p>
        <w:p w14:paraId="357DDB12">
          <w:pPr>
            <w:pStyle w:val="50"/>
            <w:tabs>
              <w:tab w:val="right" w:leader="dot" w:pos="9065"/>
            </w:tabs>
          </w:pPr>
          <w:r>
            <w:fldChar w:fldCharType="begin"/>
          </w:r>
          <w:r>
            <w:instrText xml:space="preserve"> HYPERLINK \l _Toc25638 </w:instrText>
          </w:r>
          <w:r>
            <w:fldChar w:fldCharType="separate"/>
          </w:r>
          <w:r>
            <w:rPr>
              <w:rFonts w:eastAsia="黑体"/>
              <w:szCs w:val="28"/>
            </w:rPr>
            <w:t>七、争议解决</w:t>
          </w:r>
          <w:r>
            <w:tab/>
          </w:r>
          <w:r>
            <w:fldChar w:fldCharType="begin"/>
          </w:r>
          <w:r>
            <w:instrText xml:space="preserve"> PAGEREF _Toc25638 \h </w:instrText>
          </w:r>
          <w:r>
            <w:fldChar w:fldCharType="separate"/>
          </w:r>
          <w:r>
            <w:t>226</w:t>
          </w:r>
          <w:r>
            <w:fldChar w:fldCharType="end"/>
          </w:r>
          <w:r>
            <w:fldChar w:fldCharType="end"/>
          </w:r>
        </w:p>
        <w:p w14:paraId="5DA4CB9F">
          <w:pPr>
            <w:pStyle w:val="50"/>
            <w:tabs>
              <w:tab w:val="right" w:leader="dot" w:pos="9065"/>
            </w:tabs>
          </w:pPr>
          <w:r>
            <w:fldChar w:fldCharType="begin"/>
          </w:r>
          <w:r>
            <w:instrText xml:space="preserve"> HYPERLINK \l _Toc28297 </w:instrText>
          </w:r>
          <w:r>
            <w:fldChar w:fldCharType="separate"/>
          </w:r>
          <w:r>
            <w:rPr>
              <w:rFonts w:eastAsia="黑体"/>
              <w:szCs w:val="28"/>
            </w:rPr>
            <w:t>八、保函的生效</w:t>
          </w:r>
          <w:r>
            <w:tab/>
          </w:r>
          <w:r>
            <w:fldChar w:fldCharType="begin"/>
          </w:r>
          <w:r>
            <w:instrText xml:space="preserve"> PAGEREF _Toc28297 \h </w:instrText>
          </w:r>
          <w:r>
            <w:fldChar w:fldCharType="separate"/>
          </w:r>
          <w:r>
            <w:t>227</w:t>
          </w:r>
          <w:r>
            <w:fldChar w:fldCharType="end"/>
          </w:r>
          <w:r>
            <w:fldChar w:fldCharType="end"/>
          </w:r>
        </w:p>
        <w:p w14:paraId="1CAFBEB6">
          <w:pPr>
            <w:pStyle w:val="49"/>
            <w:tabs>
              <w:tab w:val="right" w:leader="dot" w:pos="9065"/>
            </w:tabs>
            <w:rPr>
              <w:b/>
            </w:rPr>
          </w:pPr>
          <w:r>
            <w:rPr>
              <w:b/>
            </w:rPr>
            <w:fldChar w:fldCharType="begin"/>
          </w:r>
          <w:r>
            <w:rPr>
              <w:b/>
            </w:rPr>
            <w:instrText xml:space="preserve"> HYPERLINK \l _Toc15162 </w:instrText>
          </w:r>
          <w:r>
            <w:rPr>
              <w:b/>
            </w:rPr>
            <w:fldChar w:fldCharType="separate"/>
          </w:r>
          <w:r>
            <w:rPr>
              <w:rFonts w:eastAsia="黑体"/>
              <w:b/>
              <w:szCs w:val="28"/>
            </w:rPr>
            <w:t>11-1：材料暂估价表</w:t>
          </w:r>
          <w:r>
            <w:rPr>
              <w:b/>
            </w:rPr>
            <w:tab/>
          </w:r>
          <w:r>
            <w:rPr>
              <w:b/>
            </w:rPr>
            <w:fldChar w:fldCharType="begin"/>
          </w:r>
          <w:r>
            <w:rPr>
              <w:b/>
            </w:rPr>
            <w:instrText xml:space="preserve"> PAGEREF _Toc15162 \h </w:instrText>
          </w:r>
          <w:r>
            <w:rPr>
              <w:b/>
            </w:rPr>
            <w:fldChar w:fldCharType="separate"/>
          </w:r>
          <w:r>
            <w:rPr>
              <w:b/>
            </w:rPr>
            <w:t>228</w:t>
          </w:r>
          <w:r>
            <w:rPr>
              <w:b/>
            </w:rPr>
            <w:fldChar w:fldCharType="end"/>
          </w:r>
          <w:r>
            <w:rPr>
              <w:b/>
            </w:rPr>
            <w:fldChar w:fldCharType="end"/>
          </w:r>
        </w:p>
        <w:p w14:paraId="4812AB92">
          <w:pPr>
            <w:pStyle w:val="50"/>
            <w:tabs>
              <w:tab w:val="right" w:leader="dot" w:pos="9065"/>
            </w:tabs>
          </w:pPr>
          <w:r>
            <w:fldChar w:fldCharType="begin"/>
          </w:r>
          <w:r>
            <w:instrText xml:space="preserve"> HYPERLINK \l _Toc6349 </w:instrText>
          </w:r>
          <w:r>
            <w:fldChar w:fldCharType="separate"/>
          </w:r>
          <w:r>
            <w:rPr>
              <w:rFonts w:hint="eastAsia" w:ascii="仿宋" w:hAnsi="仿宋" w:eastAsia="仿宋" w:cs="仿宋"/>
              <w:szCs w:val="28"/>
            </w:rPr>
            <w:t>一、双方的责任</w:t>
          </w:r>
          <w:r>
            <w:tab/>
          </w:r>
          <w:r>
            <w:fldChar w:fldCharType="begin"/>
          </w:r>
          <w:r>
            <w:instrText xml:space="preserve"> PAGEREF _Toc6349 \h </w:instrText>
          </w:r>
          <w:r>
            <w:fldChar w:fldCharType="separate"/>
          </w:r>
          <w:r>
            <w:t>235</w:t>
          </w:r>
          <w:r>
            <w:fldChar w:fldCharType="end"/>
          </w:r>
          <w:r>
            <w:fldChar w:fldCharType="end"/>
          </w:r>
        </w:p>
        <w:p w14:paraId="197B78EC">
          <w:pPr>
            <w:pStyle w:val="50"/>
            <w:tabs>
              <w:tab w:val="right" w:leader="dot" w:pos="9065"/>
            </w:tabs>
          </w:pPr>
          <w:r>
            <w:fldChar w:fldCharType="begin"/>
          </w:r>
          <w:r>
            <w:instrText xml:space="preserve"> HYPERLINK \l _Toc24461 </w:instrText>
          </w:r>
          <w:r>
            <w:fldChar w:fldCharType="separate"/>
          </w:r>
          <w:r>
            <w:rPr>
              <w:rFonts w:hint="eastAsia" w:ascii="仿宋" w:hAnsi="仿宋" w:eastAsia="仿宋" w:cs="仿宋"/>
              <w:szCs w:val="28"/>
            </w:rPr>
            <w:t>二、发包人责任</w:t>
          </w:r>
          <w:r>
            <w:tab/>
          </w:r>
          <w:r>
            <w:fldChar w:fldCharType="begin"/>
          </w:r>
          <w:r>
            <w:instrText xml:space="preserve"> PAGEREF _Toc24461 \h </w:instrText>
          </w:r>
          <w:r>
            <w:fldChar w:fldCharType="separate"/>
          </w:r>
          <w:r>
            <w:t>235</w:t>
          </w:r>
          <w:r>
            <w:fldChar w:fldCharType="end"/>
          </w:r>
          <w:r>
            <w:fldChar w:fldCharType="end"/>
          </w:r>
        </w:p>
        <w:p w14:paraId="04D96E93">
          <w:pPr>
            <w:pStyle w:val="50"/>
            <w:tabs>
              <w:tab w:val="right" w:leader="dot" w:pos="9065"/>
            </w:tabs>
          </w:pPr>
          <w:r>
            <w:fldChar w:fldCharType="begin"/>
          </w:r>
          <w:r>
            <w:instrText xml:space="preserve"> HYPERLINK \l _Toc11668 </w:instrText>
          </w:r>
          <w:r>
            <w:fldChar w:fldCharType="separate"/>
          </w:r>
          <w:r>
            <w:rPr>
              <w:rFonts w:hint="eastAsia" w:ascii="仿宋" w:hAnsi="仿宋" w:eastAsia="仿宋" w:cs="仿宋"/>
              <w:szCs w:val="28"/>
            </w:rPr>
            <w:t>三、承包人责任</w:t>
          </w:r>
          <w:r>
            <w:tab/>
          </w:r>
          <w:r>
            <w:fldChar w:fldCharType="begin"/>
          </w:r>
          <w:r>
            <w:instrText xml:space="preserve"> PAGEREF _Toc11668 \h </w:instrText>
          </w:r>
          <w:r>
            <w:fldChar w:fldCharType="separate"/>
          </w:r>
          <w:r>
            <w:t>236</w:t>
          </w:r>
          <w:r>
            <w:fldChar w:fldCharType="end"/>
          </w:r>
          <w:r>
            <w:fldChar w:fldCharType="end"/>
          </w:r>
        </w:p>
        <w:p w14:paraId="09C76DC1">
          <w:pPr>
            <w:pStyle w:val="50"/>
            <w:tabs>
              <w:tab w:val="right" w:leader="dot" w:pos="9065"/>
            </w:tabs>
          </w:pPr>
          <w:r>
            <w:fldChar w:fldCharType="begin"/>
          </w:r>
          <w:r>
            <w:instrText xml:space="preserve"> HYPERLINK \l _Toc23196 </w:instrText>
          </w:r>
          <w:r>
            <w:fldChar w:fldCharType="separate"/>
          </w:r>
          <w:r>
            <w:rPr>
              <w:rFonts w:hint="eastAsia" w:ascii="仿宋" w:hAnsi="仿宋" w:eastAsia="仿宋" w:cs="仿宋"/>
              <w:szCs w:val="28"/>
            </w:rPr>
            <w:t>四、违约责任</w:t>
          </w:r>
          <w:r>
            <w:tab/>
          </w:r>
          <w:r>
            <w:fldChar w:fldCharType="begin"/>
          </w:r>
          <w:r>
            <w:instrText xml:space="preserve"> PAGEREF _Toc23196 \h </w:instrText>
          </w:r>
          <w:r>
            <w:fldChar w:fldCharType="separate"/>
          </w:r>
          <w:r>
            <w:t>236</w:t>
          </w:r>
          <w:r>
            <w:fldChar w:fldCharType="end"/>
          </w:r>
          <w:r>
            <w:fldChar w:fldCharType="end"/>
          </w:r>
        </w:p>
        <w:p w14:paraId="7A646257">
          <w:pPr>
            <w:pStyle w:val="50"/>
            <w:tabs>
              <w:tab w:val="right" w:leader="dot" w:pos="9065"/>
            </w:tabs>
          </w:pPr>
          <w:r>
            <w:fldChar w:fldCharType="begin"/>
          </w:r>
          <w:r>
            <w:instrText xml:space="preserve"> HYPERLINK \l _Toc21600 </w:instrText>
          </w:r>
          <w:r>
            <w:fldChar w:fldCharType="separate"/>
          </w:r>
          <w:r>
            <w:rPr>
              <w:rFonts w:hint="eastAsia" w:ascii="仿宋" w:hAnsi="仿宋" w:eastAsia="仿宋" w:cs="仿宋"/>
              <w:szCs w:val="28"/>
            </w:rPr>
            <w:t>五、责任书有效期</w:t>
          </w:r>
          <w:r>
            <w:tab/>
          </w:r>
          <w:r>
            <w:fldChar w:fldCharType="begin"/>
          </w:r>
          <w:r>
            <w:instrText xml:space="preserve"> PAGEREF _Toc21600 \h </w:instrText>
          </w:r>
          <w:r>
            <w:fldChar w:fldCharType="separate"/>
          </w:r>
          <w:r>
            <w:t>236</w:t>
          </w:r>
          <w:r>
            <w:fldChar w:fldCharType="end"/>
          </w:r>
          <w:r>
            <w:fldChar w:fldCharType="end"/>
          </w:r>
        </w:p>
        <w:p w14:paraId="0311B156">
          <w:pPr>
            <w:pStyle w:val="50"/>
            <w:tabs>
              <w:tab w:val="right" w:leader="dot" w:pos="9065"/>
            </w:tabs>
          </w:pPr>
          <w:r>
            <w:fldChar w:fldCharType="begin"/>
          </w:r>
          <w:r>
            <w:instrText xml:space="preserve"> HYPERLINK \l _Toc20972 </w:instrText>
          </w:r>
          <w:r>
            <w:fldChar w:fldCharType="separate"/>
          </w:r>
          <w:r>
            <w:rPr>
              <w:rFonts w:hint="eastAsia" w:ascii="仿宋" w:hAnsi="仿宋" w:eastAsia="仿宋" w:cs="仿宋"/>
              <w:szCs w:val="28"/>
            </w:rPr>
            <w:t>六、责任书份数</w:t>
          </w:r>
          <w:r>
            <w:tab/>
          </w:r>
          <w:r>
            <w:fldChar w:fldCharType="begin"/>
          </w:r>
          <w:r>
            <w:instrText xml:space="preserve"> PAGEREF _Toc20972 \h </w:instrText>
          </w:r>
          <w:r>
            <w:fldChar w:fldCharType="separate"/>
          </w:r>
          <w:r>
            <w:t>236</w:t>
          </w:r>
          <w:r>
            <w:fldChar w:fldCharType="end"/>
          </w:r>
          <w:r>
            <w:fldChar w:fldCharType="end"/>
          </w:r>
        </w:p>
        <w:p w14:paraId="23119720">
          <w:pPr>
            <w:pStyle w:val="50"/>
            <w:tabs>
              <w:tab w:val="right" w:leader="dot" w:pos="9065"/>
            </w:tabs>
          </w:pPr>
          <w:r>
            <w:fldChar w:fldCharType="begin"/>
          </w:r>
          <w:r>
            <w:instrText xml:space="preserve"> HYPERLINK \l _Toc4202 </w:instrText>
          </w:r>
          <w:r>
            <w:fldChar w:fldCharType="separate"/>
          </w:r>
          <w:r>
            <w:rPr>
              <w:rFonts w:hint="eastAsia" w:ascii="仿宋" w:hAnsi="仿宋" w:eastAsia="仿宋" w:cs="仿宋"/>
              <w:szCs w:val="28"/>
            </w:rPr>
            <w:t>一、发包人的权利和义务</w:t>
          </w:r>
          <w:r>
            <w:tab/>
          </w:r>
          <w:r>
            <w:fldChar w:fldCharType="begin"/>
          </w:r>
          <w:r>
            <w:instrText xml:space="preserve"> PAGEREF _Toc4202 \h </w:instrText>
          </w:r>
          <w:r>
            <w:fldChar w:fldCharType="separate"/>
          </w:r>
          <w:r>
            <w:t>243</w:t>
          </w:r>
          <w:r>
            <w:fldChar w:fldCharType="end"/>
          </w:r>
          <w:r>
            <w:fldChar w:fldCharType="end"/>
          </w:r>
        </w:p>
        <w:p w14:paraId="523C554F">
          <w:pPr>
            <w:pStyle w:val="50"/>
            <w:tabs>
              <w:tab w:val="right" w:leader="dot" w:pos="9065"/>
            </w:tabs>
          </w:pPr>
          <w:r>
            <w:fldChar w:fldCharType="begin"/>
          </w:r>
          <w:r>
            <w:instrText xml:space="preserve"> HYPERLINK \l _Toc2173 </w:instrText>
          </w:r>
          <w:r>
            <w:fldChar w:fldCharType="separate"/>
          </w:r>
          <w:r>
            <w:rPr>
              <w:rFonts w:hint="eastAsia" w:ascii="仿宋" w:hAnsi="仿宋" w:eastAsia="仿宋" w:cs="仿宋"/>
              <w:szCs w:val="28"/>
            </w:rPr>
            <w:t>二、承包人的权利和义务</w:t>
          </w:r>
          <w:r>
            <w:tab/>
          </w:r>
          <w:r>
            <w:fldChar w:fldCharType="begin"/>
          </w:r>
          <w:r>
            <w:instrText xml:space="preserve"> PAGEREF _Toc2173 \h </w:instrText>
          </w:r>
          <w:r>
            <w:fldChar w:fldCharType="separate"/>
          </w:r>
          <w:r>
            <w:t>244</w:t>
          </w:r>
          <w:r>
            <w:fldChar w:fldCharType="end"/>
          </w:r>
          <w:r>
            <w:fldChar w:fldCharType="end"/>
          </w:r>
        </w:p>
        <w:p w14:paraId="4EEEC1C8">
          <w:pPr>
            <w:pStyle w:val="50"/>
            <w:tabs>
              <w:tab w:val="right" w:leader="dot" w:pos="9065"/>
            </w:tabs>
          </w:pPr>
          <w:r>
            <w:fldChar w:fldCharType="begin"/>
          </w:r>
          <w:r>
            <w:instrText xml:space="preserve"> HYPERLINK \l _Toc15057 </w:instrText>
          </w:r>
          <w:r>
            <w:fldChar w:fldCharType="separate"/>
          </w:r>
          <w:r>
            <w:rPr>
              <w:rFonts w:hint="eastAsia" w:ascii="仿宋" w:hAnsi="仿宋" w:eastAsia="仿宋" w:cs="仿宋"/>
              <w:szCs w:val="28"/>
            </w:rPr>
            <w:t>三、其他</w:t>
          </w:r>
          <w:r>
            <w:tab/>
          </w:r>
          <w:r>
            <w:fldChar w:fldCharType="begin"/>
          </w:r>
          <w:r>
            <w:instrText xml:space="preserve"> PAGEREF _Toc15057 \h </w:instrText>
          </w:r>
          <w:r>
            <w:fldChar w:fldCharType="separate"/>
          </w:r>
          <w:r>
            <w:t>245</w:t>
          </w:r>
          <w:r>
            <w:fldChar w:fldCharType="end"/>
          </w:r>
          <w:r>
            <w:fldChar w:fldCharType="end"/>
          </w:r>
        </w:p>
        <w:p w14:paraId="6B94C1A1">
          <w:pPr>
            <w:pStyle w:val="49"/>
            <w:tabs>
              <w:tab w:val="right" w:leader="dot" w:pos="9065"/>
            </w:tabs>
            <w:rPr>
              <w:b/>
            </w:rPr>
          </w:pPr>
          <w:r>
            <w:rPr>
              <w:b/>
            </w:rPr>
            <w:fldChar w:fldCharType="begin"/>
          </w:r>
          <w:r>
            <w:rPr>
              <w:b/>
            </w:rPr>
            <w:instrText xml:space="preserve"> HYPERLINK \l _Toc29853 </w:instrText>
          </w:r>
          <w:r>
            <w:rPr>
              <w:b/>
            </w:rPr>
            <w:fldChar w:fldCharType="separate"/>
          </w:r>
          <w:r>
            <w:rPr>
              <w:rFonts w:ascii="Times New Roman" w:eastAsia="仿宋"/>
              <w:b/>
              <w:bCs/>
              <w:szCs w:val="28"/>
            </w:rPr>
            <w:t>第二部分 合同一般条款</w:t>
          </w:r>
          <w:r>
            <w:rPr>
              <w:b/>
            </w:rPr>
            <w:tab/>
          </w:r>
          <w:r>
            <w:rPr>
              <w:b/>
            </w:rPr>
            <w:fldChar w:fldCharType="begin"/>
          </w:r>
          <w:r>
            <w:rPr>
              <w:b/>
            </w:rPr>
            <w:instrText xml:space="preserve"> PAGEREF _Toc29853 \h </w:instrText>
          </w:r>
          <w:r>
            <w:rPr>
              <w:b/>
            </w:rPr>
            <w:fldChar w:fldCharType="separate"/>
          </w:r>
          <w:r>
            <w:rPr>
              <w:b/>
            </w:rPr>
            <w:t>246</w:t>
          </w:r>
          <w:r>
            <w:rPr>
              <w:b/>
            </w:rPr>
            <w:fldChar w:fldCharType="end"/>
          </w:r>
          <w:r>
            <w:rPr>
              <w:b/>
            </w:rPr>
            <w:fldChar w:fldCharType="end"/>
          </w:r>
        </w:p>
        <w:p w14:paraId="3A14FEF3">
          <w:pPr>
            <w:pStyle w:val="50"/>
            <w:tabs>
              <w:tab w:val="right" w:leader="dot" w:pos="9065"/>
            </w:tabs>
          </w:pPr>
          <w:r>
            <w:fldChar w:fldCharType="begin"/>
          </w:r>
          <w:r>
            <w:instrText xml:space="preserve"> HYPERLINK \l _Toc13200 </w:instrText>
          </w:r>
          <w:r>
            <w:fldChar w:fldCharType="separate"/>
          </w:r>
          <w:r>
            <w:rPr>
              <w:rFonts w:eastAsia="仿宋"/>
              <w:bCs/>
              <w:szCs w:val="28"/>
            </w:rPr>
            <w:t>2.1 定义</w:t>
          </w:r>
          <w:r>
            <w:tab/>
          </w:r>
          <w:r>
            <w:fldChar w:fldCharType="begin"/>
          </w:r>
          <w:r>
            <w:instrText xml:space="preserve"> PAGEREF _Toc13200 \h </w:instrText>
          </w:r>
          <w:r>
            <w:fldChar w:fldCharType="separate"/>
          </w:r>
          <w:r>
            <w:t>246</w:t>
          </w:r>
          <w:r>
            <w:fldChar w:fldCharType="end"/>
          </w:r>
          <w:r>
            <w:fldChar w:fldCharType="end"/>
          </w:r>
        </w:p>
        <w:p w14:paraId="3535CC2C">
          <w:pPr>
            <w:pStyle w:val="50"/>
            <w:tabs>
              <w:tab w:val="right" w:leader="dot" w:pos="9065"/>
            </w:tabs>
          </w:pPr>
          <w:r>
            <w:fldChar w:fldCharType="begin"/>
          </w:r>
          <w:r>
            <w:instrText xml:space="preserve"> HYPERLINK \l _Toc21918 </w:instrText>
          </w:r>
          <w:r>
            <w:fldChar w:fldCharType="separate"/>
          </w:r>
          <w:r>
            <w:rPr>
              <w:rFonts w:eastAsia="仿宋"/>
              <w:bCs/>
              <w:szCs w:val="28"/>
            </w:rPr>
            <w:t>2.2 技术规范</w:t>
          </w:r>
          <w:r>
            <w:tab/>
          </w:r>
          <w:r>
            <w:fldChar w:fldCharType="begin"/>
          </w:r>
          <w:r>
            <w:instrText xml:space="preserve"> PAGEREF _Toc21918 \h </w:instrText>
          </w:r>
          <w:r>
            <w:fldChar w:fldCharType="separate"/>
          </w:r>
          <w:r>
            <w:t>246</w:t>
          </w:r>
          <w:r>
            <w:fldChar w:fldCharType="end"/>
          </w:r>
          <w:r>
            <w:fldChar w:fldCharType="end"/>
          </w:r>
        </w:p>
        <w:p w14:paraId="7D3F7E50">
          <w:pPr>
            <w:pStyle w:val="50"/>
            <w:tabs>
              <w:tab w:val="right" w:leader="dot" w:pos="9065"/>
            </w:tabs>
          </w:pPr>
          <w:r>
            <w:fldChar w:fldCharType="begin"/>
          </w:r>
          <w:r>
            <w:instrText xml:space="preserve"> HYPERLINK \l _Toc9966 </w:instrText>
          </w:r>
          <w:r>
            <w:fldChar w:fldCharType="separate"/>
          </w:r>
          <w:r>
            <w:rPr>
              <w:rFonts w:eastAsia="仿宋"/>
              <w:bCs/>
              <w:szCs w:val="28"/>
            </w:rPr>
            <w:t>2.3 知识产权</w:t>
          </w:r>
          <w:r>
            <w:tab/>
          </w:r>
          <w:r>
            <w:fldChar w:fldCharType="begin"/>
          </w:r>
          <w:r>
            <w:instrText xml:space="preserve"> PAGEREF _Toc9966 \h </w:instrText>
          </w:r>
          <w:r>
            <w:fldChar w:fldCharType="separate"/>
          </w:r>
          <w:r>
            <w:t>247</w:t>
          </w:r>
          <w:r>
            <w:fldChar w:fldCharType="end"/>
          </w:r>
          <w:r>
            <w:fldChar w:fldCharType="end"/>
          </w:r>
        </w:p>
        <w:p w14:paraId="5F94006D">
          <w:pPr>
            <w:pStyle w:val="50"/>
            <w:tabs>
              <w:tab w:val="right" w:leader="dot" w:pos="9065"/>
            </w:tabs>
          </w:pPr>
          <w:r>
            <w:fldChar w:fldCharType="begin"/>
          </w:r>
          <w:r>
            <w:instrText xml:space="preserve"> HYPERLINK \l _Toc20480 </w:instrText>
          </w:r>
          <w:r>
            <w:fldChar w:fldCharType="separate"/>
          </w:r>
          <w:r>
            <w:rPr>
              <w:rFonts w:eastAsia="仿宋"/>
              <w:bCs/>
              <w:szCs w:val="28"/>
            </w:rPr>
            <w:t>2.4 履约检查和问题反馈</w:t>
          </w:r>
          <w:r>
            <w:tab/>
          </w:r>
          <w:r>
            <w:fldChar w:fldCharType="begin"/>
          </w:r>
          <w:r>
            <w:instrText xml:space="preserve"> PAGEREF _Toc20480 \h </w:instrText>
          </w:r>
          <w:r>
            <w:fldChar w:fldCharType="separate"/>
          </w:r>
          <w:r>
            <w:t>247</w:t>
          </w:r>
          <w:r>
            <w:fldChar w:fldCharType="end"/>
          </w:r>
          <w:r>
            <w:fldChar w:fldCharType="end"/>
          </w:r>
        </w:p>
        <w:p w14:paraId="4A1A7081">
          <w:pPr>
            <w:pStyle w:val="50"/>
            <w:tabs>
              <w:tab w:val="right" w:leader="dot" w:pos="9065"/>
            </w:tabs>
          </w:pPr>
          <w:r>
            <w:fldChar w:fldCharType="begin"/>
          </w:r>
          <w:r>
            <w:instrText xml:space="preserve"> HYPERLINK \l _Toc29559 </w:instrText>
          </w:r>
          <w:r>
            <w:fldChar w:fldCharType="separate"/>
          </w:r>
          <w:r>
            <w:rPr>
              <w:rFonts w:eastAsia="仿宋"/>
              <w:bCs/>
              <w:szCs w:val="28"/>
            </w:rPr>
            <w:t>2.5 技术资料和保密义务</w:t>
          </w:r>
          <w:r>
            <w:tab/>
          </w:r>
          <w:r>
            <w:fldChar w:fldCharType="begin"/>
          </w:r>
          <w:r>
            <w:instrText xml:space="preserve"> PAGEREF _Toc29559 \h </w:instrText>
          </w:r>
          <w:r>
            <w:fldChar w:fldCharType="separate"/>
          </w:r>
          <w:r>
            <w:t>247</w:t>
          </w:r>
          <w:r>
            <w:fldChar w:fldCharType="end"/>
          </w:r>
          <w:r>
            <w:fldChar w:fldCharType="end"/>
          </w:r>
        </w:p>
        <w:p w14:paraId="796EBF68">
          <w:pPr>
            <w:pStyle w:val="50"/>
            <w:tabs>
              <w:tab w:val="right" w:leader="dot" w:pos="9065"/>
            </w:tabs>
          </w:pPr>
          <w:r>
            <w:fldChar w:fldCharType="begin"/>
          </w:r>
          <w:r>
            <w:instrText xml:space="preserve"> HYPERLINK \l _Toc3073 </w:instrText>
          </w:r>
          <w:r>
            <w:fldChar w:fldCharType="separate"/>
          </w:r>
          <w:r>
            <w:rPr>
              <w:rFonts w:eastAsia="仿宋"/>
              <w:bCs/>
              <w:szCs w:val="28"/>
            </w:rPr>
            <w:t>2.6 质量保证</w:t>
          </w:r>
          <w:r>
            <w:tab/>
          </w:r>
          <w:r>
            <w:fldChar w:fldCharType="begin"/>
          </w:r>
          <w:r>
            <w:instrText xml:space="preserve"> PAGEREF _Toc3073 \h </w:instrText>
          </w:r>
          <w:r>
            <w:fldChar w:fldCharType="separate"/>
          </w:r>
          <w:r>
            <w:t>248</w:t>
          </w:r>
          <w:r>
            <w:fldChar w:fldCharType="end"/>
          </w:r>
          <w:r>
            <w:fldChar w:fldCharType="end"/>
          </w:r>
        </w:p>
        <w:p w14:paraId="392E8932">
          <w:pPr>
            <w:pStyle w:val="50"/>
            <w:tabs>
              <w:tab w:val="right" w:leader="dot" w:pos="9065"/>
            </w:tabs>
          </w:pPr>
          <w:r>
            <w:fldChar w:fldCharType="begin"/>
          </w:r>
          <w:r>
            <w:instrText xml:space="preserve"> HYPERLINK \l _Toc23749 </w:instrText>
          </w:r>
          <w:r>
            <w:fldChar w:fldCharType="separate"/>
          </w:r>
          <w:r>
            <w:rPr>
              <w:rFonts w:eastAsia="仿宋"/>
              <w:bCs/>
              <w:szCs w:val="28"/>
            </w:rPr>
            <w:t>2.7 延迟履行</w:t>
          </w:r>
          <w:r>
            <w:tab/>
          </w:r>
          <w:r>
            <w:fldChar w:fldCharType="begin"/>
          </w:r>
          <w:r>
            <w:instrText xml:space="preserve"> PAGEREF _Toc23749 \h </w:instrText>
          </w:r>
          <w:r>
            <w:fldChar w:fldCharType="separate"/>
          </w:r>
          <w:r>
            <w:t>248</w:t>
          </w:r>
          <w:r>
            <w:fldChar w:fldCharType="end"/>
          </w:r>
          <w:r>
            <w:fldChar w:fldCharType="end"/>
          </w:r>
        </w:p>
        <w:p w14:paraId="715B7DA1">
          <w:pPr>
            <w:pStyle w:val="50"/>
            <w:tabs>
              <w:tab w:val="right" w:leader="dot" w:pos="9065"/>
            </w:tabs>
          </w:pPr>
          <w:r>
            <w:fldChar w:fldCharType="begin"/>
          </w:r>
          <w:r>
            <w:instrText xml:space="preserve"> HYPERLINK \l _Toc29119 </w:instrText>
          </w:r>
          <w:r>
            <w:fldChar w:fldCharType="separate"/>
          </w:r>
          <w:r>
            <w:rPr>
              <w:rFonts w:eastAsia="仿宋"/>
              <w:bCs/>
              <w:szCs w:val="28"/>
            </w:rPr>
            <w:t>2.8 合同变更</w:t>
          </w:r>
          <w:r>
            <w:tab/>
          </w:r>
          <w:r>
            <w:fldChar w:fldCharType="begin"/>
          </w:r>
          <w:r>
            <w:instrText xml:space="preserve"> PAGEREF _Toc29119 \h </w:instrText>
          </w:r>
          <w:r>
            <w:fldChar w:fldCharType="separate"/>
          </w:r>
          <w:r>
            <w:t>248</w:t>
          </w:r>
          <w:r>
            <w:fldChar w:fldCharType="end"/>
          </w:r>
          <w:r>
            <w:fldChar w:fldCharType="end"/>
          </w:r>
        </w:p>
        <w:p w14:paraId="1E8E3ACD">
          <w:pPr>
            <w:pStyle w:val="50"/>
            <w:tabs>
              <w:tab w:val="right" w:leader="dot" w:pos="9065"/>
            </w:tabs>
          </w:pPr>
          <w:r>
            <w:fldChar w:fldCharType="begin"/>
          </w:r>
          <w:r>
            <w:instrText xml:space="preserve"> HYPERLINK \l _Toc22955 </w:instrText>
          </w:r>
          <w:r>
            <w:fldChar w:fldCharType="separate"/>
          </w:r>
          <w:r>
            <w:rPr>
              <w:rFonts w:eastAsia="仿宋"/>
              <w:bCs/>
              <w:szCs w:val="28"/>
            </w:rPr>
            <w:t>2.9 合同转让和分包</w:t>
          </w:r>
          <w:r>
            <w:tab/>
          </w:r>
          <w:r>
            <w:fldChar w:fldCharType="begin"/>
          </w:r>
          <w:r>
            <w:instrText xml:space="preserve"> PAGEREF _Toc22955 \h </w:instrText>
          </w:r>
          <w:r>
            <w:fldChar w:fldCharType="separate"/>
          </w:r>
          <w:r>
            <w:t>248</w:t>
          </w:r>
          <w:r>
            <w:fldChar w:fldCharType="end"/>
          </w:r>
          <w:r>
            <w:fldChar w:fldCharType="end"/>
          </w:r>
        </w:p>
        <w:p w14:paraId="323C60CB">
          <w:pPr>
            <w:pStyle w:val="50"/>
            <w:tabs>
              <w:tab w:val="right" w:leader="dot" w:pos="9065"/>
            </w:tabs>
          </w:pPr>
          <w:r>
            <w:fldChar w:fldCharType="begin"/>
          </w:r>
          <w:r>
            <w:instrText xml:space="preserve"> HYPERLINK \l _Toc14155 </w:instrText>
          </w:r>
          <w:r>
            <w:fldChar w:fldCharType="separate"/>
          </w:r>
          <w:r>
            <w:rPr>
              <w:rFonts w:eastAsia="仿宋"/>
              <w:bCs/>
              <w:szCs w:val="28"/>
            </w:rPr>
            <w:t>2.10 不可抗力</w:t>
          </w:r>
          <w:r>
            <w:tab/>
          </w:r>
          <w:r>
            <w:fldChar w:fldCharType="begin"/>
          </w:r>
          <w:r>
            <w:instrText xml:space="preserve"> PAGEREF _Toc14155 \h </w:instrText>
          </w:r>
          <w:r>
            <w:fldChar w:fldCharType="separate"/>
          </w:r>
          <w:r>
            <w:t>249</w:t>
          </w:r>
          <w:r>
            <w:fldChar w:fldCharType="end"/>
          </w:r>
          <w:r>
            <w:fldChar w:fldCharType="end"/>
          </w:r>
        </w:p>
        <w:p w14:paraId="5BED14E6">
          <w:pPr>
            <w:pStyle w:val="50"/>
            <w:tabs>
              <w:tab w:val="right" w:leader="dot" w:pos="9065"/>
            </w:tabs>
          </w:pPr>
          <w:r>
            <w:fldChar w:fldCharType="begin"/>
          </w:r>
          <w:r>
            <w:instrText xml:space="preserve"> HYPERLINK \l _Toc114 </w:instrText>
          </w:r>
          <w:r>
            <w:fldChar w:fldCharType="separate"/>
          </w:r>
          <w:r>
            <w:rPr>
              <w:rFonts w:eastAsia="仿宋"/>
              <w:bCs/>
              <w:szCs w:val="28"/>
            </w:rPr>
            <w:t>2.11 税费</w:t>
          </w:r>
          <w:r>
            <w:tab/>
          </w:r>
          <w:r>
            <w:fldChar w:fldCharType="begin"/>
          </w:r>
          <w:r>
            <w:instrText xml:space="preserve"> PAGEREF _Toc114 \h </w:instrText>
          </w:r>
          <w:r>
            <w:fldChar w:fldCharType="separate"/>
          </w:r>
          <w:r>
            <w:t>249</w:t>
          </w:r>
          <w:r>
            <w:fldChar w:fldCharType="end"/>
          </w:r>
          <w:r>
            <w:fldChar w:fldCharType="end"/>
          </w:r>
        </w:p>
        <w:p w14:paraId="5FF02C91">
          <w:pPr>
            <w:pStyle w:val="50"/>
            <w:tabs>
              <w:tab w:val="right" w:leader="dot" w:pos="9065"/>
            </w:tabs>
          </w:pPr>
          <w:r>
            <w:fldChar w:fldCharType="begin"/>
          </w:r>
          <w:r>
            <w:instrText xml:space="preserve"> HYPERLINK \l _Toc22615 </w:instrText>
          </w:r>
          <w:r>
            <w:fldChar w:fldCharType="separate"/>
          </w:r>
          <w:r>
            <w:rPr>
              <w:rFonts w:eastAsia="仿宋"/>
              <w:bCs/>
              <w:szCs w:val="28"/>
            </w:rPr>
            <w:t>2.12 乙方破产</w:t>
          </w:r>
          <w:r>
            <w:tab/>
          </w:r>
          <w:r>
            <w:fldChar w:fldCharType="begin"/>
          </w:r>
          <w:r>
            <w:instrText xml:space="preserve"> PAGEREF _Toc22615 \h </w:instrText>
          </w:r>
          <w:r>
            <w:fldChar w:fldCharType="separate"/>
          </w:r>
          <w:r>
            <w:t>249</w:t>
          </w:r>
          <w:r>
            <w:fldChar w:fldCharType="end"/>
          </w:r>
          <w:r>
            <w:fldChar w:fldCharType="end"/>
          </w:r>
        </w:p>
        <w:p w14:paraId="395BFC12">
          <w:pPr>
            <w:pStyle w:val="50"/>
            <w:tabs>
              <w:tab w:val="right" w:leader="dot" w:pos="9065"/>
            </w:tabs>
          </w:pPr>
          <w:r>
            <w:fldChar w:fldCharType="begin"/>
          </w:r>
          <w:r>
            <w:instrText xml:space="preserve"> HYPERLINK \l _Toc27213 </w:instrText>
          </w:r>
          <w:r>
            <w:fldChar w:fldCharType="separate"/>
          </w:r>
          <w:r>
            <w:rPr>
              <w:rFonts w:eastAsia="仿宋"/>
              <w:bCs/>
              <w:szCs w:val="28"/>
            </w:rPr>
            <w:t>2.13 合同中止、终止</w:t>
          </w:r>
          <w:r>
            <w:tab/>
          </w:r>
          <w:r>
            <w:fldChar w:fldCharType="begin"/>
          </w:r>
          <w:r>
            <w:instrText xml:space="preserve"> PAGEREF _Toc27213 \h </w:instrText>
          </w:r>
          <w:r>
            <w:fldChar w:fldCharType="separate"/>
          </w:r>
          <w:r>
            <w:t>250</w:t>
          </w:r>
          <w:r>
            <w:fldChar w:fldCharType="end"/>
          </w:r>
          <w:r>
            <w:fldChar w:fldCharType="end"/>
          </w:r>
        </w:p>
        <w:p w14:paraId="5BC0EB7E">
          <w:pPr>
            <w:pStyle w:val="50"/>
            <w:tabs>
              <w:tab w:val="right" w:leader="dot" w:pos="9065"/>
            </w:tabs>
          </w:pPr>
          <w:r>
            <w:fldChar w:fldCharType="begin"/>
          </w:r>
          <w:r>
            <w:instrText xml:space="preserve"> HYPERLINK \l _Toc3181 </w:instrText>
          </w:r>
          <w:r>
            <w:fldChar w:fldCharType="separate"/>
          </w:r>
          <w:r>
            <w:rPr>
              <w:rFonts w:eastAsia="仿宋"/>
              <w:bCs/>
              <w:szCs w:val="28"/>
            </w:rPr>
            <w:t>2.14 检验和验收</w:t>
          </w:r>
          <w:r>
            <w:tab/>
          </w:r>
          <w:r>
            <w:fldChar w:fldCharType="begin"/>
          </w:r>
          <w:r>
            <w:instrText xml:space="preserve"> PAGEREF _Toc3181 \h </w:instrText>
          </w:r>
          <w:r>
            <w:fldChar w:fldCharType="separate"/>
          </w:r>
          <w:r>
            <w:t>250</w:t>
          </w:r>
          <w:r>
            <w:fldChar w:fldCharType="end"/>
          </w:r>
          <w:r>
            <w:fldChar w:fldCharType="end"/>
          </w:r>
        </w:p>
        <w:p w14:paraId="7C34AE29">
          <w:pPr>
            <w:pStyle w:val="50"/>
            <w:tabs>
              <w:tab w:val="right" w:leader="dot" w:pos="9065"/>
            </w:tabs>
          </w:pPr>
          <w:r>
            <w:fldChar w:fldCharType="begin"/>
          </w:r>
          <w:r>
            <w:instrText xml:space="preserve"> HYPERLINK \l _Toc28469 </w:instrText>
          </w:r>
          <w:r>
            <w:fldChar w:fldCharType="separate"/>
          </w:r>
          <w:r>
            <w:rPr>
              <w:rFonts w:eastAsia="仿宋"/>
              <w:bCs/>
              <w:szCs w:val="28"/>
            </w:rPr>
            <w:t>2.15 通知和送达</w:t>
          </w:r>
          <w:r>
            <w:tab/>
          </w:r>
          <w:r>
            <w:fldChar w:fldCharType="begin"/>
          </w:r>
          <w:r>
            <w:instrText xml:space="preserve"> PAGEREF _Toc28469 \h </w:instrText>
          </w:r>
          <w:r>
            <w:fldChar w:fldCharType="separate"/>
          </w:r>
          <w:r>
            <w:t>250</w:t>
          </w:r>
          <w:r>
            <w:fldChar w:fldCharType="end"/>
          </w:r>
          <w:r>
            <w:fldChar w:fldCharType="end"/>
          </w:r>
        </w:p>
        <w:p w14:paraId="6D346C2D">
          <w:pPr>
            <w:pStyle w:val="50"/>
            <w:tabs>
              <w:tab w:val="right" w:leader="dot" w:pos="9065"/>
            </w:tabs>
          </w:pPr>
          <w:r>
            <w:fldChar w:fldCharType="begin"/>
          </w:r>
          <w:r>
            <w:instrText xml:space="preserve"> HYPERLINK \l _Toc14292 </w:instrText>
          </w:r>
          <w:r>
            <w:fldChar w:fldCharType="separate"/>
          </w:r>
          <w:r>
            <w:rPr>
              <w:rFonts w:eastAsia="仿宋"/>
              <w:bCs/>
              <w:szCs w:val="28"/>
            </w:rPr>
            <w:t>2.16 合同使用的文字和适用的法律</w:t>
          </w:r>
          <w:r>
            <w:tab/>
          </w:r>
          <w:r>
            <w:fldChar w:fldCharType="begin"/>
          </w:r>
          <w:r>
            <w:instrText xml:space="preserve"> PAGEREF _Toc14292 \h </w:instrText>
          </w:r>
          <w:r>
            <w:fldChar w:fldCharType="separate"/>
          </w:r>
          <w:r>
            <w:t>251</w:t>
          </w:r>
          <w:r>
            <w:fldChar w:fldCharType="end"/>
          </w:r>
          <w:r>
            <w:fldChar w:fldCharType="end"/>
          </w:r>
        </w:p>
        <w:p w14:paraId="176A0349">
          <w:pPr>
            <w:pStyle w:val="50"/>
            <w:tabs>
              <w:tab w:val="right" w:leader="dot" w:pos="9065"/>
            </w:tabs>
          </w:pPr>
          <w:r>
            <w:fldChar w:fldCharType="begin"/>
          </w:r>
          <w:r>
            <w:instrText xml:space="preserve"> HYPERLINK \l _Toc26051 </w:instrText>
          </w:r>
          <w:r>
            <w:fldChar w:fldCharType="separate"/>
          </w:r>
          <w:r>
            <w:rPr>
              <w:rFonts w:eastAsia="仿宋"/>
              <w:bCs/>
              <w:szCs w:val="28"/>
            </w:rPr>
            <w:t>2.17 履约保证金</w:t>
          </w:r>
          <w:r>
            <w:tab/>
          </w:r>
          <w:r>
            <w:fldChar w:fldCharType="begin"/>
          </w:r>
          <w:r>
            <w:instrText xml:space="preserve"> PAGEREF _Toc26051 \h </w:instrText>
          </w:r>
          <w:r>
            <w:fldChar w:fldCharType="separate"/>
          </w:r>
          <w:r>
            <w:t>251</w:t>
          </w:r>
          <w:r>
            <w:fldChar w:fldCharType="end"/>
          </w:r>
          <w:r>
            <w:fldChar w:fldCharType="end"/>
          </w:r>
        </w:p>
        <w:p w14:paraId="37084EE1">
          <w:pPr>
            <w:pStyle w:val="50"/>
            <w:tabs>
              <w:tab w:val="right" w:leader="dot" w:pos="9065"/>
            </w:tabs>
          </w:pPr>
          <w:r>
            <w:fldChar w:fldCharType="begin"/>
          </w:r>
          <w:r>
            <w:instrText xml:space="preserve"> HYPERLINK \l _Toc29827 </w:instrText>
          </w:r>
          <w:r>
            <w:fldChar w:fldCharType="separate"/>
          </w:r>
          <w:r>
            <w:rPr>
              <w:rFonts w:eastAsia="仿宋"/>
              <w:bCs/>
              <w:szCs w:val="28"/>
            </w:rPr>
            <w:t>2.18 合同份数</w:t>
          </w:r>
          <w:r>
            <w:tab/>
          </w:r>
          <w:r>
            <w:fldChar w:fldCharType="begin"/>
          </w:r>
          <w:r>
            <w:instrText xml:space="preserve"> PAGEREF _Toc29827 \h </w:instrText>
          </w:r>
          <w:r>
            <w:fldChar w:fldCharType="separate"/>
          </w:r>
          <w:r>
            <w:t>251</w:t>
          </w:r>
          <w:r>
            <w:fldChar w:fldCharType="end"/>
          </w:r>
          <w:r>
            <w:fldChar w:fldCharType="end"/>
          </w:r>
        </w:p>
        <w:p w14:paraId="2C72B22C">
          <w:pPr>
            <w:pStyle w:val="4"/>
            <w:outlineLvl w:val="9"/>
            <w:rPr>
              <w:rFonts w:ascii="Times New Roman" w:hAnsi="Times New Roman" w:eastAsia="黑体" w:cs="Times New Roman"/>
              <w:b/>
              <w:kern w:val="2"/>
              <w:sz w:val="30"/>
              <w:szCs w:val="20"/>
              <w:lang w:val="en-US" w:eastAsia="zh-CN" w:bidi="ar-SA"/>
            </w:rPr>
          </w:pPr>
          <w:r>
            <w:rPr>
              <w:b/>
            </w:rPr>
            <w:fldChar w:fldCharType="end"/>
          </w:r>
        </w:p>
      </w:sdtContent>
    </w:sdt>
    <w:p w14:paraId="758EA003"/>
    <w:p w14:paraId="03824B24"/>
    <w:p w14:paraId="0D0D1F07"/>
    <w:p w14:paraId="6E681351"/>
    <w:p w14:paraId="1DE6EA40"/>
    <w:p w14:paraId="2A9855E0"/>
    <w:p w14:paraId="04C60E80"/>
    <w:p w14:paraId="600E514A"/>
    <w:p w14:paraId="189BD1A2"/>
    <w:p w14:paraId="16AA0CE2"/>
    <w:p w14:paraId="5BED79AA"/>
    <w:p w14:paraId="567BD1B9"/>
    <w:p w14:paraId="6061D795"/>
    <w:p w14:paraId="58565379"/>
    <w:p w14:paraId="45433AE7"/>
    <w:p w14:paraId="754922C7"/>
    <w:p w14:paraId="026E012A"/>
    <w:p w14:paraId="6B607933"/>
    <w:p w14:paraId="37813094"/>
    <w:p w14:paraId="6DCBF916"/>
    <w:p w14:paraId="4C355C01"/>
    <w:p w14:paraId="23A4625D"/>
    <w:p w14:paraId="1BBBB17C"/>
    <w:p w14:paraId="1EDFA3F8"/>
    <w:p w14:paraId="12D4A04A"/>
    <w:p w14:paraId="14737C8C"/>
    <w:p w14:paraId="5067CFB0"/>
    <w:p w14:paraId="78CB1D5C"/>
    <w:p w14:paraId="0399ABEB"/>
    <w:p w14:paraId="1C30C6D4"/>
    <w:p w14:paraId="1D7612BB"/>
    <w:p w14:paraId="39EA97F8"/>
    <w:p w14:paraId="59F8CCD8"/>
    <w:p w14:paraId="34480F22"/>
    <w:p w14:paraId="730E1A93"/>
    <w:p w14:paraId="503B4FFD"/>
    <w:p w14:paraId="61CB8B68"/>
    <w:p w14:paraId="4AB3FB96"/>
    <w:p w14:paraId="3A5C9CD4"/>
    <w:p w14:paraId="473EDD7B"/>
    <w:p w14:paraId="7B181309"/>
    <w:p w14:paraId="0B74F8D3"/>
    <w:p w14:paraId="28C6F0A4"/>
    <w:p w14:paraId="20B11923"/>
    <w:p w14:paraId="703589DE"/>
    <w:p w14:paraId="207132D6"/>
    <w:p w14:paraId="641A6E6A"/>
    <w:p w14:paraId="4A11947C"/>
    <w:p w14:paraId="3F93C703">
      <w:pPr>
        <w:pStyle w:val="4"/>
        <w:outlineLvl w:val="0"/>
      </w:pPr>
      <w:bookmarkStart w:id="6" w:name="_Toc25552"/>
      <w:r>
        <w:t>一   总  则</w:t>
      </w:r>
      <w:bookmarkEnd w:id="6"/>
    </w:p>
    <w:p w14:paraId="37227D18">
      <w:pPr>
        <w:pStyle w:val="5"/>
        <w:spacing w:before="0" w:after="0" w:line="360" w:lineRule="auto"/>
        <w:outlineLvl w:val="1"/>
        <w:rPr>
          <w:rFonts w:ascii="Times New Roman" w:eastAsia="仿宋"/>
          <w:u w:val="none"/>
        </w:rPr>
      </w:pPr>
      <w:bookmarkStart w:id="7" w:name="_Toc520356144"/>
      <w:bookmarkStart w:id="8" w:name="_Toc10672"/>
      <w:bookmarkStart w:id="9" w:name="_Toc23059"/>
      <w:bookmarkStart w:id="10" w:name="_Toc518923061"/>
      <w:bookmarkStart w:id="11" w:name="_Toc13782"/>
      <w:bookmarkStart w:id="12" w:name="_Toc12013"/>
      <w:bookmarkStart w:id="13" w:name="_Toc1500"/>
      <w:bookmarkStart w:id="14" w:name="_Toc10238"/>
      <w:bookmarkStart w:id="15" w:name="_Toc11651"/>
      <w:r>
        <w:rPr>
          <w:rFonts w:ascii="Times New Roman" w:eastAsia="仿宋"/>
          <w:u w:val="none"/>
        </w:rPr>
        <w:t>1.采购人、采购代理机构及</w:t>
      </w:r>
      <w:bookmarkEnd w:id="7"/>
      <w:r>
        <w:rPr>
          <w:rFonts w:ascii="Times New Roman" w:eastAsia="仿宋"/>
          <w:u w:val="none"/>
        </w:rPr>
        <w:t>投标人</w:t>
      </w:r>
      <w:bookmarkEnd w:id="8"/>
      <w:bookmarkEnd w:id="9"/>
      <w:bookmarkEnd w:id="10"/>
      <w:bookmarkEnd w:id="11"/>
      <w:bookmarkEnd w:id="12"/>
      <w:bookmarkEnd w:id="13"/>
      <w:bookmarkEnd w:id="14"/>
      <w:bookmarkEnd w:id="15"/>
    </w:p>
    <w:p w14:paraId="0D21A36D">
      <w:pPr>
        <w:numPr>
          <w:ilvl w:val="1"/>
          <w:numId w:val="2"/>
        </w:numPr>
        <w:tabs>
          <w:tab w:val="left" w:pos="0"/>
          <w:tab w:val="clear" w:pos="900"/>
        </w:tabs>
        <w:spacing w:line="360" w:lineRule="auto"/>
        <w:ind w:hanging="898"/>
        <w:rPr>
          <w:rFonts w:eastAsia="仿宋"/>
          <w:sz w:val="24"/>
        </w:rPr>
      </w:pPr>
      <w:r>
        <w:rPr>
          <w:rFonts w:eastAsia="仿宋"/>
          <w:sz w:val="24"/>
        </w:rPr>
        <w:t xml:space="preserve">    采购人：是指依法开展政府采购活动的国家机关、事业单位、团体组织。</w:t>
      </w:r>
    </w:p>
    <w:p w14:paraId="1F573E0D">
      <w:pPr>
        <w:tabs>
          <w:tab w:val="left" w:pos="0"/>
        </w:tabs>
        <w:spacing w:line="360" w:lineRule="auto"/>
        <w:ind w:left="900"/>
        <w:rPr>
          <w:rFonts w:eastAsia="仿宋"/>
          <w:sz w:val="24"/>
        </w:rPr>
      </w:pPr>
      <w:r>
        <w:rPr>
          <w:rFonts w:eastAsia="仿宋"/>
          <w:sz w:val="24"/>
        </w:rPr>
        <w:t>本项目的采购人见</w:t>
      </w:r>
      <w:r>
        <w:rPr>
          <w:rFonts w:eastAsia="仿宋"/>
          <w:b/>
          <w:bCs/>
          <w:sz w:val="24"/>
          <w:u w:val="single"/>
        </w:rPr>
        <w:t>投标人须知资料表</w:t>
      </w:r>
      <w:r>
        <w:rPr>
          <w:rFonts w:eastAsia="仿宋"/>
          <w:sz w:val="24"/>
        </w:rPr>
        <w:t>。</w:t>
      </w:r>
    </w:p>
    <w:p w14:paraId="42423619">
      <w:pPr>
        <w:numPr>
          <w:ilvl w:val="1"/>
          <w:numId w:val="2"/>
        </w:numPr>
        <w:tabs>
          <w:tab w:val="left" w:pos="0"/>
          <w:tab w:val="clear" w:pos="900"/>
        </w:tabs>
        <w:spacing w:line="360" w:lineRule="auto"/>
        <w:ind w:hanging="898"/>
        <w:rPr>
          <w:rFonts w:eastAsia="仿宋"/>
          <w:sz w:val="24"/>
        </w:rPr>
      </w:pPr>
      <w:r>
        <w:rPr>
          <w:rFonts w:eastAsia="仿宋"/>
          <w:sz w:val="24"/>
        </w:rPr>
        <w:t xml:space="preserve">    采购代理机构：是指集中采购机构或从事采购代理业务的社会中介机构。本项目的采购代理机构见</w:t>
      </w:r>
      <w:r>
        <w:rPr>
          <w:rFonts w:eastAsia="仿宋"/>
          <w:b/>
          <w:bCs/>
          <w:sz w:val="24"/>
          <w:u w:val="single"/>
        </w:rPr>
        <w:t>投标人须知资料表</w:t>
      </w:r>
      <w:r>
        <w:rPr>
          <w:rFonts w:eastAsia="仿宋"/>
          <w:sz w:val="24"/>
        </w:rPr>
        <w:t>。</w:t>
      </w:r>
    </w:p>
    <w:p w14:paraId="48F4AE2E">
      <w:pPr>
        <w:numPr>
          <w:ilvl w:val="1"/>
          <w:numId w:val="2"/>
        </w:numPr>
        <w:spacing w:line="360" w:lineRule="auto"/>
        <w:ind w:hangingChars="375"/>
        <w:rPr>
          <w:rFonts w:eastAsia="仿宋"/>
          <w:sz w:val="24"/>
        </w:rPr>
      </w:pPr>
      <w:r>
        <w:rPr>
          <w:rFonts w:eastAsia="仿宋"/>
          <w:sz w:val="24"/>
        </w:rPr>
        <w:t>投标人：是指向采购人提供货物、工程或者服务的法人、非法人组织或者自然人。本项目的投标人须满足以下条件：</w:t>
      </w:r>
    </w:p>
    <w:p w14:paraId="78F1A30C">
      <w:pPr>
        <w:spacing w:line="360" w:lineRule="auto"/>
        <w:ind w:left="850" w:hanging="849" w:hangingChars="354"/>
        <w:rPr>
          <w:rFonts w:eastAsia="仿宋"/>
          <w:sz w:val="24"/>
        </w:rPr>
      </w:pPr>
      <w:r>
        <w:rPr>
          <w:rFonts w:eastAsia="仿宋"/>
          <w:sz w:val="24"/>
        </w:rPr>
        <w:t>1.3.1</w:t>
      </w:r>
      <w:r>
        <w:rPr>
          <w:rFonts w:eastAsia="仿宋"/>
          <w:sz w:val="24"/>
        </w:rPr>
        <w:tab/>
      </w:r>
      <w:r>
        <w:rPr>
          <w:rFonts w:eastAsia="仿宋"/>
          <w:sz w:val="24"/>
        </w:rPr>
        <w:t>在中华人民共和国境内注册，能够独立承担民事责任，有生产或供应能力的本国供应商。</w:t>
      </w:r>
    </w:p>
    <w:p w14:paraId="054BB5E9">
      <w:pPr>
        <w:spacing w:line="360" w:lineRule="auto"/>
        <w:ind w:left="900" w:hanging="900" w:hangingChars="375"/>
        <w:rPr>
          <w:rFonts w:eastAsia="仿宋"/>
          <w:sz w:val="24"/>
        </w:rPr>
      </w:pPr>
      <w:r>
        <w:rPr>
          <w:rFonts w:eastAsia="仿宋"/>
          <w:sz w:val="24"/>
        </w:rPr>
        <w:t xml:space="preserve">1.3.2  </w:t>
      </w:r>
      <w:r>
        <w:rPr>
          <w:rFonts w:hint="eastAsia" w:eastAsia="仿宋"/>
          <w:sz w:val="24"/>
        </w:rPr>
        <w:t xml:space="preserve"> </w:t>
      </w:r>
      <w:r>
        <w:rPr>
          <w:rFonts w:eastAsia="仿宋"/>
          <w:sz w:val="24"/>
        </w:rPr>
        <w:t>具备《中华人民共和国政府采购法》第二十二条关于供应商条件的规定，遵守本项目采购人本级和上级财政部门政府采购的有关规定。</w:t>
      </w:r>
    </w:p>
    <w:p w14:paraId="0A2743F6">
      <w:pPr>
        <w:spacing w:line="360" w:lineRule="auto"/>
        <w:ind w:left="900" w:hanging="900" w:hangingChars="375"/>
        <w:rPr>
          <w:rFonts w:eastAsia="仿宋"/>
          <w:sz w:val="24"/>
        </w:rPr>
      </w:pPr>
      <w:r>
        <w:rPr>
          <w:rFonts w:eastAsia="仿宋"/>
          <w:sz w:val="24"/>
        </w:rPr>
        <w:t>1.3.3   以采购代理机构认可的方式获得了本项目的招标文件。</w:t>
      </w:r>
    </w:p>
    <w:p w14:paraId="15F91197">
      <w:pPr>
        <w:spacing w:line="360" w:lineRule="auto"/>
        <w:ind w:left="900" w:hanging="900" w:hangingChars="375"/>
        <w:rPr>
          <w:rFonts w:eastAsia="仿宋"/>
          <w:sz w:val="24"/>
        </w:rPr>
      </w:pPr>
      <w:r>
        <w:rPr>
          <w:rFonts w:eastAsia="仿宋"/>
          <w:sz w:val="24"/>
        </w:rPr>
        <w:t>1.3.4   符合</w:t>
      </w:r>
      <w:r>
        <w:rPr>
          <w:rFonts w:eastAsia="仿宋"/>
          <w:b/>
          <w:bCs/>
          <w:sz w:val="24"/>
          <w:u w:val="single"/>
        </w:rPr>
        <w:t>投标人须知资料表</w:t>
      </w:r>
      <w:r>
        <w:rPr>
          <w:rFonts w:eastAsia="仿宋"/>
          <w:sz w:val="24"/>
        </w:rPr>
        <w:t>中规定的其他要求。</w:t>
      </w:r>
    </w:p>
    <w:p w14:paraId="39FA8094">
      <w:pPr>
        <w:spacing w:line="360" w:lineRule="auto"/>
        <w:ind w:left="900" w:hanging="900" w:hangingChars="375"/>
        <w:rPr>
          <w:rFonts w:eastAsia="仿宋"/>
          <w:sz w:val="24"/>
        </w:rPr>
      </w:pPr>
      <w:r>
        <w:rPr>
          <w:rFonts w:eastAsia="仿宋"/>
          <w:sz w:val="24"/>
        </w:rPr>
        <w:t>1.3.5   若</w:t>
      </w:r>
      <w:r>
        <w:rPr>
          <w:rFonts w:eastAsia="仿宋"/>
          <w:b/>
          <w:bCs/>
          <w:sz w:val="24"/>
          <w:u w:val="single"/>
        </w:rPr>
        <w:t>投标人须知资料表</w:t>
      </w:r>
      <w:r>
        <w:rPr>
          <w:rFonts w:eastAsia="仿宋"/>
          <w:sz w:val="24"/>
        </w:rPr>
        <w:t>中写明专门面向中小企业采购的，如投标人为非中小企业，其投标将被认定为投标无效。</w:t>
      </w:r>
    </w:p>
    <w:p w14:paraId="0FE5576C">
      <w:pPr>
        <w:spacing w:line="360" w:lineRule="auto"/>
        <w:ind w:left="900" w:hanging="900" w:hangingChars="375"/>
        <w:rPr>
          <w:rFonts w:eastAsia="仿宋"/>
          <w:sz w:val="24"/>
        </w:rPr>
      </w:pPr>
      <w:r>
        <w:rPr>
          <w:rFonts w:eastAsia="仿宋"/>
          <w:sz w:val="24"/>
        </w:rPr>
        <w:t>1.4     如</w:t>
      </w:r>
      <w:r>
        <w:rPr>
          <w:rFonts w:eastAsia="仿宋"/>
          <w:b/>
          <w:bCs/>
          <w:sz w:val="24"/>
          <w:u w:val="single"/>
        </w:rPr>
        <w:t>投标人须知资料表</w:t>
      </w:r>
      <w:r>
        <w:rPr>
          <w:rFonts w:eastAsia="仿宋"/>
          <w:sz w:val="24"/>
        </w:rPr>
        <w:t>中允许联合体投标，对联合体规定如下：</w:t>
      </w:r>
    </w:p>
    <w:p w14:paraId="27EEB1BC">
      <w:pPr>
        <w:spacing w:line="360" w:lineRule="auto"/>
        <w:ind w:left="900" w:hanging="900" w:hangingChars="375"/>
        <w:rPr>
          <w:rFonts w:eastAsia="仿宋"/>
          <w:sz w:val="24"/>
        </w:rPr>
      </w:pPr>
      <w:r>
        <w:rPr>
          <w:rFonts w:eastAsia="仿宋"/>
          <w:sz w:val="24"/>
        </w:rPr>
        <w:t>1.4.1   两个以上供应商可以组成一个投标联合体，以一个投标人的身份投标。</w:t>
      </w:r>
    </w:p>
    <w:p w14:paraId="54268AE9">
      <w:pPr>
        <w:spacing w:line="360" w:lineRule="auto"/>
        <w:ind w:left="900" w:hanging="900" w:hangingChars="375"/>
        <w:rPr>
          <w:rFonts w:eastAsia="仿宋"/>
          <w:sz w:val="24"/>
        </w:rPr>
      </w:pPr>
      <w:r>
        <w:rPr>
          <w:rFonts w:eastAsia="仿宋"/>
          <w:sz w:val="24"/>
        </w:rPr>
        <w:t>1.4.2   联合体各方均应符合《中华人民共和国政府采购法》第二十二条规定的条件。</w:t>
      </w:r>
    </w:p>
    <w:p w14:paraId="39DCF6F4">
      <w:pPr>
        <w:spacing w:line="360" w:lineRule="auto"/>
        <w:ind w:left="900" w:hanging="900" w:hangingChars="375"/>
        <w:rPr>
          <w:rFonts w:eastAsia="仿宋"/>
          <w:sz w:val="24"/>
        </w:rPr>
      </w:pPr>
      <w:r>
        <w:rPr>
          <w:rFonts w:eastAsia="仿宋"/>
          <w:sz w:val="24"/>
        </w:rPr>
        <w:t>1.4.3   采购人根据采购项目对投标人的特殊要求，联合体中至少应当有一方符合相关规定。</w:t>
      </w:r>
    </w:p>
    <w:p w14:paraId="45B5C035">
      <w:pPr>
        <w:spacing w:line="360" w:lineRule="auto"/>
        <w:ind w:left="900" w:hanging="900" w:hangingChars="375"/>
        <w:rPr>
          <w:rFonts w:eastAsia="仿宋"/>
          <w:sz w:val="24"/>
        </w:rPr>
      </w:pPr>
      <w:r>
        <w:rPr>
          <w:rFonts w:eastAsia="仿宋"/>
          <w:sz w:val="24"/>
        </w:rPr>
        <w:t>1.4.4   联合体各方应签订共同投标协议，明确约定联合体各方承担的工作和相应的责任，并将共同投标协议连同投标文件一并提交招标采购单位。</w:t>
      </w:r>
    </w:p>
    <w:p w14:paraId="048B16F4">
      <w:pPr>
        <w:spacing w:line="360" w:lineRule="auto"/>
        <w:ind w:left="900" w:hanging="900" w:hangingChars="375"/>
        <w:rPr>
          <w:rFonts w:eastAsia="仿宋"/>
          <w:sz w:val="24"/>
        </w:rPr>
      </w:pPr>
      <w:r>
        <w:rPr>
          <w:rFonts w:eastAsia="仿宋"/>
          <w:sz w:val="24"/>
        </w:rPr>
        <w:t>1.4.5   大中型企业、其他自然人、法人或者非法人组织与小型、微型企业组成联合体共同参加投标，共同投标协议中应写明小型、微型企业的协议合同金额占到共同投标协议投标总金额的比例。</w:t>
      </w:r>
    </w:p>
    <w:p w14:paraId="2192F688">
      <w:pPr>
        <w:spacing w:line="360" w:lineRule="auto"/>
        <w:ind w:left="900" w:hanging="900" w:hangingChars="375"/>
        <w:rPr>
          <w:rFonts w:eastAsia="仿宋"/>
          <w:sz w:val="24"/>
        </w:rPr>
      </w:pPr>
      <w:r>
        <w:rPr>
          <w:rFonts w:eastAsia="仿宋"/>
          <w:sz w:val="24"/>
        </w:rPr>
        <w:t>1.4.6  联合体中有同类资质的供应商按照联合体分工承担相同工作的，按照资质等级较低的供应商确定资质等级。</w:t>
      </w:r>
    </w:p>
    <w:p w14:paraId="490A9D00">
      <w:pPr>
        <w:spacing w:line="360" w:lineRule="auto"/>
        <w:ind w:left="900" w:hanging="900" w:hangingChars="375"/>
        <w:rPr>
          <w:rFonts w:eastAsia="仿宋"/>
          <w:sz w:val="24"/>
        </w:rPr>
      </w:pPr>
      <w:r>
        <w:rPr>
          <w:rFonts w:eastAsia="仿宋"/>
          <w:sz w:val="24"/>
        </w:rPr>
        <w:t>1.4.7  以联合体形式参加政府采购活动的，联合体各方不得再单独参加或者与其他供应商另外组成联合体参加本项目投标，否则相关投标将被认定为</w:t>
      </w:r>
      <w:r>
        <w:rPr>
          <w:rFonts w:eastAsia="仿宋"/>
          <w:b/>
          <w:bCs/>
          <w:sz w:val="24"/>
        </w:rPr>
        <w:t>投标无效</w:t>
      </w:r>
      <w:r>
        <w:rPr>
          <w:rFonts w:eastAsia="仿宋"/>
          <w:sz w:val="24"/>
        </w:rPr>
        <w:t>。</w:t>
      </w:r>
    </w:p>
    <w:p w14:paraId="7587E0F1">
      <w:pPr>
        <w:spacing w:line="360" w:lineRule="auto"/>
        <w:ind w:left="900" w:hanging="900" w:hangingChars="375"/>
        <w:rPr>
          <w:rFonts w:eastAsia="仿宋"/>
          <w:sz w:val="24"/>
        </w:rPr>
      </w:pPr>
      <w:r>
        <w:rPr>
          <w:rFonts w:eastAsia="仿宋"/>
          <w:sz w:val="24"/>
        </w:rPr>
        <w:t>1.4.8   对联合体投标的其他资格要求见</w:t>
      </w:r>
      <w:r>
        <w:rPr>
          <w:rFonts w:eastAsia="仿宋"/>
          <w:b/>
          <w:bCs/>
          <w:sz w:val="24"/>
          <w:u w:val="single"/>
        </w:rPr>
        <w:t>投标人须知资料表</w:t>
      </w:r>
      <w:r>
        <w:rPr>
          <w:rFonts w:eastAsia="仿宋"/>
          <w:sz w:val="24"/>
        </w:rPr>
        <w:t>。</w:t>
      </w:r>
    </w:p>
    <w:p w14:paraId="33A717AB">
      <w:pPr>
        <w:spacing w:line="360" w:lineRule="auto"/>
        <w:ind w:left="900" w:hanging="900" w:hangingChars="375"/>
        <w:rPr>
          <w:rFonts w:eastAsia="仿宋"/>
          <w:sz w:val="24"/>
        </w:rPr>
      </w:pPr>
      <w:r>
        <w:rPr>
          <w:rFonts w:eastAsia="仿宋"/>
          <w:sz w:val="24"/>
        </w:rPr>
        <w:t>1.5    单位负责人为同一人或者存在直接控股、管理关系的不同供应商，其相关投标将被认定为</w:t>
      </w:r>
      <w:r>
        <w:rPr>
          <w:rFonts w:eastAsia="仿宋"/>
          <w:b/>
          <w:bCs/>
          <w:sz w:val="24"/>
        </w:rPr>
        <w:t>投标无效</w:t>
      </w:r>
      <w:r>
        <w:rPr>
          <w:rFonts w:eastAsia="仿宋"/>
          <w:sz w:val="24"/>
        </w:rPr>
        <w:t>。</w:t>
      </w:r>
    </w:p>
    <w:p w14:paraId="250D9375">
      <w:pPr>
        <w:spacing w:line="360" w:lineRule="auto"/>
        <w:ind w:left="900" w:hanging="900" w:hangingChars="375"/>
        <w:rPr>
          <w:rFonts w:eastAsia="仿宋"/>
          <w:sz w:val="24"/>
        </w:rPr>
      </w:pPr>
      <w:r>
        <w:rPr>
          <w:rFonts w:eastAsia="仿宋"/>
          <w:sz w:val="24"/>
        </w:rPr>
        <w:t xml:space="preserve">1.6    </w:t>
      </w:r>
      <w:r>
        <w:rPr>
          <w:rFonts w:eastAsia="仿宋"/>
          <w:b/>
          <w:sz w:val="24"/>
        </w:rPr>
        <w:t>为本项目提供过整体设计、规范编制或者项目管理、监理、检测等服务的供应商，不得再参加本项目上述服务以外的其他采购活动。否则其投标将被认定为投标无效。</w:t>
      </w:r>
    </w:p>
    <w:p w14:paraId="4CF27771">
      <w:pPr>
        <w:spacing w:line="360" w:lineRule="auto"/>
        <w:ind w:left="900" w:hanging="900" w:hangingChars="375"/>
        <w:rPr>
          <w:rFonts w:eastAsia="仿宋"/>
          <w:sz w:val="24"/>
        </w:rPr>
      </w:pPr>
      <w:r>
        <w:rPr>
          <w:rFonts w:eastAsia="仿宋"/>
          <w:sz w:val="24"/>
        </w:rPr>
        <w:t>1.7</w:t>
      </w:r>
      <w:r>
        <w:rPr>
          <w:rFonts w:eastAsia="仿宋"/>
          <w:sz w:val="24"/>
        </w:rPr>
        <w:tab/>
      </w:r>
      <w:r>
        <w:rPr>
          <w:rFonts w:eastAsia="仿宋"/>
          <w:sz w:val="24"/>
        </w:rPr>
        <w:t>投标人在投标过程中不得向采购人提供或给予影响其正常决策行为的任何有价值物品或服务。一经发现，其投标将被认定为</w:t>
      </w:r>
      <w:r>
        <w:rPr>
          <w:rFonts w:eastAsia="仿宋"/>
          <w:b/>
          <w:bCs/>
          <w:sz w:val="24"/>
        </w:rPr>
        <w:t>投标无效</w:t>
      </w:r>
      <w:r>
        <w:rPr>
          <w:rFonts w:eastAsia="仿宋"/>
          <w:sz w:val="24"/>
        </w:rPr>
        <w:t>。</w:t>
      </w:r>
    </w:p>
    <w:p w14:paraId="209CC7DD">
      <w:pPr>
        <w:pStyle w:val="5"/>
        <w:spacing w:before="0" w:after="0" w:line="360" w:lineRule="auto"/>
        <w:outlineLvl w:val="1"/>
        <w:rPr>
          <w:rFonts w:ascii="Times New Roman" w:eastAsia="仿宋"/>
          <w:u w:val="none"/>
        </w:rPr>
      </w:pPr>
      <w:bookmarkStart w:id="16" w:name="_Toc5410"/>
      <w:bookmarkStart w:id="17" w:name="_Toc711"/>
      <w:bookmarkStart w:id="18" w:name="_Toc518923062"/>
      <w:bookmarkStart w:id="19" w:name="_Toc2643"/>
      <w:bookmarkStart w:id="20" w:name="_Toc17203"/>
      <w:bookmarkStart w:id="21" w:name="_Toc1837"/>
      <w:bookmarkStart w:id="22" w:name="_Toc17198"/>
      <w:bookmarkStart w:id="23" w:name="_Toc3298"/>
      <w:r>
        <w:rPr>
          <w:rFonts w:ascii="Times New Roman" w:eastAsia="仿宋"/>
          <w:u w:val="none"/>
        </w:rPr>
        <w:t>2.资金来源</w:t>
      </w:r>
      <w:bookmarkEnd w:id="16"/>
      <w:bookmarkEnd w:id="17"/>
      <w:bookmarkEnd w:id="18"/>
      <w:bookmarkEnd w:id="19"/>
      <w:bookmarkEnd w:id="20"/>
      <w:bookmarkEnd w:id="21"/>
      <w:bookmarkEnd w:id="22"/>
      <w:bookmarkEnd w:id="23"/>
    </w:p>
    <w:p w14:paraId="30928614">
      <w:pPr>
        <w:spacing w:line="360" w:lineRule="auto"/>
        <w:ind w:left="900" w:hanging="900" w:hangingChars="375"/>
        <w:rPr>
          <w:rFonts w:eastAsia="仿宋"/>
          <w:sz w:val="24"/>
        </w:rPr>
      </w:pPr>
      <w:r>
        <w:rPr>
          <w:rFonts w:eastAsia="仿宋"/>
          <w:sz w:val="24"/>
        </w:rPr>
        <w:t>2.1</w:t>
      </w:r>
      <w:r>
        <w:rPr>
          <w:rFonts w:eastAsia="仿宋"/>
          <w:sz w:val="24"/>
        </w:rPr>
        <w:tab/>
      </w:r>
      <w:r>
        <w:rPr>
          <w:rFonts w:eastAsia="仿宋"/>
          <w:sz w:val="24"/>
        </w:rPr>
        <w:t>本项目的采购人已获得足以支付本次招标后所签订的合同项下的资金（包括财政性资金和本项目采购中无法与财政性资金分割的非财政性资金）。</w:t>
      </w:r>
    </w:p>
    <w:p w14:paraId="0BBE95A0">
      <w:pPr>
        <w:spacing w:line="360" w:lineRule="auto"/>
        <w:ind w:left="900" w:hanging="900" w:hangingChars="375"/>
        <w:rPr>
          <w:rFonts w:eastAsia="仿宋"/>
          <w:sz w:val="24"/>
        </w:rPr>
      </w:pPr>
      <w:r>
        <w:rPr>
          <w:rFonts w:eastAsia="仿宋"/>
          <w:sz w:val="24"/>
        </w:rPr>
        <w:t>2.2    项目预算金额和分项或分包最高限价</w:t>
      </w:r>
      <w:r>
        <w:rPr>
          <w:rFonts w:eastAsia="仿宋"/>
          <w:b/>
          <w:bCs/>
          <w:sz w:val="24"/>
          <w:u w:val="single"/>
        </w:rPr>
        <w:t>见投标人须知资料表</w:t>
      </w:r>
      <w:r>
        <w:rPr>
          <w:rFonts w:eastAsia="仿宋"/>
          <w:sz w:val="24"/>
        </w:rPr>
        <w:t>。</w:t>
      </w:r>
    </w:p>
    <w:p w14:paraId="732EA53B">
      <w:pPr>
        <w:spacing w:line="360" w:lineRule="auto"/>
        <w:ind w:left="900" w:hanging="900" w:hangingChars="375"/>
        <w:rPr>
          <w:rFonts w:eastAsia="仿宋"/>
          <w:sz w:val="24"/>
        </w:rPr>
      </w:pPr>
      <w:r>
        <w:rPr>
          <w:rFonts w:eastAsia="仿宋"/>
          <w:sz w:val="24"/>
        </w:rPr>
        <w:t>2.3    投标人报价超过招标文件规定的预算金额或者分项、分包最高限价的，其投标将被认定为</w:t>
      </w:r>
      <w:r>
        <w:rPr>
          <w:rFonts w:eastAsia="仿宋"/>
          <w:b/>
          <w:bCs/>
          <w:sz w:val="24"/>
        </w:rPr>
        <w:t>投标无效</w:t>
      </w:r>
      <w:r>
        <w:rPr>
          <w:rFonts w:eastAsia="仿宋"/>
          <w:sz w:val="24"/>
        </w:rPr>
        <w:t>。</w:t>
      </w:r>
    </w:p>
    <w:p w14:paraId="6159F6A8">
      <w:pPr>
        <w:pStyle w:val="5"/>
        <w:spacing w:before="0" w:after="0" w:line="360" w:lineRule="auto"/>
        <w:outlineLvl w:val="1"/>
        <w:rPr>
          <w:rFonts w:ascii="Times New Roman" w:eastAsia="仿宋"/>
          <w:u w:val="none"/>
        </w:rPr>
      </w:pPr>
      <w:bookmarkStart w:id="24" w:name="_Toc520356145"/>
      <w:bookmarkStart w:id="25" w:name="_Toc14892"/>
      <w:bookmarkStart w:id="26" w:name="_Toc518923063"/>
      <w:bookmarkStart w:id="27" w:name="_Toc28166"/>
      <w:bookmarkStart w:id="28" w:name="_Toc90"/>
      <w:bookmarkStart w:id="29" w:name="_Toc31501"/>
      <w:bookmarkStart w:id="30" w:name="_Toc12150"/>
      <w:bookmarkStart w:id="31" w:name="_Toc22756"/>
      <w:bookmarkStart w:id="32" w:name="_Toc7822"/>
      <w:r>
        <w:rPr>
          <w:rFonts w:ascii="Times New Roman" w:eastAsia="仿宋"/>
          <w:u w:val="none"/>
        </w:rPr>
        <w:t>3.投标费用</w:t>
      </w:r>
      <w:bookmarkEnd w:id="24"/>
      <w:bookmarkEnd w:id="25"/>
      <w:bookmarkEnd w:id="26"/>
      <w:bookmarkEnd w:id="27"/>
      <w:bookmarkEnd w:id="28"/>
      <w:bookmarkEnd w:id="29"/>
      <w:bookmarkEnd w:id="30"/>
      <w:bookmarkEnd w:id="31"/>
      <w:bookmarkEnd w:id="32"/>
    </w:p>
    <w:p w14:paraId="512CF171">
      <w:pPr>
        <w:spacing w:line="470" w:lineRule="exact"/>
        <w:rPr>
          <w:rFonts w:eastAsia="仿宋"/>
          <w:b/>
          <w:bCs/>
          <w:sz w:val="24"/>
        </w:rPr>
      </w:pPr>
      <w:r>
        <w:rPr>
          <w:rFonts w:eastAsia="仿宋"/>
          <w:sz w:val="24"/>
        </w:rPr>
        <w:tab/>
      </w:r>
      <w:r>
        <w:rPr>
          <w:rFonts w:eastAsia="仿宋"/>
          <w:sz w:val="24"/>
        </w:rPr>
        <w:t>不论投标的结果如何，投标人应承担所有与准备和参加投标有关的费用。</w:t>
      </w:r>
    </w:p>
    <w:p w14:paraId="2AC70261">
      <w:pPr>
        <w:spacing w:line="360" w:lineRule="auto"/>
        <w:ind w:left="904" w:hanging="904" w:hangingChars="375"/>
        <w:rPr>
          <w:rFonts w:eastAsia="仿宋"/>
          <w:b/>
          <w:bCs/>
          <w:sz w:val="24"/>
        </w:rPr>
      </w:pPr>
    </w:p>
    <w:p w14:paraId="4463BBFC">
      <w:pPr>
        <w:pStyle w:val="5"/>
        <w:spacing w:before="0" w:after="0" w:line="360" w:lineRule="auto"/>
        <w:outlineLvl w:val="1"/>
        <w:rPr>
          <w:rFonts w:ascii="Times New Roman" w:eastAsia="仿宋"/>
          <w:u w:val="none"/>
        </w:rPr>
      </w:pPr>
      <w:bookmarkStart w:id="33" w:name="_Toc29365"/>
      <w:bookmarkStart w:id="34" w:name="_Toc17045"/>
      <w:bookmarkStart w:id="35" w:name="_Toc24916"/>
      <w:bookmarkStart w:id="36" w:name="_Toc518923064"/>
      <w:bookmarkStart w:id="37" w:name="_Toc32365"/>
      <w:bookmarkStart w:id="38" w:name="_Toc30739"/>
      <w:bookmarkStart w:id="39" w:name="_Toc26306"/>
      <w:bookmarkStart w:id="40" w:name="_Toc27295"/>
      <w:r>
        <w:rPr>
          <w:rFonts w:ascii="Times New Roman" w:eastAsia="仿宋"/>
          <w:u w:val="none"/>
        </w:rPr>
        <w:t>4.适用法律</w:t>
      </w:r>
      <w:bookmarkEnd w:id="33"/>
      <w:bookmarkEnd w:id="34"/>
      <w:bookmarkEnd w:id="35"/>
      <w:bookmarkEnd w:id="36"/>
      <w:bookmarkEnd w:id="37"/>
      <w:bookmarkEnd w:id="38"/>
      <w:bookmarkEnd w:id="39"/>
      <w:bookmarkEnd w:id="40"/>
    </w:p>
    <w:p w14:paraId="04C5D8E6">
      <w:pPr>
        <w:spacing w:line="360" w:lineRule="auto"/>
        <w:ind w:left="900" w:hanging="900" w:hangingChars="375"/>
        <w:rPr>
          <w:rFonts w:eastAsia="仿宋"/>
          <w:sz w:val="24"/>
        </w:rPr>
      </w:pPr>
      <w:r>
        <w:rPr>
          <w:rFonts w:eastAsia="仿宋"/>
          <w:sz w:val="24"/>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3BA9E261">
      <w:pPr>
        <w:pStyle w:val="4"/>
        <w:spacing w:before="0" w:line="360" w:lineRule="auto"/>
        <w:ind w:firstLine="3092" w:firstLineChars="1100"/>
        <w:jc w:val="both"/>
        <w:outlineLvl w:val="0"/>
        <w:rPr>
          <w:rFonts w:eastAsia="仿宋"/>
          <w:sz w:val="28"/>
        </w:rPr>
      </w:pPr>
      <w:bookmarkStart w:id="41" w:name="_Toc26871"/>
      <w:bookmarkStart w:id="42" w:name="_Toc518923065"/>
      <w:bookmarkStart w:id="43" w:name="_Toc1459_WPSOffice_Level2"/>
      <w:bookmarkStart w:id="44" w:name="_Toc520356146"/>
      <w:bookmarkStart w:id="45" w:name="_Toc216582806"/>
      <w:bookmarkStart w:id="46" w:name="_Toc30516"/>
      <w:bookmarkStart w:id="47" w:name="_Toc809"/>
      <w:bookmarkStart w:id="48" w:name="_Toc674"/>
      <w:bookmarkStart w:id="49" w:name="_Toc12055"/>
      <w:bookmarkStart w:id="50" w:name="_Toc4348"/>
      <w:bookmarkStart w:id="51" w:name="_Toc4575"/>
      <w:r>
        <w:rPr>
          <w:rFonts w:eastAsia="仿宋"/>
          <w:sz w:val="28"/>
        </w:rPr>
        <w:t>二   招标文件</w:t>
      </w:r>
      <w:bookmarkEnd w:id="41"/>
      <w:bookmarkEnd w:id="42"/>
      <w:bookmarkEnd w:id="43"/>
      <w:bookmarkEnd w:id="44"/>
      <w:bookmarkEnd w:id="45"/>
      <w:bookmarkEnd w:id="46"/>
      <w:bookmarkEnd w:id="47"/>
      <w:bookmarkEnd w:id="48"/>
      <w:bookmarkEnd w:id="49"/>
      <w:bookmarkEnd w:id="50"/>
      <w:bookmarkEnd w:id="51"/>
    </w:p>
    <w:p w14:paraId="23C646F3">
      <w:pPr>
        <w:pStyle w:val="5"/>
        <w:spacing w:before="0" w:after="0" w:line="360" w:lineRule="auto"/>
        <w:outlineLvl w:val="1"/>
        <w:rPr>
          <w:rFonts w:ascii="Times New Roman" w:eastAsia="仿宋"/>
          <w:u w:val="none"/>
        </w:rPr>
      </w:pPr>
      <w:bookmarkStart w:id="52" w:name="_Toc518923066"/>
      <w:bookmarkStart w:id="53" w:name="_Toc520356147"/>
      <w:bookmarkStart w:id="54" w:name="_Toc12588"/>
      <w:bookmarkStart w:id="55" w:name="_Toc11127"/>
      <w:bookmarkStart w:id="56" w:name="_Toc22990"/>
      <w:bookmarkStart w:id="57" w:name="_Toc5195"/>
      <w:bookmarkStart w:id="58" w:name="_Toc18285"/>
      <w:bookmarkStart w:id="59" w:name="_Toc8757"/>
      <w:bookmarkStart w:id="60" w:name="_Toc3507"/>
      <w:r>
        <w:rPr>
          <w:rFonts w:ascii="Times New Roman" w:eastAsia="仿宋"/>
          <w:u w:val="none"/>
        </w:rPr>
        <w:t>5.招标文件构成</w:t>
      </w:r>
      <w:bookmarkEnd w:id="52"/>
      <w:bookmarkEnd w:id="53"/>
      <w:bookmarkEnd w:id="54"/>
      <w:bookmarkEnd w:id="55"/>
      <w:bookmarkEnd w:id="56"/>
      <w:bookmarkEnd w:id="57"/>
      <w:bookmarkEnd w:id="58"/>
      <w:bookmarkEnd w:id="59"/>
      <w:bookmarkEnd w:id="60"/>
    </w:p>
    <w:p w14:paraId="217E084E">
      <w:pPr>
        <w:spacing w:line="360" w:lineRule="auto"/>
        <w:ind w:left="900" w:hanging="900" w:hangingChars="375"/>
        <w:rPr>
          <w:rFonts w:eastAsia="仿宋"/>
          <w:sz w:val="24"/>
        </w:rPr>
      </w:pPr>
      <w:r>
        <w:rPr>
          <w:rFonts w:eastAsia="仿宋"/>
          <w:sz w:val="24"/>
        </w:rPr>
        <w:t>5.1</w:t>
      </w:r>
      <w:r>
        <w:rPr>
          <w:rFonts w:eastAsia="仿宋"/>
          <w:sz w:val="24"/>
        </w:rPr>
        <w:tab/>
      </w:r>
      <w:r>
        <w:rPr>
          <w:rFonts w:eastAsia="仿宋"/>
          <w:sz w:val="24"/>
        </w:rPr>
        <w:t>招标文件共7章，内容如下：</w:t>
      </w:r>
    </w:p>
    <w:p w14:paraId="24329787">
      <w:pPr>
        <w:spacing w:line="360" w:lineRule="auto"/>
        <w:ind w:left="1079" w:leftChars="428" w:hanging="180" w:hangingChars="75"/>
        <w:rPr>
          <w:rFonts w:eastAsia="仿宋"/>
          <w:sz w:val="24"/>
        </w:rPr>
      </w:pPr>
      <w:r>
        <w:rPr>
          <w:rFonts w:eastAsia="仿宋"/>
          <w:sz w:val="24"/>
        </w:rPr>
        <w:t>第1章  投标人须知</w:t>
      </w:r>
    </w:p>
    <w:p w14:paraId="512419D8">
      <w:pPr>
        <w:spacing w:line="360" w:lineRule="auto"/>
        <w:ind w:left="901"/>
        <w:rPr>
          <w:rFonts w:eastAsia="仿宋"/>
          <w:sz w:val="24"/>
        </w:rPr>
      </w:pPr>
      <w:r>
        <w:rPr>
          <w:rFonts w:eastAsia="仿宋"/>
          <w:sz w:val="24"/>
        </w:rPr>
        <w:t>第2章　投标文件格式</w:t>
      </w:r>
    </w:p>
    <w:p w14:paraId="56EF1829">
      <w:pPr>
        <w:spacing w:line="360" w:lineRule="auto"/>
        <w:ind w:left="901" w:leftChars="429"/>
        <w:rPr>
          <w:rFonts w:eastAsia="仿宋"/>
          <w:sz w:val="24"/>
        </w:rPr>
      </w:pPr>
      <w:r>
        <w:rPr>
          <w:rFonts w:eastAsia="仿宋"/>
          <w:sz w:val="24"/>
        </w:rPr>
        <w:t>第3章  投标邀请</w:t>
      </w:r>
    </w:p>
    <w:p w14:paraId="2D3FCB7F">
      <w:pPr>
        <w:spacing w:line="360" w:lineRule="auto"/>
        <w:ind w:left="901" w:leftChars="429"/>
        <w:rPr>
          <w:rFonts w:eastAsia="仿宋"/>
          <w:sz w:val="24"/>
        </w:rPr>
      </w:pPr>
      <w:r>
        <w:rPr>
          <w:rFonts w:eastAsia="仿宋"/>
          <w:sz w:val="24"/>
        </w:rPr>
        <w:t>第4章  投标人须知资料表</w:t>
      </w:r>
    </w:p>
    <w:p w14:paraId="23B33B4D">
      <w:pPr>
        <w:spacing w:line="360" w:lineRule="auto"/>
        <w:ind w:left="901" w:leftChars="429"/>
        <w:rPr>
          <w:rFonts w:eastAsia="仿宋"/>
          <w:sz w:val="24"/>
        </w:rPr>
      </w:pPr>
      <w:r>
        <w:rPr>
          <w:rFonts w:eastAsia="仿宋"/>
          <w:sz w:val="24"/>
        </w:rPr>
        <w:t>第5章  项目服务及建设需求</w:t>
      </w:r>
    </w:p>
    <w:p w14:paraId="16A576C9">
      <w:pPr>
        <w:spacing w:line="360" w:lineRule="auto"/>
        <w:ind w:firstLine="960" w:firstLineChars="400"/>
        <w:rPr>
          <w:rFonts w:eastAsia="仿宋"/>
          <w:sz w:val="24"/>
        </w:rPr>
      </w:pPr>
      <w:r>
        <w:rPr>
          <w:rFonts w:eastAsia="仿宋"/>
          <w:sz w:val="24"/>
        </w:rPr>
        <w:t>第6章 评标方法和标准</w:t>
      </w:r>
    </w:p>
    <w:p w14:paraId="4CEFBD91">
      <w:pPr>
        <w:spacing w:line="360" w:lineRule="auto"/>
        <w:ind w:firstLine="960" w:firstLineChars="400"/>
        <w:rPr>
          <w:rFonts w:eastAsia="仿宋"/>
          <w:sz w:val="24"/>
        </w:rPr>
      </w:pPr>
      <w:r>
        <w:rPr>
          <w:rFonts w:eastAsia="仿宋"/>
          <w:sz w:val="24"/>
        </w:rPr>
        <w:t>第7章  政府采购合同格式</w:t>
      </w:r>
    </w:p>
    <w:p w14:paraId="4DB7F123">
      <w:pPr>
        <w:spacing w:line="360" w:lineRule="auto"/>
        <w:ind w:left="900" w:hanging="900" w:hangingChars="375"/>
        <w:rPr>
          <w:rFonts w:eastAsia="仿宋"/>
          <w:sz w:val="24"/>
        </w:rPr>
      </w:pPr>
      <w:r>
        <w:rPr>
          <w:rFonts w:eastAsia="仿宋"/>
          <w:sz w:val="24"/>
        </w:rPr>
        <w:t>5.2</w:t>
      </w:r>
      <w:r>
        <w:rPr>
          <w:rFonts w:eastAsia="仿宋"/>
          <w:sz w:val="24"/>
        </w:rPr>
        <w:tab/>
      </w:r>
      <w:r>
        <w:rPr>
          <w:rFonts w:eastAsia="仿宋"/>
          <w:sz w:val="24"/>
        </w:rPr>
        <w:t>如本文件的前后内容不一致，以最后描述为准。</w:t>
      </w:r>
    </w:p>
    <w:p w14:paraId="784088BA">
      <w:pPr>
        <w:spacing w:line="360" w:lineRule="auto"/>
        <w:ind w:left="900" w:hanging="900" w:hangingChars="375"/>
        <w:rPr>
          <w:rFonts w:eastAsia="仿宋"/>
          <w:sz w:val="24"/>
        </w:rPr>
      </w:pPr>
      <w:r>
        <w:rPr>
          <w:rFonts w:eastAsia="仿宋"/>
          <w:sz w:val="24"/>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eastAsia="仿宋"/>
          <w:b/>
          <w:bCs/>
          <w:sz w:val="24"/>
        </w:rPr>
        <w:t>投标无效</w:t>
      </w:r>
      <w:r>
        <w:rPr>
          <w:rFonts w:eastAsia="仿宋"/>
          <w:sz w:val="24"/>
        </w:rPr>
        <w:t>。</w:t>
      </w:r>
    </w:p>
    <w:p w14:paraId="7E288DBD">
      <w:pPr>
        <w:pStyle w:val="5"/>
        <w:spacing w:before="0" w:after="0" w:line="360" w:lineRule="auto"/>
        <w:outlineLvl w:val="1"/>
        <w:rPr>
          <w:rFonts w:ascii="Times New Roman" w:eastAsia="仿宋"/>
          <w:b w:val="0"/>
          <w:u w:val="none"/>
        </w:rPr>
      </w:pPr>
      <w:bookmarkStart w:id="61" w:name="_Toc520356148"/>
      <w:bookmarkStart w:id="62" w:name="_Toc3735"/>
      <w:bookmarkStart w:id="63" w:name="_Toc18267"/>
      <w:bookmarkStart w:id="64" w:name="_Toc25261"/>
      <w:bookmarkStart w:id="65" w:name="_Toc21314"/>
      <w:bookmarkStart w:id="66" w:name="_Toc28802"/>
      <w:bookmarkStart w:id="67" w:name="_Toc518923067"/>
      <w:bookmarkStart w:id="68" w:name="_Toc22186"/>
      <w:bookmarkStart w:id="69" w:name="_Toc18862"/>
      <w:r>
        <w:rPr>
          <w:rFonts w:ascii="Times New Roman" w:eastAsia="仿宋"/>
          <w:u w:val="none"/>
        </w:rPr>
        <w:t>6.招标文件的澄清</w:t>
      </w:r>
      <w:bookmarkEnd w:id="61"/>
      <w:r>
        <w:rPr>
          <w:rFonts w:ascii="Times New Roman" w:eastAsia="仿宋"/>
          <w:u w:val="none"/>
        </w:rPr>
        <w:t>与修改</w:t>
      </w:r>
      <w:bookmarkEnd w:id="62"/>
      <w:bookmarkEnd w:id="63"/>
      <w:bookmarkEnd w:id="64"/>
      <w:bookmarkEnd w:id="65"/>
      <w:bookmarkEnd w:id="66"/>
      <w:bookmarkEnd w:id="67"/>
      <w:bookmarkEnd w:id="68"/>
      <w:bookmarkEnd w:id="69"/>
    </w:p>
    <w:p w14:paraId="62B82C92">
      <w:pPr>
        <w:pStyle w:val="8"/>
        <w:spacing w:line="360" w:lineRule="auto"/>
        <w:ind w:left="840" w:hanging="840" w:hangingChars="350"/>
        <w:rPr>
          <w:rFonts w:ascii="Times New Roman" w:eastAsia="仿宋"/>
          <w:szCs w:val="24"/>
        </w:rPr>
      </w:pPr>
      <w:r>
        <w:rPr>
          <w:rFonts w:ascii="Times New Roman" w:eastAsia="仿宋"/>
          <w:szCs w:val="24"/>
        </w:rPr>
        <w:t>6.1    为了保证对招标文件的澄清和修改满足法律的时限要求，任何要求对招标文件进行澄清的投标人，均应在投标截止期十五日前，以书面形式将澄清要求通知采购人或采购代理机构。</w:t>
      </w:r>
    </w:p>
    <w:p w14:paraId="2DFD600F">
      <w:pPr>
        <w:pStyle w:val="8"/>
        <w:spacing w:line="360" w:lineRule="auto"/>
        <w:ind w:left="840" w:hanging="840" w:hangingChars="350"/>
        <w:rPr>
          <w:rFonts w:ascii="Times New Roman" w:eastAsia="仿宋"/>
          <w:szCs w:val="24"/>
        </w:rPr>
      </w:pPr>
      <w:bookmarkStart w:id="70" w:name="_Ref467378678"/>
      <w:bookmarkStart w:id="71" w:name="_Toc520356149"/>
      <w:r>
        <w:rPr>
          <w:rFonts w:ascii="Times New Roman" w:eastAsia="仿宋"/>
          <w:szCs w:val="24"/>
        </w:rPr>
        <w:t>6.2</w:t>
      </w:r>
      <w:r>
        <w:rPr>
          <w:rFonts w:ascii="Times New Roman" w:eastAsia="仿宋"/>
          <w:szCs w:val="24"/>
        </w:rPr>
        <w:tab/>
      </w:r>
      <w:r>
        <w:rPr>
          <w:rFonts w:ascii="Times New Roman" w:eastAsia="仿宋"/>
          <w:szCs w:val="24"/>
        </w:rPr>
        <w:t>采购人可主动地或在解答投标人提出的澄清问题时对招标文件澄清或修改。采购代理机构将以发布澄清（更正）公告的方式，澄清或修改招标文件，澄清或修改内容作为招标文件的组成部分。</w:t>
      </w:r>
    </w:p>
    <w:p w14:paraId="7FB529D0">
      <w:pPr>
        <w:pStyle w:val="8"/>
        <w:spacing w:line="360" w:lineRule="auto"/>
        <w:ind w:left="840" w:hanging="840" w:hangingChars="350"/>
        <w:rPr>
          <w:rFonts w:ascii="Times New Roman" w:eastAsia="仿宋"/>
          <w:szCs w:val="24"/>
        </w:rPr>
      </w:pPr>
      <w:r>
        <w:rPr>
          <w:rFonts w:ascii="Times New Roman" w:eastAsia="仿宋"/>
          <w:szCs w:val="24"/>
        </w:rPr>
        <w:t>6.3</w:t>
      </w:r>
      <w:r>
        <w:rPr>
          <w:rFonts w:ascii="Times New Roman" w:eastAsia="仿宋"/>
          <w:szCs w:val="24"/>
        </w:rPr>
        <w:tab/>
      </w:r>
      <w:r>
        <w:rPr>
          <w:rFonts w:ascii="Times New Roman" w:eastAsia="仿宋"/>
          <w:szCs w:val="24"/>
        </w:rPr>
        <w:t>澄清或者修改的内容可能影响投标文件编制的，采购代理机构将以发布澄清（更正）公告的方式告知所有潜在投标人，并对其具有约束力。</w:t>
      </w:r>
    </w:p>
    <w:p w14:paraId="5359B85E">
      <w:pPr>
        <w:pStyle w:val="5"/>
        <w:tabs>
          <w:tab w:val="left" w:pos="900"/>
        </w:tabs>
        <w:spacing w:before="0" w:after="0" w:line="360" w:lineRule="auto"/>
        <w:outlineLvl w:val="1"/>
        <w:rPr>
          <w:rFonts w:ascii="Times New Roman" w:eastAsia="仿宋"/>
          <w:u w:val="none"/>
        </w:rPr>
      </w:pPr>
      <w:bookmarkStart w:id="72" w:name="_Toc2757"/>
      <w:bookmarkStart w:id="73" w:name="_Toc13938"/>
      <w:bookmarkStart w:id="74" w:name="_Toc10994"/>
      <w:bookmarkStart w:id="75" w:name="_Toc13430"/>
      <w:bookmarkStart w:id="76" w:name="_Toc17979"/>
      <w:bookmarkStart w:id="77" w:name="_Toc518923068"/>
      <w:bookmarkStart w:id="78" w:name="_Toc2735"/>
      <w:bookmarkStart w:id="79" w:name="_Toc15051"/>
      <w:r>
        <w:rPr>
          <w:rFonts w:ascii="Times New Roman" w:eastAsia="仿宋"/>
          <w:u w:val="none"/>
        </w:rPr>
        <w:t>7</w:t>
      </w:r>
      <w:bookmarkEnd w:id="70"/>
      <w:bookmarkEnd w:id="71"/>
      <w:r>
        <w:rPr>
          <w:rFonts w:ascii="Times New Roman" w:eastAsia="仿宋"/>
          <w:u w:val="none"/>
        </w:rPr>
        <w:t>.投标截止时间的顺延</w:t>
      </w:r>
      <w:bookmarkEnd w:id="72"/>
      <w:bookmarkEnd w:id="73"/>
      <w:bookmarkEnd w:id="74"/>
      <w:bookmarkEnd w:id="75"/>
      <w:bookmarkEnd w:id="76"/>
      <w:bookmarkEnd w:id="77"/>
      <w:bookmarkEnd w:id="78"/>
      <w:bookmarkEnd w:id="79"/>
    </w:p>
    <w:p w14:paraId="7D3AAD8D">
      <w:pPr>
        <w:spacing w:line="360" w:lineRule="auto"/>
        <w:ind w:left="900" w:hanging="900" w:hangingChars="375"/>
        <w:rPr>
          <w:rFonts w:eastAsia="仿宋"/>
          <w:sz w:val="24"/>
        </w:rPr>
      </w:pPr>
      <w:r>
        <w:rPr>
          <w:rFonts w:eastAsia="仿宋"/>
          <w:sz w:val="24"/>
        </w:rPr>
        <w:tab/>
      </w:r>
      <w:r>
        <w:rPr>
          <w:rFonts w:eastAsia="仿宋"/>
          <w:sz w:val="24"/>
        </w:rPr>
        <w:t>为使投标人准备投标时有足够的时间对招标文件的澄清或者修改部分进行研究，采购人将依法决定是否顺延投标截止时间。</w:t>
      </w:r>
    </w:p>
    <w:p w14:paraId="35C35E92">
      <w:pPr>
        <w:pStyle w:val="4"/>
        <w:tabs>
          <w:tab w:val="left" w:pos="900"/>
        </w:tabs>
        <w:spacing w:before="0" w:line="360" w:lineRule="auto"/>
        <w:ind w:left="1080" w:leftChars="257" w:hanging="540"/>
        <w:outlineLvl w:val="0"/>
        <w:rPr>
          <w:rFonts w:eastAsia="仿宋"/>
          <w:sz w:val="28"/>
        </w:rPr>
      </w:pPr>
      <w:bookmarkStart w:id="80" w:name="_Toc516367020"/>
      <w:bookmarkStart w:id="81" w:name="_Toc518923069"/>
      <w:bookmarkStart w:id="82" w:name="_Toc6379"/>
      <w:bookmarkStart w:id="83" w:name="_Toc216582807"/>
      <w:bookmarkStart w:id="84" w:name="_Toc6661"/>
      <w:bookmarkStart w:id="85" w:name="_Toc25389"/>
      <w:bookmarkStart w:id="86" w:name="_Toc24640"/>
      <w:bookmarkStart w:id="87" w:name="_Toc520356150"/>
      <w:bookmarkStart w:id="88" w:name="_Toc31754_WPSOffice_Level2"/>
      <w:bookmarkStart w:id="89" w:name="_Toc30922"/>
      <w:bookmarkStart w:id="90" w:name="_Toc12398"/>
      <w:bookmarkStart w:id="91" w:name="_Toc7673"/>
      <w:r>
        <w:rPr>
          <w:rFonts w:eastAsia="仿宋"/>
          <w:sz w:val="28"/>
        </w:rPr>
        <w:t>三   投标文件</w:t>
      </w:r>
      <w:bookmarkEnd w:id="80"/>
      <w:r>
        <w:rPr>
          <w:rFonts w:eastAsia="仿宋"/>
          <w:sz w:val="28"/>
        </w:rPr>
        <w:t>的编制</w:t>
      </w:r>
      <w:bookmarkEnd w:id="81"/>
      <w:bookmarkEnd w:id="82"/>
      <w:bookmarkEnd w:id="83"/>
      <w:bookmarkEnd w:id="84"/>
      <w:bookmarkEnd w:id="85"/>
      <w:bookmarkEnd w:id="86"/>
      <w:bookmarkEnd w:id="87"/>
      <w:bookmarkEnd w:id="88"/>
      <w:bookmarkEnd w:id="89"/>
      <w:bookmarkEnd w:id="90"/>
      <w:bookmarkEnd w:id="91"/>
    </w:p>
    <w:p w14:paraId="58B2C52F">
      <w:pPr>
        <w:pStyle w:val="5"/>
        <w:tabs>
          <w:tab w:val="left" w:pos="900"/>
        </w:tabs>
        <w:spacing w:before="0" w:after="0" w:line="360" w:lineRule="auto"/>
        <w:outlineLvl w:val="1"/>
        <w:rPr>
          <w:rFonts w:ascii="Times New Roman" w:eastAsia="仿宋"/>
          <w:u w:val="none"/>
        </w:rPr>
      </w:pPr>
      <w:bookmarkStart w:id="92" w:name="_Toc518923070"/>
      <w:bookmarkStart w:id="93" w:name="_Toc516367021"/>
      <w:bookmarkStart w:id="94" w:name="_Toc6728"/>
      <w:bookmarkStart w:id="95" w:name="_Toc25074"/>
      <w:bookmarkStart w:id="96" w:name="_Toc520356151"/>
      <w:bookmarkStart w:id="97" w:name="_Toc14199"/>
      <w:bookmarkStart w:id="98" w:name="_Toc26884"/>
      <w:bookmarkStart w:id="99" w:name="_Toc16198"/>
      <w:bookmarkStart w:id="100" w:name="_Toc12703"/>
      <w:bookmarkStart w:id="101" w:name="_Toc27511"/>
      <w:r>
        <w:rPr>
          <w:rFonts w:ascii="Times New Roman" w:eastAsia="仿宋"/>
          <w:u w:val="none"/>
        </w:rPr>
        <w:t>8.</w:t>
      </w:r>
      <w:r>
        <w:rPr>
          <w:rFonts w:ascii="Times New Roman" w:eastAsia="仿宋"/>
          <w:u w:val="none"/>
        </w:rPr>
        <w:tab/>
      </w:r>
      <w:r>
        <w:rPr>
          <w:rFonts w:ascii="Times New Roman" w:eastAsia="仿宋"/>
          <w:u w:val="none"/>
        </w:rPr>
        <w:t>投标范围及投标文件中标准和计量单位的使用</w:t>
      </w:r>
      <w:bookmarkEnd w:id="92"/>
      <w:bookmarkEnd w:id="93"/>
      <w:bookmarkEnd w:id="94"/>
      <w:bookmarkEnd w:id="95"/>
      <w:bookmarkEnd w:id="96"/>
      <w:bookmarkEnd w:id="97"/>
      <w:bookmarkEnd w:id="98"/>
      <w:bookmarkEnd w:id="99"/>
      <w:bookmarkEnd w:id="100"/>
      <w:bookmarkEnd w:id="101"/>
    </w:p>
    <w:p w14:paraId="10A0490F">
      <w:pPr>
        <w:spacing w:line="360" w:lineRule="auto"/>
        <w:ind w:left="900" w:hanging="900" w:hangingChars="375"/>
        <w:rPr>
          <w:rFonts w:eastAsia="仿宋"/>
          <w:sz w:val="24"/>
        </w:rPr>
      </w:pPr>
      <w:r>
        <w:rPr>
          <w:rFonts w:eastAsia="仿宋"/>
          <w:sz w:val="24"/>
        </w:rPr>
        <w:t>8.1</w:t>
      </w:r>
      <w:r>
        <w:rPr>
          <w:rFonts w:eastAsia="仿宋"/>
          <w:sz w:val="24"/>
        </w:rPr>
        <w:tab/>
      </w:r>
      <w:r>
        <w:rPr>
          <w:rFonts w:eastAsia="仿宋"/>
          <w:sz w:val="24"/>
        </w:rPr>
        <w:t>项目有分包的，投标人可对招标文件其中一个或几个分包进行投标，除非在</w:t>
      </w:r>
      <w:r>
        <w:rPr>
          <w:rFonts w:eastAsia="仿宋"/>
          <w:b/>
          <w:bCs/>
          <w:sz w:val="24"/>
          <w:u w:val="single"/>
        </w:rPr>
        <w:t>投标人须知资料表</w:t>
      </w:r>
      <w:r>
        <w:rPr>
          <w:rFonts w:eastAsia="仿宋"/>
          <w:sz w:val="24"/>
        </w:rPr>
        <w:t>中另有规定。</w:t>
      </w:r>
    </w:p>
    <w:p w14:paraId="4D2E346D">
      <w:pPr>
        <w:spacing w:line="360" w:lineRule="auto"/>
        <w:ind w:left="900" w:hanging="900" w:hangingChars="375"/>
        <w:rPr>
          <w:rFonts w:eastAsia="仿宋"/>
          <w:sz w:val="24"/>
        </w:rPr>
      </w:pPr>
      <w:r>
        <w:rPr>
          <w:rFonts w:eastAsia="仿宋"/>
          <w:sz w:val="24"/>
        </w:rPr>
        <w:t>8.2    投标人应当对所投分包招标文件中“服务需求”所列的所有服务内容进行投标，如仅响应分包中的部分内容，其投标将被认定为</w:t>
      </w:r>
      <w:r>
        <w:rPr>
          <w:rFonts w:eastAsia="仿宋"/>
          <w:b/>
          <w:bCs/>
          <w:sz w:val="24"/>
        </w:rPr>
        <w:t>投标无效</w:t>
      </w:r>
      <w:r>
        <w:rPr>
          <w:rFonts w:eastAsia="仿宋"/>
          <w:sz w:val="24"/>
        </w:rPr>
        <w:t>。</w:t>
      </w:r>
    </w:p>
    <w:p w14:paraId="57917CF9">
      <w:pPr>
        <w:spacing w:line="360" w:lineRule="auto"/>
        <w:ind w:left="900" w:hanging="900" w:hangingChars="375"/>
        <w:rPr>
          <w:rFonts w:eastAsia="仿宋"/>
          <w:sz w:val="24"/>
        </w:rPr>
      </w:pPr>
      <w:r>
        <w:rPr>
          <w:rFonts w:eastAsia="仿宋"/>
          <w:sz w:val="24"/>
        </w:rPr>
        <w:t>8.3     无论招标文件第5章服务需求中是否要求，投标人所投服务均应符合国家强制性标准。</w:t>
      </w:r>
    </w:p>
    <w:p w14:paraId="259504A1">
      <w:pPr>
        <w:spacing w:line="360" w:lineRule="auto"/>
        <w:ind w:left="900" w:hanging="900" w:hangingChars="375"/>
        <w:rPr>
          <w:rFonts w:eastAsia="仿宋"/>
          <w:sz w:val="24"/>
        </w:rPr>
      </w:pPr>
      <w:r>
        <w:rPr>
          <w:rFonts w:eastAsia="仿宋"/>
          <w:sz w:val="24"/>
        </w:rPr>
        <w:t>8.4     除招标文件中有特殊要求外，投标文件中所使用的计量单位，应采用中华人民共和国法定计量单位。</w:t>
      </w:r>
    </w:p>
    <w:p w14:paraId="17E166EA">
      <w:pPr>
        <w:pStyle w:val="5"/>
        <w:tabs>
          <w:tab w:val="left" w:pos="900"/>
        </w:tabs>
        <w:spacing w:before="0" w:after="0" w:line="360" w:lineRule="auto"/>
        <w:outlineLvl w:val="1"/>
        <w:rPr>
          <w:rFonts w:ascii="Times New Roman" w:eastAsia="仿宋"/>
          <w:u w:val="none"/>
        </w:rPr>
      </w:pPr>
      <w:bookmarkStart w:id="102" w:name="_Ref467306195"/>
      <w:bookmarkStart w:id="103" w:name="_Ref467306676"/>
      <w:bookmarkStart w:id="104" w:name="_Toc516367022"/>
      <w:bookmarkStart w:id="105" w:name="_Toc22372"/>
      <w:bookmarkStart w:id="106" w:name="_Toc10559"/>
      <w:bookmarkStart w:id="107" w:name="_Toc518923071"/>
      <w:bookmarkStart w:id="108" w:name="_Toc13968"/>
      <w:bookmarkStart w:id="109" w:name="_Toc12543"/>
      <w:bookmarkStart w:id="110" w:name="_Toc520356152"/>
      <w:bookmarkStart w:id="111" w:name="_Toc30846"/>
      <w:bookmarkStart w:id="112" w:name="_Toc15487"/>
      <w:bookmarkStart w:id="113" w:name="_Toc23428"/>
      <w:r>
        <w:rPr>
          <w:rFonts w:ascii="Times New Roman" w:eastAsia="仿宋"/>
          <w:u w:val="none"/>
        </w:rPr>
        <w:t>9.投标文件</w:t>
      </w:r>
      <w:bookmarkEnd w:id="102"/>
      <w:bookmarkEnd w:id="103"/>
      <w:bookmarkEnd w:id="104"/>
      <w:r>
        <w:rPr>
          <w:rFonts w:ascii="Times New Roman" w:eastAsia="仿宋"/>
          <w:u w:val="none"/>
        </w:rPr>
        <w:t>构成</w:t>
      </w:r>
      <w:bookmarkEnd w:id="105"/>
      <w:bookmarkEnd w:id="106"/>
      <w:bookmarkEnd w:id="107"/>
      <w:bookmarkEnd w:id="108"/>
      <w:bookmarkEnd w:id="109"/>
      <w:bookmarkEnd w:id="110"/>
      <w:bookmarkEnd w:id="111"/>
      <w:bookmarkEnd w:id="112"/>
      <w:bookmarkEnd w:id="113"/>
    </w:p>
    <w:p w14:paraId="598D6136">
      <w:pPr>
        <w:tabs>
          <w:tab w:val="left" w:pos="900"/>
          <w:tab w:val="left" w:pos="5580"/>
        </w:tabs>
        <w:spacing w:line="360" w:lineRule="auto"/>
        <w:ind w:left="960" w:hanging="960" w:hangingChars="400"/>
        <w:jc w:val="left"/>
        <w:rPr>
          <w:rFonts w:eastAsia="仿宋"/>
          <w:b/>
          <w:bCs/>
          <w:sz w:val="24"/>
          <w:u w:val="thick"/>
        </w:rPr>
      </w:pPr>
      <w:bookmarkStart w:id="114" w:name="_Ref467052588"/>
      <w:r>
        <w:rPr>
          <w:rFonts w:eastAsia="仿宋"/>
          <w:sz w:val="24"/>
        </w:rPr>
        <w:t xml:space="preserve">9.1    </w:t>
      </w:r>
      <w:r>
        <w:rPr>
          <w:rFonts w:eastAsia="仿宋"/>
          <w:sz w:val="24"/>
          <w:u w:val="single"/>
        </w:rPr>
        <w:t xml:space="preserve"> </w:t>
      </w:r>
      <w:r>
        <w:rPr>
          <w:rFonts w:eastAsia="仿宋"/>
          <w:b/>
          <w:bCs/>
          <w:sz w:val="24"/>
          <w:u w:val="single"/>
        </w:rPr>
        <w:t>投标人应完整地按招标文件提供的投标文件格式及要求编写投标文件，投标文件应包括</w:t>
      </w:r>
      <w:bookmarkEnd w:id="114"/>
      <w:r>
        <w:rPr>
          <w:rFonts w:eastAsia="仿宋"/>
          <w:b/>
          <w:bCs/>
          <w:sz w:val="24"/>
          <w:u w:val="single"/>
        </w:rPr>
        <w:t>“开标一览表及资格证明文件”和“商务及技术文件”两</w:t>
      </w:r>
      <w:r>
        <w:rPr>
          <w:rFonts w:eastAsia="仿宋"/>
          <w:b/>
          <w:bCs/>
          <w:sz w:val="24"/>
          <w:u w:val="thick"/>
        </w:rPr>
        <w:t>部分。两部分</w:t>
      </w:r>
      <w:r>
        <w:rPr>
          <w:rFonts w:hint="eastAsia" w:eastAsia="仿宋"/>
          <w:b/>
          <w:bCs/>
          <w:sz w:val="24"/>
          <w:u w:val="thick"/>
        </w:rPr>
        <w:t>合</w:t>
      </w:r>
      <w:r>
        <w:rPr>
          <w:rFonts w:eastAsia="仿宋"/>
          <w:b/>
          <w:bCs/>
          <w:sz w:val="24"/>
          <w:u w:val="thick"/>
        </w:rPr>
        <w:t>成</w:t>
      </w:r>
      <w:r>
        <w:rPr>
          <w:rFonts w:hint="eastAsia" w:eastAsia="仿宋"/>
          <w:b/>
          <w:bCs/>
          <w:sz w:val="24"/>
          <w:u w:val="thick"/>
        </w:rPr>
        <w:t>一</w:t>
      </w:r>
      <w:r>
        <w:rPr>
          <w:rFonts w:eastAsia="仿宋"/>
          <w:b/>
          <w:bCs/>
          <w:sz w:val="24"/>
          <w:u w:val="thick"/>
        </w:rPr>
        <w:t>册，</w:t>
      </w:r>
      <w:r>
        <w:rPr>
          <w:rFonts w:hint="eastAsia" w:eastAsia="仿宋"/>
          <w:b/>
          <w:bCs/>
          <w:sz w:val="24"/>
          <w:u w:val="thick"/>
        </w:rPr>
        <w:t>上传至政采云平台</w:t>
      </w:r>
      <w:r>
        <w:rPr>
          <w:rFonts w:eastAsia="仿宋"/>
          <w:b/>
          <w:bCs/>
          <w:sz w:val="24"/>
          <w:u w:val="thick"/>
        </w:rPr>
        <w:t>。</w:t>
      </w:r>
    </w:p>
    <w:p w14:paraId="5F70D596">
      <w:pPr>
        <w:spacing w:line="360" w:lineRule="auto"/>
        <w:ind w:left="900" w:hanging="900" w:hangingChars="375"/>
        <w:rPr>
          <w:rFonts w:eastAsia="仿宋"/>
          <w:sz w:val="24"/>
        </w:rPr>
      </w:pPr>
      <w:r>
        <w:rPr>
          <w:rFonts w:eastAsia="仿宋"/>
          <w:sz w:val="24"/>
        </w:rPr>
        <w:t>9.2    上述文件应按照招标文件规定的格式填写、签署和盖章。若投标人未依照要求制作投标文件的，则视为不响应招标文件编制投标文件的要求，</w:t>
      </w:r>
      <w:r>
        <w:rPr>
          <w:rFonts w:eastAsia="仿宋"/>
          <w:b/>
          <w:bCs/>
          <w:sz w:val="24"/>
        </w:rPr>
        <w:t>为无效投标。</w:t>
      </w:r>
    </w:p>
    <w:p w14:paraId="27BF4C78">
      <w:pPr>
        <w:pStyle w:val="5"/>
        <w:tabs>
          <w:tab w:val="left" w:pos="900"/>
        </w:tabs>
        <w:spacing w:before="0" w:after="0" w:line="360" w:lineRule="auto"/>
        <w:outlineLvl w:val="1"/>
        <w:rPr>
          <w:rFonts w:ascii="Times New Roman" w:eastAsia="仿宋"/>
          <w:u w:val="none"/>
        </w:rPr>
      </w:pPr>
      <w:bookmarkStart w:id="115" w:name="_Toc9705"/>
      <w:bookmarkStart w:id="116" w:name="_Toc1889"/>
      <w:bookmarkStart w:id="117" w:name="_Toc17168"/>
      <w:bookmarkStart w:id="118" w:name="_Toc15670"/>
      <w:bookmarkStart w:id="119" w:name="_Toc520356153"/>
      <w:bookmarkStart w:id="120" w:name="_Toc508185920"/>
      <w:bookmarkStart w:id="121" w:name="_Toc25385"/>
      <w:bookmarkStart w:id="122" w:name="_Toc2671"/>
      <w:bookmarkStart w:id="123" w:name="_Toc516367023"/>
      <w:bookmarkStart w:id="124" w:name="_Toc518923072"/>
      <w:bookmarkStart w:id="125" w:name="_Toc32468"/>
      <w:bookmarkStart w:id="126" w:name="_Toc520356155"/>
      <w:r>
        <w:rPr>
          <w:rFonts w:ascii="Times New Roman" w:eastAsia="仿宋"/>
          <w:u w:val="none"/>
        </w:rPr>
        <w:t>10.证明投标标的的合格性和符合招标文件规定的响应文件</w:t>
      </w:r>
      <w:bookmarkEnd w:id="115"/>
      <w:bookmarkEnd w:id="116"/>
      <w:bookmarkEnd w:id="117"/>
      <w:bookmarkEnd w:id="118"/>
      <w:bookmarkEnd w:id="119"/>
      <w:bookmarkEnd w:id="120"/>
      <w:bookmarkEnd w:id="121"/>
      <w:bookmarkEnd w:id="122"/>
      <w:bookmarkEnd w:id="123"/>
      <w:bookmarkEnd w:id="124"/>
      <w:bookmarkEnd w:id="125"/>
    </w:p>
    <w:p w14:paraId="64A012D5">
      <w:pPr>
        <w:spacing w:line="360" w:lineRule="auto"/>
        <w:ind w:left="900" w:hanging="900" w:hangingChars="375"/>
        <w:rPr>
          <w:rFonts w:eastAsia="仿宋"/>
          <w:sz w:val="24"/>
        </w:rPr>
      </w:pPr>
      <w:r>
        <w:rPr>
          <w:rFonts w:eastAsia="仿宋"/>
          <w:sz w:val="24"/>
        </w:rPr>
        <w:t>10.1</w:t>
      </w:r>
      <w:r>
        <w:rPr>
          <w:rFonts w:eastAsia="仿宋"/>
          <w:sz w:val="24"/>
        </w:rPr>
        <w:tab/>
      </w:r>
      <w:r>
        <w:rPr>
          <w:rFonts w:eastAsia="仿宋"/>
          <w:sz w:val="24"/>
        </w:rPr>
        <w:t>投标人应提交证明文件，证明其投标内容符合招标文件规定。该证明文件是投标文件的一部分。</w:t>
      </w:r>
    </w:p>
    <w:p w14:paraId="00F87096">
      <w:pPr>
        <w:spacing w:line="360" w:lineRule="auto"/>
        <w:ind w:left="900" w:hanging="900" w:hangingChars="375"/>
        <w:rPr>
          <w:rFonts w:eastAsia="仿宋"/>
          <w:sz w:val="24"/>
        </w:rPr>
      </w:pPr>
      <w:bookmarkStart w:id="127" w:name="_Ref467306244"/>
      <w:r>
        <w:rPr>
          <w:rFonts w:eastAsia="仿宋"/>
          <w:sz w:val="24"/>
        </w:rPr>
        <w:t>10.2</w:t>
      </w:r>
      <w:r>
        <w:rPr>
          <w:rFonts w:eastAsia="仿宋"/>
          <w:sz w:val="24"/>
        </w:rPr>
        <w:tab/>
      </w:r>
      <w:r>
        <w:rPr>
          <w:rFonts w:eastAsia="仿宋"/>
          <w:sz w:val="24"/>
        </w:rPr>
        <w:t>上款所述的证明文件，可以是文字资料、图纸和数据</w:t>
      </w:r>
      <w:bookmarkEnd w:id="127"/>
      <w:r>
        <w:rPr>
          <w:rFonts w:eastAsia="仿宋"/>
          <w:sz w:val="24"/>
        </w:rPr>
        <w:t>。</w:t>
      </w:r>
    </w:p>
    <w:p w14:paraId="3ACB033F">
      <w:pPr>
        <w:spacing w:line="360" w:lineRule="auto"/>
        <w:ind w:left="900" w:hanging="900" w:hangingChars="375"/>
        <w:rPr>
          <w:rFonts w:eastAsia="仿宋"/>
          <w:sz w:val="24"/>
        </w:rPr>
      </w:pPr>
      <w:r>
        <w:rPr>
          <w:rFonts w:hint="eastAsia" w:eastAsia="仿宋"/>
          <w:sz w:val="24"/>
        </w:rPr>
        <w:t>10.2.1</w:t>
      </w:r>
      <w:r>
        <w:rPr>
          <w:rFonts w:hint="eastAsia" w:eastAsia="仿宋"/>
          <w:sz w:val="24"/>
        </w:rPr>
        <w:tab/>
      </w:r>
      <w:r>
        <w:rPr>
          <w:rFonts w:hint="eastAsia" w:eastAsia="仿宋"/>
          <w:sz w:val="24"/>
        </w:rPr>
        <w:t>设备主要技术指标的详细说明；</w:t>
      </w:r>
    </w:p>
    <w:p w14:paraId="47E94FEC">
      <w:pPr>
        <w:spacing w:line="360" w:lineRule="auto"/>
        <w:ind w:left="900" w:hanging="900" w:hangingChars="375"/>
        <w:rPr>
          <w:rFonts w:eastAsia="仿宋"/>
          <w:sz w:val="24"/>
        </w:rPr>
      </w:pPr>
      <w:r>
        <w:rPr>
          <w:rFonts w:hint="eastAsia" w:eastAsia="仿宋"/>
          <w:sz w:val="24"/>
        </w:rPr>
        <w:t>10.2.2</w:t>
      </w:r>
      <w:r>
        <w:rPr>
          <w:rFonts w:hint="eastAsia" w:eastAsia="仿宋"/>
          <w:sz w:val="24"/>
        </w:rPr>
        <w:tab/>
      </w:r>
      <w:r>
        <w:rPr>
          <w:rFonts w:hint="eastAsia" w:eastAsia="仿宋"/>
          <w:sz w:val="24"/>
        </w:rPr>
        <w:t>货物从买方开始使用至招标文件规定的保质期内正常、连续地使用所必须的备件和专用工具清单，包括备件和专用工具的货源及现行价格；</w:t>
      </w:r>
    </w:p>
    <w:p w14:paraId="569B4F92">
      <w:pPr>
        <w:spacing w:line="360" w:lineRule="auto"/>
        <w:ind w:left="900" w:hanging="900" w:hangingChars="375"/>
        <w:rPr>
          <w:rFonts w:eastAsia="仿宋"/>
          <w:sz w:val="24"/>
        </w:rPr>
      </w:pPr>
      <w:r>
        <w:rPr>
          <w:rFonts w:hint="eastAsia" w:eastAsia="仿宋"/>
          <w:sz w:val="24"/>
        </w:rPr>
        <w:t>10.2.3</w:t>
      </w:r>
      <w:r>
        <w:rPr>
          <w:rFonts w:hint="eastAsia" w:eastAsia="仿宋"/>
          <w:sz w:val="24"/>
        </w:rPr>
        <w:tab/>
      </w:r>
      <w:r>
        <w:rPr>
          <w:rFonts w:hint="eastAsia" w:eastAsia="仿宋"/>
          <w:sz w:val="24"/>
        </w:rPr>
        <w:t>对照招标文件技术规格，逐条说明所提供货物及伴随的工程和货物已对招标文件的技术规格做出了实质性的响应，或申明与技术规格条文的偏差和例外。</w:t>
      </w:r>
    </w:p>
    <w:p w14:paraId="66C734BD">
      <w:pPr>
        <w:spacing w:line="360" w:lineRule="auto"/>
        <w:ind w:left="900" w:hanging="900" w:hangingChars="375"/>
        <w:rPr>
          <w:rFonts w:eastAsia="仿宋"/>
          <w:sz w:val="24"/>
        </w:rPr>
      </w:pPr>
      <w:r>
        <w:rPr>
          <w:rFonts w:hint="eastAsia" w:eastAsia="仿宋"/>
          <w:sz w:val="24"/>
        </w:rPr>
        <w:t>10.3</w:t>
      </w:r>
      <w:r>
        <w:rPr>
          <w:rFonts w:hint="eastAsia" w:eastAsia="仿宋"/>
          <w:sz w:val="24"/>
        </w:rPr>
        <w:tab/>
      </w:r>
      <w:r>
        <w:rPr>
          <w:rFonts w:hint="eastAsia" w:eastAsia="仿宋"/>
          <w:sz w:val="24"/>
        </w:rPr>
        <w:t>供应商在投标中可以选用替代牌号或分类号，但这些替代要实质上相当于技术规格的要求。采购人、采购代理机构承诺不以上述参照品牌型号或分类号作为评标时判定其投标是否有效的标准。</w:t>
      </w:r>
    </w:p>
    <w:p w14:paraId="09A177AA">
      <w:pPr>
        <w:pStyle w:val="5"/>
        <w:spacing w:before="0" w:after="0" w:line="360" w:lineRule="auto"/>
        <w:outlineLvl w:val="1"/>
        <w:rPr>
          <w:rFonts w:ascii="Times New Roman" w:eastAsia="仿宋"/>
          <w:u w:val="none"/>
        </w:rPr>
      </w:pPr>
      <w:bookmarkStart w:id="128" w:name="_Toc3873"/>
      <w:bookmarkStart w:id="129" w:name="_Toc518923073"/>
      <w:bookmarkStart w:id="130" w:name="_Toc19225"/>
      <w:bookmarkStart w:id="131" w:name="_Toc32744"/>
      <w:bookmarkStart w:id="132" w:name="_Toc16346"/>
      <w:bookmarkStart w:id="133" w:name="_Toc13028"/>
      <w:bookmarkStart w:id="134" w:name="_Toc8529"/>
      <w:bookmarkStart w:id="135" w:name="_Toc13426"/>
      <w:r>
        <w:rPr>
          <w:rFonts w:ascii="Times New Roman" w:eastAsia="仿宋"/>
          <w:u w:val="none"/>
        </w:rPr>
        <w:t>11.投标报价</w:t>
      </w:r>
      <w:bookmarkEnd w:id="126"/>
      <w:bookmarkEnd w:id="128"/>
      <w:bookmarkEnd w:id="129"/>
      <w:bookmarkEnd w:id="130"/>
      <w:bookmarkEnd w:id="131"/>
      <w:bookmarkEnd w:id="132"/>
      <w:bookmarkEnd w:id="133"/>
      <w:bookmarkEnd w:id="134"/>
      <w:bookmarkEnd w:id="135"/>
    </w:p>
    <w:p w14:paraId="2B774E71">
      <w:pPr>
        <w:spacing w:line="360" w:lineRule="auto"/>
        <w:ind w:left="900" w:hanging="900" w:hangingChars="375"/>
        <w:rPr>
          <w:rFonts w:eastAsia="仿宋"/>
          <w:sz w:val="24"/>
        </w:rPr>
      </w:pPr>
      <w:r>
        <w:rPr>
          <w:rFonts w:eastAsia="仿宋"/>
          <w:sz w:val="24"/>
        </w:rPr>
        <w:t>11.1</w:t>
      </w:r>
      <w:r>
        <w:rPr>
          <w:rFonts w:eastAsia="仿宋"/>
          <w:sz w:val="24"/>
        </w:rPr>
        <w:tab/>
      </w:r>
      <w:r>
        <w:rPr>
          <w:rFonts w:eastAsia="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eastAsia="仿宋"/>
          <w:b/>
          <w:bCs/>
          <w:sz w:val="24"/>
        </w:rPr>
        <w:t>投标无效</w:t>
      </w:r>
      <w:r>
        <w:rPr>
          <w:rFonts w:eastAsia="仿宋"/>
          <w:sz w:val="24"/>
        </w:rPr>
        <w:t>。</w:t>
      </w:r>
    </w:p>
    <w:p w14:paraId="687F7CA6">
      <w:pPr>
        <w:spacing w:line="360" w:lineRule="auto"/>
        <w:ind w:left="900" w:hanging="900" w:hangingChars="375"/>
        <w:rPr>
          <w:rFonts w:eastAsia="仿宋"/>
          <w:sz w:val="24"/>
        </w:rPr>
      </w:pPr>
      <w:r>
        <w:rPr>
          <w:rFonts w:eastAsia="仿宋"/>
          <w:sz w:val="24"/>
        </w:rPr>
        <w:t>11.2</w:t>
      </w:r>
      <w:r>
        <w:rPr>
          <w:rFonts w:eastAsia="仿宋"/>
          <w:sz w:val="24"/>
        </w:rPr>
        <w:tab/>
      </w:r>
      <w:r>
        <w:rPr>
          <w:rFonts w:eastAsia="仿宋"/>
          <w:sz w:val="24"/>
        </w:rPr>
        <w:t>投标人应在投标分项报价表上标明分项服务的价格（如适用）和总价，并由法定代表人或其委托代理人</w:t>
      </w:r>
      <w:r>
        <w:rPr>
          <w:rFonts w:hint="eastAsia" w:eastAsia="仿宋"/>
          <w:sz w:val="24"/>
        </w:rPr>
        <w:t>、造价执业人员盖章</w:t>
      </w:r>
      <w:r>
        <w:rPr>
          <w:rFonts w:eastAsia="仿宋"/>
          <w:sz w:val="24"/>
        </w:rPr>
        <w:t>签署。</w:t>
      </w:r>
    </w:p>
    <w:p w14:paraId="77D80AC1">
      <w:pPr>
        <w:spacing w:line="360" w:lineRule="auto"/>
        <w:ind w:left="900" w:hanging="900" w:hangingChars="375"/>
        <w:rPr>
          <w:rFonts w:eastAsia="仿宋"/>
          <w:sz w:val="24"/>
        </w:rPr>
      </w:pPr>
      <w:r>
        <w:rPr>
          <w:rFonts w:eastAsia="仿宋"/>
          <w:sz w:val="24"/>
        </w:rPr>
        <w:t>11.3</w:t>
      </w:r>
      <w:r>
        <w:rPr>
          <w:rFonts w:eastAsia="仿宋"/>
          <w:sz w:val="24"/>
        </w:rPr>
        <w:tab/>
      </w:r>
      <w:r>
        <w:rPr>
          <w:rFonts w:eastAsia="仿宋"/>
          <w:sz w:val="24"/>
        </w:rPr>
        <w:t>采购人不接受具有附加条件的报价。</w:t>
      </w:r>
    </w:p>
    <w:p w14:paraId="087C085E">
      <w:pPr>
        <w:spacing w:line="360" w:lineRule="auto"/>
        <w:ind w:left="900" w:hanging="900" w:hangingChars="375"/>
        <w:rPr>
          <w:rFonts w:eastAsia="仿宋"/>
          <w:sz w:val="24"/>
        </w:rPr>
      </w:pPr>
      <w:r>
        <w:rPr>
          <w:rFonts w:eastAsia="仿宋"/>
          <w:sz w:val="24"/>
        </w:rPr>
        <w:t>11.4</w:t>
      </w:r>
      <w:r>
        <w:rPr>
          <w:rFonts w:eastAsia="仿宋"/>
          <w:sz w:val="24"/>
        </w:rPr>
        <w:tab/>
      </w:r>
      <w:r>
        <w:rPr>
          <w:rFonts w:eastAsia="仿宋"/>
          <w:sz w:val="24"/>
        </w:rPr>
        <w:t>投标人所报的各分项投标报价在合同履行过程中是固定不变的，不得以任何理由予以变更。任何包含价格调整要求的投标，将被认定为投标无效。</w:t>
      </w:r>
    </w:p>
    <w:p w14:paraId="53B2C2C5">
      <w:pPr>
        <w:pStyle w:val="5"/>
        <w:spacing w:before="0" w:after="0" w:line="360" w:lineRule="auto"/>
        <w:outlineLvl w:val="1"/>
        <w:rPr>
          <w:rFonts w:ascii="Times New Roman" w:eastAsia="仿宋"/>
          <w:u w:val="none"/>
        </w:rPr>
      </w:pPr>
      <w:bookmarkStart w:id="136" w:name="_Toc16199"/>
      <w:bookmarkStart w:id="137" w:name="_Toc24515"/>
      <w:bookmarkStart w:id="138" w:name="_Toc518923074"/>
      <w:bookmarkStart w:id="139" w:name="_Toc520356156"/>
      <w:bookmarkStart w:id="140" w:name="_Toc7553"/>
      <w:bookmarkStart w:id="141" w:name="_Ref467306513"/>
      <w:bookmarkStart w:id="142" w:name="_Toc10151"/>
      <w:bookmarkStart w:id="143" w:name="_Toc26927"/>
      <w:bookmarkStart w:id="144" w:name="_Toc18305"/>
      <w:bookmarkStart w:id="145" w:name="_Toc1818"/>
      <w:r>
        <w:rPr>
          <w:rFonts w:ascii="Times New Roman" w:eastAsia="仿宋"/>
          <w:u w:val="none"/>
        </w:rPr>
        <w:t>12.投标保证金</w:t>
      </w:r>
      <w:bookmarkEnd w:id="136"/>
      <w:bookmarkEnd w:id="137"/>
      <w:bookmarkEnd w:id="138"/>
      <w:bookmarkEnd w:id="139"/>
      <w:bookmarkEnd w:id="140"/>
      <w:bookmarkEnd w:id="141"/>
      <w:bookmarkEnd w:id="142"/>
      <w:bookmarkEnd w:id="143"/>
      <w:bookmarkEnd w:id="144"/>
      <w:bookmarkEnd w:id="145"/>
    </w:p>
    <w:p w14:paraId="3798A9EC">
      <w:pPr>
        <w:spacing w:line="360" w:lineRule="auto"/>
        <w:ind w:left="900" w:hanging="900" w:hangingChars="375"/>
        <w:rPr>
          <w:rFonts w:eastAsia="仿宋"/>
          <w:sz w:val="24"/>
        </w:rPr>
      </w:pPr>
      <w:bookmarkStart w:id="146" w:name="_Ref467306302"/>
      <w:r>
        <w:rPr>
          <w:rFonts w:eastAsia="仿宋"/>
          <w:sz w:val="24"/>
        </w:rPr>
        <w:t>12.1</w:t>
      </w:r>
      <w:r>
        <w:rPr>
          <w:rFonts w:eastAsia="仿宋"/>
          <w:sz w:val="24"/>
        </w:rPr>
        <w:tab/>
      </w:r>
      <w:r>
        <w:rPr>
          <w:rFonts w:eastAsia="仿宋"/>
          <w:sz w:val="24"/>
        </w:rPr>
        <w:t>投标人应提交</w:t>
      </w:r>
      <w:r>
        <w:rPr>
          <w:rFonts w:eastAsia="仿宋"/>
          <w:b/>
          <w:bCs/>
          <w:sz w:val="24"/>
          <w:u w:val="single"/>
        </w:rPr>
        <w:t>投标人须知资料表</w:t>
      </w:r>
      <w:r>
        <w:rPr>
          <w:rFonts w:eastAsia="仿宋"/>
          <w:sz w:val="24"/>
        </w:rPr>
        <w:t>中规定的投标保证金</w:t>
      </w:r>
      <w:bookmarkEnd w:id="146"/>
      <w:r>
        <w:rPr>
          <w:rFonts w:eastAsia="仿宋"/>
          <w:sz w:val="24"/>
        </w:rPr>
        <w:t>，并作为其投标的一部分。</w:t>
      </w:r>
    </w:p>
    <w:p w14:paraId="58AD0B42">
      <w:pPr>
        <w:spacing w:line="360" w:lineRule="auto"/>
        <w:ind w:left="900" w:hanging="900" w:hangingChars="375"/>
        <w:rPr>
          <w:rFonts w:eastAsia="仿宋"/>
          <w:sz w:val="24"/>
        </w:rPr>
      </w:pPr>
      <w:r>
        <w:rPr>
          <w:rFonts w:eastAsia="仿宋"/>
          <w:sz w:val="24"/>
        </w:rPr>
        <w:t>12.2</w:t>
      </w:r>
      <w:r>
        <w:rPr>
          <w:rFonts w:eastAsia="仿宋"/>
          <w:sz w:val="24"/>
        </w:rPr>
        <w:tab/>
      </w:r>
      <w:r>
        <w:rPr>
          <w:rFonts w:eastAsia="仿宋"/>
          <w:sz w:val="24"/>
        </w:rPr>
        <w:t>投标人存在下列情形的，投标保证金不予退还：</w:t>
      </w:r>
    </w:p>
    <w:p w14:paraId="10D9D238">
      <w:pPr>
        <w:spacing w:line="360" w:lineRule="auto"/>
        <w:ind w:left="900" w:hanging="900" w:hangingChars="375"/>
        <w:rPr>
          <w:rFonts w:eastAsia="仿宋"/>
          <w:sz w:val="24"/>
        </w:rPr>
      </w:pPr>
      <w:r>
        <w:rPr>
          <w:rFonts w:eastAsia="仿宋"/>
          <w:sz w:val="24"/>
        </w:rPr>
        <w:t xml:space="preserve">      </w:t>
      </w:r>
      <w:bookmarkStart w:id="147" w:name="_Toc19752_WPSOffice_Level2"/>
      <w:bookmarkStart w:id="148" w:name="_Toc22009_WPSOffice_Level2"/>
      <w:r>
        <w:rPr>
          <w:rFonts w:eastAsia="仿宋"/>
          <w:sz w:val="24"/>
        </w:rPr>
        <w:t>（1）在投标有效期内，撤销投标的；</w:t>
      </w:r>
      <w:bookmarkEnd w:id="147"/>
      <w:bookmarkEnd w:id="148"/>
    </w:p>
    <w:p w14:paraId="67851938">
      <w:pPr>
        <w:pStyle w:val="16"/>
        <w:tabs>
          <w:tab w:val="left" w:pos="2240"/>
        </w:tabs>
        <w:spacing w:line="360" w:lineRule="auto"/>
        <w:ind w:left="1079" w:leftChars="371" w:hanging="300" w:hangingChars="125"/>
        <w:rPr>
          <w:rFonts w:ascii="Times New Roman" w:hAnsi="Times New Roman" w:eastAsia="仿宋"/>
          <w:sz w:val="24"/>
        </w:rPr>
      </w:pPr>
      <w:bookmarkStart w:id="149" w:name="_Toc8975_WPSOffice_Level2"/>
      <w:bookmarkStart w:id="150" w:name="_Toc25322_WPSOffice_Level2"/>
      <w:r>
        <w:rPr>
          <w:rFonts w:ascii="Times New Roman" w:hAnsi="Times New Roman" w:eastAsia="仿宋"/>
          <w:sz w:val="24"/>
        </w:rPr>
        <w:t>（2）中标后不按本须知第30条的规定与采购人签订合同的；</w:t>
      </w:r>
      <w:bookmarkEnd w:id="149"/>
      <w:bookmarkEnd w:id="150"/>
    </w:p>
    <w:p w14:paraId="053CC6D8">
      <w:pPr>
        <w:pStyle w:val="16"/>
        <w:tabs>
          <w:tab w:val="left" w:pos="2240"/>
        </w:tabs>
        <w:spacing w:line="360" w:lineRule="auto"/>
        <w:ind w:left="1079" w:leftChars="371" w:hanging="300" w:hangingChars="125"/>
        <w:rPr>
          <w:rFonts w:ascii="Times New Roman" w:hAnsi="Times New Roman" w:eastAsia="仿宋"/>
          <w:sz w:val="24"/>
        </w:rPr>
      </w:pPr>
      <w:bookmarkStart w:id="151" w:name="_Toc13273_WPSOffice_Level2"/>
      <w:bookmarkStart w:id="152" w:name="_Toc15234_WPSOffice_Level2"/>
      <w:r>
        <w:rPr>
          <w:rFonts w:ascii="Times New Roman" w:hAnsi="Times New Roman" w:eastAsia="仿宋"/>
          <w:sz w:val="24"/>
        </w:rPr>
        <w:t>（3）中标后不按本须知第31条的规定提交履约保证金的；</w:t>
      </w:r>
      <w:bookmarkEnd w:id="151"/>
      <w:bookmarkEnd w:id="152"/>
    </w:p>
    <w:p w14:paraId="040B361E">
      <w:pPr>
        <w:pStyle w:val="16"/>
        <w:tabs>
          <w:tab w:val="left" w:pos="2240"/>
        </w:tabs>
        <w:spacing w:line="360" w:lineRule="auto"/>
        <w:ind w:left="1079" w:leftChars="371" w:hanging="300" w:hangingChars="125"/>
        <w:rPr>
          <w:rFonts w:ascii="Times New Roman" w:hAnsi="Times New Roman" w:eastAsia="仿宋"/>
          <w:sz w:val="24"/>
        </w:rPr>
      </w:pPr>
      <w:bookmarkStart w:id="153" w:name="_Toc4041_WPSOffice_Level2"/>
      <w:bookmarkStart w:id="154" w:name="_Toc15567_WPSOffice_Level2"/>
      <w:r>
        <w:rPr>
          <w:rFonts w:ascii="Times New Roman" w:hAnsi="Times New Roman" w:eastAsia="仿宋"/>
          <w:sz w:val="24"/>
        </w:rPr>
        <w:t>（4）中标后不按本须知第32条的规定缴纳中标服务费的；</w:t>
      </w:r>
      <w:bookmarkEnd w:id="153"/>
      <w:bookmarkEnd w:id="154"/>
    </w:p>
    <w:p w14:paraId="3C23A16E">
      <w:pPr>
        <w:pStyle w:val="16"/>
        <w:tabs>
          <w:tab w:val="left" w:pos="2240"/>
        </w:tabs>
        <w:spacing w:line="360" w:lineRule="auto"/>
        <w:ind w:left="1079" w:leftChars="371" w:hanging="300" w:hangingChars="125"/>
        <w:rPr>
          <w:rFonts w:ascii="Times New Roman" w:hAnsi="Times New Roman" w:eastAsia="仿宋"/>
          <w:sz w:val="24"/>
        </w:rPr>
      </w:pPr>
      <w:bookmarkStart w:id="155" w:name="_Toc19866_WPSOffice_Level2"/>
      <w:bookmarkStart w:id="156" w:name="_Toc11708_WPSOffice_Level2"/>
      <w:r>
        <w:rPr>
          <w:rFonts w:ascii="Times New Roman" w:hAnsi="Times New Roman" w:eastAsia="仿宋"/>
          <w:sz w:val="24"/>
        </w:rPr>
        <w:t>（5）存在其他违法违规行为的。</w:t>
      </w:r>
      <w:bookmarkEnd w:id="155"/>
      <w:bookmarkEnd w:id="156"/>
    </w:p>
    <w:p w14:paraId="5D89D263">
      <w:pPr>
        <w:spacing w:line="360" w:lineRule="auto"/>
        <w:ind w:left="900" w:hanging="900" w:hangingChars="375"/>
        <w:rPr>
          <w:rFonts w:eastAsia="仿宋"/>
          <w:sz w:val="24"/>
        </w:rPr>
      </w:pPr>
      <w:bookmarkStart w:id="157" w:name="_Ref467306336"/>
      <w:r>
        <w:rPr>
          <w:rFonts w:eastAsia="仿宋"/>
          <w:sz w:val="24"/>
        </w:rPr>
        <w:t>12.3</w:t>
      </w:r>
      <w:r>
        <w:rPr>
          <w:rFonts w:eastAsia="仿宋"/>
          <w:sz w:val="24"/>
        </w:rPr>
        <w:tab/>
      </w:r>
      <w:bookmarkEnd w:id="157"/>
      <w:r>
        <w:rPr>
          <w:rFonts w:eastAsia="仿宋"/>
          <w:sz w:val="24"/>
        </w:rPr>
        <w:t>政府采购信用担保试点范围内的项目，接受符合财政部门规定的政府采购投标担保函原件。</w:t>
      </w:r>
    </w:p>
    <w:p w14:paraId="72B57963">
      <w:pPr>
        <w:spacing w:line="360" w:lineRule="auto"/>
        <w:ind w:left="900" w:hanging="900" w:hangingChars="375"/>
        <w:rPr>
          <w:rFonts w:eastAsia="仿宋"/>
          <w:sz w:val="24"/>
        </w:rPr>
      </w:pPr>
      <w:r>
        <w:rPr>
          <w:rFonts w:eastAsia="仿宋"/>
          <w:sz w:val="24"/>
        </w:rPr>
        <w:t>12.4</w:t>
      </w:r>
      <w:r>
        <w:rPr>
          <w:rFonts w:eastAsia="仿宋"/>
          <w:sz w:val="24"/>
        </w:rPr>
        <w:tab/>
      </w:r>
      <w:r>
        <w:rPr>
          <w:rFonts w:eastAsia="仿宋"/>
          <w:sz w:val="24"/>
        </w:rPr>
        <w:t>投标人未按本须知第12.1和12.3条规定提交投标保证金的，其投标将被认定为</w:t>
      </w:r>
      <w:r>
        <w:rPr>
          <w:rFonts w:eastAsia="仿宋"/>
          <w:b/>
          <w:sz w:val="24"/>
        </w:rPr>
        <w:t>投标无效</w:t>
      </w:r>
      <w:r>
        <w:rPr>
          <w:rFonts w:eastAsia="仿宋"/>
          <w:sz w:val="24"/>
        </w:rPr>
        <w:t>。</w:t>
      </w:r>
    </w:p>
    <w:p w14:paraId="57387B8A">
      <w:pPr>
        <w:spacing w:line="360" w:lineRule="auto"/>
        <w:rPr>
          <w:rFonts w:eastAsia="仿宋"/>
          <w:sz w:val="24"/>
        </w:rPr>
      </w:pPr>
      <w:r>
        <w:rPr>
          <w:rFonts w:eastAsia="仿宋"/>
          <w:sz w:val="24"/>
        </w:rPr>
        <w:t>12.4.1  采用电汇形式的，一般可以实时入账；</w:t>
      </w:r>
    </w:p>
    <w:p w14:paraId="62CFE423">
      <w:pPr>
        <w:spacing w:line="360" w:lineRule="auto"/>
        <w:ind w:left="960" w:hanging="960" w:hangingChars="400"/>
        <w:rPr>
          <w:rFonts w:eastAsia="仿宋"/>
          <w:sz w:val="24"/>
        </w:rPr>
      </w:pPr>
      <w:r>
        <w:rPr>
          <w:rFonts w:eastAsia="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401B6969">
      <w:pPr>
        <w:spacing w:line="360" w:lineRule="auto"/>
        <w:ind w:left="900" w:hanging="900" w:hangingChars="375"/>
        <w:rPr>
          <w:rFonts w:eastAsia="仿宋"/>
          <w:sz w:val="24"/>
        </w:rPr>
      </w:pPr>
      <w:r>
        <w:rPr>
          <w:rFonts w:eastAsia="仿宋"/>
          <w:sz w:val="24"/>
        </w:rPr>
        <w:t>12.5    联合体投标的，可以由联合体中的一方或者共同提交投标保证金。以一方名义提交投标保证金的，对联合体各方均具有约束力。</w:t>
      </w:r>
    </w:p>
    <w:p w14:paraId="68F52212">
      <w:pPr>
        <w:spacing w:line="360" w:lineRule="auto"/>
        <w:ind w:left="900" w:hanging="900" w:hangingChars="375"/>
        <w:rPr>
          <w:rFonts w:eastAsia="仿宋"/>
          <w:sz w:val="24"/>
        </w:rPr>
      </w:pPr>
      <w:r>
        <w:rPr>
          <w:rFonts w:eastAsia="仿宋"/>
          <w:sz w:val="24"/>
        </w:rPr>
        <w:t>12.6</w:t>
      </w:r>
      <w:r>
        <w:rPr>
          <w:rFonts w:eastAsia="仿宋"/>
          <w:sz w:val="24"/>
        </w:rPr>
        <w:tab/>
      </w:r>
      <w:r>
        <w:rPr>
          <w:rFonts w:eastAsia="仿宋"/>
          <w:sz w:val="24"/>
        </w:rPr>
        <w:t xml:space="preserve"> </w:t>
      </w:r>
      <w:r>
        <w:rPr>
          <w:rFonts w:eastAsia="仿宋"/>
          <w:b/>
          <w:sz w:val="24"/>
        </w:rPr>
        <w:t>投标保证金的退还</w:t>
      </w:r>
    </w:p>
    <w:p w14:paraId="5395B2C8">
      <w:pPr>
        <w:spacing w:line="360" w:lineRule="auto"/>
        <w:ind w:left="1020" w:hanging="1020" w:hangingChars="425"/>
        <w:rPr>
          <w:rFonts w:eastAsia="仿宋"/>
          <w:sz w:val="24"/>
        </w:rPr>
      </w:pPr>
      <w:r>
        <w:rPr>
          <w:rFonts w:eastAsia="仿宋"/>
          <w:sz w:val="24"/>
        </w:rPr>
        <w:t>12.6.1  中标人应在与采购人签订合同之日起5个工作日内，及时联系保证金收受机构办理投标保证金无息退还手续。</w:t>
      </w:r>
    </w:p>
    <w:p w14:paraId="6AB84360">
      <w:pPr>
        <w:spacing w:line="360" w:lineRule="auto"/>
        <w:ind w:left="1020" w:hanging="1020" w:hangingChars="425"/>
        <w:rPr>
          <w:rFonts w:eastAsia="仿宋"/>
          <w:sz w:val="24"/>
        </w:rPr>
      </w:pPr>
      <w:r>
        <w:rPr>
          <w:rFonts w:eastAsia="仿宋"/>
          <w:sz w:val="24"/>
        </w:rPr>
        <w:t>12.6.2  未中标投标人的投标保证金将在中标通知书发出之日暨中标结果公告公布之日起5个工作日内无息退还。投标人及时联系保证金收受机构办理退还投标保证金手续。</w:t>
      </w:r>
      <w:bookmarkStart w:id="158" w:name="_Toc518923075"/>
    </w:p>
    <w:p w14:paraId="62E58826">
      <w:pPr>
        <w:spacing w:line="360" w:lineRule="auto"/>
        <w:ind w:left="1020" w:hanging="1020" w:hangingChars="425"/>
        <w:rPr>
          <w:rFonts w:eastAsia="仿宋"/>
          <w:sz w:val="24"/>
        </w:rPr>
      </w:pPr>
      <w:r>
        <w:rPr>
          <w:rFonts w:eastAsia="仿宋"/>
          <w:sz w:val="24"/>
        </w:rPr>
        <w:t>12.6.3  政府采购投标担保函不予退回。</w:t>
      </w:r>
      <w:bookmarkEnd w:id="158"/>
    </w:p>
    <w:p w14:paraId="6E62EA6B">
      <w:pPr>
        <w:spacing w:line="360" w:lineRule="auto"/>
        <w:ind w:left="960" w:hanging="960" w:hangingChars="400"/>
        <w:rPr>
          <w:rFonts w:eastAsia="仿宋"/>
          <w:sz w:val="24"/>
        </w:rPr>
      </w:pPr>
      <w:r>
        <w:rPr>
          <w:rFonts w:eastAsia="仿宋"/>
          <w:sz w:val="24"/>
        </w:rPr>
        <w:t>12.7    因投标人自身原因导致无法及时退还的，采购人或采购代理机构将不承担相应责任。</w:t>
      </w:r>
    </w:p>
    <w:p w14:paraId="5D13CECC">
      <w:pPr>
        <w:pStyle w:val="5"/>
        <w:spacing w:before="0" w:after="0" w:line="360" w:lineRule="auto"/>
        <w:outlineLvl w:val="1"/>
        <w:rPr>
          <w:rFonts w:ascii="Times New Roman" w:eastAsia="仿宋"/>
          <w:u w:val="none"/>
        </w:rPr>
      </w:pPr>
      <w:bookmarkStart w:id="159" w:name="_Toc25375"/>
      <w:bookmarkStart w:id="160" w:name="_Toc3626"/>
      <w:bookmarkStart w:id="161" w:name="_Toc520356157"/>
      <w:bookmarkStart w:id="162" w:name="_Toc12440"/>
      <w:bookmarkStart w:id="163" w:name="_Toc20355"/>
      <w:bookmarkStart w:id="164" w:name="_Toc2156"/>
      <w:bookmarkStart w:id="165" w:name="_Toc518923076"/>
      <w:bookmarkStart w:id="166" w:name="_Toc13242"/>
      <w:bookmarkStart w:id="167" w:name="_Toc32263"/>
      <w:r>
        <w:rPr>
          <w:rFonts w:ascii="Times New Roman" w:eastAsia="仿宋"/>
          <w:u w:val="none"/>
        </w:rPr>
        <w:t>13.投标有效期</w:t>
      </w:r>
      <w:bookmarkEnd w:id="159"/>
      <w:bookmarkEnd w:id="160"/>
      <w:bookmarkEnd w:id="161"/>
      <w:bookmarkEnd w:id="162"/>
      <w:bookmarkEnd w:id="163"/>
      <w:bookmarkEnd w:id="164"/>
      <w:bookmarkEnd w:id="165"/>
      <w:bookmarkEnd w:id="166"/>
      <w:bookmarkEnd w:id="167"/>
    </w:p>
    <w:p w14:paraId="2A47C25C">
      <w:pPr>
        <w:spacing w:line="360" w:lineRule="auto"/>
        <w:ind w:left="900" w:hanging="900" w:hangingChars="375"/>
        <w:rPr>
          <w:rFonts w:eastAsia="仿宋"/>
          <w:sz w:val="24"/>
        </w:rPr>
      </w:pPr>
      <w:r>
        <w:rPr>
          <w:rFonts w:eastAsia="仿宋"/>
          <w:sz w:val="24"/>
        </w:rPr>
        <w:t>13.1</w:t>
      </w:r>
      <w:r>
        <w:rPr>
          <w:rFonts w:eastAsia="仿宋"/>
          <w:sz w:val="24"/>
        </w:rPr>
        <w:tab/>
      </w:r>
      <w:r>
        <w:rPr>
          <w:rFonts w:eastAsia="仿宋"/>
          <w:sz w:val="24"/>
        </w:rPr>
        <w:t>投标应在</w:t>
      </w:r>
      <w:r>
        <w:rPr>
          <w:rFonts w:eastAsia="仿宋"/>
          <w:b/>
          <w:bCs/>
          <w:sz w:val="24"/>
          <w:u w:val="single"/>
        </w:rPr>
        <w:t>投标人须知资料表</w:t>
      </w:r>
      <w:r>
        <w:rPr>
          <w:rFonts w:eastAsia="仿宋"/>
          <w:sz w:val="24"/>
        </w:rPr>
        <w:t>中规定时间内保持有效。投标有效期不满足要求的投标，其投标将被认定为</w:t>
      </w:r>
      <w:r>
        <w:rPr>
          <w:rFonts w:eastAsia="仿宋"/>
          <w:b/>
          <w:sz w:val="24"/>
        </w:rPr>
        <w:t>投标无效</w:t>
      </w:r>
      <w:r>
        <w:rPr>
          <w:rFonts w:eastAsia="仿宋"/>
          <w:sz w:val="24"/>
        </w:rPr>
        <w:t>。</w:t>
      </w:r>
    </w:p>
    <w:p w14:paraId="3F26FE53">
      <w:pPr>
        <w:spacing w:line="360" w:lineRule="auto"/>
        <w:ind w:left="900" w:hanging="900" w:hangingChars="375"/>
        <w:rPr>
          <w:rFonts w:eastAsia="仿宋"/>
          <w:sz w:val="24"/>
        </w:rPr>
      </w:pPr>
      <w:r>
        <w:rPr>
          <w:rFonts w:eastAsia="仿宋"/>
          <w:sz w:val="24"/>
        </w:rPr>
        <w:t>13.2</w:t>
      </w:r>
      <w:r>
        <w:rPr>
          <w:rFonts w:eastAsia="仿宋"/>
          <w:sz w:val="24"/>
        </w:rPr>
        <w:tab/>
      </w:r>
      <w:r>
        <w:rPr>
          <w:rFonts w:eastAsia="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1E9B5834">
      <w:pPr>
        <w:pStyle w:val="5"/>
        <w:spacing w:before="0" w:after="0" w:line="360" w:lineRule="auto"/>
        <w:outlineLvl w:val="1"/>
        <w:rPr>
          <w:rFonts w:ascii="Times New Roman" w:eastAsia="仿宋"/>
          <w:u w:val="none"/>
        </w:rPr>
      </w:pPr>
      <w:bookmarkStart w:id="168" w:name="_Toc520356158"/>
      <w:bookmarkStart w:id="169" w:name="_Toc10460"/>
      <w:bookmarkStart w:id="170" w:name="_Toc518923077"/>
      <w:bookmarkStart w:id="171" w:name="_Toc19902"/>
      <w:bookmarkStart w:id="172" w:name="_Toc12950"/>
      <w:bookmarkStart w:id="173" w:name="_Toc20035"/>
      <w:bookmarkStart w:id="174" w:name="_Toc27303"/>
      <w:bookmarkStart w:id="175" w:name="_Toc5864"/>
      <w:bookmarkStart w:id="176" w:name="_Toc12354"/>
      <w:r>
        <w:rPr>
          <w:rFonts w:ascii="Times New Roman" w:eastAsia="仿宋"/>
          <w:u w:val="none"/>
        </w:rPr>
        <w:t>14.投标文件的签署</w:t>
      </w:r>
      <w:bookmarkEnd w:id="168"/>
      <w:r>
        <w:rPr>
          <w:rFonts w:ascii="Times New Roman" w:eastAsia="仿宋"/>
          <w:u w:val="none"/>
        </w:rPr>
        <w:t>及规定</w:t>
      </w:r>
      <w:bookmarkEnd w:id="169"/>
      <w:bookmarkEnd w:id="170"/>
      <w:bookmarkEnd w:id="171"/>
      <w:bookmarkEnd w:id="172"/>
      <w:bookmarkEnd w:id="173"/>
      <w:bookmarkEnd w:id="174"/>
      <w:bookmarkEnd w:id="175"/>
      <w:bookmarkEnd w:id="176"/>
    </w:p>
    <w:p w14:paraId="50AECADD">
      <w:pPr>
        <w:spacing w:line="360" w:lineRule="auto"/>
        <w:ind w:left="900" w:hanging="900" w:hangingChars="375"/>
        <w:rPr>
          <w:rFonts w:eastAsia="仿宋"/>
          <w:sz w:val="24"/>
        </w:rPr>
      </w:pPr>
      <w:r>
        <w:rPr>
          <w:rFonts w:eastAsia="仿宋"/>
          <w:sz w:val="24"/>
        </w:rPr>
        <w:t>14.1</w:t>
      </w:r>
      <w:r>
        <w:rPr>
          <w:rFonts w:eastAsia="仿宋"/>
          <w:sz w:val="24"/>
        </w:rPr>
        <w:tab/>
      </w:r>
      <w:r>
        <w:rPr>
          <w:rFonts w:hint="eastAsia" w:eastAsia="仿宋"/>
          <w:sz w:val="24"/>
        </w:rPr>
        <w:t>投标人应按</w:t>
      </w:r>
      <w:r>
        <w:rPr>
          <w:rFonts w:hint="eastAsia" w:eastAsia="仿宋"/>
          <w:b/>
          <w:bCs/>
          <w:sz w:val="24"/>
          <w:u w:val="single"/>
        </w:rPr>
        <w:t>投标人须知资料表</w:t>
      </w:r>
      <w:r>
        <w:rPr>
          <w:rFonts w:hint="eastAsia" w:eastAsia="仿宋"/>
          <w:sz w:val="24"/>
        </w:rPr>
        <w:t>中的规定，准备和递交投标文件、投标报价一览表。</w:t>
      </w:r>
    </w:p>
    <w:p w14:paraId="0806B6E7">
      <w:pPr>
        <w:spacing w:line="360" w:lineRule="auto"/>
        <w:ind w:left="900" w:hanging="900" w:hangingChars="375"/>
        <w:rPr>
          <w:rFonts w:eastAsia="仿宋"/>
          <w:sz w:val="24"/>
        </w:rPr>
      </w:pPr>
      <w:r>
        <w:rPr>
          <w:rFonts w:hint="eastAsia" w:eastAsia="仿宋"/>
          <w:sz w:val="24"/>
        </w:rPr>
        <w:t>14.2</w:t>
      </w:r>
      <w:r>
        <w:rPr>
          <w:rFonts w:hint="eastAsia" w:eastAsia="仿宋"/>
          <w:sz w:val="24"/>
        </w:rPr>
        <w:tab/>
      </w:r>
      <w:r>
        <w:rPr>
          <w:rFonts w:hint="eastAsia" w:eastAsia="仿宋"/>
          <w:sz w:val="24"/>
        </w:rPr>
        <w:t>投标文件需使用 CA 加密设备通过政采云电子投标客户端制作投标文件，并由投标人的法定代表人或经其正式委托代理人按招标文件规定在投标文件上电子签章。委托代理人须持有书面的“法定代表人授权委托书”（投标文件格式二），并将其附在投标文件中。</w:t>
      </w:r>
    </w:p>
    <w:p w14:paraId="7385011F">
      <w:pPr>
        <w:rPr>
          <w:rFonts w:eastAsia="仿宋"/>
          <w:sz w:val="24"/>
        </w:rPr>
      </w:pPr>
      <w:r>
        <w:rPr>
          <w:rFonts w:eastAsia="仿宋"/>
          <w:sz w:val="24"/>
        </w:rPr>
        <w:t>14.3    投标文件因字迹潦草、表达不清</w:t>
      </w:r>
      <w:r>
        <w:rPr>
          <w:rFonts w:hint="eastAsia" w:eastAsia="仿宋"/>
          <w:sz w:val="24"/>
        </w:rPr>
        <w:t>、上传的电子文档无法解密</w:t>
      </w:r>
      <w:r>
        <w:rPr>
          <w:rFonts w:eastAsia="仿宋"/>
          <w:sz w:val="24"/>
        </w:rPr>
        <w:t>所引起的后果由投标人负责。</w:t>
      </w:r>
    </w:p>
    <w:p w14:paraId="7C425295">
      <w:pPr>
        <w:pStyle w:val="4"/>
        <w:spacing w:before="0" w:line="360" w:lineRule="auto"/>
        <w:ind w:left="1080" w:leftChars="257" w:hanging="540"/>
        <w:outlineLvl w:val="0"/>
        <w:rPr>
          <w:rFonts w:eastAsia="仿宋"/>
          <w:sz w:val="24"/>
        </w:rPr>
      </w:pPr>
      <w:bookmarkStart w:id="177" w:name="_Toc3050"/>
      <w:bookmarkStart w:id="178" w:name="_Toc216582808"/>
      <w:bookmarkStart w:id="179" w:name="_Toc520356159"/>
      <w:bookmarkStart w:id="180" w:name="_Toc4415"/>
      <w:bookmarkStart w:id="181" w:name="_Toc23751"/>
      <w:bookmarkStart w:id="182" w:name="_Toc518923078"/>
      <w:bookmarkStart w:id="183" w:name="_Toc18281"/>
      <w:bookmarkStart w:id="184" w:name="_Toc6893_WPSOffice_Level2"/>
      <w:bookmarkStart w:id="185" w:name="_Toc22303"/>
      <w:bookmarkStart w:id="186" w:name="_Toc2797"/>
      <w:bookmarkStart w:id="187" w:name="_Toc27007"/>
      <w:r>
        <w:rPr>
          <w:rFonts w:eastAsia="仿宋"/>
          <w:sz w:val="24"/>
        </w:rPr>
        <w:t>四   投标文件的递交</w:t>
      </w:r>
      <w:bookmarkEnd w:id="177"/>
      <w:bookmarkEnd w:id="178"/>
      <w:bookmarkEnd w:id="179"/>
      <w:bookmarkEnd w:id="180"/>
      <w:bookmarkEnd w:id="181"/>
      <w:bookmarkEnd w:id="182"/>
      <w:bookmarkEnd w:id="183"/>
      <w:bookmarkEnd w:id="184"/>
      <w:bookmarkEnd w:id="185"/>
      <w:bookmarkEnd w:id="186"/>
      <w:bookmarkEnd w:id="187"/>
    </w:p>
    <w:p w14:paraId="3136920A">
      <w:pPr>
        <w:pStyle w:val="5"/>
        <w:spacing w:before="0" w:after="0" w:line="360" w:lineRule="auto"/>
        <w:outlineLvl w:val="1"/>
        <w:rPr>
          <w:rFonts w:ascii="Times New Roman" w:eastAsia="仿宋"/>
          <w:u w:val="none"/>
        </w:rPr>
      </w:pPr>
      <w:bookmarkStart w:id="188" w:name="_Toc21861"/>
      <w:bookmarkStart w:id="189" w:name="_Toc518923079"/>
      <w:bookmarkStart w:id="190" w:name="_Toc1147"/>
      <w:bookmarkStart w:id="191" w:name="_Toc16644"/>
      <w:bookmarkStart w:id="192" w:name="_Toc3038"/>
      <w:bookmarkStart w:id="193" w:name="_Toc13247"/>
      <w:bookmarkStart w:id="194" w:name="_Toc520356160"/>
      <w:bookmarkStart w:id="195" w:name="_Toc15348"/>
      <w:bookmarkStart w:id="196" w:name="_Toc20268"/>
      <w:r>
        <w:rPr>
          <w:rFonts w:ascii="Times New Roman" w:eastAsia="仿宋"/>
          <w:u w:val="none"/>
        </w:rPr>
        <w:t>15.投标文件的密封和标记</w:t>
      </w:r>
      <w:bookmarkEnd w:id="188"/>
      <w:bookmarkEnd w:id="189"/>
      <w:bookmarkEnd w:id="190"/>
      <w:bookmarkEnd w:id="191"/>
      <w:bookmarkEnd w:id="192"/>
      <w:bookmarkEnd w:id="193"/>
      <w:bookmarkEnd w:id="194"/>
      <w:bookmarkEnd w:id="195"/>
      <w:bookmarkEnd w:id="196"/>
    </w:p>
    <w:p w14:paraId="426FFD03">
      <w:pPr>
        <w:spacing w:line="360" w:lineRule="auto"/>
        <w:ind w:left="900" w:hanging="900" w:hangingChars="375"/>
        <w:jc w:val="left"/>
        <w:rPr>
          <w:rFonts w:eastAsia="仿宋"/>
          <w:sz w:val="24"/>
        </w:rPr>
      </w:pPr>
      <w:r>
        <w:rPr>
          <w:rFonts w:eastAsia="仿宋"/>
          <w:sz w:val="24"/>
        </w:rPr>
        <w:t xml:space="preserve">15.1  </w:t>
      </w:r>
      <w:r>
        <w:rPr>
          <w:rFonts w:hint="eastAsia" w:eastAsia="仿宋"/>
          <w:sz w:val="24"/>
        </w:rPr>
        <w:t xml:space="preserve"> </w:t>
      </w:r>
      <w:r>
        <w:rPr>
          <w:rFonts w:hint="eastAsia" w:eastAsia="仿宋"/>
          <w:b/>
          <w:bCs/>
          <w:sz w:val="24"/>
        </w:rPr>
        <w:t xml:space="preserve"> 投标人应将投标文件第一部分和第二部分合并，并在每部分标明“第一部分开标一览表及资格证明文件”或“第二部分商务及技术文件”字样。电子版投标文件必须通过新疆CA数字证书编制、上传至新疆政府采购网政采云平台。</w:t>
      </w:r>
    </w:p>
    <w:p w14:paraId="53AD1D1B">
      <w:pPr>
        <w:spacing w:line="360" w:lineRule="auto"/>
        <w:ind w:left="900" w:hanging="900" w:hangingChars="375"/>
        <w:rPr>
          <w:rFonts w:eastAsia="仿宋"/>
          <w:sz w:val="24"/>
        </w:rPr>
      </w:pPr>
      <w:r>
        <w:rPr>
          <w:rFonts w:eastAsia="仿宋"/>
          <w:sz w:val="24"/>
        </w:rPr>
        <w:t>15.2   所有</w:t>
      </w:r>
      <w:r>
        <w:rPr>
          <w:rFonts w:hint="eastAsia" w:eastAsia="仿宋"/>
          <w:sz w:val="24"/>
        </w:rPr>
        <w:t>电子投标文件封皮</w:t>
      </w:r>
      <w:r>
        <w:rPr>
          <w:rFonts w:eastAsia="仿宋"/>
          <w:sz w:val="24"/>
        </w:rPr>
        <w:t>应：</w:t>
      </w:r>
    </w:p>
    <w:p w14:paraId="3ED1171E">
      <w:pPr>
        <w:spacing w:line="360" w:lineRule="auto"/>
        <w:ind w:left="898" w:leftChars="399" w:hanging="60" w:hangingChars="25"/>
        <w:rPr>
          <w:rFonts w:eastAsia="仿宋"/>
          <w:sz w:val="24"/>
        </w:rPr>
      </w:pPr>
      <w:r>
        <w:rPr>
          <w:rFonts w:eastAsia="仿宋"/>
          <w:sz w:val="24"/>
        </w:rPr>
        <w:t>注明招标公告或投标邀请书中指明的项目名称、招标编号、投标人名称和“在（开标时间）之前不得启封”的字样。</w:t>
      </w:r>
    </w:p>
    <w:p w14:paraId="45DF9BB4">
      <w:pPr>
        <w:spacing w:line="360" w:lineRule="auto"/>
        <w:ind w:left="900" w:hanging="900" w:hangingChars="375"/>
        <w:rPr>
          <w:rFonts w:eastAsia="仿宋"/>
          <w:sz w:val="24"/>
          <w:u w:val="single"/>
        </w:rPr>
      </w:pPr>
      <w:r>
        <w:rPr>
          <w:rFonts w:eastAsia="仿宋"/>
          <w:sz w:val="24"/>
        </w:rPr>
        <w:t>15.3    如果投标人未按上述要求</w:t>
      </w:r>
      <w:r>
        <w:rPr>
          <w:rFonts w:hint="eastAsia" w:eastAsia="仿宋"/>
          <w:sz w:val="24"/>
        </w:rPr>
        <w:t>标记的</w:t>
      </w:r>
      <w:r>
        <w:rPr>
          <w:rFonts w:eastAsia="仿宋"/>
          <w:sz w:val="24"/>
        </w:rPr>
        <w:t>，其投标文件将</w:t>
      </w:r>
      <w:r>
        <w:rPr>
          <w:rFonts w:eastAsia="仿宋"/>
          <w:b/>
          <w:bCs/>
          <w:sz w:val="24"/>
        </w:rPr>
        <w:t>被拒绝接收。</w:t>
      </w:r>
    </w:p>
    <w:p w14:paraId="16B06567">
      <w:pPr>
        <w:pStyle w:val="5"/>
        <w:spacing w:before="0" w:after="0" w:line="360" w:lineRule="auto"/>
        <w:outlineLvl w:val="1"/>
        <w:rPr>
          <w:rFonts w:ascii="Times New Roman" w:eastAsia="仿宋"/>
          <w:u w:val="none"/>
        </w:rPr>
      </w:pPr>
      <w:bookmarkStart w:id="197" w:name="_Toc10904"/>
      <w:bookmarkStart w:id="198" w:name="_Toc520356161"/>
      <w:bookmarkStart w:id="199" w:name="_Toc25787"/>
      <w:bookmarkStart w:id="200" w:name="_Toc29258"/>
      <w:bookmarkStart w:id="201" w:name="_Toc20380"/>
      <w:bookmarkStart w:id="202" w:name="_Toc21982"/>
      <w:bookmarkStart w:id="203" w:name="_Toc518923080"/>
      <w:bookmarkStart w:id="204" w:name="_Toc30117"/>
      <w:bookmarkStart w:id="205" w:name="_Toc9831"/>
      <w:r>
        <w:rPr>
          <w:rFonts w:ascii="Times New Roman" w:eastAsia="仿宋"/>
          <w:u w:val="none"/>
        </w:rPr>
        <w:t>16.投标截止</w:t>
      </w:r>
      <w:bookmarkEnd w:id="197"/>
      <w:bookmarkEnd w:id="198"/>
      <w:bookmarkEnd w:id="199"/>
      <w:bookmarkEnd w:id="200"/>
      <w:bookmarkEnd w:id="201"/>
      <w:bookmarkEnd w:id="202"/>
      <w:bookmarkEnd w:id="203"/>
      <w:bookmarkEnd w:id="204"/>
      <w:bookmarkEnd w:id="205"/>
    </w:p>
    <w:p w14:paraId="4A7E8A2D">
      <w:pPr>
        <w:spacing w:line="360" w:lineRule="auto"/>
        <w:ind w:left="900" w:hanging="900" w:hangingChars="375"/>
        <w:rPr>
          <w:rFonts w:eastAsia="仿宋"/>
          <w:sz w:val="24"/>
        </w:rPr>
      </w:pPr>
      <w:r>
        <w:rPr>
          <w:rFonts w:eastAsia="仿宋"/>
          <w:sz w:val="24"/>
        </w:rPr>
        <w:t>16.1</w:t>
      </w:r>
      <w:r>
        <w:rPr>
          <w:rFonts w:eastAsia="仿宋"/>
          <w:sz w:val="24"/>
        </w:rPr>
        <w:tab/>
      </w:r>
      <w:r>
        <w:rPr>
          <w:rFonts w:eastAsia="仿宋"/>
          <w:sz w:val="24"/>
        </w:rPr>
        <w:t>投标人应在</w:t>
      </w:r>
      <w:r>
        <w:rPr>
          <w:rFonts w:eastAsia="仿宋"/>
          <w:b/>
          <w:bCs/>
          <w:sz w:val="24"/>
          <w:u w:val="single"/>
        </w:rPr>
        <w:t>投标人须知资料表</w:t>
      </w:r>
      <w:r>
        <w:rPr>
          <w:rFonts w:eastAsia="仿宋"/>
          <w:sz w:val="24"/>
        </w:rPr>
        <w:t>中规定的截止时间前，将投标文件递交到招标公告中规定的地点。</w:t>
      </w:r>
    </w:p>
    <w:p w14:paraId="6B2E3D9E">
      <w:pPr>
        <w:spacing w:line="360" w:lineRule="auto"/>
        <w:ind w:left="900" w:hanging="900" w:hangingChars="375"/>
        <w:rPr>
          <w:rFonts w:eastAsia="仿宋"/>
          <w:sz w:val="24"/>
        </w:rPr>
      </w:pPr>
      <w:r>
        <w:rPr>
          <w:rFonts w:eastAsia="仿宋"/>
          <w:sz w:val="24"/>
        </w:rPr>
        <w:t>16.2</w:t>
      </w:r>
      <w:r>
        <w:rPr>
          <w:rFonts w:eastAsia="仿宋"/>
          <w:sz w:val="24"/>
        </w:rPr>
        <w:tab/>
      </w:r>
      <w:r>
        <w:rPr>
          <w:rFonts w:eastAsia="仿宋"/>
          <w:sz w:val="24"/>
        </w:rPr>
        <w:t>采购人和采购代理机构有权按本须知的规定，延迟投标截止时间。在此情况下，采购人、采购代理机构和投标人受投标截止时间制约的所有权利和义务均应延长至新的截止时间。</w:t>
      </w:r>
    </w:p>
    <w:p w14:paraId="29DE59BA">
      <w:pPr>
        <w:spacing w:line="360" w:lineRule="auto"/>
        <w:ind w:left="900" w:hanging="900" w:hangingChars="375"/>
        <w:rPr>
          <w:rFonts w:eastAsia="仿宋"/>
          <w:sz w:val="24"/>
        </w:rPr>
      </w:pPr>
      <w:r>
        <w:rPr>
          <w:rFonts w:eastAsia="仿宋"/>
          <w:sz w:val="24"/>
        </w:rPr>
        <w:t>16.3</w:t>
      </w:r>
      <w:r>
        <w:rPr>
          <w:rFonts w:eastAsia="仿宋"/>
          <w:sz w:val="24"/>
        </w:rPr>
        <w:tab/>
      </w:r>
      <w:r>
        <w:rPr>
          <w:rFonts w:eastAsia="仿宋"/>
          <w:sz w:val="24"/>
        </w:rPr>
        <w:t>采购人和采购代理机构将拒绝接收在投标截止时间后送达的投标文件。</w:t>
      </w:r>
    </w:p>
    <w:p w14:paraId="3592A7C3">
      <w:pPr>
        <w:pStyle w:val="5"/>
        <w:spacing w:before="0" w:after="0" w:line="360" w:lineRule="auto"/>
        <w:outlineLvl w:val="1"/>
        <w:rPr>
          <w:rFonts w:ascii="Times New Roman" w:eastAsia="仿宋"/>
          <w:u w:val="none"/>
        </w:rPr>
      </w:pPr>
      <w:bookmarkStart w:id="206" w:name="_Toc5899"/>
      <w:bookmarkStart w:id="207" w:name="_Toc16119"/>
      <w:bookmarkStart w:id="208" w:name="_Toc518923081"/>
      <w:bookmarkStart w:id="209" w:name="_Toc13921"/>
      <w:bookmarkStart w:id="210" w:name="_Toc25814"/>
      <w:bookmarkStart w:id="211" w:name="_Toc22116"/>
      <w:bookmarkStart w:id="212" w:name="_Toc520356162"/>
      <w:bookmarkStart w:id="213" w:name="_Toc381"/>
      <w:bookmarkStart w:id="214" w:name="_Toc4767"/>
      <w:r>
        <w:rPr>
          <w:rFonts w:ascii="Times New Roman" w:eastAsia="仿宋"/>
          <w:u w:val="none"/>
        </w:rPr>
        <w:t>17.投标文件的接收、修改与撤回</w:t>
      </w:r>
      <w:bookmarkEnd w:id="206"/>
      <w:bookmarkEnd w:id="207"/>
      <w:bookmarkEnd w:id="208"/>
      <w:bookmarkEnd w:id="209"/>
      <w:bookmarkEnd w:id="210"/>
      <w:bookmarkEnd w:id="211"/>
      <w:bookmarkEnd w:id="212"/>
      <w:bookmarkEnd w:id="213"/>
      <w:bookmarkEnd w:id="214"/>
    </w:p>
    <w:p w14:paraId="7CC57A4C">
      <w:pPr>
        <w:spacing w:line="360" w:lineRule="auto"/>
        <w:ind w:left="900" w:hanging="900" w:hangingChars="375"/>
        <w:rPr>
          <w:rFonts w:eastAsia="仿宋"/>
          <w:b/>
        </w:rPr>
      </w:pPr>
      <w:r>
        <w:rPr>
          <w:rFonts w:eastAsia="仿宋"/>
          <w:sz w:val="24"/>
        </w:rPr>
        <w:t>17.1   在投标截止时间后</w:t>
      </w:r>
      <w:r>
        <w:rPr>
          <w:rFonts w:hint="eastAsia" w:eastAsia="仿宋"/>
          <w:sz w:val="24"/>
        </w:rPr>
        <w:t>上传</w:t>
      </w:r>
      <w:r>
        <w:rPr>
          <w:rFonts w:eastAsia="仿宋"/>
          <w:sz w:val="24"/>
        </w:rPr>
        <w:t>投标文件的，采购人和采购代理机构将拒绝接收。</w:t>
      </w:r>
    </w:p>
    <w:p w14:paraId="1249658C">
      <w:pPr>
        <w:spacing w:line="360" w:lineRule="auto"/>
        <w:ind w:left="900" w:hanging="900" w:hangingChars="375"/>
        <w:rPr>
          <w:rFonts w:eastAsia="仿宋"/>
          <w:sz w:val="24"/>
        </w:rPr>
      </w:pPr>
      <w:r>
        <w:rPr>
          <w:rFonts w:eastAsia="仿宋"/>
          <w:sz w:val="24"/>
        </w:rPr>
        <w:t>17.2</w:t>
      </w:r>
      <w:r>
        <w:rPr>
          <w:rFonts w:hint="eastAsia" w:eastAsia="仿宋"/>
          <w:sz w:val="24"/>
        </w:rPr>
        <w:t xml:space="preserve">    上传</w:t>
      </w:r>
      <w:r>
        <w:rPr>
          <w:rFonts w:eastAsia="仿宋"/>
          <w:sz w:val="24"/>
        </w:rPr>
        <w:t>投标文件以后，如果投标人要进行修改或撤回投标，须提出书面申请并在投标截止时间前送达开标地点，投标人对投标文件的修改或撤回通知应按本须知规定编制、密封、标记。</w:t>
      </w:r>
    </w:p>
    <w:p w14:paraId="0A9BB05A">
      <w:pPr>
        <w:spacing w:line="360" w:lineRule="auto"/>
        <w:ind w:left="735" w:leftChars="350" w:firstLine="120" w:firstLineChars="50"/>
        <w:rPr>
          <w:rFonts w:eastAsia="仿宋"/>
          <w:sz w:val="24"/>
        </w:rPr>
      </w:pPr>
      <w:r>
        <w:rPr>
          <w:rFonts w:eastAsia="仿宋"/>
          <w:sz w:val="24"/>
        </w:rPr>
        <w:t>采购人和采购代理机构将予以接收，并视为投标文件的组成部分。</w:t>
      </w:r>
    </w:p>
    <w:p w14:paraId="0F759CE1">
      <w:pPr>
        <w:spacing w:line="360" w:lineRule="auto"/>
        <w:ind w:left="900" w:hanging="900" w:hangingChars="375"/>
        <w:rPr>
          <w:rFonts w:eastAsia="仿宋"/>
          <w:sz w:val="24"/>
        </w:rPr>
      </w:pPr>
      <w:r>
        <w:rPr>
          <w:rFonts w:eastAsia="仿宋"/>
          <w:sz w:val="24"/>
        </w:rPr>
        <w:t>17.</w:t>
      </w:r>
      <w:r>
        <w:rPr>
          <w:rFonts w:hint="eastAsia" w:eastAsia="仿宋"/>
          <w:sz w:val="24"/>
        </w:rPr>
        <w:t>3</w:t>
      </w:r>
      <w:r>
        <w:rPr>
          <w:rFonts w:eastAsia="仿宋"/>
          <w:sz w:val="24"/>
        </w:rPr>
        <w:tab/>
      </w:r>
      <w:r>
        <w:rPr>
          <w:rFonts w:eastAsia="仿宋"/>
          <w:sz w:val="24"/>
        </w:rPr>
        <w:t>在投标截止期之后，采购人和采购代理机构不接受投标人主动对其投标文件做任何修改。</w:t>
      </w:r>
    </w:p>
    <w:p w14:paraId="3C574EFC">
      <w:pPr>
        <w:spacing w:line="360" w:lineRule="auto"/>
        <w:ind w:left="900" w:hanging="900" w:hangingChars="375"/>
        <w:rPr>
          <w:rFonts w:eastAsia="仿宋"/>
          <w:sz w:val="24"/>
        </w:rPr>
      </w:pPr>
      <w:r>
        <w:rPr>
          <w:rFonts w:eastAsia="仿宋"/>
          <w:sz w:val="24"/>
        </w:rPr>
        <w:t>17.</w:t>
      </w:r>
      <w:r>
        <w:rPr>
          <w:rFonts w:hint="eastAsia" w:eastAsia="仿宋"/>
          <w:sz w:val="24"/>
        </w:rPr>
        <w:t>4</w:t>
      </w:r>
      <w:r>
        <w:rPr>
          <w:rFonts w:eastAsia="仿宋"/>
          <w:sz w:val="24"/>
        </w:rPr>
        <w:tab/>
      </w:r>
      <w:r>
        <w:rPr>
          <w:rFonts w:eastAsia="仿宋"/>
          <w:sz w:val="24"/>
        </w:rPr>
        <w:t>采购人和采购代理机构对所接收投标文件概不退回。</w:t>
      </w:r>
    </w:p>
    <w:p w14:paraId="460BDE06">
      <w:pPr>
        <w:pStyle w:val="4"/>
        <w:spacing w:before="0" w:line="240" w:lineRule="auto"/>
        <w:ind w:firstLine="2891" w:firstLineChars="1200"/>
        <w:jc w:val="both"/>
        <w:outlineLvl w:val="0"/>
        <w:rPr>
          <w:rFonts w:eastAsia="仿宋"/>
          <w:sz w:val="24"/>
        </w:rPr>
      </w:pPr>
      <w:bookmarkStart w:id="215" w:name="_Toc26523"/>
      <w:bookmarkStart w:id="216" w:name="_Toc1276_WPSOffice_Level2"/>
      <w:bookmarkStart w:id="217" w:name="_Toc20861"/>
      <w:bookmarkStart w:id="218" w:name="_Toc6194"/>
      <w:bookmarkStart w:id="219" w:name="_Toc8653"/>
      <w:bookmarkStart w:id="220" w:name="_Toc518923083"/>
      <w:bookmarkStart w:id="221" w:name="_Toc520356164"/>
      <w:bookmarkStart w:id="222" w:name="_Toc27249"/>
      <w:bookmarkStart w:id="223" w:name="_Toc1813"/>
      <w:bookmarkStart w:id="224" w:name="_Toc16580"/>
      <w:r>
        <w:rPr>
          <w:rFonts w:eastAsia="仿宋"/>
          <w:sz w:val="24"/>
        </w:rPr>
        <w:t>五   开标及评标</w:t>
      </w:r>
      <w:bookmarkEnd w:id="215"/>
      <w:bookmarkEnd w:id="216"/>
      <w:bookmarkEnd w:id="217"/>
      <w:bookmarkEnd w:id="218"/>
    </w:p>
    <w:p w14:paraId="350F15FE">
      <w:pPr>
        <w:pStyle w:val="5"/>
        <w:spacing w:before="0" w:after="0" w:line="360" w:lineRule="auto"/>
        <w:outlineLvl w:val="1"/>
        <w:rPr>
          <w:rFonts w:ascii="Times New Roman" w:eastAsia="仿宋"/>
          <w:u w:val="none"/>
        </w:rPr>
      </w:pPr>
      <w:bookmarkStart w:id="225" w:name="_Toc2963"/>
      <w:bookmarkStart w:id="226" w:name="_Toc4697"/>
      <w:bookmarkStart w:id="227" w:name="_Toc2298"/>
      <w:r>
        <w:rPr>
          <w:rFonts w:ascii="Times New Roman" w:eastAsia="仿宋"/>
          <w:u w:val="none"/>
        </w:rPr>
        <w:t>18.开标</w:t>
      </w:r>
      <w:bookmarkEnd w:id="219"/>
      <w:bookmarkEnd w:id="220"/>
      <w:bookmarkEnd w:id="221"/>
      <w:bookmarkEnd w:id="222"/>
      <w:bookmarkEnd w:id="223"/>
      <w:bookmarkEnd w:id="224"/>
      <w:bookmarkEnd w:id="225"/>
      <w:bookmarkEnd w:id="226"/>
      <w:bookmarkEnd w:id="227"/>
    </w:p>
    <w:p w14:paraId="25130433">
      <w:pPr>
        <w:spacing w:line="360" w:lineRule="auto"/>
        <w:ind w:left="900" w:hanging="900" w:hangingChars="375"/>
        <w:rPr>
          <w:rFonts w:eastAsia="仿宋"/>
          <w:sz w:val="24"/>
        </w:rPr>
      </w:pPr>
      <w:r>
        <w:rPr>
          <w:rFonts w:eastAsia="仿宋"/>
          <w:sz w:val="24"/>
        </w:rPr>
        <w:t>18.1</w:t>
      </w:r>
      <w:r>
        <w:rPr>
          <w:rFonts w:eastAsia="仿宋"/>
          <w:sz w:val="24"/>
        </w:rPr>
        <w:tab/>
      </w:r>
      <w:r>
        <w:rPr>
          <w:rFonts w:eastAsia="仿宋"/>
          <w:sz w:val="24"/>
        </w:rPr>
        <w:t>采购人和采购代理机构将按</w:t>
      </w:r>
      <w:r>
        <w:rPr>
          <w:rFonts w:eastAsia="仿宋"/>
          <w:b/>
          <w:bCs/>
          <w:sz w:val="24"/>
          <w:u w:val="single"/>
        </w:rPr>
        <w:t>投标人须知资料表</w:t>
      </w:r>
      <w:r>
        <w:rPr>
          <w:rFonts w:eastAsia="仿宋"/>
          <w:sz w:val="24"/>
        </w:rPr>
        <w:t xml:space="preserve">中规定的开标时间和地点组织公开开标并邀请所有投标人代表参加。  </w:t>
      </w:r>
    </w:p>
    <w:p w14:paraId="66DC4CAE">
      <w:pPr>
        <w:spacing w:line="360" w:lineRule="auto"/>
        <w:ind w:firstLine="960" w:firstLineChars="400"/>
        <w:rPr>
          <w:rFonts w:eastAsia="仿宋"/>
          <w:sz w:val="24"/>
        </w:rPr>
      </w:pPr>
      <w:r>
        <w:rPr>
          <w:rFonts w:eastAsia="仿宋"/>
          <w:sz w:val="24"/>
        </w:rPr>
        <w:t>投标人不足3家的，不得开标。</w:t>
      </w:r>
    </w:p>
    <w:p w14:paraId="7479D14C">
      <w:pPr>
        <w:spacing w:line="360" w:lineRule="auto"/>
        <w:ind w:left="960" w:hanging="960" w:hangingChars="400"/>
        <w:rPr>
          <w:rFonts w:eastAsia="仿宋"/>
          <w:sz w:val="24"/>
        </w:rPr>
      </w:pPr>
      <w:r>
        <w:rPr>
          <w:rFonts w:eastAsia="仿宋"/>
          <w:sz w:val="24"/>
        </w:rPr>
        <w:t xml:space="preserve">18.2   </w:t>
      </w:r>
      <w:r>
        <w:rPr>
          <w:rFonts w:hint="eastAsia" w:eastAsia="仿宋"/>
          <w:sz w:val="24"/>
        </w:rPr>
        <w:t xml:space="preserve"> </w:t>
      </w:r>
      <w:r>
        <w:rPr>
          <w:rFonts w:eastAsia="仿宋"/>
          <w:sz w:val="24"/>
        </w:rPr>
        <w:t>投标人</w:t>
      </w:r>
      <w:r>
        <w:rPr>
          <w:rFonts w:hint="eastAsia" w:eastAsia="仿宋"/>
          <w:sz w:val="24"/>
        </w:rPr>
        <w:t>须按</w:t>
      </w:r>
      <w:r>
        <w:rPr>
          <w:rFonts w:eastAsia="仿宋"/>
          <w:b/>
          <w:bCs/>
          <w:sz w:val="24"/>
          <w:u w:val="single"/>
        </w:rPr>
        <w:t>投标人须知资料表</w:t>
      </w:r>
      <w:r>
        <w:rPr>
          <w:rFonts w:eastAsia="仿宋"/>
          <w:sz w:val="24"/>
        </w:rPr>
        <w:t>中规定的开标时间和地点</w:t>
      </w:r>
      <w:r>
        <w:rPr>
          <w:rFonts w:hint="eastAsia" w:eastAsia="仿宋"/>
          <w:sz w:val="24"/>
        </w:rPr>
        <w:t>，在规定的时间内上传投标文件。</w:t>
      </w:r>
    </w:p>
    <w:p w14:paraId="750DD8BA">
      <w:pPr>
        <w:spacing w:line="360" w:lineRule="auto"/>
        <w:ind w:left="900" w:hanging="900" w:hangingChars="375"/>
        <w:rPr>
          <w:rFonts w:eastAsia="仿宋"/>
          <w:sz w:val="24"/>
        </w:rPr>
      </w:pPr>
      <w:r>
        <w:rPr>
          <w:rFonts w:eastAsia="仿宋"/>
          <w:sz w:val="24"/>
        </w:rPr>
        <w:t xml:space="preserve">18.3    </w:t>
      </w:r>
      <w:r>
        <w:rPr>
          <w:rFonts w:eastAsia="仿宋"/>
          <w:b/>
          <w:bCs/>
          <w:sz w:val="24"/>
        </w:rPr>
        <w:t>采购代理机构</w:t>
      </w:r>
      <w:bookmarkStart w:id="228" w:name="_Toc520356165"/>
      <w:r>
        <w:rPr>
          <w:rFonts w:hint="eastAsia" w:eastAsia="仿宋"/>
          <w:b/>
          <w:bCs/>
          <w:sz w:val="24"/>
        </w:rPr>
        <w:t>在规定的时间对投标文件进行解密，时长为30分钟</w:t>
      </w:r>
      <w:r>
        <w:rPr>
          <w:rFonts w:eastAsia="仿宋"/>
          <w:b/>
          <w:bCs/>
          <w:sz w:val="24"/>
        </w:rPr>
        <w:t>。</w:t>
      </w:r>
    </w:p>
    <w:p w14:paraId="06444F21">
      <w:pPr>
        <w:spacing w:line="360" w:lineRule="auto"/>
        <w:ind w:left="900" w:hanging="900" w:hangingChars="375"/>
        <w:rPr>
          <w:rFonts w:eastAsia="仿宋"/>
          <w:sz w:val="24"/>
        </w:rPr>
      </w:pPr>
      <w:r>
        <w:rPr>
          <w:rFonts w:eastAsia="仿宋"/>
          <w:sz w:val="24"/>
        </w:rPr>
        <w:t xml:space="preserve">18.4    </w:t>
      </w:r>
      <w:r>
        <w:rPr>
          <w:rFonts w:hint="eastAsia" w:eastAsia="仿宋"/>
          <w:sz w:val="24"/>
        </w:rPr>
        <w:t>开标时，投标人应登录新疆政府采购网政采云平台开标大厅签到并在规定的解锁电子投标文件时间内解锁其电子投标文件。由采购人或采购代理机构当众宣读投标人名称、投标价格及开标一览表规定的内容。对于投标人在投标截止期前递交（上传）的投标声明，在开标时当众宣读，评标时有效。</w:t>
      </w:r>
    </w:p>
    <w:p w14:paraId="3FC9F686">
      <w:pPr>
        <w:spacing w:line="360" w:lineRule="auto"/>
        <w:ind w:firstLine="960" w:firstLineChars="400"/>
        <w:rPr>
          <w:rFonts w:eastAsia="仿宋"/>
          <w:sz w:val="24"/>
        </w:rPr>
      </w:pPr>
      <w:r>
        <w:rPr>
          <w:rFonts w:hint="eastAsia" w:eastAsia="仿宋"/>
          <w:sz w:val="24"/>
        </w:rPr>
        <w:t>未宣读投标价格、价格折扣等实质内容，评标时不予承认。</w:t>
      </w:r>
    </w:p>
    <w:p w14:paraId="7808E5DE">
      <w:pPr>
        <w:spacing w:line="360" w:lineRule="auto"/>
        <w:ind w:left="900" w:hanging="900" w:hangingChars="375"/>
        <w:rPr>
          <w:rFonts w:eastAsia="仿宋"/>
          <w:sz w:val="24"/>
        </w:rPr>
      </w:pPr>
      <w:r>
        <w:rPr>
          <w:rFonts w:hint="eastAsia" w:eastAsia="仿宋"/>
          <w:sz w:val="24"/>
        </w:rPr>
        <w:t>18.5    采购人或采购代理机构将对开标过程进行记录，由参加开标的各投标人代表和相关工作人员签字确认，并存档备查。</w:t>
      </w:r>
    </w:p>
    <w:p w14:paraId="47B0937D">
      <w:pPr>
        <w:spacing w:line="360" w:lineRule="auto"/>
        <w:ind w:left="960" w:hanging="960" w:hangingChars="400"/>
        <w:jc w:val="left"/>
        <w:rPr>
          <w:rFonts w:eastAsia="仿宋"/>
          <w:sz w:val="24"/>
        </w:rPr>
      </w:pPr>
      <w:r>
        <w:rPr>
          <w:rFonts w:hint="eastAsia" w:eastAsia="仿宋"/>
          <w:sz w:val="24"/>
        </w:rPr>
        <w:t>18.6    投标人代表对开标过程和开标记录有疑义，以及认为采购人、采购代      理机构相关工作人员有需要回避的情形的，应当场提出询问或者回避申请。</w:t>
      </w:r>
    </w:p>
    <w:p w14:paraId="3D362BB1">
      <w:pPr>
        <w:pStyle w:val="5"/>
        <w:spacing w:before="0" w:after="0" w:line="360" w:lineRule="auto"/>
        <w:outlineLvl w:val="1"/>
        <w:rPr>
          <w:rFonts w:ascii="Times New Roman" w:eastAsia="仿宋"/>
          <w:u w:val="none"/>
        </w:rPr>
      </w:pPr>
      <w:bookmarkStart w:id="229" w:name="_Toc24828"/>
      <w:bookmarkStart w:id="230" w:name="_Toc34"/>
      <w:bookmarkStart w:id="231" w:name="_Toc2093"/>
      <w:bookmarkStart w:id="232" w:name="_Toc518923084"/>
      <w:bookmarkStart w:id="233" w:name="_Toc221"/>
      <w:bookmarkStart w:id="234" w:name="_Toc27987"/>
      <w:bookmarkStart w:id="235" w:name="_Toc2226"/>
      <w:bookmarkStart w:id="236" w:name="_Toc20877"/>
      <w:r>
        <w:rPr>
          <w:rFonts w:ascii="Times New Roman" w:eastAsia="仿宋"/>
          <w:u w:val="none"/>
        </w:rPr>
        <w:t>19</w:t>
      </w:r>
      <w:bookmarkEnd w:id="228"/>
      <w:r>
        <w:rPr>
          <w:rFonts w:ascii="Times New Roman" w:eastAsia="仿宋"/>
          <w:u w:val="none"/>
        </w:rPr>
        <w:t>.资格审查</w:t>
      </w:r>
      <w:bookmarkEnd w:id="229"/>
      <w:bookmarkEnd w:id="230"/>
      <w:bookmarkEnd w:id="231"/>
      <w:bookmarkEnd w:id="232"/>
      <w:bookmarkEnd w:id="233"/>
      <w:bookmarkEnd w:id="234"/>
      <w:bookmarkEnd w:id="235"/>
      <w:bookmarkEnd w:id="236"/>
    </w:p>
    <w:p w14:paraId="112EC16F">
      <w:pPr>
        <w:spacing w:line="360" w:lineRule="auto"/>
        <w:ind w:left="960" w:hanging="960" w:hangingChars="400"/>
        <w:rPr>
          <w:rFonts w:eastAsia="仿宋"/>
          <w:sz w:val="24"/>
        </w:rPr>
      </w:pPr>
      <w:r>
        <w:rPr>
          <w:rFonts w:eastAsia="仿宋"/>
          <w:sz w:val="24"/>
        </w:rPr>
        <w:t xml:space="preserve">19.1    </w:t>
      </w:r>
      <w:r>
        <w:rPr>
          <w:rFonts w:hint="eastAsia" w:eastAsia="仿宋"/>
          <w:sz w:val="24"/>
        </w:rPr>
        <w:t>资格审查组</w:t>
      </w:r>
      <w:r>
        <w:rPr>
          <w:rFonts w:eastAsia="仿宋"/>
          <w:sz w:val="24"/>
        </w:rPr>
        <w:t>对投标人的资格进行审查。未通过资格审查的投标人不进入评标；进入评标的投标人不足3家的，不得评标。</w:t>
      </w:r>
    </w:p>
    <w:p w14:paraId="7CFBB21F">
      <w:pPr>
        <w:pStyle w:val="35"/>
        <w:ind w:firstLine="0" w:firstLineChars="0"/>
        <w:rPr>
          <w:rFonts w:eastAsia="仿宋"/>
          <w:sz w:val="24"/>
        </w:rPr>
      </w:pPr>
      <w:r>
        <w:rPr>
          <w:rFonts w:hint="eastAsia" w:eastAsia="仿宋"/>
          <w:b/>
          <w:bCs/>
          <w:sz w:val="24"/>
        </w:rPr>
        <w:t>注：</w:t>
      </w:r>
      <w:r>
        <w:rPr>
          <w:rFonts w:hint="eastAsia" w:eastAsia="仿宋"/>
          <w:sz w:val="24"/>
        </w:rPr>
        <w:t>“提供税务部门出具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122AB0DF">
      <w:pPr>
        <w:pStyle w:val="35"/>
        <w:ind w:firstLine="0" w:firstLineChars="0"/>
        <w:rPr>
          <w:rFonts w:eastAsia="仿宋"/>
          <w:sz w:val="24"/>
        </w:rPr>
      </w:pPr>
      <w:r>
        <w:rPr>
          <w:rFonts w:hint="eastAsia" w:eastAsia="仿宋"/>
          <w:b/>
          <w:bCs/>
          <w:sz w:val="24"/>
        </w:rPr>
        <w:t>提示：</w:t>
      </w:r>
      <w:r>
        <w:rPr>
          <w:rFonts w:hint="eastAsia" w:eastAsia="仿宋"/>
          <w:sz w:val="24"/>
        </w:rPr>
        <w:t>上述资质开标现场能够通过官方网络查证的，均视为合格供应商。</w:t>
      </w:r>
    </w:p>
    <w:p w14:paraId="10416A2B">
      <w:pPr>
        <w:spacing w:line="360" w:lineRule="auto"/>
        <w:ind w:firstLine="480"/>
        <w:rPr>
          <w:rFonts w:eastAsia="仿宋"/>
          <w:sz w:val="24"/>
        </w:rPr>
      </w:pPr>
      <w:r>
        <w:rPr>
          <w:rFonts w:eastAsia="仿宋"/>
          <w:b/>
          <w:iCs/>
          <w:sz w:val="24"/>
        </w:rPr>
        <w:t>通过资格审查的投标人少于不足三家的，不得评标。</w:t>
      </w:r>
    </w:p>
    <w:p w14:paraId="26478FC3">
      <w:pPr>
        <w:spacing w:line="360" w:lineRule="auto"/>
        <w:ind w:left="900" w:hanging="900" w:hangingChars="375"/>
        <w:rPr>
          <w:rFonts w:eastAsia="仿宋"/>
          <w:sz w:val="24"/>
        </w:rPr>
      </w:pPr>
      <w:r>
        <w:rPr>
          <w:rFonts w:eastAsia="仿宋"/>
          <w:sz w:val="24"/>
        </w:rPr>
        <w:t>19.2  采购人或采购代理机构将在开标前1个工作日至投标截止后1小时的期间内查询投标人的信用记录。投标人存在不良信用记录的，其投标将被认定为投标无效。</w:t>
      </w:r>
    </w:p>
    <w:p w14:paraId="2769DE79">
      <w:pPr>
        <w:widowControl/>
        <w:jc w:val="left"/>
        <w:rPr>
          <w:rFonts w:eastAsia="仿宋"/>
          <w:sz w:val="24"/>
        </w:rPr>
      </w:pPr>
      <w:r>
        <w:rPr>
          <w:rFonts w:eastAsia="仿宋"/>
          <w:sz w:val="24"/>
        </w:rPr>
        <w:t>19.2.1  不良信用记录指：投标人在中国政府采购网（www.ccgp.gov.cn）被列入政府采购严重违法失信行为记录名单，或在“信用中国”网站（www.creditchina.gov.cn）被列入失信被执行人、税收违法黑名单，以及存在《中华人民共和国政府采购法实施条例》第十九条规定的行政处罚记录</w:t>
      </w:r>
      <w:r>
        <w:rPr>
          <w:rFonts w:hint="eastAsia" w:eastAsia="仿宋"/>
          <w:sz w:val="24"/>
        </w:rPr>
        <w:t>，全国建筑市场监管公共服务平台(http://jzsc.mohurd.gov.cn)查询“黑名单”及“失信联合惩戒记录”名单；国家企业信用信息公示系统(www.gsxt.gov.cn/index.html)查询“经营异常名录”或“严重违法失信名单”</w:t>
      </w:r>
      <w:r>
        <w:rPr>
          <w:rFonts w:eastAsia="仿宋"/>
          <w:sz w:val="24"/>
        </w:rPr>
        <w:t>。</w:t>
      </w:r>
    </w:p>
    <w:p w14:paraId="7B6DE5BC">
      <w:pPr>
        <w:spacing w:line="360" w:lineRule="auto"/>
        <w:ind w:left="850" w:leftChars="405"/>
        <w:jc w:val="left"/>
        <w:rPr>
          <w:rFonts w:eastAsia="仿宋"/>
          <w:sz w:val="24"/>
        </w:rPr>
      </w:pPr>
      <w:r>
        <w:rPr>
          <w:rFonts w:eastAsia="仿宋"/>
          <w:sz w:val="24"/>
        </w:rPr>
        <w:t>以联合体形式参加投标的，联合体任何成员存在以上不良信用记录的，联合体投标将被认定为</w:t>
      </w:r>
      <w:r>
        <w:rPr>
          <w:rFonts w:eastAsia="仿宋"/>
          <w:b/>
          <w:bCs/>
          <w:sz w:val="24"/>
        </w:rPr>
        <w:t>投标无效</w:t>
      </w:r>
      <w:r>
        <w:rPr>
          <w:rFonts w:eastAsia="仿宋"/>
          <w:sz w:val="24"/>
        </w:rPr>
        <w:t>。</w:t>
      </w:r>
    </w:p>
    <w:p w14:paraId="643D1EA3">
      <w:pPr>
        <w:pStyle w:val="8"/>
        <w:spacing w:line="360" w:lineRule="auto"/>
        <w:ind w:left="850" w:hanging="849" w:hangingChars="354"/>
        <w:jc w:val="both"/>
        <w:rPr>
          <w:rFonts w:ascii="Times New Roman" w:eastAsia="仿宋"/>
          <w:kern w:val="2"/>
          <w:szCs w:val="24"/>
        </w:rPr>
      </w:pPr>
      <w:r>
        <w:rPr>
          <w:rFonts w:ascii="Times New Roman" w:eastAsia="仿宋"/>
        </w:rPr>
        <w:t xml:space="preserve">19.2.2 </w:t>
      </w:r>
      <w:r>
        <w:rPr>
          <w:rFonts w:ascii="Times New Roman" w:eastAsia="仿宋"/>
          <w:kern w:val="2"/>
          <w:szCs w:val="24"/>
        </w:rPr>
        <w:t>查询及记录方式：采购人或采购代理机构经办人将查询网页打印、签字并存档备查。投标人不良信用记录以采购人或采购代理机构查询结果为准。</w:t>
      </w:r>
    </w:p>
    <w:p w14:paraId="13391E3B">
      <w:pPr>
        <w:pStyle w:val="8"/>
        <w:spacing w:line="360" w:lineRule="auto"/>
        <w:ind w:left="850" w:leftChars="405" w:firstLine="0"/>
        <w:jc w:val="both"/>
        <w:rPr>
          <w:rFonts w:ascii="Times New Roman" w:eastAsia="仿宋"/>
          <w:kern w:val="2"/>
          <w:szCs w:val="24"/>
        </w:rPr>
      </w:pPr>
      <w:r>
        <w:rPr>
          <w:rFonts w:ascii="Times New Roman" w:eastAsia="仿宋"/>
          <w:kern w:val="2"/>
          <w:szCs w:val="24"/>
        </w:rPr>
        <w:t>在本招标文件规定的查询时间之后，网站信息发生的任何变更均不再作为评标依据。</w:t>
      </w:r>
    </w:p>
    <w:p w14:paraId="0B72879C">
      <w:pPr>
        <w:pStyle w:val="8"/>
        <w:spacing w:line="360" w:lineRule="auto"/>
        <w:ind w:left="850" w:leftChars="405" w:firstLine="0"/>
        <w:jc w:val="both"/>
        <w:rPr>
          <w:rFonts w:ascii="Times New Roman" w:eastAsia="仿宋"/>
          <w:kern w:val="2"/>
          <w:szCs w:val="24"/>
        </w:rPr>
      </w:pPr>
      <w:r>
        <w:rPr>
          <w:rFonts w:ascii="Times New Roman" w:eastAsia="仿宋"/>
          <w:kern w:val="2"/>
          <w:szCs w:val="24"/>
        </w:rPr>
        <w:t>投标人自行提供的与网站信息不一致的其他证明材料亦不作为资格审查的依据。</w:t>
      </w:r>
    </w:p>
    <w:p w14:paraId="67550A8E">
      <w:pPr>
        <w:widowControl/>
        <w:jc w:val="left"/>
        <w:rPr>
          <w:rFonts w:eastAsia="仿宋"/>
          <w:b/>
          <w:bCs/>
          <w:sz w:val="24"/>
          <w:u w:val="single"/>
        </w:rPr>
      </w:pPr>
      <w:r>
        <w:rPr>
          <w:rFonts w:eastAsia="仿宋"/>
          <w:sz w:val="24"/>
        </w:rPr>
        <w:t>19.3   按照《中华人民共和国政府采购法》、《中华人民共和国政府采购法实施条例》及本项目本级和上级财政部门的有关规定依法组建的评标委员会，负责本项目评标工作。</w:t>
      </w:r>
      <w:bookmarkStart w:id="237" w:name="_Toc520356166"/>
    </w:p>
    <w:p w14:paraId="43A0D302">
      <w:pPr>
        <w:pStyle w:val="5"/>
        <w:spacing w:before="0" w:after="0" w:line="360" w:lineRule="auto"/>
        <w:outlineLvl w:val="1"/>
        <w:rPr>
          <w:rFonts w:ascii="Times New Roman" w:eastAsia="仿宋"/>
          <w:b w:val="0"/>
          <w:bCs/>
          <w:bdr w:val="single" w:color="auto" w:sz="4" w:space="0"/>
        </w:rPr>
      </w:pPr>
      <w:bookmarkStart w:id="238" w:name="_Toc5879"/>
      <w:bookmarkStart w:id="239" w:name="_Toc518923085"/>
      <w:bookmarkStart w:id="240" w:name="_Toc12850"/>
      <w:bookmarkStart w:id="241" w:name="_Toc6842"/>
      <w:bookmarkStart w:id="242" w:name="_Toc22894"/>
      <w:bookmarkStart w:id="243" w:name="_Toc23348"/>
      <w:bookmarkStart w:id="244" w:name="_Toc32142"/>
      <w:bookmarkStart w:id="245" w:name="_Toc2238"/>
      <w:r>
        <w:rPr>
          <w:rFonts w:ascii="Times New Roman" w:eastAsia="仿宋"/>
          <w:u w:val="none"/>
        </w:rPr>
        <w:t>20.</w:t>
      </w:r>
      <w:r>
        <w:rPr>
          <w:rFonts w:hint="eastAsia" w:ascii="Times New Roman" w:eastAsia="仿宋"/>
          <w:u w:val="none"/>
          <w:lang w:val="en-US" w:eastAsia="zh-CN"/>
        </w:rPr>
        <w:t xml:space="preserve"> </w:t>
      </w:r>
      <w:r>
        <w:rPr>
          <w:rFonts w:ascii="Times New Roman" w:eastAsia="仿宋"/>
          <w:u w:val="none"/>
        </w:rPr>
        <w:t>投标文件的</w:t>
      </w:r>
      <w:bookmarkEnd w:id="237"/>
      <w:r>
        <w:rPr>
          <w:rFonts w:ascii="Times New Roman" w:eastAsia="仿宋"/>
          <w:u w:val="none"/>
        </w:rPr>
        <w:t>符合性审查与澄清</w:t>
      </w:r>
      <w:bookmarkEnd w:id="238"/>
      <w:bookmarkEnd w:id="239"/>
      <w:bookmarkEnd w:id="240"/>
      <w:bookmarkEnd w:id="241"/>
      <w:bookmarkEnd w:id="242"/>
      <w:bookmarkEnd w:id="243"/>
      <w:bookmarkEnd w:id="244"/>
      <w:bookmarkEnd w:id="245"/>
    </w:p>
    <w:p w14:paraId="58FABC18">
      <w:pPr>
        <w:spacing w:line="360" w:lineRule="auto"/>
        <w:ind w:left="900" w:hanging="900" w:hangingChars="375"/>
        <w:rPr>
          <w:rFonts w:eastAsia="仿宋"/>
          <w:sz w:val="24"/>
        </w:rPr>
      </w:pPr>
      <w:r>
        <w:rPr>
          <w:rFonts w:eastAsia="仿宋"/>
          <w:sz w:val="24"/>
        </w:rPr>
        <w:t>20.1   符合性审查是指依据招标文件的规定，从投标文件的有效性和完整性对招标文件的响应程度进行审查，以确定是否对招标文件的实质性要求做出响应。</w:t>
      </w:r>
      <w:bookmarkStart w:id="246" w:name="_Hlt522424701"/>
      <w:bookmarkEnd w:id="246"/>
      <w:bookmarkStart w:id="247" w:name="_Toc520356167"/>
    </w:p>
    <w:p w14:paraId="75ED549C">
      <w:pPr>
        <w:spacing w:line="360" w:lineRule="auto"/>
        <w:ind w:left="900" w:hanging="900" w:hangingChars="375"/>
        <w:rPr>
          <w:rFonts w:eastAsia="仿宋"/>
          <w:sz w:val="24"/>
        </w:rPr>
      </w:pPr>
      <w:r>
        <w:rPr>
          <w:rFonts w:eastAsia="仿宋"/>
          <w:sz w:val="24"/>
        </w:rPr>
        <w:t>20.2</w:t>
      </w:r>
      <w:r>
        <w:rPr>
          <w:rFonts w:eastAsia="仿宋"/>
          <w:sz w:val="24"/>
        </w:rPr>
        <w:tab/>
      </w:r>
      <w:r>
        <w:rPr>
          <w:rFonts w:eastAsia="仿宋"/>
          <w:sz w:val="24"/>
        </w:rPr>
        <w:t>投标文件的澄清</w:t>
      </w:r>
    </w:p>
    <w:p w14:paraId="0E236BBC">
      <w:pPr>
        <w:spacing w:line="360" w:lineRule="auto"/>
        <w:ind w:left="900" w:hanging="900" w:hangingChars="375"/>
        <w:rPr>
          <w:rFonts w:eastAsia="仿宋"/>
          <w:sz w:val="24"/>
        </w:rPr>
      </w:pPr>
      <w:r>
        <w:rPr>
          <w:rFonts w:eastAsia="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3619F563">
      <w:pPr>
        <w:spacing w:line="360" w:lineRule="auto"/>
        <w:ind w:left="900" w:hanging="900" w:hangingChars="375"/>
        <w:rPr>
          <w:rFonts w:eastAsia="仿宋"/>
          <w:sz w:val="24"/>
        </w:rPr>
      </w:pPr>
      <w:r>
        <w:rPr>
          <w:rFonts w:eastAsia="仿宋"/>
          <w:sz w:val="24"/>
        </w:rPr>
        <w:t>20.2.2  投标人的澄清、说明或补正将作为投标文件的一部分。</w:t>
      </w:r>
    </w:p>
    <w:p w14:paraId="45DAF724">
      <w:pPr>
        <w:spacing w:line="360" w:lineRule="auto"/>
        <w:ind w:left="900" w:hanging="900" w:hangingChars="375"/>
        <w:rPr>
          <w:rFonts w:eastAsia="仿宋"/>
          <w:sz w:val="24"/>
        </w:rPr>
      </w:pPr>
      <w:r>
        <w:rPr>
          <w:rFonts w:eastAsia="仿宋"/>
          <w:sz w:val="24"/>
        </w:rPr>
        <w:t>20.3   投标文件报价出现前后不一致的，按照下列规定修正：</w:t>
      </w:r>
    </w:p>
    <w:p w14:paraId="55D58F29">
      <w:pPr>
        <w:spacing w:line="360" w:lineRule="auto"/>
        <w:ind w:left="1020" w:hanging="1020" w:hangingChars="425"/>
        <w:rPr>
          <w:rFonts w:eastAsia="仿宋"/>
          <w:sz w:val="24"/>
        </w:rPr>
      </w:pPr>
      <w:r>
        <w:rPr>
          <w:rFonts w:hint="eastAsia" w:eastAsia="仿宋"/>
          <w:sz w:val="24"/>
        </w:rPr>
        <w:t xml:space="preserve">   </w:t>
      </w:r>
      <w:r>
        <w:rPr>
          <w:rFonts w:eastAsia="仿宋"/>
          <w:sz w:val="24"/>
        </w:rPr>
        <w:t xml:space="preserve">   （一）投标文件中开标一览表（报价表）内容与投标文件中相应内容不一致的，以开标一览表（报价表）为准；</w:t>
      </w:r>
    </w:p>
    <w:p w14:paraId="6D15D30B">
      <w:pPr>
        <w:spacing w:line="360" w:lineRule="auto"/>
        <w:ind w:left="900" w:hanging="900" w:hangingChars="375"/>
        <w:rPr>
          <w:rFonts w:eastAsia="仿宋"/>
          <w:sz w:val="24"/>
        </w:rPr>
      </w:pPr>
      <w:r>
        <w:rPr>
          <w:rFonts w:hint="eastAsia" w:eastAsia="仿宋"/>
          <w:sz w:val="24"/>
        </w:rPr>
        <w:t xml:space="preserve">   </w:t>
      </w:r>
      <w:r>
        <w:rPr>
          <w:rFonts w:eastAsia="仿宋"/>
          <w:sz w:val="24"/>
        </w:rPr>
        <w:t xml:space="preserve">   （二）大写金额和小写金额不一致的，以大写金额为准；</w:t>
      </w:r>
    </w:p>
    <w:p w14:paraId="31695370">
      <w:pPr>
        <w:spacing w:line="360" w:lineRule="auto"/>
        <w:ind w:left="1020" w:hanging="1020" w:hangingChars="425"/>
        <w:rPr>
          <w:rFonts w:eastAsia="仿宋"/>
          <w:sz w:val="24"/>
        </w:rPr>
      </w:pPr>
      <w:r>
        <w:rPr>
          <w:rFonts w:hint="eastAsia" w:eastAsia="仿宋"/>
          <w:sz w:val="24"/>
        </w:rPr>
        <w:t xml:space="preserve">      </w:t>
      </w:r>
      <w:r>
        <w:rPr>
          <w:rFonts w:eastAsia="仿宋"/>
          <w:sz w:val="24"/>
        </w:rPr>
        <w:t>（三）单价金额小数点或者百分比有明显错位的，以开标一览表的总价为准，并修改单价；</w:t>
      </w:r>
    </w:p>
    <w:p w14:paraId="78FF9B45">
      <w:pPr>
        <w:spacing w:line="360" w:lineRule="auto"/>
        <w:ind w:left="900" w:hanging="900" w:hangingChars="375"/>
        <w:rPr>
          <w:rFonts w:eastAsia="仿宋"/>
          <w:sz w:val="24"/>
        </w:rPr>
      </w:pPr>
      <w:r>
        <w:rPr>
          <w:rFonts w:hint="eastAsia" w:eastAsia="仿宋"/>
          <w:sz w:val="24"/>
        </w:rPr>
        <w:t xml:space="preserve">      </w:t>
      </w:r>
      <w:r>
        <w:rPr>
          <w:rFonts w:eastAsia="仿宋"/>
          <w:sz w:val="24"/>
        </w:rPr>
        <w:t>（四）总价金额与按单价汇总金额不一致的，以单价金额计算结果为准。</w:t>
      </w:r>
    </w:p>
    <w:p w14:paraId="09F10B51">
      <w:pPr>
        <w:spacing w:line="360" w:lineRule="auto"/>
        <w:ind w:left="900" w:hanging="900" w:hangingChars="375"/>
        <w:rPr>
          <w:rFonts w:eastAsia="仿宋"/>
          <w:sz w:val="24"/>
        </w:rPr>
      </w:pPr>
      <w:r>
        <w:rPr>
          <w:rFonts w:hint="eastAsia" w:eastAsia="仿宋"/>
          <w:sz w:val="24"/>
        </w:rPr>
        <w:t xml:space="preserve">   </w:t>
      </w:r>
      <w:r>
        <w:rPr>
          <w:rFonts w:eastAsia="仿宋"/>
          <w:sz w:val="24"/>
        </w:rPr>
        <w:t xml:space="preserve">    同时出现两种以上不一致的，按照前款规定的顺序修正。修正后的报价按照第20.2条的规定经投标人确认后产生约束力，投标人不确认的，将被认定为</w:t>
      </w:r>
      <w:r>
        <w:rPr>
          <w:rFonts w:eastAsia="仿宋"/>
          <w:b/>
          <w:bCs/>
          <w:sz w:val="24"/>
        </w:rPr>
        <w:t>投标无效</w:t>
      </w:r>
      <w:r>
        <w:rPr>
          <w:rFonts w:eastAsia="仿宋"/>
          <w:sz w:val="24"/>
        </w:rPr>
        <w:t>。</w:t>
      </w:r>
    </w:p>
    <w:p w14:paraId="7A8EA0C3">
      <w:pPr>
        <w:spacing w:line="360" w:lineRule="auto"/>
        <w:ind w:left="735" w:leftChars="350" w:firstLine="120" w:firstLineChars="50"/>
        <w:rPr>
          <w:rFonts w:eastAsia="仿宋"/>
          <w:sz w:val="24"/>
        </w:rPr>
      </w:pPr>
      <w:r>
        <w:rPr>
          <w:rFonts w:eastAsia="仿宋"/>
          <w:sz w:val="24"/>
        </w:rPr>
        <w:t>对不同文字文本投标文件的解释发生异议的，以中文文本为准。</w:t>
      </w:r>
    </w:p>
    <w:p w14:paraId="3B545B50">
      <w:pPr>
        <w:spacing w:line="360" w:lineRule="auto"/>
        <w:ind w:left="900" w:hanging="900" w:hangingChars="375"/>
        <w:rPr>
          <w:rFonts w:eastAsia="仿宋"/>
          <w:b/>
          <w:bCs/>
          <w:sz w:val="24"/>
        </w:rPr>
      </w:pPr>
      <w:r>
        <w:rPr>
          <w:rFonts w:eastAsia="仿宋"/>
          <w:sz w:val="24"/>
        </w:rPr>
        <w:t xml:space="preserve">20.4   </w:t>
      </w:r>
      <w:r>
        <w:rPr>
          <w:rFonts w:eastAsia="仿宋"/>
          <w:b/>
          <w:bCs/>
          <w:sz w:val="24"/>
        </w:rPr>
        <w:t>投标人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14:paraId="397B2AC5">
      <w:pPr>
        <w:pStyle w:val="5"/>
        <w:spacing w:before="0" w:after="0" w:line="360" w:lineRule="auto"/>
        <w:outlineLvl w:val="1"/>
        <w:rPr>
          <w:rFonts w:ascii="Times New Roman" w:eastAsia="仿宋"/>
          <w:u w:val="none"/>
        </w:rPr>
      </w:pPr>
      <w:bookmarkStart w:id="248" w:name="_Toc8603"/>
      <w:bookmarkStart w:id="249" w:name="_Toc31395"/>
      <w:bookmarkStart w:id="250" w:name="_Toc32586"/>
      <w:bookmarkStart w:id="251" w:name="_Toc4326"/>
      <w:bookmarkStart w:id="252" w:name="_Toc18231"/>
      <w:bookmarkStart w:id="253" w:name="_Toc19998"/>
      <w:bookmarkStart w:id="254" w:name="_Toc518923086"/>
      <w:bookmarkStart w:id="255" w:name="_Toc19292"/>
      <w:r>
        <w:rPr>
          <w:rFonts w:ascii="Times New Roman" w:eastAsia="仿宋"/>
          <w:u w:val="none"/>
        </w:rPr>
        <w:t>21.投标偏离</w:t>
      </w:r>
      <w:bookmarkEnd w:id="248"/>
      <w:bookmarkEnd w:id="249"/>
      <w:bookmarkEnd w:id="250"/>
      <w:bookmarkEnd w:id="251"/>
      <w:bookmarkEnd w:id="252"/>
      <w:bookmarkEnd w:id="253"/>
      <w:bookmarkEnd w:id="254"/>
      <w:bookmarkEnd w:id="255"/>
    </w:p>
    <w:p w14:paraId="1358C3C2">
      <w:pPr>
        <w:spacing w:line="360" w:lineRule="auto"/>
        <w:ind w:left="848" w:leftChars="99" w:hanging="640" w:hangingChars="267"/>
        <w:rPr>
          <w:rFonts w:eastAsia="仿宋"/>
          <w:sz w:val="24"/>
        </w:rPr>
      </w:pPr>
      <w:r>
        <w:rPr>
          <w:rFonts w:eastAsia="仿宋"/>
          <w:sz w:val="24"/>
        </w:rPr>
        <w:t xml:space="preserve">     评标委员会可以接受投标文件中不构成实质性偏离的不正规或不一致。</w:t>
      </w:r>
    </w:p>
    <w:p w14:paraId="0F3182A8">
      <w:pPr>
        <w:pStyle w:val="5"/>
        <w:spacing w:before="0" w:after="0" w:line="360" w:lineRule="auto"/>
        <w:outlineLvl w:val="1"/>
        <w:rPr>
          <w:rFonts w:ascii="Times New Roman" w:eastAsia="仿宋"/>
          <w:u w:val="none"/>
        </w:rPr>
      </w:pPr>
      <w:bookmarkStart w:id="256" w:name="_Toc16356"/>
      <w:bookmarkStart w:id="257" w:name="_Toc25255"/>
      <w:bookmarkStart w:id="258" w:name="_Toc20675"/>
      <w:bookmarkStart w:id="259" w:name="_Toc518923087"/>
      <w:bookmarkStart w:id="260" w:name="_Toc31087"/>
      <w:bookmarkStart w:id="261" w:name="_Toc2772"/>
      <w:bookmarkStart w:id="262" w:name="_Toc30377"/>
      <w:bookmarkStart w:id="263" w:name="_Toc14877"/>
      <w:r>
        <w:rPr>
          <w:rFonts w:ascii="Times New Roman" w:eastAsia="仿宋"/>
          <w:u w:val="none"/>
        </w:rPr>
        <w:t>22.投标无效</w:t>
      </w:r>
      <w:bookmarkEnd w:id="256"/>
      <w:bookmarkEnd w:id="257"/>
      <w:bookmarkEnd w:id="258"/>
      <w:bookmarkEnd w:id="259"/>
      <w:bookmarkEnd w:id="260"/>
      <w:bookmarkEnd w:id="261"/>
      <w:bookmarkEnd w:id="262"/>
      <w:bookmarkEnd w:id="263"/>
    </w:p>
    <w:p w14:paraId="22D0B7A8">
      <w:pPr>
        <w:spacing w:line="360" w:lineRule="auto"/>
        <w:ind w:left="852" w:leftChars="-23" w:hanging="900" w:hangingChars="375"/>
        <w:rPr>
          <w:rFonts w:eastAsia="仿宋"/>
          <w:sz w:val="24"/>
        </w:rPr>
      </w:pPr>
      <w:r>
        <w:rPr>
          <w:rFonts w:eastAsia="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eastAsia="仿宋"/>
          <w:b/>
          <w:bCs/>
          <w:sz w:val="24"/>
        </w:rPr>
        <w:t>投标无效</w:t>
      </w:r>
      <w:r>
        <w:rPr>
          <w:rFonts w:eastAsia="仿宋"/>
          <w:sz w:val="24"/>
        </w:rPr>
        <w:t>。投标人不得通过修正或撤销不符合要求的偏离从而使其投标成为实质上响应的投标。</w:t>
      </w:r>
    </w:p>
    <w:p w14:paraId="2FB955DE">
      <w:pPr>
        <w:spacing w:line="360" w:lineRule="auto"/>
        <w:ind w:left="792" w:leftChars="377"/>
        <w:rPr>
          <w:rFonts w:eastAsia="仿宋"/>
          <w:sz w:val="24"/>
        </w:rPr>
      </w:pPr>
      <w:r>
        <w:rPr>
          <w:rFonts w:eastAsia="仿宋"/>
          <w:sz w:val="24"/>
        </w:rPr>
        <w:t>评标委员会决定投标的响应性只根据招标文件要求、投标文件内容及财政主管部门指定相关信息发布媒体。</w:t>
      </w:r>
    </w:p>
    <w:p w14:paraId="46D6B29F">
      <w:pPr>
        <w:spacing w:line="360" w:lineRule="auto"/>
        <w:ind w:left="900" w:hanging="900" w:hangingChars="375"/>
        <w:rPr>
          <w:rFonts w:eastAsia="仿宋"/>
          <w:bCs/>
          <w:sz w:val="24"/>
        </w:rPr>
      </w:pPr>
      <w:r>
        <w:rPr>
          <w:rFonts w:eastAsia="仿宋"/>
          <w:sz w:val="24"/>
        </w:rPr>
        <w:t>22.2</w:t>
      </w:r>
      <w:r>
        <w:rPr>
          <w:rFonts w:eastAsia="仿宋"/>
          <w:sz w:val="24"/>
        </w:rPr>
        <w:tab/>
      </w:r>
      <w:r>
        <w:rPr>
          <w:rFonts w:eastAsia="仿宋"/>
          <w:b/>
          <w:bCs/>
          <w:sz w:val="24"/>
        </w:rPr>
        <w:t>如发现下列情况之一的，其投标将被认定为投标无效：</w:t>
      </w:r>
      <w:r>
        <w:rPr>
          <w:rFonts w:eastAsia="仿宋"/>
          <w:sz w:val="24"/>
        </w:rPr>
        <w:t>（</w:t>
      </w:r>
      <w:r>
        <w:rPr>
          <w:rFonts w:eastAsia="仿宋"/>
          <w:bCs/>
          <w:sz w:val="24"/>
        </w:rPr>
        <w:t>以下情形应当在招标文件中规定，并以醒目的方式标明）</w:t>
      </w:r>
    </w:p>
    <w:p w14:paraId="4DA6E126">
      <w:pPr>
        <w:numPr>
          <w:ilvl w:val="0"/>
          <w:numId w:val="3"/>
        </w:numPr>
        <w:spacing w:line="360" w:lineRule="auto"/>
        <w:ind w:left="1230" w:hanging="180"/>
        <w:rPr>
          <w:rFonts w:eastAsia="仿宋"/>
          <w:b/>
          <w:bCs/>
          <w:sz w:val="24"/>
        </w:rPr>
      </w:pPr>
      <w:r>
        <w:rPr>
          <w:rFonts w:eastAsia="仿宋"/>
          <w:b/>
          <w:bCs/>
          <w:sz w:val="24"/>
        </w:rPr>
        <w:t>未按招标文件规定的形式和金额提交投标保证金的；</w:t>
      </w:r>
    </w:p>
    <w:p w14:paraId="59679E70">
      <w:pPr>
        <w:numPr>
          <w:ilvl w:val="0"/>
          <w:numId w:val="3"/>
        </w:numPr>
        <w:spacing w:line="360" w:lineRule="auto"/>
        <w:ind w:left="1230" w:hanging="180"/>
        <w:rPr>
          <w:rFonts w:eastAsia="仿宋"/>
          <w:b/>
          <w:bCs/>
          <w:sz w:val="24"/>
        </w:rPr>
      </w:pPr>
      <w:r>
        <w:rPr>
          <w:rFonts w:eastAsia="仿宋"/>
          <w:b/>
          <w:bCs/>
          <w:sz w:val="24"/>
        </w:rPr>
        <w:t>未按照招标文件规定要求签署、盖章的；</w:t>
      </w:r>
    </w:p>
    <w:p w14:paraId="64D96E6D">
      <w:pPr>
        <w:numPr>
          <w:ilvl w:val="0"/>
          <w:numId w:val="3"/>
        </w:numPr>
        <w:spacing w:line="360" w:lineRule="auto"/>
        <w:ind w:left="1230" w:hanging="180"/>
        <w:rPr>
          <w:rFonts w:eastAsia="仿宋"/>
          <w:b/>
          <w:bCs/>
          <w:sz w:val="24"/>
        </w:rPr>
      </w:pPr>
      <w:r>
        <w:rPr>
          <w:rFonts w:eastAsia="仿宋"/>
          <w:b/>
          <w:bCs/>
          <w:sz w:val="24"/>
        </w:rPr>
        <w:t>未满足招标文件中技术条款的实质性要求；</w:t>
      </w:r>
    </w:p>
    <w:p w14:paraId="10B86560">
      <w:pPr>
        <w:numPr>
          <w:ilvl w:val="0"/>
          <w:numId w:val="3"/>
        </w:numPr>
        <w:spacing w:line="360" w:lineRule="auto"/>
        <w:ind w:left="1230" w:hanging="180"/>
        <w:rPr>
          <w:rFonts w:eastAsia="仿宋"/>
          <w:b/>
          <w:bCs/>
          <w:sz w:val="24"/>
        </w:rPr>
      </w:pPr>
      <w:r>
        <w:rPr>
          <w:rFonts w:eastAsia="仿宋"/>
          <w:b/>
          <w:bCs/>
          <w:sz w:val="24"/>
        </w:rPr>
        <w:t>与其他投标人串通投标，或者与招标人串通投标；</w:t>
      </w:r>
    </w:p>
    <w:p w14:paraId="5B7308E8">
      <w:pPr>
        <w:numPr>
          <w:ilvl w:val="0"/>
          <w:numId w:val="3"/>
        </w:numPr>
        <w:spacing w:line="360" w:lineRule="auto"/>
        <w:ind w:left="1230" w:hanging="180"/>
        <w:rPr>
          <w:rFonts w:eastAsia="仿宋"/>
          <w:b/>
          <w:bCs/>
          <w:sz w:val="24"/>
        </w:rPr>
      </w:pPr>
      <w:r>
        <w:rPr>
          <w:rFonts w:eastAsia="仿宋"/>
          <w:b/>
          <w:bCs/>
          <w:sz w:val="24"/>
        </w:rPr>
        <w:t>属于招标文件规定的其他投标无效情形；</w:t>
      </w:r>
    </w:p>
    <w:p w14:paraId="5C2667DD">
      <w:pPr>
        <w:numPr>
          <w:ilvl w:val="0"/>
          <w:numId w:val="3"/>
        </w:numPr>
        <w:spacing w:line="360" w:lineRule="auto"/>
        <w:ind w:left="1230" w:hanging="180"/>
        <w:rPr>
          <w:rFonts w:eastAsia="仿宋"/>
          <w:b/>
          <w:bCs/>
          <w:sz w:val="24"/>
        </w:rPr>
      </w:pPr>
      <w:r>
        <w:rPr>
          <w:rFonts w:eastAsia="仿宋"/>
          <w:b/>
          <w:bCs/>
          <w:sz w:val="24"/>
        </w:rPr>
        <w:t>评标委员会认为投标人的报价明显低于其他通过符合性检查投标人的报价，有可能影响履约的，且投标人未按照规定证明其报价合理性的；</w:t>
      </w:r>
    </w:p>
    <w:p w14:paraId="3CE38B4E">
      <w:pPr>
        <w:numPr>
          <w:ilvl w:val="0"/>
          <w:numId w:val="3"/>
        </w:numPr>
        <w:spacing w:line="360" w:lineRule="auto"/>
        <w:ind w:left="1230" w:hanging="180"/>
        <w:rPr>
          <w:rFonts w:eastAsia="仿宋"/>
          <w:b/>
          <w:bCs/>
          <w:sz w:val="24"/>
        </w:rPr>
      </w:pPr>
      <w:r>
        <w:rPr>
          <w:rFonts w:eastAsia="仿宋"/>
          <w:b/>
          <w:bCs/>
          <w:sz w:val="24"/>
        </w:rPr>
        <w:t>投标文件含有采购人不能接受的附加条件的；</w:t>
      </w:r>
    </w:p>
    <w:p w14:paraId="52DFC1CE">
      <w:pPr>
        <w:numPr>
          <w:ilvl w:val="0"/>
          <w:numId w:val="3"/>
        </w:numPr>
        <w:tabs>
          <w:tab w:val="left" w:pos="0"/>
        </w:tabs>
        <w:spacing w:line="360" w:lineRule="auto"/>
        <w:ind w:left="1230" w:hanging="180"/>
        <w:rPr>
          <w:rFonts w:eastAsia="仿宋"/>
          <w:sz w:val="24"/>
        </w:rPr>
      </w:pPr>
      <w:r>
        <w:rPr>
          <w:rFonts w:eastAsia="仿宋"/>
          <w:b/>
          <w:bCs/>
          <w:sz w:val="24"/>
        </w:rPr>
        <w:t>不符合法规和招标文件中规定的其他实质性要求的。</w:t>
      </w:r>
    </w:p>
    <w:p w14:paraId="50E2E9E8">
      <w:pPr>
        <w:spacing w:line="360" w:lineRule="auto"/>
        <w:outlineLvl w:val="1"/>
        <w:rPr>
          <w:rFonts w:eastAsia="仿宋"/>
        </w:rPr>
      </w:pPr>
      <w:bookmarkStart w:id="264" w:name="_Toc20835"/>
      <w:bookmarkStart w:id="265" w:name="_Toc518923088"/>
      <w:bookmarkStart w:id="266" w:name="_Toc15485"/>
      <w:r>
        <w:rPr>
          <w:rFonts w:eastAsia="仿宋"/>
          <w:b/>
          <w:kern w:val="0"/>
          <w:sz w:val="24"/>
          <w:szCs w:val="20"/>
        </w:rPr>
        <w:t>23</w:t>
      </w:r>
      <w:bookmarkEnd w:id="247"/>
      <w:r>
        <w:rPr>
          <w:rFonts w:eastAsia="仿宋"/>
          <w:b/>
          <w:kern w:val="0"/>
          <w:sz w:val="24"/>
          <w:szCs w:val="20"/>
        </w:rPr>
        <w:t>.比较与评价</w:t>
      </w:r>
      <w:bookmarkEnd w:id="264"/>
      <w:bookmarkEnd w:id="265"/>
      <w:bookmarkEnd w:id="266"/>
    </w:p>
    <w:p w14:paraId="26DCFA15">
      <w:pPr>
        <w:spacing w:line="360" w:lineRule="auto"/>
        <w:ind w:left="900" w:hanging="900" w:hangingChars="375"/>
        <w:rPr>
          <w:rFonts w:eastAsia="仿宋"/>
          <w:sz w:val="24"/>
        </w:rPr>
      </w:pPr>
      <w:r>
        <w:rPr>
          <w:rFonts w:eastAsia="仿宋"/>
          <w:sz w:val="24"/>
        </w:rPr>
        <w:t>23.1</w:t>
      </w:r>
      <w:r>
        <w:rPr>
          <w:rFonts w:eastAsia="仿宋"/>
          <w:sz w:val="24"/>
        </w:rPr>
        <w:tab/>
      </w:r>
      <w:r>
        <w:rPr>
          <w:rFonts w:eastAsia="仿宋"/>
          <w:sz w:val="24"/>
        </w:rPr>
        <w:t>经符合性审查合格的投标文件，评标委员会将根据招标文件确定的评标方法和标准，对其技术部分和商务部分作进一步的比较和评价。</w:t>
      </w:r>
    </w:p>
    <w:p w14:paraId="7098F298">
      <w:pPr>
        <w:spacing w:line="360" w:lineRule="auto"/>
        <w:ind w:left="900" w:hanging="900" w:hangingChars="375"/>
        <w:rPr>
          <w:rFonts w:eastAsia="仿宋"/>
          <w:sz w:val="24"/>
        </w:rPr>
      </w:pPr>
      <w:r>
        <w:rPr>
          <w:rFonts w:eastAsia="仿宋"/>
          <w:sz w:val="24"/>
        </w:rPr>
        <w:t xml:space="preserve">23.2  </w:t>
      </w:r>
      <w:r>
        <w:rPr>
          <w:rFonts w:eastAsia="仿宋"/>
          <w:sz w:val="24"/>
        </w:rPr>
        <w:tab/>
      </w:r>
      <w:r>
        <w:rPr>
          <w:rFonts w:eastAsia="仿宋"/>
          <w:sz w:val="24"/>
        </w:rPr>
        <w:t>评标严格按照招标文件的要求和条件进行。根据实际情况，在</w:t>
      </w:r>
      <w:r>
        <w:rPr>
          <w:rFonts w:eastAsia="仿宋"/>
          <w:b/>
          <w:bCs/>
          <w:sz w:val="24"/>
          <w:u w:val="single"/>
        </w:rPr>
        <w:t>投标人须知资料表</w:t>
      </w:r>
      <w:r>
        <w:rPr>
          <w:rFonts w:eastAsia="仿宋"/>
          <w:sz w:val="24"/>
        </w:rPr>
        <w:t>中规定采用下列一种评标方法，详细评标标准见招标文件第六章：</w:t>
      </w:r>
    </w:p>
    <w:p w14:paraId="13B1570E">
      <w:pPr>
        <w:pStyle w:val="16"/>
        <w:spacing w:line="360" w:lineRule="auto"/>
        <w:ind w:left="899" w:leftChars="342" w:hanging="181"/>
        <w:rPr>
          <w:rFonts w:ascii="Times New Roman" w:hAnsi="Times New Roman" w:eastAsia="仿宋"/>
          <w:sz w:val="24"/>
          <w:szCs w:val="24"/>
        </w:rPr>
      </w:pPr>
      <w:r>
        <w:rPr>
          <w:rFonts w:ascii="Times New Roman" w:hAnsi="Times New Roman" w:eastAsia="仿宋"/>
          <w:sz w:val="24"/>
          <w:szCs w:val="24"/>
        </w:rPr>
        <w:t>（1） 最低评标价法，是指投标文件满足招标文件全部实质性要求，且投标报价最低的投标人为中标候选人的评标方法。</w:t>
      </w:r>
    </w:p>
    <w:p w14:paraId="5F56F266">
      <w:pPr>
        <w:pStyle w:val="16"/>
        <w:spacing w:line="360" w:lineRule="auto"/>
        <w:ind w:left="898" w:leftChars="342" w:hanging="180"/>
        <w:rPr>
          <w:rFonts w:ascii="Times New Roman" w:hAnsi="Times New Roman" w:eastAsia="仿宋"/>
          <w:sz w:val="24"/>
          <w:szCs w:val="24"/>
        </w:rPr>
      </w:pPr>
      <w:r>
        <w:rPr>
          <w:rFonts w:ascii="Times New Roman" w:hAnsi="Times New Roman" w:eastAsia="仿宋"/>
          <w:sz w:val="24"/>
          <w:szCs w:val="24"/>
        </w:rPr>
        <w:t>（2） 综合评分法，是指投标文件满足招标文件全部实质性要求，且按照评审因素的量化指标评审得分最高的投标人为中标候选人的评标方法。</w:t>
      </w:r>
    </w:p>
    <w:p w14:paraId="3140DD75">
      <w:pPr>
        <w:pStyle w:val="16"/>
        <w:ind w:left="898" w:leftChars="342" w:hanging="180"/>
        <w:rPr>
          <w:rFonts w:ascii="Times New Roman" w:hAnsi="Times New Roman" w:eastAsia="仿宋"/>
          <w:b/>
          <w:bCs/>
          <w:sz w:val="24"/>
          <w:szCs w:val="24"/>
          <w:u w:val="single"/>
        </w:rPr>
      </w:pPr>
      <w:r>
        <w:rPr>
          <w:rFonts w:hint="eastAsia" w:ascii="Times New Roman" w:hAnsi="Times New Roman" w:eastAsia="仿宋"/>
          <w:sz w:val="24"/>
          <w:szCs w:val="24"/>
        </w:rPr>
        <w:t xml:space="preserve"> </w:t>
      </w:r>
      <w:r>
        <w:rPr>
          <w:rFonts w:hint="eastAsia" w:ascii="Times New Roman" w:hAnsi="Times New Roman" w:eastAsia="仿宋"/>
          <w:b/>
          <w:bCs/>
          <w:sz w:val="24"/>
          <w:szCs w:val="24"/>
          <w:u w:val="single"/>
        </w:rPr>
        <w:t>本项目采用招标方式：竞争性磋商，评分方法：综合评分法。本项目采用政采云线上电子招投标及评标。</w:t>
      </w:r>
    </w:p>
    <w:p w14:paraId="07485BF1">
      <w:pPr>
        <w:pStyle w:val="3"/>
        <w:keepNext w:val="0"/>
        <w:keepLines w:val="0"/>
        <w:widowControl/>
        <w:spacing w:line="360" w:lineRule="auto"/>
        <w:ind w:left="960" w:hanging="960" w:hangingChars="400"/>
        <w:jc w:val="left"/>
        <w:rPr>
          <w:rFonts w:ascii="Times New Roman" w:eastAsia="仿宋"/>
          <w:bCs/>
          <w:sz w:val="24"/>
          <w:szCs w:val="24"/>
        </w:rPr>
      </w:pPr>
      <w:bookmarkStart w:id="267" w:name="_Toc20617"/>
      <w:bookmarkStart w:id="268" w:name="_Toc8762"/>
      <w:bookmarkStart w:id="269" w:name="_Toc15234"/>
      <w:bookmarkStart w:id="270" w:name="_Toc582"/>
      <w:bookmarkStart w:id="271" w:name="_Toc46"/>
      <w:bookmarkStart w:id="272" w:name="_Toc12836"/>
      <w:r>
        <w:rPr>
          <w:rFonts w:ascii="Times New Roman" w:eastAsia="仿宋"/>
          <w:b w:val="0"/>
          <w:bCs/>
          <w:sz w:val="24"/>
          <w:szCs w:val="24"/>
        </w:rPr>
        <w:t>23.3</w:t>
      </w:r>
      <w:r>
        <w:rPr>
          <w:rFonts w:ascii="Times New Roman" w:eastAsia="仿宋"/>
          <w:sz w:val="24"/>
          <w:szCs w:val="24"/>
        </w:rPr>
        <w:t xml:space="preserve">  </w:t>
      </w:r>
      <w:r>
        <w:rPr>
          <w:rFonts w:ascii="Times New Roman" w:eastAsia="仿宋"/>
          <w:b w:val="0"/>
          <w:kern w:val="2"/>
          <w:sz w:val="24"/>
          <w:szCs w:val="24"/>
        </w:rPr>
        <w:t xml:space="preserve"> 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w:t>
      </w:r>
      <w:bookmarkStart w:id="273" w:name="sendNo"/>
      <w:r>
        <w:rPr>
          <w:rFonts w:ascii="Times New Roman" w:eastAsia="仿宋"/>
          <w:b w:val="0"/>
          <w:kern w:val="2"/>
          <w:sz w:val="24"/>
          <w:szCs w:val="24"/>
        </w:rPr>
        <w:t>财库〔</w:t>
      </w:r>
      <w:bookmarkEnd w:id="273"/>
      <w:r>
        <w:rPr>
          <w:rFonts w:ascii="Times New Roman" w:eastAsia="仿宋"/>
          <w:b w:val="0"/>
          <w:kern w:val="2"/>
          <w:sz w:val="24"/>
          <w:szCs w:val="24"/>
        </w:rPr>
        <w:t>2017〕141号）的规定，对满足价格扣除条件且在投标文件中提交了《投标人企业类型声明函》或省级以上监狱管理局、戒毒管理局（含新疆生产建设兵团）出具的属于监狱企业的证明文件的投标人，其投标报价扣除10%后参与评审。具体办法详见招标文件第6章。</w:t>
      </w:r>
      <w:bookmarkEnd w:id="267"/>
      <w:bookmarkEnd w:id="268"/>
      <w:bookmarkEnd w:id="269"/>
      <w:bookmarkEnd w:id="270"/>
      <w:bookmarkEnd w:id="271"/>
      <w:bookmarkEnd w:id="272"/>
    </w:p>
    <w:p w14:paraId="0D26282E">
      <w:pPr>
        <w:pStyle w:val="5"/>
        <w:spacing w:before="0" w:after="0" w:line="360" w:lineRule="auto"/>
        <w:outlineLvl w:val="1"/>
        <w:rPr>
          <w:rFonts w:ascii="Times New Roman" w:eastAsia="仿宋"/>
          <w:u w:val="none"/>
        </w:rPr>
      </w:pPr>
      <w:bookmarkStart w:id="274" w:name="_Toc520356168"/>
      <w:bookmarkStart w:id="275" w:name="_Toc16005"/>
      <w:bookmarkStart w:id="276" w:name="_Toc21639"/>
      <w:bookmarkStart w:id="277" w:name="_Toc518923089"/>
      <w:bookmarkStart w:id="278" w:name="_Toc5823"/>
      <w:bookmarkStart w:id="279" w:name="_Toc21286"/>
      <w:bookmarkStart w:id="280" w:name="_Toc25820"/>
      <w:bookmarkStart w:id="281" w:name="_Toc8501"/>
      <w:bookmarkStart w:id="282" w:name="_Toc24774"/>
      <w:r>
        <w:rPr>
          <w:rFonts w:ascii="Times New Roman" w:eastAsia="仿宋"/>
          <w:u w:val="none"/>
        </w:rPr>
        <w:t>24</w:t>
      </w:r>
      <w:bookmarkEnd w:id="274"/>
      <w:r>
        <w:rPr>
          <w:rFonts w:ascii="Times New Roman" w:eastAsia="仿宋"/>
          <w:u w:val="none"/>
        </w:rPr>
        <w:t>.废标</w:t>
      </w:r>
      <w:bookmarkEnd w:id="275"/>
      <w:bookmarkEnd w:id="276"/>
      <w:bookmarkEnd w:id="277"/>
      <w:bookmarkEnd w:id="278"/>
      <w:bookmarkEnd w:id="279"/>
      <w:bookmarkEnd w:id="280"/>
      <w:bookmarkEnd w:id="281"/>
      <w:bookmarkEnd w:id="282"/>
    </w:p>
    <w:p w14:paraId="3B3875B4">
      <w:pPr>
        <w:spacing w:line="360" w:lineRule="auto"/>
        <w:ind w:left="898" w:leftChars="399" w:hanging="60" w:hangingChars="25"/>
        <w:rPr>
          <w:rFonts w:eastAsia="仿宋"/>
          <w:sz w:val="24"/>
        </w:rPr>
      </w:pPr>
      <w:r>
        <w:rPr>
          <w:rFonts w:eastAsia="仿宋"/>
          <w:sz w:val="24"/>
        </w:rPr>
        <w:t xml:space="preserve">出现下列情形之一，将导致项目废标： </w:t>
      </w:r>
    </w:p>
    <w:p w14:paraId="6B694B24">
      <w:pPr>
        <w:spacing w:line="360" w:lineRule="auto"/>
        <w:ind w:left="898" w:leftChars="342" w:hanging="180" w:hangingChars="75"/>
        <w:rPr>
          <w:rFonts w:eastAsia="仿宋"/>
          <w:sz w:val="24"/>
        </w:rPr>
      </w:pPr>
      <w:r>
        <w:rPr>
          <w:rFonts w:eastAsia="仿宋"/>
          <w:sz w:val="24"/>
        </w:rPr>
        <w:t>（1）符合专业条件的供应商或者对招标文件做实质性响应的供应商不足三家；</w:t>
      </w:r>
    </w:p>
    <w:p w14:paraId="10437DEC">
      <w:pPr>
        <w:spacing w:line="360" w:lineRule="auto"/>
        <w:ind w:firstLine="720" w:firstLineChars="300"/>
        <w:rPr>
          <w:rFonts w:eastAsia="仿宋"/>
          <w:sz w:val="24"/>
        </w:rPr>
      </w:pPr>
      <w:r>
        <w:rPr>
          <w:rFonts w:eastAsia="仿宋"/>
          <w:sz w:val="24"/>
        </w:rPr>
        <w:t>（2）出现影响采购公正的违法、违规行为的；</w:t>
      </w:r>
    </w:p>
    <w:p w14:paraId="526B27B7">
      <w:pPr>
        <w:spacing w:line="360" w:lineRule="auto"/>
        <w:ind w:firstLine="720" w:firstLineChars="300"/>
        <w:rPr>
          <w:rFonts w:eastAsia="仿宋"/>
          <w:sz w:val="24"/>
        </w:rPr>
      </w:pPr>
      <w:r>
        <w:rPr>
          <w:rFonts w:eastAsia="仿宋"/>
          <w:sz w:val="24"/>
        </w:rPr>
        <w:t>（3）投标人的报价均超过了采购预算，采购人不能支付的；</w:t>
      </w:r>
    </w:p>
    <w:p w14:paraId="001EBD18">
      <w:pPr>
        <w:spacing w:line="360" w:lineRule="auto"/>
        <w:ind w:firstLine="720" w:firstLineChars="300"/>
        <w:rPr>
          <w:rFonts w:eastAsia="仿宋"/>
          <w:sz w:val="24"/>
        </w:rPr>
      </w:pPr>
      <w:r>
        <w:rPr>
          <w:rFonts w:eastAsia="仿宋"/>
          <w:sz w:val="24"/>
        </w:rPr>
        <w:t xml:space="preserve">（4）因重大变故，采购任务取消的。   </w:t>
      </w:r>
    </w:p>
    <w:p w14:paraId="0F9A7950">
      <w:pPr>
        <w:pStyle w:val="5"/>
        <w:spacing w:before="0" w:after="0" w:line="360" w:lineRule="auto"/>
        <w:outlineLvl w:val="1"/>
        <w:rPr>
          <w:rFonts w:ascii="Times New Roman" w:eastAsia="仿宋"/>
          <w:u w:val="none"/>
        </w:rPr>
      </w:pPr>
      <w:bookmarkStart w:id="283" w:name="_Toc14269"/>
      <w:bookmarkStart w:id="284" w:name="_Toc518923090"/>
      <w:bookmarkStart w:id="285" w:name="_Toc23660"/>
      <w:bookmarkStart w:id="286" w:name="_Toc9809"/>
      <w:bookmarkStart w:id="287" w:name="_Toc10697"/>
      <w:bookmarkStart w:id="288" w:name="_Toc21250"/>
      <w:bookmarkStart w:id="289" w:name="_Toc31305"/>
      <w:bookmarkStart w:id="290" w:name="_Toc21582"/>
      <w:bookmarkStart w:id="291" w:name="_Toc520356169"/>
      <w:r>
        <w:rPr>
          <w:rFonts w:ascii="Times New Roman" w:eastAsia="仿宋"/>
          <w:u w:val="none"/>
        </w:rPr>
        <w:t>25.保密原则</w:t>
      </w:r>
      <w:bookmarkEnd w:id="283"/>
      <w:bookmarkEnd w:id="284"/>
      <w:bookmarkEnd w:id="285"/>
      <w:bookmarkEnd w:id="286"/>
      <w:bookmarkEnd w:id="287"/>
      <w:bookmarkEnd w:id="288"/>
      <w:bookmarkEnd w:id="289"/>
      <w:bookmarkEnd w:id="290"/>
    </w:p>
    <w:p w14:paraId="3CEE2B28">
      <w:pPr>
        <w:spacing w:line="360" w:lineRule="auto"/>
        <w:ind w:left="900" w:hanging="900" w:hangingChars="375"/>
        <w:rPr>
          <w:rFonts w:eastAsia="仿宋"/>
          <w:sz w:val="24"/>
        </w:rPr>
      </w:pPr>
      <w:r>
        <w:rPr>
          <w:rFonts w:eastAsia="仿宋"/>
          <w:sz w:val="24"/>
        </w:rPr>
        <w:t>25.1</w:t>
      </w:r>
      <w:r>
        <w:rPr>
          <w:rFonts w:eastAsia="仿宋"/>
          <w:sz w:val="24"/>
        </w:rPr>
        <w:tab/>
      </w:r>
      <w:r>
        <w:rPr>
          <w:rFonts w:eastAsia="仿宋"/>
          <w:sz w:val="24"/>
        </w:rPr>
        <w:t>评标将在严格保密的情况下进行。</w:t>
      </w:r>
    </w:p>
    <w:p w14:paraId="0CA765AB">
      <w:pPr>
        <w:spacing w:line="360" w:lineRule="auto"/>
        <w:ind w:left="900" w:hanging="900" w:hangingChars="375"/>
        <w:rPr>
          <w:rFonts w:eastAsia="仿宋"/>
          <w:sz w:val="24"/>
        </w:rPr>
      </w:pPr>
      <w:r>
        <w:rPr>
          <w:rFonts w:eastAsia="仿宋"/>
          <w:sz w:val="24"/>
        </w:rPr>
        <w:t>25.2</w:t>
      </w:r>
      <w:r>
        <w:rPr>
          <w:rFonts w:eastAsia="仿宋"/>
          <w:sz w:val="24"/>
        </w:rPr>
        <w:tab/>
      </w:r>
      <w:r>
        <w:rPr>
          <w:rFonts w:eastAsia="仿宋"/>
          <w:sz w:val="24"/>
        </w:rPr>
        <w:t>政府采购评审专家应当遵守评审工作纪律，不得泄露评审文件、评审情况和评审中获悉的商业秘密。</w:t>
      </w:r>
    </w:p>
    <w:p w14:paraId="3F64FCD3">
      <w:pPr>
        <w:pStyle w:val="4"/>
        <w:spacing w:before="0" w:line="360" w:lineRule="auto"/>
        <w:ind w:firstLine="3614" w:firstLineChars="1500"/>
        <w:jc w:val="both"/>
        <w:outlineLvl w:val="0"/>
        <w:rPr>
          <w:rFonts w:eastAsia="仿宋"/>
          <w:sz w:val="24"/>
        </w:rPr>
      </w:pPr>
      <w:bookmarkStart w:id="292" w:name="_Toc7130"/>
      <w:bookmarkStart w:id="293" w:name="_Toc18204"/>
      <w:bookmarkStart w:id="294" w:name="_Toc15684"/>
      <w:bookmarkStart w:id="295" w:name="_Toc3838"/>
      <w:bookmarkStart w:id="296" w:name="_Toc10964"/>
      <w:bookmarkStart w:id="297" w:name="_Toc518923091"/>
      <w:bookmarkStart w:id="298" w:name="_Toc905"/>
      <w:bookmarkStart w:id="299" w:name="_Toc216582810"/>
      <w:bookmarkStart w:id="300" w:name="_Toc19802_WPSOffice_Level2"/>
      <w:bookmarkStart w:id="301" w:name="_Toc12508"/>
      <w:r>
        <w:rPr>
          <w:rFonts w:eastAsia="仿宋"/>
          <w:sz w:val="24"/>
        </w:rPr>
        <w:t xml:space="preserve">六   </w:t>
      </w:r>
      <w:bookmarkEnd w:id="291"/>
      <w:r>
        <w:rPr>
          <w:rFonts w:eastAsia="仿宋"/>
          <w:sz w:val="24"/>
        </w:rPr>
        <w:t>确定中标</w:t>
      </w:r>
      <w:bookmarkEnd w:id="292"/>
      <w:bookmarkEnd w:id="293"/>
      <w:bookmarkEnd w:id="294"/>
      <w:bookmarkEnd w:id="295"/>
      <w:bookmarkEnd w:id="296"/>
      <w:bookmarkEnd w:id="297"/>
      <w:bookmarkEnd w:id="298"/>
      <w:bookmarkEnd w:id="299"/>
      <w:bookmarkEnd w:id="300"/>
      <w:bookmarkEnd w:id="301"/>
    </w:p>
    <w:p w14:paraId="7FF51CEC">
      <w:pPr>
        <w:pStyle w:val="5"/>
        <w:spacing w:before="0" w:after="0" w:line="360" w:lineRule="auto"/>
        <w:outlineLvl w:val="1"/>
        <w:rPr>
          <w:rFonts w:ascii="Times New Roman" w:eastAsia="仿宋"/>
          <w:u w:val="none"/>
        </w:rPr>
      </w:pPr>
      <w:bookmarkStart w:id="302" w:name="_Toc1390"/>
      <w:bookmarkStart w:id="303" w:name="_Toc32578"/>
      <w:bookmarkStart w:id="304" w:name="_Toc30436"/>
      <w:bookmarkStart w:id="305" w:name="_Toc19722"/>
      <w:bookmarkStart w:id="306" w:name="_Toc518923092"/>
      <w:bookmarkStart w:id="307" w:name="_Toc11388"/>
      <w:bookmarkStart w:id="308" w:name="_Toc520356170"/>
      <w:bookmarkStart w:id="309" w:name="_Toc23359"/>
      <w:bookmarkStart w:id="310" w:name="_Ref467307010"/>
      <w:bookmarkStart w:id="311" w:name="_Toc5492"/>
      <w:r>
        <w:rPr>
          <w:rFonts w:ascii="Times New Roman" w:eastAsia="仿宋"/>
          <w:u w:val="none"/>
        </w:rPr>
        <w:t>26.中标候选人的确定原则及标准</w:t>
      </w:r>
      <w:bookmarkEnd w:id="302"/>
      <w:bookmarkEnd w:id="303"/>
      <w:bookmarkEnd w:id="304"/>
      <w:bookmarkEnd w:id="305"/>
      <w:bookmarkEnd w:id="306"/>
      <w:bookmarkEnd w:id="307"/>
      <w:bookmarkEnd w:id="308"/>
      <w:bookmarkEnd w:id="309"/>
      <w:bookmarkEnd w:id="310"/>
      <w:bookmarkEnd w:id="311"/>
    </w:p>
    <w:p w14:paraId="375C3EFE">
      <w:pPr>
        <w:spacing w:line="360" w:lineRule="auto"/>
        <w:ind w:left="900" w:hanging="900" w:hangingChars="375"/>
        <w:rPr>
          <w:rFonts w:eastAsia="仿宋"/>
          <w:sz w:val="24"/>
        </w:rPr>
      </w:pPr>
      <w:r>
        <w:rPr>
          <w:rFonts w:eastAsia="仿宋"/>
          <w:sz w:val="24"/>
        </w:rPr>
        <w:tab/>
      </w:r>
      <w:r>
        <w:rPr>
          <w:rFonts w:eastAsia="仿宋"/>
          <w:sz w:val="24"/>
        </w:rPr>
        <w:t>除第28条规定外，对实质上响应招标文件的投标人按下列方法进行排序，确定中标候选人：</w:t>
      </w:r>
    </w:p>
    <w:p w14:paraId="4654C233">
      <w:pPr>
        <w:spacing w:line="360" w:lineRule="auto"/>
        <w:ind w:left="901"/>
        <w:rPr>
          <w:rFonts w:eastAsia="仿宋"/>
          <w:sz w:val="24"/>
        </w:rPr>
      </w:pPr>
      <w:r>
        <w:rPr>
          <w:rFonts w:eastAsia="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7AC13B6A">
      <w:pPr>
        <w:spacing w:line="360" w:lineRule="auto"/>
        <w:ind w:left="901"/>
        <w:rPr>
          <w:rFonts w:eastAsia="仿宋"/>
          <w:sz w:val="24"/>
        </w:rPr>
      </w:pPr>
      <w:r>
        <w:rPr>
          <w:rFonts w:eastAsia="仿宋"/>
          <w:sz w:val="24"/>
        </w:rPr>
        <w:t>（2）采用综合评分法的，评标结果按评审后得分由高到低顺序排列。得分相同的，按修正和扣除后的投标报价由低到高顺序排列。得分与投标报价均相同的处理方式详见招标文件第6章。</w:t>
      </w:r>
    </w:p>
    <w:p w14:paraId="2BC13479">
      <w:pPr>
        <w:pStyle w:val="5"/>
        <w:spacing w:before="0" w:after="0" w:line="360" w:lineRule="auto"/>
        <w:outlineLvl w:val="1"/>
        <w:rPr>
          <w:rFonts w:ascii="Times New Roman" w:eastAsia="仿宋"/>
          <w:u w:val="none"/>
        </w:rPr>
      </w:pPr>
      <w:bookmarkStart w:id="312" w:name="_Toc520356171"/>
      <w:bookmarkStart w:id="313" w:name="_Toc31589"/>
      <w:bookmarkStart w:id="314" w:name="_Toc518923093"/>
      <w:bookmarkStart w:id="315" w:name="_Toc10555"/>
      <w:bookmarkStart w:id="316" w:name="_Toc30599"/>
      <w:bookmarkStart w:id="317" w:name="_Toc28602"/>
      <w:bookmarkStart w:id="318" w:name="_Toc3646"/>
      <w:bookmarkStart w:id="319" w:name="_Toc8138"/>
      <w:bookmarkStart w:id="320" w:name="_Toc22993"/>
      <w:r>
        <w:rPr>
          <w:rFonts w:ascii="Times New Roman" w:eastAsia="仿宋"/>
          <w:u w:val="none"/>
        </w:rPr>
        <w:t>27</w:t>
      </w:r>
      <w:bookmarkEnd w:id="312"/>
      <w:r>
        <w:rPr>
          <w:rFonts w:ascii="Times New Roman" w:eastAsia="仿宋"/>
          <w:u w:val="none"/>
        </w:rPr>
        <w:t>.确定中标候选人和中标人</w:t>
      </w:r>
      <w:bookmarkEnd w:id="313"/>
      <w:bookmarkEnd w:id="314"/>
      <w:bookmarkEnd w:id="315"/>
      <w:bookmarkEnd w:id="316"/>
      <w:bookmarkEnd w:id="317"/>
      <w:bookmarkEnd w:id="318"/>
      <w:bookmarkEnd w:id="319"/>
      <w:bookmarkEnd w:id="320"/>
    </w:p>
    <w:p w14:paraId="7C792382">
      <w:pPr>
        <w:spacing w:line="360" w:lineRule="auto"/>
        <w:ind w:left="900" w:hanging="900" w:hangingChars="375"/>
        <w:rPr>
          <w:rFonts w:eastAsia="仿宋"/>
          <w:sz w:val="24"/>
        </w:rPr>
      </w:pPr>
      <w:r>
        <w:rPr>
          <w:rFonts w:eastAsia="仿宋"/>
          <w:sz w:val="24"/>
        </w:rPr>
        <w:tab/>
      </w:r>
      <w:r>
        <w:rPr>
          <w:rFonts w:eastAsia="仿宋"/>
          <w:sz w:val="24"/>
        </w:rPr>
        <w:t>评标委员会将根据评标标准，按</w:t>
      </w:r>
      <w:r>
        <w:rPr>
          <w:rFonts w:eastAsia="仿宋"/>
          <w:b/>
          <w:bCs/>
          <w:sz w:val="24"/>
          <w:u w:val="single"/>
        </w:rPr>
        <w:t>投标人须知资料表</w:t>
      </w:r>
      <w:r>
        <w:rPr>
          <w:rFonts w:eastAsia="仿宋"/>
          <w:sz w:val="24"/>
        </w:rPr>
        <w:t>中规定数量推荐中标候选人；或根据采购人的委托，直接确定中标人。</w:t>
      </w:r>
    </w:p>
    <w:p w14:paraId="4EFF097D">
      <w:pPr>
        <w:pStyle w:val="5"/>
        <w:tabs>
          <w:tab w:val="left" w:pos="900"/>
        </w:tabs>
        <w:spacing w:before="0" w:after="0" w:line="360" w:lineRule="auto"/>
        <w:outlineLvl w:val="1"/>
        <w:rPr>
          <w:rFonts w:ascii="Times New Roman" w:eastAsia="仿宋"/>
          <w:u w:val="none"/>
        </w:rPr>
      </w:pPr>
      <w:bookmarkStart w:id="321" w:name="_Ref467306874"/>
      <w:bookmarkStart w:id="322" w:name="_Toc520356173"/>
      <w:bookmarkStart w:id="323" w:name="_Toc23396"/>
      <w:bookmarkStart w:id="324" w:name="_Toc518923094"/>
      <w:bookmarkStart w:id="325" w:name="_Toc31903"/>
      <w:bookmarkStart w:id="326" w:name="_Toc6320"/>
      <w:bookmarkStart w:id="327" w:name="_Toc17138"/>
      <w:bookmarkStart w:id="328" w:name="_Toc19263"/>
      <w:bookmarkStart w:id="329" w:name="_Toc17821"/>
      <w:bookmarkStart w:id="330" w:name="_Toc21371"/>
      <w:r>
        <w:rPr>
          <w:rFonts w:ascii="Times New Roman" w:eastAsia="仿宋"/>
          <w:u w:val="none"/>
        </w:rPr>
        <w:t>28</w:t>
      </w:r>
      <w:bookmarkEnd w:id="321"/>
      <w:bookmarkEnd w:id="322"/>
      <w:r>
        <w:rPr>
          <w:rFonts w:ascii="Times New Roman" w:eastAsia="仿宋"/>
          <w:u w:val="none"/>
        </w:rPr>
        <w:t>.采购任务取消</w:t>
      </w:r>
      <w:bookmarkEnd w:id="323"/>
      <w:bookmarkEnd w:id="324"/>
      <w:bookmarkEnd w:id="325"/>
      <w:bookmarkEnd w:id="326"/>
      <w:bookmarkEnd w:id="327"/>
      <w:bookmarkEnd w:id="328"/>
      <w:bookmarkEnd w:id="329"/>
      <w:bookmarkEnd w:id="330"/>
    </w:p>
    <w:p w14:paraId="574101D4">
      <w:pPr>
        <w:spacing w:line="360" w:lineRule="auto"/>
        <w:ind w:left="900" w:hanging="900" w:hangingChars="375"/>
        <w:rPr>
          <w:rFonts w:eastAsia="仿宋"/>
          <w:sz w:val="24"/>
        </w:rPr>
      </w:pPr>
      <w:r>
        <w:rPr>
          <w:rFonts w:eastAsia="仿宋"/>
          <w:sz w:val="24"/>
        </w:rPr>
        <w:tab/>
      </w:r>
      <w:r>
        <w:rPr>
          <w:rFonts w:eastAsia="仿宋"/>
          <w:sz w:val="24"/>
        </w:rPr>
        <w:t>因重大变故采购任务取消时，采购人有权拒绝任何投标人中标，且对受影响的投标人不承担任何责任。</w:t>
      </w:r>
      <w:bookmarkStart w:id="331" w:name="_Toc520356174"/>
    </w:p>
    <w:p w14:paraId="081AB0C9">
      <w:pPr>
        <w:pStyle w:val="5"/>
        <w:spacing w:before="0" w:after="0" w:line="360" w:lineRule="auto"/>
        <w:outlineLvl w:val="1"/>
        <w:rPr>
          <w:rFonts w:ascii="Times New Roman" w:eastAsia="仿宋"/>
          <w:u w:val="none"/>
        </w:rPr>
      </w:pPr>
      <w:bookmarkStart w:id="332" w:name="_Toc29889"/>
      <w:bookmarkStart w:id="333" w:name="_Toc14874"/>
      <w:bookmarkStart w:id="334" w:name="_Toc8046"/>
      <w:bookmarkStart w:id="335" w:name="_Toc19586"/>
      <w:bookmarkStart w:id="336" w:name="_Toc518923095"/>
      <w:bookmarkStart w:id="337" w:name="_Toc18072"/>
      <w:bookmarkStart w:id="338" w:name="_Toc18146"/>
      <w:bookmarkStart w:id="339" w:name="_Toc31407"/>
      <w:r>
        <w:rPr>
          <w:rFonts w:ascii="Times New Roman" w:eastAsia="仿宋"/>
          <w:u w:val="none"/>
        </w:rPr>
        <w:t>29.中标通知书</w:t>
      </w:r>
      <w:bookmarkEnd w:id="331"/>
      <w:r>
        <w:rPr>
          <w:rFonts w:ascii="Times New Roman" w:eastAsia="仿宋"/>
          <w:u w:val="none"/>
        </w:rPr>
        <w:t>和招标结果通知书</w:t>
      </w:r>
      <w:bookmarkEnd w:id="332"/>
      <w:bookmarkEnd w:id="333"/>
      <w:bookmarkEnd w:id="334"/>
      <w:bookmarkEnd w:id="335"/>
      <w:bookmarkEnd w:id="336"/>
      <w:bookmarkEnd w:id="337"/>
      <w:bookmarkEnd w:id="338"/>
      <w:bookmarkEnd w:id="339"/>
    </w:p>
    <w:p w14:paraId="4951BC6E">
      <w:pPr>
        <w:spacing w:line="360" w:lineRule="auto"/>
        <w:ind w:left="900" w:hanging="900" w:hangingChars="375"/>
        <w:rPr>
          <w:rFonts w:eastAsia="仿宋"/>
          <w:sz w:val="24"/>
        </w:rPr>
      </w:pPr>
      <w:r>
        <w:rPr>
          <w:rFonts w:eastAsia="仿宋"/>
          <w:sz w:val="24"/>
        </w:rPr>
        <w:t>29.1</w:t>
      </w:r>
      <w:r>
        <w:rPr>
          <w:rFonts w:eastAsia="仿宋"/>
          <w:sz w:val="24"/>
        </w:rPr>
        <w:tab/>
      </w:r>
      <w:r>
        <w:rPr>
          <w:rFonts w:eastAsia="仿宋"/>
          <w:sz w:val="24"/>
        </w:rPr>
        <w:t>在投标有效期内，中标人确定后，采购人或者采购代理机构发布中标公告，同时以书面形式向中标人发出中标通知书；</w:t>
      </w:r>
    </w:p>
    <w:p w14:paraId="4976A468">
      <w:pPr>
        <w:spacing w:line="360" w:lineRule="auto"/>
        <w:ind w:left="900" w:hanging="900" w:hangingChars="375"/>
        <w:rPr>
          <w:rFonts w:eastAsia="仿宋"/>
          <w:sz w:val="24"/>
        </w:rPr>
      </w:pPr>
      <w:r>
        <w:rPr>
          <w:rFonts w:eastAsia="仿宋"/>
          <w:sz w:val="24"/>
        </w:rPr>
        <w:t>29.2</w:t>
      </w:r>
      <w:r>
        <w:rPr>
          <w:rFonts w:eastAsia="仿宋"/>
          <w:sz w:val="24"/>
        </w:rPr>
        <w:tab/>
      </w:r>
      <w:r>
        <w:rPr>
          <w:rFonts w:eastAsia="仿宋"/>
          <w:sz w:val="24"/>
        </w:rPr>
        <w:t>中标通知书是合同的组成部分；</w:t>
      </w:r>
    </w:p>
    <w:p w14:paraId="0E6FE359">
      <w:pPr>
        <w:spacing w:line="360" w:lineRule="auto"/>
        <w:ind w:left="900" w:hanging="900" w:hangingChars="375"/>
        <w:rPr>
          <w:rFonts w:eastAsia="仿宋"/>
          <w:sz w:val="24"/>
        </w:rPr>
      </w:pPr>
      <w:r>
        <w:rPr>
          <w:rFonts w:eastAsia="仿宋"/>
          <w:sz w:val="24"/>
        </w:rPr>
        <w:t>29.3    招标结果通知书和中标通知书同时发出。招标结果通知书中将告知未通过资格审查的投标人未通过的原因；采用综合评分法评审的，还将告知未中标人本人的评审得分和排序。</w:t>
      </w:r>
    </w:p>
    <w:p w14:paraId="23D67F82">
      <w:pPr>
        <w:pStyle w:val="5"/>
        <w:spacing w:before="0" w:after="0" w:line="360" w:lineRule="auto"/>
        <w:outlineLvl w:val="1"/>
        <w:rPr>
          <w:rFonts w:ascii="Times New Roman" w:eastAsia="仿宋"/>
          <w:u w:val="none"/>
        </w:rPr>
      </w:pPr>
      <w:bookmarkStart w:id="340" w:name="_Toc10310"/>
      <w:bookmarkStart w:id="341" w:name="_Toc13825"/>
      <w:bookmarkStart w:id="342" w:name="_Toc3721"/>
      <w:bookmarkStart w:id="343" w:name="_Ref467306978"/>
      <w:bookmarkStart w:id="344" w:name="_Toc169"/>
      <w:bookmarkStart w:id="345" w:name="_Toc13958"/>
      <w:bookmarkStart w:id="346" w:name="_Toc520356175"/>
      <w:bookmarkStart w:id="347" w:name="_Ref467306377"/>
      <w:bookmarkStart w:id="348" w:name="_Ref467307204"/>
      <w:bookmarkStart w:id="349" w:name="_Toc16952"/>
      <w:bookmarkStart w:id="350" w:name="_Ref467307062"/>
      <w:bookmarkStart w:id="351" w:name="_Toc518923096"/>
      <w:bookmarkStart w:id="352" w:name="_Toc20267"/>
      <w:r>
        <w:rPr>
          <w:rFonts w:ascii="Times New Roman" w:eastAsia="仿宋"/>
          <w:u w:val="none"/>
        </w:rPr>
        <w:t>30.签订合同</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7488826B">
      <w:pPr>
        <w:spacing w:line="360" w:lineRule="auto"/>
        <w:ind w:left="900" w:hanging="900" w:hangingChars="375"/>
        <w:rPr>
          <w:rFonts w:eastAsia="仿宋"/>
          <w:sz w:val="24"/>
        </w:rPr>
      </w:pPr>
      <w:r>
        <w:rPr>
          <w:rFonts w:eastAsia="仿宋"/>
          <w:sz w:val="24"/>
        </w:rPr>
        <w:t>30.1</w:t>
      </w:r>
      <w:r>
        <w:rPr>
          <w:rFonts w:eastAsia="仿宋"/>
          <w:sz w:val="24"/>
        </w:rPr>
        <w:tab/>
      </w:r>
      <w:r>
        <w:rPr>
          <w:rFonts w:eastAsia="仿宋"/>
          <w:sz w:val="24"/>
        </w:rPr>
        <w:t>中标人应当自发出中标通知书之日起</w:t>
      </w:r>
      <w:r>
        <w:rPr>
          <w:rFonts w:hint="eastAsia" w:eastAsia="仿宋"/>
          <w:sz w:val="24"/>
        </w:rPr>
        <w:t>7</w:t>
      </w:r>
      <w:r>
        <w:rPr>
          <w:rFonts w:eastAsia="仿宋"/>
          <w:sz w:val="24"/>
        </w:rPr>
        <w:t>日内，与采购人签订合同。</w:t>
      </w:r>
    </w:p>
    <w:p w14:paraId="3E58C9EF">
      <w:pPr>
        <w:spacing w:line="360" w:lineRule="auto"/>
        <w:ind w:left="900" w:hanging="900" w:hangingChars="375"/>
        <w:rPr>
          <w:rFonts w:eastAsia="仿宋"/>
          <w:sz w:val="24"/>
        </w:rPr>
      </w:pPr>
      <w:r>
        <w:rPr>
          <w:rFonts w:eastAsia="仿宋"/>
          <w:sz w:val="24"/>
        </w:rPr>
        <w:t>30.2</w:t>
      </w:r>
      <w:r>
        <w:rPr>
          <w:rFonts w:eastAsia="仿宋"/>
          <w:sz w:val="24"/>
        </w:rPr>
        <w:tab/>
      </w:r>
      <w:bookmarkStart w:id="353" w:name="_Ref467306425"/>
      <w:bookmarkStart w:id="354" w:name="_Toc520356176"/>
      <w:bookmarkStart w:id="355" w:name="_Ref467307090"/>
      <w:r>
        <w:rPr>
          <w:rFonts w:eastAsia="仿宋"/>
          <w:sz w:val="24"/>
        </w:rPr>
        <w:t>招标文件、中标人的投标文件及其澄清文件等，均为签订合同的依据。</w:t>
      </w:r>
    </w:p>
    <w:p w14:paraId="2359B0DF">
      <w:pPr>
        <w:spacing w:line="360" w:lineRule="auto"/>
        <w:ind w:left="900" w:hanging="900" w:hangingChars="375"/>
        <w:rPr>
          <w:rFonts w:eastAsia="仿宋"/>
          <w:sz w:val="24"/>
        </w:rPr>
      </w:pPr>
      <w:r>
        <w:rPr>
          <w:rFonts w:eastAsia="仿宋"/>
          <w:sz w:val="24"/>
        </w:rPr>
        <w:t>30.3   中标人拒绝与采购人签订合同的，采购人可以按照评审报告推荐的中标候选人名单排序，确定下一中标候选人为中标人，也可以重新开展政府采购活动。</w:t>
      </w:r>
    </w:p>
    <w:p w14:paraId="297A3D1D">
      <w:pPr>
        <w:spacing w:line="360" w:lineRule="auto"/>
        <w:ind w:left="900" w:hanging="900" w:hangingChars="375"/>
        <w:rPr>
          <w:rFonts w:eastAsia="仿宋"/>
          <w:sz w:val="24"/>
        </w:rPr>
      </w:pPr>
      <w:r>
        <w:rPr>
          <w:rFonts w:eastAsia="仿宋"/>
          <w:sz w:val="24"/>
        </w:rPr>
        <w:t>30.4   当出现法规规定的</w:t>
      </w:r>
      <w:r>
        <w:rPr>
          <w:rFonts w:eastAsia="仿宋"/>
          <w:b/>
          <w:sz w:val="24"/>
        </w:rPr>
        <w:t>中标无效或中标结果无效</w:t>
      </w:r>
      <w:r>
        <w:rPr>
          <w:rFonts w:eastAsia="仿宋"/>
          <w:sz w:val="24"/>
        </w:rPr>
        <w:t>情形时，采购人可与排名下一位的中标候选人另行签订合同，或依法重新开展采购活动。</w:t>
      </w:r>
    </w:p>
    <w:p w14:paraId="14A7A4A4">
      <w:pPr>
        <w:pStyle w:val="5"/>
        <w:spacing w:before="0" w:after="0" w:line="360" w:lineRule="auto"/>
        <w:outlineLvl w:val="1"/>
        <w:rPr>
          <w:rFonts w:ascii="Times New Roman" w:eastAsia="仿宋"/>
          <w:u w:val="none"/>
        </w:rPr>
      </w:pPr>
      <w:bookmarkStart w:id="356" w:name="_Toc8276"/>
      <w:bookmarkStart w:id="357" w:name="_Toc28226"/>
      <w:bookmarkStart w:id="358" w:name="_Toc31416"/>
      <w:bookmarkStart w:id="359" w:name="_Toc4283"/>
      <w:bookmarkStart w:id="360" w:name="_Toc4302"/>
      <w:bookmarkStart w:id="361" w:name="_Toc27187"/>
      <w:bookmarkStart w:id="362" w:name="_Toc518923097"/>
      <w:bookmarkStart w:id="363" w:name="_Toc8026"/>
      <w:r>
        <w:rPr>
          <w:rFonts w:ascii="Times New Roman" w:eastAsia="仿宋"/>
          <w:u w:val="none"/>
        </w:rPr>
        <w:t>31.履约保证金</w:t>
      </w:r>
      <w:bookmarkEnd w:id="353"/>
      <w:bookmarkEnd w:id="354"/>
      <w:bookmarkEnd w:id="355"/>
      <w:bookmarkEnd w:id="356"/>
      <w:bookmarkEnd w:id="357"/>
      <w:bookmarkEnd w:id="358"/>
      <w:bookmarkEnd w:id="359"/>
      <w:bookmarkEnd w:id="360"/>
      <w:bookmarkEnd w:id="361"/>
      <w:bookmarkEnd w:id="362"/>
      <w:bookmarkEnd w:id="363"/>
    </w:p>
    <w:p w14:paraId="14AD3057">
      <w:pPr>
        <w:spacing w:line="360" w:lineRule="auto"/>
        <w:ind w:left="900" w:hanging="900" w:hangingChars="375"/>
        <w:rPr>
          <w:rFonts w:eastAsia="仿宋"/>
          <w:sz w:val="24"/>
        </w:rPr>
      </w:pPr>
      <w:r>
        <w:rPr>
          <w:rFonts w:eastAsia="仿宋"/>
          <w:sz w:val="24"/>
        </w:rPr>
        <w:t>31.1</w:t>
      </w:r>
      <w:r>
        <w:rPr>
          <w:rFonts w:eastAsia="仿宋"/>
          <w:sz w:val="24"/>
        </w:rPr>
        <w:tab/>
      </w:r>
      <w:r>
        <w:rPr>
          <w:rFonts w:eastAsia="仿宋"/>
          <w:sz w:val="24"/>
        </w:rPr>
        <w:t>中标人应按照</w:t>
      </w:r>
      <w:r>
        <w:rPr>
          <w:rFonts w:eastAsia="仿宋"/>
          <w:b/>
          <w:bCs/>
          <w:sz w:val="24"/>
          <w:u w:val="single"/>
        </w:rPr>
        <w:t>投标人须知资料表</w:t>
      </w:r>
      <w:r>
        <w:rPr>
          <w:rFonts w:eastAsia="仿宋"/>
          <w:sz w:val="24"/>
        </w:rPr>
        <w:t>规定向采购人缴纳履约保证金（如采用保函形式，格式见本章附件1）。</w:t>
      </w:r>
    </w:p>
    <w:p w14:paraId="31175EC9">
      <w:pPr>
        <w:spacing w:line="360" w:lineRule="auto"/>
        <w:ind w:left="900" w:hanging="900" w:hangingChars="375"/>
        <w:rPr>
          <w:rFonts w:eastAsia="仿宋"/>
          <w:sz w:val="24"/>
        </w:rPr>
      </w:pPr>
      <w:r>
        <w:rPr>
          <w:rFonts w:eastAsia="仿宋"/>
          <w:sz w:val="24"/>
        </w:rPr>
        <w:t>31.2</w:t>
      </w:r>
      <w:r>
        <w:rPr>
          <w:rFonts w:eastAsia="仿宋"/>
          <w:sz w:val="24"/>
        </w:rPr>
        <w:tab/>
      </w:r>
      <w:r>
        <w:rPr>
          <w:rFonts w:eastAsia="仿宋"/>
          <w:sz w:val="24"/>
        </w:rPr>
        <w:t>政府采购利用担保试点范围内的项目，除31.1规定的情形外，中标人也可以按照财政部门的规定，向采购人提供合格的履约担保函（格式见本章附件2）。</w:t>
      </w:r>
    </w:p>
    <w:p w14:paraId="7809D169">
      <w:pPr>
        <w:spacing w:line="360" w:lineRule="auto"/>
        <w:ind w:left="900" w:hanging="900" w:hangingChars="375"/>
        <w:rPr>
          <w:rFonts w:eastAsia="仿宋"/>
          <w:sz w:val="24"/>
        </w:rPr>
      </w:pPr>
      <w:r>
        <w:rPr>
          <w:rFonts w:eastAsia="仿宋"/>
          <w:sz w:val="24"/>
        </w:rPr>
        <w:t>31.3   如果中标人没有按照上述履约保证金的规定执行，将视为放弃中标资格，中标人的投标保证金将不予退还。在此情况下，采购人可确定下一候选人为中标人，也可以重新开展采购活动。</w:t>
      </w:r>
    </w:p>
    <w:p w14:paraId="0D174C16">
      <w:pPr>
        <w:pStyle w:val="5"/>
        <w:spacing w:before="0" w:after="0" w:line="360" w:lineRule="auto"/>
        <w:outlineLvl w:val="1"/>
        <w:rPr>
          <w:rFonts w:ascii="Times New Roman" w:eastAsia="仿宋"/>
          <w:u w:val="none"/>
        </w:rPr>
      </w:pPr>
      <w:bookmarkStart w:id="364" w:name="_Toc8478"/>
      <w:bookmarkStart w:id="365" w:name="_Toc32722"/>
      <w:bookmarkStart w:id="366" w:name="_Toc8476"/>
      <w:bookmarkStart w:id="367" w:name="_Toc28818"/>
      <w:bookmarkStart w:id="368" w:name="_Toc17150"/>
      <w:bookmarkStart w:id="369" w:name="_Toc518923098"/>
      <w:bookmarkStart w:id="370" w:name="_Toc27611"/>
      <w:bookmarkStart w:id="371" w:name="_Toc538"/>
      <w:r>
        <w:rPr>
          <w:rFonts w:ascii="Times New Roman" w:eastAsia="仿宋"/>
          <w:u w:val="none"/>
        </w:rPr>
        <w:t>32.中标服务费</w:t>
      </w:r>
      <w:bookmarkEnd w:id="364"/>
      <w:bookmarkEnd w:id="365"/>
      <w:bookmarkEnd w:id="366"/>
      <w:bookmarkEnd w:id="367"/>
      <w:bookmarkEnd w:id="368"/>
      <w:bookmarkEnd w:id="369"/>
      <w:bookmarkEnd w:id="370"/>
      <w:bookmarkEnd w:id="371"/>
    </w:p>
    <w:p w14:paraId="2367FB77">
      <w:pPr>
        <w:spacing w:line="360" w:lineRule="auto"/>
        <w:ind w:left="840" w:leftChars="200" w:hanging="420" w:hangingChars="175"/>
        <w:rPr>
          <w:rFonts w:eastAsia="仿宋"/>
          <w:sz w:val="24"/>
        </w:rPr>
      </w:pPr>
      <w:r>
        <w:rPr>
          <w:rFonts w:eastAsia="仿宋"/>
          <w:sz w:val="24"/>
        </w:rPr>
        <w:t xml:space="preserve">   </w:t>
      </w:r>
      <w:r>
        <w:rPr>
          <w:rFonts w:eastAsia="仿宋"/>
          <w:sz w:val="24"/>
          <w:highlight w:val="yellow"/>
        </w:rPr>
        <w:t>本项目由集采机构代理，无中标服务费。</w:t>
      </w:r>
    </w:p>
    <w:p w14:paraId="23915DB6">
      <w:pPr>
        <w:pStyle w:val="5"/>
        <w:spacing w:before="0" w:after="0" w:line="360" w:lineRule="auto"/>
        <w:outlineLvl w:val="1"/>
        <w:rPr>
          <w:rFonts w:ascii="Times New Roman" w:eastAsia="仿宋"/>
          <w:u w:val="none"/>
        </w:rPr>
      </w:pPr>
      <w:bookmarkStart w:id="372" w:name="_Toc16784"/>
      <w:bookmarkStart w:id="373" w:name="_Toc15793"/>
      <w:bookmarkStart w:id="374" w:name="_Toc10203"/>
      <w:bookmarkStart w:id="375" w:name="_Toc518923099"/>
      <w:bookmarkStart w:id="376" w:name="_Toc25816"/>
      <w:bookmarkStart w:id="377" w:name="_Toc31411"/>
      <w:bookmarkStart w:id="378" w:name="_Toc12845"/>
      <w:bookmarkStart w:id="379" w:name="_Toc27494"/>
      <w:r>
        <w:rPr>
          <w:rFonts w:ascii="Times New Roman" w:eastAsia="仿宋"/>
          <w:u w:val="none"/>
        </w:rPr>
        <w:t>33.政府采购信用担保</w:t>
      </w:r>
      <w:bookmarkEnd w:id="372"/>
      <w:bookmarkEnd w:id="373"/>
      <w:bookmarkEnd w:id="374"/>
      <w:bookmarkEnd w:id="375"/>
      <w:bookmarkEnd w:id="376"/>
      <w:bookmarkEnd w:id="377"/>
      <w:bookmarkEnd w:id="378"/>
      <w:bookmarkEnd w:id="379"/>
    </w:p>
    <w:p w14:paraId="3F17CA50">
      <w:pPr>
        <w:spacing w:line="360" w:lineRule="auto"/>
        <w:ind w:left="900" w:hanging="900" w:hangingChars="375"/>
        <w:rPr>
          <w:rFonts w:eastAsia="仿宋"/>
          <w:sz w:val="24"/>
        </w:rPr>
      </w:pPr>
      <w:r>
        <w:rPr>
          <w:rFonts w:eastAsia="仿宋"/>
          <w:sz w:val="24"/>
        </w:rPr>
        <w:t>33.1   本项目是否属于信用担保试点范围见</w:t>
      </w:r>
      <w:r>
        <w:rPr>
          <w:rFonts w:eastAsia="仿宋"/>
          <w:b/>
          <w:bCs/>
          <w:sz w:val="24"/>
          <w:u w:val="single"/>
        </w:rPr>
        <w:t>投标人须知资料表</w:t>
      </w:r>
      <w:r>
        <w:rPr>
          <w:rFonts w:eastAsia="仿宋"/>
          <w:sz w:val="24"/>
        </w:rPr>
        <w:t>。</w:t>
      </w:r>
    </w:p>
    <w:p w14:paraId="77EECD44">
      <w:pPr>
        <w:spacing w:line="360" w:lineRule="auto"/>
        <w:ind w:left="850" w:hanging="849" w:hangingChars="354"/>
        <w:rPr>
          <w:rFonts w:eastAsia="仿宋"/>
          <w:sz w:val="24"/>
        </w:rPr>
      </w:pPr>
      <w:r>
        <w:rPr>
          <w:rFonts w:eastAsia="仿宋"/>
          <w:sz w:val="24"/>
        </w:rPr>
        <w:t>33.2   如属于政府采购信用担保试点范围内，中小型企业投标人可以自由按照财政部门的规定，采用投标担保、履约担保和融资担保。</w:t>
      </w:r>
    </w:p>
    <w:p w14:paraId="46DE75A5">
      <w:pPr>
        <w:spacing w:line="360" w:lineRule="auto"/>
        <w:ind w:left="900" w:hanging="900" w:hangingChars="375"/>
        <w:rPr>
          <w:rFonts w:eastAsia="仿宋"/>
          <w:sz w:val="24"/>
        </w:rPr>
      </w:pPr>
      <w:r>
        <w:rPr>
          <w:rFonts w:eastAsia="仿宋"/>
          <w:sz w:val="24"/>
        </w:rPr>
        <w:t>33.2.1 投标人递交的投标担保函和履约担保函应符合本招标文件的规定。</w:t>
      </w:r>
    </w:p>
    <w:p w14:paraId="68E4493D">
      <w:pPr>
        <w:spacing w:line="360" w:lineRule="auto"/>
        <w:ind w:left="900" w:hanging="900" w:hangingChars="375"/>
        <w:rPr>
          <w:rFonts w:eastAsia="仿宋"/>
          <w:sz w:val="24"/>
        </w:rPr>
      </w:pPr>
      <w:r>
        <w:rPr>
          <w:rFonts w:eastAsia="仿宋"/>
          <w:sz w:val="24"/>
        </w:rPr>
        <w:t>33.2.2 中标人可以采取融资担保的形式为政府采购项目履约进行融资。</w:t>
      </w:r>
    </w:p>
    <w:p w14:paraId="68BA1D6C">
      <w:pPr>
        <w:spacing w:line="360" w:lineRule="auto"/>
        <w:ind w:left="900" w:hanging="900" w:hangingChars="375"/>
        <w:rPr>
          <w:rFonts w:eastAsia="仿宋"/>
          <w:sz w:val="24"/>
        </w:rPr>
      </w:pPr>
      <w:r>
        <w:rPr>
          <w:rFonts w:eastAsia="仿宋"/>
          <w:sz w:val="24"/>
        </w:rPr>
        <w:t>33.2.3 合格的政府采购专业信用担保机构见</w:t>
      </w:r>
      <w:r>
        <w:rPr>
          <w:rFonts w:eastAsia="仿宋"/>
          <w:b/>
          <w:bCs/>
          <w:sz w:val="24"/>
          <w:u w:val="single"/>
        </w:rPr>
        <w:t>投标人须知资料表</w:t>
      </w:r>
      <w:r>
        <w:rPr>
          <w:rFonts w:eastAsia="仿宋"/>
          <w:sz w:val="24"/>
        </w:rPr>
        <w:t>。</w:t>
      </w:r>
    </w:p>
    <w:p w14:paraId="5A066AD5">
      <w:pPr>
        <w:pStyle w:val="5"/>
        <w:spacing w:before="0" w:after="0" w:line="360" w:lineRule="auto"/>
        <w:outlineLvl w:val="1"/>
        <w:rPr>
          <w:rFonts w:ascii="Times New Roman" w:eastAsia="仿宋"/>
          <w:u w:val="none"/>
        </w:rPr>
      </w:pPr>
      <w:bookmarkStart w:id="380" w:name="_Toc4701"/>
      <w:bookmarkStart w:id="381" w:name="_Toc518923100"/>
      <w:bookmarkStart w:id="382" w:name="_Toc23510"/>
      <w:bookmarkStart w:id="383" w:name="_Toc10317"/>
      <w:bookmarkStart w:id="384" w:name="_Toc8596"/>
      <w:bookmarkStart w:id="385" w:name="_Toc32108"/>
      <w:bookmarkStart w:id="386" w:name="_Toc28987"/>
      <w:bookmarkStart w:id="387" w:name="_Toc6285"/>
      <w:r>
        <w:rPr>
          <w:rFonts w:ascii="Times New Roman" w:eastAsia="仿宋"/>
          <w:u w:val="none"/>
        </w:rPr>
        <w:t>34.廉洁自律规定</w:t>
      </w:r>
      <w:bookmarkEnd w:id="380"/>
      <w:bookmarkEnd w:id="381"/>
      <w:bookmarkEnd w:id="382"/>
      <w:bookmarkEnd w:id="383"/>
      <w:bookmarkEnd w:id="384"/>
      <w:bookmarkEnd w:id="385"/>
      <w:bookmarkEnd w:id="386"/>
      <w:bookmarkEnd w:id="387"/>
    </w:p>
    <w:p w14:paraId="436DFAFB">
      <w:pPr>
        <w:spacing w:line="360" w:lineRule="auto"/>
        <w:ind w:left="900" w:hanging="900" w:hangingChars="375"/>
        <w:rPr>
          <w:rFonts w:eastAsia="仿宋"/>
          <w:sz w:val="24"/>
        </w:rPr>
      </w:pPr>
      <w:r>
        <w:rPr>
          <w:rFonts w:eastAsia="仿宋"/>
          <w:sz w:val="24"/>
        </w:rPr>
        <w:t>34.1   采购代理机构工作人员不得以不正当手段获取政府采购代理业务，不得与采购人、供应商恶意串通操纵政府采购活动。</w:t>
      </w:r>
    </w:p>
    <w:p w14:paraId="6458EAEB">
      <w:pPr>
        <w:spacing w:line="360" w:lineRule="auto"/>
        <w:ind w:left="900" w:hanging="900" w:hangingChars="375"/>
        <w:rPr>
          <w:rFonts w:eastAsia="仿宋"/>
          <w:sz w:val="24"/>
        </w:rPr>
      </w:pPr>
      <w:r>
        <w:rPr>
          <w:rFonts w:eastAsia="仿宋"/>
          <w:sz w:val="24"/>
        </w:rPr>
        <w:t>34.2   采购代理机构工作人员不得接受采购人或者供应商组织的宴请、旅游、娱乐，不得收受礼品、现金、有价证券等，不得向采购人或者供应商报销应当由个人承担的费用。</w:t>
      </w:r>
    </w:p>
    <w:p w14:paraId="0BAE8EBF">
      <w:pPr>
        <w:spacing w:line="360" w:lineRule="auto"/>
        <w:ind w:left="900" w:hanging="900" w:hangingChars="375"/>
        <w:rPr>
          <w:rFonts w:eastAsia="仿宋"/>
          <w:sz w:val="24"/>
        </w:rPr>
      </w:pPr>
      <w:r>
        <w:rPr>
          <w:rFonts w:eastAsia="仿宋"/>
          <w:sz w:val="24"/>
        </w:rPr>
        <w:t>34.3   为强化采购代理机构内部监督机制，供应商可按</w:t>
      </w:r>
      <w:r>
        <w:rPr>
          <w:rFonts w:eastAsia="仿宋"/>
          <w:b/>
          <w:bCs/>
          <w:sz w:val="24"/>
          <w:u w:val="single"/>
        </w:rPr>
        <w:t>投标人须知资料表</w:t>
      </w:r>
      <w:r>
        <w:rPr>
          <w:rFonts w:eastAsia="仿宋"/>
          <w:sz w:val="24"/>
        </w:rPr>
        <w:t>中的监督电话和信箱，反映采购代理机构的廉洁自律等问题。</w:t>
      </w:r>
    </w:p>
    <w:p w14:paraId="1EE12B0C">
      <w:pPr>
        <w:pStyle w:val="5"/>
        <w:spacing w:before="0" w:after="0" w:line="360" w:lineRule="auto"/>
        <w:outlineLvl w:val="1"/>
        <w:rPr>
          <w:rFonts w:ascii="Times New Roman" w:eastAsia="仿宋"/>
          <w:u w:val="none"/>
        </w:rPr>
      </w:pPr>
      <w:bookmarkStart w:id="388" w:name="_Toc19773"/>
      <w:bookmarkStart w:id="389" w:name="_Toc30899"/>
      <w:bookmarkStart w:id="390" w:name="_Toc518923101"/>
      <w:bookmarkStart w:id="391" w:name="_Toc3547"/>
      <w:bookmarkStart w:id="392" w:name="_Toc21055"/>
      <w:bookmarkStart w:id="393" w:name="_Toc743"/>
      <w:bookmarkStart w:id="394" w:name="_Toc23167"/>
      <w:bookmarkStart w:id="395" w:name="_Toc15584"/>
      <w:r>
        <w:rPr>
          <w:rFonts w:ascii="Times New Roman" w:eastAsia="仿宋"/>
          <w:u w:val="none"/>
        </w:rPr>
        <w:t>35.人员回避</w:t>
      </w:r>
      <w:bookmarkEnd w:id="388"/>
      <w:bookmarkEnd w:id="389"/>
      <w:bookmarkEnd w:id="390"/>
      <w:bookmarkEnd w:id="391"/>
      <w:bookmarkEnd w:id="392"/>
      <w:bookmarkEnd w:id="393"/>
      <w:bookmarkEnd w:id="394"/>
      <w:bookmarkEnd w:id="395"/>
    </w:p>
    <w:p w14:paraId="574D008F">
      <w:pPr>
        <w:spacing w:line="360" w:lineRule="auto"/>
        <w:ind w:left="900" w:hanging="900" w:hangingChars="375"/>
        <w:rPr>
          <w:rFonts w:eastAsia="仿宋"/>
          <w:sz w:val="24"/>
        </w:rPr>
      </w:pPr>
      <w:r>
        <w:rPr>
          <w:rFonts w:eastAsia="仿宋"/>
          <w:sz w:val="24"/>
        </w:rPr>
        <w:t xml:space="preserve">       投标人认为采购人员及其相关人员有法律法规所列与其他供应商有利害关系的，可以向采购人或采购代理机构书面提出回避申请，并说明理由。</w:t>
      </w:r>
    </w:p>
    <w:p w14:paraId="6F7AE838">
      <w:pPr>
        <w:pStyle w:val="5"/>
        <w:spacing w:before="0" w:after="0" w:line="360" w:lineRule="auto"/>
        <w:outlineLvl w:val="1"/>
        <w:rPr>
          <w:rFonts w:ascii="Times New Roman" w:eastAsia="仿宋"/>
          <w:u w:val="none"/>
        </w:rPr>
      </w:pPr>
      <w:bookmarkStart w:id="396" w:name="_Toc23001"/>
      <w:bookmarkStart w:id="397" w:name="_Toc518923102"/>
      <w:bookmarkStart w:id="398" w:name="_Toc14752"/>
      <w:bookmarkStart w:id="399" w:name="_Toc30219"/>
      <w:bookmarkStart w:id="400" w:name="_Toc12494"/>
      <w:bookmarkStart w:id="401" w:name="_Toc24931"/>
      <w:bookmarkStart w:id="402" w:name="_Toc22335"/>
      <w:bookmarkStart w:id="403" w:name="_Toc22461"/>
      <w:r>
        <w:rPr>
          <w:rFonts w:ascii="Times New Roman" w:eastAsia="仿宋"/>
          <w:u w:val="none"/>
        </w:rPr>
        <w:t>36.质疑与接收</w:t>
      </w:r>
      <w:bookmarkEnd w:id="396"/>
      <w:bookmarkEnd w:id="397"/>
      <w:bookmarkEnd w:id="398"/>
      <w:bookmarkEnd w:id="399"/>
      <w:bookmarkEnd w:id="400"/>
      <w:bookmarkEnd w:id="401"/>
      <w:bookmarkEnd w:id="402"/>
      <w:bookmarkEnd w:id="403"/>
    </w:p>
    <w:p w14:paraId="6454EB21">
      <w:pPr>
        <w:spacing w:line="360" w:lineRule="auto"/>
        <w:ind w:left="851" w:leftChars="68" w:hanging="708" w:hangingChars="295"/>
        <w:rPr>
          <w:rFonts w:eastAsia="仿宋"/>
          <w:sz w:val="24"/>
        </w:rPr>
      </w:pPr>
      <w:r>
        <w:rPr>
          <w:rFonts w:eastAsia="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2F9276FB">
      <w:pPr>
        <w:spacing w:line="360" w:lineRule="auto"/>
        <w:ind w:left="851" w:leftChars="68" w:hanging="708" w:hangingChars="295"/>
        <w:rPr>
          <w:rFonts w:eastAsia="仿宋"/>
          <w:sz w:val="24"/>
        </w:rPr>
      </w:pPr>
      <w:r>
        <w:rPr>
          <w:rFonts w:eastAsia="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684E0419">
      <w:pPr>
        <w:spacing w:line="360" w:lineRule="auto"/>
        <w:ind w:left="851" w:leftChars="405" w:hanging="1"/>
        <w:rPr>
          <w:rFonts w:eastAsia="仿宋"/>
          <w:sz w:val="24"/>
        </w:rPr>
      </w:pPr>
      <w:r>
        <w:rPr>
          <w:rFonts w:eastAsia="仿宋"/>
          <w:sz w:val="24"/>
        </w:rPr>
        <w:t>超出法定质疑期的、重复提出的、分次提出的或内容、形式不符合《政府采购质疑和投诉办法》的，质疑供应商将依法承担不利后果。</w:t>
      </w:r>
    </w:p>
    <w:p w14:paraId="3E0DE024">
      <w:pPr>
        <w:spacing w:line="360" w:lineRule="auto"/>
        <w:ind w:left="851" w:leftChars="68" w:hanging="708" w:hangingChars="295"/>
        <w:rPr>
          <w:rFonts w:eastAsia="仿宋"/>
          <w:sz w:val="24"/>
        </w:rPr>
      </w:pPr>
      <w:r>
        <w:rPr>
          <w:rFonts w:eastAsia="仿宋"/>
          <w:sz w:val="24"/>
        </w:rPr>
        <w:t>36.3  采购代理机构质疑函接收部门、联系电话和通讯地址, 见</w:t>
      </w:r>
      <w:r>
        <w:rPr>
          <w:rFonts w:eastAsia="仿宋"/>
          <w:sz w:val="24"/>
          <w:u w:val="single"/>
        </w:rPr>
        <w:t>投标人须知资料表。</w:t>
      </w:r>
    </w:p>
    <w:p w14:paraId="4499725E">
      <w:pPr>
        <w:spacing w:line="360" w:lineRule="auto"/>
        <w:ind w:left="851" w:leftChars="68" w:hanging="708" w:hangingChars="295"/>
        <w:rPr>
          <w:rFonts w:eastAsia="仿宋"/>
          <w:sz w:val="24"/>
        </w:rPr>
      </w:pPr>
      <w:r>
        <w:rPr>
          <w:rFonts w:hint="eastAsia" w:eastAsia="仿宋"/>
          <w:sz w:val="24"/>
        </w:rPr>
        <w:t>36.4  质疑的提出：一次提出全部质疑</w:t>
      </w:r>
    </w:p>
    <w:p w14:paraId="714753E0">
      <w:pPr>
        <w:spacing w:line="360" w:lineRule="auto"/>
        <w:ind w:left="851" w:leftChars="68" w:hanging="708" w:hangingChars="295"/>
        <w:rPr>
          <w:rFonts w:eastAsia="仿宋"/>
          <w:sz w:val="24"/>
        </w:rPr>
      </w:pPr>
      <w:r>
        <w:rPr>
          <w:rFonts w:hint="eastAsia" w:eastAsia="仿宋"/>
          <w:sz w:val="24"/>
        </w:rPr>
        <w:t>36.5  本采购文件中所称质疑及答复，是指参加本次采购活动的供应商对政府采购活动中的采购文件、采购过程和成交结果向采购方提出质疑，采购方答复质疑的行为。</w:t>
      </w:r>
    </w:p>
    <w:p w14:paraId="772D9622">
      <w:pPr>
        <w:spacing w:line="360" w:lineRule="auto"/>
        <w:ind w:left="851" w:leftChars="68" w:hanging="708" w:hangingChars="295"/>
        <w:rPr>
          <w:rFonts w:eastAsia="仿宋"/>
          <w:sz w:val="24"/>
        </w:rPr>
      </w:pPr>
      <w:r>
        <w:rPr>
          <w:rFonts w:hint="eastAsia" w:eastAsia="仿宋"/>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7E841B85">
      <w:pPr>
        <w:spacing w:line="360" w:lineRule="auto"/>
        <w:ind w:left="851" w:leftChars="68" w:hanging="708" w:hangingChars="295"/>
        <w:rPr>
          <w:rFonts w:eastAsia="仿宋"/>
          <w:sz w:val="24"/>
        </w:rPr>
      </w:pPr>
      <w:r>
        <w:rPr>
          <w:rFonts w:hint="eastAsia" w:eastAsia="仿宋"/>
          <w:sz w:val="24"/>
        </w:rPr>
        <w:t>（一）对可以质疑的采购文件提出质疑的，为收到采购文件之日或者采购文件公告期限届满之日；</w:t>
      </w:r>
    </w:p>
    <w:p w14:paraId="724617D1">
      <w:pPr>
        <w:spacing w:line="360" w:lineRule="auto"/>
        <w:ind w:left="851" w:leftChars="68" w:hanging="708" w:hangingChars="295"/>
        <w:rPr>
          <w:rFonts w:eastAsia="仿宋"/>
          <w:sz w:val="24"/>
        </w:rPr>
      </w:pPr>
      <w:r>
        <w:rPr>
          <w:rFonts w:hint="eastAsia" w:eastAsia="仿宋"/>
          <w:sz w:val="24"/>
        </w:rPr>
        <w:t>（二）对采购过程提出质疑的，为各采购程序环节结束之日；</w:t>
      </w:r>
    </w:p>
    <w:p w14:paraId="037E723A">
      <w:pPr>
        <w:spacing w:line="360" w:lineRule="auto"/>
        <w:ind w:left="851" w:leftChars="68" w:hanging="708" w:hangingChars="295"/>
        <w:rPr>
          <w:rFonts w:eastAsia="仿宋"/>
          <w:sz w:val="24"/>
        </w:rPr>
      </w:pPr>
      <w:r>
        <w:rPr>
          <w:rFonts w:hint="eastAsia" w:eastAsia="仿宋"/>
          <w:sz w:val="24"/>
        </w:rPr>
        <w:t>（三）对成交结果提出质疑的，为成交结果公告期限届满之日。</w:t>
      </w:r>
    </w:p>
    <w:p w14:paraId="52A79148">
      <w:pPr>
        <w:spacing w:line="360" w:lineRule="auto"/>
        <w:ind w:left="851" w:leftChars="68" w:hanging="708" w:hangingChars="295"/>
        <w:rPr>
          <w:rFonts w:eastAsia="仿宋"/>
          <w:sz w:val="24"/>
        </w:rPr>
      </w:pPr>
      <w:r>
        <w:rPr>
          <w:rFonts w:hint="eastAsia" w:eastAsia="仿宋"/>
          <w:sz w:val="24"/>
        </w:rPr>
        <w:t>36.7  对可以质疑的采购文件提出质疑的，质疑人为参与本项目的报价方或潜在报价方。可质疑的文件为采购公告以及采购文件（包括属于其组成部分的澄清、修改、补充文件和评审标准、合同文本等）。</w:t>
      </w:r>
    </w:p>
    <w:p w14:paraId="38F9E8D8">
      <w:pPr>
        <w:spacing w:line="360" w:lineRule="auto"/>
        <w:ind w:left="851" w:leftChars="68" w:hanging="708" w:hangingChars="295"/>
        <w:rPr>
          <w:rFonts w:eastAsia="仿宋"/>
          <w:sz w:val="24"/>
        </w:rPr>
      </w:pPr>
      <w:r>
        <w:rPr>
          <w:rFonts w:hint="eastAsia" w:eastAsia="仿宋"/>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516C79C8">
      <w:pPr>
        <w:spacing w:line="360" w:lineRule="auto"/>
        <w:ind w:left="851" w:leftChars="68" w:hanging="708" w:hangingChars="295"/>
        <w:rPr>
          <w:rFonts w:eastAsia="仿宋"/>
          <w:sz w:val="24"/>
        </w:rPr>
      </w:pPr>
      <w:r>
        <w:rPr>
          <w:rFonts w:hint="eastAsia" w:eastAsia="仿宋"/>
          <w:sz w:val="24"/>
        </w:rPr>
        <w:t>36.9  提出质疑应当符合下列条件：</w:t>
      </w:r>
    </w:p>
    <w:p w14:paraId="336A89A4">
      <w:pPr>
        <w:spacing w:line="360" w:lineRule="auto"/>
        <w:ind w:left="851" w:leftChars="68" w:hanging="708" w:hangingChars="295"/>
        <w:rPr>
          <w:rFonts w:eastAsia="仿宋"/>
          <w:sz w:val="24"/>
        </w:rPr>
      </w:pPr>
      <w:r>
        <w:rPr>
          <w:rFonts w:hint="eastAsia" w:eastAsia="仿宋"/>
          <w:sz w:val="24"/>
        </w:rPr>
        <w:t>（一）质疑主体应当符合有关规定；</w:t>
      </w:r>
    </w:p>
    <w:p w14:paraId="09B38551">
      <w:pPr>
        <w:spacing w:line="360" w:lineRule="auto"/>
        <w:ind w:left="851" w:leftChars="68" w:hanging="708" w:hangingChars="295"/>
        <w:rPr>
          <w:rFonts w:eastAsia="仿宋"/>
          <w:sz w:val="24"/>
        </w:rPr>
      </w:pPr>
      <w:r>
        <w:rPr>
          <w:rFonts w:hint="eastAsia" w:eastAsia="仿宋"/>
          <w:sz w:val="24"/>
        </w:rPr>
        <w:t>（二）在质疑法定期限内提出；</w:t>
      </w:r>
    </w:p>
    <w:p w14:paraId="6B180733">
      <w:pPr>
        <w:spacing w:line="360" w:lineRule="auto"/>
        <w:ind w:left="851" w:leftChars="68" w:hanging="708" w:hangingChars="295"/>
        <w:rPr>
          <w:rFonts w:eastAsia="仿宋"/>
          <w:sz w:val="24"/>
        </w:rPr>
      </w:pPr>
      <w:r>
        <w:rPr>
          <w:rFonts w:hint="eastAsia" w:eastAsia="仿宋"/>
          <w:sz w:val="24"/>
        </w:rPr>
        <w:t>（三）属于可以提出质疑的政府采购事项受理范围和本项目采购人的管辖权范围；</w:t>
      </w:r>
    </w:p>
    <w:p w14:paraId="38C0578A">
      <w:pPr>
        <w:spacing w:line="360" w:lineRule="auto"/>
        <w:ind w:left="851" w:leftChars="68" w:hanging="708" w:hangingChars="295"/>
        <w:rPr>
          <w:rFonts w:eastAsia="仿宋"/>
          <w:sz w:val="24"/>
        </w:rPr>
      </w:pPr>
      <w:r>
        <w:rPr>
          <w:rFonts w:hint="eastAsia" w:eastAsia="仿宋"/>
          <w:sz w:val="24"/>
        </w:rPr>
        <w:t>（四）政府采购法律、法规、规章规定的其他条件。</w:t>
      </w:r>
    </w:p>
    <w:p w14:paraId="1DE8FB09">
      <w:pPr>
        <w:spacing w:line="360" w:lineRule="auto"/>
        <w:ind w:left="851" w:leftChars="68" w:hanging="708" w:hangingChars="295"/>
        <w:rPr>
          <w:rFonts w:eastAsia="仿宋"/>
          <w:sz w:val="24"/>
        </w:rPr>
      </w:pPr>
      <w:r>
        <w:rPr>
          <w:rFonts w:hint="eastAsia" w:eastAsia="仿宋"/>
          <w:sz w:val="24"/>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7FC650A9">
      <w:pPr>
        <w:spacing w:line="360" w:lineRule="auto"/>
        <w:ind w:left="851" w:leftChars="68" w:hanging="708" w:hangingChars="295"/>
        <w:rPr>
          <w:rFonts w:eastAsia="仿宋"/>
          <w:sz w:val="24"/>
        </w:rPr>
      </w:pPr>
      <w:r>
        <w:rPr>
          <w:rFonts w:hint="eastAsia" w:eastAsia="仿宋"/>
          <w:sz w:val="24"/>
        </w:rPr>
        <w:t>37.1  质疑人所提供的证明材料应当具有真实性、合法性以及与质疑事项的关联性和证明力，否则不能作为认定该质疑事项成立的依据。</w:t>
      </w:r>
    </w:p>
    <w:p w14:paraId="48ABF7D0">
      <w:pPr>
        <w:spacing w:line="360" w:lineRule="auto"/>
        <w:ind w:left="851" w:leftChars="68" w:hanging="708" w:hangingChars="295"/>
        <w:rPr>
          <w:rFonts w:eastAsia="仿宋"/>
          <w:sz w:val="24"/>
        </w:rPr>
      </w:pPr>
      <w:r>
        <w:rPr>
          <w:rFonts w:hint="eastAsia" w:eastAsia="仿宋"/>
          <w:sz w:val="24"/>
        </w:rPr>
        <w:t>37.2  质疑人提出质疑时应当提交质疑函。质疑函包括下列内容：</w:t>
      </w:r>
    </w:p>
    <w:p w14:paraId="269DD7B7">
      <w:pPr>
        <w:spacing w:line="360" w:lineRule="auto"/>
        <w:ind w:left="851" w:leftChars="68" w:hanging="708" w:hangingChars="295"/>
        <w:rPr>
          <w:rFonts w:eastAsia="仿宋"/>
          <w:sz w:val="24"/>
        </w:rPr>
      </w:pPr>
      <w:r>
        <w:rPr>
          <w:rFonts w:hint="eastAsia" w:eastAsia="仿宋"/>
          <w:sz w:val="24"/>
        </w:rPr>
        <w:t>（一）提出质疑的质疑人的名称、地址、邮编、联系人及联系电话等；</w:t>
      </w:r>
    </w:p>
    <w:p w14:paraId="44CF7D35">
      <w:pPr>
        <w:spacing w:line="360" w:lineRule="auto"/>
        <w:ind w:left="851" w:leftChars="68" w:hanging="708" w:hangingChars="295"/>
        <w:rPr>
          <w:rFonts w:eastAsia="仿宋"/>
          <w:sz w:val="24"/>
        </w:rPr>
      </w:pPr>
      <w:r>
        <w:rPr>
          <w:rFonts w:hint="eastAsia" w:eastAsia="仿宋"/>
          <w:sz w:val="24"/>
        </w:rPr>
        <w:t>（二）质疑项目的名称、编号；</w:t>
      </w:r>
    </w:p>
    <w:p w14:paraId="3017EBEF">
      <w:pPr>
        <w:spacing w:line="360" w:lineRule="auto"/>
        <w:ind w:left="851" w:leftChars="68" w:hanging="708" w:hangingChars="295"/>
        <w:rPr>
          <w:rFonts w:eastAsia="仿宋"/>
          <w:sz w:val="24"/>
        </w:rPr>
      </w:pPr>
      <w:r>
        <w:rPr>
          <w:rFonts w:hint="eastAsia" w:eastAsia="仿宋"/>
          <w:sz w:val="24"/>
        </w:rPr>
        <w:t>（三）质疑事项；</w:t>
      </w:r>
    </w:p>
    <w:p w14:paraId="036D090C">
      <w:pPr>
        <w:spacing w:line="360" w:lineRule="auto"/>
        <w:ind w:left="851" w:leftChars="68" w:hanging="708" w:hangingChars="295"/>
        <w:rPr>
          <w:rFonts w:eastAsia="仿宋"/>
          <w:sz w:val="24"/>
        </w:rPr>
      </w:pPr>
      <w:r>
        <w:rPr>
          <w:rFonts w:hint="eastAsia" w:eastAsia="仿宋"/>
          <w:sz w:val="24"/>
        </w:rPr>
        <w:t>（四）事实依据和证明材料；</w:t>
      </w:r>
    </w:p>
    <w:p w14:paraId="397612BA">
      <w:pPr>
        <w:spacing w:line="360" w:lineRule="auto"/>
        <w:ind w:left="851" w:leftChars="68" w:hanging="708" w:hangingChars="295"/>
        <w:rPr>
          <w:rFonts w:eastAsia="仿宋"/>
          <w:sz w:val="24"/>
        </w:rPr>
      </w:pPr>
      <w:r>
        <w:rPr>
          <w:rFonts w:hint="eastAsia" w:eastAsia="仿宋"/>
          <w:sz w:val="24"/>
        </w:rPr>
        <w:t>（五）法律依据；</w:t>
      </w:r>
    </w:p>
    <w:p w14:paraId="6D74154C">
      <w:pPr>
        <w:spacing w:line="360" w:lineRule="auto"/>
        <w:ind w:left="851" w:leftChars="68" w:hanging="708" w:hangingChars="295"/>
        <w:rPr>
          <w:rFonts w:eastAsia="仿宋"/>
          <w:sz w:val="24"/>
        </w:rPr>
      </w:pPr>
      <w:r>
        <w:rPr>
          <w:rFonts w:hint="eastAsia" w:eastAsia="仿宋"/>
          <w:sz w:val="24"/>
        </w:rPr>
        <w:t>（六）提出质疑的日期。</w:t>
      </w:r>
    </w:p>
    <w:p w14:paraId="17F5E9A7">
      <w:pPr>
        <w:spacing w:line="360" w:lineRule="auto"/>
        <w:ind w:left="861" w:leftChars="410" w:firstLine="12" w:firstLineChars="5"/>
        <w:rPr>
          <w:rFonts w:eastAsia="仿宋"/>
          <w:sz w:val="24"/>
        </w:rPr>
      </w:pPr>
      <w:r>
        <w:rPr>
          <w:rFonts w:hint="eastAsia" w:eastAsia="仿宋"/>
          <w:sz w:val="24"/>
        </w:rPr>
        <w:t>质疑函采用实名制。质疑人为自然人的应当由本人签字，并附有效身份证明文件；质疑人为法人或者非法人组织的应当由法定代表人或者负责人签字并加盖公章，并附有效身份证明文件。</w:t>
      </w:r>
    </w:p>
    <w:p w14:paraId="1F6F194C">
      <w:pPr>
        <w:spacing w:line="360" w:lineRule="auto"/>
        <w:ind w:left="851" w:leftChars="68" w:hanging="708" w:hangingChars="295"/>
        <w:rPr>
          <w:rFonts w:eastAsia="仿宋"/>
          <w:sz w:val="24"/>
        </w:rPr>
      </w:pPr>
      <w:r>
        <w:rPr>
          <w:rFonts w:hint="eastAsia" w:eastAsia="仿宋"/>
          <w:sz w:val="24"/>
        </w:rPr>
        <w:t>37.3  质疑人可以委托代理人进行质疑。代理人应当提交授权委托书。授权委托书应当载明委托代理的具体权限、期限和相关事项。</w:t>
      </w:r>
    </w:p>
    <w:p w14:paraId="1773EB28">
      <w:pPr>
        <w:spacing w:line="360" w:lineRule="auto"/>
        <w:ind w:left="851" w:leftChars="68" w:hanging="708" w:hangingChars="295"/>
        <w:rPr>
          <w:rFonts w:eastAsia="仿宋"/>
          <w:sz w:val="24"/>
        </w:rPr>
      </w:pPr>
      <w:r>
        <w:rPr>
          <w:rFonts w:hint="eastAsia" w:eastAsia="仿宋"/>
          <w:sz w:val="24"/>
        </w:rPr>
        <w:t>37.4、质疑的审查和受理</w:t>
      </w:r>
    </w:p>
    <w:p w14:paraId="55AD3040">
      <w:pPr>
        <w:spacing w:line="360" w:lineRule="auto"/>
        <w:ind w:left="861" w:leftChars="410" w:firstLine="12" w:firstLineChars="5"/>
        <w:rPr>
          <w:rFonts w:eastAsia="仿宋"/>
          <w:sz w:val="24"/>
        </w:rPr>
      </w:pPr>
      <w:r>
        <w:rPr>
          <w:rFonts w:hint="eastAsia" w:eastAsia="仿宋"/>
          <w:sz w:val="24"/>
        </w:rPr>
        <w:t>采购方在收到质疑函后应当及时审查是否符合质疑受理条件，对符合质疑受理条件的，及时予以受理。</w:t>
      </w:r>
    </w:p>
    <w:p w14:paraId="711DD1AD">
      <w:pPr>
        <w:spacing w:line="360" w:lineRule="auto"/>
        <w:ind w:left="851" w:leftChars="68" w:hanging="708" w:hangingChars="295"/>
        <w:rPr>
          <w:rFonts w:eastAsia="仿宋"/>
          <w:sz w:val="24"/>
        </w:rPr>
      </w:pPr>
      <w:r>
        <w:rPr>
          <w:rFonts w:hint="eastAsia" w:eastAsia="仿宋"/>
          <w:sz w:val="24"/>
        </w:rPr>
        <w:t>37.5  对不符合质疑受理条件的，分别按照下列不同情形予以处理：</w:t>
      </w:r>
    </w:p>
    <w:p w14:paraId="214985E8">
      <w:pPr>
        <w:spacing w:line="360" w:lineRule="auto"/>
        <w:ind w:left="851" w:leftChars="68" w:hanging="708" w:hangingChars="295"/>
        <w:rPr>
          <w:rFonts w:eastAsia="仿宋"/>
          <w:sz w:val="24"/>
        </w:rPr>
      </w:pPr>
      <w:r>
        <w:rPr>
          <w:rFonts w:hint="eastAsia" w:eastAsia="仿宋"/>
          <w:sz w:val="24"/>
        </w:rPr>
        <w:t>（一）质疑函内容不符合规定的，告知质疑人进行修改并重新提出质疑。修改后质疑事项仍不具体、不明确或者最终递交质疑函的时间超过质疑法定期限的，不予受理；</w:t>
      </w:r>
    </w:p>
    <w:p w14:paraId="10D794F4">
      <w:pPr>
        <w:spacing w:line="360" w:lineRule="auto"/>
        <w:ind w:left="851" w:leftChars="68" w:hanging="708" w:hangingChars="295"/>
        <w:rPr>
          <w:rFonts w:eastAsia="仿宋"/>
          <w:sz w:val="24"/>
        </w:rPr>
      </w:pPr>
      <w:r>
        <w:rPr>
          <w:rFonts w:hint="eastAsia" w:eastAsia="仿宋"/>
          <w:sz w:val="24"/>
        </w:rPr>
        <w:t>（二）质疑主体不符合有关规定的，告知质疑人不予受理；</w:t>
      </w:r>
    </w:p>
    <w:p w14:paraId="603237B6">
      <w:pPr>
        <w:spacing w:line="360" w:lineRule="auto"/>
        <w:ind w:left="851" w:leftChars="68" w:hanging="708" w:hangingChars="295"/>
        <w:rPr>
          <w:rFonts w:eastAsia="仿宋"/>
          <w:sz w:val="24"/>
        </w:rPr>
      </w:pPr>
      <w:r>
        <w:rPr>
          <w:rFonts w:hint="eastAsia" w:eastAsia="仿宋"/>
          <w:sz w:val="24"/>
        </w:rPr>
        <w:t>（三）超过质疑法定期限提出质疑的，告知质疑人不予受理；</w:t>
      </w:r>
    </w:p>
    <w:p w14:paraId="5DE486B1">
      <w:pPr>
        <w:spacing w:line="360" w:lineRule="auto"/>
        <w:ind w:left="851" w:leftChars="68" w:hanging="708" w:hangingChars="295"/>
        <w:rPr>
          <w:rFonts w:eastAsia="仿宋"/>
          <w:sz w:val="24"/>
        </w:rPr>
      </w:pPr>
      <w:r>
        <w:rPr>
          <w:rFonts w:hint="eastAsia" w:eastAsia="仿宋"/>
          <w:sz w:val="24"/>
        </w:rPr>
        <w:t>（四）对不属于可以提出质疑的政府采购事项提出质疑的，告知质疑人不予受理；</w:t>
      </w:r>
    </w:p>
    <w:p w14:paraId="1D5A15B1">
      <w:pPr>
        <w:spacing w:line="360" w:lineRule="auto"/>
        <w:ind w:left="851" w:leftChars="68" w:hanging="708" w:hangingChars="295"/>
        <w:rPr>
          <w:rFonts w:eastAsia="仿宋"/>
          <w:sz w:val="24"/>
        </w:rPr>
      </w:pPr>
      <w:r>
        <w:rPr>
          <w:rFonts w:hint="eastAsia" w:eastAsia="仿宋"/>
          <w:sz w:val="24"/>
        </w:rPr>
        <w:t>（五）质疑不属于本项目采购方管辖的，告知质疑人向有管辖权的采购人提出质疑；</w:t>
      </w:r>
    </w:p>
    <w:p w14:paraId="6D97C5A9">
      <w:pPr>
        <w:spacing w:line="360" w:lineRule="auto"/>
        <w:ind w:left="851" w:leftChars="68" w:hanging="708" w:hangingChars="295"/>
        <w:rPr>
          <w:rFonts w:eastAsia="仿宋"/>
          <w:sz w:val="24"/>
        </w:rPr>
      </w:pPr>
      <w:r>
        <w:rPr>
          <w:rFonts w:hint="eastAsia" w:eastAsia="仿宋"/>
          <w:sz w:val="24"/>
        </w:rPr>
        <w:t>（六）质疑不符合其他条件的，告知质疑人不予受理。</w:t>
      </w:r>
    </w:p>
    <w:p w14:paraId="034010AC">
      <w:pPr>
        <w:spacing w:line="360" w:lineRule="auto"/>
        <w:ind w:left="851" w:leftChars="68" w:hanging="708" w:hangingChars="295"/>
        <w:rPr>
          <w:rFonts w:eastAsia="仿宋"/>
          <w:sz w:val="24"/>
        </w:rPr>
      </w:pPr>
      <w:r>
        <w:rPr>
          <w:rFonts w:hint="eastAsia" w:eastAsia="仿宋"/>
          <w:sz w:val="24"/>
        </w:rPr>
        <w:t>37.6、质疑的处理和答复</w:t>
      </w:r>
    </w:p>
    <w:p w14:paraId="3491BFEF">
      <w:pPr>
        <w:spacing w:line="360" w:lineRule="auto"/>
        <w:ind w:left="851" w:leftChars="68" w:hanging="708" w:hangingChars="295"/>
        <w:rPr>
          <w:rFonts w:eastAsia="仿宋"/>
          <w:sz w:val="24"/>
        </w:rPr>
      </w:pPr>
      <w:r>
        <w:rPr>
          <w:rFonts w:hint="eastAsia" w:eastAsia="仿宋"/>
          <w:sz w:val="24"/>
        </w:rPr>
        <w:t>37.7 采购方受理质疑后，将及时把质疑函发送给被质疑人，并要求其在一定限期人提交书面答复，同时提供有关证据、依据和相关材料。</w:t>
      </w:r>
    </w:p>
    <w:p w14:paraId="69083509">
      <w:pPr>
        <w:spacing w:line="360" w:lineRule="auto"/>
        <w:ind w:left="851" w:leftChars="68" w:hanging="708" w:hangingChars="295"/>
        <w:rPr>
          <w:rFonts w:eastAsia="仿宋"/>
          <w:sz w:val="24"/>
        </w:rPr>
      </w:pPr>
      <w:r>
        <w:rPr>
          <w:rFonts w:hint="eastAsia" w:eastAsia="仿宋"/>
          <w:sz w:val="24"/>
        </w:rPr>
        <w:t>37.8  对于质疑事项中涉及的问题较多、情况比较复杂的，为了全面查清事实、取得充分的证据，采购方认为有必要时，可以进行调查取证或者组织质证。</w:t>
      </w:r>
    </w:p>
    <w:p w14:paraId="026EB2FF">
      <w:pPr>
        <w:spacing w:line="360" w:lineRule="auto"/>
        <w:ind w:left="851" w:leftChars="68" w:hanging="708" w:hangingChars="295"/>
        <w:rPr>
          <w:rFonts w:eastAsia="仿宋"/>
          <w:sz w:val="24"/>
        </w:rPr>
      </w:pPr>
      <w:r>
        <w:rPr>
          <w:rFonts w:hint="eastAsia" w:eastAsia="仿宋"/>
          <w:sz w:val="24"/>
        </w:rPr>
        <w:t>37.9  对评审过程、成交结果提出质疑的，采购方可以组织原评审委员会协助答复质疑。</w:t>
      </w:r>
    </w:p>
    <w:p w14:paraId="2D1348D8">
      <w:pPr>
        <w:spacing w:line="360" w:lineRule="auto"/>
        <w:ind w:left="851" w:leftChars="68" w:hanging="708" w:hangingChars="295"/>
        <w:rPr>
          <w:rFonts w:eastAsia="仿宋"/>
          <w:sz w:val="24"/>
        </w:rPr>
      </w:pPr>
      <w:r>
        <w:rPr>
          <w:rFonts w:hint="eastAsia" w:eastAsia="仿宋"/>
          <w:sz w:val="24"/>
        </w:rPr>
        <w:t>38.   质疑处理过程中，质疑人书面申请撤回质疑的，将终止质疑处理程序。</w:t>
      </w:r>
    </w:p>
    <w:p w14:paraId="57BAEEC4">
      <w:pPr>
        <w:spacing w:line="360" w:lineRule="auto"/>
        <w:ind w:left="851" w:leftChars="68" w:hanging="708" w:hangingChars="295"/>
        <w:rPr>
          <w:rFonts w:eastAsia="仿宋"/>
          <w:sz w:val="24"/>
        </w:rPr>
      </w:pPr>
      <w:r>
        <w:rPr>
          <w:rFonts w:hint="eastAsia" w:eastAsia="仿宋"/>
          <w:sz w:val="24"/>
        </w:rPr>
        <w:t>38.1  质疑人拒绝配合采购方依法对质疑进行调查处理的，采购方将按质疑人自动撤回质疑处理；被质疑人拒绝配合采购方依法对质疑进行调查处理的，采购方将视同其认可质疑事项。</w:t>
      </w:r>
    </w:p>
    <w:p w14:paraId="35FEFA7C">
      <w:pPr>
        <w:spacing w:line="360" w:lineRule="auto"/>
        <w:ind w:left="851" w:leftChars="68" w:hanging="708" w:hangingChars="295"/>
        <w:rPr>
          <w:rFonts w:eastAsia="仿宋"/>
          <w:sz w:val="24"/>
        </w:rPr>
      </w:pPr>
      <w:r>
        <w:rPr>
          <w:rFonts w:hint="eastAsia" w:eastAsia="仿宋"/>
          <w:sz w:val="24"/>
        </w:rPr>
        <w:t>38.2  采购方将在正式受理质疑后7个工作日内作出答复，但处理质疑需要进行调查取证、组织专家评审、质疑人及被质疑人提交或补正材料等所需时间，不计算在质疑处理期限内。</w:t>
      </w:r>
    </w:p>
    <w:p w14:paraId="2AD351E6">
      <w:pPr>
        <w:spacing w:line="360" w:lineRule="auto"/>
        <w:ind w:left="851" w:leftChars="68" w:hanging="708" w:hangingChars="295"/>
        <w:rPr>
          <w:rFonts w:eastAsia="仿宋"/>
          <w:sz w:val="24"/>
        </w:rPr>
      </w:pPr>
      <w:r>
        <w:rPr>
          <w:rFonts w:hint="eastAsia" w:eastAsia="仿宋"/>
          <w:sz w:val="24"/>
        </w:rPr>
        <w:t>38.3  采购方经调查、论证、核实，认定质疑不能成立的，继续开展采购活动；认定质疑成立的，按照以下情况处理：</w:t>
      </w:r>
    </w:p>
    <w:p w14:paraId="2CBD23B3">
      <w:pPr>
        <w:spacing w:line="360" w:lineRule="auto"/>
        <w:ind w:left="851" w:leftChars="68" w:hanging="708" w:hangingChars="295"/>
        <w:rPr>
          <w:rFonts w:eastAsia="仿宋"/>
          <w:sz w:val="24"/>
        </w:rPr>
      </w:pPr>
      <w:r>
        <w:rPr>
          <w:rFonts w:hint="eastAsia" w:eastAsia="仿宋"/>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428AAB4D">
      <w:pPr>
        <w:spacing w:line="360" w:lineRule="auto"/>
        <w:ind w:left="851" w:leftChars="68" w:hanging="708" w:hangingChars="295"/>
        <w:rPr>
          <w:rFonts w:eastAsia="仿宋"/>
          <w:sz w:val="24"/>
        </w:rPr>
      </w:pPr>
      <w:r>
        <w:rPr>
          <w:rFonts w:hint="eastAsia" w:eastAsia="仿宋"/>
          <w:sz w:val="24"/>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29603A8A">
      <w:pPr>
        <w:spacing w:line="360" w:lineRule="auto"/>
        <w:ind w:left="851" w:leftChars="68" w:hanging="708" w:hangingChars="295"/>
        <w:rPr>
          <w:rFonts w:eastAsia="仿宋"/>
          <w:sz w:val="24"/>
        </w:rPr>
      </w:pPr>
      <w:r>
        <w:rPr>
          <w:rFonts w:hint="eastAsia" w:eastAsia="仿宋"/>
          <w:sz w:val="24"/>
        </w:rPr>
        <w:t>38.4 采购方将书面答复质疑，质疑答复包括下列内容：</w:t>
      </w:r>
    </w:p>
    <w:p w14:paraId="46C5955E">
      <w:pPr>
        <w:spacing w:line="360" w:lineRule="auto"/>
        <w:ind w:left="851" w:leftChars="68" w:hanging="708" w:hangingChars="295"/>
        <w:rPr>
          <w:rFonts w:eastAsia="仿宋"/>
          <w:sz w:val="24"/>
        </w:rPr>
      </w:pPr>
      <w:bookmarkStart w:id="404" w:name="_Toc31572_WPSOffice_Level2"/>
      <w:bookmarkStart w:id="405" w:name="_Toc26766_WPSOffice_Level2"/>
      <w:r>
        <w:rPr>
          <w:rFonts w:hint="eastAsia" w:eastAsia="仿宋"/>
          <w:sz w:val="24"/>
        </w:rPr>
        <w:t>（一）质疑人名称；</w:t>
      </w:r>
      <w:bookmarkEnd w:id="404"/>
      <w:bookmarkEnd w:id="405"/>
    </w:p>
    <w:p w14:paraId="5C734FA9">
      <w:pPr>
        <w:spacing w:line="360" w:lineRule="auto"/>
        <w:ind w:left="851" w:leftChars="68" w:hanging="708" w:hangingChars="295"/>
        <w:rPr>
          <w:rFonts w:eastAsia="仿宋"/>
          <w:sz w:val="24"/>
        </w:rPr>
      </w:pPr>
      <w:bookmarkStart w:id="406" w:name="_Toc14149_WPSOffice_Level2"/>
      <w:bookmarkStart w:id="407" w:name="_Toc15430_WPSOffice_Level2"/>
      <w:r>
        <w:rPr>
          <w:rFonts w:hint="eastAsia" w:eastAsia="仿宋"/>
          <w:sz w:val="24"/>
        </w:rPr>
        <w:t>（二）收到质疑函的日期、质疑项目名称及编号;</w:t>
      </w:r>
      <w:bookmarkEnd w:id="406"/>
      <w:bookmarkEnd w:id="407"/>
    </w:p>
    <w:p w14:paraId="7EDFEEEB">
      <w:pPr>
        <w:spacing w:line="360" w:lineRule="auto"/>
        <w:ind w:firstLine="240" w:firstLineChars="100"/>
        <w:rPr>
          <w:rFonts w:eastAsia="仿宋"/>
          <w:sz w:val="24"/>
        </w:rPr>
      </w:pPr>
      <w:bookmarkStart w:id="408" w:name="_Toc11777_WPSOffice_Level2"/>
      <w:bookmarkStart w:id="409" w:name="_Toc17347_WPSOffice_Level2"/>
      <w:r>
        <w:rPr>
          <w:rFonts w:hint="eastAsia" w:eastAsia="仿宋"/>
          <w:sz w:val="24"/>
        </w:rPr>
        <w:t>(三)  质疑事项、质疑答复的具体内容、事实依据和法律依据；</w:t>
      </w:r>
      <w:bookmarkEnd w:id="408"/>
      <w:bookmarkEnd w:id="409"/>
    </w:p>
    <w:p w14:paraId="2A8F4FDF">
      <w:pPr>
        <w:spacing w:line="360" w:lineRule="auto"/>
        <w:ind w:left="851" w:leftChars="68" w:hanging="708" w:hangingChars="295"/>
        <w:rPr>
          <w:rFonts w:eastAsia="仿宋"/>
          <w:sz w:val="24"/>
        </w:rPr>
      </w:pPr>
      <w:bookmarkStart w:id="410" w:name="_Toc28234_WPSOffice_Level2"/>
      <w:bookmarkStart w:id="411" w:name="_Toc26078_WPSOffice_Level2"/>
      <w:r>
        <w:rPr>
          <w:rFonts w:hint="eastAsia" w:eastAsia="仿宋"/>
          <w:sz w:val="24"/>
        </w:rPr>
        <w:t>（四）告知质疑人依法投诉的权利；</w:t>
      </w:r>
      <w:bookmarkEnd w:id="410"/>
      <w:bookmarkEnd w:id="411"/>
    </w:p>
    <w:p w14:paraId="66F766DA">
      <w:pPr>
        <w:spacing w:line="360" w:lineRule="auto"/>
        <w:ind w:left="851" w:leftChars="68" w:hanging="708" w:hangingChars="295"/>
        <w:rPr>
          <w:rFonts w:eastAsia="仿宋"/>
          <w:sz w:val="24"/>
        </w:rPr>
      </w:pPr>
      <w:bookmarkStart w:id="412" w:name="_Toc3040_WPSOffice_Level2"/>
      <w:bookmarkStart w:id="413" w:name="_Toc23569_WPSOffice_Level2"/>
      <w:r>
        <w:rPr>
          <w:rFonts w:hint="eastAsia" w:eastAsia="仿宋"/>
          <w:sz w:val="24"/>
        </w:rPr>
        <w:t>（五）质疑答复日期。</w:t>
      </w:r>
      <w:bookmarkEnd w:id="412"/>
      <w:bookmarkEnd w:id="413"/>
    </w:p>
    <w:p w14:paraId="0EE92005">
      <w:pPr>
        <w:spacing w:line="360" w:lineRule="auto"/>
        <w:ind w:left="851" w:leftChars="68" w:hanging="708" w:hangingChars="295"/>
        <w:rPr>
          <w:rFonts w:eastAsia="仿宋"/>
          <w:sz w:val="24"/>
        </w:rPr>
      </w:pPr>
      <w:r>
        <w:rPr>
          <w:rFonts w:hint="eastAsia" w:eastAsia="仿宋"/>
          <w:sz w:val="24"/>
        </w:rPr>
        <w:t>38.5 质疑人有下列行为之一的，属于虚假、恶意质疑，将由采购方建议财政部门将其列入不良行为记录名单，禁止其1至3年内参加政府采购活动：</w:t>
      </w:r>
    </w:p>
    <w:p w14:paraId="6EC320D4">
      <w:pPr>
        <w:spacing w:line="360" w:lineRule="auto"/>
        <w:ind w:left="851" w:leftChars="68" w:hanging="708" w:hangingChars="295"/>
        <w:rPr>
          <w:rFonts w:eastAsia="仿宋"/>
          <w:sz w:val="24"/>
        </w:rPr>
      </w:pPr>
      <w:bookmarkStart w:id="414" w:name="_Toc4423_WPSOffice_Level2"/>
      <w:bookmarkStart w:id="415" w:name="_Toc29709_WPSOffice_Level2"/>
      <w:r>
        <w:rPr>
          <w:rFonts w:hint="eastAsia" w:eastAsia="仿宋"/>
          <w:sz w:val="24"/>
        </w:rPr>
        <w:t>（一）捏造事实；</w:t>
      </w:r>
      <w:bookmarkEnd w:id="414"/>
      <w:bookmarkEnd w:id="415"/>
    </w:p>
    <w:p w14:paraId="546C5F34">
      <w:pPr>
        <w:spacing w:line="360" w:lineRule="auto"/>
        <w:ind w:left="851" w:leftChars="68" w:hanging="708" w:hangingChars="295"/>
        <w:rPr>
          <w:rFonts w:eastAsia="仿宋"/>
          <w:sz w:val="24"/>
        </w:rPr>
      </w:pPr>
      <w:bookmarkStart w:id="416" w:name="_Toc5797_WPSOffice_Level2"/>
      <w:bookmarkStart w:id="417" w:name="_Toc28524_WPSOffice_Level2"/>
      <w:r>
        <w:rPr>
          <w:rFonts w:hint="eastAsia" w:eastAsia="仿宋"/>
          <w:sz w:val="24"/>
        </w:rPr>
        <w:t>（二）提供虚假材料；</w:t>
      </w:r>
      <w:bookmarkEnd w:id="416"/>
      <w:bookmarkEnd w:id="417"/>
    </w:p>
    <w:p w14:paraId="1A7A2C84">
      <w:pPr>
        <w:spacing w:line="360" w:lineRule="auto"/>
        <w:ind w:left="851" w:leftChars="68" w:hanging="708" w:hangingChars="295"/>
        <w:rPr>
          <w:rFonts w:eastAsia="仿宋"/>
          <w:sz w:val="24"/>
        </w:rPr>
      </w:pPr>
      <w:bookmarkStart w:id="418" w:name="_Toc15755_WPSOffice_Level2"/>
      <w:bookmarkStart w:id="419" w:name="_Toc4669_WPSOffice_Level2"/>
      <w:r>
        <w:rPr>
          <w:rFonts w:hint="eastAsia" w:eastAsia="仿宋"/>
          <w:sz w:val="24"/>
        </w:rPr>
        <w:t>（三）以非法手段取得证明材料或者无法提供证据的合法来源；</w:t>
      </w:r>
      <w:bookmarkEnd w:id="418"/>
      <w:bookmarkEnd w:id="419"/>
    </w:p>
    <w:p w14:paraId="255FDBF2">
      <w:pPr>
        <w:spacing w:line="360" w:lineRule="auto"/>
        <w:ind w:left="851" w:leftChars="68" w:hanging="708" w:hangingChars="295"/>
        <w:rPr>
          <w:rFonts w:eastAsia="仿宋"/>
          <w:sz w:val="24"/>
        </w:rPr>
      </w:pPr>
      <w:bookmarkStart w:id="420" w:name="_Toc19532_WPSOffice_Level2"/>
      <w:bookmarkStart w:id="421" w:name="_Toc16039_WPSOffice_Level2"/>
      <w:r>
        <w:rPr>
          <w:rFonts w:hint="eastAsia" w:eastAsia="仿宋"/>
          <w:sz w:val="24"/>
        </w:rPr>
        <w:t>（四）法律法规规定的其他违法情形。</w:t>
      </w:r>
      <w:bookmarkEnd w:id="420"/>
      <w:bookmarkEnd w:id="421"/>
    </w:p>
    <w:p w14:paraId="4B467D5D">
      <w:pPr>
        <w:spacing w:line="360" w:lineRule="auto"/>
        <w:ind w:left="851" w:leftChars="68" w:hanging="708" w:hangingChars="295"/>
      </w:pPr>
      <w:r>
        <w:rPr>
          <w:rFonts w:hint="eastAsia" w:eastAsia="仿宋"/>
          <w:sz w:val="24"/>
        </w:rPr>
        <w:br w:type="page"/>
      </w:r>
    </w:p>
    <w:p w14:paraId="6E14CA55">
      <w:pPr>
        <w:spacing w:line="240" w:lineRule="atLeast"/>
        <w:ind w:left="861" w:leftChars="410" w:firstLine="2573" w:firstLineChars="801"/>
        <w:rPr>
          <w:rFonts w:ascii="仿宋_GB2312" w:eastAsia="仿宋_GB2312"/>
          <w:sz w:val="32"/>
          <w:szCs w:val="32"/>
        </w:rPr>
      </w:pPr>
      <w:bookmarkStart w:id="422" w:name="_Toc15234_WPSOffice_Level1"/>
      <w:bookmarkStart w:id="423" w:name="_Toc4240_WPSOffice_Level2"/>
      <w:r>
        <w:rPr>
          <w:rFonts w:hint="eastAsia" w:ascii="仿宋_GB2312" w:eastAsia="仿宋_GB2312"/>
          <w:b/>
          <w:bCs/>
          <w:sz w:val="32"/>
          <w:szCs w:val="32"/>
        </w:rPr>
        <w:t>质疑函范本</w:t>
      </w:r>
      <w:bookmarkEnd w:id="422"/>
      <w:bookmarkEnd w:id="423"/>
    </w:p>
    <w:p w14:paraId="57B279A0">
      <w:pPr>
        <w:spacing w:line="240" w:lineRule="atLeast"/>
        <w:ind w:left="851" w:leftChars="68" w:hanging="708" w:hangingChars="295"/>
        <w:rPr>
          <w:rFonts w:ascii="仿宋_GB2312" w:eastAsia="仿宋_GB2312"/>
          <w:sz w:val="24"/>
        </w:rPr>
      </w:pPr>
    </w:p>
    <w:p w14:paraId="252EDA51">
      <w:pPr>
        <w:spacing w:line="400" w:lineRule="exact"/>
        <w:ind w:left="851" w:leftChars="68" w:hanging="708" w:hangingChars="295"/>
        <w:rPr>
          <w:rFonts w:eastAsia="仿宋"/>
          <w:sz w:val="24"/>
        </w:rPr>
      </w:pPr>
      <w:bookmarkStart w:id="424" w:name="_Toc8754_WPSOffice_Level2"/>
      <w:bookmarkStart w:id="425" w:name="_Toc647_WPSOffice_Level1"/>
      <w:bookmarkStart w:id="426" w:name="_Toc15567_WPSOffice_Level1"/>
      <w:r>
        <w:rPr>
          <w:rFonts w:hint="eastAsia" w:eastAsia="仿宋"/>
          <w:sz w:val="24"/>
        </w:rPr>
        <w:t>一、质疑供应商基本信息</w:t>
      </w:r>
      <w:bookmarkEnd w:id="424"/>
      <w:bookmarkEnd w:id="425"/>
      <w:bookmarkEnd w:id="426"/>
    </w:p>
    <w:p w14:paraId="53838B1A">
      <w:pPr>
        <w:spacing w:line="400" w:lineRule="exact"/>
        <w:ind w:left="851" w:leftChars="68" w:hanging="708" w:hangingChars="295"/>
        <w:rPr>
          <w:rFonts w:eastAsia="仿宋"/>
          <w:sz w:val="24"/>
        </w:rPr>
      </w:pPr>
      <w:r>
        <w:rPr>
          <w:rFonts w:hint="eastAsia" w:eastAsia="仿宋"/>
          <w:sz w:val="24"/>
        </w:rPr>
        <w:t>质疑供应商：</w:t>
      </w:r>
    </w:p>
    <w:p w14:paraId="2A6200B1">
      <w:pPr>
        <w:spacing w:line="400" w:lineRule="exact"/>
        <w:ind w:left="851" w:leftChars="68" w:hanging="708" w:hangingChars="295"/>
        <w:rPr>
          <w:rFonts w:eastAsia="仿宋"/>
          <w:sz w:val="24"/>
        </w:rPr>
      </w:pPr>
      <w:r>
        <w:rPr>
          <w:rFonts w:hint="eastAsia" w:eastAsia="仿宋"/>
          <w:sz w:val="24"/>
        </w:rPr>
        <w:t>地址：邮编：</w:t>
      </w:r>
    </w:p>
    <w:p w14:paraId="443594E5">
      <w:pPr>
        <w:spacing w:line="400" w:lineRule="exact"/>
        <w:ind w:left="851" w:leftChars="68" w:hanging="708" w:hangingChars="295"/>
        <w:rPr>
          <w:rFonts w:eastAsia="仿宋"/>
          <w:sz w:val="24"/>
        </w:rPr>
      </w:pPr>
      <w:r>
        <w:rPr>
          <w:rFonts w:hint="eastAsia" w:eastAsia="仿宋"/>
          <w:sz w:val="24"/>
        </w:rPr>
        <w:t>联系人：联系电话：</w:t>
      </w:r>
    </w:p>
    <w:p w14:paraId="5EB517C3">
      <w:pPr>
        <w:spacing w:line="400" w:lineRule="exact"/>
        <w:ind w:left="851" w:leftChars="68" w:hanging="708" w:hangingChars="295"/>
        <w:rPr>
          <w:rFonts w:eastAsia="仿宋"/>
          <w:sz w:val="24"/>
        </w:rPr>
      </w:pPr>
      <w:r>
        <w:rPr>
          <w:rFonts w:hint="eastAsia" w:eastAsia="仿宋"/>
          <w:sz w:val="24"/>
        </w:rPr>
        <w:t>授权代表：</w:t>
      </w:r>
    </w:p>
    <w:p w14:paraId="559E7886">
      <w:pPr>
        <w:spacing w:line="400" w:lineRule="exact"/>
        <w:ind w:left="851" w:leftChars="68" w:hanging="708" w:hangingChars="295"/>
        <w:rPr>
          <w:rFonts w:eastAsia="仿宋"/>
          <w:sz w:val="24"/>
        </w:rPr>
      </w:pPr>
      <w:r>
        <w:rPr>
          <w:rFonts w:hint="eastAsia" w:eastAsia="仿宋"/>
          <w:sz w:val="24"/>
        </w:rPr>
        <w:t>联系电话：</w:t>
      </w:r>
    </w:p>
    <w:p w14:paraId="25BC6587">
      <w:pPr>
        <w:spacing w:line="400" w:lineRule="exact"/>
        <w:ind w:left="851" w:leftChars="68" w:hanging="708" w:hangingChars="295"/>
        <w:rPr>
          <w:rFonts w:eastAsia="仿宋"/>
          <w:sz w:val="24"/>
        </w:rPr>
      </w:pPr>
      <w:r>
        <w:rPr>
          <w:rFonts w:hint="eastAsia" w:eastAsia="仿宋"/>
          <w:sz w:val="24"/>
        </w:rPr>
        <w:t>地址： 邮编：</w:t>
      </w:r>
    </w:p>
    <w:p w14:paraId="384A5A4B">
      <w:pPr>
        <w:spacing w:line="400" w:lineRule="exact"/>
        <w:ind w:left="851" w:leftChars="68" w:hanging="708" w:hangingChars="295"/>
        <w:rPr>
          <w:rFonts w:eastAsia="仿宋"/>
          <w:sz w:val="24"/>
        </w:rPr>
      </w:pPr>
      <w:bookmarkStart w:id="427" w:name="_Toc2797_WPSOffice_Level2"/>
      <w:bookmarkStart w:id="428" w:name="_Toc31440_WPSOffice_Level1"/>
      <w:bookmarkStart w:id="429" w:name="_Toc19866_WPSOffice_Level1"/>
      <w:r>
        <w:rPr>
          <w:rFonts w:hint="eastAsia" w:eastAsia="仿宋"/>
          <w:sz w:val="24"/>
        </w:rPr>
        <w:t>二、质疑项目基本情况</w:t>
      </w:r>
      <w:bookmarkEnd w:id="427"/>
      <w:bookmarkEnd w:id="428"/>
      <w:bookmarkEnd w:id="429"/>
    </w:p>
    <w:p w14:paraId="0A0B3DE0">
      <w:pPr>
        <w:spacing w:line="400" w:lineRule="exact"/>
        <w:ind w:left="851" w:leftChars="68" w:hanging="708" w:hangingChars="295"/>
        <w:rPr>
          <w:rFonts w:eastAsia="仿宋"/>
          <w:sz w:val="24"/>
        </w:rPr>
      </w:pPr>
      <w:r>
        <w:rPr>
          <w:rFonts w:hint="eastAsia" w:eastAsia="仿宋"/>
          <w:sz w:val="24"/>
        </w:rPr>
        <w:t>质疑项目的名称：</w:t>
      </w:r>
    </w:p>
    <w:p w14:paraId="4A84BA26">
      <w:pPr>
        <w:spacing w:line="400" w:lineRule="exact"/>
        <w:ind w:left="851" w:leftChars="68" w:hanging="708" w:hangingChars="295"/>
        <w:rPr>
          <w:rFonts w:eastAsia="仿宋"/>
          <w:sz w:val="24"/>
        </w:rPr>
      </w:pPr>
      <w:r>
        <w:rPr>
          <w:rFonts w:hint="eastAsia" w:eastAsia="仿宋"/>
          <w:sz w:val="24"/>
        </w:rPr>
        <w:t>质疑项目的编号：包号：</w:t>
      </w:r>
    </w:p>
    <w:p w14:paraId="13202859">
      <w:pPr>
        <w:spacing w:line="400" w:lineRule="exact"/>
        <w:ind w:left="851" w:leftChars="68" w:hanging="708" w:hangingChars="295"/>
        <w:rPr>
          <w:rFonts w:eastAsia="仿宋"/>
          <w:sz w:val="24"/>
        </w:rPr>
      </w:pPr>
      <w:r>
        <w:rPr>
          <w:rFonts w:hint="eastAsia" w:eastAsia="仿宋"/>
          <w:sz w:val="24"/>
        </w:rPr>
        <w:t>采购人名称：</w:t>
      </w:r>
    </w:p>
    <w:p w14:paraId="7744B9CF">
      <w:pPr>
        <w:spacing w:line="400" w:lineRule="exact"/>
        <w:ind w:left="851" w:leftChars="68" w:hanging="708" w:hangingChars="295"/>
        <w:rPr>
          <w:rFonts w:eastAsia="仿宋"/>
          <w:sz w:val="24"/>
        </w:rPr>
      </w:pPr>
      <w:r>
        <w:rPr>
          <w:rFonts w:hint="eastAsia" w:eastAsia="仿宋"/>
          <w:sz w:val="24"/>
        </w:rPr>
        <w:t>采购文件获取日期：</w:t>
      </w:r>
    </w:p>
    <w:p w14:paraId="30B93A2C">
      <w:pPr>
        <w:spacing w:line="400" w:lineRule="exact"/>
        <w:ind w:left="851" w:leftChars="68" w:hanging="708" w:hangingChars="295"/>
        <w:rPr>
          <w:rFonts w:eastAsia="仿宋"/>
          <w:sz w:val="24"/>
        </w:rPr>
      </w:pPr>
      <w:bookmarkStart w:id="430" w:name="_Toc31572_WPSOffice_Level1"/>
      <w:bookmarkStart w:id="431" w:name="_Toc10633_WPSOffice_Level2"/>
      <w:bookmarkStart w:id="432" w:name="_Toc14104_WPSOffice_Level1"/>
      <w:r>
        <w:rPr>
          <w:rFonts w:hint="eastAsia" w:eastAsia="仿宋"/>
          <w:sz w:val="24"/>
        </w:rPr>
        <w:t>三、质疑事项具体内容</w:t>
      </w:r>
      <w:bookmarkEnd w:id="430"/>
      <w:bookmarkEnd w:id="431"/>
      <w:bookmarkEnd w:id="432"/>
    </w:p>
    <w:p w14:paraId="6F59F285">
      <w:pPr>
        <w:spacing w:line="400" w:lineRule="exact"/>
        <w:ind w:left="851" w:leftChars="68" w:hanging="708" w:hangingChars="295"/>
        <w:rPr>
          <w:rFonts w:eastAsia="仿宋"/>
          <w:sz w:val="24"/>
        </w:rPr>
      </w:pPr>
      <w:r>
        <w:rPr>
          <w:rFonts w:hint="eastAsia" w:eastAsia="仿宋"/>
          <w:sz w:val="24"/>
        </w:rPr>
        <w:t>质疑事项1：</w:t>
      </w:r>
    </w:p>
    <w:p w14:paraId="4D00D600">
      <w:pPr>
        <w:spacing w:line="400" w:lineRule="exact"/>
        <w:ind w:left="851" w:leftChars="68" w:hanging="708" w:hangingChars="295"/>
        <w:rPr>
          <w:rFonts w:eastAsia="仿宋"/>
          <w:sz w:val="24"/>
        </w:rPr>
      </w:pPr>
      <w:r>
        <w:rPr>
          <w:rFonts w:hint="eastAsia" w:eastAsia="仿宋"/>
          <w:sz w:val="24"/>
        </w:rPr>
        <w:t>事实依据：</w:t>
      </w:r>
    </w:p>
    <w:p w14:paraId="2CA2F313">
      <w:pPr>
        <w:spacing w:line="400" w:lineRule="exact"/>
        <w:ind w:left="851" w:leftChars="68" w:hanging="708" w:hangingChars="295"/>
        <w:rPr>
          <w:rFonts w:eastAsia="仿宋"/>
          <w:sz w:val="24"/>
        </w:rPr>
      </w:pPr>
      <w:r>
        <w:rPr>
          <w:rFonts w:hint="eastAsia" w:eastAsia="仿宋"/>
          <w:sz w:val="24"/>
        </w:rPr>
        <w:t>法律依据：</w:t>
      </w:r>
    </w:p>
    <w:p w14:paraId="55FD60C7">
      <w:pPr>
        <w:spacing w:line="400" w:lineRule="exact"/>
        <w:ind w:left="851" w:leftChars="68" w:hanging="708" w:hangingChars="295"/>
        <w:rPr>
          <w:rFonts w:eastAsia="仿宋"/>
          <w:sz w:val="24"/>
        </w:rPr>
      </w:pPr>
      <w:r>
        <w:rPr>
          <w:rFonts w:hint="eastAsia" w:eastAsia="仿宋"/>
          <w:sz w:val="24"/>
        </w:rPr>
        <w:t>质疑事项2</w:t>
      </w:r>
    </w:p>
    <w:p w14:paraId="1E608178">
      <w:pPr>
        <w:spacing w:line="400" w:lineRule="exact"/>
        <w:ind w:left="851" w:leftChars="68" w:hanging="708" w:hangingChars="295"/>
        <w:rPr>
          <w:rFonts w:eastAsia="仿宋"/>
          <w:sz w:val="24"/>
        </w:rPr>
      </w:pPr>
      <w:r>
        <w:rPr>
          <w:rFonts w:hint="eastAsia" w:eastAsia="仿宋"/>
          <w:sz w:val="24"/>
        </w:rPr>
        <w:t>……</w:t>
      </w:r>
    </w:p>
    <w:p w14:paraId="340AAFB0">
      <w:pPr>
        <w:spacing w:line="400" w:lineRule="exact"/>
        <w:ind w:left="851" w:leftChars="68" w:hanging="708" w:hangingChars="295"/>
        <w:rPr>
          <w:rFonts w:eastAsia="仿宋"/>
          <w:sz w:val="24"/>
        </w:rPr>
      </w:pPr>
      <w:bookmarkStart w:id="433" w:name="_Toc28220_WPSOffice_Level2"/>
      <w:bookmarkStart w:id="434" w:name="_Toc14149_WPSOffice_Level1"/>
      <w:r>
        <w:rPr>
          <w:rFonts w:hint="eastAsia" w:eastAsia="仿宋"/>
          <w:sz w:val="24"/>
        </w:rPr>
        <w:t>四、与质疑事项相关的质疑请求</w:t>
      </w:r>
      <w:bookmarkEnd w:id="433"/>
      <w:bookmarkEnd w:id="434"/>
    </w:p>
    <w:p w14:paraId="6B788F49">
      <w:pPr>
        <w:spacing w:line="400" w:lineRule="exact"/>
        <w:ind w:left="851" w:leftChars="68" w:hanging="708" w:hangingChars="295"/>
        <w:rPr>
          <w:rFonts w:eastAsia="仿宋"/>
          <w:sz w:val="24"/>
        </w:rPr>
      </w:pPr>
      <w:r>
        <w:rPr>
          <w:rFonts w:hint="eastAsia" w:eastAsia="仿宋"/>
          <w:sz w:val="24"/>
        </w:rPr>
        <w:t>请求：</w:t>
      </w:r>
    </w:p>
    <w:p w14:paraId="3C7310F2">
      <w:pPr>
        <w:spacing w:line="400" w:lineRule="exact"/>
        <w:ind w:left="851" w:leftChars="68" w:hanging="708" w:hangingChars="295"/>
        <w:rPr>
          <w:rFonts w:eastAsia="仿宋"/>
          <w:sz w:val="24"/>
        </w:rPr>
      </w:pPr>
      <w:r>
        <w:rPr>
          <w:rFonts w:hint="eastAsia" w:eastAsia="仿宋"/>
          <w:sz w:val="24"/>
        </w:rPr>
        <w:t xml:space="preserve">签字(签章)：                   公章：                      </w:t>
      </w:r>
    </w:p>
    <w:p w14:paraId="51D1B5DC">
      <w:pPr>
        <w:spacing w:line="400" w:lineRule="exact"/>
        <w:ind w:left="851" w:leftChars="68" w:hanging="708" w:hangingChars="295"/>
        <w:rPr>
          <w:rFonts w:eastAsia="仿宋"/>
          <w:sz w:val="24"/>
        </w:rPr>
      </w:pPr>
      <w:r>
        <w:rPr>
          <w:rFonts w:hint="eastAsia" w:eastAsia="仿宋"/>
          <w:sz w:val="24"/>
        </w:rPr>
        <w:t xml:space="preserve">日期：    </w:t>
      </w:r>
    </w:p>
    <w:p w14:paraId="4A5E95E5">
      <w:pPr>
        <w:spacing w:line="400" w:lineRule="exact"/>
        <w:ind w:left="851" w:leftChars="68" w:hanging="708" w:hangingChars="295"/>
        <w:rPr>
          <w:rFonts w:eastAsia="仿宋"/>
          <w:sz w:val="24"/>
        </w:rPr>
      </w:pPr>
      <w:r>
        <w:rPr>
          <w:rFonts w:hint="eastAsia" w:eastAsia="仿宋"/>
          <w:sz w:val="24"/>
        </w:rPr>
        <w:t>质疑函制作说明：</w:t>
      </w:r>
    </w:p>
    <w:p w14:paraId="3674B4D7">
      <w:pPr>
        <w:spacing w:line="400" w:lineRule="exact"/>
        <w:ind w:left="851" w:leftChars="68" w:hanging="708" w:hangingChars="295"/>
        <w:outlineLvl w:val="1"/>
        <w:rPr>
          <w:rFonts w:eastAsia="仿宋"/>
          <w:sz w:val="24"/>
        </w:rPr>
      </w:pPr>
      <w:bookmarkStart w:id="435" w:name="_Toc3609"/>
      <w:r>
        <w:rPr>
          <w:rFonts w:hint="eastAsia" w:eastAsia="仿宋"/>
          <w:sz w:val="24"/>
        </w:rPr>
        <w:t>1.供应商提出质疑时，应提交质疑函和必要的证明材料。</w:t>
      </w:r>
      <w:bookmarkEnd w:id="435"/>
    </w:p>
    <w:p w14:paraId="1D3189F0">
      <w:pPr>
        <w:spacing w:line="400" w:lineRule="exact"/>
        <w:ind w:left="851" w:leftChars="68" w:hanging="708" w:hangingChars="295"/>
        <w:rPr>
          <w:rFonts w:eastAsia="仿宋"/>
          <w:sz w:val="24"/>
        </w:rPr>
      </w:pPr>
      <w:r>
        <w:rPr>
          <w:rFonts w:hint="eastAsia" w:eastAsia="仿宋"/>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B0A68B6">
      <w:pPr>
        <w:spacing w:line="400" w:lineRule="exact"/>
        <w:ind w:left="851" w:leftChars="68" w:hanging="708" w:hangingChars="295"/>
        <w:rPr>
          <w:rFonts w:eastAsia="仿宋"/>
          <w:sz w:val="24"/>
        </w:rPr>
      </w:pPr>
      <w:r>
        <w:rPr>
          <w:rFonts w:hint="eastAsia" w:eastAsia="仿宋"/>
          <w:sz w:val="24"/>
        </w:rPr>
        <w:t>3.质疑供应商若对项目的某一分包进行质疑，质疑函中应列明具体分包号。</w:t>
      </w:r>
    </w:p>
    <w:p w14:paraId="5516DE72">
      <w:pPr>
        <w:spacing w:line="400" w:lineRule="exact"/>
        <w:ind w:left="851" w:leftChars="68" w:hanging="708" w:hangingChars="295"/>
        <w:rPr>
          <w:rFonts w:eastAsia="仿宋"/>
          <w:sz w:val="24"/>
        </w:rPr>
      </w:pPr>
      <w:r>
        <w:rPr>
          <w:rFonts w:hint="eastAsia" w:eastAsia="仿宋"/>
          <w:sz w:val="24"/>
        </w:rPr>
        <w:t>4.质疑函的质疑事项应具体、明确，并有必要的事实依据和法律依据。</w:t>
      </w:r>
    </w:p>
    <w:p w14:paraId="5DD33D6E">
      <w:pPr>
        <w:spacing w:line="400" w:lineRule="exact"/>
        <w:ind w:left="851" w:leftChars="68" w:hanging="708" w:hangingChars="295"/>
        <w:outlineLvl w:val="1"/>
        <w:rPr>
          <w:rFonts w:eastAsia="仿宋"/>
          <w:sz w:val="24"/>
        </w:rPr>
      </w:pPr>
      <w:bookmarkStart w:id="436" w:name="_Toc15072"/>
      <w:r>
        <w:rPr>
          <w:rFonts w:hint="eastAsia" w:eastAsia="仿宋"/>
          <w:sz w:val="24"/>
        </w:rPr>
        <w:t>5.质疑函的质疑请求应与质疑事项相关。</w:t>
      </w:r>
      <w:bookmarkEnd w:id="436"/>
    </w:p>
    <w:p w14:paraId="61A3F784">
      <w:pPr>
        <w:spacing w:line="400" w:lineRule="exact"/>
        <w:ind w:left="851" w:leftChars="68" w:hanging="708" w:hangingChars="295"/>
        <w:rPr>
          <w:rFonts w:eastAsia="仿宋"/>
          <w:sz w:val="24"/>
        </w:rPr>
      </w:pPr>
      <w:r>
        <w:rPr>
          <w:rFonts w:hint="eastAsia" w:eastAsia="仿宋"/>
          <w:sz w:val="24"/>
        </w:rPr>
        <w:t>6.质疑供应商为自然人的，质疑函应由本人签字；质疑供应商为法人或者其他组织的，质疑函应由法定代表人、主要负责人，或者其授权代表签字或者盖章，并加盖公章。</w:t>
      </w:r>
    </w:p>
    <w:p w14:paraId="6ABB3408">
      <w:pPr>
        <w:pStyle w:val="4"/>
        <w:spacing w:before="0" w:line="400" w:lineRule="atLeast"/>
        <w:jc w:val="both"/>
        <w:outlineLvl w:val="0"/>
        <w:rPr>
          <w:rFonts w:eastAsia="仿宋"/>
          <w:szCs w:val="24"/>
        </w:rPr>
      </w:pPr>
      <w:r>
        <w:rPr>
          <w:rFonts w:eastAsia="仿宋"/>
        </w:rPr>
        <w:br w:type="page"/>
      </w:r>
      <w:bookmarkStart w:id="437" w:name="_Toc19885"/>
      <w:bookmarkStart w:id="438" w:name="_Toc12133"/>
      <w:bookmarkStart w:id="439" w:name="_Toc28552"/>
      <w:bookmarkStart w:id="440" w:name="_Toc23883"/>
      <w:bookmarkStart w:id="441" w:name="_Toc13423"/>
      <w:bookmarkStart w:id="442" w:name="_Toc518923103"/>
      <w:bookmarkStart w:id="443" w:name="_Toc10881"/>
      <w:bookmarkStart w:id="444" w:name="_Toc32191_WPSOffice_Level2"/>
      <w:bookmarkStart w:id="445" w:name="_Toc22249"/>
      <w:r>
        <w:rPr>
          <w:rFonts w:eastAsia="仿宋"/>
          <w:szCs w:val="24"/>
        </w:rPr>
        <w:t>附件1：履约保证金保函（格式）</w:t>
      </w:r>
      <w:bookmarkEnd w:id="437"/>
      <w:bookmarkEnd w:id="438"/>
      <w:bookmarkEnd w:id="439"/>
      <w:bookmarkEnd w:id="440"/>
      <w:bookmarkEnd w:id="441"/>
      <w:bookmarkEnd w:id="442"/>
      <w:bookmarkEnd w:id="443"/>
      <w:bookmarkEnd w:id="444"/>
      <w:bookmarkEnd w:id="445"/>
    </w:p>
    <w:p w14:paraId="57DD7208">
      <w:pPr>
        <w:pStyle w:val="16"/>
        <w:spacing w:line="400" w:lineRule="atLeast"/>
        <w:ind w:left="1080" w:leftChars="257" w:hanging="540"/>
        <w:rPr>
          <w:rFonts w:ascii="Times New Roman" w:hAnsi="Times New Roman" w:eastAsia="仿宋"/>
          <w:b/>
          <w:sz w:val="24"/>
        </w:rPr>
      </w:pPr>
      <w:r>
        <w:rPr>
          <w:rFonts w:ascii="Times New Roman" w:hAnsi="Times New Roman" w:eastAsia="仿宋"/>
          <w:b/>
          <w:sz w:val="24"/>
        </w:rPr>
        <w:t xml:space="preserve">                         （中标后开具）</w:t>
      </w:r>
    </w:p>
    <w:p w14:paraId="7AD46950">
      <w:pPr>
        <w:pStyle w:val="16"/>
        <w:spacing w:line="400" w:lineRule="atLeast"/>
        <w:ind w:left="1080" w:leftChars="257" w:hanging="540"/>
        <w:rPr>
          <w:rFonts w:ascii="Times New Roman" w:hAnsi="Times New Roman" w:eastAsia="仿宋"/>
          <w:b/>
          <w:sz w:val="24"/>
        </w:rPr>
      </w:pPr>
    </w:p>
    <w:p w14:paraId="632531BD">
      <w:pPr>
        <w:pStyle w:val="16"/>
        <w:spacing w:line="400" w:lineRule="atLeast"/>
        <w:rPr>
          <w:rFonts w:ascii="Times New Roman" w:hAnsi="Times New Roman" w:eastAsia="仿宋"/>
          <w:sz w:val="24"/>
        </w:rPr>
      </w:pPr>
      <w:r>
        <w:rPr>
          <w:rFonts w:ascii="Times New Roman" w:hAnsi="Times New Roman" w:eastAsia="仿宋"/>
          <w:sz w:val="24"/>
        </w:rPr>
        <w:t>致: (</w:t>
      </w:r>
      <w:r>
        <w:rPr>
          <w:rFonts w:ascii="Times New Roman" w:hAnsi="Times New Roman" w:eastAsia="仿宋"/>
          <w:i/>
          <w:sz w:val="24"/>
          <w:u w:val="single"/>
        </w:rPr>
        <w:t>买方名称</w:t>
      </w:r>
      <w:r>
        <w:rPr>
          <w:rFonts w:ascii="Times New Roman" w:hAnsi="Times New Roman" w:eastAsia="仿宋"/>
          <w:sz w:val="24"/>
        </w:rPr>
        <w:t>)</w:t>
      </w:r>
    </w:p>
    <w:p w14:paraId="613395EF">
      <w:pPr>
        <w:pStyle w:val="16"/>
        <w:spacing w:line="400" w:lineRule="atLeast"/>
        <w:ind w:left="1080" w:leftChars="257" w:hanging="540"/>
        <w:jc w:val="center"/>
        <w:rPr>
          <w:rFonts w:ascii="Times New Roman" w:hAnsi="Times New Roman" w:eastAsia="仿宋"/>
          <w:sz w:val="24"/>
        </w:rPr>
      </w:pPr>
      <w:r>
        <w:rPr>
          <w:rFonts w:ascii="Times New Roman" w:hAnsi="Times New Roman" w:eastAsia="仿宋"/>
          <w:sz w:val="24"/>
          <w:u w:val="single"/>
        </w:rPr>
        <w:t xml:space="preserve">             </w:t>
      </w:r>
      <w:bookmarkStart w:id="446" w:name="_Toc13404_WPSOffice_Level2"/>
      <w:bookmarkStart w:id="447" w:name="_Toc647_WPSOffice_Level2"/>
      <w:r>
        <w:rPr>
          <w:rFonts w:ascii="Times New Roman" w:hAnsi="Times New Roman" w:eastAsia="仿宋"/>
          <w:sz w:val="24"/>
        </w:rPr>
        <w:t>号合同履约保函</w:t>
      </w:r>
      <w:bookmarkEnd w:id="446"/>
      <w:bookmarkEnd w:id="447"/>
    </w:p>
    <w:p w14:paraId="1CDB5CB5">
      <w:pPr>
        <w:pStyle w:val="16"/>
        <w:spacing w:line="400" w:lineRule="atLeast"/>
        <w:ind w:left="1080" w:leftChars="257" w:hanging="540"/>
        <w:jc w:val="center"/>
        <w:rPr>
          <w:rFonts w:ascii="Times New Roman" w:hAnsi="Times New Roman" w:eastAsia="仿宋"/>
          <w:sz w:val="24"/>
        </w:rPr>
      </w:pPr>
    </w:p>
    <w:p w14:paraId="42276D0F">
      <w:pPr>
        <w:pStyle w:val="16"/>
        <w:spacing w:line="400" w:lineRule="atLeast"/>
        <w:ind w:firstLine="600" w:firstLineChars="250"/>
        <w:rPr>
          <w:rFonts w:ascii="Times New Roman" w:hAnsi="Times New Roman" w:eastAsia="仿宋"/>
          <w:sz w:val="24"/>
        </w:rPr>
      </w:pPr>
      <w:r>
        <w:rPr>
          <w:rFonts w:ascii="Times New Roman" w:hAnsi="Times New Roman" w:eastAsia="仿宋"/>
          <w:sz w:val="24"/>
        </w:rPr>
        <w:t>本保函作为贵方与(</w:t>
      </w:r>
      <w:r>
        <w:rPr>
          <w:rFonts w:ascii="Times New Roman" w:hAnsi="Times New Roman" w:eastAsia="仿宋"/>
          <w:i/>
          <w:sz w:val="24"/>
          <w:u w:val="single"/>
        </w:rPr>
        <w:t>卖方名称</w:t>
      </w:r>
      <w:r>
        <w:rPr>
          <w:rFonts w:ascii="Times New Roman" w:hAnsi="Times New Roman" w:eastAsia="仿宋"/>
          <w:sz w:val="24"/>
        </w:rPr>
        <w:t>)(以下简称卖方)于</w:t>
      </w:r>
      <w:r>
        <w:rPr>
          <w:rFonts w:ascii="Times New Roman" w:hAnsi="Times New Roman" w:eastAsia="仿宋"/>
          <w:sz w:val="24"/>
          <w:u w:val="single"/>
        </w:rPr>
        <w:t xml:space="preserve">     </w:t>
      </w:r>
      <w:r>
        <w:rPr>
          <w:rFonts w:ascii="Times New Roman" w:hAnsi="Times New Roman" w:eastAsia="仿宋"/>
          <w:sz w:val="24"/>
        </w:rPr>
        <w:t>年</w:t>
      </w:r>
      <w:r>
        <w:rPr>
          <w:rFonts w:ascii="Times New Roman" w:hAnsi="Times New Roman" w:eastAsia="仿宋"/>
          <w:sz w:val="24"/>
          <w:u w:val="single"/>
        </w:rPr>
        <w:t xml:space="preserve">     </w:t>
      </w:r>
      <w:r>
        <w:rPr>
          <w:rFonts w:ascii="Times New Roman" w:hAnsi="Times New Roman" w:eastAsia="仿宋"/>
          <w:sz w:val="24"/>
        </w:rPr>
        <w:t>月</w:t>
      </w:r>
      <w:r>
        <w:rPr>
          <w:rFonts w:ascii="Times New Roman" w:hAnsi="Times New Roman" w:eastAsia="仿宋"/>
          <w:sz w:val="24"/>
          <w:u w:val="single"/>
        </w:rPr>
        <w:t xml:space="preserve">     </w:t>
      </w:r>
      <w:r>
        <w:rPr>
          <w:rFonts w:ascii="Times New Roman" w:hAnsi="Times New Roman" w:eastAsia="仿宋"/>
          <w:sz w:val="24"/>
        </w:rPr>
        <w:t>日就</w:t>
      </w:r>
      <w:r>
        <w:rPr>
          <w:rFonts w:ascii="Times New Roman" w:hAnsi="Times New Roman" w:eastAsia="仿宋"/>
          <w:sz w:val="24"/>
          <w:u w:val="single"/>
        </w:rPr>
        <w:t xml:space="preserve">                  </w:t>
      </w:r>
      <w:r>
        <w:rPr>
          <w:rFonts w:ascii="Times New Roman" w:hAnsi="Times New Roman" w:eastAsia="仿宋"/>
          <w:sz w:val="24"/>
        </w:rPr>
        <w:t>项目(以下简称项目)项下提供(</w:t>
      </w:r>
      <w:r>
        <w:rPr>
          <w:rFonts w:ascii="Times New Roman" w:hAnsi="Times New Roman" w:eastAsia="仿宋"/>
          <w:i/>
          <w:sz w:val="24"/>
          <w:u w:val="single"/>
        </w:rPr>
        <w:t>服务名称</w:t>
      </w:r>
      <w:r>
        <w:rPr>
          <w:rFonts w:ascii="Times New Roman" w:hAnsi="Times New Roman" w:eastAsia="仿宋"/>
          <w:sz w:val="24"/>
        </w:rPr>
        <w:t>)(以下简称服务)签订的(</w:t>
      </w:r>
      <w:r>
        <w:rPr>
          <w:rFonts w:ascii="Times New Roman" w:hAnsi="Times New Roman" w:eastAsia="仿宋"/>
          <w:i/>
          <w:sz w:val="24"/>
          <w:u w:val="single"/>
        </w:rPr>
        <w:t>合同号</w:t>
      </w:r>
      <w:r>
        <w:rPr>
          <w:rFonts w:ascii="Times New Roman" w:hAnsi="Times New Roman" w:eastAsia="仿宋"/>
          <w:sz w:val="24"/>
        </w:rPr>
        <w:t>)号合同的履约保函。</w:t>
      </w:r>
    </w:p>
    <w:p w14:paraId="025EFBB3">
      <w:pPr>
        <w:pStyle w:val="16"/>
        <w:spacing w:line="400" w:lineRule="atLeast"/>
        <w:ind w:firstLine="540" w:firstLineChars="225"/>
        <w:rPr>
          <w:rFonts w:ascii="Times New Roman" w:hAnsi="Times New Roman" w:eastAsia="仿宋"/>
          <w:sz w:val="24"/>
        </w:rPr>
      </w:pPr>
      <w:r>
        <w:rPr>
          <w:rFonts w:ascii="Times New Roman" w:hAnsi="Times New Roman" w:eastAsia="仿宋"/>
          <w:sz w:val="24"/>
        </w:rPr>
        <w:t>(</w:t>
      </w:r>
      <w:r>
        <w:rPr>
          <w:rFonts w:ascii="Times New Roman" w:hAnsi="Times New Roman" w:eastAsia="仿宋"/>
          <w:i/>
          <w:sz w:val="24"/>
          <w:u w:val="single"/>
        </w:rPr>
        <w:t>出具保函的银行名称</w:t>
      </w:r>
      <w:r>
        <w:rPr>
          <w:rFonts w:ascii="Times New Roman" w:hAnsi="Times New Roman" w:eastAsia="仿宋"/>
          <w:sz w:val="24"/>
        </w:rPr>
        <w:t>)(以下简称银行)无条件地、不可撤销地具结保证本行、其继承人和受让人无追索地向贵方以(</w:t>
      </w:r>
      <w:r>
        <w:rPr>
          <w:rFonts w:ascii="Times New Roman" w:hAnsi="Times New Roman" w:eastAsia="仿宋"/>
          <w:i/>
          <w:sz w:val="24"/>
          <w:u w:val="single"/>
        </w:rPr>
        <w:t>货币名称</w:t>
      </w:r>
      <w:r>
        <w:rPr>
          <w:rFonts w:ascii="Times New Roman" w:hAnsi="Times New Roman" w:eastAsia="仿宋"/>
          <w:sz w:val="24"/>
        </w:rPr>
        <w:t>)支付总额不超过(</w:t>
      </w:r>
      <w:r>
        <w:rPr>
          <w:rFonts w:ascii="Times New Roman" w:hAnsi="Times New Roman" w:eastAsia="仿宋"/>
          <w:i/>
          <w:sz w:val="24"/>
          <w:u w:val="single"/>
        </w:rPr>
        <w:t>货币数量</w:t>
      </w:r>
      <w:r>
        <w:rPr>
          <w:rFonts w:ascii="Times New Roman" w:hAnsi="Times New Roman" w:eastAsia="仿宋"/>
          <w:sz w:val="24"/>
        </w:rPr>
        <w:t>),即相当于合同价格的</w:t>
      </w:r>
      <w:r>
        <w:rPr>
          <w:rFonts w:ascii="Times New Roman" w:hAnsi="Times New Roman" w:eastAsia="仿宋"/>
          <w:sz w:val="24"/>
          <w:u w:val="single"/>
        </w:rPr>
        <w:t xml:space="preserve">     </w:t>
      </w:r>
      <w:r>
        <w:rPr>
          <w:rFonts w:ascii="Times New Roman" w:hAnsi="Times New Roman" w:eastAsia="仿宋"/>
          <w:sz w:val="24"/>
        </w:rPr>
        <w:t>%,并以此约定如下:</w:t>
      </w:r>
    </w:p>
    <w:p w14:paraId="45D67FEE">
      <w:pPr>
        <w:pStyle w:val="16"/>
        <w:spacing w:line="400" w:lineRule="atLeast"/>
        <w:ind w:left="540" w:leftChars="257"/>
        <w:rPr>
          <w:rFonts w:ascii="Times New Roman" w:hAnsi="Times New Roman" w:eastAsia="仿宋"/>
          <w:sz w:val="24"/>
        </w:rPr>
      </w:pPr>
      <w:r>
        <w:rPr>
          <w:rFonts w:ascii="Times New Roman" w:hAnsi="Times New Roman" w:eastAsia="仿宋"/>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525F07E7">
      <w:pPr>
        <w:pStyle w:val="16"/>
        <w:spacing w:line="400" w:lineRule="atLeast"/>
        <w:ind w:left="540"/>
        <w:rPr>
          <w:rFonts w:ascii="Times New Roman" w:hAnsi="Times New Roman" w:eastAsia="仿宋"/>
          <w:sz w:val="24"/>
        </w:rPr>
      </w:pPr>
      <w:r>
        <w:rPr>
          <w:rFonts w:ascii="Times New Roman" w:hAnsi="Times New Roman" w:eastAsia="仿宋"/>
          <w:sz w:val="24"/>
        </w:rPr>
        <w:t>2.本保函项下的任何支付应为免税和净值。对于现有或将来的税收、关税、收费、费用扣减或预提税款，不论这些款项是何种性质和由谁征收，都不应从本保函项下的支付中扣除。</w:t>
      </w:r>
    </w:p>
    <w:p w14:paraId="03808E42">
      <w:pPr>
        <w:pStyle w:val="16"/>
        <w:spacing w:line="400" w:lineRule="atLeast"/>
        <w:ind w:left="540"/>
        <w:rPr>
          <w:rFonts w:ascii="Times New Roman" w:hAnsi="Times New Roman" w:eastAsia="仿宋"/>
          <w:sz w:val="24"/>
        </w:rPr>
      </w:pPr>
      <w:r>
        <w:rPr>
          <w:rFonts w:ascii="Times New Roman" w:hAnsi="Times New Roman" w:eastAsia="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02A348BD">
      <w:pPr>
        <w:pStyle w:val="16"/>
        <w:spacing w:line="400" w:lineRule="atLeast"/>
        <w:ind w:left="1080" w:leftChars="257" w:hanging="540"/>
        <w:outlineLvl w:val="1"/>
        <w:rPr>
          <w:rFonts w:ascii="Times New Roman" w:hAnsi="Times New Roman" w:eastAsia="仿宋"/>
          <w:sz w:val="24"/>
        </w:rPr>
      </w:pPr>
      <w:bookmarkStart w:id="448" w:name="_Toc9702"/>
      <w:r>
        <w:rPr>
          <w:rFonts w:ascii="Times New Roman" w:hAnsi="Times New Roman" w:eastAsia="仿宋"/>
          <w:sz w:val="24"/>
        </w:rPr>
        <w:t>4.本保函在本合同规定的保证期期满前完全有效。</w:t>
      </w:r>
      <w:bookmarkEnd w:id="448"/>
    </w:p>
    <w:p w14:paraId="30FD4E29">
      <w:pPr>
        <w:pStyle w:val="16"/>
        <w:spacing w:line="400" w:lineRule="atLeast"/>
        <w:ind w:left="1080" w:leftChars="257" w:hanging="540"/>
        <w:rPr>
          <w:rFonts w:ascii="Times New Roman" w:hAnsi="Times New Roman" w:eastAsia="仿宋"/>
          <w:sz w:val="24"/>
        </w:rPr>
      </w:pPr>
    </w:p>
    <w:p w14:paraId="65F6C339">
      <w:pPr>
        <w:pStyle w:val="16"/>
        <w:spacing w:line="400" w:lineRule="atLeast"/>
        <w:ind w:left="1080" w:leftChars="257" w:hanging="540"/>
        <w:rPr>
          <w:rFonts w:ascii="Times New Roman" w:hAnsi="Times New Roman" w:eastAsia="仿宋"/>
          <w:sz w:val="24"/>
        </w:rPr>
      </w:pPr>
      <w:r>
        <w:rPr>
          <w:rFonts w:ascii="Times New Roman" w:hAnsi="Times New Roman" w:eastAsia="仿宋"/>
          <w:sz w:val="24"/>
        </w:rPr>
        <w:t>谨启</w:t>
      </w:r>
    </w:p>
    <w:p w14:paraId="439474F8">
      <w:pPr>
        <w:pStyle w:val="16"/>
        <w:spacing w:line="400" w:lineRule="atLeast"/>
        <w:ind w:left="1080" w:leftChars="257" w:hanging="540"/>
        <w:rPr>
          <w:rFonts w:ascii="Times New Roman" w:hAnsi="Times New Roman" w:eastAsia="仿宋"/>
          <w:sz w:val="24"/>
        </w:rPr>
      </w:pPr>
      <w:r>
        <w:rPr>
          <w:rFonts w:ascii="Times New Roman" w:hAnsi="Times New Roman" w:eastAsia="仿宋"/>
          <w:sz w:val="24"/>
        </w:rPr>
        <w:t>出具保函银行名称：</w:t>
      </w:r>
      <w:r>
        <w:rPr>
          <w:rFonts w:ascii="Times New Roman" w:hAnsi="Times New Roman" w:eastAsia="仿宋"/>
          <w:sz w:val="24"/>
          <w:u w:val="single"/>
        </w:rPr>
        <w:t xml:space="preserve">                             </w:t>
      </w:r>
    </w:p>
    <w:p w14:paraId="55D6CA1A">
      <w:pPr>
        <w:pStyle w:val="16"/>
        <w:spacing w:line="400" w:lineRule="atLeast"/>
        <w:ind w:left="1080" w:leftChars="257" w:hanging="540"/>
        <w:rPr>
          <w:rFonts w:ascii="Times New Roman" w:hAnsi="Times New Roman" w:eastAsia="仿宋"/>
          <w:sz w:val="24"/>
          <w:u w:val="single"/>
        </w:rPr>
      </w:pPr>
      <w:r>
        <w:rPr>
          <w:rFonts w:ascii="Times New Roman" w:hAnsi="Times New Roman" w:eastAsia="仿宋"/>
          <w:sz w:val="24"/>
        </w:rPr>
        <w:t>签字人姓名和职务：</w:t>
      </w:r>
      <w:r>
        <w:rPr>
          <w:rFonts w:ascii="Times New Roman" w:hAnsi="Times New Roman" w:eastAsia="仿宋"/>
          <w:sz w:val="24"/>
          <w:u w:val="single"/>
        </w:rPr>
        <w:t xml:space="preserve">                             </w:t>
      </w:r>
    </w:p>
    <w:p w14:paraId="240C8240">
      <w:pPr>
        <w:pStyle w:val="16"/>
        <w:spacing w:line="400" w:lineRule="atLeast"/>
        <w:ind w:left="1080" w:leftChars="257" w:hanging="540"/>
        <w:rPr>
          <w:rFonts w:ascii="Times New Roman" w:hAnsi="Times New Roman" w:eastAsia="仿宋"/>
          <w:sz w:val="24"/>
        </w:rPr>
      </w:pPr>
      <w:r>
        <w:rPr>
          <w:rFonts w:ascii="Times New Roman" w:hAnsi="Times New Roman" w:eastAsia="仿宋"/>
          <w:sz w:val="24"/>
        </w:rPr>
        <w:t>签字人签名：</w:t>
      </w:r>
      <w:r>
        <w:rPr>
          <w:rFonts w:ascii="Times New Roman" w:hAnsi="Times New Roman" w:eastAsia="仿宋"/>
          <w:sz w:val="24"/>
          <w:u w:val="single"/>
        </w:rPr>
        <w:t xml:space="preserve">                                   </w:t>
      </w:r>
    </w:p>
    <w:p w14:paraId="0A8B721B">
      <w:pPr>
        <w:pStyle w:val="16"/>
        <w:spacing w:line="400" w:lineRule="atLeast"/>
        <w:ind w:left="1080" w:leftChars="257" w:hanging="540"/>
        <w:rPr>
          <w:rFonts w:ascii="Times New Roman" w:hAnsi="Times New Roman" w:eastAsia="仿宋"/>
          <w:sz w:val="24"/>
          <w:u w:val="single"/>
        </w:rPr>
      </w:pPr>
      <w:r>
        <w:rPr>
          <w:rFonts w:ascii="Times New Roman" w:hAnsi="Times New Roman" w:eastAsia="仿宋"/>
          <w:sz w:val="24"/>
        </w:rPr>
        <w:t>公章：</w:t>
      </w:r>
      <w:r>
        <w:rPr>
          <w:rFonts w:ascii="Times New Roman" w:hAnsi="Times New Roman" w:eastAsia="仿宋"/>
          <w:sz w:val="24"/>
          <w:u w:val="single"/>
        </w:rPr>
        <w:t xml:space="preserve">                                         </w:t>
      </w:r>
    </w:p>
    <w:p w14:paraId="2FCCDBB4">
      <w:pPr>
        <w:pStyle w:val="4"/>
        <w:spacing w:before="0" w:line="400" w:lineRule="atLeast"/>
        <w:ind w:left="1080" w:leftChars="257" w:hanging="540"/>
        <w:outlineLvl w:val="0"/>
        <w:rPr>
          <w:rFonts w:eastAsia="仿宋"/>
          <w:szCs w:val="24"/>
        </w:rPr>
      </w:pPr>
      <w:r>
        <w:rPr>
          <w:rFonts w:eastAsia="仿宋"/>
        </w:rPr>
        <w:br w:type="page"/>
      </w:r>
      <w:bookmarkStart w:id="449" w:name="_Toc18040"/>
      <w:bookmarkStart w:id="450" w:name="_Toc14541_WPSOffice_Level2"/>
      <w:bookmarkStart w:id="451" w:name="_Toc518923104"/>
      <w:bookmarkStart w:id="452" w:name="_Toc27788"/>
      <w:bookmarkStart w:id="453" w:name="_Toc4061"/>
      <w:bookmarkStart w:id="454" w:name="_Toc6418"/>
      <w:bookmarkStart w:id="455" w:name="_Toc3044"/>
      <w:bookmarkStart w:id="456" w:name="_Toc20977"/>
      <w:bookmarkStart w:id="457" w:name="_Toc28945"/>
      <w:r>
        <w:rPr>
          <w:rFonts w:eastAsia="仿宋"/>
          <w:szCs w:val="24"/>
        </w:rPr>
        <w:t>附件2：履约担保函格式</w:t>
      </w:r>
      <w:bookmarkEnd w:id="449"/>
      <w:bookmarkEnd w:id="450"/>
      <w:bookmarkEnd w:id="451"/>
      <w:bookmarkEnd w:id="452"/>
      <w:bookmarkEnd w:id="453"/>
      <w:bookmarkEnd w:id="454"/>
      <w:bookmarkEnd w:id="455"/>
      <w:bookmarkEnd w:id="456"/>
      <w:bookmarkEnd w:id="457"/>
    </w:p>
    <w:p w14:paraId="48B99085">
      <w:pPr>
        <w:pStyle w:val="4"/>
        <w:spacing w:before="0" w:line="360" w:lineRule="auto"/>
        <w:ind w:left="1080" w:leftChars="257" w:hanging="540"/>
        <w:rPr>
          <w:rFonts w:eastAsia="仿宋"/>
          <w:sz w:val="24"/>
        </w:rPr>
      </w:pPr>
      <w:bookmarkStart w:id="458" w:name="_Toc4122"/>
      <w:bookmarkStart w:id="459" w:name="_Toc7343"/>
      <w:bookmarkStart w:id="460" w:name="_Toc515904842"/>
      <w:bookmarkStart w:id="461" w:name="_Toc13619"/>
      <w:bookmarkStart w:id="462" w:name="_Toc1114_WPSOffice_Level1"/>
      <w:bookmarkStart w:id="463" w:name="_Toc20870"/>
      <w:bookmarkStart w:id="464" w:name="_Toc518923105"/>
      <w:bookmarkStart w:id="465" w:name="_Toc3040_WPSOffice_Level1"/>
      <w:bookmarkStart w:id="466" w:name="_Toc911_WPSOffice_Level2"/>
      <w:bookmarkStart w:id="467" w:name="_Toc765"/>
      <w:bookmarkStart w:id="468" w:name="_Toc30995"/>
      <w:bookmarkStart w:id="469" w:name="_Toc17111"/>
      <w:r>
        <w:rPr>
          <w:rFonts w:eastAsia="仿宋"/>
          <w:szCs w:val="24"/>
        </w:rPr>
        <w:t>（采用政府采购信用担保形式时使用）</w:t>
      </w:r>
      <w:bookmarkEnd w:id="458"/>
      <w:bookmarkEnd w:id="459"/>
      <w:bookmarkEnd w:id="460"/>
      <w:bookmarkEnd w:id="461"/>
      <w:bookmarkEnd w:id="462"/>
      <w:bookmarkEnd w:id="463"/>
      <w:bookmarkEnd w:id="464"/>
      <w:bookmarkEnd w:id="465"/>
      <w:bookmarkEnd w:id="466"/>
      <w:bookmarkEnd w:id="467"/>
      <w:bookmarkEnd w:id="468"/>
      <w:bookmarkEnd w:id="469"/>
    </w:p>
    <w:p w14:paraId="3536EA18">
      <w:pPr>
        <w:spacing w:line="240" w:lineRule="atLeast"/>
        <w:jc w:val="center"/>
        <w:rPr>
          <w:rFonts w:eastAsia="仿宋"/>
          <w:sz w:val="24"/>
        </w:rPr>
      </w:pPr>
      <w:bookmarkStart w:id="470" w:name="_Toc30165_WPSOffice_Level2"/>
      <w:bookmarkStart w:id="471" w:name="_Toc31440_WPSOffice_Level2"/>
      <w:r>
        <w:rPr>
          <w:rFonts w:eastAsia="仿宋"/>
          <w:sz w:val="24"/>
        </w:rPr>
        <w:t>政府采购履约担保函（项目用）</w:t>
      </w:r>
      <w:bookmarkEnd w:id="470"/>
      <w:bookmarkEnd w:id="471"/>
    </w:p>
    <w:p w14:paraId="27E24001">
      <w:pPr>
        <w:spacing w:line="240" w:lineRule="atLeast"/>
        <w:rPr>
          <w:rFonts w:eastAsia="仿宋"/>
          <w:sz w:val="24"/>
        </w:rPr>
      </w:pPr>
      <w:r>
        <w:rPr>
          <w:rFonts w:eastAsia="仿宋"/>
          <w:sz w:val="24"/>
        </w:rPr>
        <w:t xml:space="preserve">                                                 编号：</w:t>
      </w:r>
    </w:p>
    <w:p w14:paraId="609951D9">
      <w:pPr>
        <w:spacing w:line="240" w:lineRule="atLeast"/>
        <w:rPr>
          <w:rFonts w:eastAsia="仿宋"/>
          <w:sz w:val="24"/>
        </w:rPr>
      </w:pPr>
      <w:r>
        <w:rPr>
          <w:rFonts w:eastAsia="仿宋"/>
          <w:sz w:val="24"/>
          <w:u w:val="single"/>
        </w:rPr>
        <w:t xml:space="preserve">                  </w:t>
      </w:r>
      <w:r>
        <w:rPr>
          <w:rFonts w:eastAsia="仿宋"/>
          <w:sz w:val="24"/>
        </w:rPr>
        <w:t>（采购人）：</w:t>
      </w:r>
    </w:p>
    <w:p w14:paraId="2777E388">
      <w:pPr>
        <w:spacing w:line="240" w:lineRule="atLeast"/>
        <w:ind w:firstLine="480" w:firstLineChars="200"/>
        <w:rPr>
          <w:rFonts w:eastAsia="仿宋"/>
          <w:sz w:val="24"/>
        </w:rPr>
      </w:pPr>
      <w:r>
        <w:rPr>
          <w:rFonts w:eastAsia="仿宋"/>
          <w:sz w:val="24"/>
        </w:rPr>
        <w:t>鉴于你方与</w:t>
      </w:r>
      <w:r>
        <w:rPr>
          <w:rFonts w:eastAsia="仿宋"/>
          <w:sz w:val="24"/>
          <w:u w:val="single"/>
        </w:rPr>
        <w:t xml:space="preserve">                    </w:t>
      </w:r>
      <w:r>
        <w:rPr>
          <w:rFonts w:eastAsia="仿宋"/>
          <w:sz w:val="24"/>
        </w:rPr>
        <w:t>（以下简称供应商）于</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日签定编号为   的《</w:t>
      </w:r>
      <w:r>
        <w:rPr>
          <w:rFonts w:eastAsia="仿宋"/>
          <w:sz w:val="24"/>
          <w:u w:val="single"/>
        </w:rPr>
        <w:t xml:space="preserve">           </w:t>
      </w:r>
      <w:r>
        <w:rPr>
          <w:rFonts w:eastAsia="仿宋"/>
          <w:sz w:val="24"/>
        </w:rPr>
        <w:t>政府采购合同》（以下简称主合同），且依据该合同的约定，供应商应在</w:t>
      </w:r>
      <w:r>
        <w:rPr>
          <w:rFonts w:eastAsia="仿宋"/>
          <w:sz w:val="24"/>
          <w:u w:val="single"/>
        </w:rPr>
        <w:t xml:space="preserve">    </w:t>
      </w:r>
      <w:r>
        <w:rPr>
          <w:rFonts w:eastAsia="仿宋"/>
          <w:sz w:val="24"/>
        </w:rPr>
        <w:t>年</w:t>
      </w:r>
    </w:p>
    <w:p w14:paraId="7DC918A7">
      <w:pPr>
        <w:spacing w:line="240" w:lineRule="atLeast"/>
        <w:rPr>
          <w:rFonts w:eastAsia="仿宋"/>
          <w:sz w:val="24"/>
        </w:rPr>
      </w:pP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日前向你方交纳履约保证金，且可以履约担保函的形式交纳履约保证金。应供应商的申请，我方以保证的方式向你方提供如下履约保证金担保：</w:t>
      </w:r>
    </w:p>
    <w:p w14:paraId="03D4429E">
      <w:pPr>
        <w:spacing w:line="240" w:lineRule="atLeast"/>
        <w:ind w:firstLine="480" w:firstLineChars="200"/>
        <w:outlineLvl w:val="1"/>
        <w:rPr>
          <w:rFonts w:eastAsia="仿宋"/>
          <w:sz w:val="24"/>
        </w:rPr>
      </w:pPr>
      <w:bookmarkStart w:id="472" w:name="_Toc29709_WPSOffice_Level1"/>
      <w:bookmarkStart w:id="473" w:name="_Toc17779_WPSOffice_Level2"/>
      <w:bookmarkStart w:id="474" w:name="_Toc24737"/>
      <w:r>
        <w:rPr>
          <w:rFonts w:eastAsia="仿宋"/>
          <w:sz w:val="24"/>
        </w:rPr>
        <w:t>一、保证责任的情形及保证金额</w:t>
      </w:r>
      <w:bookmarkEnd w:id="472"/>
      <w:bookmarkEnd w:id="473"/>
      <w:bookmarkEnd w:id="474"/>
    </w:p>
    <w:p w14:paraId="3D063C1C">
      <w:pPr>
        <w:spacing w:line="240" w:lineRule="atLeast"/>
        <w:ind w:firstLine="480" w:firstLineChars="200"/>
        <w:outlineLvl w:val="1"/>
        <w:rPr>
          <w:rFonts w:eastAsia="仿宋"/>
          <w:sz w:val="24"/>
        </w:rPr>
      </w:pPr>
      <w:bookmarkStart w:id="475" w:name="_Toc1821"/>
      <w:r>
        <w:rPr>
          <w:rFonts w:eastAsia="仿宋"/>
          <w:sz w:val="24"/>
        </w:rPr>
        <w:t>（一）在供应商出现下列情形之一时，我方承担保证责任：</w:t>
      </w:r>
      <w:bookmarkEnd w:id="475"/>
    </w:p>
    <w:p w14:paraId="762AED8B">
      <w:pPr>
        <w:spacing w:line="240" w:lineRule="atLeast"/>
        <w:ind w:firstLine="480" w:firstLineChars="200"/>
        <w:rPr>
          <w:rFonts w:eastAsia="仿宋"/>
          <w:sz w:val="24"/>
        </w:rPr>
      </w:pPr>
      <w:r>
        <w:rPr>
          <w:rFonts w:eastAsia="仿宋"/>
          <w:sz w:val="24"/>
        </w:rPr>
        <w:t>1．将中标项目转让给他人，或者在投标文件中未说明，且未经采购招标机构人同意，将中标项目分包给他人的；</w:t>
      </w:r>
    </w:p>
    <w:p w14:paraId="207FEDF4">
      <w:pPr>
        <w:spacing w:line="240" w:lineRule="atLeast"/>
        <w:outlineLvl w:val="1"/>
        <w:rPr>
          <w:rFonts w:eastAsia="仿宋"/>
          <w:sz w:val="24"/>
        </w:rPr>
      </w:pPr>
      <w:r>
        <w:rPr>
          <w:rFonts w:eastAsia="仿宋"/>
          <w:sz w:val="24"/>
        </w:rPr>
        <w:t>　　</w:t>
      </w:r>
      <w:bookmarkStart w:id="476" w:name="_Toc10378"/>
      <w:r>
        <w:rPr>
          <w:rFonts w:eastAsia="仿宋"/>
          <w:sz w:val="24"/>
        </w:rPr>
        <w:t>2．主合同约定的应当缴纳履约保证金的情形:</w:t>
      </w:r>
      <w:bookmarkEnd w:id="476"/>
      <w:r>
        <w:rPr>
          <w:rFonts w:eastAsia="仿宋"/>
          <w:sz w:val="24"/>
        </w:rPr>
        <w:t xml:space="preserve"> </w:t>
      </w:r>
    </w:p>
    <w:p w14:paraId="7070EFD7">
      <w:pPr>
        <w:spacing w:line="240" w:lineRule="atLeast"/>
        <w:ind w:firstLine="480" w:firstLineChars="200"/>
        <w:rPr>
          <w:rFonts w:eastAsia="仿宋"/>
          <w:sz w:val="24"/>
        </w:rPr>
      </w:pPr>
      <w:r>
        <w:rPr>
          <w:rFonts w:eastAsia="仿宋"/>
          <w:sz w:val="24"/>
        </w:rPr>
        <w:t>（1）未按主合同约定的质量、数量和期限供应货物/提供服务/完成工程的；</w:t>
      </w:r>
    </w:p>
    <w:p w14:paraId="0BE49BEA">
      <w:pPr>
        <w:spacing w:line="240" w:lineRule="atLeast"/>
        <w:ind w:firstLine="480" w:firstLineChars="200"/>
        <w:rPr>
          <w:rFonts w:eastAsia="仿宋"/>
          <w:sz w:val="24"/>
        </w:rPr>
      </w:pPr>
      <w:r>
        <w:rPr>
          <w:rFonts w:eastAsia="仿宋"/>
          <w:sz w:val="24"/>
        </w:rPr>
        <w:t>（2）</w:t>
      </w:r>
      <w:r>
        <w:rPr>
          <w:rFonts w:eastAsia="仿宋"/>
          <w:sz w:val="24"/>
          <w:u w:val="single"/>
        </w:rPr>
        <w:t xml:space="preserve">                                                           </w:t>
      </w:r>
      <w:r>
        <w:rPr>
          <w:rFonts w:eastAsia="仿宋"/>
          <w:sz w:val="24"/>
        </w:rPr>
        <w:t>。</w:t>
      </w:r>
    </w:p>
    <w:p w14:paraId="29F442FA">
      <w:pPr>
        <w:spacing w:line="240" w:lineRule="atLeast"/>
        <w:ind w:firstLine="480" w:firstLineChars="200"/>
        <w:rPr>
          <w:rFonts w:eastAsia="仿宋"/>
          <w:sz w:val="24"/>
        </w:rPr>
      </w:pPr>
      <w:r>
        <w:rPr>
          <w:rFonts w:eastAsia="仿宋"/>
          <w:sz w:val="24"/>
        </w:rPr>
        <w:t>（二）我方的保证范围是主合同约定的合同价款总额的</w:t>
      </w:r>
      <w:r>
        <w:rPr>
          <w:rFonts w:eastAsia="仿宋"/>
          <w:sz w:val="24"/>
          <w:u w:val="single"/>
        </w:rPr>
        <w:t xml:space="preserve">        </w:t>
      </w:r>
      <w:r>
        <w:rPr>
          <w:rFonts w:eastAsia="仿宋"/>
          <w:sz w:val="24"/>
        </w:rPr>
        <w:t>%数额为</w:t>
      </w:r>
      <w:r>
        <w:rPr>
          <w:rFonts w:eastAsia="仿宋"/>
          <w:sz w:val="24"/>
          <w:u w:val="single"/>
        </w:rPr>
        <w:t xml:space="preserve">         </w:t>
      </w:r>
      <w:r>
        <w:rPr>
          <w:rFonts w:eastAsia="仿宋"/>
          <w:sz w:val="24"/>
        </w:rPr>
        <w:t>元（大写</w:t>
      </w:r>
      <w:r>
        <w:rPr>
          <w:rFonts w:eastAsia="仿宋"/>
          <w:sz w:val="24"/>
          <w:u w:val="single"/>
        </w:rPr>
        <w:t xml:space="preserve">           </w:t>
      </w:r>
      <w:r>
        <w:rPr>
          <w:rFonts w:eastAsia="仿宋"/>
          <w:sz w:val="24"/>
        </w:rPr>
        <w:t>），币种为</w:t>
      </w:r>
      <w:r>
        <w:rPr>
          <w:rFonts w:eastAsia="仿宋"/>
          <w:sz w:val="24"/>
          <w:u w:val="single"/>
        </w:rPr>
        <w:t xml:space="preserve">        </w:t>
      </w:r>
      <w:r>
        <w:rPr>
          <w:rFonts w:eastAsia="仿宋"/>
          <w:sz w:val="24"/>
        </w:rPr>
        <w:t>。（即主合同履约保证金金额）</w:t>
      </w:r>
    </w:p>
    <w:p w14:paraId="06C25FC1">
      <w:pPr>
        <w:spacing w:line="240" w:lineRule="atLeast"/>
        <w:ind w:firstLine="480" w:firstLineChars="200"/>
        <w:rPr>
          <w:rFonts w:eastAsia="仿宋"/>
          <w:sz w:val="24"/>
        </w:rPr>
      </w:pPr>
      <w:bookmarkStart w:id="477" w:name="_Toc6011_WPSOffice_Level2"/>
      <w:bookmarkStart w:id="478" w:name="_Toc28524_WPSOffice_Level1"/>
      <w:r>
        <w:rPr>
          <w:rFonts w:eastAsia="仿宋"/>
          <w:sz w:val="24"/>
        </w:rPr>
        <w:t>二、保证的方式及保证期间</w:t>
      </w:r>
      <w:bookmarkEnd w:id="477"/>
      <w:bookmarkEnd w:id="478"/>
    </w:p>
    <w:p w14:paraId="52EF0999">
      <w:pPr>
        <w:spacing w:line="240" w:lineRule="atLeast"/>
        <w:ind w:firstLine="480" w:firstLineChars="200"/>
        <w:rPr>
          <w:rFonts w:eastAsia="仿宋"/>
          <w:sz w:val="24"/>
        </w:rPr>
      </w:pPr>
      <w:r>
        <w:rPr>
          <w:rFonts w:eastAsia="仿宋"/>
          <w:sz w:val="24"/>
        </w:rPr>
        <w:t>我方保证的方式为：连带责任保证。</w:t>
      </w:r>
    </w:p>
    <w:p w14:paraId="43F74873">
      <w:pPr>
        <w:spacing w:line="240" w:lineRule="atLeast"/>
        <w:ind w:firstLine="480" w:firstLineChars="200"/>
        <w:rPr>
          <w:rFonts w:eastAsia="仿宋"/>
          <w:sz w:val="24"/>
        </w:rPr>
      </w:pPr>
      <w:r>
        <w:rPr>
          <w:rFonts w:eastAsia="仿宋"/>
          <w:sz w:val="24"/>
        </w:rPr>
        <w:t>我方保证的期间为：自本合同生效之日起至供应商按照主合同约定的供货/完工期限届满后</w:t>
      </w:r>
      <w:r>
        <w:rPr>
          <w:rFonts w:eastAsia="仿宋"/>
          <w:sz w:val="24"/>
          <w:u w:val="single"/>
        </w:rPr>
        <w:t xml:space="preserve">     </w:t>
      </w:r>
      <w:r>
        <w:rPr>
          <w:rFonts w:eastAsia="仿宋"/>
          <w:sz w:val="24"/>
        </w:rPr>
        <w:t>日内。</w:t>
      </w:r>
    </w:p>
    <w:p w14:paraId="3720BAB6">
      <w:pPr>
        <w:spacing w:line="240" w:lineRule="atLeast"/>
        <w:ind w:firstLine="480" w:firstLineChars="200"/>
        <w:rPr>
          <w:rFonts w:eastAsia="仿宋"/>
          <w:sz w:val="24"/>
        </w:rPr>
      </w:pPr>
      <w:r>
        <w:rPr>
          <w:rFonts w:eastAsia="仿宋"/>
          <w:sz w:val="24"/>
        </w:rPr>
        <w:t>如果供应商未按主合同约定向贵方供应货物/提供服务/完成工程的，由我方在保证金额内向你方支付上述款项。</w:t>
      </w:r>
    </w:p>
    <w:p w14:paraId="0DC09500">
      <w:pPr>
        <w:spacing w:line="240" w:lineRule="atLeast"/>
        <w:ind w:firstLine="480" w:firstLineChars="200"/>
        <w:rPr>
          <w:rFonts w:eastAsia="仿宋"/>
          <w:sz w:val="24"/>
        </w:rPr>
      </w:pPr>
      <w:bookmarkStart w:id="479" w:name="_Toc8124_WPSOffice_Level2"/>
      <w:bookmarkStart w:id="480" w:name="_Toc15755_WPSOffice_Level1"/>
      <w:r>
        <w:rPr>
          <w:rFonts w:eastAsia="仿宋"/>
          <w:sz w:val="24"/>
        </w:rPr>
        <w:t>三、承担保证责任的程序</w:t>
      </w:r>
      <w:bookmarkEnd w:id="479"/>
      <w:bookmarkEnd w:id="480"/>
    </w:p>
    <w:p w14:paraId="3D5B6E6E">
      <w:pPr>
        <w:spacing w:line="240" w:lineRule="atLeast"/>
        <w:ind w:firstLine="480" w:firstLineChars="200"/>
        <w:rPr>
          <w:rFonts w:eastAsia="仿宋"/>
          <w:sz w:val="24"/>
        </w:rPr>
      </w:pPr>
      <w:r>
        <w:rPr>
          <w:rFonts w:eastAsia="仿宋"/>
          <w:sz w:val="24"/>
        </w:rPr>
        <w:t>1．你方要求我方承担保证责任的，应在本保函保证期间内向我方发出书面索赔通知。索赔通知应写明要求索赔的金额，支付款项应到达的帐号。并附有证明供应商违约事实的证明材料。</w:t>
      </w:r>
    </w:p>
    <w:p w14:paraId="14641507">
      <w:pPr>
        <w:spacing w:line="240" w:lineRule="atLeast"/>
        <w:ind w:firstLine="480" w:firstLineChars="200"/>
        <w:rPr>
          <w:rFonts w:eastAsia="仿宋"/>
          <w:sz w:val="24"/>
        </w:rPr>
      </w:pPr>
      <w:r>
        <w:rPr>
          <w:rFonts w:eastAsia="仿宋"/>
          <w:sz w:val="24"/>
        </w:rPr>
        <w:t>如果你方与供应商因货物质量问题产生争议，你方还需同时提供</w:t>
      </w:r>
      <w:r>
        <w:rPr>
          <w:rFonts w:eastAsia="仿宋"/>
          <w:sz w:val="24"/>
          <w:u w:val="single"/>
        </w:rPr>
        <w:t xml:space="preserve">        </w:t>
      </w:r>
      <w:r>
        <w:rPr>
          <w:rFonts w:eastAsia="仿宋"/>
          <w:sz w:val="24"/>
        </w:rPr>
        <w:t>部门出具的质量检测报告，或经诉讼（仲裁）程序裁决后的裁决书、调解书，本保证人即按照检测结果或裁决书、调解书决定是否承担保证责任。</w:t>
      </w:r>
    </w:p>
    <w:p w14:paraId="1491B252">
      <w:pPr>
        <w:spacing w:line="240" w:lineRule="atLeast"/>
        <w:ind w:firstLine="480" w:firstLineChars="200"/>
        <w:rPr>
          <w:rFonts w:eastAsia="仿宋"/>
          <w:sz w:val="24"/>
        </w:rPr>
      </w:pPr>
      <w:r>
        <w:rPr>
          <w:rFonts w:eastAsia="仿宋"/>
          <w:sz w:val="24"/>
        </w:rPr>
        <w:t>2． 我方收到你方的书面索赔通知及相应证明材料，在</w:t>
      </w:r>
      <w:r>
        <w:rPr>
          <w:rFonts w:eastAsia="仿宋"/>
          <w:sz w:val="24"/>
          <w:u w:val="single"/>
        </w:rPr>
        <w:t xml:space="preserve">     </w:t>
      </w:r>
      <w:r>
        <w:rPr>
          <w:rFonts w:eastAsia="仿宋"/>
          <w:sz w:val="24"/>
        </w:rPr>
        <w:t>工作日内进行核定后按照本保函的承诺承担保证责任。</w:t>
      </w:r>
    </w:p>
    <w:p w14:paraId="5A031C97">
      <w:pPr>
        <w:spacing w:line="240" w:lineRule="atLeast"/>
        <w:ind w:firstLine="480" w:firstLineChars="200"/>
        <w:rPr>
          <w:rFonts w:eastAsia="仿宋"/>
          <w:sz w:val="24"/>
        </w:rPr>
      </w:pPr>
      <w:bookmarkStart w:id="481" w:name="_Toc31647_WPSOffice_Level2"/>
      <w:bookmarkStart w:id="482" w:name="_Toc16039_WPSOffice_Level1"/>
      <w:r>
        <w:rPr>
          <w:rFonts w:eastAsia="仿宋"/>
          <w:sz w:val="24"/>
        </w:rPr>
        <w:t>四、保证责任的终止</w:t>
      </w:r>
      <w:bookmarkEnd w:id="481"/>
      <w:bookmarkEnd w:id="482"/>
    </w:p>
    <w:p w14:paraId="7571F204">
      <w:pPr>
        <w:spacing w:line="240" w:lineRule="atLeast"/>
        <w:ind w:firstLine="480" w:firstLineChars="200"/>
        <w:rPr>
          <w:rFonts w:eastAsia="仿宋"/>
          <w:sz w:val="24"/>
        </w:rPr>
      </w:pPr>
      <w:r>
        <w:rPr>
          <w:rFonts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7F486DC5">
      <w:pPr>
        <w:spacing w:line="240" w:lineRule="atLeast"/>
        <w:ind w:firstLine="480" w:firstLineChars="200"/>
        <w:rPr>
          <w:rFonts w:eastAsia="仿宋"/>
          <w:sz w:val="24"/>
        </w:rPr>
      </w:pPr>
      <w:r>
        <w:rPr>
          <w:rFonts w:eastAsia="仿宋"/>
          <w:sz w:val="24"/>
        </w:rPr>
        <w:t>2．我方按照本保函向你方履行了保证责任后，自我方向你方支付款项（支付款项从我方账户划出）之日起，保证责任即终止。</w:t>
      </w:r>
    </w:p>
    <w:p w14:paraId="2154B199">
      <w:pPr>
        <w:spacing w:line="240" w:lineRule="atLeast"/>
        <w:ind w:firstLine="480" w:firstLineChars="200"/>
        <w:rPr>
          <w:rFonts w:eastAsia="仿宋"/>
          <w:sz w:val="24"/>
        </w:rPr>
      </w:pPr>
      <w:r>
        <w:rPr>
          <w:rFonts w:eastAsia="仿宋"/>
          <w:sz w:val="24"/>
        </w:rPr>
        <w:t>3．按照法律法规的规定或出现应终止我方保证责任的其它情形的，我方在本保函项下的保证责任亦终止。</w:t>
      </w:r>
    </w:p>
    <w:p w14:paraId="1D3E439D">
      <w:pPr>
        <w:spacing w:line="240" w:lineRule="atLeast"/>
        <w:ind w:firstLine="480" w:firstLineChars="200"/>
        <w:rPr>
          <w:rFonts w:eastAsia="仿宋"/>
          <w:sz w:val="24"/>
        </w:rPr>
      </w:pPr>
      <w:r>
        <w:rPr>
          <w:rFonts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6D4BDA31">
      <w:pPr>
        <w:spacing w:line="240" w:lineRule="atLeast"/>
        <w:ind w:firstLine="480" w:firstLineChars="200"/>
        <w:rPr>
          <w:rFonts w:eastAsia="仿宋"/>
          <w:sz w:val="24"/>
        </w:rPr>
      </w:pPr>
      <w:bookmarkStart w:id="483" w:name="_Toc13404_WPSOffice_Level1"/>
      <w:bookmarkStart w:id="484" w:name="_Toc31473_WPSOffice_Level2"/>
      <w:r>
        <w:rPr>
          <w:rFonts w:eastAsia="仿宋"/>
          <w:sz w:val="24"/>
        </w:rPr>
        <w:t>五、免责条款</w:t>
      </w:r>
      <w:bookmarkEnd w:id="483"/>
      <w:bookmarkEnd w:id="484"/>
    </w:p>
    <w:p w14:paraId="28BA7E97">
      <w:pPr>
        <w:spacing w:line="240" w:lineRule="atLeast"/>
        <w:ind w:firstLine="480" w:firstLineChars="200"/>
        <w:rPr>
          <w:rFonts w:eastAsia="仿宋"/>
          <w:sz w:val="24"/>
        </w:rPr>
      </w:pPr>
      <w:r>
        <w:rPr>
          <w:rFonts w:eastAsia="仿宋"/>
          <w:sz w:val="24"/>
        </w:rPr>
        <w:t>1．因你方违反主合同约定致使供应商不能履行义务的，我方不承担保证责任。</w:t>
      </w:r>
    </w:p>
    <w:p w14:paraId="2A182B8E">
      <w:pPr>
        <w:spacing w:line="240" w:lineRule="atLeast"/>
        <w:ind w:firstLine="480" w:firstLineChars="200"/>
        <w:rPr>
          <w:rFonts w:eastAsia="仿宋"/>
          <w:sz w:val="24"/>
        </w:rPr>
      </w:pPr>
      <w:r>
        <w:rPr>
          <w:rFonts w:eastAsia="仿宋"/>
          <w:sz w:val="24"/>
        </w:rPr>
        <w:t>2．依照法律法规的规定或你方与供应商的另行约定，全部或者部分免除供应商应缴纳的保证金义务的，我方亦免除相应的保证责任。</w:t>
      </w:r>
    </w:p>
    <w:p w14:paraId="4F06FC49">
      <w:pPr>
        <w:spacing w:line="240" w:lineRule="atLeast"/>
        <w:ind w:firstLine="480" w:firstLineChars="200"/>
        <w:rPr>
          <w:rFonts w:eastAsia="仿宋"/>
          <w:sz w:val="24"/>
        </w:rPr>
      </w:pPr>
      <w:r>
        <w:rPr>
          <w:rFonts w:eastAsia="仿宋"/>
          <w:sz w:val="24"/>
        </w:rPr>
        <w:t>3．因不可抗力造成供应商不能履行供货义务的，我方不承担保证责任。</w:t>
      </w:r>
    </w:p>
    <w:p w14:paraId="64C24CA7">
      <w:pPr>
        <w:spacing w:line="240" w:lineRule="atLeast"/>
        <w:ind w:firstLine="480" w:firstLineChars="200"/>
        <w:rPr>
          <w:rFonts w:eastAsia="仿宋"/>
          <w:sz w:val="24"/>
        </w:rPr>
      </w:pPr>
      <w:bookmarkStart w:id="485" w:name="_Toc30165_WPSOffice_Level1"/>
      <w:bookmarkStart w:id="486" w:name="_Toc12606_WPSOffice_Level2"/>
      <w:r>
        <w:rPr>
          <w:rFonts w:eastAsia="仿宋"/>
          <w:sz w:val="24"/>
        </w:rPr>
        <w:t>六、争议的解决</w:t>
      </w:r>
      <w:bookmarkEnd w:id="485"/>
      <w:bookmarkEnd w:id="486"/>
    </w:p>
    <w:p w14:paraId="55D4F029">
      <w:pPr>
        <w:spacing w:line="240" w:lineRule="atLeast"/>
        <w:ind w:firstLine="480" w:firstLineChars="200"/>
        <w:rPr>
          <w:rFonts w:eastAsia="仿宋"/>
          <w:sz w:val="24"/>
        </w:rPr>
      </w:pPr>
      <w:r>
        <w:rPr>
          <w:rFonts w:eastAsia="仿宋"/>
          <w:sz w:val="24"/>
        </w:rPr>
        <w:t>因本保函发生的纠纷，由你我双方协商解决，协商不成的，通过诉讼程序解决，诉讼管辖地法院为</w:t>
      </w:r>
      <w:r>
        <w:rPr>
          <w:rFonts w:eastAsia="仿宋"/>
          <w:sz w:val="24"/>
          <w:u w:val="single"/>
        </w:rPr>
        <w:t xml:space="preserve">        </w:t>
      </w:r>
      <w:r>
        <w:rPr>
          <w:rFonts w:eastAsia="仿宋"/>
          <w:sz w:val="24"/>
        </w:rPr>
        <w:t>法院。</w:t>
      </w:r>
    </w:p>
    <w:p w14:paraId="42848C3D">
      <w:pPr>
        <w:spacing w:line="240" w:lineRule="atLeast"/>
        <w:ind w:firstLine="480" w:firstLineChars="200"/>
        <w:rPr>
          <w:rFonts w:eastAsia="仿宋"/>
          <w:sz w:val="24"/>
        </w:rPr>
      </w:pPr>
      <w:bookmarkStart w:id="487" w:name="_Toc27133_WPSOffice_Level2"/>
      <w:bookmarkStart w:id="488" w:name="_Toc24720_WPSOffice_Level1"/>
      <w:r>
        <w:rPr>
          <w:rFonts w:eastAsia="仿宋"/>
          <w:sz w:val="24"/>
        </w:rPr>
        <w:t>七、保函的生效</w:t>
      </w:r>
      <w:bookmarkEnd w:id="487"/>
      <w:bookmarkEnd w:id="488"/>
    </w:p>
    <w:p w14:paraId="000D731E">
      <w:pPr>
        <w:spacing w:line="240" w:lineRule="atLeast"/>
        <w:ind w:firstLine="480" w:firstLineChars="200"/>
        <w:rPr>
          <w:rFonts w:eastAsia="仿宋"/>
          <w:sz w:val="24"/>
        </w:rPr>
      </w:pPr>
      <w:r>
        <w:rPr>
          <w:rFonts w:eastAsia="仿宋"/>
          <w:sz w:val="24"/>
        </w:rPr>
        <w:t xml:space="preserve">本保函自我方加盖公章之日起生效。                              </w:t>
      </w:r>
    </w:p>
    <w:p w14:paraId="5C62804F">
      <w:pPr>
        <w:spacing w:line="240" w:lineRule="atLeast"/>
        <w:rPr>
          <w:rFonts w:eastAsia="仿宋"/>
          <w:sz w:val="24"/>
        </w:rPr>
      </w:pPr>
    </w:p>
    <w:p w14:paraId="0F36BA31">
      <w:pPr>
        <w:spacing w:line="240" w:lineRule="atLeast"/>
        <w:ind w:firstLine="6240" w:firstLineChars="2600"/>
        <w:rPr>
          <w:rFonts w:eastAsia="仿宋"/>
          <w:sz w:val="24"/>
        </w:rPr>
      </w:pPr>
      <w:r>
        <w:rPr>
          <w:rFonts w:eastAsia="仿宋"/>
          <w:sz w:val="24"/>
        </w:rPr>
        <w:t xml:space="preserve">保证人：（公章）     </w:t>
      </w:r>
    </w:p>
    <w:p w14:paraId="5E8B4534">
      <w:pPr>
        <w:spacing w:line="240" w:lineRule="atLeast"/>
        <w:ind w:firstLine="6000" w:firstLineChars="2500"/>
        <w:rPr>
          <w:rFonts w:eastAsia="仿宋"/>
          <w:sz w:val="24"/>
        </w:rPr>
      </w:pPr>
      <w:r>
        <w:rPr>
          <w:rFonts w:eastAsia="仿宋"/>
          <w:sz w:val="24"/>
        </w:rPr>
        <w:t>年     月      日</w:t>
      </w:r>
    </w:p>
    <w:p w14:paraId="168C929D">
      <w:pPr>
        <w:pStyle w:val="8"/>
        <w:spacing w:line="360" w:lineRule="auto"/>
        <w:ind w:firstLine="0"/>
        <w:rPr>
          <w:rFonts w:ascii="Times New Roman" w:eastAsia="仿宋"/>
          <w:kern w:val="2"/>
          <w:szCs w:val="24"/>
        </w:rPr>
      </w:pPr>
      <w:r>
        <w:rPr>
          <w:rFonts w:ascii="Times New Roman" w:eastAsia="仿宋"/>
          <w:b/>
        </w:rPr>
        <w:br w:type="page"/>
      </w:r>
    </w:p>
    <w:p w14:paraId="2626C085">
      <w:pPr>
        <w:pStyle w:val="3"/>
        <w:spacing w:before="0" w:after="0" w:line="360" w:lineRule="auto"/>
        <w:rPr>
          <w:rFonts w:ascii="Times New Roman" w:eastAsia="仿宋"/>
        </w:rPr>
      </w:pPr>
      <w:bookmarkStart w:id="489" w:name="_Toc25372"/>
      <w:bookmarkStart w:id="490" w:name="_Toc6923"/>
      <w:bookmarkStart w:id="491" w:name="_Toc22884"/>
      <w:bookmarkStart w:id="492" w:name="_Toc26371"/>
      <w:bookmarkStart w:id="493" w:name="_Toc518923106"/>
      <w:bookmarkStart w:id="494" w:name="_Toc216582812"/>
      <w:bookmarkStart w:id="495" w:name="_Toc2129"/>
      <w:r>
        <w:rPr>
          <w:rFonts w:ascii="Times New Roman" w:eastAsia="仿宋"/>
        </w:rPr>
        <w:t>第2章  投标文件格式</w:t>
      </w:r>
      <w:bookmarkEnd w:id="489"/>
      <w:bookmarkEnd w:id="490"/>
      <w:bookmarkEnd w:id="491"/>
      <w:bookmarkEnd w:id="492"/>
      <w:bookmarkEnd w:id="493"/>
      <w:bookmarkEnd w:id="494"/>
      <w:bookmarkEnd w:id="495"/>
    </w:p>
    <w:p w14:paraId="6B67EDB2">
      <w:pPr>
        <w:spacing w:line="360" w:lineRule="auto"/>
        <w:ind w:left="735" w:leftChars="350" w:firstLine="120" w:firstLineChars="50"/>
        <w:rPr>
          <w:rFonts w:eastAsia="仿宋"/>
          <w:sz w:val="24"/>
        </w:rPr>
      </w:pPr>
    </w:p>
    <w:p w14:paraId="1C537E06">
      <w:pPr>
        <w:pStyle w:val="4"/>
        <w:spacing w:before="0" w:line="360" w:lineRule="auto"/>
        <w:rPr>
          <w:rFonts w:eastAsia="仿宋"/>
          <w:sz w:val="24"/>
        </w:rPr>
      </w:pPr>
      <w:bookmarkStart w:id="496" w:name="_Toc21715"/>
      <w:bookmarkStart w:id="497" w:name="_Toc518923107"/>
      <w:bookmarkStart w:id="498" w:name="_Toc24565"/>
      <w:bookmarkStart w:id="499" w:name="_Toc17086"/>
      <w:bookmarkStart w:id="500" w:name="_Toc636"/>
      <w:bookmarkStart w:id="501" w:name="_Toc17893"/>
      <w:bookmarkStart w:id="502" w:name="_Toc894_WPSOffice_Level2"/>
      <w:bookmarkStart w:id="503" w:name="_Toc13977"/>
      <w:bookmarkStart w:id="504" w:name="_Toc15142"/>
      <w:bookmarkStart w:id="505" w:name="_Toc21701"/>
      <w:r>
        <w:rPr>
          <w:rFonts w:eastAsia="仿宋"/>
          <w:sz w:val="24"/>
        </w:rPr>
        <w:t>第一部分 开标一览表及资格证明文件</w:t>
      </w:r>
      <w:bookmarkEnd w:id="496"/>
      <w:bookmarkEnd w:id="497"/>
      <w:bookmarkEnd w:id="498"/>
      <w:bookmarkEnd w:id="499"/>
      <w:bookmarkEnd w:id="500"/>
      <w:bookmarkEnd w:id="501"/>
      <w:bookmarkEnd w:id="502"/>
      <w:bookmarkEnd w:id="503"/>
      <w:bookmarkEnd w:id="504"/>
      <w:bookmarkEnd w:id="505"/>
    </w:p>
    <w:p w14:paraId="03DC0A3D">
      <w:pPr>
        <w:spacing w:line="360" w:lineRule="auto"/>
        <w:ind w:left="708" w:hanging="708" w:hangingChars="295"/>
        <w:jc w:val="center"/>
        <w:rPr>
          <w:rFonts w:eastAsia="仿宋"/>
          <w:sz w:val="24"/>
        </w:rPr>
      </w:pPr>
    </w:p>
    <w:p w14:paraId="0DA03966">
      <w:pPr>
        <w:spacing w:line="360" w:lineRule="auto"/>
        <w:ind w:firstLine="480"/>
        <w:rPr>
          <w:rFonts w:ascii="仿宋" w:hAnsi="仿宋" w:eastAsia="仿宋" w:cs="仿宋"/>
          <w:bCs/>
          <w:iCs/>
          <w:sz w:val="24"/>
        </w:rPr>
      </w:pPr>
      <w:r>
        <w:rPr>
          <w:rFonts w:hint="eastAsia" w:ascii="仿宋" w:hAnsi="仿宋" w:eastAsia="仿宋" w:cs="仿宋"/>
          <w:bCs/>
          <w:iCs/>
          <w:sz w:val="24"/>
        </w:rPr>
        <w:t>1、开标一览表；</w:t>
      </w:r>
    </w:p>
    <w:p w14:paraId="3A03FBCA">
      <w:pPr>
        <w:spacing w:line="360" w:lineRule="auto"/>
        <w:ind w:firstLine="480"/>
        <w:rPr>
          <w:rFonts w:ascii="仿宋" w:hAnsi="仿宋" w:eastAsia="仿宋" w:cs="仿宋"/>
          <w:bCs/>
          <w:iCs/>
          <w:sz w:val="24"/>
        </w:rPr>
      </w:pPr>
      <w:r>
        <w:rPr>
          <w:rFonts w:hint="eastAsia" w:ascii="仿宋" w:hAnsi="仿宋" w:eastAsia="仿宋" w:cs="仿宋"/>
          <w:bCs/>
          <w:iCs/>
          <w:sz w:val="24"/>
        </w:rPr>
        <w:t>2、</w:t>
      </w:r>
      <w:r>
        <w:rPr>
          <w:rFonts w:hint="eastAsia" w:ascii="仿宋" w:hAnsi="仿宋" w:eastAsia="仿宋" w:cs="仿宋"/>
          <w:sz w:val="24"/>
        </w:rPr>
        <w:t>法人或者非法人组织的营业执照等证明文件复印件（须加盖本单位章）或自然人的身份证明复印件;</w:t>
      </w:r>
    </w:p>
    <w:p w14:paraId="6766E17F">
      <w:pPr>
        <w:spacing w:line="360" w:lineRule="auto"/>
        <w:ind w:firstLine="480" w:firstLineChars="200"/>
        <w:rPr>
          <w:rFonts w:ascii="仿宋" w:hAnsi="仿宋" w:eastAsia="仿宋" w:cs="仿宋"/>
          <w:bCs/>
          <w:iCs/>
          <w:sz w:val="24"/>
        </w:rPr>
      </w:pPr>
      <w:r>
        <w:rPr>
          <w:rFonts w:hint="eastAsia" w:ascii="仿宋" w:hAnsi="仿宋" w:eastAsia="仿宋" w:cs="仿宋"/>
          <w:bCs/>
          <w:iCs/>
          <w:sz w:val="24"/>
        </w:rPr>
        <w:t>3、</w:t>
      </w:r>
      <w:r>
        <w:rPr>
          <w:rFonts w:hint="eastAsia" w:ascii="仿宋" w:hAnsi="仿宋" w:eastAsia="仿宋" w:cs="仿宋"/>
          <w:sz w:val="24"/>
        </w:rPr>
        <w:t>法定代表人授权委托书（见投标文件格式二，自然人投标的无需提供，投标人为法人的提供法人证明书</w:t>
      </w:r>
      <w:r>
        <w:rPr>
          <w:rFonts w:hint="eastAsia" w:ascii="仿宋" w:hAnsi="仿宋" w:eastAsia="仿宋" w:cs="仿宋"/>
          <w:bCs/>
          <w:iCs/>
          <w:sz w:val="24"/>
        </w:rPr>
        <w:t>；</w:t>
      </w:r>
    </w:p>
    <w:p w14:paraId="68C41F21">
      <w:pPr>
        <w:spacing w:line="360" w:lineRule="auto"/>
        <w:ind w:firstLine="480"/>
        <w:rPr>
          <w:rFonts w:ascii="仿宋" w:hAnsi="仿宋" w:eastAsia="仿宋" w:cs="仿宋"/>
          <w:sz w:val="24"/>
          <w:highlight w:val="none"/>
        </w:rPr>
      </w:pPr>
      <w:r>
        <w:rPr>
          <w:rFonts w:hint="eastAsia" w:ascii="仿宋" w:hAnsi="仿宋" w:eastAsia="仿宋" w:cs="仿宋"/>
          <w:sz w:val="24"/>
        </w:rPr>
        <w:t>4、2023年或2024年的财务审计报告（新成立公司提供开标前三个月内任意一个月</w:t>
      </w:r>
      <w:r>
        <w:rPr>
          <w:rFonts w:hint="eastAsia" w:ascii="仿宋" w:hAnsi="仿宋" w:eastAsia="仿宋" w:cs="仿宋"/>
          <w:sz w:val="24"/>
          <w:highlight w:val="none"/>
        </w:rPr>
        <w:t>有效银行资信证明）；</w:t>
      </w:r>
    </w:p>
    <w:p w14:paraId="4CE972CE">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5、投标企业依法缴纳开标前三个月内任意一个月的社会保险的凭据；</w:t>
      </w:r>
    </w:p>
    <w:p w14:paraId="07C22B05">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6、投标企业提供税务部门出具的开标前三个月内任意一个月的完税证明；</w:t>
      </w:r>
    </w:p>
    <w:p w14:paraId="308209E8">
      <w:pPr>
        <w:spacing w:line="360" w:lineRule="auto"/>
        <w:ind w:firstLine="480"/>
        <w:rPr>
          <w:rFonts w:ascii="仿宋" w:hAnsi="仿宋" w:eastAsia="仿宋" w:cs="仿宋"/>
          <w:sz w:val="24"/>
        </w:rPr>
      </w:pPr>
      <w:r>
        <w:rPr>
          <w:rFonts w:hint="eastAsia" w:ascii="仿宋" w:hAnsi="仿宋" w:eastAsia="仿宋" w:cs="仿宋"/>
          <w:sz w:val="24"/>
          <w:highlight w:val="none"/>
        </w:rPr>
        <w:t>7、根据《财政部关于在政府采购活动中查询及使用信用记录有关问题的通知》（财</w:t>
      </w:r>
      <w:r>
        <w:rPr>
          <w:rFonts w:hint="eastAsia" w:ascii="仿宋" w:hAnsi="仿宋" w:eastAsia="仿宋" w:cs="仿宋"/>
          <w:sz w:val="24"/>
        </w:rPr>
        <w:t>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27802FEB">
      <w:pPr>
        <w:spacing w:line="360" w:lineRule="auto"/>
        <w:ind w:firstLine="480"/>
        <w:rPr>
          <w:rFonts w:ascii="仿宋" w:hAnsi="仿宋" w:eastAsia="仿宋" w:cs="仿宋"/>
          <w:sz w:val="24"/>
        </w:rPr>
      </w:pPr>
      <w:r>
        <w:rPr>
          <w:rFonts w:hint="eastAsia" w:ascii="仿宋" w:hAnsi="仿宋" w:eastAsia="仿宋" w:cs="仿宋"/>
          <w:sz w:val="24"/>
        </w:rPr>
        <w:t>8、参与政府采购活动前3年内未被列入失信、重大税收违法案件、财政部门禁止参加政府采购活动的承诺书；</w:t>
      </w:r>
    </w:p>
    <w:p w14:paraId="2C1B3294">
      <w:pPr>
        <w:spacing w:line="360" w:lineRule="auto"/>
        <w:ind w:firstLine="480"/>
        <w:rPr>
          <w:rFonts w:ascii="仿宋" w:hAnsi="仿宋" w:eastAsia="仿宋" w:cs="仿宋"/>
          <w:sz w:val="24"/>
        </w:rPr>
      </w:pPr>
      <w:r>
        <w:rPr>
          <w:rFonts w:hint="eastAsia" w:ascii="仿宋" w:hAnsi="仿宋" w:eastAsia="仿宋" w:cs="仿宋"/>
          <w:sz w:val="24"/>
        </w:rPr>
        <w:t>9、提供针对本次项目《反商业贿赂承诺书》</w:t>
      </w:r>
    </w:p>
    <w:p w14:paraId="38CF62E4">
      <w:pPr>
        <w:widowControl/>
        <w:jc w:val="left"/>
        <w:rPr>
          <w:rFonts w:eastAsia="仿宋"/>
          <w:b/>
          <w:bCs/>
          <w:sz w:val="24"/>
        </w:rPr>
      </w:pPr>
      <w:r>
        <w:rPr>
          <w:rFonts w:hint="eastAsia" w:eastAsia="仿宋"/>
          <w:b/>
          <w:bCs/>
          <w:sz w:val="24"/>
        </w:rPr>
        <w:t>10、供应商需具备[建筑工程施工总承包</w:t>
      </w:r>
      <w:r>
        <w:rPr>
          <w:rFonts w:hint="eastAsia" w:eastAsia="仿宋"/>
          <w:b/>
          <w:bCs/>
          <w:sz w:val="24"/>
          <w:highlight w:val="yellow"/>
        </w:rPr>
        <w:t>三级</w:t>
      </w:r>
      <w:r>
        <w:rPr>
          <w:rFonts w:hint="eastAsia" w:eastAsia="仿宋"/>
          <w:b/>
          <w:bCs/>
          <w:sz w:val="24"/>
        </w:rPr>
        <w:t>](含)以上资质，及</w:t>
      </w:r>
      <w:r>
        <w:rPr>
          <w:rFonts w:ascii="微软雅黑" w:hAnsi="微软雅黑" w:eastAsia="微软雅黑" w:cs="微软雅黑"/>
          <w:kern w:val="0"/>
          <w:sz w:val="23"/>
          <w:szCs w:val="23"/>
          <w:lang w:bidi="ar"/>
        </w:rPr>
        <w:t>【</w:t>
      </w:r>
      <w:r>
        <w:rPr>
          <w:rFonts w:hint="eastAsia" w:eastAsia="仿宋"/>
          <w:b/>
          <w:bCs/>
          <w:sz w:val="24"/>
        </w:rPr>
        <w:t>建筑装修装饰工程专业承包资质】（含）以上资质，并在人员、设备、资金等方面具有相应的施工能力，具有有效的安全生产许可证；</w:t>
      </w:r>
    </w:p>
    <w:p w14:paraId="311D94B0">
      <w:pPr>
        <w:pStyle w:val="35"/>
        <w:ind w:firstLine="482"/>
        <w:rPr>
          <w:rFonts w:eastAsia="仿宋"/>
          <w:b/>
          <w:bCs/>
          <w:sz w:val="24"/>
        </w:rPr>
      </w:pPr>
      <w:r>
        <w:rPr>
          <w:rFonts w:hint="eastAsia" w:eastAsia="仿宋"/>
          <w:b/>
          <w:bCs/>
          <w:sz w:val="24"/>
        </w:rPr>
        <w:t>11、</w:t>
      </w:r>
      <w:r>
        <w:rPr>
          <w:rFonts w:hint="eastAsia" w:ascii="仿宋" w:hAnsi="仿宋" w:eastAsia="仿宋" w:cs="仿宋"/>
          <w:b/>
          <w:sz w:val="24"/>
        </w:rPr>
        <w:t>项目负责人资质要求：项目负责人须具备建筑工程二级(含二级)以上注册建造师执业资格, 具备有效的安全生产考核合格证书（B类），且未担任其他在施建设项目的项目负责人并出具无在建承诺书</w:t>
      </w:r>
      <w:r>
        <w:rPr>
          <w:rFonts w:hint="eastAsia" w:ascii="仿宋" w:hAnsi="仿宋" w:eastAsia="仿宋" w:cs="仿宋"/>
          <w:b/>
          <w:sz w:val="24"/>
          <w:lang w:val="zh-CN"/>
        </w:rPr>
        <w:t>；</w:t>
      </w:r>
    </w:p>
    <w:p w14:paraId="3A8F02C4">
      <w:pPr>
        <w:spacing w:line="360" w:lineRule="auto"/>
        <w:ind w:firstLine="480"/>
        <w:rPr>
          <w:rFonts w:ascii="仿宋" w:hAnsi="仿宋" w:eastAsia="仿宋" w:cs="仿宋"/>
          <w:sz w:val="24"/>
        </w:rPr>
      </w:pPr>
      <w:r>
        <w:rPr>
          <w:rFonts w:hint="eastAsia" w:ascii="仿宋" w:hAnsi="仿宋" w:eastAsia="仿宋" w:cs="仿宋"/>
          <w:sz w:val="24"/>
        </w:rPr>
        <w:t>12、缴纳投标保证金有效凭证；</w:t>
      </w:r>
    </w:p>
    <w:p w14:paraId="0D6C23F9">
      <w:pPr>
        <w:spacing w:line="360" w:lineRule="auto"/>
        <w:ind w:firstLine="480"/>
        <w:rPr>
          <w:rFonts w:ascii="仿宋" w:hAnsi="仿宋" w:eastAsia="仿宋" w:cs="仿宋"/>
          <w:sz w:val="24"/>
        </w:rPr>
      </w:pPr>
      <w:r>
        <w:rPr>
          <w:rFonts w:hint="eastAsia" w:ascii="仿宋" w:hAnsi="仿宋" w:eastAsia="仿宋" w:cs="仿宋"/>
          <w:sz w:val="24"/>
        </w:rPr>
        <w:t>13、本项目不接受联合体投标。</w:t>
      </w:r>
    </w:p>
    <w:p w14:paraId="31827107">
      <w:pPr>
        <w:pStyle w:val="11"/>
      </w:pPr>
    </w:p>
    <w:p w14:paraId="4E193012">
      <w:pPr>
        <w:pStyle w:val="11"/>
      </w:pPr>
    </w:p>
    <w:p w14:paraId="77E7C6CD"/>
    <w:p w14:paraId="6EBEC616">
      <w:pPr>
        <w:tabs>
          <w:tab w:val="left" w:pos="5580"/>
        </w:tabs>
        <w:spacing w:line="360" w:lineRule="auto"/>
        <w:rPr>
          <w:rFonts w:ascii="仿宋" w:hAnsi="仿宋" w:eastAsia="仿宋" w:cs="仿宋"/>
          <w:b/>
          <w:kern w:val="0"/>
          <w:sz w:val="24"/>
          <w:szCs w:val="20"/>
        </w:rPr>
      </w:pPr>
      <w:bookmarkStart w:id="506" w:name="_Toc29377"/>
      <w:bookmarkStart w:id="507" w:name="_Toc518923108"/>
    </w:p>
    <w:p w14:paraId="6EA88622">
      <w:pPr>
        <w:tabs>
          <w:tab w:val="left" w:pos="5580"/>
        </w:tabs>
        <w:spacing w:line="360" w:lineRule="auto"/>
        <w:ind w:firstLine="964" w:firstLineChars="400"/>
        <w:jc w:val="center"/>
        <w:rPr>
          <w:rFonts w:eastAsia="仿宋"/>
          <w:sz w:val="24"/>
        </w:rPr>
      </w:pPr>
      <w:r>
        <w:rPr>
          <w:rFonts w:hint="eastAsia" w:ascii="仿宋" w:hAnsi="仿宋" w:eastAsia="仿宋" w:cs="仿宋"/>
          <w:b/>
          <w:kern w:val="0"/>
          <w:sz w:val="24"/>
          <w:szCs w:val="20"/>
        </w:rPr>
        <w:t>1、</w:t>
      </w:r>
      <w:r>
        <w:rPr>
          <w:rFonts w:ascii="仿宋" w:hAnsi="仿宋" w:eastAsia="仿宋" w:cs="仿宋"/>
          <w:b/>
          <w:kern w:val="0"/>
          <w:sz w:val="24"/>
          <w:szCs w:val="20"/>
        </w:rPr>
        <w:t>开标一览表（</w:t>
      </w:r>
      <w:r>
        <w:rPr>
          <w:rFonts w:hint="eastAsia" w:ascii="仿宋" w:hAnsi="仿宋" w:eastAsia="仿宋" w:cs="仿宋"/>
          <w:b/>
          <w:kern w:val="0"/>
          <w:sz w:val="24"/>
          <w:szCs w:val="20"/>
        </w:rPr>
        <w:t>投标文件</w:t>
      </w:r>
      <w:r>
        <w:rPr>
          <w:rFonts w:ascii="仿宋" w:hAnsi="仿宋" w:eastAsia="仿宋" w:cs="仿宋"/>
          <w:b/>
          <w:kern w:val="0"/>
          <w:sz w:val="24"/>
          <w:szCs w:val="20"/>
        </w:rPr>
        <w:t>格式一）</w:t>
      </w:r>
      <w:bookmarkEnd w:id="506"/>
      <w:bookmarkEnd w:id="507"/>
    </w:p>
    <w:p w14:paraId="09E248DF">
      <w:pPr>
        <w:pStyle w:val="8"/>
        <w:tabs>
          <w:tab w:val="left" w:pos="5580"/>
        </w:tabs>
        <w:spacing w:line="360" w:lineRule="auto"/>
        <w:ind w:left="1080" w:leftChars="257" w:hanging="540"/>
        <w:jc w:val="center"/>
        <w:rPr>
          <w:rFonts w:ascii="Times New Roman" w:eastAsia="仿宋"/>
          <w:b/>
        </w:rPr>
      </w:pPr>
      <w:bookmarkStart w:id="508" w:name="_Hlt520356241"/>
      <w:bookmarkEnd w:id="508"/>
      <w:bookmarkStart w:id="509" w:name="_Toc494296984"/>
      <w:bookmarkStart w:id="510" w:name="_Ref467988698"/>
      <w:bookmarkStart w:id="511" w:name="_Toc480942349"/>
      <w:bookmarkStart w:id="512" w:name="_Toc520356217"/>
      <w:bookmarkStart w:id="513" w:name="_Toc216582813"/>
      <w:r>
        <w:rPr>
          <w:rFonts w:ascii="Times New Roman" w:eastAsia="仿宋"/>
          <w:b/>
        </w:rPr>
        <w:t>开标一览表</w:t>
      </w:r>
      <w:bookmarkEnd w:id="509"/>
      <w:r>
        <w:rPr>
          <w:rFonts w:ascii="Times New Roman" w:eastAsia="仿宋"/>
          <w:b/>
        </w:rPr>
        <w:cr/>
      </w:r>
    </w:p>
    <w:p w14:paraId="52990D95">
      <w:pPr>
        <w:pStyle w:val="8"/>
        <w:tabs>
          <w:tab w:val="left" w:pos="5580"/>
        </w:tabs>
        <w:spacing w:line="360" w:lineRule="auto"/>
        <w:ind w:left="1080" w:leftChars="257" w:hanging="540"/>
        <w:rPr>
          <w:rFonts w:ascii="Times New Roman" w:eastAsia="仿宋"/>
        </w:rPr>
      </w:pPr>
      <w:r>
        <w:rPr>
          <w:rFonts w:hint="eastAsia" w:ascii="Times New Roman" w:eastAsia="仿宋"/>
        </w:rPr>
        <w:t xml:space="preserve"> </w:t>
      </w:r>
    </w:p>
    <w:p w14:paraId="56879E51">
      <w:pPr>
        <w:tabs>
          <w:tab w:val="left" w:pos="1800"/>
          <w:tab w:val="left" w:pos="5580"/>
        </w:tabs>
        <w:spacing w:line="360" w:lineRule="auto"/>
        <w:ind w:left="1080" w:leftChars="257" w:right="-867" w:rightChars="-413" w:hanging="540"/>
        <w:rPr>
          <w:rFonts w:eastAsia="仿宋"/>
          <w:sz w:val="24"/>
        </w:rPr>
      </w:pPr>
      <w:r>
        <w:rPr>
          <w:rFonts w:eastAsia="仿宋"/>
          <w:sz w:val="24"/>
        </w:rPr>
        <w:t xml:space="preserve">项目名称：　                  </w:t>
      </w:r>
      <w:r>
        <w:rPr>
          <w:rFonts w:hint="eastAsia" w:eastAsia="仿宋"/>
          <w:sz w:val="24"/>
        </w:rPr>
        <w:t xml:space="preserve"> </w:t>
      </w:r>
      <w:r>
        <w:rPr>
          <w:rFonts w:eastAsia="仿宋"/>
          <w:sz w:val="24"/>
        </w:rPr>
        <w:t xml:space="preserve">招标编号：                        </w:t>
      </w:r>
    </w:p>
    <w:p w14:paraId="3AA9666E">
      <w:pPr>
        <w:tabs>
          <w:tab w:val="left" w:pos="1800"/>
          <w:tab w:val="left" w:pos="5580"/>
        </w:tabs>
        <w:spacing w:line="360" w:lineRule="auto"/>
        <w:ind w:left="1080" w:leftChars="257" w:right="-867" w:rightChars="-413" w:hanging="540"/>
        <w:rPr>
          <w:rFonts w:eastAsia="仿宋"/>
          <w:sz w:val="24"/>
        </w:rPr>
      </w:pPr>
      <w:r>
        <w:rPr>
          <w:rFonts w:eastAsia="仿宋"/>
          <w:sz w:val="24"/>
        </w:rPr>
        <w:t>报价单位：人民币</w:t>
      </w:r>
      <w:r>
        <w:rPr>
          <w:rFonts w:eastAsia="仿宋"/>
          <w:b/>
          <w:sz w:val="24"/>
        </w:rPr>
        <w:t>元</w:t>
      </w:r>
    </w:p>
    <w:tbl>
      <w:tblPr>
        <w:tblStyle w:val="25"/>
        <w:tblW w:w="9155"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2041"/>
        <w:gridCol w:w="1963"/>
        <w:gridCol w:w="1375"/>
        <w:gridCol w:w="1227"/>
        <w:gridCol w:w="1129"/>
      </w:tblGrid>
      <w:tr w14:paraId="0539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1420" w:type="dxa"/>
            <w:vAlign w:val="center"/>
          </w:tcPr>
          <w:p w14:paraId="0BFC3232">
            <w:pPr>
              <w:tabs>
                <w:tab w:val="left" w:pos="5580"/>
              </w:tabs>
              <w:spacing w:line="360" w:lineRule="auto"/>
              <w:ind w:right="-199"/>
              <w:jc w:val="center"/>
              <w:rPr>
                <w:rFonts w:eastAsia="仿宋"/>
                <w:sz w:val="24"/>
              </w:rPr>
            </w:pPr>
            <w:r>
              <w:rPr>
                <w:rFonts w:eastAsia="仿宋"/>
                <w:sz w:val="24"/>
              </w:rPr>
              <w:t>服务名称</w:t>
            </w:r>
          </w:p>
        </w:tc>
        <w:tc>
          <w:tcPr>
            <w:tcW w:w="2041" w:type="dxa"/>
            <w:vAlign w:val="center"/>
          </w:tcPr>
          <w:p w14:paraId="515F91D0">
            <w:pPr>
              <w:tabs>
                <w:tab w:val="left" w:pos="5580"/>
              </w:tabs>
              <w:spacing w:line="360" w:lineRule="auto"/>
              <w:jc w:val="center"/>
              <w:rPr>
                <w:rFonts w:eastAsia="仿宋"/>
                <w:sz w:val="24"/>
              </w:rPr>
            </w:pPr>
            <w:r>
              <w:rPr>
                <w:rFonts w:eastAsia="仿宋"/>
                <w:sz w:val="24"/>
              </w:rPr>
              <w:t>投标总价</w:t>
            </w:r>
          </w:p>
        </w:tc>
        <w:tc>
          <w:tcPr>
            <w:tcW w:w="1963" w:type="dxa"/>
            <w:vAlign w:val="center"/>
          </w:tcPr>
          <w:p w14:paraId="17BAF3CE">
            <w:pPr>
              <w:tabs>
                <w:tab w:val="left" w:pos="5580"/>
              </w:tabs>
              <w:spacing w:line="360" w:lineRule="auto"/>
              <w:jc w:val="center"/>
              <w:rPr>
                <w:rFonts w:eastAsia="仿宋"/>
                <w:sz w:val="24"/>
              </w:rPr>
            </w:pPr>
            <w:r>
              <w:rPr>
                <w:rFonts w:eastAsia="仿宋"/>
                <w:sz w:val="24"/>
              </w:rPr>
              <w:t>投标保证金缴纳方式</w:t>
            </w:r>
          </w:p>
        </w:tc>
        <w:tc>
          <w:tcPr>
            <w:tcW w:w="1375" w:type="dxa"/>
            <w:vAlign w:val="center"/>
          </w:tcPr>
          <w:p w14:paraId="56356714">
            <w:pPr>
              <w:tabs>
                <w:tab w:val="left" w:pos="5580"/>
              </w:tabs>
              <w:spacing w:line="360" w:lineRule="auto"/>
              <w:jc w:val="center"/>
              <w:rPr>
                <w:rFonts w:eastAsia="仿宋"/>
                <w:sz w:val="24"/>
              </w:rPr>
            </w:pPr>
            <w:r>
              <w:rPr>
                <w:rFonts w:eastAsia="仿宋"/>
                <w:sz w:val="24"/>
              </w:rPr>
              <w:t>履约期限</w:t>
            </w:r>
          </w:p>
        </w:tc>
        <w:tc>
          <w:tcPr>
            <w:tcW w:w="1227" w:type="dxa"/>
            <w:vAlign w:val="center"/>
          </w:tcPr>
          <w:p w14:paraId="0A84A19E">
            <w:pPr>
              <w:tabs>
                <w:tab w:val="left" w:pos="5580"/>
              </w:tabs>
              <w:spacing w:line="360" w:lineRule="auto"/>
              <w:jc w:val="center"/>
              <w:rPr>
                <w:rFonts w:eastAsia="仿宋"/>
                <w:sz w:val="24"/>
              </w:rPr>
            </w:pPr>
            <w:r>
              <w:rPr>
                <w:rFonts w:eastAsia="仿宋"/>
                <w:sz w:val="24"/>
              </w:rPr>
              <w:t>履约地点</w:t>
            </w:r>
          </w:p>
        </w:tc>
        <w:tc>
          <w:tcPr>
            <w:tcW w:w="1129" w:type="dxa"/>
            <w:vAlign w:val="center"/>
          </w:tcPr>
          <w:p w14:paraId="42BA4E7B">
            <w:pPr>
              <w:tabs>
                <w:tab w:val="left" w:pos="5580"/>
              </w:tabs>
              <w:spacing w:line="360" w:lineRule="auto"/>
              <w:jc w:val="center"/>
              <w:rPr>
                <w:rFonts w:eastAsia="仿宋"/>
                <w:sz w:val="24"/>
              </w:rPr>
            </w:pPr>
            <w:r>
              <w:rPr>
                <w:rFonts w:eastAsia="仿宋"/>
                <w:sz w:val="24"/>
              </w:rPr>
              <w:t>备注</w:t>
            </w:r>
          </w:p>
        </w:tc>
      </w:tr>
      <w:tr w14:paraId="326D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trPr>
        <w:tc>
          <w:tcPr>
            <w:tcW w:w="1420" w:type="dxa"/>
            <w:vAlign w:val="center"/>
          </w:tcPr>
          <w:p w14:paraId="6A23447F">
            <w:pPr>
              <w:tabs>
                <w:tab w:val="left" w:pos="5580"/>
              </w:tabs>
              <w:spacing w:line="360" w:lineRule="auto"/>
              <w:ind w:left="1080" w:leftChars="257" w:hanging="540"/>
              <w:jc w:val="center"/>
              <w:rPr>
                <w:rFonts w:eastAsia="仿宋"/>
                <w:sz w:val="24"/>
              </w:rPr>
            </w:pPr>
          </w:p>
        </w:tc>
        <w:tc>
          <w:tcPr>
            <w:tcW w:w="2041" w:type="dxa"/>
            <w:vAlign w:val="center"/>
          </w:tcPr>
          <w:p w14:paraId="63CB6675">
            <w:pPr>
              <w:tabs>
                <w:tab w:val="left" w:pos="5580"/>
              </w:tabs>
              <w:spacing w:line="360" w:lineRule="auto"/>
              <w:jc w:val="left"/>
              <w:rPr>
                <w:rFonts w:eastAsia="仿宋"/>
                <w:sz w:val="24"/>
              </w:rPr>
            </w:pPr>
            <w:r>
              <w:rPr>
                <w:rFonts w:eastAsia="仿宋"/>
                <w:sz w:val="24"/>
              </w:rPr>
              <w:t>大写：</w:t>
            </w:r>
          </w:p>
          <w:p w14:paraId="67103069">
            <w:pPr>
              <w:tabs>
                <w:tab w:val="left" w:pos="5580"/>
              </w:tabs>
              <w:spacing w:line="360" w:lineRule="auto"/>
              <w:jc w:val="left"/>
              <w:rPr>
                <w:rFonts w:eastAsia="仿宋"/>
                <w:sz w:val="24"/>
              </w:rPr>
            </w:pPr>
            <w:r>
              <w:rPr>
                <w:rFonts w:eastAsia="仿宋"/>
                <w:sz w:val="24"/>
              </w:rPr>
              <w:t>小写：</w:t>
            </w:r>
          </w:p>
        </w:tc>
        <w:tc>
          <w:tcPr>
            <w:tcW w:w="1963" w:type="dxa"/>
            <w:vAlign w:val="center"/>
          </w:tcPr>
          <w:p w14:paraId="0CABB1FC">
            <w:pPr>
              <w:tabs>
                <w:tab w:val="left" w:pos="5580"/>
              </w:tabs>
              <w:spacing w:line="360" w:lineRule="auto"/>
              <w:ind w:left="1080" w:leftChars="257" w:hanging="540"/>
              <w:jc w:val="center"/>
              <w:rPr>
                <w:rFonts w:eastAsia="仿宋"/>
                <w:sz w:val="24"/>
              </w:rPr>
            </w:pPr>
          </w:p>
        </w:tc>
        <w:tc>
          <w:tcPr>
            <w:tcW w:w="1375" w:type="dxa"/>
            <w:vAlign w:val="center"/>
          </w:tcPr>
          <w:p w14:paraId="13ABDC0C">
            <w:pPr>
              <w:tabs>
                <w:tab w:val="left" w:pos="5580"/>
              </w:tabs>
              <w:spacing w:line="360" w:lineRule="auto"/>
              <w:ind w:left="1080" w:leftChars="257" w:hanging="540"/>
              <w:jc w:val="center"/>
              <w:rPr>
                <w:rFonts w:eastAsia="仿宋"/>
                <w:sz w:val="24"/>
              </w:rPr>
            </w:pPr>
          </w:p>
        </w:tc>
        <w:tc>
          <w:tcPr>
            <w:tcW w:w="1227" w:type="dxa"/>
            <w:vAlign w:val="center"/>
          </w:tcPr>
          <w:p w14:paraId="0E6FF60A">
            <w:pPr>
              <w:tabs>
                <w:tab w:val="left" w:pos="5580"/>
              </w:tabs>
              <w:spacing w:line="360" w:lineRule="auto"/>
              <w:ind w:left="1080" w:leftChars="257" w:hanging="540"/>
              <w:jc w:val="center"/>
              <w:rPr>
                <w:rFonts w:eastAsia="仿宋"/>
                <w:sz w:val="24"/>
              </w:rPr>
            </w:pPr>
          </w:p>
        </w:tc>
        <w:tc>
          <w:tcPr>
            <w:tcW w:w="1129" w:type="dxa"/>
            <w:vAlign w:val="center"/>
          </w:tcPr>
          <w:p w14:paraId="2CE241BE">
            <w:pPr>
              <w:tabs>
                <w:tab w:val="left" w:pos="5580"/>
              </w:tabs>
              <w:spacing w:line="360" w:lineRule="auto"/>
              <w:ind w:left="1080" w:leftChars="257" w:hanging="540"/>
              <w:jc w:val="center"/>
              <w:rPr>
                <w:rFonts w:eastAsia="仿宋"/>
                <w:sz w:val="24"/>
              </w:rPr>
            </w:pPr>
          </w:p>
        </w:tc>
      </w:tr>
    </w:tbl>
    <w:p w14:paraId="43C416A0">
      <w:pPr>
        <w:pStyle w:val="16"/>
        <w:tabs>
          <w:tab w:val="left" w:pos="5580"/>
        </w:tabs>
        <w:spacing w:line="360" w:lineRule="auto"/>
        <w:ind w:left="1080" w:leftChars="257" w:hanging="540"/>
        <w:rPr>
          <w:rFonts w:ascii="Times New Roman" w:hAnsi="Times New Roman" w:eastAsia="仿宋"/>
          <w:sz w:val="24"/>
        </w:rPr>
      </w:pPr>
    </w:p>
    <w:p w14:paraId="1FF49891">
      <w:pPr>
        <w:pStyle w:val="16"/>
        <w:tabs>
          <w:tab w:val="left" w:pos="5580"/>
        </w:tabs>
        <w:spacing w:line="360" w:lineRule="auto"/>
        <w:rPr>
          <w:rFonts w:ascii="Times New Roman" w:hAnsi="Times New Roman" w:eastAsia="仿宋"/>
          <w:sz w:val="24"/>
          <w:u w:val="single"/>
        </w:rPr>
      </w:pPr>
    </w:p>
    <w:p w14:paraId="693C6F05">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投标人名称（单位章）：</w:t>
      </w:r>
      <w:r>
        <w:rPr>
          <w:rFonts w:ascii="Times New Roman" w:hAnsi="Times New Roman" w:eastAsia="仿宋"/>
          <w:sz w:val="24"/>
          <w:u w:val="single"/>
        </w:rPr>
        <w:t xml:space="preserve">                       </w:t>
      </w:r>
    </w:p>
    <w:p w14:paraId="7BD484B5">
      <w:pPr>
        <w:pStyle w:val="16"/>
        <w:tabs>
          <w:tab w:val="left" w:pos="558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法定代表人或其委托代理人(签字):</w:t>
      </w:r>
      <w:r>
        <w:rPr>
          <w:rFonts w:ascii="Times New Roman" w:hAnsi="Times New Roman" w:eastAsia="仿宋"/>
          <w:sz w:val="24"/>
          <w:u w:val="single"/>
        </w:rPr>
        <w:tab/>
      </w:r>
    </w:p>
    <w:p w14:paraId="37EB2242">
      <w:pPr>
        <w:pStyle w:val="16"/>
        <w:tabs>
          <w:tab w:val="left" w:pos="5580"/>
        </w:tabs>
        <w:spacing w:line="360" w:lineRule="auto"/>
        <w:rPr>
          <w:rFonts w:ascii="Times New Roman" w:hAnsi="Times New Roman" w:eastAsia="仿宋"/>
          <w:b/>
        </w:rPr>
      </w:pPr>
    </w:p>
    <w:p w14:paraId="3769BD88">
      <w:pPr>
        <w:pStyle w:val="16"/>
        <w:tabs>
          <w:tab w:val="left" w:pos="5580"/>
        </w:tabs>
        <w:spacing w:line="360" w:lineRule="auto"/>
        <w:rPr>
          <w:rFonts w:ascii="Times New Roman" w:hAnsi="Times New Roman" w:eastAsia="仿宋"/>
          <w:sz w:val="24"/>
          <w:u w:val="single"/>
        </w:rPr>
      </w:pPr>
    </w:p>
    <w:p w14:paraId="768C5F29">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注:此表中，每个分包的投标总价应和投标分项报价表的总价相一致。</w:t>
      </w:r>
    </w:p>
    <w:p w14:paraId="0A7BDE82">
      <w:pPr>
        <w:pStyle w:val="16"/>
        <w:tabs>
          <w:tab w:val="left" w:pos="5580"/>
        </w:tabs>
        <w:spacing w:line="360" w:lineRule="auto"/>
        <w:rPr>
          <w:rFonts w:ascii="Times New Roman" w:hAnsi="Times New Roman" w:eastAsia="仿宋"/>
          <w:sz w:val="24"/>
        </w:rPr>
      </w:pPr>
    </w:p>
    <w:p w14:paraId="26386F05">
      <w:pPr>
        <w:pStyle w:val="4"/>
        <w:spacing w:before="0" w:line="240" w:lineRule="auto"/>
        <w:ind w:firstLine="482" w:firstLineChars="200"/>
        <w:jc w:val="left"/>
        <w:rPr>
          <w:rFonts w:ascii="仿宋" w:hAnsi="仿宋" w:eastAsia="仿宋" w:cs="仿宋"/>
          <w:sz w:val="24"/>
        </w:rPr>
      </w:pPr>
      <w:bookmarkStart w:id="514" w:name="_Toc8636"/>
      <w:bookmarkStart w:id="515" w:name="_Toc22031"/>
      <w:bookmarkStart w:id="516" w:name="_Toc10556"/>
      <w:bookmarkStart w:id="517" w:name="_Toc15266"/>
      <w:bookmarkStart w:id="518" w:name="_Toc39671740"/>
      <w:bookmarkStart w:id="519" w:name="_Toc13932"/>
      <w:bookmarkStart w:id="520" w:name="_Toc22494199"/>
      <w:bookmarkStart w:id="521" w:name="_Toc16161"/>
      <w:bookmarkStart w:id="522" w:name="_Toc21313"/>
      <w:bookmarkStart w:id="523" w:name="_Toc29921"/>
      <w:bookmarkStart w:id="524" w:name="_Toc21574"/>
      <w:bookmarkStart w:id="525" w:name="_Toc17473"/>
      <w:r>
        <w:rPr>
          <w:rFonts w:ascii="仿宋" w:hAnsi="仿宋" w:eastAsia="仿宋" w:cs="仿宋"/>
          <w:sz w:val="24"/>
        </w:rPr>
        <w:t>2、</w:t>
      </w:r>
      <w:bookmarkEnd w:id="514"/>
      <w:bookmarkEnd w:id="515"/>
      <w:bookmarkEnd w:id="516"/>
      <w:bookmarkEnd w:id="517"/>
      <w:bookmarkEnd w:id="518"/>
      <w:bookmarkEnd w:id="519"/>
      <w:bookmarkEnd w:id="520"/>
      <w:bookmarkEnd w:id="521"/>
      <w:r>
        <w:rPr>
          <w:rFonts w:hint="eastAsia" w:ascii="仿宋" w:hAnsi="仿宋" w:eastAsia="仿宋" w:cs="仿宋"/>
          <w:sz w:val="24"/>
        </w:rPr>
        <w:t>独立承担民事责任能力的企业、事业、自然人，提供营业执照等经营性证件；</w:t>
      </w:r>
      <w:bookmarkEnd w:id="522"/>
      <w:bookmarkEnd w:id="523"/>
      <w:bookmarkEnd w:id="524"/>
      <w:bookmarkEnd w:id="525"/>
    </w:p>
    <w:p w14:paraId="3E9E9220">
      <w:pPr>
        <w:pStyle w:val="16"/>
        <w:tabs>
          <w:tab w:val="left" w:pos="5580"/>
        </w:tabs>
        <w:spacing w:line="360" w:lineRule="auto"/>
        <w:ind w:firstLine="480" w:firstLineChars="200"/>
        <w:rPr>
          <w:rFonts w:ascii="Times New Roman" w:hAnsi="Times New Roman" w:eastAsia="仿宋"/>
          <w:sz w:val="24"/>
        </w:rPr>
      </w:pPr>
      <w:r>
        <w:rPr>
          <w:rFonts w:ascii="Times New Roman" w:hAnsi="Times New Roman" w:eastAsia="仿宋"/>
          <w:sz w:val="24"/>
        </w:rPr>
        <w:t>说明：1）法人或者非法人组织营业执照等证明文件复印件（须加盖本单位章）或自然人的身份证明复印件;</w:t>
      </w:r>
    </w:p>
    <w:p w14:paraId="48B1E468">
      <w:pPr>
        <w:pStyle w:val="16"/>
        <w:tabs>
          <w:tab w:val="left" w:pos="5580"/>
        </w:tabs>
        <w:spacing w:line="360" w:lineRule="auto"/>
        <w:ind w:firstLine="720" w:firstLineChars="300"/>
        <w:rPr>
          <w:rFonts w:ascii="Times New Roman" w:hAnsi="Times New Roman" w:eastAsia="仿宋"/>
          <w:sz w:val="24"/>
        </w:rPr>
      </w:pPr>
      <w:r>
        <w:rPr>
          <w:rFonts w:ascii="Times New Roman" w:hAnsi="Times New Roman" w:eastAsia="仿宋"/>
          <w:sz w:val="24"/>
        </w:rPr>
        <w:t>2）投标人必须满足《中华人民共和国政府采购法》第二十二条要求，法定代表人（或企业负责人）授权书（见投标文件格式二，自然人投标的无需提供）。</w:t>
      </w:r>
    </w:p>
    <w:p w14:paraId="366C84CC">
      <w:pPr>
        <w:pStyle w:val="16"/>
        <w:tabs>
          <w:tab w:val="left" w:pos="5580"/>
        </w:tabs>
        <w:spacing w:line="360" w:lineRule="auto"/>
        <w:rPr>
          <w:rFonts w:ascii="Times New Roman" w:hAnsi="Times New Roman" w:eastAsia="仿宋"/>
          <w:sz w:val="24"/>
        </w:rPr>
      </w:pPr>
    </w:p>
    <w:p w14:paraId="18E7762B">
      <w:pPr>
        <w:pStyle w:val="16"/>
        <w:tabs>
          <w:tab w:val="left" w:pos="5580"/>
        </w:tabs>
        <w:spacing w:line="360" w:lineRule="auto"/>
        <w:ind w:firstLine="482" w:firstLineChars="200"/>
        <w:rPr>
          <w:rFonts w:ascii="仿宋" w:hAnsi="仿宋" w:eastAsia="仿宋" w:cs="仿宋"/>
          <w:b/>
          <w:kern w:val="0"/>
          <w:sz w:val="24"/>
        </w:rPr>
      </w:pPr>
      <w:bookmarkStart w:id="526" w:name="_Toc22784"/>
      <w:bookmarkStart w:id="527" w:name="_Toc804"/>
      <w:bookmarkStart w:id="528" w:name="_Toc23176"/>
      <w:bookmarkStart w:id="529" w:name="_Toc22472"/>
      <w:bookmarkStart w:id="530" w:name="_Toc1083"/>
      <w:bookmarkStart w:id="531" w:name="_Toc8780"/>
      <w:bookmarkStart w:id="532" w:name="_Toc515647807"/>
      <w:bookmarkStart w:id="533" w:name="_Toc15814"/>
      <w:bookmarkStart w:id="534" w:name="_Toc3942"/>
      <w:bookmarkStart w:id="535" w:name="_Toc39671741"/>
      <w:bookmarkStart w:id="536" w:name="_Toc22494200"/>
    </w:p>
    <w:p w14:paraId="3A61EF00">
      <w:pPr>
        <w:pStyle w:val="16"/>
        <w:tabs>
          <w:tab w:val="left" w:pos="5580"/>
        </w:tabs>
        <w:spacing w:line="360" w:lineRule="auto"/>
        <w:rPr>
          <w:rFonts w:ascii="仿宋" w:hAnsi="仿宋" w:eastAsia="仿宋" w:cs="仿宋"/>
          <w:b/>
          <w:kern w:val="0"/>
          <w:sz w:val="24"/>
        </w:rPr>
      </w:pPr>
    </w:p>
    <w:p w14:paraId="74B36A62">
      <w:pPr>
        <w:pStyle w:val="16"/>
        <w:tabs>
          <w:tab w:val="left" w:pos="5580"/>
        </w:tabs>
        <w:spacing w:line="360" w:lineRule="auto"/>
        <w:rPr>
          <w:rFonts w:ascii="仿宋" w:hAnsi="仿宋" w:eastAsia="仿宋" w:cs="仿宋"/>
          <w:b/>
          <w:kern w:val="0"/>
          <w:sz w:val="24"/>
        </w:rPr>
      </w:pPr>
    </w:p>
    <w:p w14:paraId="4B0429C4">
      <w:pPr>
        <w:pStyle w:val="16"/>
        <w:tabs>
          <w:tab w:val="left" w:pos="5580"/>
        </w:tabs>
        <w:spacing w:line="360" w:lineRule="auto"/>
        <w:rPr>
          <w:rFonts w:ascii="仿宋" w:hAnsi="仿宋" w:eastAsia="仿宋" w:cs="仿宋"/>
          <w:b/>
          <w:kern w:val="0"/>
          <w:sz w:val="24"/>
        </w:rPr>
      </w:pPr>
    </w:p>
    <w:p w14:paraId="5C816E90">
      <w:pPr>
        <w:pStyle w:val="16"/>
        <w:tabs>
          <w:tab w:val="left" w:pos="5580"/>
        </w:tabs>
        <w:spacing w:line="360" w:lineRule="auto"/>
        <w:rPr>
          <w:rFonts w:ascii="仿宋" w:hAnsi="仿宋" w:eastAsia="仿宋" w:cs="仿宋"/>
          <w:b/>
          <w:kern w:val="0"/>
          <w:sz w:val="24"/>
        </w:rPr>
      </w:pPr>
    </w:p>
    <w:p w14:paraId="2292AD48">
      <w:pPr>
        <w:pStyle w:val="16"/>
        <w:tabs>
          <w:tab w:val="left" w:pos="5580"/>
        </w:tabs>
        <w:spacing w:line="360" w:lineRule="auto"/>
        <w:rPr>
          <w:rFonts w:ascii="仿宋" w:hAnsi="仿宋" w:eastAsia="仿宋" w:cs="仿宋"/>
          <w:b/>
          <w:kern w:val="0"/>
          <w:sz w:val="24"/>
        </w:rPr>
      </w:pPr>
    </w:p>
    <w:p w14:paraId="4BF019BA">
      <w:pPr>
        <w:pStyle w:val="16"/>
        <w:tabs>
          <w:tab w:val="left" w:pos="5580"/>
        </w:tabs>
        <w:spacing w:line="360" w:lineRule="auto"/>
        <w:rPr>
          <w:rFonts w:ascii="仿宋" w:hAnsi="仿宋" w:eastAsia="仿宋" w:cs="仿宋"/>
          <w:b/>
          <w:kern w:val="0"/>
          <w:sz w:val="24"/>
        </w:rPr>
      </w:pPr>
      <w:r>
        <w:rPr>
          <w:rFonts w:ascii="仿宋" w:hAnsi="仿宋" w:eastAsia="仿宋" w:cs="仿宋"/>
          <w:b/>
          <w:kern w:val="0"/>
          <w:sz w:val="24"/>
        </w:rPr>
        <w:t>3</w:t>
      </w:r>
      <w:r>
        <w:rPr>
          <w:rFonts w:hint="eastAsia" w:ascii="仿宋" w:hAnsi="仿宋" w:eastAsia="仿宋" w:cs="仿宋"/>
          <w:b/>
          <w:kern w:val="0"/>
          <w:sz w:val="24"/>
        </w:rPr>
        <w:t>、</w:t>
      </w:r>
      <w:r>
        <w:rPr>
          <w:rFonts w:ascii="仿宋" w:hAnsi="仿宋" w:eastAsia="仿宋" w:cs="仿宋"/>
          <w:b/>
          <w:kern w:val="0"/>
          <w:sz w:val="24"/>
        </w:rPr>
        <w:t>法人身份证明或法人授权委托书（含法人身份证复印件）和被授权人身份有效证件；</w:t>
      </w:r>
    </w:p>
    <w:p w14:paraId="5C7FBBD9">
      <w:pPr>
        <w:pStyle w:val="5"/>
        <w:spacing w:before="0" w:after="0" w:line="360" w:lineRule="auto"/>
        <w:jc w:val="center"/>
        <w:outlineLvl w:val="9"/>
        <w:rPr>
          <w:rFonts w:ascii="Times New Roman" w:eastAsia="仿宋"/>
          <w:u w:val="none"/>
        </w:rPr>
      </w:pPr>
    </w:p>
    <w:p w14:paraId="5064739C">
      <w:pPr>
        <w:pStyle w:val="5"/>
        <w:spacing w:before="0" w:after="0" w:line="360" w:lineRule="auto"/>
        <w:jc w:val="center"/>
        <w:rPr>
          <w:rFonts w:ascii="Times New Roman" w:eastAsia="仿宋"/>
        </w:rPr>
      </w:pPr>
      <w:bookmarkStart w:id="537" w:name="_Toc32721"/>
      <w:bookmarkStart w:id="538" w:name="_Toc31169"/>
      <w:bookmarkStart w:id="539" w:name="_Toc28184"/>
      <w:r>
        <w:rPr>
          <w:rFonts w:ascii="Times New Roman" w:eastAsia="仿宋"/>
          <w:u w:val="none"/>
        </w:rPr>
        <w:t>法定代表人（或企业负责人）授权委托书(投标文件格式二)</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53FCAF52">
      <w:pPr>
        <w:pStyle w:val="16"/>
        <w:tabs>
          <w:tab w:val="left" w:pos="5580"/>
        </w:tabs>
        <w:spacing w:line="360" w:lineRule="auto"/>
        <w:rPr>
          <w:rFonts w:ascii="Times New Roman" w:hAnsi="Times New Roman" w:eastAsia="仿宋"/>
          <w:sz w:val="24"/>
        </w:rPr>
      </w:pPr>
      <w:r>
        <w:rPr>
          <w:rFonts w:ascii="Times New Roman" w:hAnsi="Times New Roman" w:eastAsia="仿宋"/>
          <w:sz w:val="24"/>
        </w:rPr>
        <w:cr/>
      </w:r>
      <w:r>
        <w:rPr>
          <w:rFonts w:ascii="Times New Roman" w:hAnsi="Times New Roman" w:eastAsia="仿宋"/>
          <w:sz w:val="24"/>
        </w:rPr>
        <w:t xml:space="preserve">   本授权书声明：</w:t>
      </w:r>
    </w:p>
    <w:p w14:paraId="4F415F68">
      <w:pPr>
        <w:pStyle w:val="16"/>
        <w:tabs>
          <w:tab w:val="left" w:pos="5580"/>
        </w:tabs>
        <w:spacing w:line="360" w:lineRule="auto"/>
        <w:ind w:firstLine="720" w:firstLineChars="300"/>
        <w:rPr>
          <w:rFonts w:ascii="Times New Roman" w:hAnsi="Times New Roman" w:eastAsia="仿宋"/>
          <w:sz w:val="24"/>
        </w:rPr>
      </w:pPr>
      <w:r>
        <w:rPr>
          <w:rFonts w:ascii="Times New Roman" w:hAnsi="Times New Roman" w:eastAsia="仿宋"/>
          <w:sz w:val="24"/>
        </w:rPr>
        <w:t>注册于</w:t>
      </w:r>
      <w:r>
        <w:rPr>
          <w:rFonts w:ascii="Times New Roman" w:hAnsi="Times New Roman" w:eastAsia="仿宋"/>
          <w:sz w:val="24"/>
          <w:u w:val="single"/>
        </w:rPr>
        <w:t>（国家或地区的名称）</w:t>
      </w:r>
      <w:r>
        <w:rPr>
          <w:rFonts w:ascii="Times New Roman" w:hAnsi="Times New Roman" w:eastAsia="仿宋"/>
          <w:sz w:val="24"/>
        </w:rPr>
        <w:t>的（</w:t>
      </w:r>
      <w:r>
        <w:rPr>
          <w:rFonts w:ascii="Times New Roman" w:hAnsi="Times New Roman" w:eastAsia="仿宋"/>
          <w:i/>
          <w:sz w:val="24"/>
          <w:u w:val="single"/>
        </w:rPr>
        <w:t>投标人</w:t>
      </w:r>
      <w:r>
        <w:rPr>
          <w:rFonts w:ascii="Times New Roman" w:hAnsi="Times New Roman" w:eastAsia="仿宋"/>
          <w:sz w:val="24"/>
        </w:rPr>
        <w:t>）的在下面签字的（</w:t>
      </w:r>
      <w:r>
        <w:rPr>
          <w:rFonts w:ascii="Times New Roman" w:hAnsi="Times New Roman" w:eastAsia="仿宋"/>
          <w:i/>
          <w:sz w:val="24"/>
          <w:u w:val="single"/>
        </w:rPr>
        <w:t>法人代表姓名、职务；或企业负责人</w:t>
      </w:r>
      <w:r>
        <w:rPr>
          <w:rFonts w:ascii="Times New Roman" w:hAnsi="Times New Roman" w:eastAsia="仿宋"/>
          <w:sz w:val="24"/>
        </w:rPr>
        <w:t>）代表我单位授权（</w:t>
      </w:r>
      <w:r>
        <w:rPr>
          <w:rFonts w:ascii="Times New Roman" w:hAnsi="Times New Roman" w:eastAsia="仿宋"/>
          <w:i/>
          <w:sz w:val="24"/>
          <w:u w:val="single"/>
        </w:rPr>
        <w:t>单位名称</w:t>
      </w:r>
      <w:r>
        <w:rPr>
          <w:rFonts w:ascii="Times New Roman" w:hAnsi="Times New Roman" w:eastAsia="仿宋"/>
          <w:sz w:val="24"/>
        </w:rPr>
        <w:t>）的在下面签字的（</w:t>
      </w:r>
      <w:r>
        <w:rPr>
          <w:rFonts w:ascii="Times New Roman" w:hAnsi="Times New Roman" w:eastAsia="仿宋"/>
          <w:i/>
          <w:sz w:val="24"/>
          <w:u w:val="single"/>
        </w:rPr>
        <w:t>被授权人的姓名、职务</w:t>
      </w:r>
      <w:r>
        <w:rPr>
          <w:rFonts w:ascii="Times New Roman" w:hAnsi="Times New Roman" w:eastAsia="仿宋"/>
          <w:sz w:val="24"/>
        </w:rPr>
        <w:t>）为我单位的合法代理人，就（</w:t>
      </w:r>
      <w:r>
        <w:rPr>
          <w:rFonts w:ascii="Times New Roman" w:hAnsi="Times New Roman" w:eastAsia="仿宋"/>
          <w:i/>
          <w:sz w:val="24"/>
          <w:u w:val="single"/>
        </w:rPr>
        <w:t>项目名称</w:t>
      </w:r>
      <w:r>
        <w:rPr>
          <w:rFonts w:ascii="Times New Roman" w:hAnsi="Times New Roman" w:eastAsia="仿宋"/>
          <w:sz w:val="24"/>
        </w:rPr>
        <w:t>）的（</w:t>
      </w:r>
      <w:r>
        <w:rPr>
          <w:rFonts w:ascii="Times New Roman" w:hAnsi="Times New Roman" w:eastAsia="仿宋"/>
          <w:i/>
          <w:sz w:val="24"/>
          <w:u w:val="single"/>
        </w:rPr>
        <w:t>合同名称</w:t>
      </w:r>
      <w:r>
        <w:rPr>
          <w:rFonts w:ascii="Times New Roman" w:hAnsi="Times New Roman" w:eastAsia="仿宋"/>
          <w:sz w:val="24"/>
        </w:rPr>
        <w:t>）投标，以我单位名义处理一切与之有关的事务。</w:t>
      </w:r>
      <w:r>
        <w:rPr>
          <w:rFonts w:ascii="Times New Roman" w:hAnsi="Times New Roman" w:eastAsia="仿宋"/>
          <w:sz w:val="24"/>
        </w:rPr>
        <w:cr/>
      </w:r>
      <w:r>
        <w:rPr>
          <w:rFonts w:ascii="Times New Roman" w:hAnsi="Times New Roman" w:eastAsia="仿宋"/>
          <w:sz w:val="24"/>
        </w:rPr>
        <w:t xml:space="preserve">    </w:t>
      </w:r>
    </w:p>
    <w:p w14:paraId="4B3419CF">
      <w:pPr>
        <w:pStyle w:val="16"/>
        <w:tabs>
          <w:tab w:val="left" w:pos="5580"/>
        </w:tabs>
        <w:spacing w:line="360" w:lineRule="auto"/>
        <w:ind w:left="-540" w:leftChars="-257" w:firstLine="900" w:firstLineChars="375"/>
        <w:rPr>
          <w:rFonts w:ascii="Times New Roman" w:hAnsi="Times New Roman" w:eastAsia="仿宋"/>
          <w:sz w:val="24"/>
        </w:rPr>
      </w:pPr>
      <w:r>
        <w:rPr>
          <w:rFonts w:ascii="Times New Roman" w:hAnsi="Times New Roman" w:eastAsia="仿宋"/>
          <w:sz w:val="24"/>
        </w:rPr>
        <w:t>本授权书于</w:t>
      </w:r>
      <w:r>
        <w:rPr>
          <w:rFonts w:ascii="Times New Roman" w:hAnsi="Times New Roman" w:eastAsia="仿宋"/>
          <w:sz w:val="24"/>
          <w:u w:val="single"/>
        </w:rPr>
        <w:t xml:space="preserve">           </w:t>
      </w:r>
      <w:r>
        <w:rPr>
          <w:rFonts w:ascii="Times New Roman" w:hAnsi="Times New Roman" w:eastAsia="仿宋"/>
          <w:sz w:val="24"/>
        </w:rPr>
        <w:t>年</w:t>
      </w:r>
      <w:r>
        <w:rPr>
          <w:rFonts w:ascii="Times New Roman" w:hAnsi="Times New Roman" w:eastAsia="仿宋"/>
          <w:sz w:val="24"/>
          <w:u w:val="single"/>
        </w:rPr>
        <w:t xml:space="preserve">     </w:t>
      </w:r>
      <w:r>
        <w:rPr>
          <w:rFonts w:ascii="Times New Roman" w:hAnsi="Times New Roman" w:eastAsia="仿宋"/>
          <w:sz w:val="24"/>
        </w:rPr>
        <w:t>月</w:t>
      </w:r>
      <w:r>
        <w:rPr>
          <w:rFonts w:ascii="Times New Roman" w:hAnsi="Times New Roman" w:eastAsia="仿宋"/>
          <w:sz w:val="24"/>
          <w:u w:val="single"/>
        </w:rPr>
        <w:t xml:space="preserve">     </w:t>
      </w:r>
      <w:r>
        <w:rPr>
          <w:rFonts w:ascii="Times New Roman" w:hAnsi="Times New Roman" w:eastAsia="仿宋"/>
          <w:sz w:val="24"/>
        </w:rPr>
        <w:t>日签字生效,特此声明。</w:t>
      </w:r>
      <w:r>
        <w:rPr>
          <w:rFonts w:ascii="Times New Roman" w:hAnsi="Times New Roman" w:eastAsia="仿宋"/>
          <w:sz w:val="24"/>
        </w:rPr>
        <w:cr/>
      </w:r>
    </w:p>
    <w:p w14:paraId="4C986282">
      <w:pPr>
        <w:pStyle w:val="16"/>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color="FFFFFF"/>
        </w:rPr>
        <w:t>投标</w:t>
      </w:r>
      <w:r>
        <w:rPr>
          <w:rFonts w:ascii="Times New Roman" w:hAnsi="Times New Roman" w:eastAsia="仿宋"/>
          <w:sz w:val="24"/>
          <w:u w:val="single"/>
        </w:rPr>
        <w:t xml:space="preserve">人（盖单位章）;                           </w:t>
      </w:r>
    </w:p>
    <w:p w14:paraId="6B961146">
      <w:pPr>
        <w:pStyle w:val="16"/>
        <w:tabs>
          <w:tab w:val="left" w:pos="5580"/>
        </w:tabs>
        <w:spacing w:line="360" w:lineRule="auto"/>
        <w:ind w:firstLine="480" w:firstLineChars="200"/>
        <w:rPr>
          <w:rFonts w:ascii="Times New Roman" w:hAnsi="Times New Roman" w:eastAsia="仿宋"/>
          <w:sz w:val="24"/>
        </w:rPr>
      </w:pPr>
      <w:r>
        <w:rPr>
          <w:rFonts w:ascii="Times New Roman" w:hAnsi="Times New Roman" w:eastAsia="仿宋"/>
          <w:sz w:val="24"/>
          <w:u w:val="single" w:color="FFFFFF"/>
        </w:rPr>
        <w:t>法定代表人（或企业负责人）（签字或签章）</w:t>
      </w:r>
      <w:r>
        <w:rPr>
          <w:rFonts w:ascii="Times New Roman" w:hAnsi="Times New Roman" w:eastAsia="仿宋"/>
          <w:sz w:val="24"/>
        </w:rPr>
        <w:t>：</w:t>
      </w:r>
      <w:r>
        <w:rPr>
          <w:rFonts w:ascii="Times New Roman" w:hAnsi="Times New Roman" w:eastAsia="仿宋"/>
          <w:sz w:val="24"/>
          <w:u w:val="single"/>
        </w:rPr>
        <w:t xml:space="preserve">                     </w:t>
      </w:r>
    </w:p>
    <w:p w14:paraId="14E198AB">
      <w:pPr>
        <w:pStyle w:val="16"/>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color="EEECE1"/>
        </w:rPr>
        <w:t>身份证号码</w:t>
      </w:r>
      <w:r>
        <w:rPr>
          <w:rFonts w:ascii="Times New Roman" w:hAnsi="Times New Roman" w:eastAsia="仿宋"/>
          <w:sz w:val="24"/>
          <w:u w:val="single"/>
        </w:rPr>
        <w:t>：</w:t>
      </w:r>
      <w:r>
        <w:rPr>
          <w:rFonts w:hint="eastAsia" w:ascii="Times New Roman" w:hAnsi="Times New Roman" w:eastAsia="仿宋"/>
          <w:sz w:val="24"/>
          <w:u w:val="single"/>
        </w:rPr>
        <w:t xml:space="preserve">                                  </w:t>
      </w:r>
      <w:r>
        <w:rPr>
          <w:rFonts w:ascii="Times New Roman" w:hAnsi="Times New Roman" w:eastAsia="仿宋"/>
          <w:sz w:val="24"/>
          <w:u w:val="single"/>
        </w:rPr>
        <w:t xml:space="preserve"> </w:t>
      </w:r>
    </w:p>
    <w:p w14:paraId="3A0C0A82">
      <w:pPr>
        <w:pStyle w:val="16"/>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委托代理人</w:t>
      </w:r>
      <w:r>
        <w:rPr>
          <w:rFonts w:ascii="Times New Roman" w:hAnsi="Times New Roman" w:eastAsia="仿宋"/>
          <w:sz w:val="24"/>
          <w:u w:val="single" w:color="FFFFFF"/>
        </w:rPr>
        <w:t>（签字或签章）</w:t>
      </w:r>
      <w:r>
        <w:rPr>
          <w:rFonts w:ascii="Times New Roman" w:hAnsi="Times New Roman" w:eastAsia="仿宋"/>
          <w:sz w:val="24"/>
        </w:rPr>
        <w:t>：</w:t>
      </w:r>
      <w:r>
        <w:rPr>
          <w:rFonts w:ascii="Times New Roman" w:hAnsi="Times New Roman" w:eastAsia="仿宋"/>
          <w:sz w:val="24"/>
          <w:u w:val="single"/>
        </w:rPr>
        <w:t xml:space="preserve">                     </w:t>
      </w:r>
    </w:p>
    <w:p w14:paraId="41ED38C2">
      <w:pPr>
        <w:pStyle w:val="16"/>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 xml:space="preserve">身份证号码：                                   </w:t>
      </w:r>
    </w:p>
    <w:p w14:paraId="096493A9">
      <w:pPr>
        <w:pStyle w:val="16"/>
        <w:tabs>
          <w:tab w:val="left" w:pos="5580"/>
        </w:tabs>
        <w:spacing w:line="360" w:lineRule="auto"/>
        <w:ind w:firstLine="480" w:firstLineChars="200"/>
        <w:rPr>
          <w:rFonts w:ascii="Times New Roman" w:hAnsi="Times New Roman" w:eastAsia="仿宋"/>
          <w:sz w:val="24"/>
        </w:rPr>
      </w:pPr>
      <w:r>
        <w:rPr>
          <w:rFonts w:ascii="Times New Roman" w:hAnsi="Times New Roman" w:eastAsia="仿宋"/>
          <w:sz w:val="24"/>
          <w:u w:val="single" w:color="FFFFFF"/>
        </w:rPr>
        <w:t>详细通讯地址</w:t>
      </w:r>
      <w:r>
        <w:rPr>
          <w:rFonts w:ascii="Times New Roman" w:hAnsi="Times New Roman" w:eastAsia="仿宋"/>
          <w:sz w:val="24"/>
        </w:rPr>
        <w:t>：</w:t>
      </w:r>
      <w:r>
        <w:rPr>
          <w:rFonts w:ascii="Times New Roman" w:hAnsi="Times New Roman" w:eastAsia="仿宋"/>
          <w:sz w:val="24"/>
          <w:u w:val="single"/>
        </w:rPr>
        <w:t xml:space="preserve">                                 </w:t>
      </w:r>
    </w:p>
    <w:p w14:paraId="708114AE">
      <w:pPr>
        <w:pStyle w:val="16"/>
        <w:tabs>
          <w:tab w:val="left" w:pos="5580"/>
        </w:tabs>
        <w:spacing w:line="360" w:lineRule="auto"/>
        <w:ind w:firstLine="480" w:firstLineChars="200"/>
        <w:rPr>
          <w:rFonts w:ascii="Times New Roman" w:hAnsi="Times New Roman" w:eastAsia="仿宋"/>
          <w:sz w:val="24"/>
        </w:rPr>
      </w:pPr>
      <w:r>
        <w:rPr>
          <w:rFonts w:ascii="Times New Roman" w:hAnsi="Times New Roman" w:eastAsia="仿宋"/>
          <w:sz w:val="24"/>
          <w:u w:val="single" w:color="FFFFFF"/>
        </w:rPr>
        <w:t xml:space="preserve">邮 政 编 码 </w:t>
      </w:r>
      <w:r>
        <w:rPr>
          <w:rFonts w:ascii="Times New Roman" w:hAnsi="Times New Roman" w:eastAsia="仿宋"/>
          <w:sz w:val="24"/>
        </w:rPr>
        <w:t>：</w:t>
      </w:r>
      <w:r>
        <w:rPr>
          <w:rFonts w:ascii="Times New Roman" w:hAnsi="Times New Roman" w:eastAsia="仿宋"/>
          <w:sz w:val="24"/>
          <w:u w:val="single"/>
        </w:rPr>
        <w:t xml:space="preserve">                                 </w:t>
      </w:r>
    </w:p>
    <w:p w14:paraId="346D7A55">
      <w:pPr>
        <w:pStyle w:val="16"/>
        <w:tabs>
          <w:tab w:val="left" w:pos="5580"/>
        </w:tabs>
        <w:spacing w:line="360" w:lineRule="auto"/>
        <w:ind w:firstLine="480" w:firstLineChars="200"/>
        <w:rPr>
          <w:rFonts w:ascii="Times New Roman" w:hAnsi="Times New Roman" w:eastAsia="仿宋"/>
          <w:sz w:val="24"/>
        </w:rPr>
      </w:pPr>
      <w:r>
        <w:rPr>
          <w:rFonts w:ascii="Times New Roman" w:hAnsi="Times New Roman" w:eastAsia="仿宋"/>
          <w:sz w:val="24"/>
          <w:u w:val="single" w:color="FFFFFF"/>
        </w:rPr>
        <w:t>传        真</w:t>
      </w:r>
      <w:r>
        <w:rPr>
          <w:rFonts w:ascii="Times New Roman" w:hAnsi="Times New Roman" w:eastAsia="仿宋"/>
          <w:sz w:val="24"/>
        </w:rPr>
        <w:t>：</w:t>
      </w:r>
      <w:r>
        <w:rPr>
          <w:rFonts w:ascii="Times New Roman" w:hAnsi="Times New Roman" w:eastAsia="仿宋"/>
          <w:sz w:val="24"/>
          <w:u w:val="single"/>
        </w:rPr>
        <w:t xml:space="preserve">                                 </w:t>
      </w:r>
    </w:p>
    <w:p w14:paraId="63373379">
      <w:pPr>
        <w:pStyle w:val="16"/>
        <w:tabs>
          <w:tab w:val="left" w:pos="5580"/>
        </w:tabs>
        <w:spacing w:line="360" w:lineRule="auto"/>
        <w:ind w:firstLine="480" w:firstLineChars="200"/>
        <w:rPr>
          <w:rFonts w:ascii="Times New Roman" w:hAnsi="Times New Roman" w:eastAsia="仿宋"/>
          <w:sz w:val="24"/>
        </w:rPr>
      </w:pPr>
      <w:r>
        <w:rPr>
          <w:rFonts w:ascii="Times New Roman" w:hAnsi="Times New Roman" w:eastAsia="仿宋"/>
          <w:sz w:val="24"/>
          <w:u w:val="single" w:color="FFFFFF"/>
        </w:rPr>
        <w:t>电        话</w:t>
      </w:r>
      <w:r>
        <w:rPr>
          <w:rFonts w:ascii="Times New Roman" w:hAnsi="Times New Roman" w:eastAsia="仿宋"/>
          <w:sz w:val="24"/>
        </w:rPr>
        <w:t>：</w:t>
      </w:r>
      <w:r>
        <w:rPr>
          <w:rFonts w:ascii="Times New Roman" w:hAnsi="Times New Roman" w:eastAsia="仿宋"/>
          <w:sz w:val="24"/>
          <w:u w:val="single"/>
        </w:rPr>
        <w:t xml:space="preserve">                                 </w:t>
      </w:r>
    </w:p>
    <w:p w14:paraId="3AC31B4E">
      <w:pPr>
        <w:pStyle w:val="8"/>
        <w:rPr>
          <w:rFonts w:eastAsia="仿宋"/>
          <w:b/>
          <w:bCs/>
        </w:rPr>
      </w:pPr>
      <w:bookmarkStart w:id="540" w:name="_Toc515647808"/>
      <w:bookmarkStart w:id="541" w:name="_Toc32520"/>
      <w:bookmarkStart w:id="542" w:name="_Toc7039"/>
      <w:r>
        <w:rPr>
          <w:rFonts w:hint="eastAsia" w:ascii="仿宋" w:hAnsi="仿宋" w:eastAsia="仿宋" w:cs="仿宋"/>
          <w:b/>
          <w:bCs/>
        </w:rPr>
        <w:t>4、2023年或者2024年度的有效、合法的财务审计报告（新成立公司提供开标前三个月内任意一个月有效银行资信证明）</w:t>
      </w:r>
      <w:r>
        <w:rPr>
          <w:rFonts w:hint="eastAsia" w:eastAsia="仿宋"/>
          <w:b/>
          <w:bCs/>
        </w:rPr>
        <w:t>；</w:t>
      </w:r>
    </w:p>
    <w:p w14:paraId="21A3F827">
      <w:pPr>
        <w:pStyle w:val="8"/>
        <w:rPr>
          <w:rFonts w:ascii="仿宋" w:hAnsi="仿宋" w:eastAsia="仿宋" w:cs="仿宋"/>
          <w:kern w:val="2"/>
          <w:szCs w:val="24"/>
        </w:rPr>
      </w:pPr>
      <w:r>
        <w:rPr>
          <w:rFonts w:hint="eastAsia" w:ascii="仿宋" w:hAnsi="仿宋" w:eastAsia="仿宋" w:cs="仿宋"/>
          <w:kern w:val="2"/>
          <w:szCs w:val="24"/>
        </w:rPr>
        <w:t>说明：</w:t>
      </w:r>
    </w:p>
    <w:p w14:paraId="60501B36">
      <w:pPr>
        <w:pStyle w:val="8"/>
        <w:rPr>
          <w:rFonts w:ascii="仿宋" w:hAnsi="仿宋" w:eastAsia="仿宋" w:cs="仿宋"/>
          <w:kern w:val="2"/>
          <w:szCs w:val="24"/>
        </w:rPr>
      </w:pPr>
      <w:r>
        <w:rPr>
          <w:rFonts w:hint="eastAsia" w:ascii="仿宋" w:hAnsi="仿宋" w:eastAsia="仿宋" w:cs="仿宋"/>
          <w:kern w:val="2"/>
          <w:szCs w:val="24"/>
        </w:rPr>
        <w:t>1）如提供本单位会计师事务所出具的财务审计报告书影印件须加盖本单位章。</w:t>
      </w:r>
    </w:p>
    <w:p w14:paraId="4C0E73E7">
      <w:pPr>
        <w:pStyle w:val="8"/>
        <w:rPr>
          <w:rFonts w:ascii="仿宋" w:hAnsi="仿宋" w:eastAsia="仿宋" w:cs="仿宋"/>
          <w:kern w:val="2"/>
          <w:szCs w:val="24"/>
          <w:highlight w:val="none"/>
        </w:rPr>
      </w:pPr>
      <w:r>
        <w:rPr>
          <w:rFonts w:hint="eastAsia" w:ascii="仿宋" w:hAnsi="仿宋" w:eastAsia="仿宋" w:cs="仿宋"/>
          <w:kern w:val="2"/>
          <w:szCs w:val="24"/>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w:t>
      </w:r>
      <w:r>
        <w:rPr>
          <w:rFonts w:hint="eastAsia" w:ascii="仿宋" w:hAnsi="仿宋" w:eastAsia="仿宋" w:cs="仿宋"/>
          <w:kern w:val="2"/>
          <w:szCs w:val="24"/>
          <w:highlight w:val="none"/>
        </w:rPr>
        <w:t>等。</w:t>
      </w:r>
    </w:p>
    <w:p w14:paraId="3F89F18E">
      <w:pPr>
        <w:spacing w:line="360" w:lineRule="auto"/>
        <w:rPr>
          <w:rFonts w:eastAsia="仿宋"/>
          <w:b/>
          <w:bCs/>
          <w:sz w:val="24"/>
          <w:highlight w:val="none"/>
        </w:rPr>
      </w:pPr>
      <w:r>
        <w:rPr>
          <w:rFonts w:hint="eastAsia" w:eastAsia="仿宋"/>
          <w:b/>
          <w:bCs/>
          <w:sz w:val="24"/>
          <w:highlight w:val="none"/>
        </w:rPr>
        <w:t>5.投标企业</w:t>
      </w:r>
      <w:r>
        <w:rPr>
          <w:rFonts w:hint="eastAsia" w:ascii="仿宋" w:hAnsi="仿宋" w:eastAsia="仿宋" w:cs="仿宋"/>
          <w:b/>
          <w:bCs/>
          <w:sz w:val="24"/>
          <w:highlight w:val="none"/>
        </w:rPr>
        <w:t>依法缴纳</w:t>
      </w:r>
      <w:r>
        <w:rPr>
          <w:rFonts w:hint="eastAsia" w:ascii="仿宋" w:hAnsi="仿宋" w:eastAsia="仿宋" w:cs="仿宋"/>
          <w:sz w:val="24"/>
          <w:highlight w:val="none"/>
        </w:rPr>
        <w:t>开标前三个月内任意一个月</w:t>
      </w:r>
      <w:r>
        <w:rPr>
          <w:rFonts w:hint="eastAsia" w:ascii="仿宋" w:hAnsi="仿宋" w:eastAsia="仿宋" w:cs="仿宋"/>
          <w:b/>
          <w:bCs/>
          <w:sz w:val="24"/>
          <w:highlight w:val="none"/>
        </w:rPr>
        <w:t>的社会保险的凭据</w:t>
      </w:r>
      <w:r>
        <w:rPr>
          <w:rFonts w:hint="eastAsia" w:eastAsia="仿宋"/>
          <w:b/>
          <w:bCs/>
          <w:sz w:val="24"/>
          <w:highlight w:val="none"/>
        </w:rPr>
        <w:t>；</w:t>
      </w:r>
    </w:p>
    <w:p w14:paraId="64A850A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说明：复印件上应加盖本单位章。</w:t>
      </w:r>
    </w:p>
    <w:p w14:paraId="0E8178D8">
      <w:pPr>
        <w:spacing w:line="360" w:lineRule="auto"/>
        <w:rPr>
          <w:rFonts w:ascii="仿宋" w:hAnsi="仿宋" w:eastAsia="仿宋" w:cs="仿宋"/>
          <w:highlight w:val="none"/>
        </w:rPr>
      </w:pPr>
      <w:r>
        <w:rPr>
          <w:rFonts w:hint="eastAsia" w:ascii="仿宋" w:hAnsi="仿宋" w:eastAsia="仿宋" w:cs="仿宋"/>
          <w:b/>
          <w:bCs/>
          <w:sz w:val="24"/>
          <w:highlight w:val="none"/>
        </w:rPr>
        <w:t>6.投标企业提供税务部门出具的</w:t>
      </w:r>
      <w:r>
        <w:rPr>
          <w:rFonts w:hint="eastAsia" w:ascii="仿宋" w:hAnsi="仿宋" w:eastAsia="仿宋" w:cs="仿宋"/>
          <w:sz w:val="24"/>
          <w:highlight w:val="none"/>
        </w:rPr>
        <w:t>开标前三个月内任意一个月</w:t>
      </w:r>
      <w:r>
        <w:rPr>
          <w:rFonts w:hint="eastAsia" w:ascii="仿宋" w:hAnsi="仿宋" w:eastAsia="仿宋" w:cs="仿宋"/>
          <w:b/>
          <w:bCs/>
          <w:sz w:val="24"/>
          <w:highlight w:val="none"/>
        </w:rPr>
        <w:t>的完税证明；</w:t>
      </w:r>
    </w:p>
    <w:p w14:paraId="7BC1CB32">
      <w:pPr>
        <w:pStyle w:val="16"/>
        <w:tabs>
          <w:tab w:val="left" w:pos="5580"/>
        </w:tabs>
        <w:spacing w:line="240" w:lineRule="atLeast"/>
        <w:rPr>
          <w:rFonts w:ascii="仿宋" w:hAnsi="仿宋" w:eastAsia="仿宋" w:cs="仿宋"/>
          <w:kern w:val="0"/>
          <w:sz w:val="24"/>
          <w:szCs w:val="24"/>
          <w:lang w:bidi="ar"/>
        </w:rPr>
      </w:pPr>
      <w:r>
        <w:rPr>
          <w:rFonts w:hint="eastAsia" w:ascii="仿宋" w:hAnsi="仿宋" w:eastAsia="仿宋" w:cs="仿宋"/>
          <w:sz w:val="24"/>
        </w:rPr>
        <w:t xml:space="preserve"> 说明 ：</w:t>
      </w:r>
      <w:r>
        <w:rPr>
          <w:rFonts w:hint="eastAsia" w:ascii="仿宋" w:hAnsi="仿宋" w:eastAsia="仿宋" w:cs="仿宋"/>
          <w:kern w:val="0"/>
          <w:sz w:val="24"/>
          <w:szCs w:val="24"/>
          <w:lang w:bidi="ar"/>
        </w:rPr>
        <w:t>1）“投标企业提供税务部门出具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3F1A9B70">
      <w:pPr>
        <w:pStyle w:val="16"/>
        <w:tabs>
          <w:tab w:val="left" w:pos="5580"/>
        </w:tabs>
        <w:spacing w:line="240" w:lineRule="atLeast"/>
        <w:ind w:firstLine="480" w:firstLineChars="200"/>
        <w:rPr>
          <w:rFonts w:ascii="Times New Roman" w:hAnsi="Times New Roman" w:eastAsia="仿宋"/>
          <w:szCs w:val="24"/>
        </w:rPr>
      </w:pPr>
      <w:r>
        <w:rPr>
          <w:rFonts w:hint="eastAsia" w:ascii="仿宋" w:hAnsi="仿宋" w:eastAsia="仿宋" w:cs="仿宋"/>
          <w:sz w:val="24"/>
        </w:rPr>
        <w:t>2）复印件上应加盖本单位章。</w:t>
      </w:r>
    </w:p>
    <w:bookmarkEnd w:id="540"/>
    <w:bookmarkEnd w:id="541"/>
    <w:bookmarkEnd w:id="542"/>
    <w:p w14:paraId="0B55044C">
      <w:pPr>
        <w:tabs>
          <w:tab w:val="left" w:pos="5580"/>
        </w:tabs>
        <w:spacing w:line="240" w:lineRule="atLeast"/>
        <w:rPr>
          <w:rFonts w:ascii="仿宋" w:hAnsi="仿宋" w:eastAsia="仿宋" w:cs="仿宋"/>
          <w:b/>
          <w:bCs/>
          <w:sz w:val="24"/>
        </w:rPr>
      </w:pPr>
      <w:r>
        <w:rPr>
          <w:rFonts w:hint="eastAsia" w:ascii="仿宋" w:hAnsi="仿宋" w:eastAsia="仿宋" w:cs="仿宋"/>
          <w:b/>
          <w:bCs/>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p>
    <w:p w14:paraId="47CA6CF9">
      <w:pPr>
        <w:pStyle w:val="16"/>
        <w:tabs>
          <w:tab w:val="left" w:pos="5580"/>
        </w:tabs>
        <w:spacing w:line="240" w:lineRule="atLeast"/>
        <w:ind w:firstLine="480" w:firstLineChars="200"/>
        <w:rPr>
          <w:rFonts w:ascii="仿宋" w:hAnsi="仿宋" w:eastAsia="仿宋" w:cs="仿宋"/>
          <w:sz w:val="24"/>
        </w:rPr>
      </w:pPr>
      <w:r>
        <w:rPr>
          <w:rFonts w:hint="eastAsia" w:ascii="仿宋" w:hAnsi="仿宋" w:eastAsia="仿宋" w:cs="仿宋"/>
          <w:sz w:val="24"/>
        </w:rPr>
        <w:t>说明：1）投标人应按照相关法规规定如实作出说明。</w:t>
      </w:r>
    </w:p>
    <w:p w14:paraId="1469526E">
      <w:pPr>
        <w:pStyle w:val="16"/>
        <w:tabs>
          <w:tab w:val="left" w:pos="5580"/>
        </w:tabs>
        <w:spacing w:line="240" w:lineRule="atLeast"/>
        <w:ind w:firstLine="480" w:firstLineChars="200"/>
        <w:rPr>
          <w:rFonts w:ascii="仿宋" w:hAnsi="仿宋" w:eastAsia="仿宋" w:cs="仿宋"/>
          <w:sz w:val="24"/>
        </w:rPr>
      </w:pPr>
      <w:r>
        <w:rPr>
          <w:rFonts w:hint="eastAsia" w:ascii="仿宋" w:hAnsi="仿宋" w:eastAsia="仿宋" w:cs="仿宋"/>
          <w:sz w:val="24"/>
        </w:rPr>
        <w:t>2）按照招标文件的规定加盖单位章（自然人投标的无需盖章，需要签字）。</w:t>
      </w:r>
    </w:p>
    <w:p w14:paraId="259F3EC0">
      <w:pPr>
        <w:pStyle w:val="5"/>
        <w:rPr>
          <w:rFonts w:ascii="仿宋" w:hAnsi="仿宋" w:eastAsia="仿宋" w:cs="仿宋"/>
          <w:bCs/>
        </w:rPr>
      </w:pPr>
      <w:bookmarkStart w:id="543" w:name="_Toc10691"/>
      <w:bookmarkStart w:id="544" w:name="_Toc16694"/>
      <w:bookmarkStart w:id="545" w:name="_Toc30973"/>
      <w:r>
        <w:rPr>
          <w:rFonts w:hint="eastAsia" w:ascii="仿宋" w:hAnsi="仿宋" w:eastAsia="仿宋" w:cs="仿宋"/>
          <w:u w:val="none"/>
        </w:rPr>
        <w:t>8. 参与政府采购活动前3年内未被列入失信、重大税收违法案件、财政部门禁止参加政府采购活动的承诺书；</w:t>
      </w:r>
      <w:bookmarkEnd w:id="543"/>
      <w:bookmarkEnd w:id="544"/>
      <w:bookmarkEnd w:id="545"/>
    </w:p>
    <w:p w14:paraId="47EF7C2E">
      <w:pPr>
        <w:spacing w:line="360" w:lineRule="auto"/>
        <w:rPr>
          <w:rFonts w:eastAsia="仿宋"/>
          <w:b/>
          <w:bCs/>
          <w:sz w:val="24"/>
        </w:rPr>
      </w:pPr>
      <w:r>
        <w:rPr>
          <w:rFonts w:hint="eastAsia" w:eastAsia="仿宋"/>
          <w:b/>
          <w:bCs/>
          <w:sz w:val="24"/>
        </w:rPr>
        <w:t>9.提供针对本次项目《反商业贿赂承诺书》</w:t>
      </w:r>
    </w:p>
    <w:p w14:paraId="3721E0F9">
      <w:pPr>
        <w:widowControl/>
        <w:jc w:val="left"/>
        <w:rPr>
          <w:rFonts w:eastAsia="仿宋"/>
          <w:b/>
          <w:bCs/>
          <w:sz w:val="24"/>
        </w:rPr>
      </w:pPr>
      <w:r>
        <w:rPr>
          <w:rFonts w:hint="eastAsia" w:eastAsia="仿宋"/>
          <w:b/>
          <w:bCs/>
          <w:sz w:val="24"/>
        </w:rPr>
        <w:t>10、供应商需具备[建筑工程施工总承包</w:t>
      </w:r>
      <w:r>
        <w:rPr>
          <w:rFonts w:hint="eastAsia" w:eastAsia="仿宋"/>
          <w:b/>
          <w:bCs/>
          <w:sz w:val="24"/>
          <w:highlight w:val="yellow"/>
        </w:rPr>
        <w:t>三级</w:t>
      </w:r>
      <w:r>
        <w:rPr>
          <w:rFonts w:hint="eastAsia" w:eastAsia="仿宋"/>
          <w:b/>
          <w:bCs/>
          <w:sz w:val="24"/>
        </w:rPr>
        <w:t>](含)以上资质及</w:t>
      </w:r>
      <w:r>
        <w:rPr>
          <w:rFonts w:ascii="微软雅黑" w:hAnsi="微软雅黑" w:eastAsia="微软雅黑" w:cs="微软雅黑"/>
          <w:kern w:val="0"/>
          <w:sz w:val="23"/>
          <w:szCs w:val="23"/>
          <w:lang w:bidi="ar"/>
        </w:rPr>
        <w:t>【</w:t>
      </w:r>
      <w:r>
        <w:rPr>
          <w:rFonts w:hint="eastAsia" w:eastAsia="仿宋"/>
          <w:b/>
          <w:bCs/>
          <w:sz w:val="24"/>
        </w:rPr>
        <w:t>建筑装修装饰工程专业承包资质】（含）以上资质，并在人员、设备、资金等方面具有相应的施工能力，具有有效的安全生产许可证；</w:t>
      </w:r>
    </w:p>
    <w:p w14:paraId="482B6737">
      <w:pPr>
        <w:pStyle w:val="11"/>
      </w:pPr>
      <w:r>
        <w:rPr>
          <w:rFonts w:hint="eastAsia" w:eastAsia="仿宋"/>
          <w:b/>
          <w:bCs/>
        </w:rPr>
        <w:t>11、</w:t>
      </w:r>
      <w:r>
        <w:rPr>
          <w:rFonts w:hint="eastAsia" w:ascii="仿宋" w:hAnsi="仿宋" w:eastAsia="仿宋" w:cs="仿宋"/>
          <w:b/>
        </w:rPr>
        <w:t>项目负责人资质要求：项目负责人须具备建筑工程二级(含二级)以上注册建造师执业资格, 具备有效的安全生产考核合格证书（B类），且未担任其他在施建设项目的项目负责人并出具无在建承诺书</w:t>
      </w:r>
      <w:r>
        <w:rPr>
          <w:rFonts w:hint="eastAsia" w:ascii="仿宋" w:hAnsi="仿宋" w:eastAsia="仿宋" w:cs="仿宋"/>
          <w:b/>
          <w:lang w:val="zh-CN"/>
        </w:rPr>
        <w:t>；</w:t>
      </w:r>
    </w:p>
    <w:p w14:paraId="05F4D580">
      <w:pPr>
        <w:pStyle w:val="5"/>
        <w:spacing w:before="0" w:after="0" w:line="240" w:lineRule="atLeast"/>
        <w:rPr>
          <w:rFonts w:ascii="仿宋" w:hAnsi="仿宋" w:eastAsia="仿宋" w:cs="仿宋"/>
          <w:u w:val="none"/>
        </w:rPr>
      </w:pPr>
      <w:bookmarkStart w:id="546" w:name="_Toc22494204"/>
      <w:bookmarkStart w:id="547" w:name="_Toc39671745"/>
      <w:bookmarkStart w:id="548" w:name="_Toc10930"/>
      <w:bookmarkStart w:id="549" w:name="_Toc22651"/>
      <w:bookmarkStart w:id="550" w:name="_Toc15935"/>
      <w:r>
        <w:rPr>
          <w:rFonts w:hint="eastAsia" w:ascii="仿宋" w:hAnsi="仿宋" w:eastAsia="仿宋" w:cs="仿宋"/>
          <w:u w:val="none"/>
        </w:rPr>
        <w:t>12、缴纳投标保证金有效凭证；</w:t>
      </w:r>
      <w:bookmarkEnd w:id="546"/>
      <w:bookmarkEnd w:id="547"/>
      <w:bookmarkEnd w:id="548"/>
      <w:bookmarkEnd w:id="549"/>
      <w:bookmarkEnd w:id="550"/>
    </w:p>
    <w:p w14:paraId="1A251F10">
      <w:pPr>
        <w:spacing w:line="360" w:lineRule="auto"/>
        <w:rPr>
          <w:rFonts w:ascii="仿宋" w:hAnsi="仿宋" w:eastAsia="仿宋" w:cs="仿宋"/>
          <w:sz w:val="24"/>
        </w:rPr>
      </w:pPr>
      <w:r>
        <w:rPr>
          <w:rFonts w:hint="eastAsia" w:ascii="仿宋" w:hAnsi="仿宋" w:eastAsia="仿宋" w:cs="仿宋"/>
          <w:b/>
          <w:kern w:val="0"/>
          <w:sz w:val="24"/>
          <w:szCs w:val="20"/>
        </w:rPr>
        <w:t>13.投标人可提供有利于投标的其他资格证明材料。</w:t>
      </w:r>
    </w:p>
    <w:p w14:paraId="599C2BEA">
      <w:pPr>
        <w:pStyle w:val="18"/>
        <w:tabs>
          <w:tab w:val="center" w:pos="4140"/>
          <w:tab w:val="right" w:pos="8300"/>
          <w:tab w:val="clear" w:pos="4153"/>
          <w:tab w:val="clear" w:pos="8306"/>
        </w:tabs>
        <w:spacing w:line="360" w:lineRule="auto"/>
        <w:jc w:val="center"/>
        <w:outlineLvl w:val="1"/>
        <w:rPr>
          <w:rFonts w:ascii="Times New Roman" w:eastAsia="仿宋"/>
          <w:sz w:val="24"/>
        </w:rPr>
      </w:pPr>
      <w:r>
        <w:rPr>
          <w:rFonts w:ascii="Times New Roman" w:eastAsia="仿宋"/>
          <w:bCs/>
          <w:iCs/>
          <w:kern w:val="2"/>
          <w:sz w:val="24"/>
          <w:szCs w:val="24"/>
        </w:rPr>
        <w:br w:type="page"/>
      </w:r>
      <w:bookmarkStart w:id="551" w:name="_Toc10160_WPSOffice_Level2"/>
      <w:bookmarkStart w:id="552" w:name="_Toc16844"/>
      <w:bookmarkStart w:id="553" w:name="_Toc518923115"/>
      <w:bookmarkStart w:id="554" w:name="_Toc28343"/>
      <w:r>
        <w:rPr>
          <w:rFonts w:hint="eastAsia" w:ascii="方正小标宋简体" w:hAnsi="方正小标宋简体" w:eastAsia="方正小标宋简体" w:cs="方正小标宋简体"/>
          <w:sz w:val="24"/>
        </w:rPr>
        <w:t>第二部分  商务及技术文件</w:t>
      </w:r>
      <w:bookmarkEnd w:id="551"/>
      <w:bookmarkEnd w:id="552"/>
      <w:bookmarkEnd w:id="553"/>
      <w:bookmarkEnd w:id="554"/>
    </w:p>
    <w:p w14:paraId="35AC1CB3">
      <w:pPr>
        <w:pStyle w:val="16"/>
        <w:spacing w:line="360" w:lineRule="auto"/>
        <w:ind w:left="1080" w:leftChars="257" w:hanging="540"/>
        <w:rPr>
          <w:rFonts w:ascii="Times New Roman" w:hAnsi="Times New Roman" w:eastAsia="仿宋"/>
          <w:sz w:val="24"/>
        </w:rPr>
      </w:pPr>
    </w:p>
    <w:p w14:paraId="10A63BAA">
      <w:pPr>
        <w:pStyle w:val="16"/>
        <w:spacing w:line="360" w:lineRule="auto"/>
        <w:ind w:left="1080" w:leftChars="257" w:hanging="540"/>
        <w:rPr>
          <w:rFonts w:ascii="Times New Roman" w:hAnsi="Times New Roman" w:eastAsia="仿宋"/>
          <w:sz w:val="24"/>
        </w:rPr>
      </w:pPr>
      <w:r>
        <w:rPr>
          <w:rFonts w:ascii="Times New Roman" w:hAnsi="Times New Roman" w:eastAsia="仿宋"/>
          <w:sz w:val="24"/>
        </w:rPr>
        <w:t>1、投标书（投标文件格式三）</w:t>
      </w:r>
    </w:p>
    <w:p w14:paraId="4B0FA983">
      <w:pPr>
        <w:pStyle w:val="16"/>
        <w:spacing w:line="360" w:lineRule="auto"/>
        <w:ind w:left="1080" w:leftChars="257" w:hanging="540"/>
        <w:rPr>
          <w:rFonts w:ascii="Times New Roman" w:hAnsi="Times New Roman" w:eastAsia="仿宋"/>
          <w:sz w:val="24"/>
        </w:rPr>
      </w:pPr>
      <w:r>
        <w:rPr>
          <w:rFonts w:hint="eastAsia" w:ascii="Times New Roman" w:hAnsi="Times New Roman" w:eastAsia="仿宋"/>
          <w:sz w:val="24"/>
        </w:rPr>
        <w:t>2</w:t>
      </w:r>
      <w:r>
        <w:rPr>
          <w:rFonts w:ascii="Times New Roman" w:hAnsi="Times New Roman" w:eastAsia="仿宋"/>
          <w:sz w:val="24"/>
        </w:rPr>
        <w:t>、投标分项报价表（投标文件格式</w:t>
      </w:r>
      <w:r>
        <w:rPr>
          <w:rFonts w:hint="eastAsia" w:ascii="Times New Roman" w:hAnsi="Times New Roman" w:eastAsia="仿宋"/>
          <w:sz w:val="24"/>
          <w:lang w:eastAsia="zh-CN"/>
        </w:rPr>
        <w:t>四</w:t>
      </w:r>
      <w:r>
        <w:rPr>
          <w:rFonts w:ascii="Times New Roman" w:hAnsi="Times New Roman" w:eastAsia="仿宋"/>
          <w:sz w:val="24"/>
        </w:rPr>
        <w:t>）</w:t>
      </w:r>
    </w:p>
    <w:p w14:paraId="1F5E1313">
      <w:pPr>
        <w:pStyle w:val="16"/>
        <w:spacing w:line="360" w:lineRule="auto"/>
        <w:ind w:left="1080" w:leftChars="257" w:hanging="540"/>
        <w:rPr>
          <w:rFonts w:ascii="Times New Roman" w:hAnsi="Times New Roman" w:eastAsia="仿宋"/>
          <w:sz w:val="24"/>
        </w:rPr>
      </w:pPr>
      <w:r>
        <w:rPr>
          <w:rFonts w:hint="eastAsia" w:ascii="Times New Roman" w:hAnsi="Times New Roman" w:eastAsia="仿宋"/>
          <w:sz w:val="24"/>
        </w:rPr>
        <w:t>3</w:t>
      </w:r>
      <w:r>
        <w:rPr>
          <w:rFonts w:ascii="Times New Roman" w:hAnsi="Times New Roman" w:eastAsia="仿宋"/>
          <w:sz w:val="24"/>
        </w:rPr>
        <w:t>、技术规格偏离表（投标文件格式</w:t>
      </w:r>
      <w:r>
        <w:rPr>
          <w:rFonts w:hint="eastAsia" w:ascii="Times New Roman" w:hAnsi="Times New Roman" w:eastAsia="仿宋"/>
          <w:sz w:val="24"/>
          <w:lang w:eastAsia="zh-CN"/>
        </w:rPr>
        <w:t>五</w:t>
      </w:r>
      <w:r>
        <w:rPr>
          <w:rFonts w:ascii="Times New Roman" w:hAnsi="Times New Roman" w:eastAsia="仿宋"/>
          <w:sz w:val="24"/>
        </w:rPr>
        <w:t>）</w:t>
      </w:r>
    </w:p>
    <w:p w14:paraId="362E668D">
      <w:pPr>
        <w:pStyle w:val="16"/>
        <w:spacing w:line="360" w:lineRule="auto"/>
        <w:ind w:left="1080" w:leftChars="257" w:hanging="540"/>
        <w:rPr>
          <w:rFonts w:ascii="Times New Roman" w:hAnsi="Times New Roman" w:eastAsia="仿宋"/>
          <w:sz w:val="24"/>
        </w:rPr>
      </w:pPr>
      <w:r>
        <w:rPr>
          <w:rFonts w:hint="eastAsia" w:ascii="Times New Roman" w:hAnsi="Times New Roman" w:eastAsia="仿宋"/>
          <w:sz w:val="24"/>
        </w:rPr>
        <w:t>4</w:t>
      </w:r>
      <w:r>
        <w:rPr>
          <w:rFonts w:ascii="Times New Roman" w:hAnsi="Times New Roman" w:eastAsia="仿宋"/>
          <w:sz w:val="24"/>
        </w:rPr>
        <w:t>、商务条款偏离表（投标文件格式</w:t>
      </w:r>
      <w:r>
        <w:rPr>
          <w:rFonts w:hint="eastAsia" w:ascii="Times New Roman" w:hAnsi="Times New Roman" w:eastAsia="仿宋"/>
          <w:sz w:val="24"/>
          <w:lang w:eastAsia="zh-CN"/>
        </w:rPr>
        <w:t>六</w:t>
      </w:r>
      <w:r>
        <w:rPr>
          <w:rFonts w:ascii="Times New Roman" w:hAnsi="Times New Roman" w:eastAsia="仿宋"/>
          <w:sz w:val="24"/>
        </w:rPr>
        <w:t>）</w:t>
      </w:r>
    </w:p>
    <w:p w14:paraId="6A923162">
      <w:pPr>
        <w:pStyle w:val="16"/>
        <w:spacing w:line="360" w:lineRule="auto"/>
        <w:ind w:left="1080" w:leftChars="257" w:hanging="540"/>
        <w:rPr>
          <w:rFonts w:ascii="Times New Roman" w:hAnsi="Times New Roman" w:eastAsia="仿宋"/>
          <w:sz w:val="24"/>
        </w:rPr>
      </w:pPr>
      <w:r>
        <w:rPr>
          <w:rFonts w:hint="eastAsia" w:ascii="Times New Roman" w:hAnsi="Times New Roman" w:eastAsia="仿宋"/>
          <w:sz w:val="24"/>
        </w:rPr>
        <w:t>5</w:t>
      </w:r>
      <w:r>
        <w:rPr>
          <w:rFonts w:ascii="Times New Roman" w:hAnsi="Times New Roman" w:eastAsia="仿宋"/>
          <w:sz w:val="24"/>
        </w:rPr>
        <w:t>、符合《政府采购促进中小企业发展暂行办法》、《关于政府采购支持监狱企业发展有关问题的通知》和《三部门联合发布关于促进残疾人就业政府采购政策的通知》价格扣减条件的投标人须提交）</w:t>
      </w:r>
    </w:p>
    <w:p w14:paraId="63706C1C">
      <w:pPr>
        <w:pStyle w:val="16"/>
        <w:spacing w:line="360" w:lineRule="auto"/>
        <w:ind w:left="1155" w:leftChars="371" w:hanging="376" w:hangingChars="157"/>
        <w:rPr>
          <w:rFonts w:ascii="Times New Roman" w:hAnsi="Times New Roman" w:eastAsia="仿宋"/>
          <w:sz w:val="24"/>
        </w:rPr>
      </w:pPr>
      <w:bookmarkStart w:id="555" w:name="_Toc12902_WPSOffice_Level2"/>
      <w:bookmarkStart w:id="556" w:name="_Toc29995_WPSOffice_Level2"/>
      <w:bookmarkStart w:id="557" w:name="_Toc2720_WPSOffice_Level2"/>
      <w:r>
        <w:rPr>
          <w:rFonts w:hint="eastAsia" w:ascii="Times New Roman" w:hAnsi="Times New Roman" w:eastAsia="仿宋"/>
          <w:sz w:val="24"/>
        </w:rPr>
        <w:t>5</w:t>
      </w:r>
      <w:r>
        <w:rPr>
          <w:rFonts w:ascii="Times New Roman" w:hAnsi="Times New Roman" w:eastAsia="仿宋"/>
          <w:sz w:val="24"/>
        </w:rPr>
        <w:t>-1 投标人企业（单位）类型声明函（投标文件格式</w:t>
      </w:r>
      <w:r>
        <w:rPr>
          <w:rFonts w:hint="eastAsia" w:ascii="Times New Roman" w:hAnsi="Times New Roman" w:eastAsia="仿宋"/>
          <w:sz w:val="24"/>
          <w:lang w:eastAsia="zh-CN"/>
        </w:rPr>
        <w:t>七</w:t>
      </w:r>
      <w:r>
        <w:rPr>
          <w:rFonts w:ascii="Times New Roman" w:hAnsi="Times New Roman" w:eastAsia="仿宋"/>
          <w:sz w:val="24"/>
        </w:rPr>
        <w:t>）</w:t>
      </w:r>
      <w:bookmarkEnd w:id="555"/>
      <w:bookmarkEnd w:id="556"/>
      <w:bookmarkEnd w:id="557"/>
    </w:p>
    <w:p w14:paraId="43E6BC2E">
      <w:pPr>
        <w:pStyle w:val="16"/>
        <w:spacing w:line="360" w:lineRule="auto"/>
        <w:ind w:left="1080" w:leftChars="257" w:hanging="540"/>
        <w:rPr>
          <w:rFonts w:ascii="Times New Roman" w:hAnsi="Times New Roman" w:eastAsia="仿宋"/>
          <w:sz w:val="24"/>
        </w:rPr>
      </w:pPr>
      <w:r>
        <w:rPr>
          <w:rFonts w:hint="eastAsia" w:ascii="Times New Roman" w:hAnsi="Times New Roman" w:eastAsia="仿宋"/>
          <w:sz w:val="24"/>
        </w:rPr>
        <w:t>6</w:t>
      </w:r>
      <w:r>
        <w:rPr>
          <w:rFonts w:ascii="Times New Roman" w:hAnsi="Times New Roman" w:eastAsia="仿宋"/>
          <w:sz w:val="24"/>
        </w:rPr>
        <w:t>、投标人关联单位的说明（格式自拟）</w:t>
      </w:r>
    </w:p>
    <w:p w14:paraId="12C9499B">
      <w:pPr>
        <w:pStyle w:val="16"/>
        <w:spacing w:line="360" w:lineRule="auto"/>
        <w:ind w:left="1080" w:leftChars="257" w:hanging="540"/>
        <w:rPr>
          <w:rFonts w:ascii="Times New Roman" w:hAnsi="Times New Roman" w:eastAsia="仿宋"/>
          <w:sz w:val="24"/>
        </w:rPr>
      </w:pPr>
      <w:r>
        <w:rPr>
          <w:rFonts w:hint="eastAsia" w:ascii="Times New Roman" w:hAnsi="Times New Roman" w:eastAsia="仿宋"/>
          <w:sz w:val="24"/>
        </w:rPr>
        <w:t>7</w:t>
      </w:r>
      <w:r>
        <w:rPr>
          <w:rFonts w:ascii="Times New Roman" w:hAnsi="Times New Roman" w:eastAsia="仿宋"/>
          <w:sz w:val="24"/>
        </w:rPr>
        <w:t>、投标文件还应包括技术文件</w:t>
      </w:r>
      <w:r>
        <w:rPr>
          <w:rFonts w:hint="eastAsia" w:ascii="Times New Roman" w:hAnsi="Times New Roman" w:eastAsia="仿宋"/>
          <w:sz w:val="24"/>
        </w:rPr>
        <w:t>及经济文件</w:t>
      </w:r>
    </w:p>
    <w:p w14:paraId="11A2A04D">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br w:type="page"/>
      </w:r>
    </w:p>
    <w:p w14:paraId="73B6CEF4">
      <w:pPr>
        <w:pStyle w:val="4"/>
        <w:spacing w:before="0" w:line="360" w:lineRule="auto"/>
        <w:ind w:left="1080" w:leftChars="257" w:hanging="540"/>
        <w:rPr>
          <w:rFonts w:eastAsia="仿宋"/>
          <w:sz w:val="24"/>
        </w:rPr>
      </w:pPr>
      <w:bookmarkStart w:id="558" w:name="_Toc26126"/>
      <w:bookmarkStart w:id="559" w:name="_Toc11842"/>
      <w:bookmarkStart w:id="560" w:name="_Toc12802"/>
      <w:bookmarkStart w:id="561" w:name="_Toc518923116"/>
      <w:bookmarkStart w:id="562" w:name="_Toc31225_WPSOffice_Level2"/>
      <w:bookmarkStart w:id="563" w:name="_Toc19462"/>
      <w:bookmarkStart w:id="564" w:name="_Toc10878"/>
      <w:bookmarkStart w:id="565" w:name="_Toc9768"/>
      <w:bookmarkStart w:id="566" w:name="_Toc24132"/>
      <w:r>
        <w:rPr>
          <w:rFonts w:eastAsia="仿宋"/>
          <w:sz w:val="24"/>
        </w:rPr>
        <w:t xml:space="preserve">1   </w:t>
      </w:r>
      <w:bookmarkStart w:id="567" w:name="_Hlt520355504"/>
      <w:bookmarkEnd w:id="567"/>
      <w:r>
        <w:rPr>
          <w:rFonts w:eastAsia="仿宋"/>
          <w:sz w:val="24"/>
        </w:rPr>
        <w:t>投标</w:t>
      </w:r>
      <w:bookmarkEnd w:id="510"/>
      <w:bookmarkEnd w:id="511"/>
      <w:r>
        <w:rPr>
          <w:rFonts w:eastAsia="仿宋"/>
          <w:sz w:val="24"/>
        </w:rPr>
        <w:t>书</w:t>
      </w:r>
      <w:bookmarkEnd w:id="512"/>
      <w:r>
        <w:rPr>
          <w:rFonts w:eastAsia="仿宋"/>
          <w:sz w:val="24"/>
        </w:rPr>
        <w:t>（投标文件格式三）</w:t>
      </w:r>
      <w:bookmarkEnd w:id="513"/>
      <w:bookmarkEnd w:id="558"/>
      <w:bookmarkEnd w:id="559"/>
      <w:bookmarkEnd w:id="560"/>
      <w:bookmarkEnd w:id="561"/>
      <w:bookmarkEnd w:id="562"/>
      <w:bookmarkEnd w:id="563"/>
      <w:bookmarkEnd w:id="564"/>
      <w:bookmarkEnd w:id="565"/>
      <w:bookmarkEnd w:id="566"/>
    </w:p>
    <w:p w14:paraId="737F8398">
      <w:pPr>
        <w:tabs>
          <w:tab w:val="left" w:pos="5580"/>
        </w:tabs>
        <w:spacing w:line="360" w:lineRule="auto"/>
        <w:ind w:left="1080" w:leftChars="257" w:hanging="540"/>
        <w:rPr>
          <w:rFonts w:eastAsia="仿宋"/>
          <w:sz w:val="24"/>
        </w:rPr>
      </w:pPr>
    </w:p>
    <w:p w14:paraId="1784BBDE">
      <w:pPr>
        <w:tabs>
          <w:tab w:val="left" w:pos="5580"/>
        </w:tabs>
        <w:spacing w:line="360" w:lineRule="auto"/>
        <w:ind w:left="1080" w:hanging="1080"/>
        <w:rPr>
          <w:rFonts w:eastAsia="仿宋"/>
          <w:sz w:val="24"/>
        </w:rPr>
      </w:pPr>
      <w:r>
        <w:rPr>
          <w:rFonts w:eastAsia="仿宋"/>
          <w:sz w:val="24"/>
        </w:rPr>
        <w:t>致：</w:t>
      </w:r>
      <w:r>
        <w:rPr>
          <w:rFonts w:hint="eastAsia" w:eastAsia="仿宋"/>
          <w:sz w:val="24"/>
          <w:u w:val="single"/>
        </w:rPr>
        <w:t xml:space="preserve">XXXXXX </w:t>
      </w:r>
    </w:p>
    <w:p w14:paraId="37D01FB1">
      <w:pPr>
        <w:pStyle w:val="16"/>
        <w:tabs>
          <w:tab w:val="left" w:pos="5580"/>
        </w:tabs>
        <w:spacing w:line="360" w:lineRule="auto"/>
        <w:ind w:left="1080" w:leftChars="257" w:hanging="540"/>
        <w:rPr>
          <w:rFonts w:ascii="Times New Roman" w:hAnsi="Times New Roman" w:eastAsia="仿宋"/>
          <w:sz w:val="24"/>
        </w:rPr>
      </w:pPr>
    </w:p>
    <w:p w14:paraId="237DF07F">
      <w:pPr>
        <w:pStyle w:val="16"/>
        <w:tabs>
          <w:tab w:val="left" w:pos="5580"/>
        </w:tabs>
        <w:spacing w:line="360" w:lineRule="auto"/>
        <w:ind w:left="2" w:leftChars="1" w:firstLine="480" w:firstLineChars="200"/>
        <w:rPr>
          <w:rFonts w:ascii="Times New Roman" w:hAnsi="Times New Roman" w:eastAsia="仿宋"/>
          <w:sz w:val="24"/>
        </w:rPr>
      </w:pPr>
      <w:r>
        <w:rPr>
          <w:rFonts w:ascii="Times New Roman" w:hAnsi="Times New Roman" w:eastAsia="仿宋"/>
          <w:sz w:val="24"/>
        </w:rPr>
        <w:t>根据贵方(</w:t>
      </w:r>
      <w:r>
        <w:rPr>
          <w:rFonts w:ascii="Times New Roman" w:hAnsi="Times New Roman" w:eastAsia="仿宋"/>
          <w:i/>
          <w:sz w:val="24"/>
          <w:u w:val="single"/>
        </w:rPr>
        <w:t>项目名称</w:t>
      </w:r>
      <w:r>
        <w:rPr>
          <w:rFonts w:ascii="Times New Roman" w:hAnsi="Times New Roman" w:eastAsia="仿宋"/>
          <w:sz w:val="24"/>
        </w:rPr>
        <w:t>)项目的投标邀请(</w:t>
      </w:r>
      <w:r>
        <w:rPr>
          <w:rFonts w:ascii="Times New Roman" w:hAnsi="Times New Roman" w:eastAsia="仿宋"/>
          <w:i/>
          <w:sz w:val="24"/>
          <w:u w:val="single"/>
        </w:rPr>
        <w:t>招标编号</w:t>
      </w:r>
      <w:r>
        <w:rPr>
          <w:rFonts w:ascii="Times New Roman" w:hAnsi="Times New Roman" w:eastAsia="仿宋"/>
          <w:sz w:val="24"/>
        </w:rPr>
        <w:t>),签字代表(</w:t>
      </w:r>
      <w:r>
        <w:rPr>
          <w:rFonts w:ascii="Times New Roman" w:hAnsi="Times New Roman" w:eastAsia="仿宋"/>
          <w:i/>
          <w:sz w:val="24"/>
          <w:u w:val="single"/>
        </w:rPr>
        <w:t>姓名、职务</w:t>
      </w:r>
      <w:r>
        <w:rPr>
          <w:rFonts w:ascii="Times New Roman" w:hAnsi="Times New Roman" w:eastAsia="仿宋"/>
          <w:sz w:val="24"/>
        </w:rPr>
        <w:t>)经正式授权并代表投标人（</w:t>
      </w:r>
      <w:r>
        <w:rPr>
          <w:rFonts w:ascii="Times New Roman" w:hAnsi="Times New Roman" w:eastAsia="仿宋"/>
          <w:i/>
          <w:sz w:val="24"/>
          <w:u w:val="single"/>
        </w:rPr>
        <w:t>名称、地址</w:t>
      </w:r>
      <w:r>
        <w:rPr>
          <w:rFonts w:ascii="Times New Roman" w:hAnsi="Times New Roman" w:eastAsia="仿宋"/>
          <w:sz w:val="24"/>
        </w:rPr>
        <w:t>）提交</w:t>
      </w:r>
      <w:r>
        <w:rPr>
          <w:rFonts w:hint="eastAsia" w:ascii="Times New Roman" w:hAnsi="Times New Roman" w:eastAsia="仿宋"/>
          <w:sz w:val="24"/>
        </w:rPr>
        <w:t>电子投标</w:t>
      </w:r>
      <w:r>
        <w:rPr>
          <w:rFonts w:ascii="Times New Roman" w:hAnsi="Times New Roman" w:eastAsia="仿宋"/>
          <w:sz w:val="24"/>
        </w:rPr>
        <w:t>文件</w:t>
      </w:r>
      <w:r>
        <w:rPr>
          <w:rFonts w:ascii="Times New Roman" w:hAnsi="Times New Roman" w:eastAsia="仿宋"/>
          <w:sz w:val="24"/>
          <w:u w:val="single"/>
        </w:rPr>
        <w:t xml:space="preserve">     </w:t>
      </w:r>
      <w:r>
        <w:rPr>
          <w:rFonts w:ascii="Times New Roman" w:hAnsi="Times New Roman" w:eastAsia="仿宋"/>
          <w:sz w:val="24"/>
        </w:rPr>
        <w:t>份，并以</w:t>
      </w:r>
      <w:r>
        <w:rPr>
          <w:rFonts w:ascii="Times New Roman" w:hAnsi="Times New Roman" w:eastAsia="仿宋"/>
          <w:sz w:val="24"/>
          <w:u w:val="single"/>
        </w:rPr>
        <w:t xml:space="preserve">         </w:t>
      </w:r>
      <w:r>
        <w:rPr>
          <w:rFonts w:ascii="Times New Roman" w:hAnsi="Times New Roman" w:eastAsia="仿宋"/>
          <w:sz w:val="24"/>
        </w:rPr>
        <w:t>形式出具的金额为人民币</w:t>
      </w:r>
      <w:r>
        <w:rPr>
          <w:rFonts w:ascii="Times New Roman" w:hAnsi="Times New Roman" w:eastAsia="仿宋"/>
          <w:sz w:val="24"/>
          <w:u w:val="single"/>
        </w:rPr>
        <w:t>　　　　</w:t>
      </w:r>
      <w:r>
        <w:rPr>
          <w:rFonts w:ascii="Times New Roman" w:hAnsi="Times New Roman" w:eastAsia="仿宋"/>
          <w:sz w:val="24"/>
        </w:rPr>
        <w:t>元的投标保证金。</w:t>
      </w:r>
    </w:p>
    <w:p w14:paraId="4590089D">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据此，签字代表宣布同意如下：</w:t>
      </w:r>
    </w:p>
    <w:p w14:paraId="29473341">
      <w:pPr>
        <w:pStyle w:val="16"/>
        <w:tabs>
          <w:tab w:val="left" w:pos="720"/>
          <w:tab w:val="left" w:pos="900"/>
        </w:tabs>
        <w:spacing w:line="360" w:lineRule="auto"/>
        <w:ind w:left="769" w:leftChars="257" w:hanging="229"/>
        <w:rPr>
          <w:rFonts w:ascii="Times New Roman" w:hAnsi="Times New Roman" w:eastAsia="仿宋"/>
          <w:sz w:val="24"/>
          <w:u w:val="single"/>
        </w:rPr>
      </w:pPr>
      <w:r>
        <w:rPr>
          <w:rFonts w:ascii="Times New Roman" w:hAnsi="Times New Roman" w:eastAsia="仿宋"/>
          <w:sz w:val="24"/>
        </w:rPr>
        <w:t>（1）附投标价格表中规定的应提供服务的投标总价详见开标一览表，</w:t>
      </w:r>
      <w:r>
        <w:rPr>
          <w:rFonts w:ascii="Times New Roman" w:hAnsi="Times New Roman" w:eastAsia="仿宋"/>
          <w:sz w:val="24"/>
          <w:u w:val="single"/>
        </w:rPr>
        <w:t>其中由小型和</w:t>
      </w:r>
      <w:r>
        <w:rPr>
          <w:rFonts w:ascii="Times New Roman" w:hAnsi="Times New Roman" w:eastAsia="仿宋"/>
          <w:sz w:val="24"/>
        </w:rPr>
        <w:t>微型企业</w:t>
      </w:r>
      <w:r>
        <w:rPr>
          <w:rFonts w:hint="eastAsia" w:ascii="Times New Roman" w:hAnsi="Times New Roman" w:eastAsia="仿宋"/>
          <w:sz w:val="24"/>
        </w:rPr>
        <w:t>提供服务</w:t>
      </w:r>
      <w:r>
        <w:rPr>
          <w:rFonts w:ascii="Times New Roman" w:hAnsi="Times New Roman" w:eastAsia="仿宋"/>
          <w:sz w:val="24"/>
        </w:rPr>
        <w:t>的价格为</w:t>
      </w:r>
      <w:r>
        <w:rPr>
          <w:rFonts w:ascii="Times New Roman" w:hAnsi="Times New Roman" w:eastAsia="仿宋"/>
          <w:sz w:val="24"/>
          <w:u w:val="single"/>
        </w:rPr>
        <w:t>　　  （用文字和数字表示），占投标总价   %</w:t>
      </w:r>
      <w:r>
        <w:rPr>
          <w:rFonts w:ascii="Times New Roman" w:hAnsi="Times New Roman" w:eastAsia="仿宋"/>
          <w:sz w:val="24"/>
        </w:rPr>
        <w:t>。</w:t>
      </w:r>
    </w:p>
    <w:p w14:paraId="17B7C56A">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（2）本投标有效期为自投标截止之日起</w:t>
      </w:r>
      <w:r>
        <w:rPr>
          <w:rFonts w:ascii="Times New Roman" w:hAnsi="Times New Roman" w:eastAsia="仿宋"/>
          <w:sz w:val="24"/>
          <w:u w:val="single"/>
        </w:rPr>
        <w:t xml:space="preserve">          </w:t>
      </w:r>
      <w:r>
        <w:rPr>
          <w:rFonts w:ascii="Times New Roman" w:hAnsi="Times New Roman" w:eastAsia="仿宋"/>
          <w:sz w:val="24"/>
        </w:rPr>
        <w:t>个日历日。</w:t>
      </w:r>
    </w:p>
    <w:p w14:paraId="2D34D556">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（3）联合体中的大中型企业和其他自然人、法人或者非法人组织，与联合体中的小型、微型企业之间</w:t>
      </w:r>
      <w:r>
        <w:rPr>
          <w:rFonts w:ascii="Times New Roman" w:hAnsi="Times New Roman" w:eastAsia="仿宋"/>
          <w:sz w:val="24"/>
          <w:u w:val="single"/>
        </w:rPr>
        <w:t xml:space="preserve">     （</w:t>
      </w:r>
      <w:r>
        <w:rPr>
          <w:rFonts w:ascii="Times New Roman" w:hAnsi="Times New Roman" w:eastAsia="仿宋"/>
          <w:sz w:val="24"/>
        </w:rPr>
        <w:t>存在、不存在）投资关系（如果联合体的话）。</w:t>
      </w:r>
    </w:p>
    <w:p w14:paraId="15322A77">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（4）已详细审查全部招标文件，包括所有补充通知（如果有的话），完全理解并同意放弃对这方面有不明、误解和质疑的权力。</w:t>
      </w:r>
    </w:p>
    <w:p w14:paraId="22EB32CE">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（5）在规定的开标时间后，遵守招标文件中有关保证金的规定。</w:t>
      </w:r>
    </w:p>
    <w:p w14:paraId="0E47B985">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（6）根据投标人须知第1条规定，我方不是为本项目提供整体设计、规范编制或者项目管理、监理、检测等服务的供应商，我方不是采购代理机构的附属机构。</w:t>
      </w:r>
    </w:p>
    <w:p w14:paraId="27CE4137">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（7）在领取中标通知书的同时按招标文件规定的形式，向贵方一次性支付中标服务费。</w:t>
      </w:r>
    </w:p>
    <w:p w14:paraId="362B5E37">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（8）按照贵方可能要求，提供与其投标有关的一切数据或资料，完全理解贵方不一定接受最低价的投标或收到的任何投标。</w:t>
      </w:r>
    </w:p>
    <w:p w14:paraId="42BDA54C">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（9）按照招标文件的规定履行合同责任和义务。</w:t>
      </w:r>
    </w:p>
    <w:p w14:paraId="019709DC">
      <w:pPr>
        <w:pStyle w:val="16"/>
        <w:tabs>
          <w:tab w:val="left" w:pos="5580"/>
        </w:tabs>
        <w:spacing w:line="360" w:lineRule="auto"/>
        <w:ind w:left="359" w:leftChars="68" w:hanging="216" w:hangingChars="90"/>
        <w:rPr>
          <w:rFonts w:ascii="Times New Roman" w:hAnsi="Times New Roman" w:eastAsia="仿宋"/>
          <w:sz w:val="24"/>
        </w:rPr>
      </w:pPr>
      <w:r>
        <w:rPr>
          <w:rFonts w:ascii="Times New Roman" w:hAnsi="Times New Roman" w:eastAsia="仿宋"/>
          <w:sz w:val="24"/>
        </w:rPr>
        <w:t xml:space="preserve">  </w:t>
      </w:r>
    </w:p>
    <w:p w14:paraId="4C6012B4">
      <w:pPr>
        <w:pStyle w:val="16"/>
        <w:tabs>
          <w:tab w:val="left" w:pos="5580"/>
        </w:tabs>
        <w:spacing w:line="360" w:lineRule="auto"/>
        <w:ind w:left="359" w:leftChars="68" w:hanging="216" w:hangingChars="90"/>
        <w:rPr>
          <w:rFonts w:ascii="Times New Roman" w:hAnsi="Times New Roman" w:eastAsia="仿宋"/>
          <w:sz w:val="24"/>
        </w:rPr>
      </w:pPr>
      <w:r>
        <w:rPr>
          <w:rFonts w:ascii="Times New Roman" w:hAnsi="Times New Roman" w:eastAsia="仿宋"/>
          <w:sz w:val="24"/>
        </w:rPr>
        <w:t>与本投标有关的一切正式往来信函请寄：</w:t>
      </w:r>
    </w:p>
    <w:p w14:paraId="34735E44">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地址：</w:t>
      </w:r>
      <w:r>
        <w:rPr>
          <w:rFonts w:ascii="Times New Roman" w:hAnsi="Times New Roman" w:eastAsia="仿宋"/>
          <w:sz w:val="24"/>
          <w:u w:val="single"/>
        </w:rPr>
        <w:t xml:space="preserve">                         </w:t>
      </w:r>
      <w:r>
        <w:rPr>
          <w:rFonts w:ascii="Times New Roman" w:hAnsi="Times New Roman" w:eastAsia="仿宋"/>
          <w:sz w:val="24"/>
        </w:rPr>
        <w:t xml:space="preserve">     传真：</w:t>
      </w:r>
      <w:r>
        <w:rPr>
          <w:rFonts w:ascii="Times New Roman" w:hAnsi="Times New Roman" w:eastAsia="仿宋"/>
          <w:sz w:val="24"/>
          <w:u w:val="single"/>
        </w:rPr>
        <w:t xml:space="preserve">                             </w:t>
      </w:r>
    </w:p>
    <w:p w14:paraId="7F3F77F1">
      <w:pPr>
        <w:pStyle w:val="16"/>
        <w:tabs>
          <w:tab w:val="left" w:pos="5580"/>
        </w:tabs>
        <w:spacing w:line="360" w:lineRule="auto"/>
        <w:ind w:left="1080" w:leftChars="257" w:hanging="540"/>
        <w:rPr>
          <w:rFonts w:ascii="Times New Roman" w:hAnsi="Times New Roman" w:eastAsia="仿宋"/>
          <w:b/>
          <w:sz w:val="24"/>
        </w:rPr>
      </w:pPr>
      <w:r>
        <w:rPr>
          <w:rFonts w:ascii="Times New Roman" w:hAnsi="Times New Roman" w:eastAsia="仿宋"/>
          <w:sz w:val="24"/>
        </w:rPr>
        <w:t>电话：</w:t>
      </w:r>
      <w:r>
        <w:rPr>
          <w:rFonts w:ascii="Times New Roman" w:hAnsi="Times New Roman" w:eastAsia="仿宋"/>
          <w:sz w:val="24"/>
          <w:u w:val="single"/>
        </w:rPr>
        <w:t xml:space="preserve">                         </w:t>
      </w:r>
      <w:r>
        <w:rPr>
          <w:rFonts w:ascii="Times New Roman" w:hAnsi="Times New Roman" w:eastAsia="仿宋"/>
          <w:sz w:val="24"/>
        </w:rPr>
        <w:t xml:space="preserve">     电子函件：</w:t>
      </w:r>
      <w:r>
        <w:rPr>
          <w:rFonts w:ascii="Times New Roman" w:hAnsi="Times New Roman" w:eastAsia="仿宋"/>
          <w:sz w:val="24"/>
          <w:u w:val="single"/>
        </w:rPr>
        <w:t xml:space="preserve">                         </w:t>
      </w:r>
    </w:p>
    <w:p w14:paraId="4C7C6F07">
      <w:pPr>
        <w:pStyle w:val="16"/>
        <w:tabs>
          <w:tab w:val="left" w:pos="5580"/>
        </w:tabs>
        <w:spacing w:line="360" w:lineRule="auto"/>
        <w:ind w:left="1080" w:leftChars="257" w:hanging="540"/>
        <w:rPr>
          <w:rFonts w:ascii="Times New Roman" w:hAnsi="Times New Roman" w:eastAsia="仿宋"/>
          <w:sz w:val="24"/>
        </w:rPr>
      </w:pPr>
    </w:p>
    <w:p w14:paraId="34F66E2F">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p>
    <w:p w14:paraId="38498568">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投标人名称（全称）：-----------------</w:t>
      </w:r>
    </w:p>
    <w:p w14:paraId="303D53FE">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投标人开户银行（全称）：</w:t>
      </w:r>
      <w:r>
        <w:rPr>
          <w:rFonts w:ascii="Times New Roman" w:hAnsi="Times New Roman" w:eastAsia="仿宋"/>
          <w:sz w:val="24"/>
          <w:u w:val="single"/>
        </w:rPr>
        <w:t xml:space="preserve">　　　　　　 </w:t>
      </w:r>
    </w:p>
    <w:p w14:paraId="6D4B4A1A">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投标人银行帐号：</w:t>
      </w:r>
      <w:r>
        <w:rPr>
          <w:rFonts w:ascii="Times New Roman" w:hAnsi="Times New Roman" w:eastAsia="仿宋"/>
          <w:sz w:val="24"/>
          <w:u w:val="single"/>
        </w:rPr>
        <w:t>　　　　　　　　 　　</w:t>
      </w:r>
    </w:p>
    <w:p w14:paraId="3D2628CA">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投标人单位章：-------------------------</w:t>
      </w:r>
    </w:p>
    <w:p w14:paraId="7617B511">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日期：------------------------------</w:t>
      </w:r>
    </w:p>
    <w:p w14:paraId="07CECECB">
      <w:pPr>
        <w:spacing w:line="360" w:lineRule="auto"/>
        <w:ind w:left="1080" w:leftChars="257" w:hanging="540"/>
        <w:rPr>
          <w:rFonts w:eastAsia="仿宋"/>
          <w:sz w:val="24"/>
        </w:rPr>
      </w:pPr>
      <w:bookmarkStart w:id="568" w:name="_Hlt520356243"/>
      <w:bookmarkEnd w:id="568"/>
      <w:bookmarkStart w:id="569" w:name="_Hlt520355938"/>
      <w:bookmarkEnd w:id="569"/>
      <w:bookmarkStart w:id="570" w:name="_Toc216582815"/>
      <w:r>
        <w:rPr>
          <w:rFonts w:eastAsia="仿宋"/>
          <w:sz w:val="24"/>
        </w:rPr>
        <w:br w:type="page"/>
      </w:r>
      <w:bookmarkStart w:id="571" w:name="_Toc1893"/>
      <w:bookmarkStart w:id="572" w:name="_Toc24572"/>
      <w:bookmarkStart w:id="573" w:name="_Toc518923118"/>
      <w:bookmarkStart w:id="574" w:name="_Toc2343"/>
    </w:p>
    <w:bookmarkEnd w:id="570"/>
    <w:bookmarkEnd w:id="571"/>
    <w:bookmarkEnd w:id="572"/>
    <w:bookmarkEnd w:id="573"/>
    <w:bookmarkEnd w:id="574"/>
    <w:p w14:paraId="4D57885C">
      <w:pPr>
        <w:pStyle w:val="4"/>
        <w:spacing w:before="0" w:line="360" w:lineRule="auto"/>
        <w:ind w:left="1080" w:leftChars="257" w:hanging="540"/>
        <w:rPr>
          <w:rFonts w:eastAsia="仿宋"/>
        </w:rPr>
      </w:pPr>
      <w:bookmarkStart w:id="575" w:name="_Toc27656"/>
      <w:bookmarkStart w:id="576" w:name="_Toc13983"/>
      <w:bookmarkStart w:id="577" w:name="_Toc4479_WPSOffice_Level2"/>
      <w:bookmarkStart w:id="578" w:name="_Toc4181"/>
      <w:bookmarkStart w:id="579" w:name="_Toc30143"/>
      <w:bookmarkStart w:id="580" w:name="_Toc2103"/>
      <w:bookmarkStart w:id="581" w:name="_Toc14331"/>
      <w:r>
        <w:rPr>
          <w:rFonts w:hint="eastAsia" w:eastAsia="仿宋"/>
          <w:sz w:val="24"/>
        </w:rPr>
        <w:t>2</w:t>
      </w:r>
      <w:r>
        <w:rPr>
          <w:rFonts w:eastAsia="仿宋"/>
          <w:sz w:val="24"/>
        </w:rPr>
        <w:t xml:space="preserve">   投标分项报价表（投标文件格式</w:t>
      </w:r>
      <w:r>
        <w:rPr>
          <w:rFonts w:hint="eastAsia" w:eastAsia="仿宋"/>
          <w:sz w:val="24"/>
          <w:lang w:eastAsia="zh-CN"/>
        </w:rPr>
        <w:t>四</w:t>
      </w:r>
      <w:r>
        <w:rPr>
          <w:rFonts w:eastAsia="仿宋"/>
          <w:sz w:val="24"/>
        </w:rPr>
        <w:t>）</w:t>
      </w:r>
      <w:bookmarkEnd w:id="575"/>
      <w:bookmarkEnd w:id="576"/>
      <w:bookmarkEnd w:id="577"/>
      <w:bookmarkEnd w:id="578"/>
      <w:bookmarkEnd w:id="579"/>
    </w:p>
    <w:p w14:paraId="56B69432">
      <w:pPr>
        <w:pStyle w:val="16"/>
        <w:spacing w:line="360" w:lineRule="auto"/>
        <w:ind w:left="1080" w:leftChars="257" w:hanging="540"/>
        <w:rPr>
          <w:rFonts w:ascii="Times New Roman" w:hAnsi="Times New Roman" w:eastAsia="仿宋"/>
          <w:sz w:val="24"/>
        </w:rPr>
      </w:pPr>
    </w:p>
    <w:p w14:paraId="020E0487">
      <w:pPr>
        <w:pStyle w:val="16"/>
        <w:spacing w:line="360" w:lineRule="auto"/>
        <w:ind w:left="-141" w:leftChars="-67" w:firstLine="240" w:firstLineChars="100"/>
        <w:rPr>
          <w:rFonts w:ascii="Times New Roman" w:hAnsi="Times New Roman" w:eastAsia="仿宋"/>
          <w:sz w:val="24"/>
        </w:rPr>
      </w:pPr>
      <w:r>
        <w:rPr>
          <w:rFonts w:ascii="Times New Roman" w:hAnsi="Times New Roman" w:eastAsia="仿宋"/>
          <w:sz w:val="24"/>
        </w:rPr>
        <w:t>项目名称:                      招标编号:                    　</w:t>
      </w:r>
    </w:p>
    <w:p w14:paraId="70083EC0">
      <w:pPr>
        <w:pStyle w:val="16"/>
        <w:spacing w:line="360" w:lineRule="auto"/>
        <w:rPr>
          <w:rFonts w:ascii="Times New Roman" w:hAnsi="Times New Roman" w:eastAsia="仿宋"/>
          <w:sz w:val="24"/>
        </w:rPr>
      </w:pPr>
      <w:r>
        <w:rPr>
          <w:rFonts w:ascii="Times New Roman" w:hAnsi="Times New Roman" w:eastAsia="仿宋"/>
          <w:sz w:val="24"/>
        </w:rPr>
        <w:t>报价单位：人民币元</w:t>
      </w:r>
    </w:p>
    <w:tbl>
      <w:tblPr>
        <w:tblStyle w:val="25"/>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3796"/>
        <w:gridCol w:w="2162"/>
        <w:gridCol w:w="1667"/>
      </w:tblGrid>
      <w:tr w14:paraId="343E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91" w:type="dxa"/>
            <w:vAlign w:val="center"/>
          </w:tcPr>
          <w:p w14:paraId="538FD2FB">
            <w:pPr>
              <w:pStyle w:val="16"/>
              <w:spacing w:line="360" w:lineRule="auto"/>
              <w:ind w:left="269" w:leftChars="128"/>
              <w:jc w:val="center"/>
              <w:rPr>
                <w:rFonts w:ascii="Times New Roman" w:hAnsi="Times New Roman" w:eastAsia="仿宋"/>
                <w:sz w:val="24"/>
              </w:rPr>
            </w:pPr>
            <w:r>
              <w:rPr>
                <w:rFonts w:ascii="Times New Roman" w:hAnsi="Times New Roman" w:eastAsia="仿宋"/>
                <w:sz w:val="24"/>
              </w:rPr>
              <w:t>序号</w:t>
            </w:r>
          </w:p>
        </w:tc>
        <w:tc>
          <w:tcPr>
            <w:tcW w:w="3796" w:type="dxa"/>
            <w:vAlign w:val="center"/>
          </w:tcPr>
          <w:p w14:paraId="69592772">
            <w:pPr>
              <w:pStyle w:val="16"/>
              <w:spacing w:line="360" w:lineRule="auto"/>
              <w:jc w:val="center"/>
              <w:rPr>
                <w:rFonts w:ascii="Times New Roman" w:hAnsi="Times New Roman" w:eastAsia="仿宋"/>
                <w:sz w:val="24"/>
              </w:rPr>
            </w:pPr>
            <w:r>
              <w:rPr>
                <w:rFonts w:ascii="Times New Roman" w:hAnsi="Times New Roman" w:eastAsia="仿宋"/>
                <w:sz w:val="24"/>
              </w:rPr>
              <w:t>名称</w:t>
            </w:r>
          </w:p>
        </w:tc>
        <w:tc>
          <w:tcPr>
            <w:tcW w:w="2162" w:type="dxa"/>
            <w:vAlign w:val="center"/>
          </w:tcPr>
          <w:p w14:paraId="463E8F33">
            <w:pPr>
              <w:pStyle w:val="16"/>
              <w:spacing w:line="360" w:lineRule="auto"/>
              <w:jc w:val="center"/>
              <w:rPr>
                <w:rFonts w:ascii="Times New Roman" w:hAnsi="Times New Roman" w:eastAsia="仿宋"/>
                <w:sz w:val="24"/>
              </w:rPr>
            </w:pPr>
            <w:r>
              <w:rPr>
                <w:rFonts w:ascii="Times New Roman" w:hAnsi="Times New Roman" w:eastAsia="仿宋"/>
                <w:sz w:val="24"/>
              </w:rPr>
              <w:t>报价</w:t>
            </w:r>
          </w:p>
        </w:tc>
        <w:tc>
          <w:tcPr>
            <w:tcW w:w="1667" w:type="dxa"/>
            <w:vAlign w:val="center"/>
          </w:tcPr>
          <w:p w14:paraId="04D741F3">
            <w:pPr>
              <w:pStyle w:val="16"/>
              <w:spacing w:line="360" w:lineRule="auto"/>
              <w:jc w:val="center"/>
              <w:rPr>
                <w:rFonts w:ascii="Times New Roman" w:hAnsi="Times New Roman" w:eastAsia="仿宋"/>
                <w:sz w:val="24"/>
              </w:rPr>
            </w:pPr>
            <w:r>
              <w:rPr>
                <w:rFonts w:ascii="Times New Roman" w:hAnsi="Times New Roman" w:eastAsia="仿宋"/>
                <w:sz w:val="24"/>
              </w:rPr>
              <w:t>备注</w:t>
            </w:r>
          </w:p>
        </w:tc>
      </w:tr>
      <w:tr w14:paraId="61D8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91" w:type="dxa"/>
            <w:vAlign w:val="center"/>
          </w:tcPr>
          <w:p w14:paraId="2106AFFF">
            <w:pPr>
              <w:pStyle w:val="16"/>
              <w:spacing w:line="360" w:lineRule="auto"/>
              <w:ind w:left="269" w:leftChars="128"/>
              <w:jc w:val="center"/>
              <w:rPr>
                <w:rFonts w:ascii="Times New Roman" w:hAnsi="Times New Roman" w:eastAsia="仿宋"/>
                <w:sz w:val="24"/>
              </w:rPr>
            </w:pPr>
            <w:r>
              <w:rPr>
                <w:rFonts w:ascii="Times New Roman" w:hAnsi="Times New Roman" w:eastAsia="仿宋"/>
                <w:sz w:val="24"/>
              </w:rPr>
              <w:t>1.</w:t>
            </w:r>
          </w:p>
        </w:tc>
        <w:tc>
          <w:tcPr>
            <w:tcW w:w="3796" w:type="dxa"/>
            <w:vAlign w:val="center"/>
          </w:tcPr>
          <w:p w14:paraId="753D6086">
            <w:pPr>
              <w:pStyle w:val="16"/>
              <w:spacing w:line="360" w:lineRule="auto"/>
              <w:jc w:val="center"/>
              <w:rPr>
                <w:rFonts w:ascii="Times New Roman" w:hAnsi="Times New Roman" w:eastAsia="仿宋"/>
                <w:sz w:val="24"/>
              </w:rPr>
            </w:pPr>
          </w:p>
        </w:tc>
        <w:tc>
          <w:tcPr>
            <w:tcW w:w="2162" w:type="dxa"/>
            <w:vAlign w:val="center"/>
          </w:tcPr>
          <w:p w14:paraId="41F4FB48">
            <w:pPr>
              <w:pStyle w:val="16"/>
              <w:spacing w:line="360" w:lineRule="auto"/>
              <w:ind w:left="1080" w:leftChars="257" w:hanging="540"/>
              <w:jc w:val="center"/>
              <w:rPr>
                <w:rFonts w:ascii="Times New Roman" w:hAnsi="Times New Roman" w:eastAsia="仿宋"/>
                <w:sz w:val="24"/>
              </w:rPr>
            </w:pPr>
          </w:p>
        </w:tc>
        <w:tc>
          <w:tcPr>
            <w:tcW w:w="1667" w:type="dxa"/>
            <w:vAlign w:val="center"/>
          </w:tcPr>
          <w:p w14:paraId="15E7D018">
            <w:pPr>
              <w:pStyle w:val="16"/>
              <w:spacing w:line="360" w:lineRule="auto"/>
              <w:ind w:left="1080" w:leftChars="257" w:hanging="540"/>
              <w:jc w:val="center"/>
              <w:rPr>
                <w:rFonts w:ascii="Times New Roman" w:hAnsi="Times New Roman" w:eastAsia="仿宋"/>
                <w:sz w:val="24"/>
              </w:rPr>
            </w:pPr>
          </w:p>
        </w:tc>
      </w:tr>
      <w:tr w14:paraId="5F00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vAlign w:val="center"/>
          </w:tcPr>
          <w:p w14:paraId="71FA45F6">
            <w:pPr>
              <w:pStyle w:val="16"/>
              <w:spacing w:line="360" w:lineRule="auto"/>
              <w:ind w:left="269" w:leftChars="128"/>
              <w:jc w:val="center"/>
              <w:rPr>
                <w:rFonts w:ascii="Times New Roman" w:hAnsi="Times New Roman" w:eastAsia="仿宋"/>
                <w:sz w:val="24"/>
              </w:rPr>
            </w:pPr>
            <w:r>
              <w:rPr>
                <w:rFonts w:ascii="Times New Roman" w:hAnsi="Times New Roman" w:eastAsia="仿宋"/>
                <w:sz w:val="24"/>
              </w:rPr>
              <w:t>2.</w:t>
            </w:r>
          </w:p>
        </w:tc>
        <w:tc>
          <w:tcPr>
            <w:tcW w:w="3796" w:type="dxa"/>
            <w:vAlign w:val="center"/>
          </w:tcPr>
          <w:p w14:paraId="7C6FDA1F">
            <w:pPr>
              <w:pStyle w:val="16"/>
              <w:spacing w:line="360" w:lineRule="auto"/>
              <w:jc w:val="center"/>
              <w:rPr>
                <w:rFonts w:ascii="Times New Roman" w:hAnsi="Times New Roman" w:eastAsia="仿宋"/>
                <w:sz w:val="24"/>
              </w:rPr>
            </w:pPr>
          </w:p>
        </w:tc>
        <w:tc>
          <w:tcPr>
            <w:tcW w:w="2162" w:type="dxa"/>
            <w:vAlign w:val="center"/>
          </w:tcPr>
          <w:p w14:paraId="08CC0B60">
            <w:pPr>
              <w:pStyle w:val="16"/>
              <w:spacing w:line="360" w:lineRule="auto"/>
              <w:ind w:left="1080" w:leftChars="257" w:hanging="540"/>
              <w:jc w:val="center"/>
              <w:rPr>
                <w:rFonts w:ascii="Times New Roman" w:hAnsi="Times New Roman" w:eastAsia="仿宋"/>
                <w:sz w:val="24"/>
              </w:rPr>
            </w:pPr>
          </w:p>
        </w:tc>
        <w:tc>
          <w:tcPr>
            <w:tcW w:w="1667" w:type="dxa"/>
            <w:vAlign w:val="center"/>
          </w:tcPr>
          <w:p w14:paraId="5F88592B">
            <w:pPr>
              <w:pStyle w:val="16"/>
              <w:spacing w:line="360" w:lineRule="auto"/>
              <w:ind w:left="1080" w:leftChars="257" w:hanging="540"/>
              <w:jc w:val="center"/>
              <w:rPr>
                <w:rFonts w:ascii="Times New Roman" w:hAnsi="Times New Roman" w:eastAsia="仿宋"/>
                <w:sz w:val="24"/>
              </w:rPr>
            </w:pPr>
          </w:p>
        </w:tc>
      </w:tr>
      <w:tr w14:paraId="043D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vAlign w:val="center"/>
          </w:tcPr>
          <w:p w14:paraId="2C98F5F8">
            <w:pPr>
              <w:pStyle w:val="16"/>
              <w:spacing w:line="360" w:lineRule="auto"/>
              <w:ind w:left="269" w:leftChars="128"/>
              <w:jc w:val="center"/>
              <w:rPr>
                <w:rFonts w:ascii="Times New Roman" w:hAnsi="Times New Roman" w:eastAsia="仿宋"/>
                <w:sz w:val="24"/>
              </w:rPr>
            </w:pPr>
            <w:r>
              <w:rPr>
                <w:rFonts w:ascii="Times New Roman" w:hAnsi="Times New Roman" w:eastAsia="仿宋"/>
                <w:sz w:val="24"/>
              </w:rPr>
              <w:t>3.</w:t>
            </w:r>
          </w:p>
        </w:tc>
        <w:tc>
          <w:tcPr>
            <w:tcW w:w="3796" w:type="dxa"/>
            <w:vAlign w:val="center"/>
          </w:tcPr>
          <w:p w14:paraId="0864F247">
            <w:pPr>
              <w:pStyle w:val="16"/>
              <w:spacing w:line="360" w:lineRule="auto"/>
              <w:jc w:val="center"/>
              <w:rPr>
                <w:rFonts w:ascii="Times New Roman" w:hAnsi="Times New Roman" w:eastAsia="仿宋"/>
                <w:sz w:val="24"/>
              </w:rPr>
            </w:pPr>
          </w:p>
        </w:tc>
        <w:tc>
          <w:tcPr>
            <w:tcW w:w="2162" w:type="dxa"/>
            <w:vAlign w:val="center"/>
          </w:tcPr>
          <w:p w14:paraId="44691726">
            <w:pPr>
              <w:pStyle w:val="16"/>
              <w:spacing w:line="360" w:lineRule="auto"/>
              <w:ind w:left="1080" w:leftChars="257" w:hanging="540"/>
              <w:jc w:val="center"/>
              <w:rPr>
                <w:rFonts w:ascii="Times New Roman" w:hAnsi="Times New Roman" w:eastAsia="仿宋"/>
                <w:sz w:val="24"/>
              </w:rPr>
            </w:pPr>
          </w:p>
        </w:tc>
        <w:tc>
          <w:tcPr>
            <w:tcW w:w="1667" w:type="dxa"/>
            <w:vAlign w:val="center"/>
          </w:tcPr>
          <w:p w14:paraId="3C520940">
            <w:pPr>
              <w:pStyle w:val="16"/>
              <w:spacing w:line="360" w:lineRule="auto"/>
              <w:ind w:left="1080" w:leftChars="257" w:hanging="540"/>
              <w:jc w:val="center"/>
              <w:rPr>
                <w:rFonts w:ascii="Times New Roman" w:hAnsi="Times New Roman" w:eastAsia="仿宋"/>
                <w:sz w:val="24"/>
              </w:rPr>
            </w:pPr>
          </w:p>
        </w:tc>
      </w:tr>
      <w:tr w14:paraId="6D3E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vAlign w:val="center"/>
          </w:tcPr>
          <w:p w14:paraId="49F2FDFD">
            <w:pPr>
              <w:pStyle w:val="16"/>
              <w:spacing w:line="360" w:lineRule="auto"/>
              <w:ind w:left="269" w:leftChars="128"/>
              <w:jc w:val="center"/>
              <w:rPr>
                <w:rFonts w:ascii="Times New Roman" w:hAnsi="Times New Roman" w:eastAsia="仿宋"/>
                <w:sz w:val="24"/>
              </w:rPr>
            </w:pPr>
            <w:r>
              <w:rPr>
                <w:rFonts w:ascii="Times New Roman" w:hAnsi="Times New Roman" w:eastAsia="仿宋"/>
                <w:sz w:val="24"/>
              </w:rPr>
              <w:t>4.</w:t>
            </w:r>
          </w:p>
        </w:tc>
        <w:tc>
          <w:tcPr>
            <w:tcW w:w="3796" w:type="dxa"/>
            <w:vAlign w:val="center"/>
          </w:tcPr>
          <w:p w14:paraId="13DA9A60">
            <w:pPr>
              <w:pStyle w:val="16"/>
              <w:spacing w:line="360" w:lineRule="auto"/>
              <w:jc w:val="center"/>
              <w:rPr>
                <w:rFonts w:ascii="Times New Roman" w:hAnsi="Times New Roman" w:eastAsia="仿宋"/>
                <w:sz w:val="24"/>
              </w:rPr>
            </w:pPr>
          </w:p>
        </w:tc>
        <w:tc>
          <w:tcPr>
            <w:tcW w:w="2162" w:type="dxa"/>
            <w:vAlign w:val="center"/>
          </w:tcPr>
          <w:p w14:paraId="3AE2D687">
            <w:pPr>
              <w:pStyle w:val="16"/>
              <w:spacing w:line="360" w:lineRule="auto"/>
              <w:ind w:left="1080" w:leftChars="257" w:hanging="540"/>
              <w:jc w:val="center"/>
              <w:rPr>
                <w:rFonts w:ascii="Times New Roman" w:hAnsi="Times New Roman" w:eastAsia="仿宋"/>
                <w:sz w:val="24"/>
              </w:rPr>
            </w:pPr>
          </w:p>
        </w:tc>
        <w:tc>
          <w:tcPr>
            <w:tcW w:w="1667" w:type="dxa"/>
            <w:vAlign w:val="center"/>
          </w:tcPr>
          <w:p w14:paraId="45F64B1B">
            <w:pPr>
              <w:pStyle w:val="16"/>
              <w:spacing w:line="360" w:lineRule="auto"/>
              <w:ind w:left="1080" w:leftChars="257" w:hanging="540"/>
              <w:jc w:val="center"/>
              <w:rPr>
                <w:rFonts w:ascii="Times New Roman" w:hAnsi="Times New Roman" w:eastAsia="仿宋"/>
                <w:sz w:val="24"/>
              </w:rPr>
            </w:pPr>
          </w:p>
        </w:tc>
      </w:tr>
      <w:tr w14:paraId="16EC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7049" w:type="dxa"/>
            <w:gridSpan w:val="3"/>
            <w:vAlign w:val="center"/>
          </w:tcPr>
          <w:p w14:paraId="6E5ED8F6">
            <w:pPr>
              <w:pStyle w:val="16"/>
              <w:spacing w:line="360" w:lineRule="auto"/>
              <w:rPr>
                <w:rFonts w:ascii="Times New Roman" w:hAnsi="Times New Roman" w:eastAsia="仿宋"/>
                <w:sz w:val="24"/>
              </w:rPr>
            </w:pPr>
            <w:r>
              <w:rPr>
                <w:rFonts w:ascii="Times New Roman" w:hAnsi="Times New Roman" w:eastAsia="仿宋"/>
                <w:sz w:val="24"/>
              </w:rPr>
              <w:t>总价：</w:t>
            </w:r>
          </w:p>
        </w:tc>
        <w:tc>
          <w:tcPr>
            <w:tcW w:w="1667" w:type="dxa"/>
            <w:vAlign w:val="center"/>
          </w:tcPr>
          <w:p w14:paraId="00830B01">
            <w:pPr>
              <w:pStyle w:val="16"/>
              <w:spacing w:line="360" w:lineRule="auto"/>
              <w:ind w:left="1080" w:leftChars="257" w:hanging="540"/>
              <w:jc w:val="center"/>
              <w:rPr>
                <w:rFonts w:ascii="Times New Roman" w:hAnsi="Times New Roman" w:eastAsia="仿宋"/>
                <w:sz w:val="24"/>
              </w:rPr>
            </w:pPr>
          </w:p>
        </w:tc>
      </w:tr>
    </w:tbl>
    <w:p w14:paraId="7CB9D41A">
      <w:pPr>
        <w:pStyle w:val="16"/>
        <w:spacing w:line="360" w:lineRule="auto"/>
        <w:ind w:left="1080" w:leftChars="257" w:hanging="540"/>
        <w:rPr>
          <w:rFonts w:ascii="Times New Roman" w:hAnsi="Times New Roman" w:eastAsia="仿宋"/>
          <w:sz w:val="24"/>
        </w:rPr>
      </w:pPr>
    </w:p>
    <w:p w14:paraId="5205FFBB">
      <w:pPr>
        <w:pStyle w:val="16"/>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r>
        <w:rPr>
          <w:rFonts w:ascii="Times New Roman" w:hAnsi="Times New Roman" w:eastAsia="仿宋"/>
          <w:sz w:val="24"/>
          <w:u w:val="single"/>
        </w:rPr>
        <w:t xml:space="preserve"> </w:t>
      </w:r>
      <w:r>
        <w:rPr>
          <w:rFonts w:ascii="Times New Roman" w:hAnsi="Times New Roman" w:eastAsia="仿宋"/>
          <w:sz w:val="24"/>
          <w:u w:val="single"/>
        </w:rPr>
        <w:tab/>
      </w:r>
      <w:r>
        <w:rPr>
          <w:rFonts w:ascii="Times New Roman" w:hAnsi="Times New Roman" w:eastAsia="仿宋"/>
          <w:sz w:val="24"/>
          <w:u w:val="single"/>
        </w:rPr>
        <w:t xml:space="preserve">                 </w:t>
      </w:r>
    </w:p>
    <w:p w14:paraId="641614CC">
      <w:pPr>
        <w:pStyle w:val="16"/>
        <w:tabs>
          <w:tab w:val="left" w:pos="537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投标人(盖单位章):</w:t>
      </w:r>
      <w:r>
        <w:rPr>
          <w:rFonts w:ascii="Times New Roman" w:hAnsi="Times New Roman" w:eastAsia="仿宋"/>
          <w:sz w:val="24"/>
          <w:u w:val="single"/>
        </w:rPr>
        <w:tab/>
      </w:r>
    </w:p>
    <w:p w14:paraId="401F027E">
      <w:pPr>
        <w:pStyle w:val="16"/>
        <w:spacing w:line="360" w:lineRule="auto"/>
        <w:rPr>
          <w:rFonts w:ascii="Times New Roman" w:hAnsi="Times New Roman" w:eastAsia="仿宋"/>
          <w:sz w:val="24"/>
        </w:rPr>
      </w:pPr>
    </w:p>
    <w:p w14:paraId="4E7663DA">
      <w:pPr>
        <w:pStyle w:val="16"/>
        <w:spacing w:line="360" w:lineRule="auto"/>
        <w:ind w:left="1080" w:leftChars="257" w:hanging="540"/>
        <w:rPr>
          <w:rFonts w:ascii="Times New Roman" w:hAnsi="Times New Roman" w:eastAsia="仿宋"/>
          <w:sz w:val="24"/>
        </w:rPr>
      </w:pPr>
    </w:p>
    <w:p w14:paraId="4A2E17E0">
      <w:pPr>
        <w:pStyle w:val="16"/>
        <w:spacing w:line="360" w:lineRule="auto"/>
        <w:ind w:left="1080" w:leftChars="257" w:hanging="540"/>
        <w:rPr>
          <w:rFonts w:ascii="Times New Roman" w:hAnsi="Times New Roman" w:eastAsia="仿宋"/>
          <w:sz w:val="24"/>
        </w:rPr>
      </w:pPr>
      <w:r>
        <w:rPr>
          <w:rFonts w:ascii="Times New Roman" w:hAnsi="Times New Roman" w:eastAsia="仿宋"/>
          <w:sz w:val="24"/>
        </w:rPr>
        <w:t>注:1. 如果按分项报价计算的结果与总价不一致,以分项报价为准修正总价。</w:t>
      </w:r>
    </w:p>
    <w:p w14:paraId="0F228C5E">
      <w:pPr>
        <w:pStyle w:val="16"/>
        <w:spacing w:line="360" w:lineRule="auto"/>
        <w:ind w:left="1079" w:leftChars="428" w:hanging="180" w:hangingChars="75"/>
        <w:rPr>
          <w:rFonts w:ascii="Times New Roman" w:hAnsi="Times New Roman" w:eastAsia="仿宋"/>
          <w:sz w:val="24"/>
        </w:rPr>
      </w:pPr>
      <w:r>
        <w:rPr>
          <w:rFonts w:ascii="Times New Roman" w:hAnsi="Times New Roman" w:eastAsia="仿宋"/>
          <w:sz w:val="24"/>
        </w:rPr>
        <w:t>2. 上述各项的详细分项报价，可另页描述。</w:t>
      </w:r>
    </w:p>
    <w:p w14:paraId="0FC5A97B">
      <w:pPr>
        <w:pStyle w:val="16"/>
        <w:spacing w:line="360" w:lineRule="auto"/>
        <w:ind w:left="1080" w:leftChars="257" w:hanging="540"/>
        <w:rPr>
          <w:rFonts w:ascii="Times New Roman" w:hAnsi="Times New Roman" w:eastAsia="仿宋"/>
          <w:sz w:val="24"/>
        </w:rPr>
      </w:pPr>
      <w:r>
        <w:rPr>
          <w:rFonts w:ascii="Times New Roman" w:hAnsi="Times New Roman" w:eastAsia="仿宋"/>
          <w:sz w:val="24"/>
        </w:rPr>
        <w:t xml:space="preserve">   3. 如果开标一览表（报价表）内容与投标文件中明细表内容不一致的，以开标一览表（报价表）内容为准。  </w:t>
      </w:r>
    </w:p>
    <w:p w14:paraId="30BB5164">
      <w:pPr>
        <w:pStyle w:val="16"/>
        <w:spacing w:line="360" w:lineRule="auto"/>
        <w:ind w:left="1154" w:leftChars="485" w:hanging="136" w:hangingChars="57"/>
        <w:rPr>
          <w:rFonts w:ascii="Times New Roman" w:hAnsi="Times New Roman" w:eastAsia="仿宋"/>
          <w:sz w:val="24"/>
        </w:rPr>
      </w:pPr>
      <w:r>
        <w:rPr>
          <w:rFonts w:hint="eastAsia" w:ascii="Times New Roman" w:hAnsi="Times New Roman" w:eastAsia="仿宋"/>
          <w:sz w:val="24"/>
        </w:rPr>
        <w:t>4.需提供详细的工程量清单分项报价</w:t>
      </w:r>
    </w:p>
    <w:p w14:paraId="74996B08">
      <w:pPr>
        <w:pStyle w:val="4"/>
        <w:spacing w:before="0" w:line="360" w:lineRule="auto"/>
        <w:ind w:left="1080" w:leftChars="257" w:hanging="540"/>
        <w:rPr>
          <w:rFonts w:eastAsia="仿宋"/>
          <w:sz w:val="24"/>
        </w:rPr>
      </w:pPr>
      <w:r>
        <w:rPr>
          <w:rFonts w:eastAsia="仿宋"/>
          <w:sz w:val="24"/>
        </w:rPr>
        <w:br w:type="page"/>
      </w:r>
      <w:bookmarkStart w:id="582" w:name="_Toc1846_WPSOffice_Level2"/>
      <w:bookmarkStart w:id="583" w:name="_Toc23890"/>
      <w:bookmarkStart w:id="584" w:name="_Toc17207"/>
      <w:bookmarkStart w:id="585" w:name="_Toc30023"/>
      <w:bookmarkStart w:id="586" w:name="_Toc9244"/>
      <w:r>
        <w:rPr>
          <w:rFonts w:hint="eastAsia" w:eastAsia="仿宋"/>
          <w:sz w:val="24"/>
        </w:rPr>
        <w:t>3</w:t>
      </w:r>
      <w:r>
        <w:rPr>
          <w:rFonts w:eastAsia="仿宋"/>
          <w:sz w:val="24"/>
        </w:rPr>
        <w:t xml:space="preserve"> 技术规格偏离表（投标文件格式</w:t>
      </w:r>
      <w:r>
        <w:rPr>
          <w:rFonts w:hint="eastAsia" w:eastAsia="仿宋"/>
          <w:sz w:val="24"/>
          <w:lang w:eastAsia="zh-CN"/>
        </w:rPr>
        <w:t>五</w:t>
      </w:r>
      <w:r>
        <w:rPr>
          <w:rFonts w:eastAsia="仿宋"/>
          <w:sz w:val="24"/>
        </w:rPr>
        <w:t>）</w:t>
      </w:r>
      <w:bookmarkEnd w:id="580"/>
      <w:bookmarkEnd w:id="581"/>
      <w:bookmarkEnd w:id="582"/>
      <w:bookmarkEnd w:id="583"/>
      <w:bookmarkEnd w:id="584"/>
      <w:bookmarkEnd w:id="585"/>
      <w:bookmarkEnd w:id="586"/>
    </w:p>
    <w:p w14:paraId="1E247F63">
      <w:pPr>
        <w:pStyle w:val="16"/>
        <w:spacing w:line="360" w:lineRule="auto"/>
        <w:ind w:left="1080" w:leftChars="257" w:hanging="540"/>
        <w:rPr>
          <w:rFonts w:ascii="Times New Roman" w:hAnsi="Times New Roman" w:eastAsia="仿宋"/>
          <w:sz w:val="24"/>
        </w:rPr>
      </w:pPr>
    </w:p>
    <w:p w14:paraId="404F5480">
      <w:pPr>
        <w:pStyle w:val="16"/>
        <w:spacing w:line="360" w:lineRule="auto"/>
        <w:rPr>
          <w:rFonts w:ascii="Times New Roman" w:hAnsi="Times New Roman" w:eastAsia="仿宋"/>
          <w:sz w:val="24"/>
        </w:rPr>
      </w:pPr>
      <w:r>
        <w:rPr>
          <w:rFonts w:ascii="Times New Roman" w:hAnsi="Times New Roman" w:eastAsia="仿宋"/>
          <w:sz w:val="24"/>
        </w:rPr>
        <w:t xml:space="preserve">项目名称:                       招标编号:                  </w:t>
      </w:r>
    </w:p>
    <w:p w14:paraId="37BCDC91">
      <w:pPr>
        <w:pStyle w:val="16"/>
        <w:spacing w:line="360" w:lineRule="auto"/>
        <w:ind w:left="1080" w:leftChars="257" w:hanging="540"/>
        <w:rPr>
          <w:rFonts w:ascii="Times New Roman" w:hAnsi="Times New Roman" w:eastAsia="仿宋"/>
          <w:sz w:val="24"/>
        </w:rPr>
      </w:pPr>
    </w:p>
    <w:tbl>
      <w:tblPr>
        <w:tblStyle w:val="2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39DC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47070E95">
            <w:pPr>
              <w:pStyle w:val="16"/>
              <w:spacing w:line="360" w:lineRule="auto"/>
              <w:jc w:val="center"/>
              <w:rPr>
                <w:rFonts w:ascii="Times New Roman" w:hAnsi="Times New Roman" w:eastAsia="仿宋"/>
                <w:sz w:val="24"/>
              </w:rPr>
            </w:pPr>
            <w:r>
              <w:rPr>
                <w:rFonts w:ascii="Times New Roman" w:hAnsi="Times New Roman" w:eastAsia="仿宋"/>
                <w:sz w:val="24"/>
              </w:rPr>
              <w:t>序号</w:t>
            </w:r>
          </w:p>
        </w:tc>
        <w:tc>
          <w:tcPr>
            <w:tcW w:w="1260" w:type="dxa"/>
            <w:vAlign w:val="center"/>
          </w:tcPr>
          <w:p w14:paraId="06A457AF">
            <w:pPr>
              <w:pStyle w:val="16"/>
              <w:spacing w:line="360" w:lineRule="auto"/>
              <w:jc w:val="center"/>
              <w:rPr>
                <w:rFonts w:ascii="Times New Roman" w:hAnsi="Times New Roman" w:eastAsia="仿宋"/>
                <w:sz w:val="24"/>
              </w:rPr>
            </w:pPr>
            <w:r>
              <w:rPr>
                <w:rFonts w:ascii="Times New Roman" w:hAnsi="Times New Roman" w:eastAsia="仿宋"/>
                <w:sz w:val="24"/>
              </w:rPr>
              <w:t>货物名称</w:t>
            </w:r>
          </w:p>
        </w:tc>
        <w:tc>
          <w:tcPr>
            <w:tcW w:w="2340" w:type="dxa"/>
            <w:vAlign w:val="center"/>
          </w:tcPr>
          <w:p w14:paraId="28FFC522">
            <w:pPr>
              <w:pStyle w:val="16"/>
              <w:spacing w:line="360" w:lineRule="auto"/>
              <w:ind w:left="269" w:leftChars="128"/>
              <w:jc w:val="center"/>
              <w:rPr>
                <w:rFonts w:ascii="Times New Roman" w:hAnsi="Times New Roman" w:eastAsia="仿宋"/>
                <w:sz w:val="24"/>
              </w:rPr>
            </w:pPr>
            <w:r>
              <w:rPr>
                <w:rFonts w:ascii="Times New Roman" w:hAnsi="Times New Roman" w:eastAsia="仿宋"/>
                <w:sz w:val="24"/>
              </w:rPr>
              <w:t>招标文件条款号</w:t>
            </w:r>
          </w:p>
        </w:tc>
        <w:tc>
          <w:tcPr>
            <w:tcW w:w="1260" w:type="dxa"/>
            <w:vAlign w:val="center"/>
          </w:tcPr>
          <w:p w14:paraId="201CE007">
            <w:pPr>
              <w:pStyle w:val="16"/>
              <w:spacing w:line="360" w:lineRule="auto"/>
              <w:jc w:val="center"/>
              <w:rPr>
                <w:rFonts w:ascii="Times New Roman" w:hAnsi="Times New Roman" w:eastAsia="仿宋"/>
                <w:sz w:val="24"/>
              </w:rPr>
            </w:pPr>
            <w:r>
              <w:rPr>
                <w:rFonts w:ascii="Times New Roman" w:hAnsi="Times New Roman" w:eastAsia="仿宋"/>
                <w:sz w:val="24"/>
              </w:rPr>
              <w:t>招标规格</w:t>
            </w:r>
          </w:p>
        </w:tc>
        <w:tc>
          <w:tcPr>
            <w:tcW w:w="1260" w:type="dxa"/>
            <w:vAlign w:val="center"/>
          </w:tcPr>
          <w:p w14:paraId="168E1FFC">
            <w:pPr>
              <w:pStyle w:val="16"/>
              <w:spacing w:line="360" w:lineRule="auto"/>
              <w:jc w:val="center"/>
              <w:rPr>
                <w:rFonts w:ascii="Times New Roman" w:hAnsi="Times New Roman" w:eastAsia="仿宋"/>
                <w:sz w:val="24"/>
              </w:rPr>
            </w:pPr>
            <w:r>
              <w:rPr>
                <w:rFonts w:ascii="Times New Roman" w:hAnsi="Times New Roman" w:eastAsia="仿宋"/>
                <w:sz w:val="24"/>
              </w:rPr>
              <w:t>投标规格</w:t>
            </w:r>
          </w:p>
        </w:tc>
        <w:tc>
          <w:tcPr>
            <w:tcW w:w="900" w:type="dxa"/>
            <w:vAlign w:val="center"/>
          </w:tcPr>
          <w:p w14:paraId="7FA994B3">
            <w:pPr>
              <w:pStyle w:val="16"/>
              <w:spacing w:line="360" w:lineRule="auto"/>
              <w:jc w:val="center"/>
              <w:rPr>
                <w:rFonts w:ascii="Times New Roman" w:hAnsi="Times New Roman" w:eastAsia="仿宋"/>
                <w:sz w:val="24"/>
              </w:rPr>
            </w:pPr>
            <w:r>
              <w:rPr>
                <w:rFonts w:ascii="Times New Roman" w:hAnsi="Times New Roman" w:eastAsia="仿宋"/>
                <w:sz w:val="24"/>
              </w:rPr>
              <w:t>偏离</w:t>
            </w:r>
          </w:p>
        </w:tc>
        <w:tc>
          <w:tcPr>
            <w:tcW w:w="900" w:type="dxa"/>
            <w:vAlign w:val="center"/>
          </w:tcPr>
          <w:p w14:paraId="69361525">
            <w:pPr>
              <w:pStyle w:val="16"/>
              <w:spacing w:line="360" w:lineRule="auto"/>
              <w:jc w:val="center"/>
              <w:rPr>
                <w:rFonts w:ascii="Times New Roman" w:hAnsi="Times New Roman" w:eastAsia="仿宋"/>
                <w:sz w:val="24"/>
              </w:rPr>
            </w:pPr>
            <w:r>
              <w:rPr>
                <w:rFonts w:ascii="Times New Roman" w:hAnsi="Times New Roman" w:eastAsia="仿宋"/>
                <w:sz w:val="24"/>
              </w:rPr>
              <w:t>说明</w:t>
            </w:r>
          </w:p>
        </w:tc>
      </w:tr>
      <w:tr w14:paraId="445B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BD0C09E">
            <w:pPr>
              <w:pStyle w:val="16"/>
              <w:spacing w:line="360" w:lineRule="auto"/>
              <w:ind w:left="1080" w:leftChars="257" w:hanging="540"/>
              <w:rPr>
                <w:rFonts w:ascii="Times New Roman" w:hAnsi="Times New Roman" w:eastAsia="仿宋"/>
                <w:sz w:val="24"/>
              </w:rPr>
            </w:pPr>
          </w:p>
        </w:tc>
        <w:tc>
          <w:tcPr>
            <w:tcW w:w="1260" w:type="dxa"/>
          </w:tcPr>
          <w:p w14:paraId="61553439">
            <w:pPr>
              <w:pStyle w:val="16"/>
              <w:spacing w:line="360" w:lineRule="auto"/>
              <w:ind w:left="1080" w:leftChars="257" w:hanging="540"/>
              <w:rPr>
                <w:rFonts w:ascii="Times New Roman" w:hAnsi="Times New Roman" w:eastAsia="仿宋"/>
                <w:sz w:val="24"/>
              </w:rPr>
            </w:pPr>
          </w:p>
        </w:tc>
        <w:tc>
          <w:tcPr>
            <w:tcW w:w="2340" w:type="dxa"/>
          </w:tcPr>
          <w:p w14:paraId="660E251C">
            <w:pPr>
              <w:pStyle w:val="16"/>
              <w:spacing w:line="360" w:lineRule="auto"/>
              <w:ind w:left="1080" w:leftChars="257" w:hanging="540"/>
              <w:rPr>
                <w:rFonts w:ascii="Times New Roman" w:hAnsi="Times New Roman" w:eastAsia="仿宋"/>
                <w:sz w:val="24"/>
              </w:rPr>
            </w:pPr>
          </w:p>
        </w:tc>
        <w:tc>
          <w:tcPr>
            <w:tcW w:w="1260" w:type="dxa"/>
          </w:tcPr>
          <w:p w14:paraId="6AB653A3">
            <w:pPr>
              <w:pStyle w:val="16"/>
              <w:spacing w:line="360" w:lineRule="auto"/>
              <w:ind w:left="1080" w:leftChars="257" w:hanging="540"/>
              <w:rPr>
                <w:rFonts w:ascii="Times New Roman" w:hAnsi="Times New Roman" w:eastAsia="仿宋"/>
                <w:sz w:val="24"/>
              </w:rPr>
            </w:pPr>
          </w:p>
        </w:tc>
        <w:tc>
          <w:tcPr>
            <w:tcW w:w="1260" w:type="dxa"/>
          </w:tcPr>
          <w:p w14:paraId="0E9A20D9">
            <w:pPr>
              <w:pStyle w:val="16"/>
              <w:spacing w:line="360" w:lineRule="auto"/>
              <w:ind w:left="1080" w:leftChars="257" w:hanging="540"/>
              <w:rPr>
                <w:rFonts w:ascii="Times New Roman" w:hAnsi="Times New Roman" w:eastAsia="仿宋"/>
                <w:sz w:val="24"/>
              </w:rPr>
            </w:pPr>
          </w:p>
        </w:tc>
        <w:tc>
          <w:tcPr>
            <w:tcW w:w="900" w:type="dxa"/>
          </w:tcPr>
          <w:p w14:paraId="56B87433">
            <w:pPr>
              <w:pStyle w:val="16"/>
              <w:spacing w:line="360" w:lineRule="auto"/>
              <w:ind w:left="1080" w:leftChars="257" w:hanging="540"/>
              <w:rPr>
                <w:rFonts w:ascii="Times New Roman" w:hAnsi="Times New Roman" w:eastAsia="仿宋"/>
                <w:sz w:val="24"/>
              </w:rPr>
            </w:pPr>
          </w:p>
        </w:tc>
        <w:tc>
          <w:tcPr>
            <w:tcW w:w="900" w:type="dxa"/>
          </w:tcPr>
          <w:p w14:paraId="361E3514">
            <w:pPr>
              <w:pStyle w:val="16"/>
              <w:spacing w:line="360" w:lineRule="auto"/>
              <w:ind w:left="1080" w:leftChars="257" w:hanging="540"/>
              <w:rPr>
                <w:rFonts w:ascii="Times New Roman" w:hAnsi="Times New Roman" w:eastAsia="仿宋"/>
                <w:sz w:val="24"/>
              </w:rPr>
            </w:pPr>
          </w:p>
        </w:tc>
      </w:tr>
      <w:tr w14:paraId="00E4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5074F20">
            <w:pPr>
              <w:pStyle w:val="16"/>
              <w:spacing w:line="360" w:lineRule="auto"/>
              <w:ind w:left="1080" w:leftChars="257" w:hanging="540"/>
              <w:rPr>
                <w:rFonts w:ascii="Times New Roman" w:hAnsi="Times New Roman" w:eastAsia="仿宋"/>
                <w:sz w:val="24"/>
              </w:rPr>
            </w:pPr>
          </w:p>
        </w:tc>
        <w:tc>
          <w:tcPr>
            <w:tcW w:w="1260" w:type="dxa"/>
          </w:tcPr>
          <w:p w14:paraId="1AB97DAC">
            <w:pPr>
              <w:pStyle w:val="16"/>
              <w:spacing w:line="360" w:lineRule="auto"/>
              <w:ind w:left="1080" w:leftChars="257" w:hanging="540"/>
              <w:rPr>
                <w:rFonts w:ascii="Times New Roman" w:hAnsi="Times New Roman" w:eastAsia="仿宋"/>
                <w:sz w:val="24"/>
              </w:rPr>
            </w:pPr>
          </w:p>
        </w:tc>
        <w:tc>
          <w:tcPr>
            <w:tcW w:w="2340" w:type="dxa"/>
          </w:tcPr>
          <w:p w14:paraId="511034EC">
            <w:pPr>
              <w:pStyle w:val="16"/>
              <w:spacing w:line="360" w:lineRule="auto"/>
              <w:ind w:left="1080" w:leftChars="257" w:hanging="540"/>
              <w:rPr>
                <w:rFonts w:ascii="Times New Roman" w:hAnsi="Times New Roman" w:eastAsia="仿宋"/>
                <w:sz w:val="24"/>
              </w:rPr>
            </w:pPr>
          </w:p>
        </w:tc>
        <w:tc>
          <w:tcPr>
            <w:tcW w:w="1260" w:type="dxa"/>
          </w:tcPr>
          <w:p w14:paraId="4F26AD36">
            <w:pPr>
              <w:pStyle w:val="16"/>
              <w:spacing w:line="360" w:lineRule="auto"/>
              <w:ind w:left="1080" w:leftChars="257" w:hanging="540"/>
              <w:rPr>
                <w:rFonts w:ascii="Times New Roman" w:hAnsi="Times New Roman" w:eastAsia="仿宋"/>
                <w:sz w:val="24"/>
              </w:rPr>
            </w:pPr>
          </w:p>
        </w:tc>
        <w:tc>
          <w:tcPr>
            <w:tcW w:w="1260" w:type="dxa"/>
          </w:tcPr>
          <w:p w14:paraId="3F71620A">
            <w:pPr>
              <w:pStyle w:val="16"/>
              <w:spacing w:line="360" w:lineRule="auto"/>
              <w:ind w:left="1080" w:leftChars="257" w:hanging="540"/>
              <w:rPr>
                <w:rFonts w:ascii="Times New Roman" w:hAnsi="Times New Roman" w:eastAsia="仿宋"/>
                <w:sz w:val="24"/>
              </w:rPr>
            </w:pPr>
          </w:p>
        </w:tc>
        <w:tc>
          <w:tcPr>
            <w:tcW w:w="900" w:type="dxa"/>
          </w:tcPr>
          <w:p w14:paraId="6167332A">
            <w:pPr>
              <w:pStyle w:val="16"/>
              <w:spacing w:line="360" w:lineRule="auto"/>
              <w:ind w:left="1080" w:leftChars="257" w:hanging="540"/>
              <w:rPr>
                <w:rFonts w:ascii="Times New Roman" w:hAnsi="Times New Roman" w:eastAsia="仿宋"/>
                <w:sz w:val="24"/>
              </w:rPr>
            </w:pPr>
          </w:p>
        </w:tc>
        <w:tc>
          <w:tcPr>
            <w:tcW w:w="900" w:type="dxa"/>
          </w:tcPr>
          <w:p w14:paraId="15BBAC45">
            <w:pPr>
              <w:pStyle w:val="16"/>
              <w:spacing w:line="360" w:lineRule="auto"/>
              <w:ind w:left="1080" w:leftChars="257" w:hanging="540"/>
              <w:rPr>
                <w:rFonts w:ascii="Times New Roman" w:hAnsi="Times New Roman" w:eastAsia="仿宋"/>
                <w:sz w:val="24"/>
              </w:rPr>
            </w:pPr>
          </w:p>
        </w:tc>
      </w:tr>
      <w:tr w14:paraId="766F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ABD6754">
            <w:pPr>
              <w:pStyle w:val="16"/>
              <w:spacing w:line="360" w:lineRule="auto"/>
              <w:ind w:left="1080" w:leftChars="257" w:hanging="540"/>
              <w:rPr>
                <w:rFonts w:ascii="Times New Roman" w:hAnsi="Times New Roman" w:eastAsia="仿宋"/>
                <w:sz w:val="24"/>
              </w:rPr>
            </w:pPr>
          </w:p>
        </w:tc>
        <w:tc>
          <w:tcPr>
            <w:tcW w:w="1260" w:type="dxa"/>
          </w:tcPr>
          <w:p w14:paraId="58089FCE">
            <w:pPr>
              <w:pStyle w:val="16"/>
              <w:spacing w:line="360" w:lineRule="auto"/>
              <w:ind w:left="1080" w:leftChars="257" w:hanging="540"/>
              <w:rPr>
                <w:rFonts w:ascii="Times New Roman" w:hAnsi="Times New Roman" w:eastAsia="仿宋"/>
                <w:sz w:val="24"/>
              </w:rPr>
            </w:pPr>
          </w:p>
        </w:tc>
        <w:tc>
          <w:tcPr>
            <w:tcW w:w="2340" w:type="dxa"/>
          </w:tcPr>
          <w:p w14:paraId="05731492">
            <w:pPr>
              <w:pStyle w:val="16"/>
              <w:spacing w:line="360" w:lineRule="auto"/>
              <w:ind w:left="1080" w:leftChars="257" w:hanging="540"/>
              <w:rPr>
                <w:rFonts w:ascii="Times New Roman" w:hAnsi="Times New Roman" w:eastAsia="仿宋"/>
                <w:sz w:val="24"/>
              </w:rPr>
            </w:pPr>
          </w:p>
        </w:tc>
        <w:tc>
          <w:tcPr>
            <w:tcW w:w="1260" w:type="dxa"/>
          </w:tcPr>
          <w:p w14:paraId="789E04F4">
            <w:pPr>
              <w:pStyle w:val="16"/>
              <w:spacing w:line="360" w:lineRule="auto"/>
              <w:ind w:left="1080" w:leftChars="257" w:hanging="540"/>
              <w:rPr>
                <w:rFonts w:ascii="Times New Roman" w:hAnsi="Times New Roman" w:eastAsia="仿宋"/>
                <w:sz w:val="24"/>
              </w:rPr>
            </w:pPr>
          </w:p>
        </w:tc>
        <w:tc>
          <w:tcPr>
            <w:tcW w:w="1260" w:type="dxa"/>
          </w:tcPr>
          <w:p w14:paraId="5DB4A71B">
            <w:pPr>
              <w:pStyle w:val="16"/>
              <w:spacing w:line="360" w:lineRule="auto"/>
              <w:ind w:left="1080" w:leftChars="257" w:hanging="540"/>
              <w:rPr>
                <w:rFonts w:ascii="Times New Roman" w:hAnsi="Times New Roman" w:eastAsia="仿宋"/>
                <w:sz w:val="24"/>
              </w:rPr>
            </w:pPr>
          </w:p>
        </w:tc>
        <w:tc>
          <w:tcPr>
            <w:tcW w:w="900" w:type="dxa"/>
          </w:tcPr>
          <w:p w14:paraId="4F85F8EA">
            <w:pPr>
              <w:pStyle w:val="16"/>
              <w:spacing w:line="360" w:lineRule="auto"/>
              <w:ind w:left="1080" w:leftChars="257" w:hanging="540"/>
              <w:rPr>
                <w:rFonts w:ascii="Times New Roman" w:hAnsi="Times New Roman" w:eastAsia="仿宋"/>
                <w:sz w:val="24"/>
              </w:rPr>
            </w:pPr>
          </w:p>
        </w:tc>
        <w:tc>
          <w:tcPr>
            <w:tcW w:w="900" w:type="dxa"/>
          </w:tcPr>
          <w:p w14:paraId="4C9AA55C">
            <w:pPr>
              <w:pStyle w:val="16"/>
              <w:spacing w:line="360" w:lineRule="auto"/>
              <w:ind w:left="1080" w:leftChars="257" w:hanging="540"/>
              <w:rPr>
                <w:rFonts w:ascii="Times New Roman" w:hAnsi="Times New Roman" w:eastAsia="仿宋"/>
                <w:sz w:val="24"/>
              </w:rPr>
            </w:pPr>
          </w:p>
        </w:tc>
      </w:tr>
      <w:tr w14:paraId="33FE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0F299F2">
            <w:pPr>
              <w:pStyle w:val="16"/>
              <w:spacing w:line="360" w:lineRule="auto"/>
              <w:ind w:left="1080" w:leftChars="257" w:hanging="540"/>
              <w:rPr>
                <w:rFonts w:ascii="Times New Roman" w:hAnsi="Times New Roman" w:eastAsia="仿宋"/>
                <w:sz w:val="24"/>
              </w:rPr>
            </w:pPr>
          </w:p>
        </w:tc>
        <w:tc>
          <w:tcPr>
            <w:tcW w:w="1260" w:type="dxa"/>
          </w:tcPr>
          <w:p w14:paraId="62996FE9">
            <w:pPr>
              <w:pStyle w:val="16"/>
              <w:spacing w:line="360" w:lineRule="auto"/>
              <w:ind w:left="1080" w:leftChars="257" w:hanging="540"/>
              <w:rPr>
                <w:rFonts w:ascii="Times New Roman" w:hAnsi="Times New Roman" w:eastAsia="仿宋"/>
                <w:sz w:val="24"/>
              </w:rPr>
            </w:pPr>
          </w:p>
        </w:tc>
        <w:tc>
          <w:tcPr>
            <w:tcW w:w="2340" w:type="dxa"/>
          </w:tcPr>
          <w:p w14:paraId="71BC561A">
            <w:pPr>
              <w:pStyle w:val="16"/>
              <w:spacing w:line="360" w:lineRule="auto"/>
              <w:ind w:left="1080" w:leftChars="257" w:hanging="540"/>
              <w:rPr>
                <w:rFonts w:ascii="Times New Roman" w:hAnsi="Times New Roman" w:eastAsia="仿宋"/>
                <w:sz w:val="24"/>
              </w:rPr>
            </w:pPr>
          </w:p>
        </w:tc>
        <w:tc>
          <w:tcPr>
            <w:tcW w:w="1260" w:type="dxa"/>
          </w:tcPr>
          <w:p w14:paraId="389C4055">
            <w:pPr>
              <w:pStyle w:val="16"/>
              <w:spacing w:line="360" w:lineRule="auto"/>
              <w:ind w:left="1080" w:leftChars="257" w:hanging="540"/>
              <w:rPr>
                <w:rFonts w:ascii="Times New Roman" w:hAnsi="Times New Roman" w:eastAsia="仿宋"/>
                <w:sz w:val="24"/>
              </w:rPr>
            </w:pPr>
          </w:p>
        </w:tc>
        <w:tc>
          <w:tcPr>
            <w:tcW w:w="1260" w:type="dxa"/>
          </w:tcPr>
          <w:p w14:paraId="2E1C8B4B">
            <w:pPr>
              <w:pStyle w:val="16"/>
              <w:spacing w:line="360" w:lineRule="auto"/>
              <w:ind w:left="1080" w:leftChars="257" w:hanging="540"/>
              <w:rPr>
                <w:rFonts w:ascii="Times New Roman" w:hAnsi="Times New Roman" w:eastAsia="仿宋"/>
                <w:sz w:val="24"/>
              </w:rPr>
            </w:pPr>
          </w:p>
        </w:tc>
        <w:tc>
          <w:tcPr>
            <w:tcW w:w="900" w:type="dxa"/>
          </w:tcPr>
          <w:p w14:paraId="64780BD1">
            <w:pPr>
              <w:pStyle w:val="16"/>
              <w:spacing w:line="360" w:lineRule="auto"/>
              <w:ind w:left="1080" w:leftChars="257" w:hanging="540"/>
              <w:rPr>
                <w:rFonts w:ascii="Times New Roman" w:hAnsi="Times New Roman" w:eastAsia="仿宋"/>
                <w:sz w:val="24"/>
              </w:rPr>
            </w:pPr>
          </w:p>
        </w:tc>
        <w:tc>
          <w:tcPr>
            <w:tcW w:w="900" w:type="dxa"/>
          </w:tcPr>
          <w:p w14:paraId="4622EE6F">
            <w:pPr>
              <w:pStyle w:val="16"/>
              <w:spacing w:line="360" w:lineRule="auto"/>
              <w:ind w:left="1080" w:leftChars="257" w:hanging="540"/>
              <w:rPr>
                <w:rFonts w:ascii="Times New Roman" w:hAnsi="Times New Roman" w:eastAsia="仿宋"/>
                <w:sz w:val="24"/>
              </w:rPr>
            </w:pPr>
          </w:p>
        </w:tc>
      </w:tr>
      <w:tr w14:paraId="3CB9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21E50CF">
            <w:pPr>
              <w:pStyle w:val="16"/>
              <w:spacing w:line="360" w:lineRule="auto"/>
              <w:ind w:left="1080" w:leftChars="257" w:hanging="540"/>
              <w:rPr>
                <w:rFonts w:ascii="Times New Roman" w:hAnsi="Times New Roman" w:eastAsia="仿宋"/>
                <w:sz w:val="24"/>
              </w:rPr>
            </w:pPr>
          </w:p>
        </w:tc>
        <w:tc>
          <w:tcPr>
            <w:tcW w:w="1260" w:type="dxa"/>
          </w:tcPr>
          <w:p w14:paraId="187774BE">
            <w:pPr>
              <w:pStyle w:val="16"/>
              <w:spacing w:line="360" w:lineRule="auto"/>
              <w:ind w:left="1080" w:leftChars="257" w:hanging="540"/>
              <w:rPr>
                <w:rFonts w:ascii="Times New Roman" w:hAnsi="Times New Roman" w:eastAsia="仿宋"/>
                <w:sz w:val="24"/>
              </w:rPr>
            </w:pPr>
          </w:p>
        </w:tc>
        <w:tc>
          <w:tcPr>
            <w:tcW w:w="2340" w:type="dxa"/>
          </w:tcPr>
          <w:p w14:paraId="04668FE9">
            <w:pPr>
              <w:pStyle w:val="16"/>
              <w:spacing w:line="360" w:lineRule="auto"/>
              <w:ind w:left="1080" w:leftChars="257" w:hanging="540"/>
              <w:rPr>
                <w:rFonts w:ascii="Times New Roman" w:hAnsi="Times New Roman" w:eastAsia="仿宋"/>
                <w:sz w:val="24"/>
              </w:rPr>
            </w:pPr>
          </w:p>
        </w:tc>
        <w:tc>
          <w:tcPr>
            <w:tcW w:w="1260" w:type="dxa"/>
          </w:tcPr>
          <w:p w14:paraId="0E9B2DFF">
            <w:pPr>
              <w:pStyle w:val="16"/>
              <w:spacing w:line="360" w:lineRule="auto"/>
              <w:ind w:left="1080" w:leftChars="257" w:hanging="540"/>
              <w:rPr>
                <w:rFonts w:ascii="Times New Roman" w:hAnsi="Times New Roman" w:eastAsia="仿宋"/>
                <w:sz w:val="24"/>
              </w:rPr>
            </w:pPr>
          </w:p>
        </w:tc>
        <w:tc>
          <w:tcPr>
            <w:tcW w:w="1260" w:type="dxa"/>
          </w:tcPr>
          <w:p w14:paraId="6962D19A">
            <w:pPr>
              <w:pStyle w:val="16"/>
              <w:spacing w:line="360" w:lineRule="auto"/>
              <w:ind w:left="1080" w:leftChars="257" w:hanging="540"/>
              <w:rPr>
                <w:rFonts w:ascii="Times New Roman" w:hAnsi="Times New Roman" w:eastAsia="仿宋"/>
                <w:sz w:val="24"/>
              </w:rPr>
            </w:pPr>
          </w:p>
        </w:tc>
        <w:tc>
          <w:tcPr>
            <w:tcW w:w="900" w:type="dxa"/>
          </w:tcPr>
          <w:p w14:paraId="203EB81C">
            <w:pPr>
              <w:pStyle w:val="16"/>
              <w:spacing w:line="360" w:lineRule="auto"/>
              <w:ind w:left="1080" w:leftChars="257" w:hanging="540"/>
              <w:rPr>
                <w:rFonts w:ascii="Times New Roman" w:hAnsi="Times New Roman" w:eastAsia="仿宋"/>
                <w:sz w:val="24"/>
              </w:rPr>
            </w:pPr>
          </w:p>
        </w:tc>
        <w:tc>
          <w:tcPr>
            <w:tcW w:w="900" w:type="dxa"/>
          </w:tcPr>
          <w:p w14:paraId="66A7C3F1">
            <w:pPr>
              <w:pStyle w:val="16"/>
              <w:spacing w:line="360" w:lineRule="auto"/>
              <w:ind w:left="1080" w:leftChars="257" w:hanging="540"/>
              <w:rPr>
                <w:rFonts w:ascii="Times New Roman" w:hAnsi="Times New Roman" w:eastAsia="仿宋"/>
                <w:sz w:val="24"/>
              </w:rPr>
            </w:pPr>
          </w:p>
        </w:tc>
      </w:tr>
      <w:tr w14:paraId="3B37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A297D13">
            <w:pPr>
              <w:pStyle w:val="16"/>
              <w:spacing w:line="360" w:lineRule="auto"/>
              <w:ind w:left="1080" w:leftChars="257" w:hanging="540"/>
              <w:rPr>
                <w:rFonts w:ascii="Times New Roman" w:hAnsi="Times New Roman" w:eastAsia="仿宋"/>
                <w:sz w:val="24"/>
              </w:rPr>
            </w:pPr>
          </w:p>
        </w:tc>
        <w:tc>
          <w:tcPr>
            <w:tcW w:w="1260" w:type="dxa"/>
          </w:tcPr>
          <w:p w14:paraId="69B76FCA">
            <w:pPr>
              <w:pStyle w:val="16"/>
              <w:spacing w:line="360" w:lineRule="auto"/>
              <w:ind w:left="1080" w:leftChars="257" w:hanging="540"/>
              <w:rPr>
                <w:rFonts w:ascii="Times New Roman" w:hAnsi="Times New Roman" w:eastAsia="仿宋"/>
                <w:sz w:val="24"/>
              </w:rPr>
            </w:pPr>
          </w:p>
        </w:tc>
        <w:tc>
          <w:tcPr>
            <w:tcW w:w="2340" w:type="dxa"/>
          </w:tcPr>
          <w:p w14:paraId="7B57BE9B">
            <w:pPr>
              <w:pStyle w:val="16"/>
              <w:spacing w:line="360" w:lineRule="auto"/>
              <w:ind w:left="1080" w:leftChars="257" w:hanging="540"/>
              <w:rPr>
                <w:rFonts w:ascii="Times New Roman" w:hAnsi="Times New Roman" w:eastAsia="仿宋"/>
                <w:sz w:val="24"/>
              </w:rPr>
            </w:pPr>
          </w:p>
        </w:tc>
        <w:tc>
          <w:tcPr>
            <w:tcW w:w="1260" w:type="dxa"/>
          </w:tcPr>
          <w:p w14:paraId="55728E88">
            <w:pPr>
              <w:pStyle w:val="16"/>
              <w:spacing w:line="360" w:lineRule="auto"/>
              <w:ind w:left="1080" w:leftChars="257" w:hanging="540"/>
              <w:rPr>
                <w:rFonts w:ascii="Times New Roman" w:hAnsi="Times New Roman" w:eastAsia="仿宋"/>
                <w:sz w:val="24"/>
              </w:rPr>
            </w:pPr>
          </w:p>
        </w:tc>
        <w:tc>
          <w:tcPr>
            <w:tcW w:w="1260" w:type="dxa"/>
          </w:tcPr>
          <w:p w14:paraId="5E3EAFBC">
            <w:pPr>
              <w:pStyle w:val="16"/>
              <w:spacing w:line="360" w:lineRule="auto"/>
              <w:ind w:left="1080" w:leftChars="257" w:hanging="540"/>
              <w:rPr>
                <w:rFonts w:ascii="Times New Roman" w:hAnsi="Times New Roman" w:eastAsia="仿宋"/>
                <w:sz w:val="24"/>
              </w:rPr>
            </w:pPr>
          </w:p>
        </w:tc>
        <w:tc>
          <w:tcPr>
            <w:tcW w:w="900" w:type="dxa"/>
          </w:tcPr>
          <w:p w14:paraId="54CAE9D2">
            <w:pPr>
              <w:pStyle w:val="16"/>
              <w:spacing w:line="360" w:lineRule="auto"/>
              <w:ind w:left="1080" w:leftChars="257" w:hanging="540"/>
              <w:rPr>
                <w:rFonts w:ascii="Times New Roman" w:hAnsi="Times New Roman" w:eastAsia="仿宋"/>
                <w:sz w:val="24"/>
              </w:rPr>
            </w:pPr>
          </w:p>
        </w:tc>
        <w:tc>
          <w:tcPr>
            <w:tcW w:w="900" w:type="dxa"/>
          </w:tcPr>
          <w:p w14:paraId="58BFBB67">
            <w:pPr>
              <w:pStyle w:val="16"/>
              <w:spacing w:line="360" w:lineRule="auto"/>
              <w:ind w:left="1080" w:leftChars="257" w:hanging="540"/>
              <w:rPr>
                <w:rFonts w:ascii="Times New Roman" w:hAnsi="Times New Roman" w:eastAsia="仿宋"/>
                <w:sz w:val="24"/>
              </w:rPr>
            </w:pPr>
          </w:p>
        </w:tc>
      </w:tr>
      <w:tr w14:paraId="0DE2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0AB15A44">
            <w:pPr>
              <w:pStyle w:val="16"/>
              <w:spacing w:line="360" w:lineRule="auto"/>
              <w:ind w:left="1080" w:leftChars="257" w:hanging="540"/>
              <w:rPr>
                <w:rFonts w:ascii="Times New Roman" w:hAnsi="Times New Roman" w:eastAsia="仿宋"/>
                <w:sz w:val="24"/>
              </w:rPr>
            </w:pPr>
          </w:p>
        </w:tc>
        <w:tc>
          <w:tcPr>
            <w:tcW w:w="1260" w:type="dxa"/>
          </w:tcPr>
          <w:p w14:paraId="4F9BAE8E">
            <w:pPr>
              <w:pStyle w:val="16"/>
              <w:spacing w:line="360" w:lineRule="auto"/>
              <w:ind w:left="1080" w:leftChars="257" w:hanging="540"/>
              <w:rPr>
                <w:rFonts w:ascii="Times New Roman" w:hAnsi="Times New Roman" w:eastAsia="仿宋"/>
                <w:sz w:val="24"/>
              </w:rPr>
            </w:pPr>
          </w:p>
        </w:tc>
        <w:tc>
          <w:tcPr>
            <w:tcW w:w="2340" w:type="dxa"/>
          </w:tcPr>
          <w:p w14:paraId="377332BA">
            <w:pPr>
              <w:pStyle w:val="16"/>
              <w:spacing w:line="360" w:lineRule="auto"/>
              <w:ind w:left="1080" w:leftChars="257" w:hanging="540"/>
              <w:rPr>
                <w:rFonts w:ascii="Times New Roman" w:hAnsi="Times New Roman" w:eastAsia="仿宋"/>
                <w:sz w:val="24"/>
              </w:rPr>
            </w:pPr>
          </w:p>
        </w:tc>
        <w:tc>
          <w:tcPr>
            <w:tcW w:w="1260" w:type="dxa"/>
          </w:tcPr>
          <w:p w14:paraId="1FB50767">
            <w:pPr>
              <w:pStyle w:val="16"/>
              <w:spacing w:line="360" w:lineRule="auto"/>
              <w:ind w:left="1080" w:leftChars="257" w:hanging="540"/>
              <w:rPr>
                <w:rFonts w:ascii="Times New Roman" w:hAnsi="Times New Roman" w:eastAsia="仿宋"/>
                <w:sz w:val="24"/>
              </w:rPr>
            </w:pPr>
          </w:p>
        </w:tc>
        <w:tc>
          <w:tcPr>
            <w:tcW w:w="1260" w:type="dxa"/>
          </w:tcPr>
          <w:p w14:paraId="4BE961BB">
            <w:pPr>
              <w:pStyle w:val="16"/>
              <w:spacing w:line="360" w:lineRule="auto"/>
              <w:ind w:left="1080" w:leftChars="257" w:hanging="540"/>
              <w:rPr>
                <w:rFonts w:ascii="Times New Roman" w:hAnsi="Times New Roman" w:eastAsia="仿宋"/>
                <w:sz w:val="24"/>
              </w:rPr>
            </w:pPr>
          </w:p>
        </w:tc>
        <w:tc>
          <w:tcPr>
            <w:tcW w:w="900" w:type="dxa"/>
          </w:tcPr>
          <w:p w14:paraId="606E062E">
            <w:pPr>
              <w:pStyle w:val="16"/>
              <w:spacing w:line="360" w:lineRule="auto"/>
              <w:ind w:left="1080" w:leftChars="257" w:hanging="540"/>
              <w:rPr>
                <w:rFonts w:ascii="Times New Roman" w:hAnsi="Times New Roman" w:eastAsia="仿宋"/>
                <w:sz w:val="24"/>
              </w:rPr>
            </w:pPr>
          </w:p>
        </w:tc>
        <w:tc>
          <w:tcPr>
            <w:tcW w:w="900" w:type="dxa"/>
          </w:tcPr>
          <w:p w14:paraId="04E79F56">
            <w:pPr>
              <w:pStyle w:val="16"/>
              <w:spacing w:line="360" w:lineRule="auto"/>
              <w:ind w:left="1080" w:leftChars="257" w:hanging="540"/>
              <w:rPr>
                <w:rFonts w:ascii="Times New Roman" w:hAnsi="Times New Roman" w:eastAsia="仿宋"/>
                <w:sz w:val="24"/>
              </w:rPr>
            </w:pPr>
          </w:p>
        </w:tc>
      </w:tr>
      <w:tr w14:paraId="790F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05DBEA8D">
            <w:pPr>
              <w:pStyle w:val="16"/>
              <w:spacing w:line="360" w:lineRule="auto"/>
              <w:ind w:left="1080" w:leftChars="257" w:hanging="540"/>
              <w:rPr>
                <w:rFonts w:ascii="Times New Roman" w:hAnsi="Times New Roman" w:eastAsia="仿宋"/>
                <w:sz w:val="24"/>
              </w:rPr>
            </w:pPr>
          </w:p>
        </w:tc>
        <w:tc>
          <w:tcPr>
            <w:tcW w:w="1260" w:type="dxa"/>
          </w:tcPr>
          <w:p w14:paraId="106AB5B5">
            <w:pPr>
              <w:pStyle w:val="16"/>
              <w:spacing w:line="360" w:lineRule="auto"/>
              <w:ind w:left="1080" w:leftChars="257" w:hanging="540"/>
              <w:rPr>
                <w:rFonts w:ascii="Times New Roman" w:hAnsi="Times New Roman" w:eastAsia="仿宋"/>
                <w:sz w:val="24"/>
              </w:rPr>
            </w:pPr>
          </w:p>
        </w:tc>
        <w:tc>
          <w:tcPr>
            <w:tcW w:w="2340" w:type="dxa"/>
          </w:tcPr>
          <w:p w14:paraId="34BBDBDA">
            <w:pPr>
              <w:pStyle w:val="16"/>
              <w:spacing w:line="360" w:lineRule="auto"/>
              <w:ind w:left="1080" w:leftChars="257" w:hanging="540"/>
              <w:rPr>
                <w:rFonts w:ascii="Times New Roman" w:hAnsi="Times New Roman" w:eastAsia="仿宋"/>
                <w:sz w:val="24"/>
              </w:rPr>
            </w:pPr>
          </w:p>
        </w:tc>
        <w:tc>
          <w:tcPr>
            <w:tcW w:w="1260" w:type="dxa"/>
          </w:tcPr>
          <w:p w14:paraId="5ABE256C">
            <w:pPr>
              <w:pStyle w:val="16"/>
              <w:spacing w:line="360" w:lineRule="auto"/>
              <w:ind w:left="1080" w:leftChars="257" w:hanging="540"/>
              <w:rPr>
                <w:rFonts w:ascii="Times New Roman" w:hAnsi="Times New Roman" w:eastAsia="仿宋"/>
                <w:sz w:val="24"/>
              </w:rPr>
            </w:pPr>
          </w:p>
        </w:tc>
        <w:tc>
          <w:tcPr>
            <w:tcW w:w="1260" w:type="dxa"/>
          </w:tcPr>
          <w:p w14:paraId="3F6DA864">
            <w:pPr>
              <w:pStyle w:val="16"/>
              <w:spacing w:line="360" w:lineRule="auto"/>
              <w:ind w:left="1080" w:leftChars="257" w:hanging="540"/>
              <w:rPr>
                <w:rFonts w:ascii="Times New Roman" w:hAnsi="Times New Roman" w:eastAsia="仿宋"/>
                <w:sz w:val="24"/>
              </w:rPr>
            </w:pPr>
          </w:p>
        </w:tc>
        <w:tc>
          <w:tcPr>
            <w:tcW w:w="900" w:type="dxa"/>
          </w:tcPr>
          <w:p w14:paraId="0BF3D853">
            <w:pPr>
              <w:pStyle w:val="16"/>
              <w:spacing w:line="360" w:lineRule="auto"/>
              <w:ind w:left="1080" w:leftChars="257" w:hanging="540"/>
              <w:rPr>
                <w:rFonts w:ascii="Times New Roman" w:hAnsi="Times New Roman" w:eastAsia="仿宋"/>
                <w:sz w:val="24"/>
              </w:rPr>
            </w:pPr>
          </w:p>
        </w:tc>
        <w:tc>
          <w:tcPr>
            <w:tcW w:w="900" w:type="dxa"/>
          </w:tcPr>
          <w:p w14:paraId="296ED110">
            <w:pPr>
              <w:pStyle w:val="16"/>
              <w:spacing w:line="360" w:lineRule="auto"/>
              <w:ind w:left="1080" w:leftChars="257" w:hanging="540"/>
              <w:rPr>
                <w:rFonts w:ascii="Times New Roman" w:hAnsi="Times New Roman" w:eastAsia="仿宋"/>
                <w:sz w:val="24"/>
              </w:rPr>
            </w:pPr>
          </w:p>
        </w:tc>
      </w:tr>
      <w:tr w14:paraId="19E1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70BD49F7">
            <w:pPr>
              <w:pStyle w:val="16"/>
              <w:spacing w:line="360" w:lineRule="auto"/>
              <w:ind w:left="1080" w:leftChars="257" w:hanging="540"/>
              <w:rPr>
                <w:rFonts w:ascii="Times New Roman" w:hAnsi="Times New Roman" w:eastAsia="仿宋"/>
                <w:sz w:val="24"/>
              </w:rPr>
            </w:pPr>
          </w:p>
        </w:tc>
        <w:tc>
          <w:tcPr>
            <w:tcW w:w="1260" w:type="dxa"/>
          </w:tcPr>
          <w:p w14:paraId="67216754">
            <w:pPr>
              <w:pStyle w:val="16"/>
              <w:spacing w:line="360" w:lineRule="auto"/>
              <w:ind w:left="1080" w:leftChars="257" w:hanging="540"/>
              <w:rPr>
                <w:rFonts w:ascii="Times New Roman" w:hAnsi="Times New Roman" w:eastAsia="仿宋"/>
                <w:sz w:val="24"/>
              </w:rPr>
            </w:pPr>
          </w:p>
        </w:tc>
        <w:tc>
          <w:tcPr>
            <w:tcW w:w="2340" w:type="dxa"/>
          </w:tcPr>
          <w:p w14:paraId="41937213">
            <w:pPr>
              <w:pStyle w:val="16"/>
              <w:spacing w:line="360" w:lineRule="auto"/>
              <w:ind w:left="1080" w:leftChars="257" w:hanging="540"/>
              <w:rPr>
                <w:rFonts w:ascii="Times New Roman" w:hAnsi="Times New Roman" w:eastAsia="仿宋"/>
                <w:sz w:val="24"/>
              </w:rPr>
            </w:pPr>
          </w:p>
        </w:tc>
        <w:tc>
          <w:tcPr>
            <w:tcW w:w="1260" w:type="dxa"/>
          </w:tcPr>
          <w:p w14:paraId="7E6D2DF8">
            <w:pPr>
              <w:pStyle w:val="16"/>
              <w:spacing w:line="360" w:lineRule="auto"/>
              <w:ind w:left="1080" w:leftChars="257" w:hanging="540"/>
              <w:rPr>
                <w:rFonts w:ascii="Times New Roman" w:hAnsi="Times New Roman" w:eastAsia="仿宋"/>
                <w:sz w:val="24"/>
              </w:rPr>
            </w:pPr>
          </w:p>
        </w:tc>
        <w:tc>
          <w:tcPr>
            <w:tcW w:w="1260" w:type="dxa"/>
          </w:tcPr>
          <w:p w14:paraId="7465681C">
            <w:pPr>
              <w:pStyle w:val="16"/>
              <w:spacing w:line="360" w:lineRule="auto"/>
              <w:ind w:left="1080" w:leftChars="257" w:hanging="540"/>
              <w:rPr>
                <w:rFonts w:ascii="Times New Roman" w:hAnsi="Times New Roman" w:eastAsia="仿宋"/>
                <w:sz w:val="24"/>
              </w:rPr>
            </w:pPr>
          </w:p>
        </w:tc>
        <w:tc>
          <w:tcPr>
            <w:tcW w:w="900" w:type="dxa"/>
          </w:tcPr>
          <w:p w14:paraId="4EC6F986">
            <w:pPr>
              <w:pStyle w:val="16"/>
              <w:spacing w:line="360" w:lineRule="auto"/>
              <w:ind w:left="1080" w:leftChars="257" w:hanging="540"/>
              <w:rPr>
                <w:rFonts w:ascii="Times New Roman" w:hAnsi="Times New Roman" w:eastAsia="仿宋"/>
                <w:sz w:val="24"/>
              </w:rPr>
            </w:pPr>
          </w:p>
        </w:tc>
        <w:tc>
          <w:tcPr>
            <w:tcW w:w="900" w:type="dxa"/>
          </w:tcPr>
          <w:p w14:paraId="5E6DB90D">
            <w:pPr>
              <w:pStyle w:val="16"/>
              <w:spacing w:line="360" w:lineRule="auto"/>
              <w:ind w:left="1080" w:leftChars="257" w:hanging="540"/>
              <w:rPr>
                <w:rFonts w:ascii="Times New Roman" w:hAnsi="Times New Roman" w:eastAsia="仿宋"/>
                <w:sz w:val="24"/>
              </w:rPr>
            </w:pPr>
          </w:p>
        </w:tc>
      </w:tr>
      <w:tr w14:paraId="12A5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E60A3E4">
            <w:pPr>
              <w:pStyle w:val="16"/>
              <w:spacing w:line="360" w:lineRule="auto"/>
              <w:ind w:left="1080" w:leftChars="257" w:hanging="540"/>
              <w:rPr>
                <w:rFonts w:ascii="Times New Roman" w:hAnsi="Times New Roman" w:eastAsia="仿宋"/>
                <w:sz w:val="24"/>
              </w:rPr>
            </w:pPr>
          </w:p>
        </w:tc>
        <w:tc>
          <w:tcPr>
            <w:tcW w:w="1260" w:type="dxa"/>
          </w:tcPr>
          <w:p w14:paraId="161330B0">
            <w:pPr>
              <w:pStyle w:val="16"/>
              <w:spacing w:line="360" w:lineRule="auto"/>
              <w:ind w:left="1080" w:leftChars="257" w:hanging="540"/>
              <w:rPr>
                <w:rFonts w:ascii="Times New Roman" w:hAnsi="Times New Roman" w:eastAsia="仿宋"/>
                <w:sz w:val="24"/>
              </w:rPr>
            </w:pPr>
          </w:p>
        </w:tc>
        <w:tc>
          <w:tcPr>
            <w:tcW w:w="2340" w:type="dxa"/>
          </w:tcPr>
          <w:p w14:paraId="29B081A0">
            <w:pPr>
              <w:pStyle w:val="16"/>
              <w:spacing w:line="360" w:lineRule="auto"/>
              <w:ind w:left="1080" w:leftChars="257" w:hanging="540"/>
              <w:rPr>
                <w:rFonts w:ascii="Times New Roman" w:hAnsi="Times New Roman" w:eastAsia="仿宋"/>
                <w:sz w:val="24"/>
              </w:rPr>
            </w:pPr>
          </w:p>
        </w:tc>
        <w:tc>
          <w:tcPr>
            <w:tcW w:w="1260" w:type="dxa"/>
          </w:tcPr>
          <w:p w14:paraId="7808D83C">
            <w:pPr>
              <w:pStyle w:val="16"/>
              <w:spacing w:line="360" w:lineRule="auto"/>
              <w:ind w:left="1080" w:leftChars="257" w:hanging="540"/>
              <w:rPr>
                <w:rFonts w:ascii="Times New Roman" w:hAnsi="Times New Roman" w:eastAsia="仿宋"/>
                <w:sz w:val="24"/>
              </w:rPr>
            </w:pPr>
          </w:p>
        </w:tc>
        <w:tc>
          <w:tcPr>
            <w:tcW w:w="1260" w:type="dxa"/>
          </w:tcPr>
          <w:p w14:paraId="4B75DB92">
            <w:pPr>
              <w:pStyle w:val="16"/>
              <w:spacing w:line="360" w:lineRule="auto"/>
              <w:ind w:left="1080" w:leftChars="257" w:hanging="540"/>
              <w:rPr>
                <w:rFonts w:ascii="Times New Roman" w:hAnsi="Times New Roman" w:eastAsia="仿宋"/>
                <w:sz w:val="24"/>
              </w:rPr>
            </w:pPr>
          </w:p>
        </w:tc>
        <w:tc>
          <w:tcPr>
            <w:tcW w:w="900" w:type="dxa"/>
          </w:tcPr>
          <w:p w14:paraId="4D2D6AD7">
            <w:pPr>
              <w:pStyle w:val="16"/>
              <w:spacing w:line="360" w:lineRule="auto"/>
              <w:ind w:left="1080" w:leftChars="257" w:hanging="540"/>
              <w:rPr>
                <w:rFonts w:ascii="Times New Roman" w:hAnsi="Times New Roman" w:eastAsia="仿宋"/>
                <w:sz w:val="24"/>
              </w:rPr>
            </w:pPr>
          </w:p>
        </w:tc>
        <w:tc>
          <w:tcPr>
            <w:tcW w:w="900" w:type="dxa"/>
          </w:tcPr>
          <w:p w14:paraId="007AA763">
            <w:pPr>
              <w:pStyle w:val="16"/>
              <w:spacing w:line="360" w:lineRule="auto"/>
              <w:ind w:left="1080" w:leftChars="257" w:hanging="540"/>
              <w:rPr>
                <w:rFonts w:ascii="Times New Roman" w:hAnsi="Times New Roman" w:eastAsia="仿宋"/>
                <w:sz w:val="24"/>
              </w:rPr>
            </w:pPr>
          </w:p>
        </w:tc>
      </w:tr>
      <w:tr w14:paraId="6469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3DE2A7AD">
            <w:pPr>
              <w:pStyle w:val="16"/>
              <w:spacing w:line="360" w:lineRule="auto"/>
              <w:ind w:left="1080" w:leftChars="257" w:hanging="540"/>
              <w:rPr>
                <w:rFonts w:ascii="Times New Roman" w:hAnsi="Times New Roman" w:eastAsia="仿宋"/>
                <w:sz w:val="24"/>
              </w:rPr>
            </w:pPr>
          </w:p>
        </w:tc>
        <w:tc>
          <w:tcPr>
            <w:tcW w:w="1260" w:type="dxa"/>
          </w:tcPr>
          <w:p w14:paraId="319175E7">
            <w:pPr>
              <w:pStyle w:val="16"/>
              <w:spacing w:line="360" w:lineRule="auto"/>
              <w:ind w:left="1080" w:leftChars="257" w:hanging="540"/>
              <w:rPr>
                <w:rFonts w:ascii="Times New Roman" w:hAnsi="Times New Roman" w:eastAsia="仿宋"/>
                <w:sz w:val="24"/>
              </w:rPr>
            </w:pPr>
          </w:p>
        </w:tc>
        <w:tc>
          <w:tcPr>
            <w:tcW w:w="2340" w:type="dxa"/>
          </w:tcPr>
          <w:p w14:paraId="38C59C67">
            <w:pPr>
              <w:pStyle w:val="16"/>
              <w:spacing w:line="360" w:lineRule="auto"/>
              <w:ind w:left="1080" w:leftChars="257" w:hanging="540"/>
              <w:rPr>
                <w:rFonts w:ascii="Times New Roman" w:hAnsi="Times New Roman" w:eastAsia="仿宋"/>
                <w:sz w:val="24"/>
              </w:rPr>
            </w:pPr>
          </w:p>
        </w:tc>
        <w:tc>
          <w:tcPr>
            <w:tcW w:w="1260" w:type="dxa"/>
          </w:tcPr>
          <w:p w14:paraId="44D57F3D">
            <w:pPr>
              <w:pStyle w:val="16"/>
              <w:spacing w:line="360" w:lineRule="auto"/>
              <w:ind w:left="1080" w:leftChars="257" w:hanging="540"/>
              <w:rPr>
                <w:rFonts w:ascii="Times New Roman" w:hAnsi="Times New Roman" w:eastAsia="仿宋"/>
                <w:sz w:val="24"/>
              </w:rPr>
            </w:pPr>
          </w:p>
        </w:tc>
        <w:tc>
          <w:tcPr>
            <w:tcW w:w="1260" w:type="dxa"/>
          </w:tcPr>
          <w:p w14:paraId="315421EF">
            <w:pPr>
              <w:pStyle w:val="16"/>
              <w:spacing w:line="360" w:lineRule="auto"/>
              <w:ind w:left="1080" w:leftChars="257" w:hanging="540"/>
              <w:rPr>
                <w:rFonts w:ascii="Times New Roman" w:hAnsi="Times New Roman" w:eastAsia="仿宋"/>
                <w:sz w:val="24"/>
              </w:rPr>
            </w:pPr>
          </w:p>
        </w:tc>
        <w:tc>
          <w:tcPr>
            <w:tcW w:w="900" w:type="dxa"/>
          </w:tcPr>
          <w:p w14:paraId="2111FDD6">
            <w:pPr>
              <w:pStyle w:val="16"/>
              <w:spacing w:line="360" w:lineRule="auto"/>
              <w:ind w:left="1080" w:leftChars="257" w:hanging="540"/>
              <w:rPr>
                <w:rFonts w:ascii="Times New Roman" w:hAnsi="Times New Roman" w:eastAsia="仿宋"/>
                <w:sz w:val="24"/>
              </w:rPr>
            </w:pPr>
          </w:p>
        </w:tc>
        <w:tc>
          <w:tcPr>
            <w:tcW w:w="900" w:type="dxa"/>
          </w:tcPr>
          <w:p w14:paraId="1273F3BC">
            <w:pPr>
              <w:pStyle w:val="16"/>
              <w:spacing w:line="360" w:lineRule="auto"/>
              <w:ind w:left="1080" w:leftChars="257" w:hanging="540"/>
              <w:rPr>
                <w:rFonts w:ascii="Times New Roman" w:hAnsi="Times New Roman" w:eastAsia="仿宋"/>
                <w:sz w:val="24"/>
              </w:rPr>
            </w:pPr>
          </w:p>
        </w:tc>
      </w:tr>
      <w:tr w14:paraId="76C2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6EFCE868">
            <w:pPr>
              <w:pStyle w:val="16"/>
              <w:spacing w:line="360" w:lineRule="auto"/>
              <w:ind w:left="1080" w:leftChars="257" w:hanging="540"/>
              <w:rPr>
                <w:rFonts w:ascii="Times New Roman" w:hAnsi="Times New Roman" w:eastAsia="仿宋"/>
                <w:sz w:val="24"/>
              </w:rPr>
            </w:pPr>
          </w:p>
        </w:tc>
        <w:tc>
          <w:tcPr>
            <w:tcW w:w="1260" w:type="dxa"/>
          </w:tcPr>
          <w:p w14:paraId="3D442FD8">
            <w:pPr>
              <w:pStyle w:val="16"/>
              <w:spacing w:line="360" w:lineRule="auto"/>
              <w:ind w:left="1080" w:leftChars="257" w:hanging="540"/>
              <w:rPr>
                <w:rFonts w:ascii="Times New Roman" w:hAnsi="Times New Roman" w:eastAsia="仿宋"/>
                <w:sz w:val="24"/>
              </w:rPr>
            </w:pPr>
          </w:p>
        </w:tc>
        <w:tc>
          <w:tcPr>
            <w:tcW w:w="2340" w:type="dxa"/>
          </w:tcPr>
          <w:p w14:paraId="724CB14A">
            <w:pPr>
              <w:pStyle w:val="16"/>
              <w:spacing w:line="360" w:lineRule="auto"/>
              <w:ind w:left="1080" w:leftChars="257" w:hanging="540"/>
              <w:rPr>
                <w:rFonts w:ascii="Times New Roman" w:hAnsi="Times New Roman" w:eastAsia="仿宋"/>
                <w:sz w:val="24"/>
              </w:rPr>
            </w:pPr>
          </w:p>
        </w:tc>
        <w:tc>
          <w:tcPr>
            <w:tcW w:w="1260" w:type="dxa"/>
          </w:tcPr>
          <w:p w14:paraId="7CA48F3D">
            <w:pPr>
              <w:pStyle w:val="16"/>
              <w:spacing w:line="360" w:lineRule="auto"/>
              <w:ind w:left="1080" w:leftChars="257" w:hanging="540"/>
              <w:rPr>
                <w:rFonts w:ascii="Times New Roman" w:hAnsi="Times New Roman" w:eastAsia="仿宋"/>
                <w:sz w:val="24"/>
              </w:rPr>
            </w:pPr>
          </w:p>
        </w:tc>
        <w:tc>
          <w:tcPr>
            <w:tcW w:w="1260" w:type="dxa"/>
          </w:tcPr>
          <w:p w14:paraId="360EE3DE">
            <w:pPr>
              <w:pStyle w:val="16"/>
              <w:spacing w:line="360" w:lineRule="auto"/>
              <w:ind w:left="1080" w:leftChars="257" w:hanging="540"/>
              <w:rPr>
                <w:rFonts w:ascii="Times New Roman" w:hAnsi="Times New Roman" w:eastAsia="仿宋"/>
                <w:sz w:val="24"/>
              </w:rPr>
            </w:pPr>
          </w:p>
        </w:tc>
        <w:tc>
          <w:tcPr>
            <w:tcW w:w="900" w:type="dxa"/>
          </w:tcPr>
          <w:p w14:paraId="08C709CA">
            <w:pPr>
              <w:pStyle w:val="16"/>
              <w:spacing w:line="360" w:lineRule="auto"/>
              <w:ind w:left="1080" w:leftChars="257" w:hanging="540"/>
              <w:rPr>
                <w:rFonts w:ascii="Times New Roman" w:hAnsi="Times New Roman" w:eastAsia="仿宋"/>
                <w:sz w:val="24"/>
              </w:rPr>
            </w:pPr>
          </w:p>
        </w:tc>
        <w:tc>
          <w:tcPr>
            <w:tcW w:w="900" w:type="dxa"/>
          </w:tcPr>
          <w:p w14:paraId="3B5C444B">
            <w:pPr>
              <w:pStyle w:val="16"/>
              <w:spacing w:line="360" w:lineRule="auto"/>
              <w:ind w:left="1080" w:leftChars="257" w:hanging="540"/>
              <w:rPr>
                <w:rFonts w:ascii="Times New Roman" w:hAnsi="Times New Roman" w:eastAsia="仿宋"/>
                <w:sz w:val="24"/>
              </w:rPr>
            </w:pPr>
          </w:p>
        </w:tc>
      </w:tr>
      <w:tr w14:paraId="151C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0195E3B5">
            <w:pPr>
              <w:pStyle w:val="16"/>
              <w:spacing w:line="360" w:lineRule="auto"/>
              <w:ind w:left="1080" w:leftChars="257" w:hanging="540"/>
              <w:rPr>
                <w:rFonts w:ascii="Times New Roman" w:hAnsi="Times New Roman" w:eastAsia="仿宋"/>
                <w:sz w:val="24"/>
              </w:rPr>
            </w:pPr>
          </w:p>
        </w:tc>
        <w:tc>
          <w:tcPr>
            <w:tcW w:w="1260" w:type="dxa"/>
          </w:tcPr>
          <w:p w14:paraId="57AA75B8">
            <w:pPr>
              <w:pStyle w:val="16"/>
              <w:spacing w:line="360" w:lineRule="auto"/>
              <w:ind w:left="1080" w:leftChars="257" w:hanging="540"/>
              <w:rPr>
                <w:rFonts w:ascii="Times New Roman" w:hAnsi="Times New Roman" w:eastAsia="仿宋"/>
                <w:sz w:val="24"/>
              </w:rPr>
            </w:pPr>
          </w:p>
        </w:tc>
        <w:tc>
          <w:tcPr>
            <w:tcW w:w="2340" w:type="dxa"/>
          </w:tcPr>
          <w:p w14:paraId="52A3B61C">
            <w:pPr>
              <w:pStyle w:val="16"/>
              <w:spacing w:line="360" w:lineRule="auto"/>
              <w:ind w:left="1080" w:leftChars="257" w:hanging="540"/>
              <w:rPr>
                <w:rFonts w:ascii="Times New Roman" w:hAnsi="Times New Roman" w:eastAsia="仿宋"/>
                <w:sz w:val="24"/>
              </w:rPr>
            </w:pPr>
          </w:p>
        </w:tc>
        <w:tc>
          <w:tcPr>
            <w:tcW w:w="1260" w:type="dxa"/>
          </w:tcPr>
          <w:p w14:paraId="05B265C5">
            <w:pPr>
              <w:pStyle w:val="16"/>
              <w:spacing w:line="360" w:lineRule="auto"/>
              <w:ind w:left="1080" w:leftChars="257" w:hanging="540"/>
              <w:rPr>
                <w:rFonts w:ascii="Times New Roman" w:hAnsi="Times New Roman" w:eastAsia="仿宋"/>
                <w:sz w:val="24"/>
              </w:rPr>
            </w:pPr>
          </w:p>
        </w:tc>
        <w:tc>
          <w:tcPr>
            <w:tcW w:w="1260" w:type="dxa"/>
          </w:tcPr>
          <w:p w14:paraId="3203590E">
            <w:pPr>
              <w:pStyle w:val="16"/>
              <w:spacing w:line="360" w:lineRule="auto"/>
              <w:ind w:left="1080" w:leftChars="257" w:hanging="540"/>
              <w:rPr>
                <w:rFonts w:ascii="Times New Roman" w:hAnsi="Times New Roman" w:eastAsia="仿宋"/>
                <w:sz w:val="24"/>
              </w:rPr>
            </w:pPr>
          </w:p>
        </w:tc>
        <w:tc>
          <w:tcPr>
            <w:tcW w:w="900" w:type="dxa"/>
          </w:tcPr>
          <w:p w14:paraId="032CE5CB">
            <w:pPr>
              <w:pStyle w:val="16"/>
              <w:spacing w:line="360" w:lineRule="auto"/>
              <w:ind w:left="1080" w:leftChars="257" w:hanging="540"/>
              <w:rPr>
                <w:rFonts w:ascii="Times New Roman" w:hAnsi="Times New Roman" w:eastAsia="仿宋"/>
                <w:sz w:val="24"/>
              </w:rPr>
            </w:pPr>
          </w:p>
        </w:tc>
        <w:tc>
          <w:tcPr>
            <w:tcW w:w="900" w:type="dxa"/>
          </w:tcPr>
          <w:p w14:paraId="4C48A88A">
            <w:pPr>
              <w:pStyle w:val="16"/>
              <w:spacing w:line="360" w:lineRule="auto"/>
              <w:ind w:left="1080" w:leftChars="257" w:hanging="540"/>
              <w:rPr>
                <w:rFonts w:ascii="Times New Roman" w:hAnsi="Times New Roman" w:eastAsia="仿宋"/>
                <w:sz w:val="24"/>
              </w:rPr>
            </w:pPr>
          </w:p>
        </w:tc>
      </w:tr>
      <w:tr w14:paraId="4159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BDFD89A">
            <w:pPr>
              <w:pStyle w:val="16"/>
              <w:spacing w:line="360" w:lineRule="auto"/>
              <w:ind w:left="1080" w:leftChars="257" w:hanging="540"/>
              <w:rPr>
                <w:rFonts w:ascii="Times New Roman" w:hAnsi="Times New Roman" w:eastAsia="仿宋"/>
                <w:sz w:val="24"/>
              </w:rPr>
            </w:pPr>
          </w:p>
        </w:tc>
        <w:tc>
          <w:tcPr>
            <w:tcW w:w="1260" w:type="dxa"/>
          </w:tcPr>
          <w:p w14:paraId="7522E1C8">
            <w:pPr>
              <w:pStyle w:val="16"/>
              <w:spacing w:line="360" w:lineRule="auto"/>
              <w:ind w:left="1080" w:leftChars="257" w:hanging="540"/>
              <w:rPr>
                <w:rFonts w:ascii="Times New Roman" w:hAnsi="Times New Roman" w:eastAsia="仿宋"/>
                <w:sz w:val="24"/>
              </w:rPr>
            </w:pPr>
          </w:p>
        </w:tc>
        <w:tc>
          <w:tcPr>
            <w:tcW w:w="2340" w:type="dxa"/>
          </w:tcPr>
          <w:p w14:paraId="6A572DBC">
            <w:pPr>
              <w:pStyle w:val="16"/>
              <w:spacing w:line="360" w:lineRule="auto"/>
              <w:ind w:left="1080" w:leftChars="257" w:hanging="540"/>
              <w:rPr>
                <w:rFonts w:ascii="Times New Roman" w:hAnsi="Times New Roman" w:eastAsia="仿宋"/>
                <w:sz w:val="24"/>
              </w:rPr>
            </w:pPr>
          </w:p>
        </w:tc>
        <w:tc>
          <w:tcPr>
            <w:tcW w:w="1260" w:type="dxa"/>
          </w:tcPr>
          <w:p w14:paraId="7AA20D4E">
            <w:pPr>
              <w:pStyle w:val="16"/>
              <w:spacing w:line="360" w:lineRule="auto"/>
              <w:ind w:left="1080" w:leftChars="257" w:hanging="540"/>
              <w:rPr>
                <w:rFonts w:ascii="Times New Roman" w:hAnsi="Times New Roman" w:eastAsia="仿宋"/>
                <w:sz w:val="24"/>
              </w:rPr>
            </w:pPr>
          </w:p>
        </w:tc>
        <w:tc>
          <w:tcPr>
            <w:tcW w:w="1260" w:type="dxa"/>
          </w:tcPr>
          <w:p w14:paraId="23A91F61">
            <w:pPr>
              <w:pStyle w:val="16"/>
              <w:spacing w:line="360" w:lineRule="auto"/>
              <w:ind w:left="1080" w:leftChars="257" w:hanging="540"/>
              <w:rPr>
                <w:rFonts w:ascii="Times New Roman" w:hAnsi="Times New Roman" w:eastAsia="仿宋"/>
                <w:sz w:val="24"/>
              </w:rPr>
            </w:pPr>
          </w:p>
        </w:tc>
        <w:tc>
          <w:tcPr>
            <w:tcW w:w="900" w:type="dxa"/>
          </w:tcPr>
          <w:p w14:paraId="37E61866">
            <w:pPr>
              <w:pStyle w:val="16"/>
              <w:spacing w:line="360" w:lineRule="auto"/>
              <w:ind w:left="1080" w:leftChars="257" w:hanging="540"/>
              <w:rPr>
                <w:rFonts w:ascii="Times New Roman" w:hAnsi="Times New Roman" w:eastAsia="仿宋"/>
                <w:sz w:val="24"/>
              </w:rPr>
            </w:pPr>
          </w:p>
        </w:tc>
        <w:tc>
          <w:tcPr>
            <w:tcW w:w="900" w:type="dxa"/>
          </w:tcPr>
          <w:p w14:paraId="3EC6A804">
            <w:pPr>
              <w:pStyle w:val="16"/>
              <w:spacing w:line="360" w:lineRule="auto"/>
              <w:ind w:left="1080" w:leftChars="257" w:hanging="540"/>
              <w:rPr>
                <w:rFonts w:ascii="Times New Roman" w:hAnsi="Times New Roman" w:eastAsia="仿宋"/>
                <w:sz w:val="24"/>
              </w:rPr>
            </w:pPr>
          </w:p>
        </w:tc>
      </w:tr>
      <w:tr w14:paraId="4357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22820CA7">
            <w:pPr>
              <w:pStyle w:val="16"/>
              <w:spacing w:line="360" w:lineRule="auto"/>
              <w:ind w:left="1080" w:leftChars="257" w:hanging="540"/>
              <w:rPr>
                <w:rFonts w:ascii="Times New Roman" w:hAnsi="Times New Roman" w:eastAsia="仿宋"/>
                <w:sz w:val="24"/>
              </w:rPr>
            </w:pPr>
          </w:p>
        </w:tc>
        <w:tc>
          <w:tcPr>
            <w:tcW w:w="1260" w:type="dxa"/>
          </w:tcPr>
          <w:p w14:paraId="0005FCA9">
            <w:pPr>
              <w:pStyle w:val="16"/>
              <w:spacing w:line="360" w:lineRule="auto"/>
              <w:ind w:left="1080" w:leftChars="257" w:hanging="540"/>
              <w:rPr>
                <w:rFonts w:ascii="Times New Roman" w:hAnsi="Times New Roman" w:eastAsia="仿宋"/>
                <w:sz w:val="24"/>
              </w:rPr>
            </w:pPr>
          </w:p>
        </w:tc>
        <w:tc>
          <w:tcPr>
            <w:tcW w:w="2340" w:type="dxa"/>
          </w:tcPr>
          <w:p w14:paraId="09F5467C">
            <w:pPr>
              <w:pStyle w:val="16"/>
              <w:spacing w:line="360" w:lineRule="auto"/>
              <w:ind w:left="1080" w:leftChars="257" w:hanging="540"/>
              <w:rPr>
                <w:rFonts w:ascii="Times New Roman" w:hAnsi="Times New Roman" w:eastAsia="仿宋"/>
                <w:sz w:val="24"/>
              </w:rPr>
            </w:pPr>
          </w:p>
        </w:tc>
        <w:tc>
          <w:tcPr>
            <w:tcW w:w="1260" w:type="dxa"/>
          </w:tcPr>
          <w:p w14:paraId="26BF10A6">
            <w:pPr>
              <w:pStyle w:val="16"/>
              <w:spacing w:line="360" w:lineRule="auto"/>
              <w:ind w:left="1080" w:leftChars="257" w:hanging="540"/>
              <w:rPr>
                <w:rFonts w:ascii="Times New Roman" w:hAnsi="Times New Roman" w:eastAsia="仿宋"/>
                <w:sz w:val="24"/>
              </w:rPr>
            </w:pPr>
          </w:p>
        </w:tc>
        <w:tc>
          <w:tcPr>
            <w:tcW w:w="1260" w:type="dxa"/>
          </w:tcPr>
          <w:p w14:paraId="70ADE9D7">
            <w:pPr>
              <w:pStyle w:val="16"/>
              <w:spacing w:line="360" w:lineRule="auto"/>
              <w:ind w:left="1080" w:leftChars="257" w:hanging="540"/>
              <w:rPr>
                <w:rFonts w:ascii="Times New Roman" w:hAnsi="Times New Roman" w:eastAsia="仿宋"/>
                <w:sz w:val="24"/>
              </w:rPr>
            </w:pPr>
          </w:p>
        </w:tc>
        <w:tc>
          <w:tcPr>
            <w:tcW w:w="900" w:type="dxa"/>
          </w:tcPr>
          <w:p w14:paraId="01929328">
            <w:pPr>
              <w:pStyle w:val="16"/>
              <w:spacing w:line="360" w:lineRule="auto"/>
              <w:ind w:left="1080" w:leftChars="257" w:hanging="540"/>
              <w:rPr>
                <w:rFonts w:ascii="Times New Roman" w:hAnsi="Times New Roman" w:eastAsia="仿宋"/>
                <w:sz w:val="24"/>
              </w:rPr>
            </w:pPr>
          </w:p>
        </w:tc>
        <w:tc>
          <w:tcPr>
            <w:tcW w:w="900" w:type="dxa"/>
          </w:tcPr>
          <w:p w14:paraId="1C40F2F7">
            <w:pPr>
              <w:pStyle w:val="16"/>
              <w:spacing w:line="360" w:lineRule="auto"/>
              <w:ind w:left="1080" w:leftChars="257" w:hanging="540"/>
              <w:rPr>
                <w:rFonts w:ascii="Times New Roman" w:hAnsi="Times New Roman" w:eastAsia="仿宋"/>
                <w:sz w:val="24"/>
              </w:rPr>
            </w:pPr>
          </w:p>
        </w:tc>
      </w:tr>
      <w:tr w14:paraId="0DF6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316CD60">
            <w:pPr>
              <w:pStyle w:val="16"/>
              <w:spacing w:line="360" w:lineRule="auto"/>
              <w:ind w:left="1080" w:leftChars="257" w:hanging="540"/>
              <w:rPr>
                <w:rFonts w:ascii="Times New Roman" w:hAnsi="Times New Roman" w:eastAsia="仿宋"/>
                <w:sz w:val="24"/>
              </w:rPr>
            </w:pPr>
          </w:p>
        </w:tc>
        <w:tc>
          <w:tcPr>
            <w:tcW w:w="1260" w:type="dxa"/>
          </w:tcPr>
          <w:p w14:paraId="641B4C98">
            <w:pPr>
              <w:pStyle w:val="16"/>
              <w:spacing w:line="360" w:lineRule="auto"/>
              <w:ind w:left="1080" w:leftChars="257" w:hanging="540"/>
              <w:rPr>
                <w:rFonts w:ascii="Times New Roman" w:hAnsi="Times New Roman" w:eastAsia="仿宋"/>
                <w:sz w:val="24"/>
              </w:rPr>
            </w:pPr>
          </w:p>
        </w:tc>
        <w:tc>
          <w:tcPr>
            <w:tcW w:w="2340" w:type="dxa"/>
          </w:tcPr>
          <w:p w14:paraId="1ED175C3">
            <w:pPr>
              <w:pStyle w:val="16"/>
              <w:spacing w:line="360" w:lineRule="auto"/>
              <w:ind w:left="1080" w:leftChars="257" w:hanging="540"/>
              <w:rPr>
                <w:rFonts w:ascii="Times New Roman" w:hAnsi="Times New Roman" w:eastAsia="仿宋"/>
                <w:sz w:val="24"/>
              </w:rPr>
            </w:pPr>
          </w:p>
        </w:tc>
        <w:tc>
          <w:tcPr>
            <w:tcW w:w="1260" w:type="dxa"/>
          </w:tcPr>
          <w:p w14:paraId="322AB2D2">
            <w:pPr>
              <w:pStyle w:val="16"/>
              <w:spacing w:line="360" w:lineRule="auto"/>
              <w:ind w:left="1080" w:leftChars="257" w:hanging="540"/>
              <w:rPr>
                <w:rFonts w:ascii="Times New Roman" w:hAnsi="Times New Roman" w:eastAsia="仿宋"/>
                <w:sz w:val="24"/>
              </w:rPr>
            </w:pPr>
          </w:p>
        </w:tc>
        <w:tc>
          <w:tcPr>
            <w:tcW w:w="1260" w:type="dxa"/>
          </w:tcPr>
          <w:p w14:paraId="75349B1B">
            <w:pPr>
              <w:pStyle w:val="16"/>
              <w:spacing w:line="360" w:lineRule="auto"/>
              <w:ind w:left="1080" w:leftChars="257" w:hanging="540"/>
              <w:rPr>
                <w:rFonts w:ascii="Times New Roman" w:hAnsi="Times New Roman" w:eastAsia="仿宋"/>
                <w:sz w:val="24"/>
              </w:rPr>
            </w:pPr>
          </w:p>
        </w:tc>
        <w:tc>
          <w:tcPr>
            <w:tcW w:w="900" w:type="dxa"/>
          </w:tcPr>
          <w:p w14:paraId="483ECCF5">
            <w:pPr>
              <w:pStyle w:val="16"/>
              <w:spacing w:line="360" w:lineRule="auto"/>
              <w:ind w:left="1080" w:leftChars="257" w:hanging="540"/>
              <w:rPr>
                <w:rFonts w:ascii="Times New Roman" w:hAnsi="Times New Roman" w:eastAsia="仿宋"/>
                <w:sz w:val="24"/>
              </w:rPr>
            </w:pPr>
          </w:p>
        </w:tc>
        <w:tc>
          <w:tcPr>
            <w:tcW w:w="900" w:type="dxa"/>
          </w:tcPr>
          <w:p w14:paraId="335D4AA1">
            <w:pPr>
              <w:pStyle w:val="16"/>
              <w:spacing w:line="360" w:lineRule="auto"/>
              <w:ind w:left="1080" w:leftChars="257" w:hanging="540"/>
              <w:rPr>
                <w:rFonts w:ascii="Times New Roman" w:hAnsi="Times New Roman" w:eastAsia="仿宋"/>
                <w:sz w:val="24"/>
              </w:rPr>
            </w:pPr>
          </w:p>
        </w:tc>
      </w:tr>
      <w:tr w14:paraId="013B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71380833">
            <w:pPr>
              <w:pStyle w:val="16"/>
              <w:spacing w:line="360" w:lineRule="auto"/>
              <w:ind w:left="1080" w:leftChars="257" w:hanging="540"/>
              <w:rPr>
                <w:rFonts w:ascii="Times New Roman" w:hAnsi="Times New Roman" w:eastAsia="仿宋"/>
                <w:sz w:val="24"/>
              </w:rPr>
            </w:pPr>
          </w:p>
        </w:tc>
        <w:tc>
          <w:tcPr>
            <w:tcW w:w="1260" w:type="dxa"/>
          </w:tcPr>
          <w:p w14:paraId="63F465DD">
            <w:pPr>
              <w:pStyle w:val="16"/>
              <w:spacing w:line="360" w:lineRule="auto"/>
              <w:ind w:left="1080" w:leftChars="257" w:hanging="540"/>
              <w:rPr>
                <w:rFonts w:ascii="Times New Roman" w:hAnsi="Times New Roman" w:eastAsia="仿宋"/>
                <w:sz w:val="24"/>
              </w:rPr>
            </w:pPr>
          </w:p>
        </w:tc>
        <w:tc>
          <w:tcPr>
            <w:tcW w:w="2340" w:type="dxa"/>
          </w:tcPr>
          <w:p w14:paraId="120AC3FE">
            <w:pPr>
              <w:pStyle w:val="16"/>
              <w:spacing w:line="360" w:lineRule="auto"/>
              <w:ind w:left="1080" w:leftChars="257" w:hanging="540"/>
              <w:rPr>
                <w:rFonts w:ascii="Times New Roman" w:hAnsi="Times New Roman" w:eastAsia="仿宋"/>
                <w:sz w:val="24"/>
              </w:rPr>
            </w:pPr>
          </w:p>
        </w:tc>
        <w:tc>
          <w:tcPr>
            <w:tcW w:w="1260" w:type="dxa"/>
          </w:tcPr>
          <w:p w14:paraId="2392831A">
            <w:pPr>
              <w:pStyle w:val="16"/>
              <w:spacing w:line="360" w:lineRule="auto"/>
              <w:ind w:left="1080" w:leftChars="257" w:hanging="540"/>
              <w:rPr>
                <w:rFonts w:ascii="Times New Roman" w:hAnsi="Times New Roman" w:eastAsia="仿宋"/>
                <w:sz w:val="24"/>
              </w:rPr>
            </w:pPr>
          </w:p>
        </w:tc>
        <w:tc>
          <w:tcPr>
            <w:tcW w:w="1260" w:type="dxa"/>
          </w:tcPr>
          <w:p w14:paraId="369D3184">
            <w:pPr>
              <w:pStyle w:val="16"/>
              <w:spacing w:line="360" w:lineRule="auto"/>
              <w:ind w:left="1080" w:leftChars="257" w:hanging="540"/>
              <w:rPr>
                <w:rFonts w:ascii="Times New Roman" w:hAnsi="Times New Roman" w:eastAsia="仿宋"/>
                <w:sz w:val="24"/>
              </w:rPr>
            </w:pPr>
          </w:p>
        </w:tc>
        <w:tc>
          <w:tcPr>
            <w:tcW w:w="900" w:type="dxa"/>
          </w:tcPr>
          <w:p w14:paraId="1FCA5FEF">
            <w:pPr>
              <w:pStyle w:val="16"/>
              <w:spacing w:line="360" w:lineRule="auto"/>
              <w:ind w:left="1080" w:leftChars="257" w:hanging="540"/>
              <w:rPr>
                <w:rFonts w:ascii="Times New Roman" w:hAnsi="Times New Roman" w:eastAsia="仿宋"/>
                <w:sz w:val="24"/>
              </w:rPr>
            </w:pPr>
          </w:p>
        </w:tc>
        <w:tc>
          <w:tcPr>
            <w:tcW w:w="900" w:type="dxa"/>
          </w:tcPr>
          <w:p w14:paraId="08C66349">
            <w:pPr>
              <w:pStyle w:val="16"/>
              <w:spacing w:line="360" w:lineRule="auto"/>
              <w:ind w:left="1080" w:leftChars="257" w:hanging="540"/>
              <w:rPr>
                <w:rFonts w:ascii="Times New Roman" w:hAnsi="Times New Roman" w:eastAsia="仿宋"/>
                <w:sz w:val="24"/>
              </w:rPr>
            </w:pPr>
          </w:p>
        </w:tc>
      </w:tr>
    </w:tbl>
    <w:p w14:paraId="11609FBC">
      <w:pPr>
        <w:pStyle w:val="16"/>
        <w:spacing w:line="360" w:lineRule="auto"/>
        <w:ind w:left="1080" w:leftChars="257" w:hanging="540"/>
        <w:rPr>
          <w:rFonts w:ascii="Times New Roman" w:hAnsi="Times New Roman" w:eastAsia="仿宋"/>
          <w:sz w:val="24"/>
        </w:rPr>
      </w:pPr>
    </w:p>
    <w:p w14:paraId="38815737">
      <w:pPr>
        <w:pStyle w:val="16"/>
        <w:spacing w:line="360" w:lineRule="auto"/>
        <w:ind w:left="1080" w:leftChars="257" w:hanging="540"/>
        <w:rPr>
          <w:rFonts w:ascii="Times New Roman" w:hAnsi="Times New Roman" w:eastAsia="仿宋"/>
          <w:sz w:val="24"/>
        </w:rPr>
      </w:pPr>
    </w:p>
    <w:p w14:paraId="262531E2">
      <w:pPr>
        <w:pStyle w:val="16"/>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r>
        <w:rPr>
          <w:rFonts w:ascii="Times New Roman" w:hAnsi="Times New Roman" w:eastAsia="仿宋"/>
          <w:sz w:val="24"/>
          <w:u w:val="single"/>
        </w:rPr>
        <w:t xml:space="preserve"> </w:t>
      </w:r>
      <w:r>
        <w:rPr>
          <w:rFonts w:ascii="Times New Roman" w:hAnsi="Times New Roman" w:eastAsia="仿宋"/>
          <w:sz w:val="24"/>
          <w:u w:val="single"/>
        </w:rPr>
        <w:tab/>
      </w:r>
      <w:r>
        <w:rPr>
          <w:rFonts w:ascii="Times New Roman" w:hAnsi="Times New Roman" w:eastAsia="仿宋"/>
          <w:sz w:val="24"/>
          <w:u w:val="single"/>
        </w:rPr>
        <w:t xml:space="preserve">                 </w:t>
      </w:r>
    </w:p>
    <w:p w14:paraId="17B0E85D">
      <w:pPr>
        <w:pStyle w:val="16"/>
        <w:tabs>
          <w:tab w:val="left" w:pos="537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投标人(盖单位章):</w:t>
      </w:r>
      <w:r>
        <w:rPr>
          <w:rFonts w:ascii="Times New Roman" w:hAnsi="Times New Roman" w:eastAsia="仿宋"/>
          <w:sz w:val="24"/>
          <w:u w:val="single"/>
        </w:rPr>
        <w:tab/>
      </w:r>
    </w:p>
    <w:p w14:paraId="16025F52">
      <w:pPr>
        <w:pStyle w:val="16"/>
        <w:spacing w:line="360" w:lineRule="auto"/>
        <w:rPr>
          <w:rFonts w:ascii="Times New Roman" w:hAnsi="Times New Roman" w:eastAsia="仿宋"/>
          <w:sz w:val="24"/>
        </w:rPr>
      </w:pPr>
      <w:r>
        <w:rPr>
          <w:rFonts w:ascii="Times New Roman" w:hAnsi="Times New Roman" w:eastAsia="仿宋"/>
          <w:sz w:val="24"/>
          <w:u w:val="single"/>
        </w:rPr>
        <w:br w:type="page"/>
      </w:r>
    </w:p>
    <w:p w14:paraId="4F10D70D">
      <w:pPr>
        <w:pStyle w:val="4"/>
        <w:spacing w:before="0" w:line="360" w:lineRule="auto"/>
        <w:ind w:left="1080" w:leftChars="257" w:hanging="540"/>
        <w:rPr>
          <w:rFonts w:eastAsia="仿宋"/>
          <w:sz w:val="24"/>
        </w:rPr>
      </w:pPr>
      <w:bookmarkStart w:id="587" w:name="_Toc216582818"/>
      <w:bookmarkStart w:id="588" w:name="_Toc24529"/>
      <w:bookmarkStart w:id="589" w:name="_Toc1129"/>
      <w:bookmarkStart w:id="590" w:name="_Toc518923119"/>
      <w:bookmarkStart w:id="591" w:name="_Toc16233"/>
      <w:bookmarkStart w:id="592" w:name="_Toc7767"/>
      <w:bookmarkStart w:id="593" w:name="_Toc19323_WPSOffice_Level2"/>
      <w:bookmarkStart w:id="594" w:name="_Toc15309"/>
      <w:bookmarkStart w:id="595" w:name="_Toc8079"/>
      <w:bookmarkStart w:id="596" w:name="_Toc1287"/>
      <w:r>
        <w:rPr>
          <w:rFonts w:hint="eastAsia" w:eastAsia="仿宋"/>
          <w:sz w:val="24"/>
        </w:rPr>
        <w:t>4</w:t>
      </w:r>
      <w:r>
        <w:rPr>
          <w:rFonts w:eastAsia="仿宋"/>
          <w:sz w:val="24"/>
        </w:rPr>
        <w:t xml:space="preserve">   商务条款偏离表</w:t>
      </w:r>
      <w:bookmarkEnd w:id="587"/>
      <w:r>
        <w:rPr>
          <w:rFonts w:eastAsia="仿宋"/>
          <w:b w:val="0"/>
          <w:bCs/>
          <w:sz w:val="24"/>
        </w:rPr>
        <w:t>（投标文件格式</w:t>
      </w:r>
      <w:r>
        <w:rPr>
          <w:rFonts w:hint="eastAsia" w:eastAsia="仿宋"/>
          <w:b w:val="0"/>
          <w:bCs/>
          <w:sz w:val="24"/>
          <w:lang w:eastAsia="zh-CN"/>
        </w:rPr>
        <w:t>六</w:t>
      </w:r>
      <w:r>
        <w:rPr>
          <w:rFonts w:eastAsia="仿宋"/>
          <w:b w:val="0"/>
          <w:bCs/>
          <w:sz w:val="24"/>
        </w:rPr>
        <w:t>）</w:t>
      </w:r>
      <w:bookmarkEnd w:id="588"/>
      <w:bookmarkEnd w:id="589"/>
      <w:bookmarkEnd w:id="590"/>
      <w:bookmarkEnd w:id="591"/>
      <w:bookmarkEnd w:id="592"/>
      <w:bookmarkEnd w:id="593"/>
      <w:bookmarkEnd w:id="594"/>
      <w:bookmarkEnd w:id="595"/>
      <w:bookmarkEnd w:id="596"/>
    </w:p>
    <w:p w14:paraId="3E74AAD2">
      <w:pPr>
        <w:pStyle w:val="16"/>
        <w:spacing w:line="360" w:lineRule="auto"/>
        <w:ind w:left="1080" w:leftChars="257" w:hanging="540"/>
        <w:rPr>
          <w:rFonts w:ascii="Times New Roman" w:hAnsi="Times New Roman" w:eastAsia="仿宋"/>
          <w:sz w:val="24"/>
        </w:rPr>
      </w:pPr>
    </w:p>
    <w:p w14:paraId="028ACE8E">
      <w:pPr>
        <w:pStyle w:val="16"/>
        <w:spacing w:line="360" w:lineRule="auto"/>
        <w:ind w:left="1080" w:leftChars="257" w:hanging="540"/>
        <w:rPr>
          <w:rFonts w:ascii="Times New Roman" w:hAnsi="Times New Roman" w:eastAsia="仿宋"/>
          <w:sz w:val="24"/>
        </w:rPr>
      </w:pPr>
    </w:p>
    <w:p w14:paraId="0519AD47">
      <w:pPr>
        <w:pStyle w:val="16"/>
        <w:spacing w:line="360" w:lineRule="auto"/>
        <w:ind w:left="1080" w:leftChars="257" w:hanging="540"/>
        <w:rPr>
          <w:rFonts w:ascii="Times New Roman" w:hAnsi="Times New Roman" w:eastAsia="仿宋"/>
          <w:sz w:val="24"/>
        </w:rPr>
      </w:pPr>
      <w:r>
        <w:rPr>
          <w:rFonts w:ascii="Times New Roman" w:hAnsi="Times New Roman" w:eastAsia="仿宋"/>
          <w:sz w:val="24"/>
        </w:rPr>
        <w:t>项目名称:                      招标编号:             分包号:</w:t>
      </w:r>
    </w:p>
    <w:p w14:paraId="6BF89A54">
      <w:pPr>
        <w:pStyle w:val="16"/>
        <w:spacing w:line="360" w:lineRule="auto"/>
        <w:ind w:left="1080" w:leftChars="257" w:hanging="540"/>
        <w:rPr>
          <w:rFonts w:ascii="Times New Roman" w:hAnsi="Times New Roman" w:eastAsia="仿宋"/>
          <w:sz w:val="24"/>
        </w:rPr>
      </w:pPr>
    </w:p>
    <w:tbl>
      <w:tblPr>
        <w:tblStyle w:val="2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1AF4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CB0A020">
            <w:pPr>
              <w:pStyle w:val="16"/>
              <w:spacing w:line="360" w:lineRule="auto"/>
              <w:jc w:val="center"/>
              <w:rPr>
                <w:rFonts w:ascii="Times New Roman" w:hAnsi="Times New Roman" w:eastAsia="仿宋"/>
                <w:sz w:val="24"/>
              </w:rPr>
            </w:pPr>
            <w:r>
              <w:rPr>
                <w:rFonts w:ascii="Times New Roman" w:hAnsi="Times New Roman" w:eastAsia="仿宋"/>
                <w:sz w:val="24"/>
              </w:rPr>
              <w:t>序号</w:t>
            </w:r>
          </w:p>
        </w:tc>
        <w:tc>
          <w:tcPr>
            <w:tcW w:w="2040" w:type="dxa"/>
          </w:tcPr>
          <w:p w14:paraId="1910E419">
            <w:pPr>
              <w:pStyle w:val="16"/>
              <w:spacing w:line="360" w:lineRule="auto"/>
              <w:jc w:val="center"/>
              <w:rPr>
                <w:rFonts w:ascii="Times New Roman" w:hAnsi="Times New Roman" w:eastAsia="仿宋"/>
                <w:sz w:val="24"/>
              </w:rPr>
            </w:pPr>
            <w:r>
              <w:rPr>
                <w:rFonts w:ascii="Times New Roman" w:hAnsi="Times New Roman" w:eastAsia="仿宋"/>
                <w:sz w:val="24"/>
              </w:rPr>
              <w:t>招标文件条款号</w:t>
            </w:r>
          </w:p>
        </w:tc>
        <w:tc>
          <w:tcPr>
            <w:tcW w:w="2520" w:type="dxa"/>
          </w:tcPr>
          <w:p w14:paraId="18D4E11B">
            <w:pPr>
              <w:pStyle w:val="16"/>
              <w:spacing w:line="360" w:lineRule="auto"/>
              <w:jc w:val="center"/>
              <w:rPr>
                <w:rFonts w:ascii="Times New Roman" w:hAnsi="Times New Roman" w:eastAsia="仿宋"/>
                <w:sz w:val="24"/>
              </w:rPr>
            </w:pPr>
            <w:r>
              <w:rPr>
                <w:rFonts w:ascii="Times New Roman" w:hAnsi="Times New Roman" w:eastAsia="仿宋"/>
                <w:sz w:val="24"/>
              </w:rPr>
              <w:t>招标文件的商务条款</w:t>
            </w:r>
          </w:p>
        </w:tc>
        <w:tc>
          <w:tcPr>
            <w:tcW w:w="2520" w:type="dxa"/>
          </w:tcPr>
          <w:p w14:paraId="3AAF52B2">
            <w:pPr>
              <w:pStyle w:val="16"/>
              <w:spacing w:line="360" w:lineRule="auto"/>
              <w:jc w:val="center"/>
              <w:rPr>
                <w:rFonts w:ascii="Times New Roman" w:hAnsi="Times New Roman" w:eastAsia="仿宋"/>
                <w:sz w:val="24"/>
              </w:rPr>
            </w:pPr>
            <w:r>
              <w:rPr>
                <w:rFonts w:ascii="Times New Roman" w:hAnsi="Times New Roman" w:eastAsia="仿宋"/>
                <w:sz w:val="24"/>
              </w:rPr>
              <w:t>投标文件的商务条款</w:t>
            </w:r>
          </w:p>
        </w:tc>
        <w:tc>
          <w:tcPr>
            <w:tcW w:w="900" w:type="dxa"/>
          </w:tcPr>
          <w:p w14:paraId="4B25266F">
            <w:pPr>
              <w:pStyle w:val="16"/>
              <w:spacing w:line="360" w:lineRule="auto"/>
              <w:jc w:val="center"/>
              <w:rPr>
                <w:rFonts w:ascii="Times New Roman" w:hAnsi="Times New Roman" w:eastAsia="仿宋"/>
                <w:sz w:val="24"/>
              </w:rPr>
            </w:pPr>
            <w:r>
              <w:rPr>
                <w:rFonts w:ascii="Times New Roman" w:hAnsi="Times New Roman" w:eastAsia="仿宋"/>
                <w:sz w:val="24"/>
              </w:rPr>
              <w:t>说明</w:t>
            </w:r>
          </w:p>
        </w:tc>
      </w:tr>
      <w:tr w14:paraId="56C9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F9F5C75">
            <w:pPr>
              <w:pStyle w:val="16"/>
              <w:spacing w:line="360" w:lineRule="auto"/>
              <w:ind w:left="1080" w:leftChars="257" w:hanging="540"/>
              <w:rPr>
                <w:rFonts w:ascii="Times New Roman" w:hAnsi="Times New Roman" w:eastAsia="仿宋"/>
                <w:sz w:val="24"/>
              </w:rPr>
            </w:pPr>
          </w:p>
        </w:tc>
        <w:tc>
          <w:tcPr>
            <w:tcW w:w="2040" w:type="dxa"/>
          </w:tcPr>
          <w:p w14:paraId="000264BA">
            <w:pPr>
              <w:pStyle w:val="16"/>
              <w:spacing w:line="360" w:lineRule="auto"/>
              <w:ind w:left="1080" w:leftChars="257" w:hanging="540"/>
              <w:rPr>
                <w:rFonts w:ascii="Times New Roman" w:hAnsi="Times New Roman" w:eastAsia="仿宋"/>
                <w:sz w:val="24"/>
              </w:rPr>
            </w:pPr>
          </w:p>
        </w:tc>
        <w:tc>
          <w:tcPr>
            <w:tcW w:w="2520" w:type="dxa"/>
          </w:tcPr>
          <w:p w14:paraId="49F63E65">
            <w:pPr>
              <w:pStyle w:val="16"/>
              <w:spacing w:line="360" w:lineRule="auto"/>
              <w:ind w:left="1080" w:leftChars="257" w:hanging="540"/>
              <w:jc w:val="center"/>
              <w:rPr>
                <w:rFonts w:ascii="Times New Roman" w:hAnsi="Times New Roman" w:eastAsia="仿宋"/>
                <w:sz w:val="24"/>
              </w:rPr>
            </w:pPr>
          </w:p>
        </w:tc>
        <w:tc>
          <w:tcPr>
            <w:tcW w:w="2520" w:type="dxa"/>
          </w:tcPr>
          <w:p w14:paraId="19347579">
            <w:pPr>
              <w:pStyle w:val="16"/>
              <w:spacing w:line="360" w:lineRule="auto"/>
              <w:ind w:left="1080" w:leftChars="257" w:hanging="540"/>
              <w:jc w:val="center"/>
              <w:rPr>
                <w:rFonts w:ascii="Times New Roman" w:hAnsi="Times New Roman" w:eastAsia="仿宋"/>
                <w:sz w:val="24"/>
              </w:rPr>
            </w:pPr>
          </w:p>
        </w:tc>
        <w:tc>
          <w:tcPr>
            <w:tcW w:w="900" w:type="dxa"/>
          </w:tcPr>
          <w:p w14:paraId="7D87F187">
            <w:pPr>
              <w:pStyle w:val="16"/>
              <w:spacing w:line="360" w:lineRule="auto"/>
              <w:ind w:left="1080" w:leftChars="257" w:hanging="540"/>
              <w:rPr>
                <w:rFonts w:ascii="Times New Roman" w:hAnsi="Times New Roman" w:eastAsia="仿宋"/>
                <w:sz w:val="24"/>
              </w:rPr>
            </w:pPr>
          </w:p>
        </w:tc>
      </w:tr>
      <w:tr w14:paraId="2BBB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921718A">
            <w:pPr>
              <w:pStyle w:val="16"/>
              <w:spacing w:line="360" w:lineRule="auto"/>
              <w:ind w:left="1080" w:leftChars="257" w:hanging="540"/>
              <w:rPr>
                <w:rFonts w:ascii="Times New Roman" w:hAnsi="Times New Roman" w:eastAsia="仿宋"/>
                <w:sz w:val="24"/>
              </w:rPr>
            </w:pPr>
          </w:p>
        </w:tc>
        <w:tc>
          <w:tcPr>
            <w:tcW w:w="2040" w:type="dxa"/>
          </w:tcPr>
          <w:p w14:paraId="2EAC3B17">
            <w:pPr>
              <w:pStyle w:val="16"/>
              <w:spacing w:line="360" w:lineRule="auto"/>
              <w:ind w:left="1080" w:leftChars="257" w:hanging="540"/>
              <w:rPr>
                <w:rFonts w:ascii="Times New Roman" w:hAnsi="Times New Roman" w:eastAsia="仿宋"/>
                <w:sz w:val="24"/>
              </w:rPr>
            </w:pPr>
          </w:p>
        </w:tc>
        <w:tc>
          <w:tcPr>
            <w:tcW w:w="2520" w:type="dxa"/>
          </w:tcPr>
          <w:p w14:paraId="10797EF5">
            <w:pPr>
              <w:pStyle w:val="16"/>
              <w:spacing w:line="360" w:lineRule="auto"/>
              <w:ind w:left="1080" w:leftChars="257" w:hanging="540"/>
              <w:rPr>
                <w:rFonts w:ascii="Times New Roman" w:hAnsi="Times New Roman" w:eastAsia="仿宋"/>
                <w:sz w:val="24"/>
              </w:rPr>
            </w:pPr>
          </w:p>
        </w:tc>
        <w:tc>
          <w:tcPr>
            <w:tcW w:w="2520" w:type="dxa"/>
          </w:tcPr>
          <w:p w14:paraId="06766C75">
            <w:pPr>
              <w:pStyle w:val="16"/>
              <w:spacing w:line="360" w:lineRule="auto"/>
              <w:ind w:left="1080" w:leftChars="257" w:hanging="540"/>
              <w:rPr>
                <w:rFonts w:ascii="Times New Roman" w:hAnsi="Times New Roman" w:eastAsia="仿宋"/>
                <w:sz w:val="24"/>
              </w:rPr>
            </w:pPr>
          </w:p>
        </w:tc>
        <w:tc>
          <w:tcPr>
            <w:tcW w:w="900" w:type="dxa"/>
          </w:tcPr>
          <w:p w14:paraId="3B90DE25">
            <w:pPr>
              <w:pStyle w:val="16"/>
              <w:spacing w:line="360" w:lineRule="auto"/>
              <w:ind w:left="1080" w:leftChars="257" w:hanging="540"/>
              <w:rPr>
                <w:rFonts w:ascii="Times New Roman" w:hAnsi="Times New Roman" w:eastAsia="仿宋"/>
                <w:sz w:val="24"/>
              </w:rPr>
            </w:pPr>
          </w:p>
        </w:tc>
      </w:tr>
      <w:tr w14:paraId="14EF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F7C73CC">
            <w:pPr>
              <w:pStyle w:val="16"/>
              <w:spacing w:line="360" w:lineRule="auto"/>
              <w:ind w:left="1080" w:leftChars="257" w:hanging="540"/>
              <w:rPr>
                <w:rFonts w:ascii="Times New Roman" w:hAnsi="Times New Roman" w:eastAsia="仿宋"/>
                <w:sz w:val="24"/>
              </w:rPr>
            </w:pPr>
          </w:p>
        </w:tc>
        <w:tc>
          <w:tcPr>
            <w:tcW w:w="2040" w:type="dxa"/>
          </w:tcPr>
          <w:p w14:paraId="45C1BFF5">
            <w:pPr>
              <w:pStyle w:val="16"/>
              <w:spacing w:line="360" w:lineRule="auto"/>
              <w:ind w:left="1080" w:leftChars="257" w:hanging="540"/>
              <w:rPr>
                <w:rFonts w:ascii="Times New Roman" w:hAnsi="Times New Roman" w:eastAsia="仿宋"/>
                <w:sz w:val="24"/>
              </w:rPr>
            </w:pPr>
          </w:p>
        </w:tc>
        <w:tc>
          <w:tcPr>
            <w:tcW w:w="2520" w:type="dxa"/>
          </w:tcPr>
          <w:p w14:paraId="513F81A5">
            <w:pPr>
              <w:pStyle w:val="16"/>
              <w:spacing w:line="360" w:lineRule="auto"/>
              <w:ind w:left="1080" w:leftChars="257" w:hanging="540"/>
              <w:rPr>
                <w:rFonts w:ascii="Times New Roman" w:hAnsi="Times New Roman" w:eastAsia="仿宋"/>
                <w:sz w:val="24"/>
              </w:rPr>
            </w:pPr>
          </w:p>
        </w:tc>
        <w:tc>
          <w:tcPr>
            <w:tcW w:w="2520" w:type="dxa"/>
          </w:tcPr>
          <w:p w14:paraId="2C74B21F">
            <w:pPr>
              <w:pStyle w:val="16"/>
              <w:spacing w:line="360" w:lineRule="auto"/>
              <w:ind w:left="1080" w:leftChars="257" w:hanging="540"/>
              <w:rPr>
                <w:rFonts w:ascii="Times New Roman" w:hAnsi="Times New Roman" w:eastAsia="仿宋"/>
                <w:sz w:val="24"/>
              </w:rPr>
            </w:pPr>
          </w:p>
        </w:tc>
        <w:tc>
          <w:tcPr>
            <w:tcW w:w="900" w:type="dxa"/>
          </w:tcPr>
          <w:p w14:paraId="4DBC7946">
            <w:pPr>
              <w:pStyle w:val="16"/>
              <w:spacing w:line="360" w:lineRule="auto"/>
              <w:ind w:left="1080" w:leftChars="257" w:hanging="540"/>
              <w:rPr>
                <w:rFonts w:ascii="Times New Roman" w:hAnsi="Times New Roman" w:eastAsia="仿宋"/>
                <w:sz w:val="24"/>
              </w:rPr>
            </w:pPr>
          </w:p>
        </w:tc>
      </w:tr>
      <w:tr w14:paraId="3655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F1AD44A">
            <w:pPr>
              <w:pStyle w:val="16"/>
              <w:spacing w:line="360" w:lineRule="auto"/>
              <w:ind w:left="1080" w:leftChars="257" w:hanging="540"/>
              <w:rPr>
                <w:rFonts w:ascii="Times New Roman" w:hAnsi="Times New Roman" w:eastAsia="仿宋"/>
                <w:sz w:val="24"/>
              </w:rPr>
            </w:pPr>
          </w:p>
        </w:tc>
        <w:tc>
          <w:tcPr>
            <w:tcW w:w="2040" w:type="dxa"/>
          </w:tcPr>
          <w:p w14:paraId="3CD47C18">
            <w:pPr>
              <w:pStyle w:val="16"/>
              <w:spacing w:line="360" w:lineRule="auto"/>
              <w:ind w:left="1080" w:leftChars="257" w:hanging="540"/>
              <w:rPr>
                <w:rFonts w:ascii="Times New Roman" w:hAnsi="Times New Roman" w:eastAsia="仿宋"/>
                <w:sz w:val="24"/>
              </w:rPr>
            </w:pPr>
          </w:p>
        </w:tc>
        <w:tc>
          <w:tcPr>
            <w:tcW w:w="2520" w:type="dxa"/>
          </w:tcPr>
          <w:p w14:paraId="04BD6D4A">
            <w:pPr>
              <w:pStyle w:val="16"/>
              <w:spacing w:line="360" w:lineRule="auto"/>
              <w:ind w:left="1080" w:leftChars="257" w:hanging="540"/>
              <w:rPr>
                <w:rFonts w:ascii="Times New Roman" w:hAnsi="Times New Roman" w:eastAsia="仿宋"/>
                <w:sz w:val="24"/>
              </w:rPr>
            </w:pPr>
          </w:p>
        </w:tc>
        <w:tc>
          <w:tcPr>
            <w:tcW w:w="2520" w:type="dxa"/>
          </w:tcPr>
          <w:p w14:paraId="4EE96B10">
            <w:pPr>
              <w:pStyle w:val="16"/>
              <w:spacing w:line="360" w:lineRule="auto"/>
              <w:ind w:left="1080" w:leftChars="257" w:hanging="540"/>
              <w:rPr>
                <w:rFonts w:ascii="Times New Roman" w:hAnsi="Times New Roman" w:eastAsia="仿宋"/>
                <w:sz w:val="24"/>
              </w:rPr>
            </w:pPr>
          </w:p>
        </w:tc>
        <w:tc>
          <w:tcPr>
            <w:tcW w:w="900" w:type="dxa"/>
          </w:tcPr>
          <w:p w14:paraId="2D34618C">
            <w:pPr>
              <w:pStyle w:val="16"/>
              <w:spacing w:line="360" w:lineRule="auto"/>
              <w:ind w:left="1080" w:leftChars="257" w:hanging="540"/>
              <w:rPr>
                <w:rFonts w:ascii="Times New Roman" w:hAnsi="Times New Roman" w:eastAsia="仿宋"/>
                <w:sz w:val="24"/>
              </w:rPr>
            </w:pPr>
          </w:p>
        </w:tc>
      </w:tr>
      <w:tr w14:paraId="7370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2B9875D">
            <w:pPr>
              <w:pStyle w:val="16"/>
              <w:spacing w:line="360" w:lineRule="auto"/>
              <w:ind w:left="1080" w:leftChars="257" w:hanging="540"/>
              <w:rPr>
                <w:rFonts w:ascii="Times New Roman" w:hAnsi="Times New Roman" w:eastAsia="仿宋"/>
                <w:sz w:val="24"/>
              </w:rPr>
            </w:pPr>
          </w:p>
        </w:tc>
        <w:tc>
          <w:tcPr>
            <w:tcW w:w="2040" w:type="dxa"/>
          </w:tcPr>
          <w:p w14:paraId="4943E7DB">
            <w:pPr>
              <w:pStyle w:val="16"/>
              <w:spacing w:line="360" w:lineRule="auto"/>
              <w:ind w:left="1080" w:leftChars="257" w:hanging="540"/>
              <w:rPr>
                <w:rFonts w:ascii="Times New Roman" w:hAnsi="Times New Roman" w:eastAsia="仿宋"/>
                <w:sz w:val="24"/>
              </w:rPr>
            </w:pPr>
          </w:p>
        </w:tc>
        <w:tc>
          <w:tcPr>
            <w:tcW w:w="2520" w:type="dxa"/>
          </w:tcPr>
          <w:p w14:paraId="6E825A88">
            <w:pPr>
              <w:pStyle w:val="16"/>
              <w:spacing w:line="360" w:lineRule="auto"/>
              <w:ind w:left="1080" w:leftChars="257" w:hanging="540"/>
              <w:rPr>
                <w:rFonts w:ascii="Times New Roman" w:hAnsi="Times New Roman" w:eastAsia="仿宋"/>
                <w:sz w:val="24"/>
              </w:rPr>
            </w:pPr>
          </w:p>
        </w:tc>
        <w:tc>
          <w:tcPr>
            <w:tcW w:w="2520" w:type="dxa"/>
          </w:tcPr>
          <w:p w14:paraId="0CA2C1BF">
            <w:pPr>
              <w:pStyle w:val="16"/>
              <w:spacing w:line="360" w:lineRule="auto"/>
              <w:ind w:left="1080" w:leftChars="257" w:hanging="540"/>
              <w:rPr>
                <w:rFonts w:ascii="Times New Roman" w:hAnsi="Times New Roman" w:eastAsia="仿宋"/>
                <w:sz w:val="24"/>
              </w:rPr>
            </w:pPr>
          </w:p>
        </w:tc>
        <w:tc>
          <w:tcPr>
            <w:tcW w:w="900" w:type="dxa"/>
          </w:tcPr>
          <w:p w14:paraId="36198DCD">
            <w:pPr>
              <w:pStyle w:val="16"/>
              <w:spacing w:line="360" w:lineRule="auto"/>
              <w:ind w:left="1080" w:leftChars="257" w:hanging="540"/>
              <w:rPr>
                <w:rFonts w:ascii="Times New Roman" w:hAnsi="Times New Roman" w:eastAsia="仿宋"/>
                <w:sz w:val="24"/>
              </w:rPr>
            </w:pPr>
          </w:p>
        </w:tc>
      </w:tr>
      <w:tr w14:paraId="2DD2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A04F13C">
            <w:pPr>
              <w:pStyle w:val="16"/>
              <w:spacing w:line="360" w:lineRule="auto"/>
              <w:ind w:left="1080" w:leftChars="257" w:hanging="540"/>
              <w:rPr>
                <w:rFonts w:ascii="Times New Roman" w:hAnsi="Times New Roman" w:eastAsia="仿宋"/>
                <w:sz w:val="24"/>
              </w:rPr>
            </w:pPr>
          </w:p>
        </w:tc>
        <w:tc>
          <w:tcPr>
            <w:tcW w:w="2040" w:type="dxa"/>
          </w:tcPr>
          <w:p w14:paraId="7F2E36FA">
            <w:pPr>
              <w:pStyle w:val="16"/>
              <w:spacing w:line="360" w:lineRule="auto"/>
              <w:ind w:left="1080" w:leftChars="257" w:hanging="540"/>
              <w:rPr>
                <w:rFonts w:ascii="Times New Roman" w:hAnsi="Times New Roman" w:eastAsia="仿宋"/>
                <w:sz w:val="24"/>
              </w:rPr>
            </w:pPr>
          </w:p>
        </w:tc>
        <w:tc>
          <w:tcPr>
            <w:tcW w:w="2520" w:type="dxa"/>
          </w:tcPr>
          <w:p w14:paraId="6BA884EC">
            <w:pPr>
              <w:pStyle w:val="16"/>
              <w:spacing w:line="360" w:lineRule="auto"/>
              <w:ind w:left="1080" w:leftChars="257" w:hanging="540"/>
              <w:rPr>
                <w:rFonts w:ascii="Times New Roman" w:hAnsi="Times New Roman" w:eastAsia="仿宋"/>
                <w:sz w:val="24"/>
              </w:rPr>
            </w:pPr>
          </w:p>
        </w:tc>
        <w:tc>
          <w:tcPr>
            <w:tcW w:w="2520" w:type="dxa"/>
          </w:tcPr>
          <w:p w14:paraId="40AE9736">
            <w:pPr>
              <w:pStyle w:val="16"/>
              <w:spacing w:line="360" w:lineRule="auto"/>
              <w:ind w:left="1080" w:leftChars="257" w:hanging="540"/>
              <w:rPr>
                <w:rFonts w:ascii="Times New Roman" w:hAnsi="Times New Roman" w:eastAsia="仿宋"/>
                <w:sz w:val="24"/>
              </w:rPr>
            </w:pPr>
          </w:p>
        </w:tc>
        <w:tc>
          <w:tcPr>
            <w:tcW w:w="900" w:type="dxa"/>
          </w:tcPr>
          <w:p w14:paraId="37F9809C">
            <w:pPr>
              <w:pStyle w:val="16"/>
              <w:spacing w:line="360" w:lineRule="auto"/>
              <w:ind w:left="1080" w:leftChars="257" w:hanging="540"/>
              <w:rPr>
                <w:rFonts w:ascii="Times New Roman" w:hAnsi="Times New Roman" w:eastAsia="仿宋"/>
                <w:sz w:val="24"/>
              </w:rPr>
            </w:pPr>
          </w:p>
        </w:tc>
      </w:tr>
      <w:tr w14:paraId="2902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EF19BE4">
            <w:pPr>
              <w:pStyle w:val="16"/>
              <w:spacing w:line="360" w:lineRule="auto"/>
              <w:ind w:left="1080" w:leftChars="257" w:hanging="540"/>
              <w:rPr>
                <w:rFonts w:ascii="Times New Roman" w:hAnsi="Times New Roman" w:eastAsia="仿宋"/>
                <w:sz w:val="24"/>
              </w:rPr>
            </w:pPr>
          </w:p>
        </w:tc>
        <w:tc>
          <w:tcPr>
            <w:tcW w:w="2040" w:type="dxa"/>
          </w:tcPr>
          <w:p w14:paraId="3E816958">
            <w:pPr>
              <w:pStyle w:val="16"/>
              <w:spacing w:line="360" w:lineRule="auto"/>
              <w:ind w:left="1080" w:leftChars="257" w:hanging="540"/>
              <w:rPr>
                <w:rFonts w:ascii="Times New Roman" w:hAnsi="Times New Roman" w:eastAsia="仿宋"/>
                <w:sz w:val="24"/>
              </w:rPr>
            </w:pPr>
          </w:p>
        </w:tc>
        <w:tc>
          <w:tcPr>
            <w:tcW w:w="2520" w:type="dxa"/>
          </w:tcPr>
          <w:p w14:paraId="101C9BE7">
            <w:pPr>
              <w:pStyle w:val="16"/>
              <w:spacing w:line="360" w:lineRule="auto"/>
              <w:ind w:left="1080" w:leftChars="257" w:hanging="540"/>
              <w:rPr>
                <w:rFonts w:ascii="Times New Roman" w:hAnsi="Times New Roman" w:eastAsia="仿宋"/>
                <w:sz w:val="24"/>
              </w:rPr>
            </w:pPr>
          </w:p>
        </w:tc>
        <w:tc>
          <w:tcPr>
            <w:tcW w:w="2520" w:type="dxa"/>
          </w:tcPr>
          <w:p w14:paraId="6D91DCFE">
            <w:pPr>
              <w:pStyle w:val="16"/>
              <w:spacing w:line="360" w:lineRule="auto"/>
              <w:ind w:left="1080" w:leftChars="257" w:hanging="540"/>
              <w:rPr>
                <w:rFonts w:ascii="Times New Roman" w:hAnsi="Times New Roman" w:eastAsia="仿宋"/>
                <w:sz w:val="24"/>
              </w:rPr>
            </w:pPr>
          </w:p>
        </w:tc>
        <w:tc>
          <w:tcPr>
            <w:tcW w:w="900" w:type="dxa"/>
          </w:tcPr>
          <w:p w14:paraId="436984F2">
            <w:pPr>
              <w:pStyle w:val="16"/>
              <w:spacing w:line="360" w:lineRule="auto"/>
              <w:ind w:left="1080" w:leftChars="257" w:hanging="540"/>
              <w:rPr>
                <w:rFonts w:ascii="Times New Roman" w:hAnsi="Times New Roman" w:eastAsia="仿宋"/>
                <w:sz w:val="24"/>
              </w:rPr>
            </w:pPr>
          </w:p>
        </w:tc>
      </w:tr>
      <w:tr w14:paraId="755E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7173ED1">
            <w:pPr>
              <w:pStyle w:val="16"/>
              <w:spacing w:line="360" w:lineRule="auto"/>
              <w:ind w:left="1080" w:leftChars="257" w:hanging="540"/>
              <w:rPr>
                <w:rFonts w:ascii="Times New Roman" w:hAnsi="Times New Roman" w:eastAsia="仿宋"/>
                <w:sz w:val="24"/>
              </w:rPr>
            </w:pPr>
          </w:p>
        </w:tc>
        <w:tc>
          <w:tcPr>
            <w:tcW w:w="2040" w:type="dxa"/>
          </w:tcPr>
          <w:p w14:paraId="3356CE05">
            <w:pPr>
              <w:pStyle w:val="16"/>
              <w:spacing w:line="360" w:lineRule="auto"/>
              <w:ind w:left="1080" w:leftChars="257" w:hanging="540"/>
              <w:rPr>
                <w:rFonts w:ascii="Times New Roman" w:hAnsi="Times New Roman" w:eastAsia="仿宋"/>
                <w:sz w:val="24"/>
              </w:rPr>
            </w:pPr>
          </w:p>
        </w:tc>
        <w:tc>
          <w:tcPr>
            <w:tcW w:w="2520" w:type="dxa"/>
          </w:tcPr>
          <w:p w14:paraId="7E3E514D">
            <w:pPr>
              <w:pStyle w:val="16"/>
              <w:spacing w:line="360" w:lineRule="auto"/>
              <w:ind w:left="1080" w:leftChars="257" w:hanging="540"/>
              <w:rPr>
                <w:rFonts w:ascii="Times New Roman" w:hAnsi="Times New Roman" w:eastAsia="仿宋"/>
                <w:sz w:val="24"/>
              </w:rPr>
            </w:pPr>
          </w:p>
        </w:tc>
        <w:tc>
          <w:tcPr>
            <w:tcW w:w="2520" w:type="dxa"/>
          </w:tcPr>
          <w:p w14:paraId="5870F09F">
            <w:pPr>
              <w:pStyle w:val="16"/>
              <w:spacing w:line="360" w:lineRule="auto"/>
              <w:ind w:left="1080" w:leftChars="257" w:hanging="540"/>
              <w:rPr>
                <w:rFonts w:ascii="Times New Roman" w:hAnsi="Times New Roman" w:eastAsia="仿宋"/>
                <w:sz w:val="24"/>
              </w:rPr>
            </w:pPr>
          </w:p>
        </w:tc>
        <w:tc>
          <w:tcPr>
            <w:tcW w:w="900" w:type="dxa"/>
          </w:tcPr>
          <w:p w14:paraId="6A6A058D">
            <w:pPr>
              <w:pStyle w:val="16"/>
              <w:spacing w:line="360" w:lineRule="auto"/>
              <w:ind w:left="1080" w:leftChars="257" w:hanging="540"/>
              <w:rPr>
                <w:rFonts w:ascii="Times New Roman" w:hAnsi="Times New Roman" w:eastAsia="仿宋"/>
                <w:sz w:val="24"/>
              </w:rPr>
            </w:pPr>
          </w:p>
        </w:tc>
      </w:tr>
      <w:tr w14:paraId="4CD6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3365FC9">
            <w:pPr>
              <w:pStyle w:val="16"/>
              <w:spacing w:line="360" w:lineRule="auto"/>
              <w:ind w:left="1080" w:leftChars="257" w:hanging="540"/>
              <w:rPr>
                <w:rFonts w:ascii="Times New Roman" w:hAnsi="Times New Roman" w:eastAsia="仿宋"/>
                <w:sz w:val="24"/>
              </w:rPr>
            </w:pPr>
          </w:p>
        </w:tc>
        <w:tc>
          <w:tcPr>
            <w:tcW w:w="2040" w:type="dxa"/>
          </w:tcPr>
          <w:p w14:paraId="3F7978AF">
            <w:pPr>
              <w:pStyle w:val="16"/>
              <w:spacing w:line="360" w:lineRule="auto"/>
              <w:ind w:left="1080" w:leftChars="257" w:hanging="540"/>
              <w:rPr>
                <w:rFonts w:ascii="Times New Roman" w:hAnsi="Times New Roman" w:eastAsia="仿宋"/>
                <w:sz w:val="24"/>
              </w:rPr>
            </w:pPr>
          </w:p>
        </w:tc>
        <w:tc>
          <w:tcPr>
            <w:tcW w:w="2520" w:type="dxa"/>
          </w:tcPr>
          <w:p w14:paraId="7959F08B">
            <w:pPr>
              <w:pStyle w:val="16"/>
              <w:spacing w:line="360" w:lineRule="auto"/>
              <w:ind w:left="1080" w:leftChars="257" w:hanging="540"/>
              <w:rPr>
                <w:rFonts w:ascii="Times New Roman" w:hAnsi="Times New Roman" w:eastAsia="仿宋"/>
                <w:sz w:val="24"/>
              </w:rPr>
            </w:pPr>
          </w:p>
        </w:tc>
        <w:tc>
          <w:tcPr>
            <w:tcW w:w="2520" w:type="dxa"/>
          </w:tcPr>
          <w:p w14:paraId="43E637B8">
            <w:pPr>
              <w:pStyle w:val="16"/>
              <w:spacing w:line="360" w:lineRule="auto"/>
              <w:ind w:left="1080" w:leftChars="257" w:hanging="540"/>
              <w:rPr>
                <w:rFonts w:ascii="Times New Roman" w:hAnsi="Times New Roman" w:eastAsia="仿宋"/>
                <w:sz w:val="24"/>
              </w:rPr>
            </w:pPr>
          </w:p>
        </w:tc>
        <w:tc>
          <w:tcPr>
            <w:tcW w:w="900" w:type="dxa"/>
          </w:tcPr>
          <w:p w14:paraId="34F8EF0D">
            <w:pPr>
              <w:pStyle w:val="16"/>
              <w:spacing w:line="360" w:lineRule="auto"/>
              <w:ind w:left="1080" w:leftChars="257" w:hanging="540"/>
              <w:rPr>
                <w:rFonts w:ascii="Times New Roman" w:hAnsi="Times New Roman" w:eastAsia="仿宋"/>
                <w:sz w:val="24"/>
              </w:rPr>
            </w:pPr>
          </w:p>
        </w:tc>
      </w:tr>
      <w:tr w14:paraId="22A6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B77A9F3">
            <w:pPr>
              <w:pStyle w:val="16"/>
              <w:spacing w:line="360" w:lineRule="auto"/>
              <w:ind w:left="1080" w:leftChars="257" w:hanging="540"/>
              <w:rPr>
                <w:rFonts w:ascii="Times New Roman" w:hAnsi="Times New Roman" w:eastAsia="仿宋"/>
                <w:sz w:val="24"/>
              </w:rPr>
            </w:pPr>
          </w:p>
        </w:tc>
        <w:tc>
          <w:tcPr>
            <w:tcW w:w="2040" w:type="dxa"/>
          </w:tcPr>
          <w:p w14:paraId="6826C177">
            <w:pPr>
              <w:pStyle w:val="16"/>
              <w:spacing w:line="360" w:lineRule="auto"/>
              <w:ind w:left="1080" w:leftChars="257" w:hanging="540"/>
              <w:rPr>
                <w:rFonts w:ascii="Times New Roman" w:hAnsi="Times New Roman" w:eastAsia="仿宋"/>
                <w:sz w:val="24"/>
              </w:rPr>
            </w:pPr>
          </w:p>
        </w:tc>
        <w:tc>
          <w:tcPr>
            <w:tcW w:w="2520" w:type="dxa"/>
          </w:tcPr>
          <w:p w14:paraId="4CC5F0A1">
            <w:pPr>
              <w:pStyle w:val="16"/>
              <w:spacing w:line="360" w:lineRule="auto"/>
              <w:ind w:left="1080" w:leftChars="257" w:hanging="540"/>
              <w:rPr>
                <w:rFonts w:ascii="Times New Roman" w:hAnsi="Times New Roman" w:eastAsia="仿宋"/>
                <w:sz w:val="24"/>
              </w:rPr>
            </w:pPr>
          </w:p>
        </w:tc>
        <w:tc>
          <w:tcPr>
            <w:tcW w:w="2520" w:type="dxa"/>
          </w:tcPr>
          <w:p w14:paraId="7844CC10">
            <w:pPr>
              <w:pStyle w:val="16"/>
              <w:spacing w:line="360" w:lineRule="auto"/>
              <w:ind w:left="1080" w:leftChars="257" w:hanging="540"/>
              <w:rPr>
                <w:rFonts w:ascii="Times New Roman" w:hAnsi="Times New Roman" w:eastAsia="仿宋"/>
                <w:sz w:val="24"/>
              </w:rPr>
            </w:pPr>
          </w:p>
        </w:tc>
        <w:tc>
          <w:tcPr>
            <w:tcW w:w="900" w:type="dxa"/>
          </w:tcPr>
          <w:p w14:paraId="7BB7960C">
            <w:pPr>
              <w:pStyle w:val="16"/>
              <w:spacing w:line="360" w:lineRule="auto"/>
              <w:ind w:left="1080" w:leftChars="257" w:hanging="540"/>
              <w:rPr>
                <w:rFonts w:ascii="Times New Roman" w:hAnsi="Times New Roman" w:eastAsia="仿宋"/>
                <w:sz w:val="24"/>
              </w:rPr>
            </w:pPr>
          </w:p>
        </w:tc>
      </w:tr>
      <w:tr w14:paraId="64AA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92D9C50">
            <w:pPr>
              <w:pStyle w:val="16"/>
              <w:spacing w:line="360" w:lineRule="auto"/>
              <w:ind w:left="1080" w:leftChars="257" w:hanging="540"/>
              <w:rPr>
                <w:rFonts w:ascii="Times New Roman" w:hAnsi="Times New Roman" w:eastAsia="仿宋"/>
                <w:sz w:val="24"/>
              </w:rPr>
            </w:pPr>
          </w:p>
        </w:tc>
        <w:tc>
          <w:tcPr>
            <w:tcW w:w="2040" w:type="dxa"/>
          </w:tcPr>
          <w:p w14:paraId="5FCFF8F8">
            <w:pPr>
              <w:pStyle w:val="16"/>
              <w:spacing w:line="360" w:lineRule="auto"/>
              <w:ind w:left="1080" w:leftChars="257" w:hanging="540"/>
              <w:rPr>
                <w:rFonts w:ascii="Times New Roman" w:hAnsi="Times New Roman" w:eastAsia="仿宋"/>
                <w:sz w:val="24"/>
              </w:rPr>
            </w:pPr>
          </w:p>
        </w:tc>
        <w:tc>
          <w:tcPr>
            <w:tcW w:w="2520" w:type="dxa"/>
          </w:tcPr>
          <w:p w14:paraId="66387EA9">
            <w:pPr>
              <w:pStyle w:val="16"/>
              <w:spacing w:line="360" w:lineRule="auto"/>
              <w:ind w:left="1080" w:leftChars="257" w:hanging="540"/>
              <w:rPr>
                <w:rFonts w:ascii="Times New Roman" w:hAnsi="Times New Roman" w:eastAsia="仿宋"/>
                <w:sz w:val="24"/>
              </w:rPr>
            </w:pPr>
          </w:p>
        </w:tc>
        <w:tc>
          <w:tcPr>
            <w:tcW w:w="2520" w:type="dxa"/>
          </w:tcPr>
          <w:p w14:paraId="551B4A21">
            <w:pPr>
              <w:pStyle w:val="16"/>
              <w:spacing w:line="360" w:lineRule="auto"/>
              <w:ind w:left="1080" w:leftChars="257" w:hanging="540"/>
              <w:rPr>
                <w:rFonts w:ascii="Times New Roman" w:hAnsi="Times New Roman" w:eastAsia="仿宋"/>
                <w:sz w:val="24"/>
              </w:rPr>
            </w:pPr>
          </w:p>
        </w:tc>
        <w:tc>
          <w:tcPr>
            <w:tcW w:w="900" w:type="dxa"/>
          </w:tcPr>
          <w:p w14:paraId="118DED3B">
            <w:pPr>
              <w:pStyle w:val="16"/>
              <w:spacing w:line="360" w:lineRule="auto"/>
              <w:ind w:left="1080" w:leftChars="257" w:hanging="540"/>
              <w:rPr>
                <w:rFonts w:ascii="Times New Roman" w:hAnsi="Times New Roman" w:eastAsia="仿宋"/>
                <w:sz w:val="24"/>
              </w:rPr>
            </w:pPr>
          </w:p>
        </w:tc>
      </w:tr>
      <w:tr w14:paraId="55C6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772C91E">
            <w:pPr>
              <w:pStyle w:val="16"/>
              <w:spacing w:line="360" w:lineRule="auto"/>
              <w:ind w:left="1080" w:leftChars="257" w:hanging="540"/>
              <w:rPr>
                <w:rFonts w:ascii="Times New Roman" w:hAnsi="Times New Roman" w:eastAsia="仿宋"/>
                <w:sz w:val="24"/>
              </w:rPr>
            </w:pPr>
          </w:p>
        </w:tc>
        <w:tc>
          <w:tcPr>
            <w:tcW w:w="2040" w:type="dxa"/>
          </w:tcPr>
          <w:p w14:paraId="68CBE9E8">
            <w:pPr>
              <w:pStyle w:val="16"/>
              <w:spacing w:line="360" w:lineRule="auto"/>
              <w:ind w:left="1080" w:leftChars="257" w:hanging="540"/>
              <w:rPr>
                <w:rFonts w:ascii="Times New Roman" w:hAnsi="Times New Roman" w:eastAsia="仿宋"/>
                <w:sz w:val="24"/>
              </w:rPr>
            </w:pPr>
          </w:p>
        </w:tc>
        <w:tc>
          <w:tcPr>
            <w:tcW w:w="2520" w:type="dxa"/>
          </w:tcPr>
          <w:p w14:paraId="75D2FD64">
            <w:pPr>
              <w:pStyle w:val="16"/>
              <w:spacing w:line="360" w:lineRule="auto"/>
              <w:ind w:left="1080" w:leftChars="257" w:hanging="540"/>
              <w:rPr>
                <w:rFonts w:ascii="Times New Roman" w:hAnsi="Times New Roman" w:eastAsia="仿宋"/>
                <w:sz w:val="24"/>
              </w:rPr>
            </w:pPr>
          </w:p>
        </w:tc>
        <w:tc>
          <w:tcPr>
            <w:tcW w:w="2520" w:type="dxa"/>
          </w:tcPr>
          <w:p w14:paraId="2F11F310">
            <w:pPr>
              <w:pStyle w:val="16"/>
              <w:spacing w:line="360" w:lineRule="auto"/>
              <w:ind w:left="1080" w:leftChars="257" w:hanging="540"/>
              <w:rPr>
                <w:rFonts w:ascii="Times New Roman" w:hAnsi="Times New Roman" w:eastAsia="仿宋"/>
                <w:sz w:val="24"/>
              </w:rPr>
            </w:pPr>
          </w:p>
        </w:tc>
        <w:tc>
          <w:tcPr>
            <w:tcW w:w="900" w:type="dxa"/>
          </w:tcPr>
          <w:p w14:paraId="02F68B57">
            <w:pPr>
              <w:pStyle w:val="16"/>
              <w:spacing w:line="360" w:lineRule="auto"/>
              <w:ind w:left="1080" w:leftChars="257" w:hanging="540"/>
              <w:rPr>
                <w:rFonts w:ascii="Times New Roman" w:hAnsi="Times New Roman" w:eastAsia="仿宋"/>
                <w:sz w:val="24"/>
              </w:rPr>
            </w:pPr>
          </w:p>
        </w:tc>
      </w:tr>
      <w:tr w14:paraId="3F71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1F8EC5B">
            <w:pPr>
              <w:pStyle w:val="16"/>
              <w:spacing w:line="360" w:lineRule="auto"/>
              <w:ind w:left="1080" w:leftChars="257" w:hanging="540"/>
              <w:rPr>
                <w:rFonts w:ascii="Times New Roman" w:hAnsi="Times New Roman" w:eastAsia="仿宋"/>
                <w:sz w:val="24"/>
              </w:rPr>
            </w:pPr>
          </w:p>
        </w:tc>
        <w:tc>
          <w:tcPr>
            <w:tcW w:w="2040" w:type="dxa"/>
          </w:tcPr>
          <w:p w14:paraId="5F96E9D0">
            <w:pPr>
              <w:pStyle w:val="16"/>
              <w:spacing w:line="360" w:lineRule="auto"/>
              <w:ind w:left="1080" w:leftChars="257" w:hanging="540"/>
              <w:rPr>
                <w:rFonts w:ascii="Times New Roman" w:hAnsi="Times New Roman" w:eastAsia="仿宋"/>
                <w:sz w:val="24"/>
              </w:rPr>
            </w:pPr>
          </w:p>
        </w:tc>
        <w:tc>
          <w:tcPr>
            <w:tcW w:w="2520" w:type="dxa"/>
          </w:tcPr>
          <w:p w14:paraId="653762ED">
            <w:pPr>
              <w:pStyle w:val="16"/>
              <w:spacing w:line="360" w:lineRule="auto"/>
              <w:ind w:left="1080" w:leftChars="257" w:hanging="540"/>
              <w:rPr>
                <w:rFonts w:ascii="Times New Roman" w:hAnsi="Times New Roman" w:eastAsia="仿宋"/>
                <w:sz w:val="24"/>
              </w:rPr>
            </w:pPr>
          </w:p>
        </w:tc>
        <w:tc>
          <w:tcPr>
            <w:tcW w:w="2520" w:type="dxa"/>
          </w:tcPr>
          <w:p w14:paraId="65A708C6">
            <w:pPr>
              <w:pStyle w:val="16"/>
              <w:spacing w:line="360" w:lineRule="auto"/>
              <w:ind w:left="1080" w:leftChars="257" w:hanging="540"/>
              <w:rPr>
                <w:rFonts w:ascii="Times New Roman" w:hAnsi="Times New Roman" w:eastAsia="仿宋"/>
                <w:sz w:val="24"/>
              </w:rPr>
            </w:pPr>
          </w:p>
        </w:tc>
        <w:tc>
          <w:tcPr>
            <w:tcW w:w="900" w:type="dxa"/>
          </w:tcPr>
          <w:p w14:paraId="64998145">
            <w:pPr>
              <w:pStyle w:val="16"/>
              <w:spacing w:line="360" w:lineRule="auto"/>
              <w:ind w:left="1080" w:leftChars="257" w:hanging="540"/>
              <w:rPr>
                <w:rFonts w:ascii="Times New Roman" w:hAnsi="Times New Roman" w:eastAsia="仿宋"/>
                <w:sz w:val="24"/>
              </w:rPr>
            </w:pPr>
          </w:p>
        </w:tc>
      </w:tr>
      <w:tr w14:paraId="0BCF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BD1C8F7">
            <w:pPr>
              <w:pStyle w:val="16"/>
              <w:spacing w:line="360" w:lineRule="auto"/>
              <w:ind w:left="1080" w:leftChars="257" w:hanging="540"/>
              <w:rPr>
                <w:rFonts w:ascii="Times New Roman" w:hAnsi="Times New Roman" w:eastAsia="仿宋"/>
                <w:sz w:val="24"/>
              </w:rPr>
            </w:pPr>
          </w:p>
        </w:tc>
        <w:tc>
          <w:tcPr>
            <w:tcW w:w="2040" w:type="dxa"/>
          </w:tcPr>
          <w:p w14:paraId="213FF5EF">
            <w:pPr>
              <w:pStyle w:val="16"/>
              <w:spacing w:line="360" w:lineRule="auto"/>
              <w:ind w:left="1080" w:leftChars="257" w:hanging="540"/>
              <w:rPr>
                <w:rFonts w:ascii="Times New Roman" w:hAnsi="Times New Roman" w:eastAsia="仿宋"/>
                <w:sz w:val="24"/>
              </w:rPr>
            </w:pPr>
          </w:p>
        </w:tc>
        <w:tc>
          <w:tcPr>
            <w:tcW w:w="2520" w:type="dxa"/>
          </w:tcPr>
          <w:p w14:paraId="7770416C">
            <w:pPr>
              <w:pStyle w:val="16"/>
              <w:spacing w:line="360" w:lineRule="auto"/>
              <w:ind w:left="1080" w:leftChars="257" w:hanging="540"/>
              <w:rPr>
                <w:rFonts w:ascii="Times New Roman" w:hAnsi="Times New Roman" w:eastAsia="仿宋"/>
                <w:sz w:val="24"/>
              </w:rPr>
            </w:pPr>
          </w:p>
        </w:tc>
        <w:tc>
          <w:tcPr>
            <w:tcW w:w="2520" w:type="dxa"/>
          </w:tcPr>
          <w:p w14:paraId="2D671BFE">
            <w:pPr>
              <w:pStyle w:val="16"/>
              <w:spacing w:line="360" w:lineRule="auto"/>
              <w:ind w:left="1080" w:leftChars="257" w:hanging="540"/>
              <w:rPr>
                <w:rFonts w:ascii="Times New Roman" w:hAnsi="Times New Roman" w:eastAsia="仿宋"/>
                <w:sz w:val="24"/>
              </w:rPr>
            </w:pPr>
          </w:p>
        </w:tc>
        <w:tc>
          <w:tcPr>
            <w:tcW w:w="900" w:type="dxa"/>
          </w:tcPr>
          <w:p w14:paraId="31994BD9">
            <w:pPr>
              <w:pStyle w:val="16"/>
              <w:spacing w:line="360" w:lineRule="auto"/>
              <w:ind w:left="1080" w:leftChars="257" w:hanging="540"/>
              <w:rPr>
                <w:rFonts w:ascii="Times New Roman" w:hAnsi="Times New Roman" w:eastAsia="仿宋"/>
                <w:sz w:val="24"/>
              </w:rPr>
            </w:pPr>
          </w:p>
        </w:tc>
      </w:tr>
      <w:tr w14:paraId="4325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4BF1E3B">
            <w:pPr>
              <w:pStyle w:val="16"/>
              <w:spacing w:line="360" w:lineRule="auto"/>
              <w:ind w:left="1080" w:leftChars="257" w:hanging="540"/>
              <w:rPr>
                <w:rFonts w:ascii="Times New Roman" w:hAnsi="Times New Roman" w:eastAsia="仿宋"/>
                <w:sz w:val="24"/>
              </w:rPr>
            </w:pPr>
          </w:p>
        </w:tc>
        <w:tc>
          <w:tcPr>
            <w:tcW w:w="2040" w:type="dxa"/>
          </w:tcPr>
          <w:p w14:paraId="2C49DEE5">
            <w:pPr>
              <w:pStyle w:val="16"/>
              <w:spacing w:line="360" w:lineRule="auto"/>
              <w:ind w:left="1080" w:leftChars="257" w:hanging="540"/>
              <w:rPr>
                <w:rFonts w:ascii="Times New Roman" w:hAnsi="Times New Roman" w:eastAsia="仿宋"/>
                <w:sz w:val="24"/>
              </w:rPr>
            </w:pPr>
          </w:p>
        </w:tc>
        <w:tc>
          <w:tcPr>
            <w:tcW w:w="2520" w:type="dxa"/>
          </w:tcPr>
          <w:p w14:paraId="0191746F">
            <w:pPr>
              <w:pStyle w:val="16"/>
              <w:spacing w:line="360" w:lineRule="auto"/>
              <w:ind w:left="1080" w:leftChars="257" w:hanging="540"/>
              <w:rPr>
                <w:rFonts w:ascii="Times New Roman" w:hAnsi="Times New Roman" w:eastAsia="仿宋"/>
                <w:sz w:val="24"/>
              </w:rPr>
            </w:pPr>
          </w:p>
        </w:tc>
        <w:tc>
          <w:tcPr>
            <w:tcW w:w="2520" w:type="dxa"/>
          </w:tcPr>
          <w:p w14:paraId="710CEB4C">
            <w:pPr>
              <w:pStyle w:val="16"/>
              <w:spacing w:line="360" w:lineRule="auto"/>
              <w:ind w:left="1080" w:leftChars="257" w:hanging="540"/>
              <w:rPr>
                <w:rFonts w:ascii="Times New Roman" w:hAnsi="Times New Roman" w:eastAsia="仿宋"/>
                <w:sz w:val="24"/>
              </w:rPr>
            </w:pPr>
          </w:p>
        </w:tc>
        <w:tc>
          <w:tcPr>
            <w:tcW w:w="900" w:type="dxa"/>
          </w:tcPr>
          <w:p w14:paraId="2DE701FE">
            <w:pPr>
              <w:pStyle w:val="16"/>
              <w:spacing w:line="360" w:lineRule="auto"/>
              <w:ind w:left="1080" w:leftChars="257" w:hanging="540"/>
              <w:rPr>
                <w:rFonts w:ascii="Times New Roman" w:hAnsi="Times New Roman" w:eastAsia="仿宋"/>
                <w:sz w:val="24"/>
              </w:rPr>
            </w:pPr>
          </w:p>
        </w:tc>
      </w:tr>
      <w:tr w14:paraId="4F9B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C68712D">
            <w:pPr>
              <w:pStyle w:val="16"/>
              <w:spacing w:line="360" w:lineRule="auto"/>
              <w:ind w:left="1080" w:leftChars="257" w:hanging="540"/>
              <w:rPr>
                <w:rFonts w:ascii="Times New Roman" w:hAnsi="Times New Roman" w:eastAsia="仿宋"/>
                <w:sz w:val="24"/>
              </w:rPr>
            </w:pPr>
          </w:p>
        </w:tc>
        <w:tc>
          <w:tcPr>
            <w:tcW w:w="2040" w:type="dxa"/>
          </w:tcPr>
          <w:p w14:paraId="268AD874">
            <w:pPr>
              <w:pStyle w:val="16"/>
              <w:spacing w:line="360" w:lineRule="auto"/>
              <w:ind w:left="1080" w:leftChars="257" w:hanging="540"/>
              <w:rPr>
                <w:rFonts w:ascii="Times New Roman" w:hAnsi="Times New Roman" w:eastAsia="仿宋"/>
                <w:sz w:val="24"/>
              </w:rPr>
            </w:pPr>
          </w:p>
        </w:tc>
        <w:tc>
          <w:tcPr>
            <w:tcW w:w="2520" w:type="dxa"/>
          </w:tcPr>
          <w:p w14:paraId="20A588E8">
            <w:pPr>
              <w:pStyle w:val="16"/>
              <w:spacing w:line="360" w:lineRule="auto"/>
              <w:ind w:left="1080" w:leftChars="257" w:hanging="540"/>
              <w:rPr>
                <w:rFonts w:ascii="Times New Roman" w:hAnsi="Times New Roman" w:eastAsia="仿宋"/>
                <w:sz w:val="24"/>
              </w:rPr>
            </w:pPr>
          </w:p>
        </w:tc>
        <w:tc>
          <w:tcPr>
            <w:tcW w:w="2520" w:type="dxa"/>
          </w:tcPr>
          <w:p w14:paraId="4161F679">
            <w:pPr>
              <w:pStyle w:val="16"/>
              <w:spacing w:line="360" w:lineRule="auto"/>
              <w:ind w:left="1080" w:leftChars="257" w:hanging="540"/>
              <w:rPr>
                <w:rFonts w:ascii="Times New Roman" w:hAnsi="Times New Roman" w:eastAsia="仿宋"/>
                <w:sz w:val="24"/>
              </w:rPr>
            </w:pPr>
          </w:p>
        </w:tc>
        <w:tc>
          <w:tcPr>
            <w:tcW w:w="900" w:type="dxa"/>
          </w:tcPr>
          <w:p w14:paraId="1F288C83">
            <w:pPr>
              <w:pStyle w:val="16"/>
              <w:spacing w:line="360" w:lineRule="auto"/>
              <w:ind w:left="1080" w:leftChars="257" w:hanging="540"/>
              <w:rPr>
                <w:rFonts w:ascii="Times New Roman" w:hAnsi="Times New Roman" w:eastAsia="仿宋"/>
                <w:sz w:val="24"/>
              </w:rPr>
            </w:pPr>
          </w:p>
        </w:tc>
      </w:tr>
      <w:tr w14:paraId="06A3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8D52C25">
            <w:pPr>
              <w:pStyle w:val="16"/>
              <w:spacing w:line="360" w:lineRule="auto"/>
              <w:ind w:left="1080" w:leftChars="257" w:hanging="540"/>
              <w:rPr>
                <w:rFonts w:ascii="Times New Roman" w:hAnsi="Times New Roman" w:eastAsia="仿宋"/>
                <w:sz w:val="24"/>
              </w:rPr>
            </w:pPr>
          </w:p>
        </w:tc>
        <w:tc>
          <w:tcPr>
            <w:tcW w:w="2040" w:type="dxa"/>
          </w:tcPr>
          <w:p w14:paraId="235CD9E9">
            <w:pPr>
              <w:pStyle w:val="16"/>
              <w:spacing w:line="360" w:lineRule="auto"/>
              <w:ind w:left="1080" w:leftChars="257" w:hanging="540"/>
              <w:rPr>
                <w:rFonts w:ascii="Times New Roman" w:hAnsi="Times New Roman" w:eastAsia="仿宋"/>
                <w:sz w:val="24"/>
              </w:rPr>
            </w:pPr>
          </w:p>
        </w:tc>
        <w:tc>
          <w:tcPr>
            <w:tcW w:w="2520" w:type="dxa"/>
          </w:tcPr>
          <w:p w14:paraId="420D1403">
            <w:pPr>
              <w:pStyle w:val="16"/>
              <w:spacing w:line="360" w:lineRule="auto"/>
              <w:ind w:left="1080" w:leftChars="257" w:hanging="540"/>
              <w:rPr>
                <w:rFonts w:ascii="Times New Roman" w:hAnsi="Times New Roman" w:eastAsia="仿宋"/>
                <w:sz w:val="24"/>
              </w:rPr>
            </w:pPr>
          </w:p>
        </w:tc>
        <w:tc>
          <w:tcPr>
            <w:tcW w:w="2520" w:type="dxa"/>
          </w:tcPr>
          <w:p w14:paraId="115FA86C">
            <w:pPr>
              <w:pStyle w:val="16"/>
              <w:spacing w:line="360" w:lineRule="auto"/>
              <w:ind w:left="1080" w:leftChars="257" w:hanging="540"/>
              <w:rPr>
                <w:rFonts w:ascii="Times New Roman" w:hAnsi="Times New Roman" w:eastAsia="仿宋"/>
                <w:sz w:val="24"/>
              </w:rPr>
            </w:pPr>
          </w:p>
        </w:tc>
        <w:tc>
          <w:tcPr>
            <w:tcW w:w="900" w:type="dxa"/>
          </w:tcPr>
          <w:p w14:paraId="39C2D70A">
            <w:pPr>
              <w:pStyle w:val="16"/>
              <w:spacing w:line="360" w:lineRule="auto"/>
              <w:ind w:left="1080" w:leftChars="257" w:hanging="540"/>
              <w:rPr>
                <w:rFonts w:ascii="Times New Roman" w:hAnsi="Times New Roman" w:eastAsia="仿宋"/>
                <w:sz w:val="24"/>
              </w:rPr>
            </w:pPr>
          </w:p>
        </w:tc>
      </w:tr>
    </w:tbl>
    <w:p w14:paraId="11C085B1">
      <w:pPr>
        <w:pStyle w:val="16"/>
        <w:spacing w:line="360" w:lineRule="auto"/>
        <w:ind w:left="1080" w:leftChars="257" w:hanging="540"/>
        <w:rPr>
          <w:rFonts w:ascii="Times New Roman" w:hAnsi="Times New Roman" w:eastAsia="仿宋"/>
          <w:sz w:val="24"/>
        </w:rPr>
      </w:pPr>
    </w:p>
    <w:p w14:paraId="463F2ABC">
      <w:pPr>
        <w:pStyle w:val="16"/>
        <w:spacing w:line="360" w:lineRule="auto"/>
        <w:ind w:left="1080" w:leftChars="257" w:hanging="540"/>
        <w:rPr>
          <w:rFonts w:ascii="Times New Roman" w:hAnsi="Times New Roman" w:eastAsia="仿宋"/>
          <w:sz w:val="24"/>
        </w:rPr>
      </w:pPr>
    </w:p>
    <w:p w14:paraId="268CA65E">
      <w:pPr>
        <w:pStyle w:val="16"/>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r>
        <w:rPr>
          <w:rFonts w:ascii="Times New Roman" w:hAnsi="Times New Roman" w:eastAsia="仿宋"/>
          <w:sz w:val="24"/>
          <w:u w:val="single"/>
        </w:rPr>
        <w:t xml:space="preserve"> </w:t>
      </w:r>
      <w:r>
        <w:rPr>
          <w:rFonts w:ascii="Times New Roman" w:hAnsi="Times New Roman" w:eastAsia="仿宋"/>
          <w:sz w:val="24"/>
          <w:u w:val="single"/>
        </w:rPr>
        <w:tab/>
      </w:r>
      <w:r>
        <w:rPr>
          <w:rFonts w:ascii="Times New Roman" w:hAnsi="Times New Roman" w:eastAsia="仿宋"/>
          <w:sz w:val="24"/>
          <w:u w:val="single"/>
        </w:rPr>
        <w:t xml:space="preserve">                 </w:t>
      </w:r>
    </w:p>
    <w:p w14:paraId="31C1D717">
      <w:pPr>
        <w:pStyle w:val="16"/>
        <w:tabs>
          <w:tab w:val="left" w:pos="537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投标人(盖单位章):</w:t>
      </w:r>
      <w:r>
        <w:rPr>
          <w:rFonts w:ascii="Times New Roman" w:hAnsi="Times New Roman" w:eastAsia="仿宋"/>
          <w:sz w:val="24"/>
          <w:u w:val="single"/>
        </w:rPr>
        <w:tab/>
      </w:r>
    </w:p>
    <w:p w14:paraId="6041724C">
      <w:pPr>
        <w:widowControl/>
        <w:spacing w:before="100" w:beforeAutospacing="1" w:after="100" w:afterAutospacing="1" w:line="360" w:lineRule="auto"/>
        <w:jc w:val="left"/>
        <w:rPr>
          <w:rFonts w:eastAsia="仿宋"/>
          <w:sz w:val="24"/>
        </w:rPr>
      </w:pPr>
      <w:r>
        <w:rPr>
          <w:rFonts w:eastAsia="仿宋"/>
          <w:sz w:val="24"/>
          <w:u w:val="single"/>
        </w:rPr>
        <w:br w:type="page"/>
      </w:r>
      <w:bookmarkStart w:id="597" w:name="_Hlt520274393"/>
      <w:bookmarkEnd w:id="597"/>
      <w:bookmarkStart w:id="598" w:name="_Hlt520273973"/>
      <w:bookmarkEnd w:id="598"/>
      <w:bookmarkStart w:id="599" w:name="_Hlt520273711"/>
      <w:bookmarkEnd w:id="599"/>
      <w:bookmarkStart w:id="600" w:name="_Hlt520343000"/>
      <w:bookmarkEnd w:id="600"/>
      <w:bookmarkStart w:id="601" w:name="_Hlt520271212"/>
      <w:bookmarkEnd w:id="601"/>
      <w:bookmarkStart w:id="602" w:name="_Hlt520274407"/>
      <w:bookmarkEnd w:id="602"/>
      <w:bookmarkStart w:id="603" w:name="_Hlt520343392"/>
      <w:bookmarkEnd w:id="603"/>
      <w:bookmarkStart w:id="604" w:name="_Hlt520350918"/>
      <w:bookmarkEnd w:id="604"/>
      <w:bookmarkStart w:id="605" w:name="_Hlt520350957"/>
      <w:bookmarkEnd w:id="605"/>
      <w:bookmarkStart w:id="606" w:name="_Hlt520274911"/>
      <w:bookmarkEnd w:id="606"/>
      <w:bookmarkStart w:id="607" w:name="_Hlt520274065"/>
      <w:bookmarkEnd w:id="607"/>
      <w:r>
        <w:rPr>
          <w:rFonts w:eastAsia="仿宋"/>
          <w:sz w:val="24"/>
        </w:rPr>
        <w:t xml:space="preserve"> </w:t>
      </w:r>
      <w:bookmarkStart w:id="608" w:name="_Toc23108_WPSOffice_Level2"/>
      <w:bookmarkStart w:id="609" w:name="_Toc16386_WPSOffice_Level2"/>
      <w:bookmarkStart w:id="610" w:name="_Toc518923121"/>
      <w:bookmarkStart w:id="611" w:name="_Toc25044"/>
      <w:bookmarkStart w:id="612" w:name="_Toc625"/>
      <w:bookmarkStart w:id="613" w:name="_Toc14769"/>
      <w:r>
        <w:rPr>
          <w:rFonts w:hint="eastAsia" w:eastAsia="仿宋"/>
          <w:sz w:val="24"/>
        </w:rPr>
        <w:t xml:space="preserve">5-1    </w:t>
      </w:r>
      <w:r>
        <w:rPr>
          <w:rFonts w:hint="eastAsia" w:ascii="仿宋" w:hAnsi="仿宋" w:eastAsia="仿宋" w:cs="宋体"/>
          <w:b/>
          <w:bCs/>
          <w:kern w:val="0"/>
          <w:sz w:val="24"/>
        </w:rPr>
        <w:t>中小企业声明函（</w:t>
      </w:r>
      <w:r>
        <w:rPr>
          <w:rFonts w:eastAsia="仿宋"/>
          <w:b/>
          <w:bCs/>
          <w:sz w:val="24"/>
        </w:rPr>
        <w:t>投标文件格式</w:t>
      </w:r>
      <w:r>
        <w:rPr>
          <w:rFonts w:hint="eastAsia" w:eastAsia="仿宋"/>
          <w:b/>
          <w:bCs/>
          <w:sz w:val="24"/>
          <w:lang w:eastAsia="zh-CN"/>
        </w:rPr>
        <w:t>七</w:t>
      </w:r>
      <w:r>
        <w:rPr>
          <w:rFonts w:hint="eastAsia" w:eastAsia="仿宋"/>
          <w:b/>
          <w:bCs/>
          <w:sz w:val="24"/>
        </w:rPr>
        <w:t>）</w:t>
      </w:r>
      <w:bookmarkEnd w:id="608"/>
      <w:bookmarkEnd w:id="609"/>
    </w:p>
    <w:p w14:paraId="010885A8">
      <w:pPr>
        <w:widowControl/>
        <w:spacing w:before="100" w:beforeAutospacing="1" w:after="100" w:afterAutospacing="1" w:line="330" w:lineRule="atLeast"/>
        <w:ind w:firstLine="2891" w:firstLineChars="1200"/>
        <w:jc w:val="left"/>
        <w:rPr>
          <w:rFonts w:ascii="仿宋" w:hAnsi="仿宋" w:eastAsia="仿宋" w:cs="宋体"/>
          <w:b/>
          <w:bCs/>
          <w:kern w:val="0"/>
          <w:sz w:val="24"/>
        </w:rPr>
      </w:pPr>
      <w:r>
        <w:rPr>
          <w:rFonts w:hint="eastAsia" w:ascii="仿宋" w:hAnsi="仿宋" w:eastAsia="仿宋" w:cs="宋体"/>
          <w:b/>
          <w:bCs/>
          <w:kern w:val="0"/>
          <w:sz w:val="24"/>
        </w:rPr>
        <w:t>中小企业声明函（工程、服务）</w:t>
      </w:r>
    </w:p>
    <w:p w14:paraId="07E57DEF">
      <w:pPr>
        <w:widowControl/>
        <w:spacing w:before="100" w:beforeAutospacing="1" w:after="100" w:afterAutospacing="1" w:line="330" w:lineRule="atLeast"/>
        <w:ind w:firstLine="480" w:firstLineChars="200"/>
        <w:jc w:val="left"/>
        <w:rPr>
          <w:rFonts w:ascii="仿宋" w:hAnsi="仿宋" w:eastAsia="仿宋" w:cs="宋体"/>
          <w:kern w:val="0"/>
          <w:sz w:val="24"/>
        </w:rPr>
      </w:pPr>
      <w:r>
        <w:rPr>
          <w:rFonts w:hint="eastAsia" w:ascii="仿宋" w:hAnsi="仿宋" w:eastAsia="仿宋" w:cs="宋体"/>
          <w:kern w:val="0"/>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C4FE281">
      <w:pPr>
        <w:widowControl/>
        <w:spacing w:before="100" w:beforeAutospacing="1" w:after="100" w:afterAutospacing="1" w:line="330" w:lineRule="atLeast"/>
        <w:ind w:firstLine="720" w:firstLineChars="300"/>
        <w:jc w:val="left"/>
        <w:rPr>
          <w:rFonts w:ascii="仿宋" w:hAnsi="仿宋" w:eastAsia="仿宋" w:cs="宋体"/>
          <w:kern w:val="0"/>
          <w:sz w:val="24"/>
        </w:rPr>
      </w:pPr>
      <w:r>
        <w:rPr>
          <w:rFonts w:hint="eastAsia" w:ascii="仿宋" w:hAnsi="仿宋" w:eastAsia="仿宋" w:cs="宋体"/>
          <w:kern w:val="0"/>
          <w:sz w:val="24"/>
        </w:rPr>
        <w:t xml:space="preserve">1.（标的名称），属于（采购文件中明确的所属行业）；承建（承接）企业为（企业名称），从业人员   </w:t>
      </w:r>
      <w:r>
        <w:rPr>
          <w:rFonts w:hint="eastAsia" w:ascii="仿宋" w:hAnsi="仿宋" w:eastAsia="仿宋" w:cs="宋体"/>
          <w:kern w:val="0"/>
          <w:sz w:val="24"/>
        </w:rPr>
        <w:tab/>
      </w:r>
      <w:r>
        <w:rPr>
          <w:rFonts w:hint="eastAsia" w:ascii="仿宋" w:hAnsi="仿宋" w:eastAsia="仿宋" w:cs="宋体"/>
          <w:kern w:val="0"/>
          <w:sz w:val="24"/>
        </w:rPr>
        <w:t xml:space="preserve">人，营业收入为 </w:t>
      </w:r>
      <w:r>
        <w:rPr>
          <w:rFonts w:hint="eastAsia" w:ascii="仿宋" w:hAnsi="仿宋" w:eastAsia="仿宋" w:cs="宋体"/>
          <w:kern w:val="0"/>
          <w:sz w:val="24"/>
        </w:rPr>
        <w:tab/>
      </w:r>
      <w:r>
        <w:rPr>
          <w:rFonts w:hint="eastAsia" w:ascii="仿宋" w:hAnsi="仿宋" w:eastAsia="仿宋" w:cs="宋体"/>
          <w:kern w:val="0"/>
          <w:sz w:val="24"/>
        </w:rPr>
        <w:t xml:space="preserve"> 万元，资产总额为    </w:t>
      </w:r>
      <w:r>
        <w:rPr>
          <w:rFonts w:hint="eastAsia" w:ascii="仿宋" w:hAnsi="仿宋" w:eastAsia="仿宋" w:cs="宋体"/>
          <w:kern w:val="0"/>
          <w:sz w:val="24"/>
        </w:rPr>
        <w:tab/>
      </w:r>
      <w:r>
        <w:rPr>
          <w:rFonts w:hint="eastAsia" w:ascii="仿宋" w:hAnsi="仿宋" w:eastAsia="仿宋" w:cs="宋体"/>
          <w:kern w:val="0"/>
          <w:sz w:val="24"/>
        </w:rPr>
        <w:t>万元，属于（中型企业、小型企业、微型企业）；</w:t>
      </w:r>
    </w:p>
    <w:p w14:paraId="7C8458DC">
      <w:pPr>
        <w:widowControl/>
        <w:spacing w:before="100" w:beforeAutospacing="1" w:after="100" w:afterAutospacing="1" w:line="330" w:lineRule="atLeast"/>
        <w:ind w:firstLine="240" w:firstLineChars="100"/>
        <w:jc w:val="left"/>
        <w:rPr>
          <w:rFonts w:ascii="仿宋" w:hAnsi="仿宋" w:eastAsia="仿宋" w:cs="宋体"/>
          <w:kern w:val="0"/>
          <w:sz w:val="24"/>
        </w:rPr>
      </w:pPr>
      <w:r>
        <w:rPr>
          <w:rFonts w:hint="eastAsia" w:ascii="仿宋" w:hAnsi="仿宋" w:eastAsia="仿宋" w:cs="宋体"/>
          <w:kern w:val="0"/>
          <w:sz w:val="24"/>
        </w:rPr>
        <w:t xml:space="preserve">（标的名称），属于（采购文件中明确的所属行业）；承建（承接）企业为（企业名称），从业人员     </w:t>
      </w:r>
      <w:r>
        <w:rPr>
          <w:rFonts w:hint="eastAsia" w:ascii="仿宋" w:hAnsi="仿宋" w:eastAsia="仿宋" w:cs="宋体"/>
          <w:kern w:val="0"/>
          <w:sz w:val="24"/>
        </w:rPr>
        <w:tab/>
      </w:r>
      <w:r>
        <w:rPr>
          <w:rFonts w:hint="eastAsia" w:ascii="仿宋" w:hAnsi="仿宋" w:eastAsia="仿宋" w:cs="宋体"/>
          <w:kern w:val="0"/>
          <w:sz w:val="24"/>
        </w:rPr>
        <w:t xml:space="preserve">人，营业收入为 </w:t>
      </w:r>
      <w:r>
        <w:rPr>
          <w:rFonts w:hint="eastAsia" w:ascii="仿宋" w:hAnsi="仿宋" w:eastAsia="仿宋" w:cs="宋体"/>
          <w:kern w:val="0"/>
          <w:sz w:val="24"/>
        </w:rPr>
        <w:tab/>
      </w:r>
      <w:r>
        <w:rPr>
          <w:rFonts w:hint="eastAsia" w:ascii="仿宋" w:hAnsi="仿宋" w:eastAsia="仿宋" w:cs="宋体"/>
          <w:kern w:val="0"/>
          <w:sz w:val="24"/>
        </w:rPr>
        <w:t xml:space="preserve">  万元，资产总额为    </w:t>
      </w:r>
      <w:r>
        <w:rPr>
          <w:rFonts w:hint="eastAsia" w:ascii="仿宋" w:hAnsi="仿宋" w:eastAsia="仿宋" w:cs="宋体"/>
          <w:kern w:val="0"/>
          <w:sz w:val="24"/>
        </w:rPr>
        <w:tab/>
      </w:r>
      <w:r>
        <w:rPr>
          <w:rFonts w:hint="eastAsia" w:ascii="仿宋" w:hAnsi="仿宋" w:eastAsia="仿宋" w:cs="宋体"/>
          <w:kern w:val="0"/>
          <w:sz w:val="24"/>
        </w:rPr>
        <w:t>万元，属于（中型企业、小型企业、微型企业）；</w:t>
      </w:r>
    </w:p>
    <w:p w14:paraId="713A8367">
      <w:pPr>
        <w:widowControl/>
        <w:spacing w:before="100" w:beforeAutospacing="1" w:after="100" w:afterAutospacing="1" w:line="330" w:lineRule="atLeast"/>
        <w:ind w:firstLine="240" w:firstLineChars="100"/>
        <w:jc w:val="left"/>
        <w:rPr>
          <w:rFonts w:ascii="仿宋" w:hAnsi="仿宋" w:eastAsia="仿宋" w:cs="宋体"/>
          <w:kern w:val="0"/>
          <w:sz w:val="24"/>
        </w:rPr>
      </w:pPr>
      <w:r>
        <w:rPr>
          <w:rFonts w:hint="eastAsia" w:ascii="仿宋" w:hAnsi="仿宋" w:eastAsia="仿宋" w:cs="宋体"/>
          <w:kern w:val="0"/>
          <w:sz w:val="24"/>
        </w:rPr>
        <w:t>……</w:t>
      </w:r>
    </w:p>
    <w:p w14:paraId="0F62B6BD">
      <w:pPr>
        <w:widowControl/>
        <w:spacing w:before="100" w:beforeAutospacing="1" w:after="100" w:afterAutospacing="1" w:line="330" w:lineRule="atLeast"/>
        <w:ind w:firstLine="240" w:firstLineChars="100"/>
        <w:jc w:val="left"/>
        <w:rPr>
          <w:rFonts w:ascii="仿宋" w:hAnsi="仿宋" w:eastAsia="仿宋" w:cs="宋体"/>
          <w:kern w:val="0"/>
          <w:sz w:val="24"/>
        </w:rPr>
      </w:pPr>
      <w:r>
        <w:rPr>
          <w:rFonts w:hint="eastAsia" w:ascii="仿宋" w:hAnsi="仿宋" w:eastAsia="仿宋" w:cs="宋体"/>
          <w:kern w:val="0"/>
          <w:sz w:val="24"/>
        </w:rPr>
        <w:t>以上企业，不属于大企业的分支机构，不存在控股股东为大企业的情形，也不存在与大企业的负责人为同一人的情形。</w:t>
      </w:r>
    </w:p>
    <w:p w14:paraId="4D65FD14">
      <w:pPr>
        <w:widowControl/>
        <w:spacing w:before="100" w:beforeAutospacing="1" w:after="100" w:afterAutospacing="1" w:line="330" w:lineRule="atLeast"/>
        <w:ind w:firstLine="240" w:firstLineChars="100"/>
        <w:jc w:val="left"/>
        <w:rPr>
          <w:rFonts w:ascii="仿宋" w:hAnsi="仿宋" w:eastAsia="仿宋" w:cs="宋体"/>
          <w:kern w:val="0"/>
          <w:sz w:val="24"/>
        </w:rPr>
      </w:pPr>
      <w:r>
        <w:rPr>
          <w:rFonts w:hint="eastAsia" w:ascii="仿宋" w:hAnsi="仿宋" w:eastAsia="仿宋" w:cs="宋体"/>
          <w:kern w:val="0"/>
          <w:sz w:val="24"/>
        </w:rPr>
        <w:t>本企业对上述声明内容的真实性负责。如有虚假，将依法承担相应责任。</w:t>
      </w:r>
    </w:p>
    <w:p w14:paraId="7FEEF5A5">
      <w:pPr>
        <w:widowControl/>
        <w:spacing w:before="100" w:beforeAutospacing="1" w:after="100" w:afterAutospacing="1" w:line="330" w:lineRule="atLeast"/>
        <w:ind w:firstLine="240" w:firstLineChars="100"/>
        <w:jc w:val="left"/>
        <w:rPr>
          <w:rFonts w:ascii="仿宋" w:hAnsi="仿宋" w:eastAsia="仿宋" w:cs="宋体"/>
          <w:kern w:val="0"/>
          <w:sz w:val="24"/>
        </w:rPr>
      </w:pPr>
    </w:p>
    <w:p w14:paraId="45768AA4">
      <w:pPr>
        <w:widowControl/>
        <w:spacing w:before="100" w:beforeAutospacing="1" w:after="100" w:afterAutospacing="1" w:line="330" w:lineRule="atLeast"/>
        <w:ind w:firstLine="240" w:firstLineChars="100"/>
        <w:jc w:val="left"/>
        <w:rPr>
          <w:rFonts w:ascii="仿宋" w:hAnsi="仿宋" w:eastAsia="仿宋" w:cs="宋体"/>
          <w:kern w:val="0"/>
          <w:sz w:val="24"/>
        </w:rPr>
      </w:pPr>
      <w:r>
        <w:rPr>
          <w:rFonts w:hint="eastAsia" w:ascii="仿宋" w:hAnsi="仿宋" w:eastAsia="仿宋" w:cs="宋体"/>
          <w:kern w:val="0"/>
          <w:sz w:val="24"/>
        </w:rPr>
        <w:t>企业名称（盖章）：</w:t>
      </w:r>
    </w:p>
    <w:p w14:paraId="56C094A0">
      <w:pPr>
        <w:widowControl/>
        <w:spacing w:before="100" w:beforeAutospacing="1" w:after="100" w:afterAutospacing="1" w:line="330" w:lineRule="atLeast"/>
        <w:ind w:firstLine="240" w:firstLineChars="100"/>
        <w:jc w:val="left"/>
        <w:rPr>
          <w:rFonts w:ascii="仿宋" w:hAnsi="仿宋" w:eastAsia="仿宋" w:cs="宋体"/>
          <w:kern w:val="0"/>
          <w:sz w:val="24"/>
        </w:rPr>
      </w:pPr>
    </w:p>
    <w:p w14:paraId="4FB336CF">
      <w:pPr>
        <w:widowControl/>
        <w:spacing w:before="100" w:beforeAutospacing="1" w:after="100" w:afterAutospacing="1" w:line="330" w:lineRule="atLeast"/>
        <w:ind w:firstLine="240" w:firstLineChars="100"/>
        <w:jc w:val="left"/>
        <w:rPr>
          <w:rFonts w:ascii="仿宋" w:hAnsi="仿宋" w:eastAsia="仿宋" w:cs="宋体"/>
          <w:kern w:val="0"/>
          <w:sz w:val="24"/>
        </w:rPr>
      </w:pPr>
      <w:r>
        <w:rPr>
          <w:rFonts w:hint="eastAsia" w:ascii="仿宋" w:hAnsi="仿宋" w:eastAsia="仿宋" w:cs="宋体"/>
          <w:kern w:val="0"/>
          <w:sz w:val="24"/>
        </w:rPr>
        <w:t xml:space="preserve">日期：             </w:t>
      </w:r>
    </w:p>
    <w:p w14:paraId="500B3CA3">
      <w:pPr>
        <w:widowControl/>
        <w:spacing w:before="100" w:beforeAutospacing="1" w:after="100" w:afterAutospacing="1" w:line="330" w:lineRule="atLeast"/>
        <w:jc w:val="left"/>
        <w:rPr>
          <w:rFonts w:ascii="仿宋" w:hAnsi="仿宋" w:eastAsia="仿宋" w:cs="宋体"/>
          <w:kern w:val="0"/>
          <w:sz w:val="24"/>
        </w:rPr>
      </w:pPr>
    </w:p>
    <w:p w14:paraId="5BA89D06">
      <w:pPr>
        <w:pStyle w:val="8"/>
        <w:rPr>
          <w:rFonts w:ascii="仿宋" w:hAnsi="仿宋" w:eastAsia="仿宋" w:cs="宋体"/>
          <w:sz w:val="21"/>
          <w:szCs w:val="21"/>
        </w:rPr>
      </w:pPr>
      <w:r>
        <w:rPr>
          <w:rFonts w:hint="eastAsia" w:ascii="仿宋" w:hAnsi="仿宋" w:eastAsia="仿宋" w:cs="宋体"/>
          <w:sz w:val="21"/>
          <w:szCs w:val="21"/>
        </w:rPr>
        <w:t>注：从业人员、营业收入、资产总额填报上一年度数据，无上一年度数据的新成立企业可不填报。</w:t>
      </w:r>
    </w:p>
    <w:p w14:paraId="7A7C5BD3">
      <w:pPr>
        <w:widowControl/>
        <w:ind w:firstLine="2891" w:firstLineChars="1200"/>
        <w:jc w:val="left"/>
        <w:rPr>
          <w:rFonts w:ascii="仿宋" w:hAnsi="仿宋" w:eastAsia="仿宋" w:cs="仿宋"/>
          <w:b/>
          <w:bCs/>
          <w:kern w:val="0"/>
          <w:sz w:val="24"/>
          <w:lang w:bidi="ar"/>
        </w:rPr>
      </w:pPr>
    </w:p>
    <w:p w14:paraId="4AD7BB4B">
      <w:pPr>
        <w:widowControl/>
        <w:ind w:firstLine="2891" w:firstLineChars="1200"/>
        <w:jc w:val="left"/>
        <w:rPr>
          <w:rFonts w:ascii="仿宋" w:hAnsi="仿宋" w:eastAsia="仿宋" w:cs="仿宋"/>
          <w:b/>
          <w:bCs/>
          <w:kern w:val="0"/>
          <w:sz w:val="24"/>
          <w:lang w:bidi="ar"/>
        </w:rPr>
      </w:pPr>
    </w:p>
    <w:bookmarkEnd w:id="610"/>
    <w:bookmarkEnd w:id="611"/>
    <w:bookmarkEnd w:id="612"/>
    <w:bookmarkEnd w:id="613"/>
    <w:p w14:paraId="008230C7">
      <w:pPr>
        <w:widowControl/>
        <w:spacing w:before="100" w:beforeAutospacing="1" w:after="100" w:afterAutospacing="1" w:line="360" w:lineRule="auto"/>
        <w:jc w:val="left"/>
        <w:rPr>
          <w:rFonts w:eastAsia="仿宋"/>
        </w:rPr>
      </w:pPr>
    </w:p>
    <w:p w14:paraId="278BB9EC">
      <w:pPr>
        <w:pStyle w:val="8"/>
        <w:spacing w:line="360" w:lineRule="auto"/>
        <w:ind w:firstLine="964" w:firstLineChars="400"/>
        <w:rPr>
          <w:rFonts w:ascii="Times New Roman" w:eastAsia="仿宋"/>
          <w:b/>
          <w:bCs/>
        </w:rPr>
      </w:pPr>
      <w:bookmarkStart w:id="614" w:name="_Toc518923122"/>
      <w:bookmarkStart w:id="615" w:name="_Toc6238"/>
    </w:p>
    <w:p w14:paraId="0B1BADD9">
      <w:pPr>
        <w:pStyle w:val="8"/>
        <w:spacing w:line="360" w:lineRule="auto"/>
        <w:ind w:firstLine="964" w:firstLineChars="400"/>
        <w:rPr>
          <w:rFonts w:ascii="Times New Roman" w:eastAsia="仿宋"/>
          <w:b/>
          <w:bCs/>
        </w:rPr>
      </w:pPr>
    </w:p>
    <w:p w14:paraId="236CAF4B">
      <w:pPr>
        <w:pStyle w:val="8"/>
        <w:spacing w:line="360" w:lineRule="auto"/>
        <w:ind w:firstLine="960" w:firstLineChars="400"/>
        <w:rPr>
          <w:rFonts w:ascii="Times New Roman" w:eastAsia="仿宋"/>
          <w:b/>
          <w:bCs/>
        </w:rPr>
      </w:pPr>
      <w:r>
        <w:rPr>
          <w:position w:val="-245"/>
        </w:rPr>
        <w:drawing>
          <wp:anchor distT="0" distB="0" distL="0" distR="0" simplePos="0" relativeHeight="251660288" behindDoc="0" locked="0" layoutInCell="1" allowOverlap="1">
            <wp:simplePos x="0" y="0"/>
            <wp:positionH relativeFrom="column">
              <wp:posOffset>-25400</wp:posOffset>
            </wp:positionH>
            <wp:positionV relativeFrom="paragraph">
              <wp:posOffset>122555</wp:posOffset>
            </wp:positionV>
            <wp:extent cx="5760720" cy="7787640"/>
            <wp:effectExtent l="0" t="0" r="5080" b="10160"/>
            <wp:wrapNone/>
            <wp:docPr id="4" name="IM 2"/>
            <wp:cNvGraphicFramePr/>
            <a:graphic xmlns:a="http://schemas.openxmlformats.org/drawingml/2006/main">
              <a:graphicData uri="http://schemas.openxmlformats.org/drawingml/2006/picture">
                <pic:pic xmlns:pic="http://schemas.openxmlformats.org/drawingml/2006/picture">
                  <pic:nvPicPr>
                    <pic:cNvPr id="4" name="IM 2"/>
                    <pic:cNvPicPr/>
                  </pic:nvPicPr>
                  <pic:blipFill>
                    <a:blip r:embed="rId19"/>
                    <a:stretch>
                      <a:fillRect/>
                    </a:stretch>
                  </pic:blipFill>
                  <pic:spPr>
                    <a:xfrm>
                      <a:off x="0" y="0"/>
                      <a:ext cx="5760720" cy="7787640"/>
                    </a:xfrm>
                    <a:prstGeom prst="rect">
                      <a:avLst/>
                    </a:prstGeom>
                  </pic:spPr>
                </pic:pic>
              </a:graphicData>
            </a:graphic>
          </wp:anchor>
        </w:drawing>
      </w:r>
    </w:p>
    <w:p w14:paraId="7BE1BA59">
      <w:pPr>
        <w:pStyle w:val="8"/>
        <w:spacing w:line="360" w:lineRule="auto"/>
        <w:ind w:firstLine="964" w:firstLineChars="400"/>
        <w:rPr>
          <w:rFonts w:ascii="Times New Roman" w:eastAsia="仿宋"/>
          <w:b/>
          <w:bCs/>
        </w:rPr>
      </w:pPr>
    </w:p>
    <w:p w14:paraId="3A9A2528">
      <w:pPr>
        <w:pStyle w:val="8"/>
        <w:spacing w:line="360" w:lineRule="auto"/>
        <w:ind w:firstLine="964" w:firstLineChars="400"/>
        <w:rPr>
          <w:rFonts w:ascii="Times New Roman" w:eastAsia="仿宋"/>
          <w:b/>
          <w:bCs/>
        </w:rPr>
      </w:pPr>
    </w:p>
    <w:p w14:paraId="646EB586">
      <w:pPr>
        <w:pStyle w:val="8"/>
        <w:spacing w:line="360" w:lineRule="auto"/>
        <w:ind w:firstLine="964" w:firstLineChars="400"/>
        <w:rPr>
          <w:rFonts w:ascii="Times New Roman" w:eastAsia="仿宋"/>
          <w:b/>
          <w:bCs/>
        </w:rPr>
      </w:pPr>
    </w:p>
    <w:p w14:paraId="6D4D01CC">
      <w:pPr>
        <w:pStyle w:val="8"/>
        <w:spacing w:line="360" w:lineRule="auto"/>
        <w:ind w:firstLine="964" w:firstLineChars="400"/>
        <w:rPr>
          <w:rFonts w:ascii="Times New Roman" w:eastAsia="仿宋"/>
          <w:b/>
          <w:bCs/>
        </w:rPr>
      </w:pPr>
    </w:p>
    <w:p w14:paraId="0A91B4A6">
      <w:pPr>
        <w:pStyle w:val="8"/>
        <w:spacing w:line="360" w:lineRule="auto"/>
        <w:ind w:firstLine="964" w:firstLineChars="400"/>
        <w:rPr>
          <w:rFonts w:ascii="Times New Roman" w:eastAsia="仿宋"/>
          <w:b/>
          <w:bCs/>
        </w:rPr>
      </w:pPr>
    </w:p>
    <w:p w14:paraId="0CD3142C">
      <w:pPr>
        <w:pStyle w:val="8"/>
        <w:spacing w:line="360" w:lineRule="auto"/>
        <w:ind w:firstLine="964" w:firstLineChars="400"/>
        <w:rPr>
          <w:rFonts w:ascii="Times New Roman" w:eastAsia="仿宋"/>
          <w:b/>
          <w:bCs/>
        </w:rPr>
      </w:pPr>
    </w:p>
    <w:p w14:paraId="7FE00455">
      <w:pPr>
        <w:pStyle w:val="8"/>
        <w:spacing w:line="360" w:lineRule="auto"/>
        <w:ind w:firstLine="964" w:firstLineChars="400"/>
        <w:rPr>
          <w:rFonts w:ascii="Times New Roman" w:eastAsia="仿宋"/>
          <w:b/>
          <w:bCs/>
        </w:rPr>
      </w:pPr>
    </w:p>
    <w:p w14:paraId="5F0D7A3F">
      <w:pPr>
        <w:pStyle w:val="8"/>
        <w:spacing w:line="360" w:lineRule="auto"/>
        <w:ind w:firstLine="964" w:firstLineChars="400"/>
        <w:rPr>
          <w:rFonts w:ascii="Times New Roman" w:eastAsia="仿宋"/>
          <w:b/>
          <w:bCs/>
        </w:rPr>
      </w:pPr>
    </w:p>
    <w:p w14:paraId="0EC3C5B8">
      <w:pPr>
        <w:pStyle w:val="8"/>
        <w:spacing w:line="360" w:lineRule="auto"/>
        <w:ind w:firstLine="964" w:firstLineChars="400"/>
        <w:rPr>
          <w:rFonts w:ascii="Times New Roman" w:eastAsia="仿宋"/>
          <w:b/>
          <w:bCs/>
        </w:rPr>
      </w:pPr>
    </w:p>
    <w:p w14:paraId="1B8014DF">
      <w:pPr>
        <w:pStyle w:val="8"/>
        <w:spacing w:line="360" w:lineRule="auto"/>
        <w:ind w:firstLine="964" w:firstLineChars="400"/>
        <w:rPr>
          <w:rFonts w:ascii="Times New Roman" w:eastAsia="仿宋"/>
          <w:b/>
          <w:bCs/>
        </w:rPr>
      </w:pPr>
    </w:p>
    <w:p w14:paraId="44161407">
      <w:pPr>
        <w:pStyle w:val="8"/>
        <w:spacing w:line="360" w:lineRule="auto"/>
        <w:ind w:firstLine="964" w:firstLineChars="400"/>
        <w:rPr>
          <w:rFonts w:ascii="Times New Roman" w:eastAsia="仿宋"/>
          <w:b/>
          <w:bCs/>
        </w:rPr>
      </w:pPr>
    </w:p>
    <w:p w14:paraId="43949E90">
      <w:pPr>
        <w:pStyle w:val="8"/>
        <w:spacing w:line="360" w:lineRule="auto"/>
        <w:ind w:firstLine="964" w:firstLineChars="400"/>
        <w:rPr>
          <w:rFonts w:ascii="Times New Roman" w:eastAsia="仿宋"/>
          <w:b/>
          <w:bCs/>
        </w:rPr>
      </w:pPr>
    </w:p>
    <w:p w14:paraId="2A915B0F">
      <w:pPr>
        <w:pStyle w:val="8"/>
        <w:spacing w:line="360" w:lineRule="auto"/>
        <w:ind w:firstLine="964" w:firstLineChars="400"/>
        <w:rPr>
          <w:rFonts w:ascii="Times New Roman" w:eastAsia="仿宋"/>
          <w:b/>
          <w:bCs/>
        </w:rPr>
      </w:pPr>
    </w:p>
    <w:p w14:paraId="39C67085">
      <w:pPr>
        <w:pStyle w:val="8"/>
        <w:spacing w:line="360" w:lineRule="auto"/>
        <w:ind w:firstLine="964" w:firstLineChars="400"/>
        <w:rPr>
          <w:rFonts w:ascii="Times New Roman" w:eastAsia="仿宋"/>
          <w:b/>
          <w:bCs/>
        </w:rPr>
      </w:pPr>
    </w:p>
    <w:p w14:paraId="60867E64">
      <w:pPr>
        <w:pStyle w:val="8"/>
        <w:spacing w:line="360" w:lineRule="auto"/>
        <w:ind w:firstLine="964" w:firstLineChars="400"/>
        <w:rPr>
          <w:rFonts w:ascii="Times New Roman" w:eastAsia="仿宋"/>
          <w:b/>
          <w:bCs/>
        </w:rPr>
      </w:pPr>
    </w:p>
    <w:p w14:paraId="4F9D43AE">
      <w:pPr>
        <w:pStyle w:val="8"/>
        <w:spacing w:line="360" w:lineRule="auto"/>
        <w:ind w:firstLine="964" w:firstLineChars="400"/>
        <w:rPr>
          <w:rFonts w:ascii="Times New Roman" w:eastAsia="仿宋"/>
          <w:b/>
          <w:bCs/>
        </w:rPr>
      </w:pPr>
    </w:p>
    <w:p w14:paraId="3276EB23">
      <w:pPr>
        <w:pStyle w:val="8"/>
        <w:spacing w:line="360" w:lineRule="auto"/>
        <w:ind w:firstLine="964" w:firstLineChars="400"/>
        <w:rPr>
          <w:rFonts w:ascii="Times New Roman" w:eastAsia="仿宋"/>
          <w:b/>
          <w:bCs/>
        </w:rPr>
      </w:pPr>
    </w:p>
    <w:p w14:paraId="07880805">
      <w:pPr>
        <w:pStyle w:val="8"/>
        <w:spacing w:line="360" w:lineRule="auto"/>
        <w:ind w:firstLine="964" w:firstLineChars="400"/>
        <w:rPr>
          <w:rFonts w:ascii="Times New Roman" w:eastAsia="仿宋"/>
          <w:b/>
          <w:bCs/>
        </w:rPr>
      </w:pPr>
    </w:p>
    <w:p w14:paraId="072C3BE5">
      <w:pPr>
        <w:pStyle w:val="8"/>
        <w:spacing w:line="360" w:lineRule="auto"/>
        <w:ind w:firstLine="964" w:firstLineChars="400"/>
        <w:rPr>
          <w:rFonts w:ascii="Times New Roman" w:eastAsia="仿宋"/>
          <w:b/>
          <w:bCs/>
        </w:rPr>
      </w:pPr>
    </w:p>
    <w:p w14:paraId="15F758C3">
      <w:pPr>
        <w:pStyle w:val="8"/>
        <w:spacing w:line="360" w:lineRule="auto"/>
        <w:ind w:firstLine="964" w:firstLineChars="400"/>
        <w:rPr>
          <w:rFonts w:ascii="Times New Roman" w:eastAsia="仿宋"/>
          <w:b/>
          <w:bCs/>
        </w:rPr>
      </w:pPr>
    </w:p>
    <w:p w14:paraId="668BCDFD">
      <w:pPr>
        <w:pStyle w:val="8"/>
        <w:spacing w:line="360" w:lineRule="auto"/>
        <w:ind w:firstLine="964" w:firstLineChars="400"/>
        <w:rPr>
          <w:rFonts w:ascii="Times New Roman" w:eastAsia="仿宋"/>
          <w:b/>
          <w:bCs/>
        </w:rPr>
      </w:pPr>
    </w:p>
    <w:p w14:paraId="284E8EFF">
      <w:pPr>
        <w:pStyle w:val="8"/>
        <w:spacing w:line="360" w:lineRule="auto"/>
        <w:ind w:firstLine="964" w:firstLineChars="400"/>
        <w:rPr>
          <w:rFonts w:ascii="Times New Roman" w:eastAsia="仿宋"/>
          <w:b/>
          <w:bCs/>
        </w:rPr>
      </w:pPr>
    </w:p>
    <w:p w14:paraId="26B49576">
      <w:pPr>
        <w:pStyle w:val="8"/>
        <w:spacing w:line="360" w:lineRule="auto"/>
        <w:ind w:firstLine="964" w:firstLineChars="400"/>
        <w:rPr>
          <w:rFonts w:ascii="Times New Roman" w:eastAsia="仿宋"/>
          <w:b/>
          <w:bCs/>
        </w:rPr>
      </w:pPr>
    </w:p>
    <w:p w14:paraId="50644918">
      <w:pPr>
        <w:pStyle w:val="8"/>
        <w:spacing w:line="360" w:lineRule="auto"/>
        <w:ind w:firstLine="964" w:firstLineChars="400"/>
        <w:rPr>
          <w:rFonts w:ascii="Times New Roman" w:eastAsia="仿宋"/>
          <w:b/>
          <w:bCs/>
        </w:rPr>
      </w:pPr>
    </w:p>
    <w:p w14:paraId="3B4CD297">
      <w:pPr>
        <w:pStyle w:val="8"/>
        <w:spacing w:line="360" w:lineRule="auto"/>
        <w:ind w:firstLine="964" w:firstLineChars="400"/>
        <w:rPr>
          <w:rFonts w:ascii="Times New Roman" w:eastAsia="仿宋"/>
          <w:b/>
          <w:bCs/>
        </w:rPr>
      </w:pPr>
    </w:p>
    <w:p w14:paraId="56C3ADC2">
      <w:pPr>
        <w:pStyle w:val="8"/>
        <w:spacing w:line="360" w:lineRule="auto"/>
        <w:ind w:firstLine="964" w:firstLineChars="400"/>
        <w:rPr>
          <w:rFonts w:ascii="Times New Roman" w:eastAsia="仿宋"/>
          <w:b/>
          <w:bCs/>
        </w:rPr>
      </w:pPr>
    </w:p>
    <w:p w14:paraId="2AACCF24">
      <w:pPr>
        <w:pStyle w:val="8"/>
        <w:spacing w:line="360" w:lineRule="auto"/>
        <w:ind w:firstLine="964" w:firstLineChars="400"/>
        <w:rPr>
          <w:rFonts w:ascii="Times New Roman" w:eastAsia="仿宋"/>
          <w:b/>
          <w:bCs/>
        </w:rPr>
      </w:pPr>
    </w:p>
    <w:p w14:paraId="200FB59E">
      <w:pPr>
        <w:pStyle w:val="8"/>
        <w:spacing w:line="360" w:lineRule="auto"/>
        <w:ind w:firstLine="964" w:firstLineChars="400"/>
        <w:rPr>
          <w:rFonts w:ascii="Times New Roman" w:eastAsia="仿宋"/>
          <w:b/>
          <w:bCs/>
        </w:rPr>
      </w:pPr>
    </w:p>
    <w:p w14:paraId="71C97A16">
      <w:pPr>
        <w:pStyle w:val="8"/>
        <w:spacing w:line="360" w:lineRule="auto"/>
        <w:ind w:firstLine="964" w:firstLineChars="400"/>
        <w:rPr>
          <w:rFonts w:ascii="Times New Roman" w:eastAsia="仿宋"/>
          <w:b/>
          <w:bCs/>
        </w:rPr>
      </w:pPr>
    </w:p>
    <w:p w14:paraId="0006E02C">
      <w:pPr>
        <w:pStyle w:val="8"/>
        <w:spacing w:line="360" w:lineRule="auto"/>
        <w:ind w:firstLine="964" w:firstLineChars="400"/>
        <w:rPr>
          <w:rFonts w:ascii="Times New Roman" w:eastAsia="仿宋"/>
          <w:b/>
          <w:bCs/>
        </w:rPr>
      </w:pPr>
    </w:p>
    <w:p w14:paraId="3F303280">
      <w:pPr>
        <w:pStyle w:val="8"/>
        <w:spacing w:line="360" w:lineRule="auto"/>
        <w:ind w:firstLine="964" w:firstLineChars="400"/>
        <w:rPr>
          <w:rFonts w:ascii="Times New Roman" w:eastAsia="仿宋"/>
          <w:b/>
          <w:bCs/>
        </w:rPr>
      </w:pPr>
    </w:p>
    <w:p w14:paraId="70B9B844">
      <w:pPr>
        <w:pStyle w:val="8"/>
        <w:spacing w:line="360" w:lineRule="auto"/>
        <w:ind w:firstLine="964" w:firstLineChars="400"/>
        <w:rPr>
          <w:rFonts w:ascii="Times New Roman" w:eastAsia="仿宋"/>
          <w:b/>
          <w:bCs/>
        </w:rPr>
      </w:pPr>
    </w:p>
    <w:p w14:paraId="5921D73F">
      <w:pPr>
        <w:pStyle w:val="8"/>
        <w:pageBreakBefore/>
        <w:spacing w:line="360" w:lineRule="auto"/>
        <w:ind w:firstLine="964" w:firstLineChars="400"/>
        <w:rPr>
          <w:rFonts w:ascii="Times New Roman" w:eastAsia="仿宋"/>
        </w:rPr>
      </w:pPr>
      <w:bookmarkStart w:id="616" w:name="_Toc1114_WPSOffice_Level2"/>
      <w:bookmarkStart w:id="617" w:name="_Toc23050_WPSOffice_Level2"/>
      <w:bookmarkStart w:id="618" w:name="_Toc24017_WPSOffice_Level2"/>
      <w:r>
        <w:rPr>
          <w:rFonts w:hint="eastAsia" w:ascii="Times New Roman" w:eastAsia="仿宋"/>
          <w:b/>
          <w:bCs/>
        </w:rPr>
        <w:t>6</w:t>
      </w:r>
      <w:r>
        <w:rPr>
          <w:rFonts w:ascii="Times New Roman" w:eastAsia="仿宋"/>
          <w:b/>
          <w:bCs/>
        </w:rPr>
        <w:t xml:space="preserve">   投标人关联单位的说</w:t>
      </w:r>
      <w:bookmarkEnd w:id="614"/>
      <w:bookmarkEnd w:id="615"/>
      <w:r>
        <w:rPr>
          <w:rFonts w:hint="eastAsia" w:ascii="Times New Roman" w:eastAsia="仿宋"/>
          <w:b/>
          <w:bCs/>
        </w:rPr>
        <w:t>明</w:t>
      </w:r>
      <w:bookmarkEnd w:id="616"/>
      <w:bookmarkEnd w:id="617"/>
      <w:bookmarkEnd w:id="618"/>
    </w:p>
    <w:p w14:paraId="12245BAA">
      <w:pPr>
        <w:pStyle w:val="8"/>
        <w:spacing w:line="360" w:lineRule="auto"/>
        <w:ind w:firstLine="480" w:firstLineChars="200"/>
        <w:rPr>
          <w:rFonts w:ascii="Times New Roman" w:eastAsia="仿宋"/>
        </w:rPr>
      </w:pPr>
    </w:p>
    <w:p w14:paraId="64D64037">
      <w:pPr>
        <w:pStyle w:val="8"/>
        <w:spacing w:line="360" w:lineRule="auto"/>
        <w:ind w:firstLine="480" w:firstLineChars="200"/>
        <w:rPr>
          <w:rFonts w:ascii="Times New Roman" w:eastAsia="仿宋"/>
        </w:rPr>
      </w:pPr>
      <w:r>
        <w:rPr>
          <w:rFonts w:ascii="Times New Roman" w:eastAsia="仿宋"/>
        </w:rPr>
        <w:t>说明：投标人应当如实披露与本单位存在下列关联关系的单位名称：</w:t>
      </w:r>
    </w:p>
    <w:p w14:paraId="08EE7685">
      <w:pPr>
        <w:pStyle w:val="8"/>
        <w:spacing w:line="360" w:lineRule="auto"/>
        <w:ind w:firstLine="480" w:firstLineChars="200"/>
        <w:rPr>
          <w:rFonts w:ascii="Times New Roman" w:eastAsia="仿宋"/>
        </w:rPr>
      </w:pPr>
      <w:r>
        <w:rPr>
          <w:rFonts w:ascii="Times New Roman" w:eastAsia="仿宋"/>
        </w:rPr>
        <w:t>（1）与投标人单位负责人为同一人的其他单位；</w:t>
      </w:r>
      <w:r>
        <w:rPr>
          <w:rFonts w:ascii="Times New Roman" w:eastAsia="仿宋"/>
        </w:rPr>
        <w:br w:type="textWrapping"/>
      </w:r>
      <w:r>
        <w:rPr>
          <w:rFonts w:ascii="Times New Roman" w:eastAsia="仿宋"/>
        </w:rPr>
        <w:t xml:space="preserve">    （2）与投标人存在直接控股、管理关系的其他单位。</w:t>
      </w:r>
    </w:p>
    <w:p w14:paraId="562F76FD">
      <w:pPr>
        <w:pStyle w:val="8"/>
        <w:spacing w:line="360" w:lineRule="auto"/>
        <w:jc w:val="center"/>
        <w:rPr>
          <w:rFonts w:ascii="Times New Roman" w:eastAsia="仿宋"/>
        </w:rPr>
      </w:pPr>
    </w:p>
    <w:p w14:paraId="53392C87">
      <w:pPr>
        <w:pStyle w:val="8"/>
        <w:spacing w:line="360" w:lineRule="auto"/>
        <w:ind w:firstLine="723" w:firstLineChars="300"/>
        <w:rPr>
          <w:rFonts w:ascii="Times New Roman" w:eastAsia="仿宋"/>
          <w:b/>
          <w:bCs/>
        </w:rPr>
      </w:pPr>
      <w:bookmarkStart w:id="619" w:name="_Toc17066"/>
      <w:bookmarkStart w:id="620" w:name="_Toc17207_WPSOffice_Level2"/>
      <w:bookmarkStart w:id="621" w:name="_Toc518923123"/>
      <w:bookmarkStart w:id="622" w:name="_Toc28219_WPSOffice_Level2"/>
      <w:bookmarkStart w:id="623" w:name="_Toc30191_WPSOffice_Level2"/>
      <w:r>
        <w:rPr>
          <w:rFonts w:hint="eastAsia" w:ascii="Times New Roman" w:eastAsia="仿宋"/>
          <w:b/>
          <w:bCs/>
        </w:rPr>
        <w:t>7</w:t>
      </w:r>
      <w:r>
        <w:rPr>
          <w:rFonts w:ascii="Times New Roman" w:eastAsia="仿宋"/>
          <w:b/>
          <w:bCs/>
        </w:rPr>
        <w:t xml:space="preserve">   </w:t>
      </w:r>
      <w:bookmarkEnd w:id="619"/>
      <w:bookmarkEnd w:id="620"/>
      <w:bookmarkEnd w:id="621"/>
      <w:r>
        <w:rPr>
          <w:rFonts w:ascii="Times New Roman" w:eastAsia="仿宋"/>
        </w:rPr>
        <w:t>投标文件还应包括技术文件</w:t>
      </w:r>
      <w:r>
        <w:rPr>
          <w:rFonts w:hint="eastAsia" w:ascii="Times New Roman" w:eastAsia="仿宋"/>
        </w:rPr>
        <w:t>及经济文件</w:t>
      </w:r>
      <w:bookmarkEnd w:id="622"/>
      <w:bookmarkEnd w:id="623"/>
    </w:p>
    <w:p w14:paraId="23BD75D5">
      <w:pPr>
        <w:rPr>
          <w:rFonts w:ascii="仿宋" w:hAnsi="仿宋" w:eastAsia="仿宋" w:cs="仿宋"/>
          <w:b/>
          <w:bCs/>
          <w:sz w:val="24"/>
        </w:rPr>
      </w:pPr>
      <w:r>
        <w:rPr>
          <w:rFonts w:eastAsia="仿宋"/>
          <w:sz w:val="24"/>
        </w:rPr>
        <w:br w:type="page"/>
      </w:r>
      <w:bookmarkStart w:id="624" w:name="_Toc5203_WPSOffice_Level2"/>
      <w:r>
        <w:rPr>
          <w:rFonts w:hint="eastAsia" w:ascii="仿宋" w:hAnsi="仿宋" w:eastAsia="仿宋" w:cs="仿宋"/>
          <w:b/>
          <w:bCs/>
          <w:sz w:val="24"/>
        </w:rPr>
        <w:t>附件一</w:t>
      </w:r>
      <w:bookmarkEnd w:id="624"/>
    </w:p>
    <w:p w14:paraId="10BE104B">
      <w:pPr>
        <w:spacing w:line="400" w:lineRule="atLeast"/>
        <w:jc w:val="center"/>
        <w:rPr>
          <w:rFonts w:ascii="仿宋" w:hAnsi="仿宋" w:eastAsia="仿宋" w:cs="仿宋"/>
          <w:sz w:val="24"/>
        </w:rPr>
      </w:pPr>
      <w:r>
        <w:rPr>
          <w:rFonts w:hint="eastAsia" w:ascii="仿宋" w:hAnsi="仿宋" w:eastAsia="仿宋" w:cs="仿宋"/>
          <w:b/>
          <w:bCs/>
          <w:sz w:val="24"/>
        </w:rPr>
        <w:t>拟派项目负责人简历表</w:t>
      </w:r>
    </w:p>
    <w:p w14:paraId="643ECB00">
      <w:pPr>
        <w:spacing w:line="400" w:lineRule="atLeast"/>
        <w:jc w:val="center"/>
        <w:rPr>
          <w:rFonts w:ascii="仿宋" w:hAnsi="仿宋" w:eastAsia="仿宋" w:cs="仿宋"/>
          <w:sz w:val="24"/>
        </w:rPr>
      </w:pPr>
    </w:p>
    <w:tbl>
      <w:tblPr>
        <w:tblStyle w:val="25"/>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71"/>
        <w:gridCol w:w="963"/>
        <w:gridCol w:w="1275"/>
        <w:gridCol w:w="1843"/>
        <w:gridCol w:w="2633"/>
      </w:tblGrid>
      <w:tr w14:paraId="400F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71F497F6">
            <w:pPr>
              <w:spacing w:line="440" w:lineRule="exact"/>
              <w:jc w:val="center"/>
              <w:rPr>
                <w:rFonts w:ascii="宋体" w:hAnsi="宋体" w:cs="宋体"/>
                <w:sz w:val="28"/>
                <w:szCs w:val="28"/>
              </w:rPr>
            </w:pPr>
            <w:bookmarkStart w:id="625" w:name="_Toc23190"/>
            <w:bookmarkStart w:id="626" w:name="_Toc11861"/>
            <w:r>
              <w:rPr>
                <w:rFonts w:hint="eastAsia" w:ascii="宋体" w:hAnsi="宋体" w:cs="宋体"/>
                <w:sz w:val="28"/>
                <w:szCs w:val="28"/>
              </w:rPr>
              <w:t>姓  名</w:t>
            </w:r>
          </w:p>
        </w:tc>
        <w:tc>
          <w:tcPr>
            <w:tcW w:w="2169" w:type="dxa"/>
            <w:gridSpan w:val="3"/>
            <w:vAlign w:val="center"/>
          </w:tcPr>
          <w:p w14:paraId="68057BDD">
            <w:pPr>
              <w:spacing w:line="440" w:lineRule="exact"/>
              <w:jc w:val="center"/>
              <w:rPr>
                <w:rFonts w:ascii="宋体" w:hAnsi="宋体" w:cs="宋体"/>
                <w:sz w:val="28"/>
                <w:szCs w:val="28"/>
              </w:rPr>
            </w:pPr>
          </w:p>
        </w:tc>
        <w:tc>
          <w:tcPr>
            <w:tcW w:w="1275" w:type="dxa"/>
            <w:vAlign w:val="center"/>
          </w:tcPr>
          <w:p w14:paraId="30101958">
            <w:pPr>
              <w:spacing w:line="440" w:lineRule="exact"/>
              <w:jc w:val="center"/>
              <w:rPr>
                <w:rFonts w:ascii="宋体" w:hAnsi="宋体" w:cs="宋体"/>
                <w:sz w:val="28"/>
                <w:szCs w:val="28"/>
              </w:rPr>
            </w:pPr>
            <w:r>
              <w:rPr>
                <w:rFonts w:hint="eastAsia" w:ascii="宋体" w:hAnsi="宋体" w:cs="宋体"/>
                <w:sz w:val="28"/>
                <w:szCs w:val="28"/>
              </w:rPr>
              <w:t>职  称</w:t>
            </w:r>
          </w:p>
        </w:tc>
        <w:tc>
          <w:tcPr>
            <w:tcW w:w="4476" w:type="dxa"/>
            <w:gridSpan w:val="2"/>
            <w:vAlign w:val="center"/>
          </w:tcPr>
          <w:p w14:paraId="239B5FAC">
            <w:pPr>
              <w:spacing w:line="440" w:lineRule="exact"/>
              <w:jc w:val="center"/>
              <w:rPr>
                <w:rFonts w:ascii="宋体" w:hAnsi="宋体" w:cs="宋体"/>
                <w:sz w:val="28"/>
                <w:szCs w:val="28"/>
              </w:rPr>
            </w:pPr>
          </w:p>
        </w:tc>
      </w:tr>
      <w:tr w14:paraId="5D5E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43966026">
            <w:pPr>
              <w:spacing w:line="440" w:lineRule="exact"/>
              <w:jc w:val="center"/>
              <w:rPr>
                <w:rFonts w:ascii="宋体" w:hAnsi="宋体" w:cs="宋体"/>
                <w:sz w:val="28"/>
                <w:szCs w:val="28"/>
              </w:rPr>
            </w:pPr>
            <w:r>
              <w:rPr>
                <w:rFonts w:hint="eastAsia" w:ascii="宋体" w:hAnsi="宋体" w:cs="宋体"/>
                <w:sz w:val="28"/>
                <w:szCs w:val="28"/>
              </w:rPr>
              <w:t>职  务</w:t>
            </w:r>
          </w:p>
        </w:tc>
        <w:tc>
          <w:tcPr>
            <w:tcW w:w="1206" w:type="dxa"/>
            <w:gridSpan w:val="2"/>
            <w:vAlign w:val="center"/>
          </w:tcPr>
          <w:p w14:paraId="6C50D03F">
            <w:pPr>
              <w:spacing w:line="440" w:lineRule="exact"/>
              <w:jc w:val="center"/>
              <w:rPr>
                <w:rFonts w:ascii="宋体" w:hAnsi="宋体" w:cs="宋体"/>
                <w:sz w:val="28"/>
                <w:szCs w:val="28"/>
              </w:rPr>
            </w:pPr>
          </w:p>
        </w:tc>
        <w:tc>
          <w:tcPr>
            <w:tcW w:w="963" w:type="dxa"/>
            <w:vAlign w:val="center"/>
          </w:tcPr>
          <w:p w14:paraId="6C47F7ED">
            <w:pPr>
              <w:spacing w:line="440" w:lineRule="exact"/>
              <w:jc w:val="center"/>
              <w:rPr>
                <w:rFonts w:ascii="宋体" w:hAnsi="宋体" w:cs="宋体"/>
                <w:sz w:val="28"/>
                <w:szCs w:val="28"/>
              </w:rPr>
            </w:pPr>
            <w:r>
              <w:rPr>
                <w:rFonts w:hint="eastAsia" w:ascii="宋体" w:hAnsi="宋体" w:cs="宋体"/>
                <w:sz w:val="28"/>
                <w:szCs w:val="28"/>
              </w:rPr>
              <w:t>年  龄</w:t>
            </w:r>
          </w:p>
        </w:tc>
        <w:tc>
          <w:tcPr>
            <w:tcW w:w="1275" w:type="dxa"/>
            <w:vAlign w:val="center"/>
          </w:tcPr>
          <w:p w14:paraId="38CBB53C">
            <w:pPr>
              <w:spacing w:line="440" w:lineRule="exact"/>
              <w:jc w:val="center"/>
              <w:rPr>
                <w:rFonts w:ascii="宋体" w:hAnsi="宋体" w:cs="宋体"/>
                <w:sz w:val="28"/>
                <w:szCs w:val="28"/>
              </w:rPr>
            </w:pPr>
          </w:p>
        </w:tc>
        <w:tc>
          <w:tcPr>
            <w:tcW w:w="1843" w:type="dxa"/>
            <w:vAlign w:val="center"/>
          </w:tcPr>
          <w:p w14:paraId="3A4ECEC6">
            <w:pPr>
              <w:spacing w:line="440" w:lineRule="exact"/>
              <w:jc w:val="center"/>
              <w:rPr>
                <w:rFonts w:ascii="宋体" w:hAnsi="宋体" w:cs="宋体"/>
                <w:sz w:val="28"/>
                <w:szCs w:val="28"/>
              </w:rPr>
            </w:pPr>
            <w:r>
              <w:rPr>
                <w:rFonts w:hint="eastAsia" w:ascii="宋体" w:hAnsi="宋体" w:cs="宋体"/>
                <w:sz w:val="28"/>
                <w:szCs w:val="28"/>
              </w:rPr>
              <w:t>拟在本工程</w:t>
            </w:r>
          </w:p>
          <w:p w14:paraId="0E0EF57D">
            <w:pPr>
              <w:spacing w:line="440" w:lineRule="exact"/>
              <w:jc w:val="center"/>
              <w:rPr>
                <w:rFonts w:ascii="宋体" w:hAnsi="宋体" w:cs="宋体"/>
                <w:sz w:val="28"/>
                <w:szCs w:val="28"/>
              </w:rPr>
            </w:pPr>
            <w:r>
              <w:rPr>
                <w:rFonts w:hint="eastAsia" w:ascii="宋体" w:hAnsi="宋体" w:cs="宋体"/>
                <w:sz w:val="28"/>
                <w:szCs w:val="28"/>
              </w:rPr>
              <w:t>任职</w:t>
            </w:r>
          </w:p>
        </w:tc>
        <w:tc>
          <w:tcPr>
            <w:tcW w:w="2633" w:type="dxa"/>
            <w:vAlign w:val="center"/>
          </w:tcPr>
          <w:p w14:paraId="139E7678">
            <w:pPr>
              <w:spacing w:line="440" w:lineRule="exact"/>
              <w:jc w:val="center"/>
              <w:rPr>
                <w:rFonts w:ascii="宋体" w:hAnsi="宋体" w:cs="宋体"/>
                <w:sz w:val="28"/>
                <w:szCs w:val="28"/>
              </w:rPr>
            </w:pPr>
            <w:r>
              <w:rPr>
                <w:rFonts w:hint="eastAsia" w:ascii="宋体" w:hAnsi="宋体" w:cs="宋体"/>
                <w:sz w:val="28"/>
                <w:szCs w:val="28"/>
              </w:rPr>
              <w:t>项目负责人</w:t>
            </w:r>
          </w:p>
        </w:tc>
      </w:tr>
      <w:tr w14:paraId="172F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4"/>
            <w:vAlign w:val="center"/>
          </w:tcPr>
          <w:p w14:paraId="284885AC">
            <w:pPr>
              <w:spacing w:line="440" w:lineRule="exact"/>
              <w:jc w:val="center"/>
              <w:rPr>
                <w:rFonts w:ascii="宋体" w:hAnsi="宋体" w:cs="宋体"/>
                <w:sz w:val="28"/>
                <w:szCs w:val="28"/>
              </w:rPr>
            </w:pPr>
            <w:r>
              <w:rPr>
                <w:rFonts w:hint="eastAsia" w:ascii="宋体" w:hAnsi="宋体" w:cs="宋体"/>
                <w:sz w:val="28"/>
                <w:szCs w:val="28"/>
              </w:rPr>
              <w:t>注册建造师执业资格等级</w:t>
            </w:r>
          </w:p>
        </w:tc>
        <w:tc>
          <w:tcPr>
            <w:tcW w:w="1275" w:type="dxa"/>
            <w:vAlign w:val="center"/>
          </w:tcPr>
          <w:p w14:paraId="1E1D3C33">
            <w:pPr>
              <w:spacing w:line="440" w:lineRule="exact"/>
              <w:jc w:val="center"/>
              <w:rPr>
                <w:rFonts w:ascii="宋体" w:hAnsi="宋体" w:cs="宋体"/>
                <w:sz w:val="28"/>
                <w:szCs w:val="28"/>
              </w:rPr>
            </w:pPr>
            <w:r>
              <w:rPr>
                <w:rFonts w:hint="eastAsia" w:ascii="宋体" w:hAnsi="宋体" w:cs="宋体"/>
                <w:sz w:val="28"/>
                <w:szCs w:val="28"/>
              </w:rPr>
              <w:t xml:space="preserve">     级</w:t>
            </w:r>
          </w:p>
        </w:tc>
        <w:tc>
          <w:tcPr>
            <w:tcW w:w="1843" w:type="dxa"/>
            <w:vAlign w:val="center"/>
          </w:tcPr>
          <w:p w14:paraId="283D0AEB">
            <w:pPr>
              <w:spacing w:line="440" w:lineRule="exact"/>
              <w:jc w:val="center"/>
              <w:rPr>
                <w:rFonts w:ascii="宋体" w:hAnsi="宋体" w:cs="宋体"/>
                <w:sz w:val="28"/>
                <w:szCs w:val="28"/>
              </w:rPr>
            </w:pPr>
            <w:r>
              <w:rPr>
                <w:rFonts w:hint="eastAsia" w:ascii="宋体" w:hAnsi="宋体" w:cs="宋体"/>
                <w:sz w:val="28"/>
                <w:szCs w:val="28"/>
              </w:rPr>
              <w:t>建造师专业</w:t>
            </w:r>
          </w:p>
        </w:tc>
        <w:tc>
          <w:tcPr>
            <w:tcW w:w="2633" w:type="dxa"/>
            <w:vAlign w:val="center"/>
          </w:tcPr>
          <w:p w14:paraId="041AE89E">
            <w:pPr>
              <w:spacing w:line="440" w:lineRule="exact"/>
              <w:jc w:val="center"/>
              <w:rPr>
                <w:rFonts w:ascii="宋体" w:hAnsi="宋体" w:cs="宋体"/>
                <w:sz w:val="28"/>
                <w:szCs w:val="28"/>
              </w:rPr>
            </w:pPr>
          </w:p>
        </w:tc>
      </w:tr>
      <w:tr w14:paraId="3497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4"/>
            <w:vAlign w:val="center"/>
          </w:tcPr>
          <w:p w14:paraId="5994631A">
            <w:pPr>
              <w:spacing w:line="440" w:lineRule="exact"/>
              <w:jc w:val="center"/>
              <w:rPr>
                <w:rFonts w:ascii="宋体" w:hAnsi="宋体" w:cs="宋体"/>
                <w:sz w:val="28"/>
                <w:szCs w:val="28"/>
              </w:rPr>
            </w:pPr>
            <w:r>
              <w:rPr>
                <w:rFonts w:hint="eastAsia" w:ascii="宋体" w:hAnsi="宋体" w:cs="宋体"/>
                <w:sz w:val="28"/>
                <w:szCs w:val="28"/>
              </w:rPr>
              <w:t>安全生产考核合格证书</w:t>
            </w:r>
          </w:p>
        </w:tc>
        <w:tc>
          <w:tcPr>
            <w:tcW w:w="5751" w:type="dxa"/>
            <w:gridSpan w:val="3"/>
            <w:vAlign w:val="center"/>
          </w:tcPr>
          <w:p w14:paraId="64E4820E">
            <w:pPr>
              <w:spacing w:line="440" w:lineRule="exact"/>
              <w:jc w:val="center"/>
              <w:rPr>
                <w:rFonts w:ascii="宋体" w:hAnsi="宋体" w:cs="宋体"/>
                <w:sz w:val="28"/>
                <w:szCs w:val="28"/>
              </w:rPr>
            </w:pPr>
          </w:p>
        </w:tc>
      </w:tr>
      <w:tr w14:paraId="7AB6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2" w:type="dxa"/>
            <w:gridSpan w:val="7"/>
            <w:vAlign w:val="center"/>
          </w:tcPr>
          <w:p w14:paraId="35F2C477">
            <w:pPr>
              <w:spacing w:line="440" w:lineRule="exact"/>
              <w:jc w:val="center"/>
              <w:rPr>
                <w:rFonts w:ascii="宋体" w:hAnsi="宋体" w:cs="宋体"/>
                <w:sz w:val="28"/>
                <w:szCs w:val="28"/>
              </w:rPr>
            </w:pPr>
            <w:r>
              <w:rPr>
                <w:rFonts w:hint="eastAsia" w:ascii="宋体" w:hAnsi="宋体" w:cs="宋体"/>
                <w:sz w:val="28"/>
                <w:szCs w:val="28"/>
              </w:rPr>
              <w:t>主要工作经历</w:t>
            </w:r>
          </w:p>
        </w:tc>
      </w:tr>
      <w:tr w14:paraId="226A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1F12F4A6">
            <w:pPr>
              <w:spacing w:line="440" w:lineRule="exact"/>
              <w:jc w:val="center"/>
              <w:rPr>
                <w:rFonts w:ascii="宋体" w:hAnsi="宋体" w:cs="宋体"/>
                <w:sz w:val="28"/>
                <w:szCs w:val="28"/>
              </w:rPr>
            </w:pPr>
            <w:r>
              <w:rPr>
                <w:rFonts w:hint="eastAsia" w:ascii="宋体" w:hAnsi="宋体" w:cs="宋体"/>
                <w:sz w:val="28"/>
                <w:szCs w:val="28"/>
              </w:rPr>
              <w:t>时  间</w:t>
            </w:r>
          </w:p>
        </w:tc>
        <w:tc>
          <w:tcPr>
            <w:tcW w:w="3444" w:type="dxa"/>
            <w:gridSpan w:val="4"/>
            <w:vAlign w:val="center"/>
          </w:tcPr>
          <w:p w14:paraId="0C6DCC85">
            <w:pPr>
              <w:spacing w:line="440" w:lineRule="exact"/>
              <w:jc w:val="center"/>
              <w:rPr>
                <w:rFonts w:ascii="宋体" w:hAnsi="宋体" w:cs="宋体"/>
                <w:sz w:val="28"/>
                <w:szCs w:val="28"/>
              </w:rPr>
            </w:pPr>
            <w:r>
              <w:rPr>
                <w:rFonts w:hint="eastAsia" w:ascii="宋体" w:hAnsi="宋体" w:cs="宋体"/>
                <w:sz w:val="28"/>
                <w:szCs w:val="28"/>
              </w:rPr>
              <w:t>参加过的类似项目名称</w:t>
            </w:r>
          </w:p>
        </w:tc>
        <w:tc>
          <w:tcPr>
            <w:tcW w:w="1843" w:type="dxa"/>
            <w:vAlign w:val="center"/>
          </w:tcPr>
          <w:p w14:paraId="30642A70">
            <w:pPr>
              <w:spacing w:line="440" w:lineRule="exact"/>
              <w:jc w:val="center"/>
              <w:rPr>
                <w:rFonts w:ascii="宋体" w:hAnsi="宋体" w:cs="宋体"/>
                <w:sz w:val="28"/>
                <w:szCs w:val="28"/>
              </w:rPr>
            </w:pPr>
            <w:r>
              <w:rPr>
                <w:rFonts w:hint="eastAsia" w:ascii="宋体" w:hAnsi="宋体" w:cs="宋体"/>
                <w:sz w:val="28"/>
                <w:szCs w:val="28"/>
              </w:rPr>
              <w:t>工程概况说明</w:t>
            </w:r>
          </w:p>
        </w:tc>
        <w:tc>
          <w:tcPr>
            <w:tcW w:w="2633" w:type="dxa"/>
            <w:vAlign w:val="center"/>
          </w:tcPr>
          <w:p w14:paraId="6B7B9656">
            <w:pPr>
              <w:spacing w:line="440" w:lineRule="exact"/>
              <w:jc w:val="center"/>
              <w:rPr>
                <w:rFonts w:ascii="宋体" w:hAnsi="宋体" w:cs="宋体"/>
                <w:sz w:val="28"/>
                <w:szCs w:val="28"/>
              </w:rPr>
            </w:pPr>
            <w:r>
              <w:rPr>
                <w:rFonts w:hint="eastAsia" w:ascii="宋体" w:hAnsi="宋体" w:cs="宋体"/>
                <w:sz w:val="28"/>
                <w:szCs w:val="28"/>
              </w:rPr>
              <w:t>发包人及联系电话</w:t>
            </w:r>
          </w:p>
        </w:tc>
      </w:tr>
      <w:tr w14:paraId="182F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42FEDAE">
            <w:pPr>
              <w:spacing w:line="440" w:lineRule="exact"/>
              <w:jc w:val="center"/>
              <w:rPr>
                <w:rFonts w:ascii="方正仿宋_GB2312" w:hAnsi="方正仿宋_GB2312" w:eastAsia="方正仿宋_GB2312" w:cs="方正仿宋_GB2312"/>
                <w:sz w:val="32"/>
                <w:szCs w:val="32"/>
              </w:rPr>
            </w:pPr>
          </w:p>
        </w:tc>
        <w:tc>
          <w:tcPr>
            <w:tcW w:w="1035" w:type="dxa"/>
            <w:vAlign w:val="center"/>
          </w:tcPr>
          <w:p w14:paraId="0561B223">
            <w:pPr>
              <w:spacing w:line="440" w:lineRule="exact"/>
              <w:jc w:val="center"/>
              <w:rPr>
                <w:rFonts w:ascii="方正仿宋_GB2312" w:hAnsi="方正仿宋_GB2312" w:eastAsia="方正仿宋_GB2312" w:cs="方正仿宋_GB2312"/>
                <w:sz w:val="32"/>
                <w:szCs w:val="32"/>
              </w:rPr>
            </w:pPr>
          </w:p>
        </w:tc>
        <w:tc>
          <w:tcPr>
            <w:tcW w:w="1134" w:type="dxa"/>
            <w:gridSpan w:val="2"/>
            <w:vAlign w:val="center"/>
          </w:tcPr>
          <w:p w14:paraId="484FB44F">
            <w:pPr>
              <w:spacing w:line="440" w:lineRule="exact"/>
              <w:jc w:val="center"/>
              <w:rPr>
                <w:rFonts w:ascii="方正仿宋_GB2312" w:hAnsi="方正仿宋_GB2312" w:eastAsia="方正仿宋_GB2312" w:cs="方正仿宋_GB2312"/>
                <w:sz w:val="32"/>
                <w:szCs w:val="32"/>
              </w:rPr>
            </w:pPr>
          </w:p>
        </w:tc>
        <w:tc>
          <w:tcPr>
            <w:tcW w:w="1275" w:type="dxa"/>
            <w:vAlign w:val="center"/>
          </w:tcPr>
          <w:p w14:paraId="2551D05C">
            <w:pPr>
              <w:spacing w:line="440" w:lineRule="exact"/>
              <w:jc w:val="center"/>
              <w:rPr>
                <w:rFonts w:ascii="方正仿宋_GB2312" w:hAnsi="方正仿宋_GB2312" w:eastAsia="方正仿宋_GB2312" w:cs="方正仿宋_GB2312"/>
                <w:sz w:val="32"/>
                <w:szCs w:val="32"/>
              </w:rPr>
            </w:pPr>
          </w:p>
        </w:tc>
        <w:tc>
          <w:tcPr>
            <w:tcW w:w="1843" w:type="dxa"/>
            <w:vAlign w:val="center"/>
          </w:tcPr>
          <w:p w14:paraId="6395C0CE">
            <w:pPr>
              <w:spacing w:line="440" w:lineRule="exact"/>
              <w:jc w:val="center"/>
              <w:rPr>
                <w:rFonts w:ascii="方正仿宋_GB2312" w:hAnsi="方正仿宋_GB2312" w:eastAsia="方正仿宋_GB2312" w:cs="方正仿宋_GB2312"/>
                <w:sz w:val="32"/>
                <w:szCs w:val="32"/>
              </w:rPr>
            </w:pPr>
          </w:p>
        </w:tc>
        <w:tc>
          <w:tcPr>
            <w:tcW w:w="2633" w:type="dxa"/>
            <w:vAlign w:val="center"/>
          </w:tcPr>
          <w:p w14:paraId="2779E854">
            <w:pPr>
              <w:spacing w:line="440" w:lineRule="exact"/>
              <w:jc w:val="center"/>
              <w:rPr>
                <w:rFonts w:ascii="方正仿宋_GB2312" w:hAnsi="方正仿宋_GB2312" w:eastAsia="方正仿宋_GB2312" w:cs="方正仿宋_GB2312"/>
                <w:sz w:val="32"/>
                <w:szCs w:val="32"/>
              </w:rPr>
            </w:pPr>
          </w:p>
        </w:tc>
      </w:tr>
      <w:tr w14:paraId="6FDA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6C2D81E">
            <w:pPr>
              <w:spacing w:line="440" w:lineRule="exact"/>
              <w:jc w:val="center"/>
              <w:rPr>
                <w:rFonts w:ascii="方正仿宋_GB2312" w:hAnsi="方正仿宋_GB2312" w:eastAsia="方正仿宋_GB2312" w:cs="方正仿宋_GB2312"/>
                <w:sz w:val="32"/>
                <w:szCs w:val="32"/>
              </w:rPr>
            </w:pPr>
          </w:p>
        </w:tc>
        <w:tc>
          <w:tcPr>
            <w:tcW w:w="1035" w:type="dxa"/>
            <w:vAlign w:val="center"/>
          </w:tcPr>
          <w:p w14:paraId="6DEDB3E9">
            <w:pPr>
              <w:spacing w:line="440" w:lineRule="exact"/>
              <w:jc w:val="center"/>
              <w:rPr>
                <w:rFonts w:ascii="方正仿宋_GB2312" w:hAnsi="方正仿宋_GB2312" w:eastAsia="方正仿宋_GB2312" w:cs="方正仿宋_GB2312"/>
                <w:sz w:val="32"/>
                <w:szCs w:val="32"/>
              </w:rPr>
            </w:pPr>
          </w:p>
        </w:tc>
        <w:tc>
          <w:tcPr>
            <w:tcW w:w="1134" w:type="dxa"/>
            <w:gridSpan w:val="2"/>
            <w:vAlign w:val="center"/>
          </w:tcPr>
          <w:p w14:paraId="160C0CE0">
            <w:pPr>
              <w:spacing w:line="440" w:lineRule="exact"/>
              <w:jc w:val="center"/>
              <w:rPr>
                <w:rFonts w:ascii="方正仿宋_GB2312" w:hAnsi="方正仿宋_GB2312" w:eastAsia="方正仿宋_GB2312" w:cs="方正仿宋_GB2312"/>
                <w:sz w:val="32"/>
                <w:szCs w:val="32"/>
              </w:rPr>
            </w:pPr>
          </w:p>
        </w:tc>
        <w:tc>
          <w:tcPr>
            <w:tcW w:w="1275" w:type="dxa"/>
            <w:vAlign w:val="center"/>
          </w:tcPr>
          <w:p w14:paraId="039D75E4">
            <w:pPr>
              <w:spacing w:line="440" w:lineRule="exact"/>
              <w:jc w:val="center"/>
              <w:rPr>
                <w:rFonts w:ascii="方正仿宋_GB2312" w:hAnsi="方正仿宋_GB2312" w:eastAsia="方正仿宋_GB2312" w:cs="方正仿宋_GB2312"/>
                <w:sz w:val="32"/>
                <w:szCs w:val="32"/>
              </w:rPr>
            </w:pPr>
          </w:p>
        </w:tc>
        <w:tc>
          <w:tcPr>
            <w:tcW w:w="1843" w:type="dxa"/>
            <w:vAlign w:val="center"/>
          </w:tcPr>
          <w:p w14:paraId="6ACEC843">
            <w:pPr>
              <w:spacing w:line="440" w:lineRule="exact"/>
              <w:jc w:val="center"/>
              <w:rPr>
                <w:rFonts w:ascii="方正仿宋_GB2312" w:hAnsi="方正仿宋_GB2312" w:eastAsia="方正仿宋_GB2312" w:cs="方正仿宋_GB2312"/>
                <w:sz w:val="32"/>
                <w:szCs w:val="32"/>
              </w:rPr>
            </w:pPr>
          </w:p>
        </w:tc>
        <w:tc>
          <w:tcPr>
            <w:tcW w:w="2633" w:type="dxa"/>
            <w:vAlign w:val="center"/>
          </w:tcPr>
          <w:p w14:paraId="2D4CD2E9">
            <w:pPr>
              <w:spacing w:line="440" w:lineRule="exact"/>
              <w:jc w:val="center"/>
              <w:rPr>
                <w:rFonts w:ascii="方正仿宋_GB2312" w:hAnsi="方正仿宋_GB2312" w:eastAsia="方正仿宋_GB2312" w:cs="方正仿宋_GB2312"/>
                <w:sz w:val="32"/>
                <w:szCs w:val="32"/>
              </w:rPr>
            </w:pPr>
          </w:p>
        </w:tc>
      </w:tr>
      <w:tr w14:paraId="0B0A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2645CA90">
            <w:pPr>
              <w:spacing w:line="440" w:lineRule="exact"/>
              <w:jc w:val="center"/>
              <w:rPr>
                <w:rFonts w:ascii="方正仿宋_GB2312" w:hAnsi="方正仿宋_GB2312" w:eastAsia="方正仿宋_GB2312" w:cs="方正仿宋_GB2312"/>
                <w:sz w:val="32"/>
                <w:szCs w:val="32"/>
              </w:rPr>
            </w:pPr>
          </w:p>
        </w:tc>
        <w:tc>
          <w:tcPr>
            <w:tcW w:w="1035" w:type="dxa"/>
            <w:vAlign w:val="center"/>
          </w:tcPr>
          <w:p w14:paraId="15F87A91">
            <w:pPr>
              <w:spacing w:line="440" w:lineRule="exact"/>
              <w:jc w:val="center"/>
              <w:rPr>
                <w:rFonts w:ascii="方正仿宋_GB2312" w:hAnsi="方正仿宋_GB2312" w:eastAsia="方正仿宋_GB2312" w:cs="方正仿宋_GB2312"/>
                <w:sz w:val="32"/>
                <w:szCs w:val="32"/>
              </w:rPr>
            </w:pPr>
          </w:p>
        </w:tc>
        <w:tc>
          <w:tcPr>
            <w:tcW w:w="1134" w:type="dxa"/>
            <w:gridSpan w:val="2"/>
            <w:vAlign w:val="center"/>
          </w:tcPr>
          <w:p w14:paraId="3EB5B6A8">
            <w:pPr>
              <w:spacing w:line="440" w:lineRule="exact"/>
              <w:jc w:val="center"/>
              <w:rPr>
                <w:rFonts w:ascii="方正仿宋_GB2312" w:hAnsi="方正仿宋_GB2312" w:eastAsia="方正仿宋_GB2312" w:cs="方正仿宋_GB2312"/>
                <w:sz w:val="32"/>
                <w:szCs w:val="32"/>
              </w:rPr>
            </w:pPr>
          </w:p>
        </w:tc>
        <w:tc>
          <w:tcPr>
            <w:tcW w:w="1275" w:type="dxa"/>
            <w:vAlign w:val="center"/>
          </w:tcPr>
          <w:p w14:paraId="1E5FC6D6">
            <w:pPr>
              <w:spacing w:line="440" w:lineRule="exact"/>
              <w:jc w:val="center"/>
              <w:rPr>
                <w:rFonts w:ascii="方正仿宋_GB2312" w:hAnsi="方正仿宋_GB2312" w:eastAsia="方正仿宋_GB2312" w:cs="方正仿宋_GB2312"/>
                <w:sz w:val="32"/>
                <w:szCs w:val="32"/>
              </w:rPr>
            </w:pPr>
          </w:p>
        </w:tc>
        <w:tc>
          <w:tcPr>
            <w:tcW w:w="1843" w:type="dxa"/>
            <w:vAlign w:val="center"/>
          </w:tcPr>
          <w:p w14:paraId="2F181AB3">
            <w:pPr>
              <w:spacing w:line="440" w:lineRule="exact"/>
              <w:jc w:val="center"/>
              <w:rPr>
                <w:rFonts w:ascii="方正仿宋_GB2312" w:hAnsi="方正仿宋_GB2312" w:eastAsia="方正仿宋_GB2312" w:cs="方正仿宋_GB2312"/>
                <w:sz w:val="32"/>
                <w:szCs w:val="32"/>
              </w:rPr>
            </w:pPr>
          </w:p>
        </w:tc>
        <w:tc>
          <w:tcPr>
            <w:tcW w:w="2633" w:type="dxa"/>
            <w:vAlign w:val="center"/>
          </w:tcPr>
          <w:p w14:paraId="1AFA607E">
            <w:pPr>
              <w:spacing w:line="440" w:lineRule="exact"/>
              <w:jc w:val="center"/>
              <w:rPr>
                <w:rFonts w:ascii="方正仿宋_GB2312" w:hAnsi="方正仿宋_GB2312" w:eastAsia="方正仿宋_GB2312" w:cs="方正仿宋_GB2312"/>
                <w:sz w:val="32"/>
                <w:szCs w:val="32"/>
              </w:rPr>
            </w:pPr>
          </w:p>
        </w:tc>
      </w:tr>
    </w:tbl>
    <w:p w14:paraId="73268D2E">
      <w:pPr>
        <w:tabs>
          <w:tab w:val="left" w:pos="3570"/>
        </w:tabs>
        <w:spacing w:line="440" w:lineRule="exact"/>
        <w:jc w:val="left"/>
        <w:rPr>
          <w:rFonts w:ascii="宋体" w:hAnsi="宋体" w:cs="宋体"/>
          <w:sz w:val="32"/>
          <w:szCs w:val="32"/>
        </w:rPr>
      </w:pPr>
      <w:bookmarkStart w:id="627" w:name="_Toc5813_WPSOffice_Level2"/>
      <w:bookmarkStart w:id="628" w:name="_Toc20618_WPSOffice_Level2"/>
      <w:r>
        <w:rPr>
          <w:rFonts w:hint="eastAsia" w:ascii="宋体" w:hAnsi="宋体" w:cs="宋体"/>
          <w:sz w:val="32"/>
          <w:szCs w:val="32"/>
        </w:rPr>
        <w:t>投标人：</w:t>
      </w:r>
      <w:r>
        <w:rPr>
          <w:rFonts w:hint="eastAsia" w:ascii="宋体" w:hAnsi="宋体" w:cs="宋体"/>
          <w:sz w:val="32"/>
          <w:szCs w:val="32"/>
          <w:u w:val="single"/>
        </w:rPr>
        <w:t xml:space="preserve">                     </w:t>
      </w:r>
      <w:r>
        <w:rPr>
          <w:rFonts w:hint="eastAsia" w:ascii="宋体" w:hAnsi="宋体" w:cs="宋体"/>
          <w:sz w:val="32"/>
          <w:szCs w:val="32"/>
        </w:rPr>
        <w:t>（盖章）</w:t>
      </w:r>
      <w:bookmarkEnd w:id="627"/>
      <w:bookmarkEnd w:id="628"/>
    </w:p>
    <w:p w14:paraId="0629782F">
      <w:pPr>
        <w:tabs>
          <w:tab w:val="left" w:pos="3570"/>
        </w:tabs>
        <w:spacing w:line="440" w:lineRule="exact"/>
        <w:rPr>
          <w:rFonts w:ascii="宋体" w:hAnsi="宋体" w:cs="宋体"/>
          <w:sz w:val="32"/>
          <w:szCs w:val="32"/>
        </w:rPr>
      </w:pPr>
      <w:bookmarkStart w:id="629" w:name="_Toc15282_WPSOffice_Level2"/>
      <w:bookmarkStart w:id="630" w:name="_Toc17588_WPSOffice_Level2"/>
      <w:r>
        <w:rPr>
          <w:rFonts w:hint="eastAsia" w:ascii="宋体" w:hAnsi="宋体" w:cs="宋体"/>
          <w:sz w:val="32"/>
          <w:szCs w:val="32"/>
        </w:rPr>
        <w:t>法定代表人：</w:t>
      </w:r>
      <w:r>
        <w:rPr>
          <w:rFonts w:hint="eastAsia" w:ascii="宋体" w:hAnsi="宋体" w:cs="宋体"/>
          <w:sz w:val="32"/>
          <w:szCs w:val="32"/>
          <w:u w:val="single"/>
        </w:rPr>
        <w:t xml:space="preserve">           </w:t>
      </w:r>
      <w:r>
        <w:rPr>
          <w:rFonts w:hint="eastAsia" w:ascii="宋体" w:hAnsi="宋体" w:cs="宋体"/>
          <w:sz w:val="32"/>
          <w:szCs w:val="32"/>
        </w:rPr>
        <w:t>（签字或盖章）</w:t>
      </w:r>
      <w:bookmarkEnd w:id="629"/>
      <w:bookmarkEnd w:id="630"/>
    </w:p>
    <w:p w14:paraId="26D7C096">
      <w:pPr>
        <w:pStyle w:val="4"/>
        <w:jc w:val="left"/>
        <w:rPr>
          <w:rFonts w:ascii="宋体" w:hAnsi="宋体" w:eastAsia="宋体" w:cs="宋体"/>
          <w:b w:val="0"/>
          <w:sz w:val="32"/>
          <w:szCs w:val="32"/>
        </w:rPr>
      </w:pPr>
      <w:bookmarkStart w:id="631" w:name="_Toc11821_WPSOffice_Level2"/>
      <w:bookmarkStart w:id="632" w:name="_Toc11555"/>
      <w:bookmarkStart w:id="633" w:name="_Toc26288_WPSOffice_Level2"/>
      <w:bookmarkStart w:id="634" w:name="_Toc32499"/>
      <w:r>
        <w:rPr>
          <w:rFonts w:hint="eastAsia" w:ascii="宋体" w:hAnsi="宋体" w:eastAsia="宋体" w:cs="宋体"/>
          <w:b w:val="0"/>
          <w:sz w:val="32"/>
          <w:szCs w:val="32"/>
        </w:rPr>
        <w:t>年</w:t>
      </w:r>
      <w:r>
        <w:rPr>
          <w:rFonts w:hint="eastAsia" w:ascii="宋体" w:hAnsi="宋体" w:eastAsia="宋体" w:cs="宋体"/>
          <w:b w:val="0"/>
          <w:sz w:val="32"/>
          <w:szCs w:val="32"/>
          <w:u w:val="single"/>
        </w:rPr>
        <w:t xml:space="preserve">     </w:t>
      </w:r>
      <w:r>
        <w:rPr>
          <w:rFonts w:hint="eastAsia" w:ascii="宋体" w:hAnsi="宋体" w:eastAsia="宋体" w:cs="宋体"/>
          <w:b w:val="0"/>
          <w:sz w:val="32"/>
          <w:szCs w:val="32"/>
        </w:rPr>
        <w:t>月</w:t>
      </w:r>
      <w:r>
        <w:rPr>
          <w:rFonts w:hint="eastAsia" w:ascii="宋体" w:hAnsi="宋体" w:eastAsia="宋体" w:cs="宋体"/>
          <w:b w:val="0"/>
          <w:sz w:val="32"/>
          <w:szCs w:val="32"/>
          <w:u w:val="single"/>
        </w:rPr>
        <w:t xml:space="preserve">     </w:t>
      </w:r>
      <w:r>
        <w:rPr>
          <w:rFonts w:hint="eastAsia" w:ascii="宋体" w:hAnsi="宋体" w:eastAsia="宋体" w:cs="宋体"/>
          <w:b w:val="0"/>
          <w:sz w:val="32"/>
          <w:szCs w:val="32"/>
        </w:rPr>
        <w:t>日</w:t>
      </w:r>
      <w:bookmarkEnd w:id="631"/>
      <w:bookmarkEnd w:id="632"/>
      <w:bookmarkEnd w:id="633"/>
      <w:bookmarkEnd w:id="634"/>
    </w:p>
    <w:bookmarkEnd w:id="625"/>
    <w:bookmarkEnd w:id="626"/>
    <w:p w14:paraId="3CAA756F">
      <w:pPr>
        <w:rPr>
          <w:rFonts w:ascii="宋体" w:hAnsi="宋体" w:cs="宋体"/>
          <w:b/>
          <w:kern w:val="0"/>
          <w:sz w:val="24"/>
          <w:szCs w:val="20"/>
        </w:rPr>
      </w:pPr>
      <w:r>
        <w:rPr>
          <w:rFonts w:hint="eastAsia" w:ascii="宋体" w:hAnsi="宋体" w:cs="宋体"/>
          <w:b/>
          <w:kern w:val="0"/>
          <w:sz w:val="24"/>
          <w:szCs w:val="20"/>
        </w:rPr>
        <w:t>注：</w:t>
      </w:r>
    </w:p>
    <w:p w14:paraId="060D33F8">
      <w:pPr>
        <w:rPr>
          <w:rFonts w:ascii="宋体" w:hAnsi="宋体" w:cs="宋体"/>
          <w:b/>
          <w:kern w:val="0"/>
          <w:sz w:val="24"/>
          <w:szCs w:val="20"/>
        </w:rPr>
      </w:pPr>
      <w:r>
        <w:rPr>
          <w:rFonts w:hint="eastAsia" w:ascii="宋体" w:hAnsi="宋体" w:cs="宋体"/>
          <w:b/>
          <w:kern w:val="0"/>
          <w:sz w:val="24"/>
          <w:szCs w:val="20"/>
        </w:rPr>
        <w:t>1、项目负责人需提供建造师注册证书、安全生产考核合格证书、身份证、学历证书（如有）扫描件及未担任其他在施建设工程项目负责人（项目经理）的承诺书（提供上述材料彩印件）</w:t>
      </w:r>
    </w:p>
    <w:p w14:paraId="7F8EA16F">
      <w:pPr>
        <w:pStyle w:val="8"/>
        <w:rPr>
          <w:rFonts w:ascii="仿宋" w:hAnsi="仿宋" w:eastAsia="仿宋" w:cs="仿宋"/>
        </w:rPr>
      </w:pPr>
    </w:p>
    <w:p w14:paraId="17FA4CF6">
      <w:pPr>
        <w:rPr>
          <w:rFonts w:ascii="仿宋" w:hAnsi="仿宋" w:eastAsia="仿宋" w:cs="仿宋"/>
        </w:rPr>
      </w:pPr>
    </w:p>
    <w:p w14:paraId="35921302">
      <w:pPr>
        <w:pStyle w:val="8"/>
        <w:rPr>
          <w:rFonts w:ascii="仿宋" w:hAnsi="仿宋" w:eastAsia="仿宋" w:cs="仿宋"/>
        </w:rPr>
      </w:pPr>
    </w:p>
    <w:p w14:paraId="5271E24F">
      <w:pPr>
        <w:rPr>
          <w:rFonts w:ascii="仿宋" w:hAnsi="仿宋" w:eastAsia="仿宋" w:cs="仿宋"/>
        </w:rPr>
      </w:pPr>
    </w:p>
    <w:p w14:paraId="13437AFF">
      <w:pPr>
        <w:pStyle w:val="8"/>
        <w:rPr>
          <w:rFonts w:ascii="仿宋" w:hAnsi="仿宋" w:eastAsia="仿宋" w:cs="仿宋"/>
        </w:rPr>
      </w:pPr>
    </w:p>
    <w:p w14:paraId="4B05D11D">
      <w:pPr>
        <w:rPr>
          <w:rFonts w:ascii="仿宋" w:hAnsi="仿宋" w:eastAsia="仿宋" w:cs="仿宋"/>
        </w:rPr>
      </w:pPr>
    </w:p>
    <w:p w14:paraId="7DF5670C">
      <w:pPr>
        <w:pStyle w:val="8"/>
        <w:rPr>
          <w:rFonts w:ascii="仿宋" w:hAnsi="仿宋" w:eastAsia="仿宋" w:cs="仿宋"/>
        </w:rPr>
      </w:pPr>
    </w:p>
    <w:p w14:paraId="3E4B99C4">
      <w:pPr>
        <w:rPr>
          <w:rFonts w:ascii="仿宋" w:hAnsi="仿宋" w:eastAsia="仿宋" w:cs="仿宋"/>
        </w:rPr>
      </w:pPr>
    </w:p>
    <w:p w14:paraId="480BBF1C">
      <w:pPr>
        <w:pStyle w:val="8"/>
        <w:rPr>
          <w:rFonts w:ascii="仿宋" w:hAnsi="仿宋" w:eastAsia="仿宋" w:cs="仿宋"/>
        </w:rPr>
      </w:pPr>
    </w:p>
    <w:p w14:paraId="33CF7C9C">
      <w:pPr>
        <w:rPr>
          <w:rFonts w:ascii="仿宋" w:hAnsi="仿宋" w:eastAsia="仿宋" w:cs="仿宋"/>
        </w:rPr>
      </w:pPr>
    </w:p>
    <w:p w14:paraId="2664AC8A">
      <w:pPr>
        <w:pStyle w:val="8"/>
        <w:rPr>
          <w:rFonts w:ascii="仿宋" w:hAnsi="仿宋" w:eastAsia="仿宋" w:cs="仿宋"/>
        </w:rPr>
      </w:pPr>
    </w:p>
    <w:p w14:paraId="2147A64E">
      <w:pPr>
        <w:rPr>
          <w:rFonts w:ascii="仿宋" w:hAnsi="仿宋" w:eastAsia="仿宋" w:cs="仿宋"/>
        </w:rPr>
      </w:pPr>
    </w:p>
    <w:p w14:paraId="1FA5CB35">
      <w:pPr>
        <w:rPr>
          <w:rFonts w:ascii="仿宋" w:hAnsi="仿宋" w:eastAsia="仿宋" w:cs="仿宋"/>
        </w:rPr>
      </w:pPr>
    </w:p>
    <w:p w14:paraId="1A96EB7C">
      <w:pPr>
        <w:rPr>
          <w:rFonts w:ascii="仿宋" w:hAnsi="仿宋" w:eastAsia="仿宋" w:cs="仿宋"/>
        </w:rPr>
      </w:pPr>
    </w:p>
    <w:p w14:paraId="2D8D542D">
      <w:pPr>
        <w:spacing w:line="400" w:lineRule="atLeast"/>
        <w:jc w:val="left"/>
        <w:rPr>
          <w:rFonts w:ascii="仿宋" w:hAnsi="仿宋" w:eastAsia="仿宋" w:cs="仿宋"/>
          <w:b/>
          <w:bCs/>
          <w:sz w:val="24"/>
        </w:rPr>
      </w:pPr>
      <w:bookmarkStart w:id="635" w:name="_Toc22914_WPSOffice_Level2"/>
      <w:r>
        <w:rPr>
          <w:rFonts w:hint="eastAsia" w:ascii="仿宋" w:hAnsi="仿宋" w:eastAsia="仿宋" w:cs="仿宋"/>
          <w:b/>
          <w:bCs/>
          <w:sz w:val="24"/>
        </w:rPr>
        <w:t>附件二</w:t>
      </w:r>
      <w:bookmarkEnd w:id="635"/>
    </w:p>
    <w:p w14:paraId="7517BC1A">
      <w:pPr>
        <w:spacing w:line="400" w:lineRule="atLeast"/>
        <w:jc w:val="center"/>
        <w:rPr>
          <w:rFonts w:ascii="仿宋" w:hAnsi="仿宋" w:eastAsia="仿宋" w:cs="仿宋"/>
          <w:b/>
          <w:bCs/>
          <w:sz w:val="24"/>
        </w:rPr>
      </w:pPr>
      <w:r>
        <w:rPr>
          <w:rFonts w:hint="eastAsia" w:ascii="仿宋" w:hAnsi="仿宋" w:eastAsia="仿宋" w:cs="仿宋"/>
          <w:b/>
          <w:bCs/>
          <w:sz w:val="24"/>
        </w:rPr>
        <w:t>拟派本项目人员情况一览表</w:t>
      </w:r>
    </w:p>
    <w:p w14:paraId="31554A27">
      <w:pPr>
        <w:spacing w:line="400" w:lineRule="atLeast"/>
        <w:jc w:val="center"/>
        <w:rPr>
          <w:rFonts w:ascii="仿宋" w:hAnsi="仿宋" w:eastAsia="仿宋" w:cs="仿宋"/>
          <w:sz w:val="24"/>
        </w:rPr>
      </w:pPr>
    </w:p>
    <w:tbl>
      <w:tblPr>
        <w:tblStyle w:val="25"/>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523"/>
        <w:gridCol w:w="712"/>
        <w:gridCol w:w="750"/>
        <w:gridCol w:w="1497"/>
        <w:gridCol w:w="1533"/>
        <w:gridCol w:w="674"/>
        <w:gridCol w:w="1290"/>
        <w:gridCol w:w="632"/>
      </w:tblGrid>
      <w:tr w14:paraId="0D24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14:paraId="1C84E7BE">
            <w:pPr>
              <w:spacing w:line="360" w:lineRule="auto"/>
              <w:jc w:val="center"/>
              <w:rPr>
                <w:rFonts w:ascii="仿宋" w:hAnsi="仿宋" w:eastAsia="仿宋" w:cs="仿宋"/>
                <w:sz w:val="24"/>
              </w:rPr>
            </w:pPr>
            <w:r>
              <w:rPr>
                <w:rFonts w:hint="eastAsia" w:ascii="仿宋" w:hAnsi="仿宋" w:eastAsia="仿宋" w:cs="仿宋"/>
                <w:sz w:val="24"/>
              </w:rPr>
              <w:t>姓名</w:t>
            </w:r>
          </w:p>
        </w:tc>
        <w:tc>
          <w:tcPr>
            <w:tcW w:w="1523" w:type="dxa"/>
            <w:vAlign w:val="center"/>
          </w:tcPr>
          <w:p w14:paraId="76C92947">
            <w:pPr>
              <w:spacing w:line="360" w:lineRule="auto"/>
              <w:jc w:val="center"/>
              <w:rPr>
                <w:rFonts w:ascii="仿宋" w:hAnsi="仿宋" w:eastAsia="仿宋" w:cs="仿宋"/>
                <w:sz w:val="24"/>
              </w:rPr>
            </w:pPr>
            <w:r>
              <w:rPr>
                <w:rFonts w:hint="eastAsia" w:ascii="仿宋" w:hAnsi="仿宋" w:eastAsia="仿宋" w:cs="仿宋"/>
                <w:sz w:val="24"/>
              </w:rPr>
              <w:t>身份证号码</w:t>
            </w:r>
          </w:p>
        </w:tc>
        <w:tc>
          <w:tcPr>
            <w:tcW w:w="712" w:type="dxa"/>
            <w:vAlign w:val="center"/>
          </w:tcPr>
          <w:p w14:paraId="178CEBB8">
            <w:pPr>
              <w:spacing w:line="360" w:lineRule="auto"/>
              <w:jc w:val="center"/>
              <w:rPr>
                <w:rFonts w:ascii="仿宋" w:hAnsi="仿宋" w:eastAsia="仿宋" w:cs="仿宋"/>
                <w:sz w:val="24"/>
              </w:rPr>
            </w:pPr>
            <w:r>
              <w:rPr>
                <w:rFonts w:hint="eastAsia" w:ascii="仿宋" w:hAnsi="仿宋" w:eastAsia="仿宋" w:cs="仿宋"/>
                <w:sz w:val="24"/>
              </w:rPr>
              <w:t>性别</w:t>
            </w:r>
          </w:p>
        </w:tc>
        <w:tc>
          <w:tcPr>
            <w:tcW w:w="750" w:type="dxa"/>
            <w:vAlign w:val="center"/>
          </w:tcPr>
          <w:p w14:paraId="0E81E9B5">
            <w:pPr>
              <w:spacing w:line="360" w:lineRule="auto"/>
              <w:jc w:val="center"/>
              <w:rPr>
                <w:rFonts w:ascii="仿宋" w:hAnsi="仿宋" w:eastAsia="仿宋" w:cs="仿宋"/>
                <w:sz w:val="24"/>
              </w:rPr>
            </w:pPr>
            <w:r>
              <w:rPr>
                <w:rFonts w:hint="eastAsia" w:ascii="仿宋" w:hAnsi="仿宋" w:eastAsia="仿宋" w:cs="仿宋"/>
                <w:sz w:val="24"/>
              </w:rPr>
              <w:t>岗位</w:t>
            </w:r>
          </w:p>
        </w:tc>
        <w:tc>
          <w:tcPr>
            <w:tcW w:w="1497" w:type="dxa"/>
            <w:vAlign w:val="center"/>
          </w:tcPr>
          <w:p w14:paraId="60A02561">
            <w:pPr>
              <w:spacing w:line="360" w:lineRule="auto"/>
              <w:jc w:val="center"/>
              <w:rPr>
                <w:rFonts w:ascii="仿宋" w:hAnsi="仿宋" w:eastAsia="仿宋" w:cs="仿宋"/>
                <w:sz w:val="24"/>
              </w:rPr>
            </w:pPr>
            <w:r>
              <w:rPr>
                <w:rFonts w:hint="eastAsia" w:ascii="仿宋" w:hAnsi="仿宋" w:eastAsia="仿宋" w:cs="仿宋"/>
                <w:sz w:val="24"/>
              </w:rPr>
              <w:t>相关执</w:t>
            </w:r>
          </w:p>
          <w:p w14:paraId="4552AA33">
            <w:pPr>
              <w:spacing w:line="360" w:lineRule="auto"/>
              <w:jc w:val="center"/>
              <w:rPr>
                <w:rFonts w:ascii="仿宋" w:hAnsi="仿宋" w:eastAsia="仿宋" w:cs="仿宋"/>
                <w:sz w:val="24"/>
              </w:rPr>
            </w:pPr>
            <w:r>
              <w:rPr>
                <w:rFonts w:hint="eastAsia" w:ascii="仿宋" w:hAnsi="仿宋" w:eastAsia="仿宋" w:cs="仿宋"/>
                <w:sz w:val="24"/>
              </w:rPr>
              <w:t>业证书</w:t>
            </w:r>
          </w:p>
        </w:tc>
        <w:tc>
          <w:tcPr>
            <w:tcW w:w="1533" w:type="dxa"/>
            <w:vAlign w:val="center"/>
          </w:tcPr>
          <w:p w14:paraId="49C533C6">
            <w:pPr>
              <w:spacing w:line="360" w:lineRule="auto"/>
              <w:jc w:val="center"/>
              <w:rPr>
                <w:rFonts w:ascii="仿宋" w:hAnsi="仿宋" w:eastAsia="仿宋" w:cs="仿宋"/>
                <w:sz w:val="24"/>
              </w:rPr>
            </w:pPr>
            <w:r>
              <w:rPr>
                <w:rFonts w:hint="eastAsia" w:ascii="仿宋" w:hAnsi="仿宋" w:eastAsia="仿宋" w:cs="仿宋"/>
                <w:sz w:val="24"/>
              </w:rPr>
              <w:t>学历（如有）</w:t>
            </w:r>
          </w:p>
        </w:tc>
        <w:tc>
          <w:tcPr>
            <w:tcW w:w="674" w:type="dxa"/>
            <w:vAlign w:val="center"/>
          </w:tcPr>
          <w:p w14:paraId="40702F5A">
            <w:pPr>
              <w:spacing w:line="360" w:lineRule="auto"/>
              <w:jc w:val="center"/>
              <w:rPr>
                <w:rFonts w:ascii="仿宋" w:hAnsi="仿宋" w:eastAsia="仿宋" w:cs="仿宋"/>
                <w:sz w:val="24"/>
              </w:rPr>
            </w:pPr>
            <w:r>
              <w:rPr>
                <w:rFonts w:hint="eastAsia" w:ascii="仿宋" w:hAnsi="仿宋" w:eastAsia="仿宋" w:cs="仿宋"/>
                <w:sz w:val="24"/>
              </w:rPr>
              <w:t>专业</w:t>
            </w:r>
          </w:p>
        </w:tc>
        <w:tc>
          <w:tcPr>
            <w:tcW w:w="1290" w:type="dxa"/>
            <w:vAlign w:val="center"/>
          </w:tcPr>
          <w:p w14:paraId="35149B12">
            <w:pPr>
              <w:spacing w:line="360" w:lineRule="auto"/>
              <w:jc w:val="center"/>
              <w:rPr>
                <w:rFonts w:ascii="仿宋" w:hAnsi="仿宋" w:eastAsia="仿宋" w:cs="仿宋"/>
                <w:sz w:val="24"/>
              </w:rPr>
            </w:pPr>
            <w:r>
              <w:rPr>
                <w:rFonts w:hint="eastAsia" w:ascii="仿宋" w:hAnsi="仿宋" w:eastAsia="仿宋" w:cs="仿宋"/>
                <w:sz w:val="24"/>
              </w:rPr>
              <w:t>从事相关</w:t>
            </w:r>
          </w:p>
          <w:p w14:paraId="48DAF5F1">
            <w:pPr>
              <w:spacing w:line="360" w:lineRule="auto"/>
              <w:jc w:val="center"/>
              <w:rPr>
                <w:rFonts w:ascii="仿宋" w:hAnsi="仿宋" w:eastAsia="仿宋" w:cs="仿宋"/>
                <w:sz w:val="24"/>
              </w:rPr>
            </w:pPr>
            <w:r>
              <w:rPr>
                <w:rFonts w:hint="eastAsia" w:ascii="仿宋" w:hAnsi="仿宋" w:eastAsia="仿宋" w:cs="仿宋"/>
                <w:sz w:val="24"/>
              </w:rPr>
              <w:t>工作年限</w:t>
            </w:r>
          </w:p>
        </w:tc>
        <w:tc>
          <w:tcPr>
            <w:tcW w:w="632" w:type="dxa"/>
            <w:vAlign w:val="center"/>
          </w:tcPr>
          <w:p w14:paraId="65E79F01">
            <w:pPr>
              <w:spacing w:line="360" w:lineRule="auto"/>
              <w:jc w:val="center"/>
              <w:rPr>
                <w:rFonts w:ascii="仿宋" w:hAnsi="仿宋" w:eastAsia="仿宋" w:cs="仿宋"/>
                <w:sz w:val="24"/>
              </w:rPr>
            </w:pPr>
            <w:r>
              <w:rPr>
                <w:rFonts w:hint="eastAsia" w:ascii="仿宋" w:hAnsi="仿宋" w:eastAsia="仿宋" w:cs="仿宋"/>
                <w:sz w:val="24"/>
              </w:rPr>
              <w:t>备注</w:t>
            </w:r>
          </w:p>
        </w:tc>
      </w:tr>
      <w:tr w14:paraId="6800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Align w:val="center"/>
          </w:tcPr>
          <w:p w14:paraId="3F0C1C05">
            <w:pPr>
              <w:spacing w:line="360" w:lineRule="auto"/>
              <w:jc w:val="center"/>
              <w:rPr>
                <w:rFonts w:ascii="仿宋" w:hAnsi="仿宋" w:eastAsia="仿宋" w:cs="仿宋"/>
                <w:sz w:val="24"/>
              </w:rPr>
            </w:pPr>
          </w:p>
        </w:tc>
        <w:tc>
          <w:tcPr>
            <w:tcW w:w="1523" w:type="dxa"/>
            <w:vAlign w:val="center"/>
          </w:tcPr>
          <w:p w14:paraId="46556385">
            <w:pPr>
              <w:spacing w:line="360" w:lineRule="auto"/>
              <w:jc w:val="center"/>
              <w:rPr>
                <w:rFonts w:ascii="仿宋" w:hAnsi="仿宋" w:eastAsia="仿宋" w:cs="仿宋"/>
                <w:sz w:val="24"/>
              </w:rPr>
            </w:pPr>
          </w:p>
        </w:tc>
        <w:tc>
          <w:tcPr>
            <w:tcW w:w="712" w:type="dxa"/>
            <w:vAlign w:val="center"/>
          </w:tcPr>
          <w:p w14:paraId="569DF6CD">
            <w:pPr>
              <w:spacing w:line="360" w:lineRule="auto"/>
              <w:jc w:val="center"/>
              <w:rPr>
                <w:rFonts w:ascii="仿宋" w:hAnsi="仿宋" w:eastAsia="仿宋" w:cs="仿宋"/>
                <w:sz w:val="24"/>
              </w:rPr>
            </w:pPr>
          </w:p>
        </w:tc>
        <w:tc>
          <w:tcPr>
            <w:tcW w:w="750" w:type="dxa"/>
            <w:vAlign w:val="center"/>
          </w:tcPr>
          <w:p w14:paraId="6B568137">
            <w:pPr>
              <w:spacing w:line="360" w:lineRule="auto"/>
              <w:jc w:val="center"/>
              <w:rPr>
                <w:rFonts w:ascii="仿宋" w:hAnsi="仿宋" w:eastAsia="仿宋" w:cs="仿宋"/>
                <w:sz w:val="24"/>
              </w:rPr>
            </w:pPr>
          </w:p>
        </w:tc>
        <w:tc>
          <w:tcPr>
            <w:tcW w:w="1497" w:type="dxa"/>
            <w:vAlign w:val="center"/>
          </w:tcPr>
          <w:p w14:paraId="72662C71">
            <w:pPr>
              <w:spacing w:line="360" w:lineRule="auto"/>
              <w:jc w:val="center"/>
              <w:rPr>
                <w:rFonts w:ascii="仿宋" w:hAnsi="仿宋" w:eastAsia="仿宋" w:cs="仿宋"/>
                <w:sz w:val="24"/>
              </w:rPr>
            </w:pPr>
          </w:p>
        </w:tc>
        <w:tc>
          <w:tcPr>
            <w:tcW w:w="1533" w:type="dxa"/>
            <w:vAlign w:val="center"/>
          </w:tcPr>
          <w:p w14:paraId="2E3510F4">
            <w:pPr>
              <w:spacing w:line="360" w:lineRule="auto"/>
              <w:jc w:val="center"/>
              <w:rPr>
                <w:rFonts w:ascii="仿宋" w:hAnsi="仿宋" w:eastAsia="仿宋" w:cs="仿宋"/>
                <w:sz w:val="24"/>
              </w:rPr>
            </w:pPr>
          </w:p>
        </w:tc>
        <w:tc>
          <w:tcPr>
            <w:tcW w:w="674" w:type="dxa"/>
            <w:vAlign w:val="center"/>
          </w:tcPr>
          <w:p w14:paraId="17F5F995">
            <w:pPr>
              <w:spacing w:line="360" w:lineRule="auto"/>
              <w:jc w:val="center"/>
              <w:rPr>
                <w:rFonts w:ascii="仿宋" w:hAnsi="仿宋" w:eastAsia="仿宋" w:cs="仿宋"/>
                <w:sz w:val="24"/>
              </w:rPr>
            </w:pPr>
          </w:p>
        </w:tc>
        <w:tc>
          <w:tcPr>
            <w:tcW w:w="1290" w:type="dxa"/>
            <w:vAlign w:val="center"/>
          </w:tcPr>
          <w:p w14:paraId="3C76CD69">
            <w:pPr>
              <w:spacing w:line="360" w:lineRule="auto"/>
              <w:jc w:val="center"/>
              <w:rPr>
                <w:rFonts w:ascii="仿宋" w:hAnsi="仿宋" w:eastAsia="仿宋" w:cs="仿宋"/>
                <w:sz w:val="24"/>
              </w:rPr>
            </w:pPr>
          </w:p>
        </w:tc>
        <w:tc>
          <w:tcPr>
            <w:tcW w:w="632" w:type="dxa"/>
            <w:vAlign w:val="center"/>
          </w:tcPr>
          <w:p w14:paraId="70B16A00">
            <w:pPr>
              <w:spacing w:line="360" w:lineRule="auto"/>
              <w:jc w:val="center"/>
              <w:rPr>
                <w:rFonts w:ascii="仿宋" w:hAnsi="仿宋" w:eastAsia="仿宋" w:cs="仿宋"/>
                <w:sz w:val="24"/>
              </w:rPr>
            </w:pPr>
          </w:p>
        </w:tc>
      </w:tr>
      <w:tr w14:paraId="2C2E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14:paraId="071D7D45">
            <w:pPr>
              <w:spacing w:line="360" w:lineRule="auto"/>
              <w:jc w:val="center"/>
              <w:rPr>
                <w:rFonts w:ascii="仿宋" w:hAnsi="仿宋" w:eastAsia="仿宋" w:cs="仿宋"/>
                <w:sz w:val="24"/>
              </w:rPr>
            </w:pPr>
          </w:p>
        </w:tc>
        <w:tc>
          <w:tcPr>
            <w:tcW w:w="1523" w:type="dxa"/>
            <w:vAlign w:val="center"/>
          </w:tcPr>
          <w:p w14:paraId="04D3EBFD">
            <w:pPr>
              <w:spacing w:line="360" w:lineRule="auto"/>
              <w:jc w:val="center"/>
              <w:rPr>
                <w:rFonts w:ascii="仿宋" w:hAnsi="仿宋" w:eastAsia="仿宋" w:cs="仿宋"/>
                <w:sz w:val="24"/>
              </w:rPr>
            </w:pPr>
          </w:p>
        </w:tc>
        <w:tc>
          <w:tcPr>
            <w:tcW w:w="712" w:type="dxa"/>
            <w:vAlign w:val="center"/>
          </w:tcPr>
          <w:p w14:paraId="33573B04">
            <w:pPr>
              <w:spacing w:line="360" w:lineRule="auto"/>
              <w:jc w:val="center"/>
              <w:rPr>
                <w:rFonts w:ascii="仿宋" w:hAnsi="仿宋" w:eastAsia="仿宋" w:cs="仿宋"/>
                <w:sz w:val="24"/>
              </w:rPr>
            </w:pPr>
          </w:p>
        </w:tc>
        <w:tc>
          <w:tcPr>
            <w:tcW w:w="750" w:type="dxa"/>
            <w:vAlign w:val="center"/>
          </w:tcPr>
          <w:p w14:paraId="7E907F63">
            <w:pPr>
              <w:spacing w:line="360" w:lineRule="auto"/>
              <w:jc w:val="center"/>
              <w:rPr>
                <w:rFonts w:ascii="仿宋" w:hAnsi="仿宋" w:eastAsia="仿宋" w:cs="仿宋"/>
                <w:sz w:val="24"/>
              </w:rPr>
            </w:pPr>
          </w:p>
        </w:tc>
        <w:tc>
          <w:tcPr>
            <w:tcW w:w="1497" w:type="dxa"/>
            <w:vAlign w:val="center"/>
          </w:tcPr>
          <w:p w14:paraId="628E16CE">
            <w:pPr>
              <w:spacing w:line="360" w:lineRule="auto"/>
              <w:jc w:val="center"/>
              <w:rPr>
                <w:rFonts w:ascii="仿宋" w:hAnsi="仿宋" w:eastAsia="仿宋" w:cs="仿宋"/>
                <w:sz w:val="24"/>
              </w:rPr>
            </w:pPr>
          </w:p>
        </w:tc>
        <w:tc>
          <w:tcPr>
            <w:tcW w:w="1533" w:type="dxa"/>
            <w:vAlign w:val="center"/>
          </w:tcPr>
          <w:p w14:paraId="2F93A742">
            <w:pPr>
              <w:spacing w:line="360" w:lineRule="auto"/>
              <w:jc w:val="center"/>
              <w:rPr>
                <w:rFonts w:ascii="仿宋" w:hAnsi="仿宋" w:eastAsia="仿宋" w:cs="仿宋"/>
                <w:sz w:val="24"/>
              </w:rPr>
            </w:pPr>
          </w:p>
        </w:tc>
        <w:tc>
          <w:tcPr>
            <w:tcW w:w="674" w:type="dxa"/>
            <w:vAlign w:val="center"/>
          </w:tcPr>
          <w:p w14:paraId="17FD7B14">
            <w:pPr>
              <w:spacing w:line="360" w:lineRule="auto"/>
              <w:jc w:val="center"/>
              <w:rPr>
                <w:rFonts w:ascii="仿宋" w:hAnsi="仿宋" w:eastAsia="仿宋" w:cs="仿宋"/>
                <w:sz w:val="24"/>
              </w:rPr>
            </w:pPr>
          </w:p>
        </w:tc>
        <w:tc>
          <w:tcPr>
            <w:tcW w:w="1290" w:type="dxa"/>
            <w:vAlign w:val="center"/>
          </w:tcPr>
          <w:p w14:paraId="464AF6FE">
            <w:pPr>
              <w:spacing w:line="360" w:lineRule="auto"/>
              <w:jc w:val="center"/>
              <w:rPr>
                <w:rFonts w:ascii="仿宋" w:hAnsi="仿宋" w:eastAsia="仿宋" w:cs="仿宋"/>
                <w:sz w:val="24"/>
              </w:rPr>
            </w:pPr>
          </w:p>
        </w:tc>
        <w:tc>
          <w:tcPr>
            <w:tcW w:w="632" w:type="dxa"/>
            <w:vAlign w:val="center"/>
          </w:tcPr>
          <w:p w14:paraId="3218D81D">
            <w:pPr>
              <w:spacing w:line="360" w:lineRule="auto"/>
              <w:jc w:val="center"/>
              <w:rPr>
                <w:rFonts w:ascii="仿宋" w:hAnsi="仿宋" w:eastAsia="仿宋" w:cs="仿宋"/>
                <w:sz w:val="24"/>
              </w:rPr>
            </w:pPr>
          </w:p>
        </w:tc>
      </w:tr>
      <w:tr w14:paraId="6CDC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14:paraId="00FFDCAF">
            <w:pPr>
              <w:spacing w:line="360" w:lineRule="auto"/>
              <w:jc w:val="center"/>
              <w:rPr>
                <w:rFonts w:ascii="仿宋" w:hAnsi="仿宋" w:eastAsia="仿宋" w:cs="仿宋"/>
                <w:sz w:val="24"/>
              </w:rPr>
            </w:pPr>
          </w:p>
        </w:tc>
        <w:tc>
          <w:tcPr>
            <w:tcW w:w="1523" w:type="dxa"/>
            <w:vAlign w:val="center"/>
          </w:tcPr>
          <w:p w14:paraId="1CDB0252">
            <w:pPr>
              <w:spacing w:line="360" w:lineRule="auto"/>
              <w:jc w:val="center"/>
              <w:rPr>
                <w:rFonts w:ascii="仿宋" w:hAnsi="仿宋" w:eastAsia="仿宋" w:cs="仿宋"/>
                <w:sz w:val="24"/>
              </w:rPr>
            </w:pPr>
          </w:p>
        </w:tc>
        <w:tc>
          <w:tcPr>
            <w:tcW w:w="712" w:type="dxa"/>
            <w:vAlign w:val="center"/>
          </w:tcPr>
          <w:p w14:paraId="0FAF2B90">
            <w:pPr>
              <w:spacing w:line="360" w:lineRule="auto"/>
              <w:jc w:val="center"/>
              <w:rPr>
                <w:rFonts w:ascii="仿宋" w:hAnsi="仿宋" w:eastAsia="仿宋" w:cs="仿宋"/>
                <w:sz w:val="24"/>
              </w:rPr>
            </w:pPr>
          </w:p>
        </w:tc>
        <w:tc>
          <w:tcPr>
            <w:tcW w:w="750" w:type="dxa"/>
            <w:vAlign w:val="center"/>
          </w:tcPr>
          <w:p w14:paraId="7D9E262A">
            <w:pPr>
              <w:spacing w:line="360" w:lineRule="auto"/>
              <w:jc w:val="center"/>
              <w:rPr>
                <w:rFonts w:ascii="仿宋" w:hAnsi="仿宋" w:eastAsia="仿宋" w:cs="仿宋"/>
                <w:sz w:val="24"/>
              </w:rPr>
            </w:pPr>
          </w:p>
        </w:tc>
        <w:tc>
          <w:tcPr>
            <w:tcW w:w="1497" w:type="dxa"/>
            <w:vAlign w:val="center"/>
          </w:tcPr>
          <w:p w14:paraId="52E3E57B">
            <w:pPr>
              <w:spacing w:line="360" w:lineRule="auto"/>
              <w:jc w:val="center"/>
              <w:rPr>
                <w:rFonts w:ascii="仿宋" w:hAnsi="仿宋" w:eastAsia="仿宋" w:cs="仿宋"/>
                <w:sz w:val="24"/>
              </w:rPr>
            </w:pPr>
          </w:p>
        </w:tc>
        <w:tc>
          <w:tcPr>
            <w:tcW w:w="1533" w:type="dxa"/>
            <w:vAlign w:val="center"/>
          </w:tcPr>
          <w:p w14:paraId="5B9CE81E">
            <w:pPr>
              <w:spacing w:line="360" w:lineRule="auto"/>
              <w:jc w:val="center"/>
              <w:rPr>
                <w:rFonts w:ascii="仿宋" w:hAnsi="仿宋" w:eastAsia="仿宋" w:cs="仿宋"/>
                <w:sz w:val="24"/>
              </w:rPr>
            </w:pPr>
          </w:p>
        </w:tc>
        <w:tc>
          <w:tcPr>
            <w:tcW w:w="674" w:type="dxa"/>
            <w:vAlign w:val="center"/>
          </w:tcPr>
          <w:p w14:paraId="6EB97F30">
            <w:pPr>
              <w:spacing w:line="360" w:lineRule="auto"/>
              <w:jc w:val="center"/>
              <w:rPr>
                <w:rFonts w:ascii="仿宋" w:hAnsi="仿宋" w:eastAsia="仿宋" w:cs="仿宋"/>
                <w:sz w:val="24"/>
              </w:rPr>
            </w:pPr>
          </w:p>
        </w:tc>
        <w:tc>
          <w:tcPr>
            <w:tcW w:w="1290" w:type="dxa"/>
            <w:vAlign w:val="center"/>
          </w:tcPr>
          <w:p w14:paraId="394DCB16">
            <w:pPr>
              <w:spacing w:line="360" w:lineRule="auto"/>
              <w:jc w:val="center"/>
              <w:rPr>
                <w:rFonts w:ascii="仿宋" w:hAnsi="仿宋" w:eastAsia="仿宋" w:cs="仿宋"/>
                <w:sz w:val="24"/>
              </w:rPr>
            </w:pPr>
          </w:p>
        </w:tc>
        <w:tc>
          <w:tcPr>
            <w:tcW w:w="632" w:type="dxa"/>
            <w:vAlign w:val="center"/>
          </w:tcPr>
          <w:p w14:paraId="7ADF1A66">
            <w:pPr>
              <w:spacing w:line="360" w:lineRule="auto"/>
              <w:jc w:val="center"/>
              <w:rPr>
                <w:rFonts w:ascii="仿宋" w:hAnsi="仿宋" w:eastAsia="仿宋" w:cs="仿宋"/>
                <w:sz w:val="24"/>
              </w:rPr>
            </w:pPr>
          </w:p>
        </w:tc>
      </w:tr>
      <w:tr w14:paraId="5D4D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14:paraId="363FE0C2">
            <w:pPr>
              <w:spacing w:line="360" w:lineRule="auto"/>
              <w:jc w:val="center"/>
              <w:rPr>
                <w:rFonts w:ascii="仿宋" w:hAnsi="仿宋" w:eastAsia="仿宋" w:cs="仿宋"/>
                <w:sz w:val="24"/>
              </w:rPr>
            </w:pPr>
          </w:p>
        </w:tc>
        <w:tc>
          <w:tcPr>
            <w:tcW w:w="1523" w:type="dxa"/>
            <w:vAlign w:val="center"/>
          </w:tcPr>
          <w:p w14:paraId="0AFE9ED1">
            <w:pPr>
              <w:spacing w:line="360" w:lineRule="auto"/>
              <w:jc w:val="center"/>
              <w:rPr>
                <w:rFonts w:ascii="仿宋" w:hAnsi="仿宋" w:eastAsia="仿宋" w:cs="仿宋"/>
                <w:sz w:val="24"/>
              </w:rPr>
            </w:pPr>
          </w:p>
        </w:tc>
        <w:tc>
          <w:tcPr>
            <w:tcW w:w="712" w:type="dxa"/>
            <w:vAlign w:val="center"/>
          </w:tcPr>
          <w:p w14:paraId="5C982F2E">
            <w:pPr>
              <w:spacing w:line="360" w:lineRule="auto"/>
              <w:jc w:val="center"/>
              <w:rPr>
                <w:rFonts w:ascii="仿宋" w:hAnsi="仿宋" w:eastAsia="仿宋" w:cs="仿宋"/>
                <w:sz w:val="24"/>
              </w:rPr>
            </w:pPr>
          </w:p>
        </w:tc>
        <w:tc>
          <w:tcPr>
            <w:tcW w:w="750" w:type="dxa"/>
            <w:vAlign w:val="center"/>
          </w:tcPr>
          <w:p w14:paraId="39495707">
            <w:pPr>
              <w:spacing w:line="360" w:lineRule="auto"/>
              <w:jc w:val="center"/>
              <w:rPr>
                <w:rFonts w:ascii="仿宋" w:hAnsi="仿宋" w:eastAsia="仿宋" w:cs="仿宋"/>
                <w:sz w:val="24"/>
              </w:rPr>
            </w:pPr>
          </w:p>
        </w:tc>
        <w:tc>
          <w:tcPr>
            <w:tcW w:w="1497" w:type="dxa"/>
            <w:vAlign w:val="center"/>
          </w:tcPr>
          <w:p w14:paraId="24853A5A">
            <w:pPr>
              <w:spacing w:line="360" w:lineRule="auto"/>
              <w:jc w:val="center"/>
              <w:rPr>
                <w:rFonts w:ascii="仿宋" w:hAnsi="仿宋" w:eastAsia="仿宋" w:cs="仿宋"/>
                <w:sz w:val="24"/>
              </w:rPr>
            </w:pPr>
          </w:p>
        </w:tc>
        <w:tc>
          <w:tcPr>
            <w:tcW w:w="1533" w:type="dxa"/>
            <w:vAlign w:val="center"/>
          </w:tcPr>
          <w:p w14:paraId="05CEC22E">
            <w:pPr>
              <w:spacing w:line="360" w:lineRule="auto"/>
              <w:jc w:val="center"/>
              <w:rPr>
                <w:rFonts w:ascii="仿宋" w:hAnsi="仿宋" w:eastAsia="仿宋" w:cs="仿宋"/>
                <w:sz w:val="24"/>
              </w:rPr>
            </w:pPr>
          </w:p>
        </w:tc>
        <w:tc>
          <w:tcPr>
            <w:tcW w:w="674" w:type="dxa"/>
            <w:vAlign w:val="center"/>
          </w:tcPr>
          <w:p w14:paraId="4852FACB">
            <w:pPr>
              <w:spacing w:line="360" w:lineRule="auto"/>
              <w:jc w:val="center"/>
              <w:rPr>
                <w:rFonts w:ascii="仿宋" w:hAnsi="仿宋" w:eastAsia="仿宋" w:cs="仿宋"/>
                <w:sz w:val="24"/>
              </w:rPr>
            </w:pPr>
          </w:p>
        </w:tc>
        <w:tc>
          <w:tcPr>
            <w:tcW w:w="1290" w:type="dxa"/>
            <w:vAlign w:val="center"/>
          </w:tcPr>
          <w:p w14:paraId="25D279CD">
            <w:pPr>
              <w:spacing w:line="360" w:lineRule="auto"/>
              <w:jc w:val="center"/>
              <w:rPr>
                <w:rFonts w:ascii="仿宋" w:hAnsi="仿宋" w:eastAsia="仿宋" w:cs="仿宋"/>
                <w:sz w:val="24"/>
              </w:rPr>
            </w:pPr>
          </w:p>
        </w:tc>
        <w:tc>
          <w:tcPr>
            <w:tcW w:w="632" w:type="dxa"/>
            <w:vAlign w:val="center"/>
          </w:tcPr>
          <w:p w14:paraId="59207725">
            <w:pPr>
              <w:spacing w:line="360" w:lineRule="auto"/>
              <w:jc w:val="center"/>
              <w:rPr>
                <w:rFonts w:ascii="仿宋" w:hAnsi="仿宋" w:eastAsia="仿宋" w:cs="仿宋"/>
                <w:sz w:val="24"/>
              </w:rPr>
            </w:pPr>
          </w:p>
        </w:tc>
      </w:tr>
      <w:tr w14:paraId="12E2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14:paraId="624141D7">
            <w:pPr>
              <w:spacing w:line="360" w:lineRule="auto"/>
              <w:jc w:val="center"/>
              <w:rPr>
                <w:rFonts w:ascii="仿宋" w:hAnsi="仿宋" w:eastAsia="仿宋" w:cs="仿宋"/>
                <w:sz w:val="24"/>
              </w:rPr>
            </w:pPr>
          </w:p>
        </w:tc>
        <w:tc>
          <w:tcPr>
            <w:tcW w:w="1523" w:type="dxa"/>
            <w:vAlign w:val="center"/>
          </w:tcPr>
          <w:p w14:paraId="1D72B0A8">
            <w:pPr>
              <w:spacing w:line="360" w:lineRule="auto"/>
              <w:jc w:val="center"/>
              <w:rPr>
                <w:rFonts w:ascii="仿宋" w:hAnsi="仿宋" w:eastAsia="仿宋" w:cs="仿宋"/>
                <w:sz w:val="24"/>
              </w:rPr>
            </w:pPr>
          </w:p>
        </w:tc>
        <w:tc>
          <w:tcPr>
            <w:tcW w:w="712" w:type="dxa"/>
            <w:vAlign w:val="center"/>
          </w:tcPr>
          <w:p w14:paraId="29C31101">
            <w:pPr>
              <w:spacing w:line="360" w:lineRule="auto"/>
              <w:jc w:val="center"/>
              <w:rPr>
                <w:rFonts w:ascii="仿宋" w:hAnsi="仿宋" w:eastAsia="仿宋" w:cs="仿宋"/>
                <w:sz w:val="24"/>
              </w:rPr>
            </w:pPr>
          </w:p>
        </w:tc>
        <w:tc>
          <w:tcPr>
            <w:tcW w:w="750" w:type="dxa"/>
            <w:vAlign w:val="center"/>
          </w:tcPr>
          <w:p w14:paraId="1CB0108A">
            <w:pPr>
              <w:spacing w:line="360" w:lineRule="auto"/>
              <w:jc w:val="center"/>
              <w:rPr>
                <w:rFonts w:ascii="仿宋" w:hAnsi="仿宋" w:eastAsia="仿宋" w:cs="仿宋"/>
                <w:sz w:val="24"/>
              </w:rPr>
            </w:pPr>
          </w:p>
        </w:tc>
        <w:tc>
          <w:tcPr>
            <w:tcW w:w="1497" w:type="dxa"/>
            <w:vAlign w:val="center"/>
          </w:tcPr>
          <w:p w14:paraId="5A0C1FCE">
            <w:pPr>
              <w:spacing w:line="360" w:lineRule="auto"/>
              <w:jc w:val="center"/>
              <w:rPr>
                <w:rFonts w:ascii="仿宋" w:hAnsi="仿宋" w:eastAsia="仿宋" w:cs="仿宋"/>
                <w:sz w:val="24"/>
              </w:rPr>
            </w:pPr>
          </w:p>
        </w:tc>
        <w:tc>
          <w:tcPr>
            <w:tcW w:w="1533" w:type="dxa"/>
            <w:vAlign w:val="center"/>
          </w:tcPr>
          <w:p w14:paraId="6F00E8CC">
            <w:pPr>
              <w:spacing w:line="360" w:lineRule="auto"/>
              <w:jc w:val="center"/>
              <w:rPr>
                <w:rFonts w:ascii="仿宋" w:hAnsi="仿宋" w:eastAsia="仿宋" w:cs="仿宋"/>
                <w:sz w:val="24"/>
              </w:rPr>
            </w:pPr>
          </w:p>
        </w:tc>
        <w:tc>
          <w:tcPr>
            <w:tcW w:w="674" w:type="dxa"/>
            <w:vAlign w:val="center"/>
          </w:tcPr>
          <w:p w14:paraId="630E9366">
            <w:pPr>
              <w:spacing w:line="360" w:lineRule="auto"/>
              <w:jc w:val="center"/>
              <w:rPr>
                <w:rFonts w:ascii="仿宋" w:hAnsi="仿宋" w:eastAsia="仿宋" w:cs="仿宋"/>
                <w:sz w:val="24"/>
              </w:rPr>
            </w:pPr>
          </w:p>
        </w:tc>
        <w:tc>
          <w:tcPr>
            <w:tcW w:w="1290" w:type="dxa"/>
            <w:vAlign w:val="center"/>
          </w:tcPr>
          <w:p w14:paraId="0B634697">
            <w:pPr>
              <w:spacing w:line="360" w:lineRule="auto"/>
              <w:jc w:val="center"/>
              <w:rPr>
                <w:rFonts w:ascii="仿宋" w:hAnsi="仿宋" w:eastAsia="仿宋" w:cs="仿宋"/>
                <w:sz w:val="24"/>
              </w:rPr>
            </w:pPr>
          </w:p>
        </w:tc>
        <w:tc>
          <w:tcPr>
            <w:tcW w:w="632" w:type="dxa"/>
            <w:vAlign w:val="center"/>
          </w:tcPr>
          <w:p w14:paraId="53C08261">
            <w:pPr>
              <w:spacing w:line="360" w:lineRule="auto"/>
              <w:jc w:val="center"/>
              <w:rPr>
                <w:rFonts w:ascii="仿宋" w:hAnsi="仿宋" w:eastAsia="仿宋" w:cs="仿宋"/>
                <w:sz w:val="24"/>
              </w:rPr>
            </w:pPr>
          </w:p>
        </w:tc>
      </w:tr>
    </w:tbl>
    <w:p w14:paraId="5995CC1D">
      <w:pPr>
        <w:pStyle w:val="4"/>
        <w:spacing w:line="240" w:lineRule="auto"/>
        <w:jc w:val="both"/>
        <w:rPr>
          <w:rFonts w:ascii="仿宋" w:hAnsi="仿宋" w:eastAsia="仿宋" w:cs="仿宋"/>
          <w:sz w:val="24"/>
        </w:rPr>
      </w:pPr>
      <w:bookmarkStart w:id="636" w:name="_Toc30940"/>
      <w:bookmarkStart w:id="637" w:name="_Toc22803"/>
      <w:r>
        <w:rPr>
          <w:rFonts w:hint="eastAsia" w:ascii="仿宋" w:hAnsi="仿宋" w:eastAsia="仿宋" w:cs="仿宋"/>
          <w:sz w:val="24"/>
        </w:rPr>
        <w:t>1、项目人员由供应商自行确定，但应能够满足本项目的基本需求。</w:t>
      </w:r>
      <w:bookmarkEnd w:id="636"/>
      <w:bookmarkEnd w:id="637"/>
    </w:p>
    <w:p w14:paraId="3AF5D4BE">
      <w:pPr>
        <w:pStyle w:val="4"/>
        <w:spacing w:line="240" w:lineRule="auto"/>
        <w:jc w:val="both"/>
        <w:rPr>
          <w:rFonts w:ascii="仿宋" w:hAnsi="仿宋" w:eastAsia="仿宋" w:cs="仿宋"/>
          <w:sz w:val="24"/>
        </w:rPr>
      </w:pPr>
      <w:bookmarkStart w:id="638" w:name="_Toc19938"/>
      <w:bookmarkStart w:id="639" w:name="_Toc22841"/>
      <w:r>
        <w:rPr>
          <w:rFonts w:hint="eastAsia" w:ascii="仿宋" w:hAnsi="仿宋" w:eastAsia="仿宋" w:cs="仿宋"/>
          <w:sz w:val="24"/>
        </w:rPr>
        <w:t>2、上述人员应附身份证、相关执业证书、学历证书（如有）及其它一切有利于项目人员的证明材料（提供上述材料彩印件）。</w:t>
      </w:r>
      <w:bookmarkEnd w:id="638"/>
      <w:bookmarkEnd w:id="639"/>
    </w:p>
    <w:p w14:paraId="765C2E87"/>
    <w:p w14:paraId="076EE556">
      <w:pPr>
        <w:pStyle w:val="8"/>
        <w:ind w:firstLine="0"/>
        <w:rPr>
          <w:rFonts w:ascii="仿宋" w:hAnsi="仿宋" w:eastAsia="仿宋" w:cs="仿宋"/>
          <w:b/>
          <w:bCs/>
        </w:rPr>
      </w:pPr>
    </w:p>
    <w:p w14:paraId="7516D5B3">
      <w:pPr>
        <w:pStyle w:val="8"/>
        <w:ind w:firstLine="0"/>
        <w:outlineLvl w:val="0"/>
        <w:rPr>
          <w:rFonts w:ascii="仿宋" w:hAnsi="仿宋" w:eastAsia="仿宋" w:cs="仿宋"/>
          <w:b/>
          <w:bCs/>
        </w:rPr>
      </w:pPr>
      <w:bookmarkStart w:id="640" w:name="_Toc1313_WPSOffice_Level2"/>
      <w:bookmarkStart w:id="641" w:name="_Toc15015"/>
      <w:r>
        <w:rPr>
          <w:rFonts w:hint="eastAsia" w:ascii="仿宋" w:hAnsi="仿宋" w:eastAsia="仿宋" w:cs="仿宋"/>
          <w:b/>
          <w:bCs/>
        </w:rPr>
        <w:t>附件三</w:t>
      </w:r>
      <w:bookmarkEnd w:id="640"/>
      <w:bookmarkEnd w:id="641"/>
    </w:p>
    <w:p w14:paraId="59B53B63">
      <w:pPr>
        <w:rPr>
          <w:rFonts w:ascii="仿宋" w:hAnsi="仿宋" w:eastAsia="仿宋" w:cs="仿宋"/>
        </w:rPr>
      </w:pPr>
    </w:p>
    <w:p w14:paraId="464E2AE6">
      <w:pPr>
        <w:spacing w:line="360" w:lineRule="auto"/>
        <w:ind w:firstLine="482" w:firstLineChars="200"/>
        <w:jc w:val="center"/>
        <w:rPr>
          <w:rFonts w:ascii="仿宋" w:hAnsi="仿宋" w:eastAsia="仿宋" w:cs="仿宋"/>
          <w:b/>
          <w:bCs/>
          <w:sz w:val="24"/>
        </w:rPr>
      </w:pPr>
      <w:r>
        <w:rPr>
          <w:rFonts w:hint="eastAsia" w:ascii="仿宋" w:hAnsi="仿宋" w:eastAsia="仿宋" w:cs="仿宋"/>
          <w:b/>
          <w:bCs/>
          <w:sz w:val="24"/>
        </w:rPr>
        <w:t>拟投入本项目的专业机械表</w:t>
      </w:r>
    </w:p>
    <w:tbl>
      <w:tblPr>
        <w:tblStyle w:val="25"/>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751"/>
        <w:gridCol w:w="2353"/>
        <w:gridCol w:w="2236"/>
        <w:gridCol w:w="2075"/>
      </w:tblGrid>
      <w:tr w14:paraId="7571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402" w:type="dxa"/>
            <w:vAlign w:val="center"/>
          </w:tcPr>
          <w:p w14:paraId="1D377D19">
            <w:pPr>
              <w:spacing w:line="440" w:lineRule="exact"/>
              <w:jc w:val="center"/>
              <w:rPr>
                <w:rFonts w:ascii="仿宋" w:hAnsi="仿宋" w:eastAsia="仿宋" w:cs="仿宋"/>
                <w:sz w:val="24"/>
              </w:rPr>
            </w:pPr>
            <w:r>
              <w:rPr>
                <w:rFonts w:hint="eastAsia" w:ascii="仿宋" w:hAnsi="仿宋" w:eastAsia="仿宋" w:cs="仿宋"/>
                <w:sz w:val="24"/>
              </w:rPr>
              <w:t>序号</w:t>
            </w:r>
          </w:p>
        </w:tc>
        <w:tc>
          <w:tcPr>
            <w:tcW w:w="1751" w:type="dxa"/>
            <w:vAlign w:val="center"/>
          </w:tcPr>
          <w:p w14:paraId="3FB9789B">
            <w:pPr>
              <w:spacing w:line="440" w:lineRule="exact"/>
              <w:jc w:val="center"/>
              <w:rPr>
                <w:rFonts w:ascii="仿宋" w:hAnsi="仿宋" w:eastAsia="仿宋" w:cs="仿宋"/>
                <w:sz w:val="24"/>
              </w:rPr>
            </w:pPr>
            <w:r>
              <w:rPr>
                <w:rFonts w:hint="eastAsia" w:ascii="仿宋" w:hAnsi="仿宋" w:eastAsia="仿宋" w:cs="仿宋"/>
                <w:sz w:val="24"/>
              </w:rPr>
              <w:t>机械具名称</w:t>
            </w:r>
          </w:p>
        </w:tc>
        <w:tc>
          <w:tcPr>
            <w:tcW w:w="2353" w:type="dxa"/>
            <w:vAlign w:val="center"/>
          </w:tcPr>
          <w:p w14:paraId="3E2F56D0">
            <w:pPr>
              <w:spacing w:line="440" w:lineRule="exact"/>
              <w:jc w:val="center"/>
              <w:rPr>
                <w:rFonts w:ascii="仿宋" w:hAnsi="仿宋" w:eastAsia="仿宋" w:cs="仿宋"/>
                <w:sz w:val="24"/>
              </w:rPr>
            </w:pPr>
            <w:r>
              <w:rPr>
                <w:rFonts w:hint="eastAsia" w:ascii="仿宋" w:hAnsi="仿宋" w:eastAsia="仿宋" w:cs="仿宋"/>
                <w:sz w:val="24"/>
              </w:rPr>
              <w:t>用途</w:t>
            </w:r>
          </w:p>
        </w:tc>
        <w:tc>
          <w:tcPr>
            <w:tcW w:w="2236" w:type="dxa"/>
            <w:vAlign w:val="center"/>
          </w:tcPr>
          <w:p w14:paraId="7F0577ED">
            <w:pPr>
              <w:spacing w:line="440" w:lineRule="exact"/>
              <w:jc w:val="center"/>
              <w:rPr>
                <w:rFonts w:ascii="仿宋" w:hAnsi="仿宋" w:eastAsia="仿宋" w:cs="仿宋"/>
                <w:sz w:val="24"/>
              </w:rPr>
            </w:pPr>
            <w:r>
              <w:rPr>
                <w:rFonts w:hint="eastAsia" w:ascii="仿宋" w:hAnsi="仿宋" w:eastAsia="仿宋" w:cs="仿宋"/>
                <w:sz w:val="24"/>
              </w:rPr>
              <w:t>数量</w:t>
            </w:r>
          </w:p>
        </w:tc>
        <w:tc>
          <w:tcPr>
            <w:tcW w:w="2075" w:type="dxa"/>
            <w:vAlign w:val="center"/>
          </w:tcPr>
          <w:p w14:paraId="076F00C3">
            <w:pPr>
              <w:spacing w:line="440" w:lineRule="exact"/>
              <w:jc w:val="center"/>
              <w:rPr>
                <w:rFonts w:ascii="仿宋" w:hAnsi="仿宋" w:eastAsia="仿宋" w:cs="仿宋"/>
                <w:sz w:val="24"/>
              </w:rPr>
            </w:pPr>
            <w:r>
              <w:rPr>
                <w:rFonts w:hint="eastAsia" w:ascii="仿宋" w:hAnsi="仿宋" w:eastAsia="仿宋" w:cs="仿宋"/>
                <w:sz w:val="24"/>
              </w:rPr>
              <w:t>备注</w:t>
            </w:r>
          </w:p>
        </w:tc>
      </w:tr>
      <w:tr w14:paraId="7EFD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402" w:type="dxa"/>
          </w:tcPr>
          <w:p w14:paraId="22F42A8A">
            <w:pPr>
              <w:spacing w:line="440" w:lineRule="exact"/>
              <w:jc w:val="center"/>
              <w:rPr>
                <w:rFonts w:ascii="仿宋" w:hAnsi="仿宋" w:eastAsia="仿宋" w:cs="仿宋"/>
                <w:sz w:val="24"/>
              </w:rPr>
            </w:pPr>
            <w:r>
              <w:rPr>
                <w:rFonts w:hint="eastAsia" w:ascii="仿宋" w:hAnsi="仿宋" w:eastAsia="仿宋" w:cs="仿宋"/>
                <w:sz w:val="24"/>
              </w:rPr>
              <w:t>1</w:t>
            </w:r>
          </w:p>
        </w:tc>
        <w:tc>
          <w:tcPr>
            <w:tcW w:w="1751" w:type="dxa"/>
          </w:tcPr>
          <w:p w14:paraId="2D8F1589">
            <w:pPr>
              <w:spacing w:line="440" w:lineRule="exact"/>
              <w:jc w:val="center"/>
              <w:rPr>
                <w:rFonts w:ascii="仿宋" w:hAnsi="仿宋" w:eastAsia="仿宋" w:cs="仿宋"/>
                <w:sz w:val="24"/>
              </w:rPr>
            </w:pPr>
          </w:p>
        </w:tc>
        <w:tc>
          <w:tcPr>
            <w:tcW w:w="2353" w:type="dxa"/>
          </w:tcPr>
          <w:p w14:paraId="1509EDFD">
            <w:pPr>
              <w:spacing w:line="440" w:lineRule="exact"/>
              <w:jc w:val="center"/>
              <w:rPr>
                <w:rFonts w:ascii="仿宋" w:hAnsi="仿宋" w:eastAsia="仿宋" w:cs="仿宋"/>
                <w:sz w:val="24"/>
              </w:rPr>
            </w:pPr>
          </w:p>
        </w:tc>
        <w:tc>
          <w:tcPr>
            <w:tcW w:w="2236" w:type="dxa"/>
          </w:tcPr>
          <w:p w14:paraId="3025BEAF">
            <w:pPr>
              <w:spacing w:line="440" w:lineRule="exact"/>
              <w:jc w:val="center"/>
              <w:rPr>
                <w:rFonts w:ascii="仿宋" w:hAnsi="仿宋" w:eastAsia="仿宋" w:cs="仿宋"/>
                <w:sz w:val="24"/>
              </w:rPr>
            </w:pPr>
          </w:p>
        </w:tc>
        <w:tc>
          <w:tcPr>
            <w:tcW w:w="2075" w:type="dxa"/>
          </w:tcPr>
          <w:p w14:paraId="70DA2A74">
            <w:pPr>
              <w:spacing w:line="440" w:lineRule="exact"/>
              <w:jc w:val="center"/>
              <w:rPr>
                <w:rFonts w:ascii="仿宋" w:hAnsi="仿宋" w:eastAsia="仿宋" w:cs="仿宋"/>
                <w:sz w:val="24"/>
              </w:rPr>
            </w:pPr>
          </w:p>
        </w:tc>
      </w:tr>
      <w:tr w14:paraId="0AC2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402" w:type="dxa"/>
          </w:tcPr>
          <w:p w14:paraId="68D71D2E">
            <w:pPr>
              <w:spacing w:line="440" w:lineRule="exact"/>
              <w:jc w:val="center"/>
              <w:rPr>
                <w:rFonts w:ascii="仿宋" w:hAnsi="仿宋" w:eastAsia="仿宋" w:cs="仿宋"/>
                <w:sz w:val="24"/>
              </w:rPr>
            </w:pPr>
            <w:r>
              <w:rPr>
                <w:rFonts w:hint="eastAsia" w:ascii="仿宋" w:hAnsi="仿宋" w:eastAsia="仿宋" w:cs="仿宋"/>
                <w:sz w:val="24"/>
              </w:rPr>
              <w:t>2</w:t>
            </w:r>
          </w:p>
        </w:tc>
        <w:tc>
          <w:tcPr>
            <w:tcW w:w="1751" w:type="dxa"/>
          </w:tcPr>
          <w:p w14:paraId="6657C914">
            <w:pPr>
              <w:spacing w:line="440" w:lineRule="exact"/>
              <w:jc w:val="center"/>
              <w:rPr>
                <w:rFonts w:ascii="仿宋" w:hAnsi="仿宋" w:eastAsia="仿宋" w:cs="仿宋"/>
                <w:sz w:val="24"/>
              </w:rPr>
            </w:pPr>
          </w:p>
        </w:tc>
        <w:tc>
          <w:tcPr>
            <w:tcW w:w="2353" w:type="dxa"/>
          </w:tcPr>
          <w:p w14:paraId="712C7B6E">
            <w:pPr>
              <w:spacing w:line="440" w:lineRule="exact"/>
              <w:jc w:val="center"/>
              <w:rPr>
                <w:rFonts w:ascii="仿宋" w:hAnsi="仿宋" w:eastAsia="仿宋" w:cs="仿宋"/>
                <w:sz w:val="24"/>
              </w:rPr>
            </w:pPr>
          </w:p>
        </w:tc>
        <w:tc>
          <w:tcPr>
            <w:tcW w:w="2236" w:type="dxa"/>
          </w:tcPr>
          <w:p w14:paraId="3A9FBD61">
            <w:pPr>
              <w:spacing w:line="440" w:lineRule="exact"/>
              <w:jc w:val="center"/>
              <w:rPr>
                <w:rFonts w:ascii="仿宋" w:hAnsi="仿宋" w:eastAsia="仿宋" w:cs="仿宋"/>
                <w:sz w:val="24"/>
              </w:rPr>
            </w:pPr>
          </w:p>
        </w:tc>
        <w:tc>
          <w:tcPr>
            <w:tcW w:w="2075" w:type="dxa"/>
          </w:tcPr>
          <w:p w14:paraId="3D503B49">
            <w:pPr>
              <w:spacing w:line="440" w:lineRule="exact"/>
              <w:jc w:val="center"/>
              <w:rPr>
                <w:rFonts w:ascii="仿宋" w:hAnsi="仿宋" w:eastAsia="仿宋" w:cs="仿宋"/>
                <w:sz w:val="24"/>
              </w:rPr>
            </w:pPr>
          </w:p>
        </w:tc>
      </w:tr>
      <w:tr w14:paraId="04B6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402" w:type="dxa"/>
          </w:tcPr>
          <w:p w14:paraId="57CBB064">
            <w:pPr>
              <w:spacing w:line="440" w:lineRule="exact"/>
              <w:jc w:val="center"/>
              <w:rPr>
                <w:rFonts w:ascii="仿宋" w:hAnsi="仿宋" w:eastAsia="仿宋" w:cs="仿宋"/>
                <w:sz w:val="24"/>
              </w:rPr>
            </w:pPr>
            <w:r>
              <w:rPr>
                <w:rFonts w:hint="eastAsia" w:ascii="仿宋" w:hAnsi="仿宋" w:eastAsia="仿宋" w:cs="仿宋"/>
                <w:sz w:val="24"/>
              </w:rPr>
              <w:t>3</w:t>
            </w:r>
          </w:p>
        </w:tc>
        <w:tc>
          <w:tcPr>
            <w:tcW w:w="1751" w:type="dxa"/>
          </w:tcPr>
          <w:p w14:paraId="71448A38">
            <w:pPr>
              <w:spacing w:line="440" w:lineRule="exact"/>
              <w:jc w:val="center"/>
              <w:rPr>
                <w:rFonts w:ascii="仿宋" w:hAnsi="仿宋" w:eastAsia="仿宋" w:cs="仿宋"/>
                <w:sz w:val="24"/>
              </w:rPr>
            </w:pPr>
          </w:p>
        </w:tc>
        <w:tc>
          <w:tcPr>
            <w:tcW w:w="2353" w:type="dxa"/>
          </w:tcPr>
          <w:p w14:paraId="077395EF">
            <w:pPr>
              <w:spacing w:line="440" w:lineRule="exact"/>
              <w:jc w:val="center"/>
              <w:rPr>
                <w:rFonts w:ascii="仿宋" w:hAnsi="仿宋" w:eastAsia="仿宋" w:cs="仿宋"/>
                <w:sz w:val="24"/>
              </w:rPr>
            </w:pPr>
          </w:p>
        </w:tc>
        <w:tc>
          <w:tcPr>
            <w:tcW w:w="2236" w:type="dxa"/>
          </w:tcPr>
          <w:p w14:paraId="0F41C702">
            <w:pPr>
              <w:spacing w:line="440" w:lineRule="exact"/>
              <w:jc w:val="center"/>
              <w:rPr>
                <w:rFonts w:ascii="仿宋" w:hAnsi="仿宋" w:eastAsia="仿宋" w:cs="仿宋"/>
                <w:sz w:val="24"/>
              </w:rPr>
            </w:pPr>
          </w:p>
        </w:tc>
        <w:tc>
          <w:tcPr>
            <w:tcW w:w="2075" w:type="dxa"/>
          </w:tcPr>
          <w:p w14:paraId="51799A19">
            <w:pPr>
              <w:spacing w:line="440" w:lineRule="exact"/>
              <w:jc w:val="center"/>
              <w:rPr>
                <w:rFonts w:ascii="仿宋" w:hAnsi="仿宋" w:eastAsia="仿宋" w:cs="仿宋"/>
                <w:sz w:val="24"/>
              </w:rPr>
            </w:pPr>
          </w:p>
        </w:tc>
      </w:tr>
      <w:tr w14:paraId="7977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402" w:type="dxa"/>
          </w:tcPr>
          <w:p w14:paraId="0799E328">
            <w:pPr>
              <w:spacing w:line="440" w:lineRule="exact"/>
              <w:jc w:val="center"/>
              <w:rPr>
                <w:rFonts w:ascii="仿宋" w:hAnsi="仿宋" w:eastAsia="仿宋" w:cs="仿宋"/>
                <w:sz w:val="24"/>
              </w:rPr>
            </w:pPr>
            <w:r>
              <w:rPr>
                <w:rFonts w:hint="eastAsia" w:ascii="仿宋" w:hAnsi="仿宋" w:eastAsia="仿宋" w:cs="仿宋"/>
                <w:sz w:val="24"/>
              </w:rPr>
              <w:t>…</w:t>
            </w:r>
          </w:p>
        </w:tc>
        <w:tc>
          <w:tcPr>
            <w:tcW w:w="1751" w:type="dxa"/>
          </w:tcPr>
          <w:p w14:paraId="2E11210A">
            <w:pPr>
              <w:spacing w:line="440" w:lineRule="exact"/>
              <w:jc w:val="center"/>
              <w:rPr>
                <w:rFonts w:ascii="仿宋" w:hAnsi="仿宋" w:eastAsia="仿宋" w:cs="仿宋"/>
                <w:sz w:val="24"/>
              </w:rPr>
            </w:pPr>
          </w:p>
        </w:tc>
        <w:tc>
          <w:tcPr>
            <w:tcW w:w="2353" w:type="dxa"/>
          </w:tcPr>
          <w:p w14:paraId="02C50B75">
            <w:pPr>
              <w:spacing w:line="440" w:lineRule="exact"/>
              <w:jc w:val="center"/>
              <w:rPr>
                <w:rFonts w:ascii="仿宋" w:hAnsi="仿宋" w:eastAsia="仿宋" w:cs="仿宋"/>
                <w:sz w:val="24"/>
              </w:rPr>
            </w:pPr>
          </w:p>
        </w:tc>
        <w:tc>
          <w:tcPr>
            <w:tcW w:w="2236" w:type="dxa"/>
          </w:tcPr>
          <w:p w14:paraId="148D45A0">
            <w:pPr>
              <w:spacing w:line="440" w:lineRule="exact"/>
              <w:jc w:val="center"/>
              <w:rPr>
                <w:rFonts w:ascii="仿宋" w:hAnsi="仿宋" w:eastAsia="仿宋" w:cs="仿宋"/>
                <w:sz w:val="24"/>
              </w:rPr>
            </w:pPr>
          </w:p>
        </w:tc>
        <w:tc>
          <w:tcPr>
            <w:tcW w:w="2075" w:type="dxa"/>
          </w:tcPr>
          <w:p w14:paraId="7233FAD7">
            <w:pPr>
              <w:spacing w:line="440" w:lineRule="exact"/>
              <w:jc w:val="center"/>
              <w:rPr>
                <w:rFonts w:ascii="仿宋" w:hAnsi="仿宋" w:eastAsia="仿宋" w:cs="仿宋"/>
                <w:sz w:val="24"/>
              </w:rPr>
            </w:pPr>
          </w:p>
        </w:tc>
      </w:tr>
    </w:tbl>
    <w:p w14:paraId="3A108DA1">
      <w:pPr>
        <w:rPr>
          <w:rFonts w:ascii="仿宋" w:hAnsi="仿宋" w:eastAsia="仿宋" w:cs="仿宋"/>
          <w:sz w:val="24"/>
        </w:rPr>
      </w:pPr>
      <w:r>
        <w:rPr>
          <w:rFonts w:hint="eastAsia" w:ascii="仿宋" w:hAnsi="仿宋" w:eastAsia="仿宋" w:cs="仿宋"/>
          <w:b/>
          <w:kern w:val="0"/>
          <w:sz w:val="24"/>
          <w:szCs w:val="20"/>
          <w:lang w:val="zh-CN"/>
        </w:rPr>
        <w:t>注：</w:t>
      </w:r>
      <w:r>
        <w:rPr>
          <w:rFonts w:hint="eastAsia" w:ascii="仿宋" w:hAnsi="仿宋" w:eastAsia="仿宋" w:cs="仿宋"/>
          <w:b/>
          <w:kern w:val="0"/>
          <w:sz w:val="24"/>
          <w:szCs w:val="20"/>
        </w:rPr>
        <w:t>1）</w:t>
      </w:r>
      <w:r>
        <w:rPr>
          <w:rFonts w:hint="eastAsia" w:ascii="仿宋" w:hAnsi="仿宋" w:eastAsia="仿宋" w:cs="仿宋"/>
          <w:b/>
          <w:kern w:val="0"/>
          <w:sz w:val="24"/>
          <w:szCs w:val="20"/>
          <w:lang w:val="zh-CN"/>
        </w:rPr>
        <w:t>在填写时，如本表格不适合供应商的实际情况，可根据本表格式自行制表填</w:t>
      </w:r>
      <w:r>
        <w:rPr>
          <w:rFonts w:hint="eastAsia" w:ascii="仿宋" w:hAnsi="仿宋" w:eastAsia="仿宋" w:cs="仿宋"/>
          <w:b/>
          <w:kern w:val="0"/>
          <w:sz w:val="24"/>
          <w:szCs w:val="20"/>
        </w:rPr>
        <w:t>写。</w:t>
      </w:r>
    </w:p>
    <w:p w14:paraId="30CA7FDB">
      <w:pPr>
        <w:pStyle w:val="8"/>
        <w:ind w:firstLine="0"/>
        <w:rPr>
          <w:rFonts w:ascii="仿宋" w:hAnsi="仿宋" w:eastAsia="仿宋" w:cs="仿宋"/>
          <w:b/>
          <w:bCs/>
        </w:rPr>
      </w:pPr>
    </w:p>
    <w:p w14:paraId="20A355C8">
      <w:pPr>
        <w:pStyle w:val="8"/>
        <w:ind w:firstLine="0"/>
        <w:rPr>
          <w:rFonts w:ascii="仿宋" w:hAnsi="仿宋" w:eastAsia="仿宋" w:cs="仿宋"/>
          <w:b/>
          <w:bCs/>
        </w:rPr>
      </w:pPr>
      <w:bookmarkStart w:id="642" w:name="_Toc25265_WPSOffice_Level2"/>
      <w:bookmarkStart w:id="643" w:name="_Toc15448_WPSOffice_Level2"/>
      <w:bookmarkStart w:id="644" w:name="_Toc9729_WPSOffice_Level2"/>
      <w:r>
        <w:rPr>
          <w:rFonts w:hint="eastAsia" w:ascii="仿宋" w:hAnsi="仿宋" w:eastAsia="仿宋" w:cs="仿宋"/>
          <w:b/>
          <w:bCs/>
        </w:rPr>
        <w:t>附件四（需用）</w:t>
      </w:r>
      <w:bookmarkEnd w:id="642"/>
      <w:bookmarkEnd w:id="643"/>
      <w:bookmarkEnd w:id="644"/>
    </w:p>
    <w:p w14:paraId="2487E082">
      <w:pPr>
        <w:spacing w:line="400" w:lineRule="atLeast"/>
        <w:jc w:val="center"/>
        <w:rPr>
          <w:rFonts w:ascii="仿宋" w:hAnsi="仿宋" w:eastAsia="仿宋" w:cs="仿宋"/>
          <w:b/>
          <w:bCs/>
          <w:sz w:val="24"/>
          <w:lang w:val="zh-CN"/>
        </w:rPr>
      </w:pPr>
      <w:r>
        <w:rPr>
          <w:rFonts w:hint="eastAsia" w:ascii="仿宋" w:hAnsi="仿宋" w:eastAsia="仿宋" w:cs="仿宋"/>
          <w:b/>
          <w:bCs/>
          <w:sz w:val="24"/>
          <w:lang w:val="zh-CN"/>
        </w:rPr>
        <w:t>近三年（202</w:t>
      </w:r>
      <w:r>
        <w:rPr>
          <w:rFonts w:hint="eastAsia" w:ascii="仿宋" w:hAnsi="仿宋" w:eastAsia="仿宋" w:cs="仿宋"/>
          <w:b/>
          <w:bCs/>
          <w:sz w:val="24"/>
        </w:rPr>
        <w:t>2</w:t>
      </w:r>
      <w:r>
        <w:rPr>
          <w:rFonts w:hint="eastAsia" w:ascii="仿宋" w:hAnsi="仿宋" w:eastAsia="仿宋" w:cs="仿宋"/>
          <w:b/>
          <w:bCs/>
          <w:sz w:val="24"/>
          <w:lang w:val="zh-CN"/>
        </w:rPr>
        <w:t>年</w:t>
      </w:r>
      <w:r>
        <w:rPr>
          <w:rFonts w:hint="eastAsia" w:ascii="仿宋" w:hAnsi="仿宋" w:eastAsia="仿宋" w:cs="仿宋"/>
          <w:b/>
          <w:bCs/>
          <w:sz w:val="24"/>
        </w:rPr>
        <w:t>5</w:t>
      </w:r>
      <w:r>
        <w:rPr>
          <w:rFonts w:hint="eastAsia" w:ascii="仿宋" w:hAnsi="仿宋" w:eastAsia="仿宋" w:cs="仿宋"/>
          <w:b/>
          <w:bCs/>
          <w:sz w:val="24"/>
          <w:lang w:val="zh-CN"/>
        </w:rPr>
        <w:t>月1日以后）项目业绩表</w:t>
      </w:r>
    </w:p>
    <w:tbl>
      <w:tblPr>
        <w:tblStyle w:val="25"/>
        <w:tblpPr w:leftFromText="180" w:rightFromText="180" w:vertAnchor="text" w:horzAnchor="margin" w:tblpXSpec="center" w:tblpY="267"/>
        <w:tblOverlap w:val="never"/>
        <w:tblW w:w="932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276"/>
        <w:gridCol w:w="1701"/>
        <w:gridCol w:w="1984"/>
        <w:gridCol w:w="1859"/>
        <w:gridCol w:w="1543"/>
      </w:tblGrid>
      <w:tr w14:paraId="6109A7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trPr>
        <w:tc>
          <w:tcPr>
            <w:tcW w:w="959" w:type="dxa"/>
            <w:tcBorders>
              <w:top w:val="single" w:color="auto" w:sz="4" w:space="0"/>
              <w:left w:val="single" w:color="auto" w:sz="4" w:space="0"/>
              <w:bottom w:val="single" w:color="auto" w:sz="4" w:space="0"/>
              <w:right w:val="single" w:color="auto" w:sz="4" w:space="0"/>
            </w:tcBorders>
            <w:vAlign w:val="center"/>
          </w:tcPr>
          <w:p w14:paraId="6FB11CF8">
            <w:pPr>
              <w:rPr>
                <w:rFonts w:ascii="仿宋" w:hAnsi="仿宋" w:eastAsia="仿宋" w:cs="仿宋"/>
                <w:b/>
                <w:kern w:val="0"/>
                <w:sz w:val="24"/>
                <w:szCs w:val="20"/>
                <w:lang w:val="zh-CN"/>
              </w:rPr>
            </w:pPr>
            <w:r>
              <w:rPr>
                <w:rFonts w:hint="eastAsia" w:ascii="仿宋" w:hAnsi="仿宋" w:eastAsia="仿宋" w:cs="仿宋"/>
                <w:b/>
                <w:kern w:val="0"/>
                <w:sz w:val="24"/>
                <w:szCs w:val="20"/>
                <w:lang w:val="zh-CN"/>
              </w:rPr>
              <w:t xml:space="preserve">                                      序号</w:t>
            </w:r>
          </w:p>
        </w:tc>
        <w:tc>
          <w:tcPr>
            <w:tcW w:w="1276" w:type="dxa"/>
            <w:tcBorders>
              <w:top w:val="single" w:color="auto" w:sz="4" w:space="0"/>
              <w:left w:val="single" w:color="auto" w:sz="4" w:space="0"/>
              <w:bottom w:val="single" w:color="auto" w:sz="4" w:space="0"/>
              <w:right w:val="single" w:color="auto" w:sz="4" w:space="0"/>
            </w:tcBorders>
            <w:vAlign w:val="center"/>
          </w:tcPr>
          <w:p w14:paraId="39CE66ED">
            <w:pPr>
              <w:jc w:val="center"/>
              <w:rPr>
                <w:rFonts w:ascii="仿宋" w:hAnsi="仿宋" w:eastAsia="仿宋" w:cs="仿宋"/>
                <w:b/>
                <w:kern w:val="0"/>
                <w:sz w:val="24"/>
                <w:szCs w:val="20"/>
                <w:lang w:val="zh-CN"/>
              </w:rPr>
            </w:pPr>
            <w:r>
              <w:rPr>
                <w:rFonts w:hint="eastAsia" w:ascii="仿宋" w:hAnsi="仿宋" w:eastAsia="仿宋" w:cs="仿宋"/>
                <w:b/>
                <w:kern w:val="0"/>
                <w:sz w:val="24"/>
                <w:szCs w:val="20"/>
                <w:lang w:val="zh-CN"/>
              </w:rPr>
              <w:t>合同名称</w:t>
            </w:r>
          </w:p>
        </w:tc>
        <w:tc>
          <w:tcPr>
            <w:tcW w:w="1701" w:type="dxa"/>
            <w:tcBorders>
              <w:top w:val="single" w:color="auto" w:sz="4" w:space="0"/>
              <w:left w:val="single" w:color="auto" w:sz="4" w:space="0"/>
              <w:bottom w:val="single" w:color="auto" w:sz="4" w:space="0"/>
              <w:right w:val="single" w:color="auto" w:sz="4" w:space="0"/>
            </w:tcBorders>
            <w:vAlign w:val="center"/>
          </w:tcPr>
          <w:p w14:paraId="4BCCFD66">
            <w:pPr>
              <w:jc w:val="center"/>
              <w:rPr>
                <w:rFonts w:ascii="仿宋" w:hAnsi="仿宋" w:eastAsia="仿宋" w:cs="仿宋"/>
                <w:b/>
                <w:kern w:val="0"/>
                <w:sz w:val="24"/>
                <w:szCs w:val="20"/>
                <w:lang w:val="zh-CN"/>
              </w:rPr>
            </w:pPr>
            <w:r>
              <w:rPr>
                <w:rFonts w:hint="eastAsia" w:ascii="仿宋" w:hAnsi="仿宋" w:eastAsia="仿宋" w:cs="仿宋"/>
                <w:b/>
                <w:kern w:val="0"/>
                <w:sz w:val="24"/>
                <w:szCs w:val="20"/>
                <w:lang w:val="zh-CN"/>
              </w:rPr>
              <w:t>采购人</w:t>
            </w:r>
          </w:p>
        </w:tc>
        <w:tc>
          <w:tcPr>
            <w:tcW w:w="1984" w:type="dxa"/>
            <w:tcBorders>
              <w:top w:val="single" w:color="auto" w:sz="4" w:space="0"/>
              <w:left w:val="single" w:color="auto" w:sz="4" w:space="0"/>
              <w:bottom w:val="single" w:color="auto" w:sz="4" w:space="0"/>
              <w:right w:val="single" w:color="auto" w:sz="4" w:space="0"/>
            </w:tcBorders>
            <w:vAlign w:val="center"/>
          </w:tcPr>
          <w:p w14:paraId="7C07B155">
            <w:pPr>
              <w:jc w:val="center"/>
              <w:rPr>
                <w:rFonts w:ascii="仿宋" w:hAnsi="仿宋" w:eastAsia="仿宋" w:cs="仿宋"/>
                <w:b/>
                <w:kern w:val="0"/>
                <w:sz w:val="24"/>
                <w:szCs w:val="20"/>
                <w:lang w:val="zh-CN"/>
              </w:rPr>
            </w:pPr>
            <w:r>
              <w:rPr>
                <w:rFonts w:hint="eastAsia" w:ascii="仿宋" w:hAnsi="仿宋" w:eastAsia="仿宋" w:cs="仿宋"/>
                <w:b/>
                <w:kern w:val="0"/>
                <w:sz w:val="24"/>
                <w:szCs w:val="20"/>
                <w:lang w:val="zh-CN"/>
              </w:rPr>
              <w:t>合同金额</w:t>
            </w:r>
          </w:p>
        </w:tc>
        <w:tc>
          <w:tcPr>
            <w:tcW w:w="1859" w:type="dxa"/>
            <w:tcBorders>
              <w:top w:val="single" w:color="auto" w:sz="4" w:space="0"/>
              <w:left w:val="single" w:color="auto" w:sz="4" w:space="0"/>
              <w:bottom w:val="single" w:color="auto" w:sz="4" w:space="0"/>
              <w:right w:val="single" w:color="auto" w:sz="4" w:space="0"/>
            </w:tcBorders>
            <w:vAlign w:val="center"/>
          </w:tcPr>
          <w:p w14:paraId="5B6CAA94">
            <w:pPr>
              <w:jc w:val="center"/>
              <w:rPr>
                <w:rFonts w:ascii="仿宋" w:hAnsi="仿宋" w:eastAsia="仿宋" w:cs="仿宋"/>
                <w:b/>
                <w:kern w:val="0"/>
                <w:sz w:val="24"/>
                <w:szCs w:val="20"/>
                <w:lang w:val="zh-CN"/>
              </w:rPr>
            </w:pPr>
            <w:r>
              <w:rPr>
                <w:rFonts w:hint="eastAsia" w:ascii="仿宋" w:hAnsi="仿宋" w:eastAsia="仿宋" w:cs="仿宋"/>
                <w:b/>
                <w:kern w:val="0"/>
                <w:sz w:val="24"/>
                <w:szCs w:val="20"/>
                <w:lang w:val="zh-CN"/>
              </w:rPr>
              <w:t>合同内容</w:t>
            </w:r>
          </w:p>
        </w:tc>
        <w:tc>
          <w:tcPr>
            <w:tcW w:w="1543" w:type="dxa"/>
            <w:tcBorders>
              <w:top w:val="single" w:color="auto" w:sz="4" w:space="0"/>
              <w:left w:val="single" w:color="auto" w:sz="4" w:space="0"/>
              <w:bottom w:val="single" w:color="auto" w:sz="4" w:space="0"/>
              <w:right w:val="single" w:color="auto" w:sz="4" w:space="0"/>
            </w:tcBorders>
            <w:vAlign w:val="center"/>
          </w:tcPr>
          <w:p w14:paraId="18FBD2D1">
            <w:pPr>
              <w:jc w:val="center"/>
              <w:rPr>
                <w:rFonts w:ascii="仿宋" w:hAnsi="仿宋" w:eastAsia="仿宋" w:cs="仿宋"/>
                <w:b/>
                <w:kern w:val="0"/>
                <w:sz w:val="24"/>
                <w:szCs w:val="20"/>
                <w:lang w:val="zh-CN"/>
              </w:rPr>
            </w:pPr>
            <w:r>
              <w:rPr>
                <w:rFonts w:hint="eastAsia" w:ascii="仿宋" w:hAnsi="仿宋" w:eastAsia="仿宋" w:cs="仿宋"/>
                <w:b/>
                <w:kern w:val="0"/>
                <w:sz w:val="24"/>
                <w:szCs w:val="20"/>
                <w:lang w:val="zh-CN"/>
              </w:rPr>
              <w:t>备注</w:t>
            </w:r>
          </w:p>
        </w:tc>
      </w:tr>
      <w:tr w14:paraId="7424CA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vAlign w:val="center"/>
          </w:tcPr>
          <w:p w14:paraId="3E9AACC1">
            <w:pPr>
              <w:rPr>
                <w:rFonts w:ascii="仿宋" w:hAnsi="仿宋" w:eastAsia="仿宋" w:cs="仿宋"/>
                <w:b/>
                <w:kern w:val="0"/>
                <w:sz w:val="24"/>
                <w:szCs w:val="20"/>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3256BF5C">
            <w:pPr>
              <w:rPr>
                <w:rFonts w:ascii="仿宋" w:hAnsi="仿宋" w:eastAsia="仿宋" w:cs="仿宋"/>
                <w:b/>
                <w:kern w:val="0"/>
                <w:sz w:val="24"/>
                <w:szCs w:val="20"/>
                <w:lang w:val="zh-CN"/>
              </w:rPr>
            </w:pPr>
          </w:p>
        </w:tc>
        <w:tc>
          <w:tcPr>
            <w:tcW w:w="1701" w:type="dxa"/>
            <w:tcBorders>
              <w:top w:val="single" w:color="auto" w:sz="4" w:space="0"/>
              <w:left w:val="single" w:color="auto" w:sz="4" w:space="0"/>
              <w:bottom w:val="single" w:color="auto" w:sz="4" w:space="0"/>
              <w:right w:val="single" w:color="auto" w:sz="4" w:space="0"/>
            </w:tcBorders>
            <w:vAlign w:val="center"/>
          </w:tcPr>
          <w:p w14:paraId="529506D3">
            <w:pPr>
              <w:rPr>
                <w:rFonts w:ascii="仿宋" w:hAnsi="仿宋" w:eastAsia="仿宋" w:cs="仿宋"/>
                <w:b/>
                <w:kern w:val="0"/>
                <w:sz w:val="24"/>
                <w:szCs w:val="20"/>
                <w:lang w:val="zh-CN"/>
              </w:rPr>
            </w:pPr>
          </w:p>
        </w:tc>
        <w:tc>
          <w:tcPr>
            <w:tcW w:w="1984" w:type="dxa"/>
            <w:tcBorders>
              <w:top w:val="single" w:color="auto" w:sz="4" w:space="0"/>
              <w:left w:val="single" w:color="auto" w:sz="4" w:space="0"/>
              <w:bottom w:val="single" w:color="auto" w:sz="4" w:space="0"/>
              <w:right w:val="single" w:color="auto" w:sz="4" w:space="0"/>
            </w:tcBorders>
          </w:tcPr>
          <w:p w14:paraId="15596105">
            <w:pPr>
              <w:rPr>
                <w:rFonts w:ascii="仿宋" w:hAnsi="仿宋" w:eastAsia="仿宋" w:cs="仿宋"/>
                <w:b/>
                <w:kern w:val="0"/>
                <w:sz w:val="24"/>
                <w:szCs w:val="20"/>
                <w:lang w:val="zh-CN"/>
              </w:rPr>
            </w:pPr>
          </w:p>
        </w:tc>
        <w:tc>
          <w:tcPr>
            <w:tcW w:w="1859" w:type="dxa"/>
            <w:tcBorders>
              <w:top w:val="single" w:color="auto" w:sz="4" w:space="0"/>
              <w:left w:val="single" w:color="auto" w:sz="4" w:space="0"/>
              <w:bottom w:val="single" w:color="auto" w:sz="4" w:space="0"/>
              <w:right w:val="single" w:color="auto" w:sz="4" w:space="0"/>
            </w:tcBorders>
          </w:tcPr>
          <w:p w14:paraId="19850188">
            <w:pPr>
              <w:rPr>
                <w:rFonts w:ascii="仿宋" w:hAnsi="仿宋" w:eastAsia="仿宋" w:cs="仿宋"/>
                <w:b/>
                <w:kern w:val="0"/>
                <w:sz w:val="24"/>
                <w:szCs w:val="20"/>
                <w:lang w:val="zh-CN"/>
              </w:rPr>
            </w:pPr>
          </w:p>
        </w:tc>
        <w:tc>
          <w:tcPr>
            <w:tcW w:w="1543" w:type="dxa"/>
            <w:tcBorders>
              <w:top w:val="single" w:color="auto" w:sz="4" w:space="0"/>
              <w:left w:val="single" w:color="auto" w:sz="4" w:space="0"/>
              <w:bottom w:val="single" w:color="auto" w:sz="4" w:space="0"/>
              <w:right w:val="single" w:color="auto" w:sz="4" w:space="0"/>
            </w:tcBorders>
            <w:vAlign w:val="center"/>
          </w:tcPr>
          <w:p w14:paraId="0227D495">
            <w:pPr>
              <w:rPr>
                <w:rFonts w:ascii="仿宋" w:hAnsi="仿宋" w:eastAsia="仿宋" w:cs="仿宋"/>
                <w:b/>
                <w:kern w:val="0"/>
                <w:sz w:val="24"/>
                <w:szCs w:val="20"/>
                <w:lang w:val="zh-CN"/>
              </w:rPr>
            </w:pPr>
          </w:p>
        </w:tc>
      </w:tr>
      <w:tr w14:paraId="22AF8C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vAlign w:val="center"/>
          </w:tcPr>
          <w:p w14:paraId="05B61EB2">
            <w:pPr>
              <w:rPr>
                <w:rFonts w:ascii="仿宋" w:hAnsi="仿宋" w:eastAsia="仿宋" w:cs="仿宋"/>
                <w:b/>
                <w:kern w:val="0"/>
                <w:sz w:val="24"/>
                <w:szCs w:val="20"/>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22A744D8">
            <w:pPr>
              <w:rPr>
                <w:rFonts w:ascii="仿宋" w:hAnsi="仿宋" w:eastAsia="仿宋" w:cs="仿宋"/>
                <w:b/>
                <w:kern w:val="0"/>
                <w:sz w:val="24"/>
                <w:szCs w:val="20"/>
                <w:lang w:val="zh-CN"/>
              </w:rPr>
            </w:pPr>
          </w:p>
        </w:tc>
        <w:tc>
          <w:tcPr>
            <w:tcW w:w="1701" w:type="dxa"/>
            <w:tcBorders>
              <w:top w:val="single" w:color="auto" w:sz="4" w:space="0"/>
              <w:left w:val="single" w:color="auto" w:sz="4" w:space="0"/>
              <w:bottom w:val="single" w:color="auto" w:sz="4" w:space="0"/>
              <w:right w:val="single" w:color="auto" w:sz="4" w:space="0"/>
            </w:tcBorders>
            <w:vAlign w:val="center"/>
          </w:tcPr>
          <w:p w14:paraId="2D061534">
            <w:pPr>
              <w:rPr>
                <w:rFonts w:ascii="仿宋" w:hAnsi="仿宋" w:eastAsia="仿宋" w:cs="仿宋"/>
                <w:b/>
                <w:kern w:val="0"/>
                <w:sz w:val="24"/>
                <w:szCs w:val="20"/>
                <w:lang w:val="zh-CN"/>
              </w:rPr>
            </w:pPr>
          </w:p>
        </w:tc>
        <w:tc>
          <w:tcPr>
            <w:tcW w:w="1984" w:type="dxa"/>
            <w:tcBorders>
              <w:top w:val="single" w:color="auto" w:sz="4" w:space="0"/>
              <w:left w:val="single" w:color="auto" w:sz="4" w:space="0"/>
              <w:bottom w:val="single" w:color="auto" w:sz="4" w:space="0"/>
              <w:right w:val="single" w:color="auto" w:sz="4" w:space="0"/>
            </w:tcBorders>
          </w:tcPr>
          <w:p w14:paraId="47C77B66">
            <w:pPr>
              <w:rPr>
                <w:rFonts w:ascii="仿宋" w:hAnsi="仿宋" w:eastAsia="仿宋" w:cs="仿宋"/>
                <w:b/>
                <w:kern w:val="0"/>
                <w:sz w:val="24"/>
                <w:szCs w:val="20"/>
                <w:lang w:val="zh-CN"/>
              </w:rPr>
            </w:pPr>
          </w:p>
        </w:tc>
        <w:tc>
          <w:tcPr>
            <w:tcW w:w="1859" w:type="dxa"/>
            <w:tcBorders>
              <w:top w:val="single" w:color="auto" w:sz="4" w:space="0"/>
              <w:left w:val="single" w:color="auto" w:sz="4" w:space="0"/>
              <w:bottom w:val="single" w:color="auto" w:sz="4" w:space="0"/>
              <w:right w:val="single" w:color="auto" w:sz="4" w:space="0"/>
            </w:tcBorders>
          </w:tcPr>
          <w:p w14:paraId="1F363682">
            <w:pPr>
              <w:rPr>
                <w:rFonts w:ascii="仿宋" w:hAnsi="仿宋" w:eastAsia="仿宋" w:cs="仿宋"/>
                <w:b/>
                <w:kern w:val="0"/>
                <w:sz w:val="24"/>
                <w:szCs w:val="20"/>
                <w:lang w:val="zh-CN"/>
              </w:rPr>
            </w:pPr>
          </w:p>
        </w:tc>
        <w:tc>
          <w:tcPr>
            <w:tcW w:w="1543" w:type="dxa"/>
            <w:tcBorders>
              <w:top w:val="single" w:color="auto" w:sz="4" w:space="0"/>
              <w:left w:val="single" w:color="auto" w:sz="4" w:space="0"/>
              <w:bottom w:val="single" w:color="auto" w:sz="4" w:space="0"/>
              <w:right w:val="single" w:color="auto" w:sz="4" w:space="0"/>
            </w:tcBorders>
            <w:vAlign w:val="center"/>
          </w:tcPr>
          <w:p w14:paraId="7D576C74">
            <w:pPr>
              <w:rPr>
                <w:rFonts w:ascii="仿宋" w:hAnsi="仿宋" w:eastAsia="仿宋" w:cs="仿宋"/>
                <w:b/>
                <w:kern w:val="0"/>
                <w:sz w:val="24"/>
                <w:szCs w:val="20"/>
                <w:lang w:val="zh-CN"/>
              </w:rPr>
            </w:pPr>
          </w:p>
        </w:tc>
      </w:tr>
      <w:tr w14:paraId="5B90E7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vAlign w:val="center"/>
          </w:tcPr>
          <w:p w14:paraId="43528ABB">
            <w:pPr>
              <w:rPr>
                <w:rFonts w:ascii="仿宋" w:hAnsi="仿宋" w:eastAsia="仿宋" w:cs="仿宋"/>
                <w:b/>
                <w:kern w:val="0"/>
                <w:sz w:val="24"/>
                <w:szCs w:val="20"/>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4845A43A">
            <w:pPr>
              <w:rPr>
                <w:rFonts w:ascii="仿宋" w:hAnsi="仿宋" w:eastAsia="仿宋" w:cs="仿宋"/>
                <w:b/>
                <w:kern w:val="0"/>
                <w:sz w:val="24"/>
                <w:szCs w:val="20"/>
                <w:lang w:val="zh-CN"/>
              </w:rPr>
            </w:pPr>
          </w:p>
        </w:tc>
        <w:tc>
          <w:tcPr>
            <w:tcW w:w="1701" w:type="dxa"/>
            <w:tcBorders>
              <w:top w:val="single" w:color="auto" w:sz="4" w:space="0"/>
              <w:left w:val="single" w:color="auto" w:sz="4" w:space="0"/>
              <w:bottom w:val="single" w:color="auto" w:sz="4" w:space="0"/>
              <w:right w:val="single" w:color="auto" w:sz="4" w:space="0"/>
            </w:tcBorders>
            <w:vAlign w:val="center"/>
          </w:tcPr>
          <w:p w14:paraId="5FFCDFD6">
            <w:pPr>
              <w:rPr>
                <w:rFonts w:ascii="仿宋" w:hAnsi="仿宋" w:eastAsia="仿宋" w:cs="仿宋"/>
                <w:b/>
                <w:kern w:val="0"/>
                <w:sz w:val="24"/>
                <w:szCs w:val="20"/>
                <w:lang w:val="zh-CN"/>
              </w:rPr>
            </w:pPr>
          </w:p>
        </w:tc>
        <w:tc>
          <w:tcPr>
            <w:tcW w:w="1984" w:type="dxa"/>
            <w:tcBorders>
              <w:top w:val="single" w:color="auto" w:sz="4" w:space="0"/>
              <w:left w:val="single" w:color="auto" w:sz="4" w:space="0"/>
              <w:bottom w:val="single" w:color="auto" w:sz="4" w:space="0"/>
              <w:right w:val="single" w:color="auto" w:sz="4" w:space="0"/>
            </w:tcBorders>
          </w:tcPr>
          <w:p w14:paraId="567687A0">
            <w:pPr>
              <w:rPr>
                <w:rFonts w:ascii="仿宋" w:hAnsi="仿宋" w:eastAsia="仿宋" w:cs="仿宋"/>
                <w:b/>
                <w:kern w:val="0"/>
                <w:sz w:val="24"/>
                <w:szCs w:val="20"/>
                <w:lang w:val="zh-CN"/>
              </w:rPr>
            </w:pPr>
          </w:p>
        </w:tc>
        <w:tc>
          <w:tcPr>
            <w:tcW w:w="1859" w:type="dxa"/>
            <w:tcBorders>
              <w:top w:val="single" w:color="auto" w:sz="4" w:space="0"/>
              <w:left w:val="single" w:color="auto" w:sz="4" w:space="0"/>
              <w:bottom w:val="single" w:color="auto" w:sz="4" w:space="0"/>
              <w:right w:val="single" w:color="auto" w:sz="4" w:space="0"/>
            </w:tcBorders>
          </w:tcPr>
          <w:p w14:paraId="1BF1D190">
            <w:pPr>
              <w:rPr>
                <w:rFonts w:ascii="仿宋" w:hAnsi="仿宋" w:eastAsia="仿宋" w:cs="仿宋"/>
                <w:b/>
                <w:kern w:val="0"/>
                <w:sz w:val="24"/>
                <w:szCs w:val="20"/>
                <w:lang w:val="zh-CN"/>
              </w:rPr>
            </w:pPr>
          </w:p>
        </w:tc>
        <w:tc>
          <w:tcPr>
            <w:tcW w:w="1543" w:type="dxa"/>
            <w:tcBorders>
              <w:top w:val="single" w:color="auto" w:sz="4" w:space="0"/>
              <w:left w:val="single" w:color="auto" w:sz="4" w:space="0"/>
              <w:bottom w:val="single" w:color="auto" w:sz="4" w:space="0"/>
              <w:right w:val="single" w:color="auto" w:sz="4" w:space="0"/>
            </w:tcBorders>
            <w:vAlign w:val="center"/>
          </w:tcPr>
          <w:p w14:paraId="35C9F9BC">
            <w:pPr>
              <w:rPr>
                <w:rFonts w:ascii="仿宋" w:hAnsi="仿宋" w:eastAsia="仿宋" w:cs="仿宋"/>
                <w:b/>
                <w:kern w:val="0"/>
                <w:sz w:val="24"/>
                <w:szCs w:val="20"/>
                <w:lang w:val="zh-CN"/>
              </w:rPr>
            </w:pPr>
          </w:p>
        </w:tc>
      </w:tr>
      <w:tr w14:paraId="755819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vAlign w:val="center"/>
          </w:tcPr>
          <w:p w14:paraId="0EAA3623">
            <w:pPr>
              <w:rPr>
                <w:rFonts w:ascii="仿宋" w:hAnsi="仿宋" w:eastAsia="仿宋" w:cs="仿宋"/>
                <w:b/>
                <w:kern w:val="0"/>
                <w:sz w:val="24"/>
                <w:szCs w:val="20"/>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75BBE314">
            <w:pPr>
              <w:rPr>
                <w:rFonts w:ascii="仿宋" w:hAnsi="仿宋" w:eastAsia="仿宋" w:cs="仿宋"/>
                <w:b/>
                <w:kern w:val="0"/>
                <w:sz w:val="24"/>
                <w:szCs w:val="20"/>
                <w:lang w:val="zh-CN"/>
              </w:rPr>
            </w:pPr>
          </w:p>
        </w:tc>
        <w:tc>
          <w:tcPr>
            <w:tcW w:w="1701" w:type="dxa"/>
            <w:tcBorders>
              <w:top w:val="single" w:color="auto" w:sz="4" w:space="0"/>
              <w:left w:val="single" w:color="auto" w:sz="4" w:space="0"/>
              <w:bottom w:val="single" w:color="auto" w:sz="4" w:space="0"/>
              <w:right w:val="single" w:color="auto" w:sz="4" w:space="0"/>
            </w:tcBorders>
            <w:vAlign w:val="center"/>
          </w:tcPr>
          <w:p w14:paraId="166BA750">
            <w:pPr>
              <w:rPr>
                <w:rFonts w:ascii="仿宋" w:hAnsi="仿宋" w:eastAsia="仿宋" w:cs="仿宋"/>
                <w:b/>
                <w:kern w:val="0"/>
                <w:sz w:val="24"/>
                <w:szCs w:val="20"/>
                <w:lang w:val="zh-CN"/>
              </w:rPr>
            </w:pPr>
          </w:p>
        </w:tc>
        <w:tc>
          <w:tcPr>
            <w:tcW w:w="1984" w:type="dxa"/>
            <w:tcBorders>
              <w:top w:val="single" w:color="auto" w:sz="4" w:space="0"/>
              <w:left w:val="single" w:color="auto" w:sz="4" w:space="0"/>
              <w:bottom w:val="single" w:color="auto" w:sz="4" w:space="0"/>
              <w:right w:val="single" w:color="auto" w:sz="4" w:space="0"/>
            </w:tcBorders>
          </w:tcPr>
          <w:p w14:paraId="19CBC459">
            <w:pPr>
              <w:rPr>
                <w:rFonts w:ascii="仿宋" w:hAnsi="仿宋" w:eastAsia="仿宋" w:cs="仿宋"/>
                <w:b/>
                <w:kern w:val="0"/>
                <w:sz w:val="24"/>
                <w:szCs w:val="20"/>
                <w:lang w:val="zh-CN"/>
              </w:rPr>
            </w:pPr>
          </w:p>
        </w:tc>
        <w:tc>
          <w:tcPr>
            <w:tcW w:w="1859" w:type="dxa"/>
            <w:tcBorders>
              <w:top w:val="single" w:color="auto" w:sz="4" w:space="0"/>
              <w:left w:val="single" w:color="auto" w:sz="4" w:space="0"/>
              <w:bottom w:val="single" w:color="auto" w:sz="4" w:space="0"/>
              <w:right w:val="single" w:color="auto" w:sz="4" w:space="0"/>
            </w:tcBorders>
          </w:tcPr>
          <w:p w14:paraId="21A56396">
            <w:pPr>
              <w:rPr>
                <w:rFonts w:ascii="仿宋" w:hAnsi="仿宋" w:eastAsia="仿宋" w:cs="仿宋"/>
                <w:b/>
                <w:kern w:val="0"/>
                <w:sz w:val="24"/>
                <w:szCs w:val="20"/>
                <w:lang w:val="zh-CN"/>
              </w:rPr>
            </w:pPr>
          </w:p>
        </w:tc>
        <w:tc>
          <w:tcPr>
            <w:tcW w:w="1543" w:type="dxa"/>
            <w:tcBorders>
              <w:top w:val="single" w:color="auto" w:sz="4" w:space="0"/>
              <w:left w:val="single" w:color="auto" w:sz="4" w:space="0"/>
              <w:bottom w:val="single" w:color="auto" w:sz="4" w:space="0"/>
              <w:right w:val="single" w:color="auto" w:sz="4" w:space="0"/>
            </w:tcBorders>
            <w:vAlign w:val="center"/>
          </w:tcPr>
          <w:p w14:paraId="7C34740A">
            <w:pPr>
              <w:rPr>
                <w:rFonts w:ascii="仿宋" w:hAnsi="仿宋" w:eastAsia="仿宋" w:cs="仿宋"/>
                <w:b/>
                <w:kern w:val="0"/>
                <w:sz w:val="24"/>
                <w:szCs w:val="20"/>
                <w:lang w:val="zh-CN"/>
              </w:rPr>
            </w:pPr>
          </w:p>
        </w:tc>
      </w:tr>
    </w:tbl>
    <w:p w14:paraId="385ADC52">
      <w:pPr>
        <w:spacing w:line="360" w:lineRule="auto"/>
        <w:ind w:left="1080" w:leftChars="257" w:hanging="540"/>
        <w:jc w:val="center"/>
        <w:rPr>
          <w:rFonts w:eastAsia="仿宋"/>
          <w:sz w:val="24"/>
        </w:rPr>
      </w:pPr>
      <w:r>
        <w:rPr>
          <w:rFonts w:hint="eastAsia" w:ascii="仿宋" w:hAnsi="仿宋" w:eastAsia="仿宋" w:cs="仿宋"/>
          <w:b/>
          <w:kern w:val="0"/>
          <w:sz w:val="24"/>
          <w:szCs w:val="20"/>
          <w:lang w:val="zh-CN"/>
        </w:rPr>
        <w:t>注：</w:t>
      </w:r>
      <w:r>
        <w:rPr>
          <w:rFonts w:hint="eastAsia" w:ascii="仿宋" w:hAnsi="仿宋" w:eastAsia="仿宋" w:cs="仿宋"/>
          <w:b/>
          <w:kern w:val="0"/>
          <w:sz w:val="24"/>
          <w:szCs w:val="20"/>
        </w:rPr>
        <w:t>1）</w:t>
      </w:r>
      <w:r>
        <w:rPr>
          <w:rFonts w:hint="eastAsia" w:ascii="仿宋" w:hAnsi="仿宋" w:eastAsia="仿宋" w:cs="仿宋"/>
          <w:b/>
          <w:kern w:val="0"/>
          <w:sz w:val="24"/>
          <w:szCs w:val="20"/>
          <w:lang w:val="zh-CN"/>
        </w:rPr>
        <w:t>在填写时，如本表格不适合供应商的实际情况，可根据本表格式自行制表填</w:t>
      </w:r>
      <w:r>
        <w:rPr>
          <w:rFonts w:hint="eastAsia" w:ascii="仿宋" w:hAnsi="仿宋" w:eastAsia="仿宋" w:cs="仿宋"/>
          <w:b/>
          <w:kern w:val="0"/>
          <w:sz w:val="24"/>
          <w:szCs w:val="20"/>
        </w:rPr>
        <w:t>写。</w:t>
      </w:r>
    </w:p>
    <w:p w14:paraId="213622D0">
      <w:pPr>
        <w:pStyle w:val="3"/>
        <w:tabs>
          <w:tab w:val="left" w:pos="0"/>
        </w:tabs>
        <w:spacing w:before="0" w:after="0" w:line="360" w:lineRule="auto"/>
        <w:rPr>
          <w:rFonts w:ascii="Times New Roman" w:eastAsia="仿宋"/>
        </w:rPr>
      </w:pPr>
      <w:bookmarkStart w:id="645" w:name="_Toc216582822"/>
      <w:bookmarkStart w:id="646" w:name="_Toc14452"/>
      <w:bookmarkStart w:id="647" w:name="_Toc30701"/>
      <w:bookmarkStart w:id="648" w:name="_Toc507399902"/>
      <w:bookmarkStart w:id="649" w:name="_Toc518923124"/>
      <w:bookmarkStart w:id="650" w:name="_Toc9913"/>
      <w:bookmarkStart w:id="651" w:name="_Toc2659"/>
      <w:bookmarkStart w:id="652" w:name="_Toc219175634"/>
      <w:bookmarkStart w:id="653" w:name="_Toc218935350"/>
      <w:bookmarkStart w:id="654" w:name="_Toc2152"/>
      <w:r>
        <w:rPr>
          <w:rFonts w:hint="eastAsia" w:ascii="Times New Roman" w:eastAsia="仿宋"/>
        </w:rPr>
        <w:t>第3章</w:t>
      </w:r>
      <w:r>
        <w:rPr>
          <w:rFonts w:ascii="Times New Roman" w:eastAsia="仿宋"/>
        </w:rPr>
        <w:t xml:space="preserve"> 投标邀请</w:t>
      </w:r>
      <w:bookmarkEnd w:id="645"/>
      <w:bookmarkEnd w:id="646"/>
      <w:bookmarkEnd w:id="647"/>
      <w:bookmarkEnd w:id="648"/>
      <w:bookmarkEnd w:id="649"/>
      <w:bookmarkEnd w:id="650"/>
      <w:bookmarkEnd w:id="651"/>
      <w:bookmarkEnd w:id="652"/>
      <w:bookmarkEnd w:id="653"/>
      <w:bookmarkEnd w:id="654"/>
    </w:p>
    <w:p w14:paraId="3F7D0633">
      <w:pPr>
        <w:spacing w:before="266" w:line="230" w:lineRule="auto"/>
        <w:ind w:right="360"/>
        <w:jc w:val="center"/>
        <w:outlineLvl w:val="1"/>
        <w:rPr>
          <w:rFonts w:ascii="仿宋" w:hAnsi="仿宋" w:eastAsia="仿宋" w:cs="仿宋"/>
          <w:sz w:val="28"/>
          <w:szCs w:val="28"/>
        </w:rPr>
      </w:pPr>
      <w:r>
        <w:rPr>
          <w:rFonts w:hint="eastAsia" w:eastAsia="仿宋"/>
          <w:sz w:val="28"/>
          <w:szCs w:val="28"/>
        </w:rPr>
        <w:t xml:space="preserve"> </w:t>
      </w:r>
      <w:bookmarkStart w:id="655" w:name="_Hlk21311295"/>
      <w:bookmarkStart w:id="656" w:name="_Toc512937850"/>
      <w:r>
        <w:rPr>
          <w:rFonts w:hint="eastAsia" w:eastAsia="仿宋"/>
          <w:sz w:val="28"/>
          <w:szCs w:val="28"/>
        </w:rPr>
        <w:t xml:space="preserve"> </w:t>
      </w:r>
      <w:bookmarkStart w:id="657" w:name="_Toc31487_WPSOffice_Level2"/>
      <w:bookmarkStart w:id="658" w:name="_Toc16889"/>
      <w:r>
        <w:rPr>
          <w:rFonts w:hint="eastAsia" w:ascii="仿宋" w:hAnsi="仿宋" w:eastAsia="仿宋" w:cs="仿宋"/>
          <w:sz w:val="28"/>
          <w:szCs w:val="28"/>
        </w:rPr>
        <w:t>叶城县乡村振兴建设项目（人才公寓改造提升）</w:t>
      </w:r>
      <w:bookmarkEnd w:id="657"/>
      <w:bookmarkEnd w:id="658"/>
    </w:p>
    <w:p w14:paraId="6D8ECEC3">
      <w:pPr>
        <w:spacing w:before="266" w:line="230" w:lineRule="auto"/>
        <w:ind w:right="360"/>
        <w:jc w:val="center"/>
        <w:rPr>
          <w:rFonts w:ascii="仿宋" w:hAnsi="仿宋" w:eastAsia="仿宋" w:cs="仿宋"/>
          <w:sz w:val="28"/>
          <w:szCs w:val="28"/>
          <w:lang w:eastAsia="en-US"/>
        </w:rPr>
      </w:pPr>
      <w:bookmarkStart w:id="659" w:name="_Toc28264_WPSOffice_Level2"/>
      <w:bookmarkStart w:id="660" w:name="_Toc5189_WPSOffice_Level2"/>
      <w:r>
        <w:rPr>
          <w:rFonts w:hint="eastAsia" w:ascii="仿宋" w:hAnsi="仿宋" w:eastAsia="仿宋" w:cs="仿宋"/>
          <w:sz w:val="28"/>
          <w:szCs w:val="28"/>
        </w:rPr>
        <w:t>竞争性磋商</w:t>
      </w:r>
      <w:r>
        <w:rPr>
          <w:rFonts w:hint="eastAsia" w:ascii="仿宋" w:hAnsi="仿宋" w:eastAsia="仿宋" w:cs="仿宋"/>
          <w:sz w:val="28"/>
          <w:szCs w:val="28"/>
          <w:lang w:eastAsia="en-US"/>
        </w:rPr>
        <w:t>公告</w:t>
      </w:r>
      <w:bookmarkEnd w:id="659"/>
      <w:bookmarkEnd w:id="660"/>
    </w:p>
    <w:p w14:paraId="485E0B17">
      <w:pPr>
        <w:spacing w:line="230" w:lineRule="exact"/>
      </w:pPr>
    </w:p>
    <w:tbl>
      <w:tblPr>
        <w:tblStyle w:val="43"/>
        <w:tblW w:w="924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5"/>
      </w:tblGrid>
      <w:tr w14:paraId="00F4357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12" w:hRule="atLeast"/>
        </w:trPr>
        <w:tc>
          <w:tcPr>
            <w:tcW w:w="9245" w:type="dxa"/>
          </w:tcPr>
          <w:p w14:paraId="400D26E4">
            <w:pPr>
              <w:spacing w:before="66" w:line="223" w:lineRule="auto"/>
              <w:rPr>
                <w:rFonts w:ascii="仿宋" w:hAnsi="仿宋" w:eastAsia="仿宋" w:cs="仿宋"/>
                <w:sz w:val="28"/>
                <w:szCs w:val="28"/>
              </w:rPr>
            </w:pPr>
            <w:r>
              <w:rPr>
                <w:rFonts w:hint="eastAsia" w:ascii="仿宋" w:hAnsi="仿宋" w:eastAsia="仿宋" w:cs="仿宋"/>
                <w:spacing w:val="-5"/>
                <w:sz w:val="28"/>
                <w:szCs w:val="28"/>
              </w:rPr>
              <w:t>项目概况</w:t>
            </w:r>
          </w:p>
          <w:p w14:paraId="24293EB3">
            <w:pPr>
              <w:spacing w:line="240" w:lineRule="atLeast"/>
              <w:rPr>
                <w:rFonts w:ascii="仿宋" w:hAnsi="仿宋" w:eastAsia="仿宋" w:cs="仿宋"/>
                <w:spacing w:val="-1"/>
                <w:sz w:val="28"/>
                <w:szCs w:val="28"/>
                <w:u w:val="single"/>
              </w:rPr>
            </w:pPr>
            <w:r>
              <w:rPr>
                <w:rFonts w:hint="eastAsia" w:ascii="仿宋" w:hAnsi="仿宋" w:eastAsia="仿宋" w:cs="仿宋"/>
                <w:spacing w:val="-1"/>
                <w:sz w:val="28"/>
                <w:szCs w:val="28"/>
                <w:u w:val="single"/>
              </w:rPr>
              <w:t>叶城县乡村振兴建设项目（人才公寓改造提升）</w:t>
            </w:r>
          </w:p>
          <w:p w14:paraId="4F29DAFF">
            <w:pPr>
              <w:pStyle w:val="44"/>
              <w:spacing w:before="61" w:line="253" w:lineRule="auto"/>
              <w:ind w:right="81"/>
              <w:rPr>
                <w:rFonts w:ascii="仿宋" w:hAnsi="仿宋" w:eastAsia="仿宋" w:cs="仿宋"/>
                <w:lang w:eastAsia="zh-CN"/>
              </w:rPr>
            </w:pPr>
            <w:r>
              <w:rPr>
                <w:rFonts w:hint="eastAsia" w:ascii="仿宋" w:hAnsi="仿宋" w:eastAsia="仿宋" w:cs="仿宋"/>
                <w:spacing w:val="-1"/>
                <w:lang w:eastAsia="zh-CN"/>
              </w:rPr>
              <w:t>的潜在</w:t>
            </w:r>
            <w:bookmarkStart w:id="661" w:name="OLE_LINK4"/>
            <w:r>
              <w:rPr>
                <w:rFonts w:hint="eastAsia" w:ascii="仿宋" w:hAnsi="仿宋" w:eastAsia="仿宋" w:cs="仿宋"/>
                <w:spacing w:val="-1"/>
                <w:lang w:eastAsia="zh-CN"/>
              </w:rPr>
              <w:t>供</w:t>
            </w:r>
            <w:bookmarkStart w:id="662" w:name="OLE_LINK2"/>
            <w:r>
              <w:rPr>
                <w:rFonts w:hint="eastAsia" w:ascii="仿宋" w:hAnsi="仿宋" w:eastAsia="仿宋" w:cs="仿宋"/>
                <w:spacing w:val="-1"/>
                <w:lang w:eastAsia="zh-CN"/>
              </w:rPr>
              <w:t>应商</w:t>
            </w:r>
            <w:bookmarkEnd w:id="662"/>
            <w:r>
              <w:rPr>
                <w:rFonts w:hint="eastAsia" w:ascii="仿宋" w:hAnsi="仿宋" w:eastAsia="仿宋" w:cs="仿宋"/>
                <w:spacing w:val="-1"/>
                <w:lang w:eastAsia="zh-CN"/>
              </w:rPr>
              <w:t>应</w:t>
            </w:r>
            <w:bookmarkEnd w:id="661"/>
            <w:r>
              <w:rPr>
                <w:rFonts w:hint="eastAsia" w:ascii="仿宋" w:hAnsi="仿宋" w:eastAsia="仿宋" w:cs="仿宋"/>
                <w:spacing w:val="-1"/>
                <w:lang w:eastAsia="zh-CN"/>
              </w:rPr>
              <w:t>在</w:t>
            </w:r>
            <w:r>
              <w:rPr>
                <w:rFonts w:hint="eastAsia" w:ascii="仿宋" w:hAnsi="仿宋" w:eastAsia="仿宋" w:cs="仿宋"/>
                <w:spacing w:val="-1"/>
                <w:u w:val="single"/>
                <w:lang w:eastAsia="zh-CN"/>
              </w:rPr>
              <w:t>新疆政府采购网（</w:t>
            </w:r>
            <w:r>
              <w:fldChar w:fldCharType="begin"/>
            </w:r>
            <w:r>
              <w:instrText xml:space="preserve"> HYPERLINK "http://www.ccgp-xinjiang.gov.cn/" </w:instrText>
            </w:r>
            <w:r>
              <w:fldChar w:fldCharType="separate"/>
            </w:r>
            <w:r>
              <w:rPr>
                <w:rFonts w:hint="eastAsia" w:ascii="仿宋" w:hAnsi="仿宋" w:eastAsia="仿宋" w:cs="仿宋"/>
                <w:spacing w:val="-1"/>
                <w:u w:val="single"/>
                <w:lang w:eastAsia="zh-CN"/>
              </w:rPr>
              <w:t>http://www.ccgp-xinjiang.gov.cn/</w:t>
            </w:r>
            <w:r>
              <w:rPr>
                <w:rFonts w:hint="eastAsia" w:ascii="仿宋" w:hAnsi="仿宋" w:eastAsia="仿宋" w:cs="仿宋"/>
                <w:spacing w:val="-1"/>
                <w:u w:val="single"/>
                <w:lang w:eastAsia="zh-CN"/>
              </w:rPr>
              <w:fldChar w:fldCharType="end"/>
            </w:r>
            <w:r>
              <w:rPr>
                <w:rFonts w:hint="eastAsia" w:ascii="仿宋" w:hAnsi="仿宋" w:eastAsia="仿宋" w:cs="仿宋"/>
                <w:spacing w:val="-1"/>
                <w:u w:val="single"/>
                <w:lang w:eastAsia="zh-CN"/>
              </w:rPr>
              <w:t>）</w:t>
            </w:r>
            <w:r>
              <w:rPr>
                <w:rFonts w:hint="eastAsia" w:ascii="仿宋" w:hAnsi="仿宋" w:eastAsia="仿宋" w:cs="仿宋"/>
                <w:spacing w:val="-1"/>
                <w:lang w:eastAsia="zh-CN"/>
              </w:rPr>
              <w:t>获取</w:t>
            </w:r>
            <w:bookmarkStart w:id="663" w:name="OLE_LINK3"/>
            <w:r>
              <w:rPr>
                <w:rFonts w:hint="eastAsia" w:ascii="仿宋" w:hAnsi="仿宋" w:eastAsia="仿宋" w:cs="仿宋"/>
                <w:spacing w:val="-1"/>
                <w:lang w:eastAsia="zh-CN"/>
              </w:rPr>
              <w:t>采购文件</w:t>
            </w:r>
            <w:bookmarkEnd w:id="663"/>
            <w:r>
              <w:rPr>
                <w:rFonts w:hint="eastAsia" w:ascii="仿宋" w:hAnsi="仿宋" w:eastAsia="仿宋" w:cs="仿宋"/>
                <w:spacing w:val="-1"/>
                <w:lang w:eastAsia="zh-CN"/>
              </w:rPr>
              <w:t>，并于</w:t>
            </w:r>
            <w:r>
              <w:rPr>
                <w:rFonts w:hint="eastAsia" w:ascii="仿宋" w:hAnsi="仿宋" w:eastAsia="仿宋" w:cs="仿宋"/>
                <w:color w:val="FF0000"/>
                <w:spacing w:val="-1"/>
                <w:u w:val="single"/>
                <w:lang w:eastAsia="zh-CN"/>
              </w:rPr>
              <w:t>20</w:t>
            </w:r>
            <w:bookmarkStart w:id="664" w:name="OLE_LINK5"/>
            <w:r>
              <w:rPr>
                <w:rFonts w:hint="eastAsia" w:ascii="仿宋" w:hAnsi="仿宋" w:eastAsia="仿宋" w:cs="仿宋"/>
                <w:color w:val="FF0000"/>
                <w:spacing w:val="-1"/>
                <w:u w:val="single"/>
                <w:lang w:eastAsia="zh-CN"/>
              </w:rPr>
              <w:t>2</w:t>
            </w:r>
            <w:bookmarkEnd w:id="664"/>
            <w:r>
              <w:rPr>
                <w:rFonts w:hint="eastAsia" w:ascii="仿宋" w:hAnsi="仿宋" w:eastAsia="仿宋" w:cs="仿宋"/>
                <w:color w:val="FF0000"/>
                <w:spacing w:val="-1"/>
                <w:u w:val="single"/>
                <w:lang w:eastAsia="zh-CN"/>
              </w:rPr>
              <w:t xml:space="preserve">5年 </w:t>
            </w:r>
            <w:r>
              <w:rPr>
                <w:rFonts w:hint="eastAsia" w:ascii="仿宋" w:hAnsi="仿宋" w:eastAsia="仿宋" w:cs="仿宋"/>
                <w:color w:val="FF0000"/>
                <w:spacing w:val="-1"/>
                <w:u w:val="single"/>
                <w:lang w:val="en-US" w:eastAsia="zh-CN"/>
              </w:rPr>
              <w:t>7</w:t>
            </w:r>
            <w:r>
              <w:rPr>
                <w:rFonts w:hint="eastAsia" w:ascii="仿宋" w:hAnsi="仿宋" w:eastAsia="仿宋" w:cs="仿宋"/>
                <w:color w:val="FF0000"/>
                <w:spacing w:val="-1"/>
                <w:u w:val="single"/>
                <w:lang w:eastAsia="zh-CN"/>
              </w:rPr>
              <w:t>月</w:t>
            </w:r>
            <w:r>
              <w:rPr>
                <w:rFonts w:hint="eastAsia" w:ascii="仿宋" w:hAnsi="仿宋" w:eastAsia="仿宋" w:cs="仿宋"/>
                <w:color w:val="FF0000"/>
                <w:spacing w:val="-1"/>
                <w:u w:val="single"/>
                <w:lang w:val="en-US" w:eastAsia="zh-CN"/>
              </w:rPr>
              <w:t>22</w:t>
            </w:r>
            <w:r>
              <w:rPr>
                <w:rFonts w:hint="eastAsia" w:ascii="仿宋" w:hAnsi="仿宋" w:eastAsia="仿宋" w:cs="仿宋"/>
                <w:color w:val="FF0000"/>
                <w:spacing w:val="-1"/>
                <w:u w:val="single"/>
                <w:lang w:eastAsia="zh-CN"/>
              </w:rPr>
              <w:t xml:space="preserve"> 日  16： 00 时</w:t>
            </w:r>
            <w:r>
              <w:rPr>
                <w:rFonts w:hint="eastAsia" w:ascii="仿宋" w:hAnsi="仿宋" w:eastAsia="仿宋" w:cs="仿宋"/>
                <w:spacing w:val="-1"/>
                <w:u w:val="single"/>
                <w:lang w:eastAsia="zh-CN"/>
              </w:rPr>
              <w:t>（北</w:t>
            </w:r>
            <w:r>
              <w:rPr>
                <w:rFonts w:hint="eastAsia" w:ascii="仿宋" w:hAnsi="仿宋" w:eastAsia="仿宋" w:cs="仿宋"/>
                <w:spacing w:val="-2"/>
                <w:u w:val="single"/>
                <w:lang w:eastAsia="zh-CN"/>
              </w:rPr>
              <w:t>京时间）</w:t>
            </w:r>
            <w:r>
              <w:rPr>
                <w:rFonts w:hint="eastAsia" w:ascii="仿宋" w:hAnsi="仿宋" w:eastAsia="仿宋" w:cs="仿宋"/>
                <w:spacing w:val="-2"/>
                <w:lang w:eastAsia="zh-CN"/>
              </w:rPr>
              <w:t>前提交响应文</w:t>
            </w:r>
            <w:r>
              <w:rPr>
                <w:rFonts w:hint="eastAsia" w:ascii="仿宋" w:hAnsi="仿宋" w:eastAsia="仿宋" w:cs="仿宋"/>
                <w:spacing w:val="-5"/>
                <w:lang w:eastAsia="zh-CN"/>
              </w:rPr>
              <w:t>件。</w:t>
            </w:r>
          </w:p>
        </w:tc>
      </w:tr>
    </w:tbl>
    <w:p w14:paraId="04CF6811">
      <w:pPr>
        <w:spacing w:before="59" w:line="221" w:lineRule="auto"/>
        <w:ind w:left="17"/>
        <w:outlineLvl w:val="1"/>
        <w:rPr>
          <w:rFonts w:ascii="仿宋" w:hAnsi="仿宋" w:eastAsia="仿宋" w:cs="仿宋"/>
          <w:b/>
          <w:bCs/>
          <w:spacing w:val="-2"/>
          <w:sz w:val="28"/>
          <w:szCs w:val="28"/>
        </w:rPr>
      </w:pPr>
      <w:bookmarkStart w:id="665" w:name="_Toc21562_WPSOffice_Level2"/>
      <w:bookmarkStart w:id="666" w:name="_Toc29043_WPSOffice_Level2"/>
      <w:bookmarkStart w:id="667" w:name="_Toc506"/>
      <w:r>
        <w:rPr>
          <w:rFonts w:hint="eastAsia" w:ascii="仿宋" w:hAnsi="仿宋" w:eastAsia="仿宋" w:cs="仿宋"/>
          <w:b/>
          <w:bCs/>
          <w:spacing w:val="-2"/>
          <w:sz w:val="28"/>
          <w:szCs w:val="28"/>
        </w:rPr>
        <w:t>一、项目基本情况</w:t>
      </w:r>
      <w:bookmarkEnd w:id="665"/>
      <w:bookmarkEnd w:id="666"/>
      <w:bookmarkEnd w:id="667"/>
    </w:p>
    <w:p w14:paraId="7F08697B">
      <w:pPr>
        <w:spacing w:before="64" w:line="220" w:lineRule="auto"/>
        <w:ind w:left="742"/>
        <w:rPr>
          <w:rFonts w:ascii="仿宋" w:hAnsi="仿宋" w:eastAsia="仿宋" w:cs="仿宋"/>
          <w:color w:val="FF0000"/>
          <w:sz w:val="28"/>
          <w:szCs w:val="28"/>
        </w:rPr>
      </w:pPr>
      <w:r>
        <w:rPr>
          <w:rFonts w:hint="eastAsia" w:ascii="仿宋" w:hAnsi="仿宋" w:eastAsia="仿宋" w:cs="仿宋"/>
          <w:spacing w:val="-1"/>
          <w:sz w:val="28"/>
          <w:szCs w:val="28"/>
        </w:rPr>
        <w:t>项目编号：</w:t>
      </w:r>
      <w:r>
        <w:rPr>
          <w:rFonts w:hint="eastAsia" w:ascii="仿宋_GB2312" w:eastAsia="仿宋_GB2312"/>
          <w:bCs/>
          <w:color w:val="FF0000"/>
          <w:sz w:val="32"/>
          <w:szCs w:val="32"/>
        </w:rPr>
        <w:t>KSYCX(CS)2025-10</w:t>
      </w:r>
    </w:p>
    <w:p w14:paraId="32764F3B">
      <w:pPr>
        <w:spacing w:before="67" w:line="241" w:lineRule="auto"/>
        <w:ind w:left="104" w:right="87" w:firstLine="638"/>
        <w:rPr>
          <w:rFonts w:ascii="仿宋" w:hAnsi="仿宋" w:eastAsia="仿宋" w:cs="仿宋"/>
          <w:sz w:val="28"/>
          <w:szCs w:val="28"/>
        </w:rPr>
      </w:pPr>
      <w:r>
        <w:rPr>
          <w:rFonts w:hint="eastAsia" w:ascii="仿宋" w:hAnsi="仿宋" w:eastAsia="仿宋" w:cs="仿宋"/>
          <w:spacing w:val="-5"/>
          <w:sz w:val="28"/>
          <w:szCs w:val="28"/>
        </w:rPr>
        <w:t>项目名称：</w:t>
      </w:r>
      <w:bookmarkStart w:id="668" w:name="OLE_LINK6"/>
      <w:r>
        <w:rPr>
          <w:rFonts w:hint="eastAsia" w:ascii="仿宋" w:hAnsi="仿宋" w:eastAsia="仿宋" w:cs="仿宋"/>
          <w:spacing w:val="-5"/>
          <w:sz w:val="28"/>
          <w:szCs w:val="28"/>
        </w:rPr>
        <w:t>叶城县乡村振兴建设项目（人才公寓改造提升）</w:t>
      </w:r>
    </w:p>
    <w:bookmarkEnd w:id="668"/>
    <w:p w14:paraId="62D7C8B1">
      <w:pPr>
        <w:widowControl/>
        <w:ind w:firstLine="828" w:firstLineChars="300"/>
        <w:jc w:val="left"/>
        <w:rPr>
          <w:rFonts w:hint="eastAsia" w:ascii="仿宋" w:hAnsi="仿宋" w:eastAsia="仿宋" w:cs="仿宋"/>
          <w:color w:val="FF0000"/>
          <w:spacing w:val="-2"/>
          <w:sz w:val="28"/>
          <w:szCs w:val="28"/>
          <w:lang w:eastAsia="zh-CN"/>
        </w:rPr>
      </w:pPr>
      <w:r>
        <w:rPr>
          <w:rFonts w:hint="eastAsia" w:ascii="仿宋" w:hAnsi="仿宋" w:eastAsia="仿宋" w:cs="仿宋"/>
          <w:color w:val="FF0000"/>
          <w:spacing w:val="-2"/>
          <w:sz w:val="28"/>
          <w:szCs w:val="28"/>
        </w:rPr>
        <w:t>预算金额：</w:t>
      </w:r>
      <w:r>
        <w:rPr>
          <w:rFonts w:ascii="仿宋" w:hAnsi="仿宋" w:eastAsia="仿宋" w:cs="仿宋"/>
          <w:color w:val="FF0000"/>
          <w:spacing w:val="-2"/>
          <w:sz w:val="28"/>
          <w:szCs w:val="28"/>
          <w:highlight w:val="yellow"/>
        </w:rPr>
        <w:t>52610</w:t>
      </w:r>
      <w:r>
        <w:rPr>
          <w:rFonts w:hint="eastAsia" w:ascii="仿宋" w:hAnsi="仿宋" w:eastAsia="仿宋" w:cs="仿宋"/>
          <w:color w:val="FF0000"/>
          <w:spacing w:val="-2"/>
          <w:sz w:val="28"/>
          <w:szCs w:val="28"/>
          <w:lang w:val="en-US" w:eastAsia="zh-CN"/>
        </w:rPr>
        <w:t>00</w:t>
      </w:r>
      <w:r>
        <w:rPr>
          <w:rFonts w:hint="eastAsia" w:ascii="仿宋" w:hAnsi="仿宋" w:eastAsia="仿宋" w:cs="仿宋"/>
          <w:color w:val="FF0000"/>
          <w:spacing w:val="-2"/>
          <w:sz w:val="28"/>
          <w:szCs w:val="28"/>
        </w:rPr>
        <w:t>元</w:t>
      </w:r>
      <w:r>
        <w:rPr>
          <w:rFonts w:hint="eastAsia" w:ascii="宋体" w:hAnsi="宋体" w:eastAsia="宋体" w:cs="宋体"/>
          <w:b w:val="0"/>
          <w:bCs w:val="0"/>
          <w:color w:val="000000"/>
          <w:sz w:val="23"/>
          <w:szCs w:val="23"/>
          <w:lang w:eastAsia="zh-CN"/>
        </w:rPr>
        <w:t>（伍佰贰拾陆万壹仟元整）</w:t>
      </w:r>
    </w:p>
    <w:p w14:paraId="61391DF5">
      <w:pPr>
        <w:spacing w:before="68" w:line="220" w:lineRule="auto"/>
        <w:ind w:left="740"/>
        <w:rPr>
          <w:rFonts w:ascii="仿宋" w:hAnsi="仿宋" w:eastAsia="仿宋" w:cs="仿宋"/>
          <w:color w:val="FF0000"/>
          <w:spacing w:val="-2"/>
          <w:sz w:val="28"/>
          <w:szCs w:val="28"/>
        </w:rPr>
      </w:pPr>
      <w:r>
        <w:rPr>
          <w:rFonts w:hint="eastAsia" w:ascii="仿宋" w:hAnsi="仿宋" w:eastAsia="仿宋" w:cs="仿宋"/>
          <w:color w:val="FF0000"/>
          <w:spacing w:val="-2"/>
          <w:sz w:val="28"/>
          <w:szCs w:val="28"/>
        </w:rPr>
        <w:t>最高限价：</w:t>
      </w:r>
      <w:bookmarkStart w:id="669" w:name="OLE_LINK10"/>
      <w:r>
        <w:rPr>
          <w:rFonts w:hint="eastAsia" w:ascii="仿宋" w:hAnsi="仿宋" w:eastAsia="仿宋" w:cs="仿宋"/>
          <w:color w:val="FF0000"/>
          <w:spacing w:val="-2"/>
          <w:sz w:val="28"/>
          <w:szCs w:val="28"/>
          <w:highlight w:val="yellow"/>
        </w:rPr>
        <w:t>5165937</w:t>
      </w:r>
      <w:r>
        <w:rPr>
          <w:rFonts w:hint="eastAsia" w:ascii="仿宋" w:hAnsi="仿宋" w:eastAsia="仿宋" w:cs="仿宋"/>
          <w:color w:val="FF0000"/>
          <w:spacing w:val="-2"/>
          <w:sz w:val="28"/>
          <w:szCs w:val="28"/>
          <w:highlight w:val="yellow"/>
          <w:lang w:val="en-US" w:eastAsia="zh-CN"/>
        </w:rPr>
        <w:t>.</w:t>
      </w:r>
      <w:r>
        <w:rPr>
          <w:rFonts w:hint="eastAsia" w:ascii="仿宋" w:hAnsi="仿宋" w:eastAsia="仿宋" w:cs="仿宋"/>
          <w:color w:val="FF0000"/>
          <w:spacing w:val="-2"/>
          <w:sz w:val="28"/>
          <w:szCs w:val="28"/>
          <w:highlight w:val="yellow"/>
        </w:rPr>
        <w:t>5</w:t>
      </w:r>
      <w:r>
        <w:rPr>
          <w:rFonts w:hint="eastAsia" w:ascii="仿宋" w:hAnsi="仿宋" w:eastAsia="仿宋" w:cs="仿宋"/>
          <w:color w:val="FF0000"/>
          <w:spacing w:val="-2"/>
          <w:sz w:val="28"/>
          <w:szCs w:val="28"/>
        </w:rPr>
        <w:t>元</w:t>
      </w:r>
      <w:bookmarkEnd w:id="669"/>
      <w:r>
        <w:rPr>
          <w:rFonts w:hint="eastAsia" w:ascii="仿宋" w:hAnsi="仿宋" w:eastAsia="仿宋" w:cs="仿宋"/>
          <w:color w:val="FF0000"/>
          <w:spacing w:val="-2"/>
          <w:sz w:val="28"/>
          <w:szCs w:val="28"/>
          <w:lang w:eastAsia="zh-CN"/>
        </w:rPr>
        <w:t>（</w:t>
      </w:r>
      <w:r>
        <w:rPr>
          <w:rFonts w:hint="eastAsia" w:ascii="宋体" w:hAnsi="宋体" w:eastAsia="宋体" w:cs="宋体"/>
          <w:b w:val="0"/>
          <w:bCs w:val="0"/>
          <w:color w:val="000000"/>
          <w:sz w:val="23"/>
          <w:szCs w:val="23"/>
        </w:rPr>
        <w:t>伍佰壹拾陆万伍仟玖佰叁拾柒元伍角</w:t>
      </w:r>
      <w:r>
        <w:rPr>
          <w:rFonts w:hint="eastAsia" w:ascii="宋体" w:hAnsi="宋体" w:eastAsia="宋体" w:cs="宋体"/>
          <w:b w:val="0"/>
          <w:bCs w:val="0"/>
          <w:color w:val="000000"/>
          <w:sz w:val="23"/>
          <w:szCs w:val="23"/>
          <w:lang w:eastAsia="zh-CN"/>
        </w:rPr>
        <w:t>）</w:t>
      </w:r>
      <w:r>
        <w:rPr>
          <w:rFonts w:hint="eastAsia" w:ascii="宋体" w:hAnsi="宋体" w:eastAsia="宋体" w:cs="宋体"/>
          <w:b w:val="0"/>
          <w:bCs w:val="0"/>
          <w:color w:val="000000"/>
          <w:sz w:val="23"/>
          <w:szCs w:val="23"/>
        </w:rPr>
        <w:t>；</w:t>
      </w:r>
    </w:p>
    <w:p w14:paraId="73CF35CD">
      <w:pPr>
        <w:spacing w:before="68" w:line="220" w:lineRule="auto"/>
        <w:ind w:left="740"/>
        <w:rPr>
          <w:rFonts w:hint="eastAsia" w:ascii="仿宋" w:hAnsi="仿宋" w:eastAsia="仿宋" w:cs="仿宋"/>
          <w:color w:val="FF0000"/>
          <w:spacing w:val="-2"/>
          <w:sz w:val="28"/>
          <w:szCs w:val="28"/>
          <w:highlight w:val="none"/>
          <w:lang w:val="en-US" w:eastAsia="zh-CN"/>
        </w:rPr>
      </w:pPr>
      <w:r>
        <w:rPr>
          <w:rFonts w:hint="eastAsia" w:ascii="仿宋" w:hAnsi="仿宋" w:eastAsia="仿宋" w:cs="仿宋"/>
          <w:color w:val="FF0000"/>
          <w:spacing w:val="-2"/>
          <w:sz w:val="28"/>
          <w:szCs w:val="28"/>
          <w:highlight w:val="none"/>
        </w:rPr>
        <w:t>采购需求：</w:t>
      </w:r>
      <w:r>
        <w:rPr>
          <w:rFonts w:hint="eastAsia" w:ascii="仿宋" w:hAnsi="仿宋" w:eastAsia="仿宋" w:cs="仿宋"/>
          <w:color w:val="FF0000"/>
          <w:spacing w:val="-2"/>
          <w:sz w:val="28"/>
          <w:szCs w:val="28"/>
          <w:highlight w:val="none"/>
          <w:lang w:val="en-US" w:eastAsia="zh-CN"/>
        </w:rPr>
        <w:t>对人才公寓墙体、马桶等进行改造提升。</w:t>
      </w:r>
    </w:p>
    <w:p w14:paraId="0E04C2CE">
      <w:pPr>
        <w:spacing w:before="68" w:line="220" w:lineRule="auto"/>
        <w:ind w:left="740"/>
        <w:rPr>
          <w:rFonts w:ascii="仿宋" w:hAnsi="仿宋" w:eastAsia="仿宋" w:cs="仿宋"/>
          <w:color w:val="FF0000"/>
          <w:spacing w:val="-2"/>
          <w:sz w:val="28"/>
          <w:szCs w:val="28"/>
        </w:rPr>
      </w:pPr>
      <w:r>
        <w:rPr>
          <w:rFonts w:hint="eastAsia" w:ascii="仿宋" w:hAnsi="仿宋" w:eastAsia="仿宋" w:cs="仿宋"/>
          <w:color w:val="FF0000"/>
          <w:spacing w:val="-2"/>
          <w:sz w:val="28"/>
          <w:szCs w:val="28"/>
        </w:rPr>
        <w:t>数量：详见需求参数</w:t>
      </w:r>
    </w:p>
    <w:p w14:paraId="3FC7AC0A">
      <w:pPr>
        <w:spacing w:before="67" w:line="220" w:lineRule="auto"/>
        <w:ind w:firstLine="828" w:firstLineChars="300"/>
        <w:rPr>
          <w:rFonts w:ascii="仿宋" w:hAnsi="仿宋" w:eastAsia="仿宋" w:cs="仿宋"/>
          <w:sz w:val="28"/>
          <w:szCs w:val="28"/>
        </w:rPr>
      </w:pPr>
      <w:r>
        <w:rPr>
          <w:rFonts w:hint="eastAsia" w:ascii="仿宋" w:hAnsi="仿宋" w:eastAsia="仿宋" w:cs="仿宋"/>
          <w:spacing w:val="-2"/>
          <w:sz w:val="28"/>
          <w:szCs w:val="28"/>
        </w:rPr>
        <w:t>合同履约期限：</w:t>
      </w:r>
      <w:r>
        <w:rPr>
          <w:rFonts w:hint="eastAsia" w:ascii="仿宋" w:hAnsi="仿宋" w:eastAsia="仿宋" w:cs="仿宋"/>
          <w:spacing w:val="-2"/>
          <w:sz w:val="28"/>
          <w:szCs w:val="28"/>
          <w:highlight w:val="yellow"/>
          <w:lang w:val="en-US" w:eastAsia="zh-CN"/>
        </w:rPr>
        <w:t>60</w:t>
      </w:r>
      <w:r>
        <w:rPr>
          <w:rFonts w:hint="eastAsia" w:ascii="仿宋" w:hAnsi="仿宋" w:eastAsia="仿宋" w:cs="仿宋"/>
          <w:spacing w:val="-2"/>
          <w:sz w:val="28"/>
          <w:szCs w:val="28"/>
          <w:highlight w:val="yellow"/>
        </w:rPr>
        <w:t>日历天</w:t>
      </w:r>
      <w:r>
        <w:rPr>
          <w:rFonts w:hint="eastAsia" w:ascii="仿宋" w:hAnsi="仿宋" w:eastAsia="仿宋" w:cs="仿宋"/>
          <w:spacing w:val="-2"/>
          <w:sz w:val="28"/>
          <w:szCs w:val="28"/>
        </w:rPr>
        <w:t>，具体以合同签订为准。</w:t>
      </w:r>
    </w:p>
    <w:p w14:paraId="5C6450CB">
      <w:pPr>
        <w:spacing w:before="65" w:line="401" w:lineRule="exact"/>
        <w:ind w:left="739"/>
        <w:rPr>
          <w:rFonts w:ascii="仿宋" w:hAnsi="仿宋" w:eastAsia="仿宋" w:cs="仿宋"/>
          <w:spacing w:val="-1"/>
          <w:position w:val="8"/>
          <w:sz w:val="28"/>
          <w:szCs w:val="28"/>
        </w:rPr>
      </w:pPr>
      <w:r>
        <w:rPr>
          <w:rFonts w:hint="eastAsia" w:ascii="仿宋" w:hAnsi="仿宋" w:eastAsia="仿宋" w:cs="仿宋"/>
          <w:spacing w:val="-1"/>
          <w:position w:val="8"/>
          <w:sz w:val="28"/>
          <w:szCs w:val="28"/>
        </w:rPr>
        <w:t>本项目不接受联合体投标。</w:t>
      </w:r>
    </w:p>
    <w:p w14:paraId="7C41CD7F">
      <w:pPr>
        <w:spacing w:before="59" w:line="221" w:lineRule="auto"/>
        <w:ind w:left="17"/>
        <w:outlineLvl w:val="1"/>
        <w:rPr>
          <w:rFonts w:ascii="仿宋" w:hAnsi="仿宋" w:eastAsia="仿宋" w:cs="仿宋"/>
          <w:b/>
          <w:bCs/>
          <w:spacing w:val="-2"/>
          <w:sz w:val="28"/>
          <w:szCs w:val="28"/>
        </w:rPr>
      </w:pPr>
      <w:r>
        <w:rPr>
          <w:rFonts w:hint="eastAsia" w:ascii="仿宋" w:hAnsi="仿宋" w:eastAsia="仿宋" w:cs="仿宋"/>
          <w:b/>
          <w:bCs/>
          <w:spacing w:val="-2"/>
          <w:sz w:val="28"/>
          <w:szCs w:val="28"/>
        </w:rPr>
        <w:t xml:space="preserve"> </w:t>
      </w:r>
      <w:bookmarkStart w:id="670" w:name="_Toc19447_WPSOffice_Level2"/>
      <w:bookmarkStart w:id="671" w:name="_Toc31088_WPSOffice_Level2"/>
      <w:bookmarkStart w:id="672" w:name="_Toc15432"/>
      <w:r>
        <w:rPr>
          <w:rFonts w:hint="eastAsia" w:ascii="仿宋" w:hAnsi="仿宋" w:eastAsia="仿宋" w:cs="仿宋"/>
          <w:b/>
          <w:bCs/>
          <w:spacing w:val="-2"/>
          <w:sz w:val="28"/>
          <w:szCs w:val="28"/>
        </w:rPr>
        <w:t>二、申请人的资格要求：</w:t>
      </w:r>
      <w:bookmarkEnd w:id="670"/>
      <w:bookmarkEnd w:id="671"/>
      <w:bookmarkEnd w:id="672"/>
    </w:p>
    <w:p w14:paraId="15E540DE">
      <w:pPr>
        <w:pStyle w:val="35"/>
        <w:ind w:firstLine="0" w:firstLineChars="0"/>
        <w:rPr>
          <w:rFonts w:ascii="仿宋" w:hAnsi="仿宋" w:eastAsia="仿宋" w:cs="仿宋"/>
          <w:kern w:val="0"/>
          <w:sz w:val="24"/>
          <w:lang w:bidi="ar"/>
        </w:rPr>
      </w:pPr>
      <w:bookmarkStart w:id="673" w:name="_Toc23104_WPSOffice_Level2"/>
      <w:r>
        <w:rPr>
          <w:rFonts w:hint="eastAsia" w:ascii="仿宋" w:hAnsi="仿宋" w:eastAsia="仿宋" w:cs="仿宋"/>
          <w:kern w:val="0"/>
          <w:sz w:val="24"/>
          <w:lang w:bidi="ar"/>
        </w:rPr>
        <w:t>1.满足《中华人民共和国政府采购法》第二十二条规定；</w:t>
      </w:r>
    </w:p>
    <w:p w14:paraId="32DD6429">
      <w:pPr>
        <w:pStyle w:val="35"/>
        <w:ind w:firstLine="0" w:firstLineChars="0"/>
        <w:rPr>
          <w:rFonts w:ascii="仿宋" w:hAnsi="仿宋" w:eastAsia="仿宋" w:cs="仿宋"/>
          <w:kern w:val="0"/>
          <w:sz w:val="24"/>
          <w:lang w:bidi="ar"/>
        </w:rPr>
      </w:pPr>
      <w:r>
        <w:rPr>
          <w:rFonts w:hint="eastAsia" w:ascii="仿宋" w:hAnsi="仿宋" w:eastAsia="仿宋" w:cs="仿宋"/>
          <w:kern w:val="0"/>
          <w:sz w:val="24"/>
          <w:lang w:bidi="ar"/>
        </w:rPr>
        <w:t>2.独立承担民事责任能力的企业、事业、自然人，提供营业执照等经营性证件；</w:t>
      </w:r>
    </w:p>
    <w:p w14:paraId="37D6D0E0">
      <w:pPr>
        <w:pStyle w:val="35"/>
        <w:ind w:firstLine="0" w:firstLineChars="0"/>
        <w:rPr>
          <w:rFonts w:ascii="仿宋" w:hAnsi="仿宋" w:eastAsia="仿宋" w:cs="仿宋"/>
          <w:kern w:val="0"/>
          <w:sz w:val="24"/>
          <w:lang w:bidi="ar"/>
        </w:rPr>
      </w:pPr>
      <w:r>
        <w:rPr>
          <w:rFonts w:hint="eastAsia" w:ascii="仿宋" w:hAnsi="仿宋" w:eastAsia="仿宋" w:cs="仿宋"/>
          <w:kern w:val="0"/>
          <w:sz w:val="24"/>
          <w:lang w:bidi="ar"/>
        </w:rPr>
        <w:t>3.法人身份证明或法人授权委托书（含法人身份证复印件）和被授权人身份有效证件；</w:t>
      </w:r>
    </w:p>
    <w:p w14:paraId="3524016F">
      <w:pPr>
        <w:pStyle w:val="35"/>
        <w:ind w:firstLine="0" w:firstLineChars="0"/>
        <w:rPr>
          <w:rFonts w:ascii="仿宋" w:hAnsi="仿宋" w:eastAsia="仿宋" w:cs="仿宋"/>
          <w:kern w:val="0"/>
          <w:sz w:val="24"/>
          <w:lang w:bidi="ar"/>
        </w:rPr>
      </w:pPr>
      <w:r>
        <w:rPr>
          <w:rFonts w:hint="eastAsia" w:ascii="仿宋" w:hAnsi="仿宋" w:eastAsia="仿宋" w:cs="仿宋"/>
          <w:kern w:val="0"/>
          <w:sz w:val="24"/>
          <w:lang w:bidi="ar"/>
        </w:rPr>
        <w:t>4.2023年度或者2024年度的有效、合法的财务审计报告（新成立公司提供开标前三个月内任意一个月有效银行资信证明）；</w:t>
      </w:r>
    </w:p>
    <w:p w14:paraId="7029FCD2">
      <w:pPr>
        <w:pStyle w:val="35"/>
        <w:ind w:firstLine="0" w:firstLineChars="0"/>
        <w:rPr>
          <w:rFonts w:ascii="仿宋" w:hAnsi="仿宋" w:eastAsia="仿宋" w:cs="仿宋"/>
          <w:kern w:val="0"/>
          <w:sz w:val="24"/>
          <w:lang w:bidi="ar"/>
        </w:rPr>
      </w:pPr>
      <w:r>
        <w:rPr>
          <w:rFonts w:hint="eastAsia" w:ascii="仿宋" w:hAnsi="仿宋" w:eastAsia="仿宋" w:cs="仿宋"/>
          <w:kern w:val="0"/>
          <w:sz w:val="24"/>
          <w:lang w:bidi="ar"/>
        </w:rPr>
        <w:t>5.投标企业依法缴纳</w:t>
      </w:r>
      <w:r>
        <w:rPr>
          <w:rFonts w:hint="eastAsia" w:ascii="仿宋" w:hAnsi="仿宋" w:eastAsia="仿宋" w:cs="仿宋"/>
          <w:sz w:val="24"/>
          <w:highlight w:val="green"/>
        </w:rPr>
        <w:t>开标前三个月内任意一个月</w:t>
      </w:r>
      <w:r>
        <w:rPr>
          <w:rFonts w:hint="eastAsia" w:ascii="仿宋" w:hAnsi="仿宋" w:eastAsia="仿宋" w:cs="仿宋"/>
          <w:sz w:val="24"/>
        </w:rPr>
        <w:t>的</w:t>
      </w:r>
      <w:r>
        <w:rPr>
          <w:rFonts w:hint="eastAsia" w:ascii="仿宋" w:hAnsi="仿宋" w:eastAsia="仿宋" w:cs="仿宋"/>
          <w:kern w:val="0"/>
          <w:sz w:val="24"/>
          <w:lang w:bidi="ar"/>
        </w:rPr>
        <w:t>社会保险的凭据；</w:t>
      </w:r>
    </w:p>
    <w:p w14:paraId="418944EA">
      <w:pPr>
        <w:pStyle w:val="35"/>
        <w:ind w:firstLine="0" w:firstLineChars="0"/>
        <w:rPr>
          <w:rFonts w:ascii="仿宋" w:hAnsi="仿宋" w:eastAsia="仿宋" w:cs="仿宋"/>
          <w:kern w:val="0"/>
          <w:sz w:val="24"/>
          <w:lang w:bidi="ar"/>
        </w:rPr>
      </w:pPr>
      <w:r>
        <w:rPr>
          <w:rFonts w:hint="eastAsia" w:ascii="仿宋" w:hAnsi="仿宋" w:eastAsia="仿宋" w:cs="仿宋"/>
          <w:kern w:val="0"/>
          <w:sz w:val="24"/>
          <w:lang w:bidi="ar"/>
        </w:rPr>
        <w:t>6.投标企业提供税务部门出具的</w:t>
      </w:r>
      <w:r>
        <w:rPr>
          <w:rFonts w:hint="eastAsia" w:ascii="仿宋" w:hAnsi="仿宋" w:eastAsia="仿宋" w:cs="仿宋"/>
          <w:sz w:val="24"/>
          <w:highlight w:val="green"/>
        </w:rPr>
        <w:t>开标前三个月内任意一个月</w:t>
      </w:r>
      <w:r>
        <w:rPr>
          <w:rFonts w:hint="eastAsia" w:ascii="仿宋" w:hAnsi="仿宋" w:eastAsia="仿宋" w:cs="仿宋"/>
          <w:kern w:val="0"/>
          <w:sz w:val="24"/>
          <w:lang w:bidi="ar"/>
        </w:rPr>
        <w:t>的完税证明；</w:t>
      </w:r>
    </w:p>
    <w:p w14:paraId="45E54224">
      <w:pPr>
        <w:pStyle w:val="35"/>
        <w:ind w:firstLine="0" w:firstLineChars="0"/>
        <w:rPr>
          <w:rFonts w:ascii="仿宋" w:hAnsi="仿宋" w:eastAsia="仿宋" w:cs="仿宋"/>
          <w:kern w:val="0"/>
          <w:sz w:val="24"/>
          <w:lang w:bidi="ar"/>
        </w:rPr>
      </w:pPr>
      <w:r>
        <w:rPr>
          <w:rFonts w:hint="eastAsia" w:ascii="仿宋" w:hAnsi="仿宋" w:eastAsia="仿宋" w:cs="仿宋"/>
          <w:kern w:val="0"/>
          <w:sz w:val="24"/>
          <w:lang w:bidi="ar"/>
        </w:rPr>
        <w:t>7.</w:t>
      </w:r>
      <w:r>
        <w:rPr>
          <w:rFonts w:hint="eastAsia" w:ascii="仿宋" w:hAnsi="仿宋" w:eastAsia="仿宋" w:cs="仿宋"/>
          <w:sz w:val="24"/>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仿宋" w:hAnsi="仿宋" w:eastAsia="仿宋" w:cs="仿宋"/>
          <w:kern w:val="0"/>
          <w:sz w:val="24"/>
          <w:lang w:bidi="ar"/>
        </w:rPr>
        <w:t>（以招标代理或招标人查询为准）；</w:t>
      </w:r>
    </w:p>
    <w:p w14:paraId="560080BA">
      <w:pPr>
        <w:pStyle w:val="35"/>
        <w:ind w:firstLine="0" w:firstLineChars="0"/>
        <w:rPr>
          <w:rFonts w:ascii="仿宋" w:hAnsi="仿宋" w:eastAsia="仿宋" w:cs="仿宋"/>
          <w:kern w:val="0"/>
          <w:sz w:val="24"/>
          <w:lang w:bidi="ar"/>
        </w:rPr>
      </w:pPr>
      <w:r>
        <w:rPr>
          <w:rFonts w:hint="eastAsia" w:ascii="仿宋" w:hAnsi="仿宋" w:eastAsia="仿宋" w:cs="仿宋"/>
          <w:kern w:val="0"/>
          <w:sz w:val="24"/>
          <w:lang w:bidi="ar"/>
        </w:rPr>
        <w:t>8.参与政府采购活动前3年内未被列入失信、重大税收违法案件、财政部门禁止参加政府采购活动的承诺书；</w:t>
      </w:r>
    </w:p>
    <w:p w14:paraId="43003395">
      <w:pPr>
        <w:pStyle w:val="35"/>
        <w:ind w:firstLine="0" w:firstLineChars="0"/>
        <w:rPr>
          <w:rFonts w:ascii="仿宋" w:hAnsi="仿宋" w:eastAsia="仿宋" w:cs="仿宋"/>
          <w:kern w:val="0"/>
          <w:sz w:val="24"/>
          <w:lang w:bidi="ar"/>
        </w:rPr>
      </w:pPr>
      <w:r>
        <w:rPr>
          <w:rFonts w:hint="eastAsia" w:ascii="仿宋" w:hAnsi="仿宋" w:eastAsia="仿宋" w:cs="仿宋"/>
          <w:kern w:val="0"/>
          <w:sz w:val="24"/>
          <w:lang w:bidi="ar"/>
        </w:rPr>
        <w:t>9.提供针对本次项目《反商业贿赂承诺书》；</w:t>
      </w:r>
    </w:p>
    <w:p w14:paraId="2A8C0944">
      <w:pPr>
        <w:pStyle w:val="35"/>
        <w:ind w:firstLine="0" w:firstLineChars="0"/>
        <w:rPr>
          <w:rFonts w:eastAsia="仿宋"/>
          <w:b/>
          <w:bCs/>
          <w:sz w:val="24"/>
        </w:rPr>
      </w:pPr>
      <w:r>
        <w:rPr>
          <w:rFonts w:hint="eastAsia" w:eastAsia="仿宋"/>
          <w:b/>
          <w:bCs/>
          <w:sz w:val="24"/>
        </w:rPr>
        <w:t>10.供应商需具备[建筑工程施工总承包</w:t>
      </w:r>
      <w:r>
        <w:rPr>
          <w:rFonts w:hint="eastAsia" w:eastAsia="仿宋"/>
          <w:b/>
          <w:bCs/>
          <w:sz w:val="24"/>
          <w:highlight w:val="yellow"/>
        </w:rPr>
        <w:t>三级</w:t>
      </w:r>
      <w:r>
        <w:rPr>
          <w:rFonts w:hint="eastAsia" w:eastAsia="仿宋"/>
          <w:b/>
          <w:bCs/>
          <w:sz w:val="24"/>
        </w:rPr>
        <w:t>](含)以上资质</w:t>
      </w:r>
      <w:r>
        <w:rPr>
          <w:rFonts w:ascii="微软雅黑" w:hAnsi="微软雅黑" w:eastAsia="微软雅黑" w:cs="微软雅黑"/>
          <w:kern w:val="0"/>
          <w:sz w:val="23"/>
          <w:szCs w:val="23"/>
          <w:lang w:bidi="ar"/>
        </w:rPr>
        <w:t>【</w:t>
      </w:r>
      <w:r>
        <w:rPr>
          <w:rFonts w:hint="eastAsia" w:eastAsia="仿宋"/>
          <w:b/>
          <w:bCs/>
          <w:sz w:val="24"/>
        </w:rPr>
        <w:t>建筑装修装饰工程专业承包资质】（含）以上资质，并在人员、设备、资金等方面具有相应的施工能力，具有有效的安全生产许可证；</w:t>
      </w:r>
    </w:p>
    <w:p w14:paraId="071B7928">
      <w:pPr>
        <w:pStyle w:val="35"/>
        <w:ind w:firstLine="0" w:firstLineChars="0"/>
        <w:rPr>
          <w:rFonts w:ascii="仿宋" w:hAnsi="仿宋" w:eastAsia="仿宋" w:cs="仿宋"/>
          <w:kern w:val="0"/>
          <w:sz w:val="24"/>
          <w:lang w:bidi="ar"/>
        </w:rPr>
      </w:pPr>
      <w:r>
        <w:rPr>
          <w:rFonts w:hint="eastAsia" w:eastAsia="仿宋"/>
          <w:b/>
          <w:bCs/>
          <w:sz w:val="24"/>
        </w:rPr>
        <w:t>11.</w:t>
      </w:r>
      <w:r>
        <w:rPr>
          <w:rFonts w:hint="eastAsia" w:ascii="仿宋" w:hAnsi="仿宋" w:eastAsia="仿宋" w:cs="仿宋"/>
          <w:b/>
          <w:sz w:val="24"/>
        </w:rPr>
        <w:t>项目负责人资质要求：项目负责人须具备建筑工程二级(含二级)以上注册建造师执业资格, 具备有效的安全生产考核合格证书（B类），且未担任其他在施建设项目的项目负责人并出具无在建承诺书</w:t>
      </w:r>
      <w:r>
        <w:rPr>
          <w:rFonts w:hint="eastAsia" w:ascii="仿宋" w:hAnsi="仿宋" w:eastAsia="仿宋" w:cs="仿宋"/>
          <w:b/>
          <w:sz w:val="24"/>
          <w:lang w:val="zh-CN"/>
        </w:rPr>
        <w:t>；</w:t>
      </w:r>
    </w:p>
    <w:p w14:paraId="651613D4">
      <w:pPr>
        <w:pStyle w:val="35"/>
        <w:ind w:firstLine="0" w:firstLineChars="0"/>
        <w:rPr>
          <w:rFonts w:ascii="仿宋" w:hAnsi="仿宋" w:eastAsia="仿宋" w:cs="仿宋"/>
          <w:kern w:val="0"/>
          <w:sz w:val="24"/>
          <w:lang w:bidi="ar"/>
        </w:rPr>
      </w:pPr>
      <w:r>
        <w:rPr>
          <w:rFonts w:hint="eastAsia" w:ascii="仿宋" w:hAnsi="仿宋" w:eastAsia="仿宋" w:cs="仿宋"/>
          <w:kern w:val="0"/>
          <w:sz w:val="24"/>
          <w:lang w:bidi="ar"/>
        </w:rPr>
        <w:t>12.缴纳投标保证金有效凭证；</w:t>
      </w:r>
    </w:p>
    <w:p w14:paraId="4987E342">
      <w:pPr>
        <w:pStyle w:val="35"/>
        <w:ind w:firstLine="0" w:firstLineChars="0"/>
        <w:rPr>
          <w:rFonts w:ascii="仿宋" w:hAnsi="仿宋" w:eastAsia="仿宋" w:cs="仿宋"/>
          <w:kern w:val="0"/>
          <w:sz w:val="24"/>
          <w:lang w:bidi="ar"/>
        </w:rPr>
      </w:pPr>
      <w:r>
        <w:rPr>
          <w:rFonts w:hint="eastAsia" w:ascii="仿宋" w:hAnsi="仿宋" w:eastAsia="仿宋" w:cs="仿宋"/>
          <w:kern w:val="0"/>
          <w:sz w:val="24"/>
          <w:lang w:bidi="ar"/>
        </w:rPr>
        <w:t>13.本项目不接受联合体投标。</w:t>
      </w:r>
    </w:p>
    <w:p w14:paraId="0E38FA77">
      <w:pPr>
        <w:spacing w:before="59" w:line="221" w:lineRule="auto"/>
        <w:ind w:left="17"/>
        <w:outlineLvl w:val="1"/>
        <w:rPr>
          <w:rFonts w:ascii="仿宋" w:hAnsi="仿宋" w:eastAsia="仿宋" w:cs="仿宋"/>
          <w:b/>
          <w:bCs/>
          <w:spacing w:val="-2"/>
          <w:sz w:val="28"/>
          <w:szCs w:val="28"/>
        </w:rPr>
      </w:pPr>
      <w:bookmarkStart w:id="674" w:name="_Toc17958_WPSOffice_Level2"/>
      <w:bookmarkStart w:id="675" w:name="_Toc7454"/>
      <w:r>
        <w:rPr>
          <w:rFonts w:hint="eastAsia" w:ascii="仿宋" w:hAnsi="仿宋" w:eastAsia="仿宋" w:cs="仿宋"/>
          <w:b/>
          <w:bCs/>
          <w:spacing w:val="-2"/>
          <w:sz w:val="28"/>
          <w:szCs w:val="28"/>
        </w:rPr>
        <w:t>三、获取采购文件</w:t>
      </w:r>
      <w:bookmarkEnd w:id="673"/>
      <w:bookmarkEnd w:id="674"/>
      <w:bookmarkEnd w:id="675"/>
    </w:p>
    <w:p w14:paraId="3C49DCF9">
      <w:pPr>
        <w:spacing w:before="68" w:line="399" w:lineRule="exact"/>
        <w:ind w:left="741"/>
        <w:rPr>
          <w:rFonts w:ascii="仿宋" w:hAnsi="仿宋" w:eastAsia="仿宋" w:cs="仿宋"/>
          <w:color w:val="FF0000"/>
          <w:spacing w:val="-1"/>
          <w:position w:val="8"/>
          <w:sz w:val="28"/>
          <w:szCs w:val="28"/>
        </w:rPr>
      </w:pPr>
      <w:r>
        <w:rPr>
          <w:rFonts w:hint="eastAsia" w:ascii="仿宋" w:hAnsi="仿宋" w:eastAsia="仿宋" w:cs="仿宋"/>
          <w:color w:val="FF0000"/>
          <w:spacing w:val="-1"/>
          <w:position w:val="8"/>
          <w:sz w:val="28"/>
          <w:szCs w:val="28"/>
        </w:rPr>
        <w:t>时间：2025年</w:t>
      </w:r>
      <w:r>
        <w:rPr>
          <w:rFonts w:hint="eastAsia" w:ascii="仿宋" w:hAnsi="仿宋" w:eastAsia="仿宋" w:cs="仿宋"/>
          <w:color w:val="FF0000"/>
          <w:spacing w:val="-1"/>
          <w:position w:val="8"/>
          <w:sz w:val="28"/>
          <w:szCs w:val="28"/>
          <w:lang w:val="en-US" w:eastAsia="zh-CN"/>
        </w:rPr>
        <w:t>7</w:t>
      </w:r>
      <w:r>
        <w:rPr>
          <w:rFonts w:hint="eastAsia" w:ascii="仿宋" w:hAnsi="仿宋" w:eastAsia="仿宋" w:cs="仿宋"/>
          <w:color w:val="FF0000"/>
          <w:spacing w:val="-1"/>
          <w:position w:val="8"/>
          <w:sz w:val="28"/>
          <w:szCs w:val="28"/>
        </w:rPr>
        <w:t>月</w:t>
      </w:r>
      <w:r>
        <w:rPr>
          <w:rFonts w:hint="eastAsia" w:ascii="仿宋" w:hAnsi="仿宋" w:eastAsia="仿宋" w:cs="仿宋"/>
          <w:color w:val="FF0000"/>
          <w:spacing w:val="-1"/>
          <w:position w:val="8"/>
          <w:sz w:val="28"/>
          <w:szCs w:val="28"/>
          <w:lang w:val="en-US" w:eastAsia="zh-CN"/>
        </w:rPr>
        <w:t>2</w:t>
      </w:r>
      <w:r>
        <w:rPr>
          <w:rFonts w:hint="eastAsia" w:ascii="仿宋" w:hAnsi="仿宋" w:eastAsia="仿宋" w:cs="仿宋"/>
          <w:color w:val="FF0000"/>
          <w:spacing w:val="-1"/>
          <w:position w:val="8"/>
          <w:sz w:val="28"/>
          <w:szCs w:val="28"/>
        </w:rPr>
        <w:t>日至2025年</w:t>
      </w:r>
      <w:r>
        <w:rPr>
          <w:rFonts w:hint="eastAsia" w:ascii="仿宋" w:hAnsi="仿宋" w:eastAsia="仿宋" w:cs="仿宋"/>
          <w:color w:val="FF0000"/>
          <w:spacing w:val="-1"/>
          <w:position w:val="8"/>
          <w:sz w:val="28"/>
          <w:szCs w:val="28"/>
          <w:lang w:val="en-US" w:eastAsia="zh-CN"/>
        </w:rPr>
        <w:t>7</w:t>
      </w:r>
      <w:r>
        <w:rPr>
          <w:rFonts w:hint="eastAsia" w:ascii="仿宋" w:hAnsi="仿宋" w:eastAsia="仿宋" w:cs="仿宋"/>
          <w:color w:val="FF0000"/>
          <w:spacing w:val="-1"/>
          <w:position w:val="8"/>
          <w:sz w:val="28"/>
          <w:szCs w:val="28"/>
        </w:rPr>
        <w:t>月</w:t>
      </w:r>
      <w:r>
        <w:rPr>
          <w:rFonts w:hint="eastAsia" w:ascii="仿宋" w:hAnsi="仿宋" w:eastAsia="仿宋" w:cs="仿宋"/>
          <w:color w:val="FF0000"/>
          <w:spacing w:val="-1"/>
          <w:position w:val="8"/>
          <w:sz w:val="28"/>
          <w:szCs w:val="28"/>
          <w:lang w:val="en-US" w:eastAsia="zh-CN"/>
        </w:rPr>
        <w:t>9</w:t>
      </w:r>
      <w:r>
        <w:rPr>
          <w:rFonts w:hint="eastAsia" w:ascii="仿宋" w:hAnsi="仿宋" w:eastAsia="仿宋" w:cs="仿宋"/>
          <w:color w:val="FF0000"/>
          <w:spacing w:val="-1"/>
          <w:position w:val="8"/>
          <w:sz w:val="28"/>
          <w:szCs w:val="28"/>
        </w:rPr>
        <w:t>日，每天上午00：00 至 14：00，下午14：00 至23：59（北京时间，法定节假日除外）</w:t>
      </w:r>
    </w:p>
    <w:p w14:paraId="5191E5C9">
      <w:pPr>
        <w:spacing w:before="52" w:line="219" w:lineRule="auto"/>
        <w:ind w:left="519"/>
        <w:rPr>
          <w:rFonts w:ascii="仿宋" w:hAnsi="仿宋" w:eastAsia="仿宋" w:cs="仿宋"/>
          <w:spacing w:val="-1"/>
          <w:sz w:val="28"/>
          <w:szCs w:val="28"/>
        </w:rPr>
      </w:pPr>
      <w:r>
        <w:rPr>
          <w:rFonts w:hint="eastAsia" w:ascii="仿宋" w:hAnsi="仿宋" w:eastAsia="仿宋" w:cs="仿宋"/>
          <w:spacing w:val="-1"/>
          <w:sz w:val="28"/>
          <w:szCs w:val="28"/>
        </w:rPr>
        <w:t>地点：供应商登录政采云平台自行获取</w:t>
      </w:r>
    </w:p>
    <w:p w14:paraId="2BE40D94">
      <w:pPr>
        <w:spacing w:before="52" w:line="219" w:lineRule="auto"/>
        <w:ind w:left="519"/>
        <w:rPr>
          <w:rFonts w:ascii="仿宋" w:hAnsi="仿宋" w:eastAsia="仿宋" w:cs="仿宋"/>
          <w:spacing w:val="-1"/>
          <w:sz w:val="28"/>
          <w:szCs w:val="28"/>
        </w:rPr>
      </w:pPr>
      <w:r>
        <w:rPr>
          <w:rFonts w:hint="eastAsia" w:ascii="仿宋" w:hAnsi="仿宋" w:eastAsia="仿宋" w:cs="仿宋"/>
          <w:spacing w:val="-1"/>
          <w:sz w:val="28"/>
          <w:szCs w:val="28"/>
        </w:rPr>
        <w:t>方式：供应商登录政采云平台https://www.zcygov.cn/在线申请获取采购文件（进入“项目采购”应用，在获取采购文件菜单中选择项目，申请获取采购文件） </w:t>
      </w:r>
    </w:p>
    <w:p w14:paraId="28E81F85">
      <w:pPr>
        <w:spacing w:before="59" w:line="221" w:lineRule="auto"/>
        <w:ind w:left="17"/>
        <w:outlineLvl w:val="1"/>
        <w:rPr>
          <w:rFonts w:ascii="仿宋" w:hAnsi="仿宋" w:eastAsia="仿宋" w:cs="仿宋"/>
          <w:b/>
          <w:bCs/>
          <w:sz w:val="28"/>
          <w:szCs w:val="28"/>
        </w:rPr>
      </w:pPr>
      <w:bookmarkStart w:id="676" w:name="_Toc13524_WPSOffice_Level2"/>
      <w:bookmarkStart w:id="677" w:name="_Toc2349_WPSOffice_Level2"/>
      <w:bookmarkStart w:id="678" w:name="_Toc3915"/>
      <w:r>
        <w:rPr>
          <w:rFonts w:hint="eastAsia" w:ascii="仿宋" w:hAnsi="仿宋" w:eastAsia="仿宋" w:cs="仿宋"/>
          <w:b/>
          <w:bCs/>
          <w:spacing w:val="-2"/>
          <w:sz w:val="28"/>
          <w:szCs w:val="28"/>
        </w:rPr>
        <w:t>四、提交投标文件截止时间、开标时间和地点</w:t>
      </w:r>
      <w:bookmarkEnd w:id="676"/>
      <w:bookmarkEnd w:id="677"/>
      <w:bookmarkEnd w:id="678"/>
    </w:p>
    <w:p w14:paraId="61A01156">
      <w:pPr>
        <w:spacing w:before="66" w:line="241" w:lineRule="auto"/>
        <w:ind w:left="2" w:right="104" w:firstLine="636"/>
        <w:rPr>
          <w:rFonts w:ascii="仿宋" w:hAnsi="仿宋" w:eastAsia="仿宋" w:cs="仿宋"/>
          <w:color w:val="FF0000"/>
          <w:sz w:val="28"/>
          <w:szCs w:val="28"/>
        </w:rPr>
      </w:pPr>
      <w:r>
        <w:rPr>
          <w:rFonts w:hint="eastAsia" w:ascii="仿宋" w:hAnsi="仿宋" w:eastAsia="仿宋" w:cs="仿宋"/>
          <w:color w:val="FF0000"/>
          <w:spacing w:val="-1"/>
          <w:position w:val="8"/>
          <w:sz w:val="28"/>
          <w:szCs w:val="28"/>
        </w:rPr>
        <w:t xml:space="preserve">截止时间：2024年 </w:t>
      </w:r>
      <w:r>
        <w:rPr>
          <w:rFonts w:hint="eastAsia" w:ascii="仿宋" w:hAnsi="仿宋" w:eastAsia="仿宋" w:cs="仿宋"/>
          <w:color w:val="FF0000"/>
          <w:spacing w:val="-1"/>
          <w:position w:val="8"/>
          <w:sz w:val="28"/>
          <w:szCs w:val="28"/>
          <w:lang w:val="en-US" w:eastAsia="zh-CN"/>
        </w:rPr>
        <w:t>7</w:t>
      </w:r>
      <w:r>
        <w:rPr>
          <w:rFonts w:hint="eastAsia" w:ascii="仿宋" w:hAnsi="仿宋" w:eastAsia="仿宋" w:cs="仿宋"/>
          <w:color w:val="FF0000"/>
          <w:spacing w:val="-1"/>
          <w:position w:val="8"/>
          <w:sz w:val="28"/>
          <w:szCs w:val="28"/>
        </w:rPr>
        <w:t>月</w:t>
      </w:r>
      <w:r>
        <w:rPr>
          <w:rFonts w:hint="eastAsia" w:ascii="仿宋" w:hAnsi="仿宋" w:eastAsia="仿宋" w:cs="仿宋"/>
          <w:color w:val="FF0000"/>
          <w:spacing w:val="-1"/>
          <w:position w:val="8"/>
          <w:sz w:val="28"/>
          <w:szCs w:val="28"/>
          <w:lang w:val="en-US" w:eastAsia="zh-CN"/>
        </w:rPr>
        <w:t>22</w:t>
      </w:r>
      <w:r>
        <w:rPr>
          <w:rFonts w:hint="eastAsia" w:ascii="仿宋" w:hAnsi="仿宋" w:eastAsia="仿宋" w:cs="仿宋"/>
          <w:color w:val="FF0000"/>
          <w:spacing w:val="-1"/>
          <w:position w:val="8"/>
          <w:sz w:val="28"/>
          <w:szCs w:val="28"/>
        </w:rPr>
        <w:t>日  16:00时（北京时间）</w:t>
      </w:r>
    </w:p>
    <w:p w14:paraId="2B2F1189">
      <w:pPr>
        <w:spacing w:before="68" w:line="244" w:lineRule="auto"/>
        <w:ind w:left="8" w:right="875" w:firstLine="630"/>
        <w:rPr>
          <w:rFonts w:ascii="仿宋" w:hAnsi="仿宋" w:eastAsia="仿宋" w:cs="仿宋"/>
          <w:spacing w:val="2"/>
          <w:sz w:val="28"/>
          <w:szCs w:val="28"/>
        </w:rPr>
      </w:pPr>
      <w:r>
        <w:rPr>
          <w:rFonts w:hint="eastAsia" w:ascii="仿宋" w:hAnsi="仿宋" w:eastAsia="仿宋" w:cs="仿宋"/>
          <w:spacing w:val="2"/>
          <w:sz w:val="28"/>
          <w:szCs w:val="28"/>
        </w:rPr>
        <w:t>地点</w:t>
      </w:r>
      <w:r>
        <w:rPr>
          <w:rFonts w:hint="eastAsia" w:ascii="仿宋" w:hAnsi="仿宋" w:eastAsia="仿宋" w:cs="仿宋"/>
          <w:spacing w:val="-21"/>
          <w:sz w:val="28"/>
          <w:szCs w:val="28"/>
        </w:rPr>
        <w:t>：</w:t>
      </w:r>
      <w:r>
        <w:rPr>
          <w:rFonts w:hint="eastAsia" w:ascii="仿宋" w:hAnsi="仿宋" w:eastAsia="仿宋" w:cs="仿宋"/>
          <w:spacing w:val="2"/>
          <w:sz w:val="28"/>
          <w:szCs w:val="28"/>
        </w:rPr>
        <w:t xml:space="preserve">新疆政采云平台https://www.zcygov.cn </w:t>
      </w:r>
    </w:p>
    <w:p w14:paraId="412E73D7">
      <w:pPr>
        <w:spacing w:before="59" w:line="221" w:lineRule="auto"/>
        <w:ind w:left="17"/>
        <w:outlineLvl w:val="1"/>
        <w:rPr>
          <w:rFonts w:ascii="仿宋" w:hAnsi="仿宋" w:eastAsia="仿宋" w:cs="仿宋"/>
          <w:b/>
          <w:bCs/>
          <w:spacing w:val="-2"/>
          <w:sz w:val="28"/>
          <w:szCs w:val="28"/>
        </w:rPr>
      </w:pPr>
      <w:bookmarkStart w:id="679" w:name="_Toc8645_WPSOffice_Level2"/>
      <w:bookmarkStart w:id="680" w:name="_Toc61_WPSOffice_Level2"/>
      <w:bookmarkStart w:id="681" w:name="_Toc28389"/>
      <w:r>
        <w:rPr>
          <w:rFonts w:hint="eastAsia" w:ascii="仿宋" w:hAnsi="仿宋" w:eastAsia="仿宋" w:cs="仿宋"/>
          <w:b/>
          <w:bCs/>
          <w:spacing w:val="-2"/>
          <w:sz w:val="28"/>
          <w:szCs w:val="28"/>
        </w:rPr>
        <w:t>五、公告期限</w:t>
      </w:r>
      <w:bookmarkEnd w:id="679"/>
      <w:bookmarkEnd w:id="680"/>
      <w:bookmarkEnd w:id="681"/>
    </w:p>
    <w:p w14:paraId="419F36AD">
      <w:pPr>
        <w:spacing w:before="58" w:line="401" w:lineRule="exact"/>
        <w:ind w:left="685"/>
        <w:rPr>
          <w:rFonts w:ascii="仿宋" w:hAnsi="仿宋" w:eastAsia="仿宋" w:cs="仿宋"/>
          <w:sz w:val="28"/>
          <w:szCs w:val="28"/>
        </w:rPr>
      </w:pPr>
      <w:r>
        <w:rPr>
          <w:rFonts w:hint="eastAsia" w:ascii="仿宋" w:hAnsi="仿宋" w:eastAsia="仿宋" w:cs="仿宋"/>
          <w:spacing w:val="-6"/>
          <w:position w:val="8"/>
          <w:sz w:val="28"/>
          <w:szCs w:val="28"/>
        </w:rPr>
        <w:t>自本公告发布之日起</w:t>
      </w:r>
      <w:r>
        <w:rPr>
          <w:rFonts w:hint="eastAsia" w:ascii="仿宋" w:hAnsi="仿宋" w:eastAsia="仿宋" w:cs="仿宋"/>
          <w:spacing w:val="-48"/>
          <w:position w:val="8"/>
          <w:sz w:val="28"/>
          <w:szCs w:val="28"/>
        </w:rPr>
        <w:t xml:space="preserve"> </w:t>
      </w:r>
      <w:r>
        <w:rPr>
          <w:rFonts w:hint="eastAsia" w:ascii="仿宋" w:hAnsi="仿宋" w:eastAsia="仿宋" w:cs="仿宋"/>
          <w:spacing w:val="-6"/>
          <w:position w:val="8"/>
          <w:sz w:val="28"/>
          <w:szCs w:val="28"/>
        </w:rPr>
        <w:t>3个工作日。</w:t>
      </w:r>
    </w:p>
    <w:p w14:paraId="5911D1ED">
      <w:pPr>
        <w:spacing w:before="59" w:line="221" w:lineRule="auto"/>
        <w:ind w:left="17"/>
        <w:outlineLvl w:val="1"/>
        <w:rPr>
          <w:rFonts w:ascii="仿宋" w:hAnsi="仿宋" w:eastAsia="仿宋" w:cs="仿宋"/>
          <w:b/>
          <w:bCs/>
          <w:spacing w:val="-2"/>
          <w:sz w:val="28"/>
          <w:szCs w:val="28"/>
        </w:rPr>
      </w:pPr>
      <w:bookmarkStart w:id="682" w:name="_Toc26549_WPSOffice_Level2"/>
      <w:bookmarkStart w:id="683" w:name="_Toc32244_WPSOffice_Level2"/>
      <w:bookmarkStart w:id="684" w:name="_Toc4386"/>
      <w:r>
        <w:rPr>
          <w:rFonts w:hint="eastAsia" w:ascii="仿宋" w:hAnsi="仿宋" w:eastAsia="仿宋" w:cs="仿宋"/>
          <w:b/>
          <w:bCs/>
          <w:spacing w:val="-2"/>
          <w:sz w:val="28"/>
          <w:szCs w:val="28"/>
        </w:rPr>
        <w:t>六、其他补充事宜</w:t>
      </w:r>
      <w:bookmarkEnd w:id="682"/>
      <w:bookmarkEnd w:id="683"/>
      <w:bookmarkEnd w:id="684"/>
    </w:p>
    <w:p w14:paraId="5D69627A">
      <w:pPr>
        <w:spacing w:before="68" w:line="220" w:lineRule="auto"/>
        <w:ind w:left="642"/>
        <w:rPr>
          <w:rFonts w:ascii="仿宋" w:hAnsi="仿宋" w:eastAsia="仿宋" w:cs="仿宋"/>
          <w:spacing w:val="-1"/>
          <w:sz w:val="28"/>
          <w:szCs w:val="28"/>
        </w:rPr>
      </w:pPr>
      <w:r>
        <w:rPr>
          <w:rFonts w:hint="eastAsia" w:ascii="仿宋" w:hAnsi="仿宋" w:eastAsia="仿宋" w:cs="仿宋"/>
          <w:spacing w:val="-1"/>
          <w:sz w:val="28"/>
          <w:szCs w:val="28"/>
        </w:rPr>
        <w:t>1.本项目为电子招投标，供应商需要使用 CA 加密设备，凡参加本项目必 须可自主通过新疆 CA 申领渠道“新疆政务通”申请政采云平台可使用的 CA 设 备，如原有兵团或公共资源使用的 CA，可与新疆 CA 联系，申请增加电子证书 即可，无需重复申领。</w:t>
      </w:r>
      <w:r>
        <w:rPr>
          <w:rFonts w:hint="eastAsia" w:ascii="仿宋" w:hAnsi="仿宋" w:eastAsia="仿宋" w:cs="仿宋"/>
          <w:spacing w:val="-1"/>
          <w:sz w:val="28"/>
          <w:szCs w:val="28"/>
        </w:rPr>
        <w:br w:type="textWrapping"/>
      </w:r>
      <w:r>
        <w:rPr>
          <w:rFonts w:hint="eastAsia" w:ascii="仿宋" w:hAnsi="仿宋" w:eastAsia="仿宋" w:cs="仿宋"/>
          <w:spacing w:val="-1"/>
          <w:sz w:val="28"/>
          <w:szCs w:val="28"/>
        </w:rPr>
        <w:t>2.本项目实行网上投标，采用电子投标文件(供应商须使用 CA 加密设备通 过政采云电子投标客户端制作投标文件)。若供应商参与投标，自行承担投标一 切费用。</w:t>
      </w:r>
      <w:r>
        <w:rPr>
          <w:rFonts w:hint="eastAsia" w:ascii="仿宋" w:hAnsi="仿宋" w:eastAsia="仿宋" w:cs="仿宋"/>
          <w:spacing w:val="-1"/>
          <w:sz w:val="28"/>
          <w:szCs w:val="28"/>
        </w:rPr>
        <w:br w:type="textWrapping"/>
      </w:r>
      <w:r>
        <w:rPr>
          <w:rFonts w:hint="eastAsia" w:ascii="仿宋" w:hAnsi="仿宋" w:eastAsia="仿宋" w:cs="仿宋"/>
          <w:spacing w:val="-1"/>
          <w:sz w:val="28"/>
          <w:szCs w:val="28"/>
        </w:rPr>
        <w:t>3.各供应商应在开标前应确保成为新疆维吾尔自治区政府采购网正式注册 入库供应商，并完成 CA 数字证书申领。因未注册入库、未办理 CA 数字证书等 原因造成无法投标或投标失败等后果由供应商自行承担。</w:t>
      </w:r>
      <w:r>
        <w:rPr>
          <w:rFonts w:hint="eastAsia" w:ascii="仿宋" w:hAnsi="仿宋" w:eastAsia="仿宋" w:cs="仿宋"/>
          <w:spacing w:val="-1"/>
          <w:sz w:val="28"/>
          <w:szCs w:val="28"/>
        </w:rPr>
        <w:br w:type="textWrapping"/>
      </w:r>
      <w:r>
        <w:rPr>
          <w:rFonts w:hint="eastAsia" w:ascii="仿宋" w:hAnsi="仿宋" w:eastAsia="仿宋" w:cs="仿宋"/>
          <w:spacing w:val="-1"/>
          <w:sz w:val="28"/>
          <w:szCs w:val="28"/>
        </w:rPr>
        <w:t>4.供应商将政采云电子交易客户端下载、安装完成后，可通过账号密码或CA 登录客户端进行投标文件制作。在使用政采云投标客户端时，建议使用 WIN7 及 以上操作系统。客户端请至新疆政府采购网(http://www.ccgp-xinjiang.gov.cn/) 下载专区查看，如有问题可拨打政采云客户服务热线 95763 进行咨询。</w:t>
      </w:r>
      <w:r>
        <w:rPr>
          <w:rFonts w:hint="eastAsia" w:ascii="仿宋" w:hAnsi="仿宋" w:eastAsia="仿宋" w:cs="仿宋"/>
          <w:spacing w:val="-1"/>
          <w:sz w:val="28"/>
          <w:szCs w:val="28"/>
        </w:rPr>
        <w:br w:type="textWrapping"/>
      </w:r>
      <w:r>
        <w:rPr>
          <w:rFonts w:hint="eastAsia" w:ascii="仿宋" w:hAnsi="仿宋" w:eastAsia="仿宋" w:cs="仿宋"/>
          <w:spacing w:val="-1"/>
          <w:sz w:val="28"/>
          <w:szCs w:val="28"/>
        </w:rPr>
        <w:t>5.供应商在开标时须使用制作加密电子投标文件所使用的 CA 锁及电脑，电脑须提前配置好浏览器 (建议使用谷歌浏览器) ，以便开标时解锁。</w:t>
      </w:r>
      <w:r>
        <w:rPr>
          <w:rFonts w:hint="eastAsia" w:ascii="仿宋" w:hAnsi="仿宋" w:eastAsia="仿宋" w:cs="仿宋"/>
          <w:spacing w:val="-1"/>
          <w:sz w:val="28"/>
          <w:szCs w:val="28"/>
        </w:rPr>
        <w:br w:type="textWrapping"/>
      </w:r>
      <w:r>
        <w:rPr>
          <w:rFonts w:hint="eastAsia" w:ascii="仿宋" w:hAnsi="仿宋" w:eastAsia="仿宋" w:cs="仿宋"/>
          <w:spacing w:val="-1"/>
          <w:sz w:val="28"/>
          <w:szCs w:val="28"/>
        </w:rPr>
        <w:t>6.供应商对不见面开评标系统的技术操作咨询，可通过https://edu.zcygov.cn/luban/xinjiang-e-biding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—“政府采购项目电子交易管理操作指南-供应商”版面获取操作指南，同时对自助查询无法解决的问题可通过钉钉群及政采云在线客服获取服务支持。供应商 钉钉群号：政采云新疆供应商服务 1 号群：30349928 (如已加入1-11群，无需重复加入，十一个群联动直播)，钉钉工具软件具有回放功能，直播培训结束 后可在钉钉群中回放观看学习。</w:t>
      </w:r>
      <w:r>
        <w:rPr>
          <w:rFonts w:hint="eastAsia" w:ascii="仿宋" w:hAnsi="仿宋" w:eastAsia="仿宋" w:cs="仿宋"/>
          <w:spacing w:val="-1"/>
          <w:sz w:val="28"/>
          <w:szCs w:val="28"/>
        </w:rPr>
        <w:br w:type="textWrapping"/>
      </w:r>
      <w:r>
        <w:rPr>
          <w:rFonts w:hint="eastAsia" w:ascii="仿宋" w:hAnsi="仿宋" w:eastAsia="仿宋" w:cs="仿宋"/>
          <w:spacing w:val="-1"/>
          <w:sz w:val="28"/>
          <w:szCs w:val="28"/>
        </w:rPr>
        <w:t>7.政采云线上获取招标文件方法：供应商登陆政采云平台http://www.zcygov.cn/，在线申请获取采购文件(登录政府采购云平台 → 项目采购→获取采购文件→申请，审核通过后可下载招标文件，如有操作性问题，可与政采云在线客服进行咨询，咨询电话：95763)。  </w:t>
      </w:r>
      <w:r>
        <w:rPr>
          <w:rFonts w:hint="eastAsia" w:ascii="仿宋" w:hAnsi="仿宋" w:eastAsia="仿宋" w:cs="仿宋"/>
          <w:spacing w:val="-1"/>
          <w:sz w:val="28"/>
          <w:szCs w:val="28"/>
        </w:rPr>
        <w:br w:type="textWrapping"/>
      </w:r>
      <w:r>
        <w:rPr>
          <w:rFonts w:hint="eastAsia" w:ascii="仿宋" w:hAnsi="仿宋" w:eastAsia="仿宋" w:cs="仿宋"/>
          <w:spacing w:val="-1"/>
          <w:sz w:val="28"/>
          <w:szCs w:val="28"/>
        </w:rPr>
        <w:t>特别提示：</w:t>
      </w:r>
      <w:r>
        <w:rPr>
          <w:rFonts w:hint="eastAsia" w:ascii="仿宋" w:hAnsi="仿宋" w:eastAsia="仿宋" w:cs="仿宋"/>
          <w:spacing w:val="-1"/>
          <w:sz w:val="28"/>
          <w:szCs w:val="28"/>
        </w:rPr>
        <w:br w:type="textWrapping"/>
      </w:r>
      <w:r>
        <w:rPr>
          <w:rFonts w:hint="eastAsia" w:ascii="仿宋" w:hAnsi="仿宋" w:eastAsia="仿宋" w:cs="仿宋"/>
          <w:spacing w:val="-1"/>
          <w:sz w:val="28"/>
          <w:szCs w:val="28"/>
        </w:rPr>
        <w:t>1、采购限额标准以上，200万元以下的货物和服务采购项目、400万元以下的工程采购项目，适宜由中小企业提供的，采购人应当专门面向中小企业采购。</w:t>
      </w:r>
      <w:r>
        <w:rPr>
          <w:rFonts w:hint="eastAsia" w:ascii="仿宋" w:hAnsi="仿宋" w:eastAsia="仿宋" w:cs="仿宋"/>
          <w:spacing w:val="-1"/>
          <w:sz w:val="28"/>
          <w:szCs w:val="28"/>
        </w:rPr>
        <w:br w:type="textWrapping"/>
      </w:r>
      <w:r>
        <w:rPr>
          <w:rFonts w:hint="eastAsia" w:ascii="仿宋" w:hAnsi="仿宋" w:eastAsia="仿宋" w:cs="仿宋"/>
          <w:spacing w:val="-1"/>
          <w:sz w:val="28"/>
          <w:szCs w:val="28"/>
        </w:rPr>
        <w:t>2、超过200万元的货物和服务采购项目，预留该部分采购项目预算总额的30%以上专门面向中小企业采购，其中预留给小微企业的比例不低于60%。</w:t>
      </w:r>
      <w:r>
        <w:rPr>
          <w:rFonts w:hint="eastAsia" w:ascii="仿宋" w:hAnsi="仿宋" w:eastAsia="仿宋" w:cs="仿宋"/>
          <w:spacing w:val="-1"/>
          <w:sz w:val="28"/>
          <w:szCs w:val="28"/>
        </w:rPr>
        <w:br w:type="textWrapping"/>
      </w:r>
      <w:r>
        <w:rPr>
          <w:rFonts w:hint="eastAsia" w:ascii="仿宋" w:hAnsi="仿宋" w:eastAsia="仿宋" w:cs="仿宋"/>
          <w:spacing w:val="-1"/>
          <w:sz w:val="28"/>
          <w:szCs w:val="28"/>
        </w:rPr>
        <w:t>3、超过400万元的工程采购项目中适宜由中小企业提供的，预留该部分采购项目预算总额的40%以上专门面向中小企业采购，其中预留给小微企业的比例不低于60%。</w:t>
      </w:r>
      <w:r>
        <w:rPr>
          <w:rFonts w:hint="eastAsia" w:ascii="仿宋" w:hAnsi="仿宋" w:eastAsia="仿宋" w:cs="仿宋"/>
          <w:spacing w:val="-1"/>
          <w:sz w:val="28"/>
          <w:szCs w:val="28"/>
        </w:rPr>
        <w:br w:type="textWrapping"/>
      </w:r>
      <w:r>
        <w:rPr>
          <w:rFonts w:hint="eastAsia" w:ascii="仿宋" w:hAnsi="仿宋" w:eastAsia="仿宋" w:cs="仿宋"/>
          <w:spacing w:val="-1"/>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仿宋" w:hAnsi="仿宋" w:eastAsia="仿宋" w:cs="仿宋"/>
          <w:spacing w:val="-1"/>
          <w:sz w:val="28"/>
          <w:szCs w:val="28"/>
        </w:rPr>
        <w:br w:type="textWrapping"/>
      </w:r>
      <w:r>
        <w:rPr>
          <w:rFonts w:hint="eastAsia" w:ascii="仿宋" w:hAnsi="仿宋" w:eastAsia="仿宋" w:cs="仿宋"/>
          <w:spacing w:val="-1"/>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  </w:t>
      </w:r>
    </w:p>
    <w:p w14:paraId="055C187A">
      <w:pPr>
        <w:spacing w:before="68" w:line="220" w:lineRule="auto"/>
        <w:ind w:left="642"/>
        <w:rPr>
          <w:rFonts w:ascii="仿宋" w:hAnsi="仿宋" w:eastAsia="仿宋" w:cs="仿宋"/>
          <w:spacing w:val="-1"/>
          <w:sz w:val="28"/>
          <w:szCs w:val="28"/>
        </w:rPr>
      </w:pPr>
      <w:r>
        <w:rPr>
          <w:rFonts w:hint="eastAsia" w:ascii="仿宋" w:hAnsi="仿宋" w:eastAsia="仿宋" w:cs="仿宋"/>
          <w:spacing w:val="-1"/>
          <w:sz w:val="28"/>
          <w:szCs w:val="28"/>
        </w:rPr>
        <w:t>特别提示：</w:t>
      </w:r>
    </w:p>
    <w:p w14:paraId="443307AA">
      <w:pPr>
        <w:spacing w:before="68" w:line="220" w:lineRule="auto"/>
        <w:ind w:left="642"/>
        <w:rPr>
          <w:rFonts w:ascii="仿宋" w:hAnsi="仿宋" w:eastAsia="仿宋" w:cs="仿宋"/>
          <w:spacing w:val="-1"/>
          <w:sz w:val="28"/>
          <w:szCs w:val="28"/>
        </w:rPr>
      </w:pPr>
      <w:r>
        <w:rPr>
          <w:rFonts w:hint="eastAsia" w:ascii="仿宋" w:hAnsi="仿宋" w:eastAsia="仿宋" w:cs="仿宋"/>
          <w:spacing w:val="-1"/>
          <w:sz w:val="28"/>
          <w:szCs w:val="28"/>
        </w:rPr>
        <w:t>1、采购限额标准以上，200万元以下的货物和服务采购项目、400万元以下的工程采购项目，适宜由中小企业提供的，采购人应当专门面向中小企业采购。</w:t>
      </w:r>
    </w:p>
    <w:p w14:paraId="39FF1329">
      <w:pPr>
        <w:spacing w:before="68" w:line="220" w:lineRule="auto"/>
        <w:ind w:left="642"/>
        <w:rPr>
          <w:rFonts w:ascii="仿宋" w:hAnsi="仿宋" w:eastAsia="仿宋" w:cs="仿宋"/>
          <w:spacing w:val="-1"/>
          <w:sz w:val="28"/>
          <w:szCs w:val="28"/>
        </w:rPr>
      </w:pPr>
      <w:r>
        <w:rPr>
          <w:rFonts w:hint="eastAsia" w:ascii="仿宋" w:hAnsi="仿宋" w:eastAsia="仿宋" w:cs="仿宋"/>
          <w:spacing w:val="-1"/>
          <w:sz w:val="28"/>
          <w:szCs w:val="28"/>
        </w:rPr>
        <w:t>2、超过200万元的货物和服务采购项目，预留该部分采购项目预算总额的30%以上专门面向中小企业采购，其中预留给小微企业的比例不低于60%。</w:t>
      </w:r>
    </w:p>
    <w:p w14:paraId="5B7E236F">
      <w:pPr>
        <w:spacing w:before="68" w:line="220" w:lineRule="auto"/>
        <w:ind w:left="642"/>
        <w:rPr>
          <w:rFonts w:ascii="仿宋" w:hAnsi="仿宋" w:eastAsia="仿宋" w:cs="仿宋"/>
          <w:spacing w:val="-1"/>
          <w:sz w:val="28"/>
          <w:szCs w:val="28"/>
        </w:rPr>
      </w:pPr>
      <w:r>
        <w:rPr>
          <w:rFonts w:hint="eastAsia" w:ascii="仿宋" w:hAnsi="仿宋" w:eastAsia="仿宋" w:cs="仿宋"/>
          <w:spacing w:val="-1"/>
          <w:sz w:val="28"/>
          <w:szCs w:val="28"/>
        </w:rPr>
        <w:t>3、超过400万元的工程采购项目中适宜由中小企业提供的，预留该部分采购项目预算总额的40%以上专门面向中小企业采购，其中预留给小微企业的比例不低于60%。</w:t>
      </w:r>
    </w:p>
    <w:p w14:paraId="57557B9E">
      <w:pPr>
        <w:spacing w:before="68" w:line="220" w:lineRule="auto"/>
        <w:ind w:left="642"/>
        <w:rPr>
          <w:rFonts w:ascii="仿宋" w:hAnsi="仿宋" w:eastAsia="仿宋" w:cs="仿宋"/>
          <w:spacing w:val="-1"/>
          <w:sz w:val="28"/>
          <w:szCs w:val="28"/>
        </w:rPr>
      </w:pPr>
      <w:r>
        <w:rPr>
          <w:rFonts w:hint="eastAsia" w:ascii="仿宋" w:hAnsi="仿宋" w:eastAsia="仿宋" w:cs="仿宋"/>
          <w:spacing w:val="-1"/>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04FB0C4">
      <w:pPr>
        <w:spacing w:before="68" w:line="220" w:lineRule="auto"/>
        <w:ind w:left="642"/>
        <w:rPr>
          <w:rFonts w:ascii="仿宋" w:hAnsi="仿宋" w:eastAsia="仿宋" w:cs="仿宋"/>
          <w:spacing w:val="-1"/>
          <w:sz w:val="28"/>
          <w:szCs w:val="28"/>
        </w:rPr>
      </w:pPr>
      <w:r>
        <w:rPr>
          <w:rFonts w:hint="eastAsia" w:ascii="仿宋" w:hAnsi="仿宋" w:eastAsia="仿宋" w:cs="仿宋"/>
          <w:spacing w:val="-1"/>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055439F">
      <w:pPr>
        <w:spacing w:before="66" w:line="257" w:lineRule="auto"/>
        <w:ind w:firstLine="640"/>
        <w:outlineLvl w:val="1"/>
        <w:rPr>
          <w:rFonts w:ascii="仿宋" w:hAnsi="仿宋" w:eastAsia="仿宋" w:cs="仿宋"/>
          <w:sz w:val="28"/>
          <w:szCs w:val="28"/>
        </w:rPr>
      </w:pPr>
      <w:bookmarkStart w:id="685" w:name="_Toc22167_WPSOffice_Level2"/>
      <w:bookmarkStart w:id="686" w:name="_Toc709_WPSOffice_Level2"/>
      <w:bookmarkStart w:id="687" w:name="_Toc31998"/>
      <w:r>
        <w:rPr>
          <w:rFonts w:hint="eastAsia" w:ascii="仿宋" w:hAnsi="仿宋" w:eastAsia="仿宋" w:cs="仿宋"/>
          <w:spacing w:val="-1"/>
          <w:sz w:val="28"/>
          <w:szCs w:val="28"/>
        </w:rPr>
        <w:t>七、对本次招标提出询问，请按以下方式联系。</w:t>
      </w:r>
      <w:bookmarkEnd w:id="685"/>
      <w:bookmarkEnd w:id="686"/>
      <w:bookmarkEnd w:id="687"/>
    </w:p>
    <w:p w14:paraId="2B2DC844">
      <w:pPr>
        <w:spacing w:before="78" w:line="219" w:lineRule="auto"/>
        <w:ind w:left="660"/>
        <w:rPr>
          <w:rFonts w:ascii="仿宋" w:hAnsi="仿宋" w:eastAsia="仿宋" w:cs="仿宋"/>
          <w:sz w:val="28"/>
          <w:szCs w:val="28"/>
        </w:rPr>
      </w:pPr>
      <w:r>
        <w:rPr>
          <w:rFonts w:hint="eastAsia" w:ascii="仿宋" w:hAnsi="仿宋" w:eastAsia="仿宋" w:cs="仿宋"/>
          <w:spacing w:val="-5"/>
          <w:sz w:val="28"/>
          <w:szCs w:val="28"/>
        </w:rPr>
        <w:t>1.采购人信息</w:t>
      </w:r>
    </w:p>
    <w:p w14:paraId="4CCF4753">
      <w:pPr>
        <w:spacing w:before="68" w:line="220" w:lineRule="auto"/>
        <w:ind w:left="642"/>
        <w:outlineLvl w:val="0"/>
        <w:rPr>
          <w:rFonts w:ascii="仿宋" w:hAnsi="仿宋" w:eastAsia="仿宋" w:cs="仿宋"/>
          <w:sz w:val="28"/>
          <w:szCs w:val="28"/>
        </w:rPr>
      </w:pPr>
      <w:bookmarkStart w:id="688" w:name="_Toc16546"/>
      <w:bookmarkStart w:id="689" w:name="OLE_LINK13"/>
      <w:r>
        <w:rPr>
          <w:rFonts w:hint="eastAsia" w:ascii="仿宋" w:hAnsi="仿宋" w:eastAsia="仿宋" w:cs="仿宋"/>
          <w:spacing w:val="-1"/>
          <w:sz w:val="28"/>
          <w:szCs w:val="28"/>
        </w:rPr>
        <w:t>名    称：中共叶城县委组织部</w:t>
      </w:r>
      <w:bookmarkEnd w:id="688"/>
    </w:p>
    <w:p w14:paraId="0D7F3A42">
      <w:pPr>
        <w:spacing w:before="67" w:line="264" w:lineRule="auto"/>
        <w:ind w:left="640"/>
        <w:rPr>
          <w:rFonts w:ascii="仿宋" w:hAnsi="仿宋" w:eastAsia="仿宋" w:cs="仿宋"/>
          <w:sz w:val="28"/>
          <w:szCs w:val="28"/>
        </w:rPr>
      </w:pPr>
      <w:r>
        <w:rPr>
          <w:rFonts w:hint="eastAsia" w:ascii="仿宋" w:hAnsi="仿宋" w:eastAsia="仿宋" w:cs="仿宋"/>
          <w:spacing w:val="-1"/>
          <w:sz w:val="28"/>
          <w:szCs w:val="28"/>
        </w:rPr>
        <w:t>联系方式：</w:t>
      </w:r>
      <w:bookmarkEnd w:id="689"/>
      <w:r>
        <w:rPr>
          <w:rFonts w:hint="eastAsia" w:ascii="仿宋" w:hAnsi="仿宋" w:eastAsia="仿宋" w:cs="仿宋"/>
          <w:spacing w:val="-1"/>
          <w:sz w:val="28"/>
          <w:szCs w:val="28"/>
        </w:rPr>
        <w:t>刘主任   16699135799</w:t>
      </w:r>
    </w:p>
    <w:p w14:paraId="05E663BF">
      <w:pPr>
        <w:spacing w:before="67" w:line="264" w:lineRule="auto"/>
        <w:ind w:left="642"/>
        <w:rPr>
          <w:rFonts w:ascii="仿宋" w:hAnsi="仿宋" w:eastAsia="仿宋" w:cs="仿宋"/>
          <w:color w:val="FF0000"/>
          <w:sz w:val="28"/>
          <w:szCs w:val="28"/>
        </w:rPr>
      </w:pPr>
      <w:r>
        <w:rPr>
          <w:rFonts w:hint="eastAsia" w:ascii="仿宋" w:hAnsi="仿宋" w:eastAsia="仿宋" w:cs="仿宋"/>
          <w:color w:val="FF0000"/>
          <w:spacing w:val="-1"/>
          <w:sz w:val="28"/>
          <w:szCs w:val="28"/>
        </w:rPr>
        <w:t>名    称：</w:t>
      </w:r>
      <w:bookmarkStart w:id="690" w:name="OLE_LINK17"/>
      <w:r>
        <w:rPr>
          <w:rFonts w:hint="eastAsia" w:ascii="仿宋" w:hAnsi="仿宋" w:eastAsia="仿宋" w:cs="仿宋"/>
          <w:color w:val="FF0000"/>
          <w:spacing w:val="-1"/>
          <w:sz w:val="28"/>
          <w:szCs w:val="28"/>
        </w:rPr>
        <w:t>叶城县政府采购中心</w:t>
      </w:r>
      <w:bookmarkEnd w:id="690"/>
    </w:p>
    <w:p w14:paraId="174A29B9">
      <w:pPr>
        <w:spacing w:before="67" w:line="264" w:lineRule="auto"/>
        <w:ind w:left="640"/>
        <w:rPr>
          <w:rFonts w:hint="eastAsia" w:ascii="仿宋" w:hAnsi="仿宋" w:eastAsia="仿宋" w:cs="仿宋"/>
          <w:spacing w:val="-1"/>
          <w:sz w:val="28"/>
          <w:szCs w:val="28"/>
          <w:lang w:val="en-US" w:eastAsia="zh-CN"/>
        </w:rPr>
      </w:pPr>
      <w:r>
        <w:rPr>
          <w:rFonts w:hint="eastAsia" w:ascii="仿宋" w:hAnsi="仿宋" w:eastAsia="仿宋" w:cs="仿宋"/>
          <w:color w:val="FF0000"/>
          <w:spacing w:val="-1"/>
          <w:sz w:val="28"/>
          <w:szCs w:val="28"/>
        </w:rPr>
        <w:t>联系方式：</w:t>
      </w:r>
      <w:r>
        <w:rPr>
          <w:rFonts w:hint="eastAsia" w:ascii="仿宋" w:hAnsi="仿宋" w:eastAsia="仿宋" w:cs="仿宋"/>
          <w:spacing w:val="-1"/>
          <w:sz w:val="28"/>
          <w:szCs w:val="28"/>
        </w:rPr>
        <w:t xml:space="preserve"> </w:t>
      </w:r>
      <w:r>
        <w:rPr>
          <w:rFonts w:hint="eastAsia" w:ascii="仿宋" w:hAnsi="仿宋" w:eastAsia="仿宋" w:cs="仿宋"/>
          <w:spacing w:val="-1"/>
          <w:sz w:val="28"/>
          <w:szCs w:val="28"/>
          <w:lang w:val="en-US" w:eastAsia="zh-CN"/>
        </w:rPr>
        <w:t>阿布里米提   0998-7282017</w:t>
      </w:r>
    </w:p>
    <w:p w14:paraId="4DBEBBF7">
      <w:pPr>
        <w:spacing w:before="67" w:line="264" w:lineRule="auto"/>
        <w:ind w:left="640"/>
        <w:rPr>
          <w:rFonts w:hint="eastAsia" w:ascii="仿宋" w:hAnsi="仿宋" w:eastAsia="仿宋" w:cs="仿宋"/>
          <w:spacing w:val="-1"/>
          <w:sz w:val="28"/>
          <w:szCs w:val="28"/>
        </w:rPr>
        <w:sectPr>
          <w:footerReference r:id="rId5" w:type="default"/>
          <w:pgSz w:w="11906" w:h="16839"/>
          <w:pgMar w:top="1141" w:right="1416" w:bottom="1404" w:left="1425" w:header="0" w:footer="1225" w:gutter="0"/>
          <w:cols w:space="720" w:num="1"/>
        </w:sectPr>
      </w:pPr>
    </w:p>
    <w:bookmarkEnd w:id="655"/>
    <w:p w14:paraId="58BC4672">
      <w:pPr>
        <w:pStyle w:val="3"/>
        <w:tabs>
          <w:tab w:val="left" w:pos="0"/>
        </w:tabs>
        <w:spacing w:before="0" w:after="0" w:line="360" w:lineRule="auto"/>
        <w:rPr>
          <w:rFonts w:ascii="Times New Roman" w:eastAsia="仿宋"/>
          <w:b w:val="0"/>
          <w:szCs w:val="32"/>
        </w:rPr>
      </w:pPr>
      <w:bookmarkStart w:id="691" w:name="_Toc518923125"/>
      <w:bookmarkStart w:id="692" w:name="_Toc14921"/>
      <w:bookmarkStart w:id="693" w:name="_Toc216582823"/>
      <w:bookmarkStart w:id="694" w:name="_Toc7955"/>
      <w:bookmarkStart w:id="695" w:name="_Toc28647"/>
      <w:bookmarkStart w:id="696" w:name="_Toc15034"/>
      <w:bookmarkStart w:id="697" w:name="_Toc507399903"/>
      <w:bookmarkStart w:id="698" w:name="_Toc9023"/>
      <w:r>
        <w:rPr>
          <w:rFonts w:ascii="Times New Roman" w:eastAsia="仿宋"/>
        </w:rPr>
        <w:t>第4章  投标人须知资料表</w:t>
      </w:r>
      <w:bookmarkEnd w:id="691"/>
      <w:bookmarkEnd w:id="692"/>
      <w:bookmarkEnd w:id="693"/>
      <w:bookmarkEnd w:id="694"/>
      <w:bookmarkEnd w:id="695"/>
      <w:bookmarkEnd w:id="696"/>
      <w:bookmarkEnd w:id="697"/>
      <w:bookmarkEnd w:id="698"/>
    </w:p>
    <w:bookmarkEnd w:id="656"/>
    <w:p w14:paraId="01B2160A">
      <w:pPr>
        <w:spacing w:line="360" w:lineRule="auto"/>
        <w:ind w:firstLine="560" w:firstLineChars="200"/>
        <w:rPr>
          <w:rFonts w:eastAsia="仿宋"/>
          <w:sz w:val="28"/>
          <w:szCs w:val="28"/>
        </w:rPr>
      </w:pPr>
      <w:r>
        <w:rPr>
          <w:rFonts w:eastAsia="仿宋"/>
          <w:sz w:val="28"/>
          <w:szCs w:val="28"/>
        </w:rPr>
        <w:t>本表是本招标项目的具体资料，是对投标人须知的具体补充和修改，如有矛盾，应</w:t>
      </w:r>
      <w:r>
        <w:rPr>
          <w:rFonts w:eastAsia="仿宋"/>
          <w:b/>
          <w:sz w:val="28"/>
          <w:szCs w:val="28"/>
        </w:rPr>
        <w:t>以本资料表为准</w:t>
      </w:r>
      <w:r>
        <w:rPr>
          <w:rFonts w:eastAsia="仿宋"/>
          <w:sz w:val="28"/>
          <w:szCs w:val="28"/>
        </w:rPr>
        <w:t>。</w:t>
      </w:r>
    </w:p>
    <w:tbl>
      <w:tblPr>
        <w:tblStyle w:val="25"/>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14:paraId="3C9B8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14:paraId="1D5FC864">
            <w:pPr>
              <w:spacing w:line="360" w:lineRule="auto"/>
              <w:ind w:left="1080" w:leftChars="257" w:hanging="540"/>
              <w:rPr>
                <w:rFonts w:eastAsia="仿宋"/>
                <w:sz w:val="24"/>
              </w:rPr>
            </w:pPr>
            <w:r>
              <w:rPr>
                <w:rFonts w:eastAsia="仿宋"/>
                <w:sz w:val="24"/>
              </w:rPr>
              <w:t>条款号</w:t>
            </w:r>
          </w:p>
        </w:tc>
        <w:tc>
          <w:tcPr>
            <w:tcW w:w="6840" w:type="dxa"/>
            <w:vAlign w:val="center"/>
          </w:tcPr>
          <w:p w14:paraId="090D6A31">
            <w:pPr>
              <w:spacing w:line="360" w:lineRule="auto"/>
              <w:ind w:left="1080" w:leftChars="257" w:hanging="540"/>
              <w:rPr>
                <w:rFonts w:eastAsia="仿宋"/>
                <w:b/>
                <w:sz w:val="24"/>
              </w:rPr>
            </w:pPr>
            <w:r>
              <w:rPr>
                <w:rFonts w:eastAsia="仿宋"/>
                <w:b/>
                <w:sz w:val="24"/>
              </w:rPr>
              <w:t>内      容</w:t>
            </w:r>
          </w:p>
        </w:tc>
      </w:tr>
      <w:tr w14:paraId="66D95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vAlign w:val="center"/>
          </w:tcPr>
          <w:p w14:paraId="76211BCA">
            <w:pPr>
              <w:spacing w:line="360" w:lineRule="auto"/>
              <w:ind w:left="1080" w:leftChars="257" w:hanging="540"/>
              <w:rPr>
                <w:rFonts w:hint="eastAsia" w:eastAsia="仿宋"/>
                <w:sz w:val="24"/>
                <w:lang w:eastAsia="zh-CN"/>
              </w:rPr>
            </w:pPr>
            <w:r>
              <w:rPr>
                <w:rFonts w:hint="eastAsia" w:eastAsia="仿宋"/>
                <w:sz w:val="24"/>
                <w:lang w:val="en-US" w:eastAsia="zh-CN"/>
              </w:rPr>
              <w:t>1</w:t>
            </w:r>
          </w:p>
        </w:tc>
        <w:tc>
          <w:tcPr>
            <w:tcW w:w="6840" w:type="dxa"/>
            <w:vAlign w:val="center"/>
          </w:tcPr>
          <w:p w14:paraId="2A47F16E">
            <w:pPr>
              <w:spacing w:line="360" w:lineRule="auto"/>
              <w:rPr>
                <w:rFonts w:ascii="仿宋" w:hAnsi="仿宋" w:eastAsia="仿宋" w:cs="仿宋"/>
                <w:spacing w:val="-1"/>
                <w:sz w:val="28"/>
                <w:szCs w:val="28"/>
              </w:rPr>
            </w:pPr>
            <w:r>
              <w:rPr>
                <w:rFonts w:eastAsia="仿宋"/>
                <w:sz w:val="24"/>
              </w:rPr>
              <w:t>采购人：</w:t>
            </w:r>
            <w:r>
              <w:rPr>
                <w:rFonts w:hint="eastAsia" w:ascii="仿宋" w:hAnsi="仿宋" w:eastAsia="仿宋" w:cs="仿宋"/>
                <w:spacing w:val="-1"/>
                <w:sz w:val="28"/>
                <w:szCs w:val="28"/>
              </w:rPr>
              <w:t>中共叶城县委组织部</w:t>
            </w:r>
          </w:p>
          <w:p w14:paraId="44DA6ACE">
            <w:pPr>
              <w:spacing w:line="360" w:lineRule="auto"/>
              <w:rPr>
                <w:rFonts w:eastAsia="仿宋"/>
                <w:sz w:val="24"/>
              </w:rPr>
            </w:pPr>
            <w:r>
              <w:rPr>
                <w:rFonts w:hint="eastAsia" w:eastAsia="仿宋"/>
                <w:sz w:val="24"/>
              </w:rPr>
              <w:t>项目</w:t>
            </w:r>
            <w:r>
              <w:rPr>
                <w:rFonts w:eastAsia="仿宋"/>
                <w:sz w:val="24"/>
              </w:rPr>
              <w:t>联系人：</w:t>
            </w:r>
            <w:r>
              <w:rPr>
                <w:rFonts w:hint="eastAsia" w:eastAsia="仿宋"/>
                <w:sz w:val="24"/>
              </w:rPr>
              <w:t>刘主任</w:t>
            </w:r>
          </w:p>
          <w:p w14:paraId="3628BDD1">
            <w:pPr>
              <w:spacing w:line="360" w:lineRule="auto"/>
              <w:rPr>
                <w:rFonts w:eastAsia="仿宋"/>
                <w:sz w:val="24"/>
              </w:rPr>
            </w:pPr>
            <w:r>
              <w:rPr>
                <w:rFonts w:eastAsia="仿宋"/>
                <w:sz w:val="24"/>
              </w:rPr>
              <w:t>电  话：</w:t>
            </w:r>
            <w:r>
              <w:rPr>
                <w:rFonts w:hint="eastAsia" w:eastAsia="仿宋"/>
                <w:sz w:val="24"/>
              </w:rPr>
              <w:t>16699135799</w:t>
            </w:r>
          </w:p>
        </w:tc>
      </w:tr>
      <w:tr w14:paraId="365C5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14:paraId="679E5F56">
            <w:pPr>
              <w:spacing w:line="360" w:lineRule="auto"/>
              <w:ind w:left="1080" w:leftChars="257" w:hanging="540"/>
              <w:rPr>
                <w:rFonts w:hint="eastAsia" w:eastAsia="仿宋"/>
                <w:sz w:val="24"/>
                <w:highlight w:val="none"/>
                <w:lang w:eastAsia="zh-CN"/>
              </w:rPr>
            </w:pPr>
            <w:r>
              <w:rPr>
                <w:rFonts w:hint="eastAsia" w:eastAsia="仿宋"/>
                <w:sz w:val="24"/>
                <w:highlight w:val="none"/>
                <w:lang w:val="en-US" w:eastAsia="zh-CN"/>
              </w:rPr>
              <w:t>2</w:t>
            </w:r>
          </w:p>
        </w:tc>
        <w:tc>
          <w:tcPr>
            <w:tcW w:w="6840" w:type="dxa"/>
            <w:vAlign w:val="center"/>
          </w:tcPr>
          <w:p w14:paraId="690DD3B0">
            <w:pPr>
              <w:spacing w:line="360" w:lineRule="auto"/>
              <w:rPr>
                <w:rFonts w:ascii="仿宋" w:hAnsi="仿宋" w:eastAsia="仿宋" w:cs="仿宋"/>
                <w:spacing w:val="-1"/>
                <w:sz w:val="28"/>
                <w:szCs w:val="28"/>
                <w:highlight w:val="none"/>
              </w:rPr>
            </w:pPr>
            <w:r>
              <w:rPr>
                <w:rFonts w:eastAsia="仿宋"/>
                <w:sz w:val="24"/>
                <w:highlight w:val="none"/>
              </w:rPr>
              <w:t>采购代理机构：</w:t>
            </w:r>
            <w:r>
              <w:rPr>
                <w:rFonts w:hint="eastAsia" w:ascii="仿宋" w:hAnsi="仿宋" w:eastAsia="仿宋" w:cs="仿宋"/>
                <w:spacing w:val="-1"/>
                <w:sz w:val="28"/>
                <w:szCs w:val="28"/>
                <w:highlight w:val="none"/>
              </w:rPr>
              <w:t>叶城县政府采购中心</w:t>
            </w:r>
          </w:p>
          <w:p w14:paraId="5F43D4B0">
            <w:pPr>
              <w:spacing w:line="360" w:lineRule="auto"/>
              <w:rPr>
                <w:rFonts w:eastAsia="仿宋"/>
                <w:sz w:val="24"/>
                <w:highlight w:val="none"/>
                <w:u w:val="single"/>
              </w:rPr>
            </w:pPr>
            <w:r>
              <w:rPr>
                <w:rFonts w:eastAsia="仿宋"/>
                <w:sz w:val="24"/>
                <w:highlight w:val="none"/>
              </w:rPr>
              <w:t>联系人：</w:t>
            </w:r>
            <w:r>
              <w:rPr>
                <w:rFonts w:hint="eastAsia" w:ascii="仿宋" w:hAnsi="仿宋" w:eastAsia="仿宋" w:cs="仿宋"/>
                <w:spacing w:val="-1"/>
                <w:sz w:val="28"/>
                <w:szCs w:val="28"/>
                <w:highlight w:val="none"/>
                <w:lang w:val="en-US" w:eastAsia="zh-CN"/>
              </w:rPr>
              <w:t>阿布里米提</w:t>
            </w:r>
          </w:p>
          <w:p w14:paraId="12FB22F7">
            <w:pPr>
              <w:spacing w:before="67" w:line="264" w:lineRule="auto"/>
              <w:rPr>
                <w:rFonts w:eastAsia="仿宋"/>
                <w:sz w:val="24"/>
                <w:highlight w:val="none"/>
              </w:rPr>
            </w:pPr>
            <w:r>
              <w:rPr>
                <w:rFonts w:eastAsia="仿宋"/>
                <w:sz w:val="24"/>
                <w:highlight w:val="none"/>
              </w:rPr>
              <w:t>电</w:t>
            </w:r>
            <w:r>
              <w:rPr>
                <w:rFonts w:hint="eastAsia" w:eastAsia="仿宋"/>
                <w:sz w:val="24"/>
                <w:highlight w:val="none"/>
              </w:rPr>
              <w:t xml:space="preserve">  </w:t>
            </w:r>
            <w:r>
              <w:rPr>
                <w:rFonts w:eastAsia="仿宋"/>
                <w:sz w:val="24"/>
                <w:highlight w:val="none"/>
              </w:rPr>
              <w:t>话：</w:t>
            </w:r>
            <w:r>
              <w:rPr>
                <w:rFonts w:hint="eastAsia" w:ascii="仿宋" w:hAnsi="仿宋" w:eastAsia="仿宋" w:cs="仿宋"/>
                <w:spacing w:val="-1"/>
                <w:sz w:val="28"/>
                <w:szCs w:val="28"/>
                <w:highlight w:val="none"/>
                <w:lang w:val="en-US" w:eastAsia="zh-CN"/>
              </w:rPr>
              <w:t>0998-7282017</w:t>
            </w:r>
          </w:p>
        </w:tc>
      </w:tr>
      <w:tr w14:paraId="64934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14:paraId="5E7F0825">
            <w:pPr>
              <w:spacing w:line="360" w:lineRule="auto"/>
              <w:ind w:left="1080" w:leftChars="257" w:hanging="540"/>
              <w:rPr>
                <w:rFonts w:hint="eastAsia" w:eastAsia="仿宋"/>
                <w:sz w:val="24"/>
                <w:lang w:eastAsia="zh-CN"/>
              </w:rPr>
            </w:pPr>
            <w:r>
              <w:rPr>
                <w:rFonts w:hint="eastAsia" w:eastAsia="仿宋"/>
                <w:sz w:val="24"/>
                <w:lang w:val="en-US" w:eastAsia="zh-CN"/>
              </w:rPr>
              <w:t>3</w:t>
            </w:r>
          </w:p>
        </w:tc>
        <w:tc>
          <w:tcPr>
            <w:tcW w:w="6840" w:type="dxa"/>
            <w:vAlign w:val="center"/>
          </w:tcPr>
          <w:p w14:paraId="708DEC10">
            <w:pPr>
              <w:spacing w:line="360" w:lineRule="auto"/>
              <w:rPr>
                <w:sz w:val="24"/>
              </w:rPr>
            </w:pPr>
            <w:r>
              <w:rPr>
                <w:sz w:val="24"/>
              </w:rPr>
              <w:t>合格投标人资格要求：</w:t>
            </w:r>
          </w:p>
          <w:p w14:paraId="14F08938">
            <w:pPr>
              <w:pStyle w:val="35"/>
              <w:ind w:firstLine="0" w:firstLineChars="0"/>
              <w:rPr>
                <w:rFonts w:ascii="仿宋" w:hAnsi="仿宋" w:eastAsia="仿宋" w:cs="仿宋"/>
                <w:kern w:val="0"/>
                <w:sz w:val="24"/>
                <w:lang w:bidi="ar"/>
              </w:rPr>
            </w:pPr>
            <w:r>
              <w:rPr>
                <w:rFonts w:hint="eastAsia" w:ascii="仿宋" w:hAnsi="仿宋" w:eastAsia="仿宋" w:cs="仿宋"/>
                <w:kern w:val="0"/>
                <w:sz w:val="24"/>
                <w:lang w:bidi="ar"/>
              </w:rPr>
              <w:t>1.满足《中华人民共和国政府采购法》第二十二条规定；</w:t>
            </w:r>
          </w:p>
          <w:p w14:paraId="3B5FCDED">
            <w:pPr>
              <w:pStyle w:val="35"/>
              <w:ind w:firstLine="0" w:firstLineChars="0"/>
              <w:rPr>
                <w:rFonts w:ascii="仿宋" w:hAnsi="仿宋" w:eastAsia="仿宋" w:cs="仿宋"/>
                <w:kern w:val="0"/>
                <w:sz w:val="24"/>
                <w:lang w:bidi="ar"/>
              </w:rPr>
            </w:pPr>
            <w:r>
              <w:rPr>
                <w:rFonts w:hint="eastAsia" w:ascii="仿宋" w:hAnsi="仿宋" w:eastAsia="仿宋" w:cs="仿宋"/>
                <w:kern w:val="0"/>
                <w:sz w:val="24"/>
                <w:lang w:bidi="ar"/>
              </w:rPr>
              <w:t>2.独立承担民事责任能力的企业、事业、自然人，提供营业执照等经营性证件；</w:t>
            </w:r>
          </w:p>
          <w:p w14:paraId="200F529B">
            <w:pPr>
              <w:pStyle w:val="35"/>
              <w:ind w:firstLine="0" w:firstLineChars="0"/>
              <w:rPr>
                <w:rFonts w:ascii="仿宋" w:hAnsi="仿宋" w:eastAsia="仿宋" w:cs="仿宋"/>
                <w:kern w:val="0"/>
                <w:sz w:val="24"/>
                <w:lang w:bidi="ar"/>
              </w:rPr>
            </w:pPr>
            <w:r>
              <w:rPr>
                <w:rFonts w:hint="eastAsia" w:ascii="仿宋" w:hAnsi="仿宋" w:eastAsia="仿宋" w:cs="仿宋"/>
                <w:kern w:val="0"/>
                <w:sz w:val="24"/>
                <w:lang w:bidi="ar"/>
              </w:rPr>
              <w:t>3.法人身份证明或法人授权委托书（含法人身份证复印件）和被授权人身份有效证件；</w:t>
            </w:r>
          </w:p>
          <w:p w14:paraId="43223F10">
            <w:pPr>
              <w:pStyle w:val="35"/>
              <w:ind w:firstLine="0" w:firstLineChars="0"/>
              <w:rPr>
                <w:rFonts w:ascii="仿宋" w:hAnsi="仿宋" w:eastAsia="仿宋" w:cs="仿宋"/>
                <w:kern w:val="0"/>
                <w:sz w:val="24"/>
                <w:highlight w:val="none"/>
                <w:lang w:bidi="ar"/>
              </w:rPr>
            </w:pPr>
            <w:r>
              <w:rPr>
                <w:rFonts w:hint="eastAsia" w:ascii="仿宋" w:hAnsi="仿宋" w:eastAsia="仿宋" w:cs="仿宋"/>
                <w:kern w:val="0"/>
                <w:sz w:val="24"/>
                <w:lang w:bidi="ar"/>
              </w:rPr>
              <w:t>4.202</w:t>
            </w:r>
            <w:r>
              <w:rPr>
                <w:rFonts w:hint="eastAsia" w:ascii="仿宋" w:hAnsi="仿宋" w:eastAsia="仿宋" w:cs="仿宋"/>
                <w:kern w:val="0"/>
                <w:sz w:val="24"/>
                <w:highlight w:val="none"/>
                <w:lang w:bidi="ar"/>
              </w:rPr>
              <w:t>3年度或者2024年度的有效、合法的财务审计报告（新成立公司提供开标前三个月内任意一个月有效银行资信证明）；</w:t>
            </w:r>
          </w:p>
          <w:p w14:paraId="7D41DCBC">
            <w:pPr>
              <w:pStyle w:val="35"/>
              <w:ind w:firstLine="0" w:firstLineChars="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5.投标企业依法缴纳</w:t>
            </w:r>
            <w:r>
              <w:rPr>
                <w:rFonts w:hint="eastAsia" w:ascii="仿宋" w:hAnsi="仿宋" w:eastAsia="仿宋" w:cs="仿宋"/>
                <w:sz w:val="24"/>
                <w:highlight w:val="none"/>
              </w:rPr>
              <w:t>开标前三个月内任意一个月的</w:t>
            </w:r>
            <w:r>
              <w:rPr>
                <w:rFonts w:hint="eastAsia" w:ascii="仿宋" w:hAnsi="仿宋" w:eastAsia="仿宋" w:cs="仿宋"/>
                <w:kern w:val="0"/>
                <w:sz w:val="24"/>
                <w:highlight w:val="none"/>
                <w:lang w:bidi="ar"/>
              </w:rPr>
              <w:t>社会保险的凭据；</w:t>
            </w:r>
          </w:p>
          <w:p w14:paraId="2E32022F">
            <w:pPr>
              <w:pStyle w:val="35"/>
              <w:ind w:firstLine="0" w:firstLineChars="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6.投标企业提供税务部门出具的</w:t>
            </w:r>
            <w:r>
              <w:rPr>
                <w:rFonts w:hint="eastAsia" w:ascii="仿宋" w:hAnsi="仿宋" w:eastAsia="仿宋" w:cs="仿宋"/>
                <w:sz w:val="24"/>
                <w:highlight w:val="none"/>
              </w:rPr>
              <w:t>开标前三个月内任意一个月</w:t>
            </w:r>
            <w:r>
              <w:rPr>
                <w:rFonts w:hint="eastAsia" w:ascii="仿宋" w:hAnsi="仿宋" w:eastAsia="仿宋" w:cs="仿宋"/>
                <w:kern w:val="0"/>
                <w:sz w:val="24"/>
                <w:highlight w:val="none"/>
                <w:lang w:bidi="ar"/>
              </w:rPr>
              <w:t>的完税证明；</w:t>
            </w:r>
          </w:p>
          <w:p w14:paraId="64F3A3A8">
            <w:pPr>
              <w:pStyle w:val="35"/>
              <w:ind w:firstLine="0" w:firstLineChars="0"/>
              <w:rPr>
                <w:rFonts w:ascii="仿宋" w:hAnsi="仿宋" w:eastAsia="仿宋" w:cs="仿宋"/>
                <w:kern w:val="0"/>
                <w:sz w:val="24"/>
                <w:lang w:bidi="ar"/>
              </w:rPr>
            </w:pPr>
            <w:r>
              <w:rPr>
                <w:rFonts w:hint="eastAsia" w:ascii="仿宋" w:hAnsi="仿宋" w:eastAsia="仿宋" w:cs="仿宋"/>
                <w:kern w:val="0"/>
                <w:sz w:val="24"/>
                <w:highlight w:val="none"/>
                <w:lang w:bidi="ar"/>
              </w:rPr>
              <w:t>7.</w:t>
            </w:r>
            <w:r>
              <w:rPr>
                <w:rFonts w:hint="eastAsia" w:ascii="仿宋" w:hAnsi="仿宋" w:eastAsia="仿宋" w:cs="仿宋"/>
                <w:sz w:val="24"/>
                <w:highlight w:val="none"/>
              </w:rPr>
              <w:t>根据《财政部关于在政府采购活动中查询及使用信用记录有</w:t>
            </w:r>
            <w:r>
              <w:rPr>
                <w:rFonts w:hint="eastAsia" w:ascii="仿宋" w:hAnsi="仿宋" w:eastAsia="仿宋" w:cs="仿宋"/>
                <w:sz w:val="24"/>
              </w:rPr>
              <w:t>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仿宋" w:hAnsi="仿宋" w:eastAsia="仿宋" w:cs="仿宋"/>
                <w:kern w:val="0"/>
                <w:sz w:val="24"/>
                <w:lang w:bidi="ar"/>
              </w:rPr>
              <w:t>（以招标代理或招标人查询为准）；</w:t>
            </w:r>
          </w:p>
          <w:p w14:paraId="48965475">
            <w:pPr>
              <w:pStyle w:val="35"/>
              <w:ind w:firstLine="0" w:firstLineChars="0"/>
              <w:rPr>
                <w:rFonts w:ascii="仿宋" w:hAnsi="仿宋" w:eastAsia="仿宋" w:cs="仿宋"/>
                <w:kern w:val="0"/>
                <w:sz w:val="24"/>
                <w:lang w:bidi="ar"/>
              </w:rPr>
            </w:pPr>
            <w:r>
              <w:rPr>
                <w:rFonts w:hint="eastAsia" w:ascii="仿宋" w:hAnsi="仿宋" w:eastAsia="仿宋" w:cs="仿宋"/>
                <w:kern w:val="0"/>
                <w:sz w:val="24"/>
                <w:lang w:bidi="ar"/>
              </w:rPr>
              <w:t>8.参与政府采购活动前3年内未被列入失信、重大税收违法案件、财政部门禁止参加政府采购活动的承诺书；</w:t>
            </w:r>
          </w:p>
          <w:p w14:paraId="4769C403">
            <w:pPr>
              <w:pStyle w:val="35"/>
              <w:ind w:firstLine="0" w:firstLineChars="0"/>
              <w:rPr>
                <w:rFonts w:ascii="仿宋" w:hAnsi="仿宋" w:eastAsia="仿宋" w:cs="仿宋"/>
                <w:kern w:val="0"/>
                <w:sz w:val="24"/>
                <w:lang w:bidi="ar"/>
              </w:rPr>
            </w:pPr>
            <w:r>
              <w:rPr>
                <w:rFonts w:hint="eastAsia" w:ascii="仿宋" w:hAnsi="仿宋" w:eastAsia="仿宋" w:cs="仿宋"/>
                <w:kern w:val="0"/>
                <w:sz w:val="24"/>
                <w:lang w:bidi="ar"/>
              </w:rPr>
              <w:t>9.提供针对本次项目《反商业贿赂承诺书》；</w:t>
            </w:r>
          </w:p>
          <w:p w14:paraId="285C5851">
            <w:pPr>
              <w:pStyle w:val="35"/>
              <w:ind w:firstLine="0" w:firstLineChars="0"/>
              <w:rPr>
                <w:rFonts w:eastAsia="仿宋"/>
                <w:b/>
                <w:bCs/>
                <w:sz w:val="24"/>
              </w:rPr>
            </w:pPr>
            <w:r>
              <w:rPr>
                <w:rFonts w:hint="eastAsia" w:eastAsia="仿宋"/>
                <w:b/>
                <w:bCs/>
                <w:sz w:val="24"/>
              </w:rPr>
              <w:t>10.供应商需具备[建筑工程施工总承包</w:t>
            </w:r>
            <w:r>
              <w:rPr>
                <w:rFonts w:hint="eastAsia" w:eastAsia="仿宋"/>
                <w:b/>
                <w:bCs/>
                <w:sz w:val="24"/>
                <w:highlight w:val="yellow"/>
              </w:rPr>
              <w:t>三级</w:t>
            </w:r>
            <w:r>
              <w:rPr>
                <w:rFonts w:hint="eastAsia" w:eastAsia="仿宋"/>
                <w:b/>
                <w:bCs/>
                <w:sz w:val="24"/>
              </w:rPr>
              <w:t>](含)以上资质</w:t>
            </w:r>
            <w:r>
              <w:rPr>
                <w:rFonts w:ascii="微软雅黑" w:hAnsi="微软雅黑" w:eastAsia="微软雅黑" w:cs="微软雅黑"/>
                <w:kern w:val="0"/>
                <w:sz w:val="23"/>
                <w:szCs w:val="23"/>
                <w:lang w:bidi="ar"/>
              </w:rPr>
              <w:t>【</w:t>
            </w:r>
            <w:r>
              <w:rPr>
                <w:rFonts w:hint="eastAsia" w:eastAsia="仿宋"/>
                <w:b/>
                <w:bCs/>
                <w:sz w:val="24"/>
              </w:rPr>
              <w:t>建筑装修装饰工程专业承包资质】（含）以上资质，并在人员、设备、资金等方面具有相应的施工能力，具有有效的安全生产许可证；</w:t>
            </w:r>
          </w:p>
          <w:p w14:paraId="7D35B40C">
            <w:pPr>
              <w:pStyle w:val="35"/>
              <w:ind w:firstLine="0" w:firstLineChars="0"/>
              <w:rPr>
                <w:rFonts w:ascii="仿宋" w:hAnsi="仿宋" w:eastAsia="仿宋" w:cs="仿宋"/>
                <w:kern w:val="0"/>
                <w:sz w:val="24"/>
                <w:lang w:bidi="ar"/>
              </w:rPr>
            </w:pPr>
            <w:r>
              <w:rPr>
                <w:rFonts w:hint="eastAsia" w:eastAsia="仿宋"/>
                <w:b/>
                <w:bCs/>
                <w:sz w:val="24"/>
              </w:rPr>
              <w:t>11.</w:t>
            </w:r>
            <w:r>
              <w:rPr>
                <w:rFonts w:hint="eastAsia" w:ascii="仿宋" w:hAnsi="仿宋" w:eastAsia="仿宋" w:cs="仿宋"/>
                <w:b/>
                <w:sz w:val="24"/>
              </w:rPr>
              <w:t>项目负责人资质要求：项目负责人须具备建筑工程二级(含二级)以上注册建造师执业资格, 具备有效的安全生产考核合格证书（B类），且未担任其他在施建设项目的项目负责人并出具无在建承诺书</w:t>
            </w:r>
            <w:r>
              <w:rPr>
                <w:rFonts w:hint="eastAsia" w:ascii="仿宋" w:hAnsi="仿宋" w:eastAsia="仿宋" w:cs="仿宋"/>
                <w:b/>
                <w:sz w:val="24"/>
                <w:lang w:val="zh-CN"/>
              </w:rPr>
              <w:t>；</w:t>
            </w:r>
          </w:p>
          <w:p w14:paraId="054BC5C0">
            <w:pPr>
              <w:pStyle w:val="35"/>
              <w:ind w:firstLine="0" w:firstLineChars="0"/>
              <w:rPr>
                <w:rFonts w:ascii="仿宋" w:hAnsi="仿宋" w:eastAsia="仿宋" w:cs="仿宋"/>
                <w:kern w:val="0"/>
                <w:sz w:val="24"/>
                <w:lang w:bidi="ar"/>
              </w:rPr>
            </w:pPr>
            <w:r>
              <w:rPr>
                <w:rFonts w:hint="eastAsia" w:ascii="仿宋" w:hAnsi="仿宋" w:eastAsia="仿宋" w:cs="仿宋"/>
                <w:kern w:val="0"/>
                <w:sz w:val="24"/>
                <w:lang w:bidi="ar"/>
              </w:rPr>
              <w:t>12.缴纳投标保证金有效凭证；</w:t>
            </w:r>
          </w:p>
          <w:p w14:paraId="32B2F65A">
            <w:pPr>
              <w:pStyle w:val="35"/>
              <w:ind w:firstLine="0" w:firstLineChars="0"/>
              <w:rPr>
                <w:rFonts w:ascii="仿宋" w:hAnsi="仿宋" w:eastAsia="仿宋" w:cs="仿宋"/>
                <w:kern w:val="0"/>
                <w:sz w:val="24"/>
                <w:lang w:bidi="ar"/>
              </w:rPr>
            </w:pPr>
            <w:r>
              <w:rPr>
                <w:rFonts w:hint="eastAsia" w:ascii="仿宋" w:hAnsi="仿宋" w:eastAsia="仿宋" w:cs="仿宋"/>
                <w:kern w:val="0"/>
                <w:sz w:val="24"/>
                <w:lang w:bidi="ar"/>
              </w:rPr>
              <w:t>13.本项目不接受联合体投标。</w:t>
            </w:r>
          </w:p>
          <w:p w14:paraId="0E7DC120">
            <w:pPr>
              <w:pStyle w:val="11"/>
              <w:jc w:val="left"/>
              <w:rPr>
                <w:b/>
                <w:bCs/>
              </w:rPr>
            </w:pPr>
            <w:r>
              <w:rPr>
                <w:rFonts w:hint="eastAsia"/>
                <w:b/>
                <w:bCs/>
              </w:rPr>
              <w:t>注：1、“提供税务部门出具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03AAA78D">
            <w:pPr>
              <w:pStyle w:val="11"/>
              <w:jc w:val="left"/>
            </w:pPr>
            <w:r>
              <w:rPr>
                <w:rFonts w:hint="eastAsia"/>
                <w:b/>
                <w:bCs/>
              </w:rPr>
              <w:t>提示：上述资质开标现场能够通过官方网络查证的，均视为合格供应商。</w:t>
            </w:r>
          </w:p>
        </w:tc>
      </w:tr>
      <w:tr w14:paraId="5119B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vAlign w:val="center"/>
          </w:tcPr>
          <w:p w14:paraId="74D7D8E4">
            <w:pPr>
              <w:spacing w:line="360" w:lineRule="auto"/>
              <w:ind w:left="1080" w:leftChars="257" w:hanging="540"/>
              <w:rPr>
                <w:rFonts w:hint="eastAsia" w:eastAsia="仿宋"/>
                <w:sz w:val="24"/>
                <w:lang w:eastAsia="zh-CN"/>
              </w:rPr>
            </w:pPr>
            <w:r>
              <w:rPr>
                <w:rFonts w:hint="eastAsia" w:eastAsia="仿宋"/>
                <w:sz w:val="24"/>
                <w:lang w:val="en-US" w:eastAsia="zh-CN"/>
              </w:rPr>
              <w:t>4</w:t>
            </w:r>
          </w:p>
        </w:tc>
        <w:tc>
          <w:tcPr>
            <w:tcW w:w="6840" w:type="dxa"/>
            <w:vAlign w:val="center"/>
          </w:tcPr>
          <w:p w14:paraId="0995117A">
            <w:pPr>
              <w:spacing w:line="360" w:lineRule="auto"/>
              <w:rPr>
                <w:rFonts w:eastAsia="仿宋"/>
                <w:sz w:val="24"/>
              </w:rPr>
            </w:pPr>
            <w:bookmarkStart w:id="699" w:name="OLE_LINK20"/>
            <w:r>
              <w:rPr>
                <w:rFonts w:eastAsia="仿宋"/>
                <w:sz w:val="24"/>
              </w:rPr>
              <w:t>是否为专门面向中小企业采购：</w:t>
            </w:r>
            <w:r>
              <w:rPr>
                <w:rFonts w:eastAsia="仿宋"/>
                <w:b/>
                <w:bCs/>
                <w:sz w:val="24"/>
                <w:highlight w:val="green"/>
                <w:u w:val="single"/>
              </w:rPr>
              <w:t xml:space="preserve"> </w:t>
            </w:r>
            <w:r>
              <w:rPr>
                <w:rFonts w:hint="eastAsia" w:eastAsia="仿宋"/>
                <w:b/>
                <w:bCs/>
                <w:sz w:val="24"/>
                <w:highlight w:val="green"/>
                <w:u w:val="single"/>
              </w:rPr>
              <w:t>是</w:t>
            </w:r>
            <w:r>
              <w:rPr>
                <w:rFonts w:eastAsia="仿宋"/>
                <w:i/>
                <w:sz w:val="24"/>
              </w:rPr>
              <w:t>（</w:t>
            </w:r>
            <w:bookmarkEnd w:id="699"/>
            <w:r>
              <w:rPr>
                <w:rFonts w:eastAsia="仿宋"/>
                <w:i/>
                <w:sz w:val="24"/>
              </w:rPr>
              <w:t>是、否）</w:t>
            </w:r>
            <w:r>
              <w:rPr>
                <w:rFonts w:hint="eastAsia" w:eastAsia="仿宋"/>
                <w:sz w:val="24"/>
                <w:u w:val="thick"/>
              </w:rPr>
              <w:t>潜在投标企业属于中小微企业的，请在投标文件中提供“中小企业声明函”，如果未提供或提供虚假的“中小企业声明函”，投标企业将承担由此造成的一切不利后果）。行业类型：</w:t>
            </w:r>
            <w:r>
              <w:rPr>
                <w:rFonts w:hint="eastAsia" w:eastAsia="仿宋"/>
                <w:sz w:val="24"/>
                <w:highlight w:val="green"/>
                <w:u w:val="thick"/>
              </w:rPr>
              <w:t>建筑业</w:t>
            </w:r>
          </w:p>
        </w:tc>
      </w:tr>
      <w:tr w14:paraId="1DFF9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vAlign w:val="center"/>
          </w:tcPr>
          <w:p w14:paraId="77FB062E">
            <w:pPr>
              <w:spacing w:line="360" w:lineRule="auto"/>
              <w:ind w:left="1080" w:leftChars="257" w:hanging="540"/>
              <w:rPr>
                <w:rFonts w:hint="eastAsia" w:eastAsia="仿宋"/>
                <w:sz w:val="24"/>
                <w:lang w:eastAsia="zh-CN"/>
              </w:rPr>
            </w:pPr>
            <w:r>
              <w:rPr>
                <w:rFonts w:hint="eastAsia" w:eastAsia="仿宋"/>
                <w:sz w:val="24"/>
                <w:lang w:val="en-US" w:eastAsia="zh-CN"/>
              </w:rPr>
              <w:t>5</w:t>
            </w:r>
          </w:p>
        </w:tc>
        <w:tc>
          <w:tcPr>
            <w:tcW w:w="6840" w:type="dxa"/>
            <w:vAlign w:val="center"/>
          </w:tcPr>
          <w:p w14:paraId="1C44FDD0">
            <w:pPr>
              <w:spacing w:line="360" w:lineRule="auto"/>
              <w:rPr>
                <w:rFonts w:eastAsia="仿宋"/>
                <w:sz w:val="24"/>
              </w:rPr>
            </w:pPr>
            <w:r>
              <w:rPr>
                <w:rFonts w:eastAsia="仿宋"/>
                <w:sz w:val="24"/>
              </w:rPr>
              <w:t>是否允许联合体投标：</w:t>
            </w:r>
            <w:r>
              <w:rPr>
                <w:rFonts w:eastAsia="仿宋"/>
                <w:sz w:val="24"/>
                <w:u w:val="single"/>
              </w:rPr>
              <w:t xml:space="preserve"> </w:t>
            </w:r>
            <w:r>
              <w:rPr>
                <w:rFonts w:eastAsia="仿宋"/>
                <w:sz w:val="24"/>
                <w:highlight w:val="green"/>
                <w:u w:val="single"/>
              </w:rPr>
              <w:t>否</w:t>
            </w:r>
            <w:r>
              <w:rPr>
                <w:rFonts w:eastAsia="仿宋"/>
                <w:i/>
                <w:sz w:val="24"/>
              </w:rPr>
              <w:t>（是、否）</w:t>
            </w:r>
          </w:p>
        </w:tc>
      </w:tr>
      <w:tr w14:paraId="35239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vAlign w:val="center"/>
          </w:tcPr>
          <w:p w14:paraId="67F25DBA">
            <w:pPr>
              <w:spacing w:line="360" w:lineRule="auto"/>
              <w:ind w:left="1080" w:leftChars="257" w:hanging="540"/>
              <w:rPr>
                <w:rFonts w:hint="eastAsia" w:eastAsia="仿宋"/>
                <w:sz w:val="24"/>
                <w:lang w:eastAsia="zh-CN"/>
              </w:rPr>
            </w:pPr>
            <w:r>
              <w:rPr>
                <w:rFonts w:hint="eastAsia" w:eastAsia="仿宋"/>
                <w:sz w:val="24"/>
                <w:lang w:val="en-US" w:eastAsia="zh-CN"/>
              </w:rPr>
              <w:t>6</w:t>
            </w:r>
          </w:p>
        </w:tc>
        <w:tc>
          <w:tcPr>
            <w:tcW w:w="6840" w:type="dxa"/>
            <w:vAlign w:val="center"/>
          </w:tcPr>
          <w:p w14:paraId="365F20AC">
            <w:pPr>
              <w:spacing w:line="360" w:lineRule="auto"/>
              <w:rPr>
                <w:rFonts w:eastAsia="仿宋"/>
                <w:sz w:val="24"/>
              </w:rPr>
            </w:pPr>
            <w:r>
              <w:rPr>
                <w:rFonts w:eastAsia="仿宋"/>
                <w:sz w:val="24"/>
              </w:rPr>
              <w:t>联合体的其他资格要求：</w:t>
            </w:r>
            <w:r>
              <w:rPr>
                <w:rFonts w:eastAsia="仿宋"/>
                <w:sz w:val="24"/>
                <w:highlight w:val="green"/>
              </w:rPr>
              <w:t>无</w:t>
            </w:r>
          </w:p>
        </w:tc>
      </w:tr>
      <w:tr w14:paraId="17416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68" w:type="dxa"/>
            <w:vAlign w:val="center"/>
          </w:tcPr>
          <w:p w14:paraId="2CCD3DA4">
            <w:pPr>
              <w:spacing w:line="360" w:lineRule="auto"/>
              <w:ind w:left="1080" w:leftChars="257" w:hanging="540"/>
              <w:rPr>
                <w:rFonts w:hint="eastAsia" w:eastAsia="仿宋"/>
                <w:sz w:val="24"/>
                <w:lang w:eastAsia="zh-CN"/>
              </w:rPr>
            </w:pPr>
            <w:r>
              <w:rPr>
                <w:rFonts w:hint="eastAsia" w:eastAsia="仿宋"/>
                <w:sz w:val="24"/>
                <w:lang w:val="en-US" w:eastAsia="zh-CN"/>
              </w:rPr>
              <w:t>7</w:t>
            </w:r>
          </w:p>
        </w:tc>
        <w:tc>
          <w:tcPr>
            <w:tcW w:w="6840" w:type="dxa"/>
            <w:vAlign w:val="center"/>
          </w:tcPr>
          <w:p w14:paraId="2019A601">
            <w:pPr>
              <w:spacing w:line="360" w:lineRule="auto"/>
              <w:rPr>
                <w:rFonts w:eastAsia="仿宋_GB2312"/>
                <w:sz w:val="24"/>
              </w:rPr>
            </w:pPr>
            <w:r>
              <w:rPr>
                <w:rFonts w:eastAsia="仿宋"/>
                <w:color w:val="FF0000"/>
                <w:sz w:val="24"/>
              </w:rPr>
              <w:t>项目预算金额：</w:t>
            </w:r>
            <w:r>
              <w:rPr>
                <w:rFonts w:hint="eastAsia" w:eastAsia="仿宋"/>
                <w:b/>
                <w:bCs/>
                <w:color w:val="FF0000"/>
                <w:sz w:val="24"/>
              </w:rPr>
              <w:t xml:space="preserve"> </w:t>
            </w:r>
            <w:r>
              <w:rPr>
                <w:rFonts w:hint="eastAsia" w:eastAsia="仿宋"/>
                <w:b/>
                <w:bCs/>
                <w:color w:val="FF0000"/>
                <w:sz w:val="24"/>
                <w:highlight w:val="yellow"/>
              </w:rPr>
              <w:t>526.10</w:t>
            </w:r>
            <w:r>
              <w:rPr>
                <w:rFonts w:hint="eastAsia" w:eastAsia="仿宋"/>
                <w:b/>
                <w:bCs/>
                <w:color w:val="FF0000"/>
                <w:sz w:val="24"/>
              </w:rPr>
              <w:t>万元。</w:t>
            </w:r>
          </w:p>
        </w:tc>
      </w:tr>
      <w:tr w14:paraId="3E830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vAlign w:val="center"/>
          </w:tcPr>
          <w:p w14:paraId="0A1E1061">
            <w:pPr>
              <w:spacing w:line="360" w:lineRule="auto"/>
              <w:ind w:left="1080" w:leftChars="257" w:hanging="540"/>
              <w:rPr>
                <w:rFonts w:hint="eastAsia" w:eastAsia="仿宋"/>
                <w:sz w:val="24"/>
                <w:lang w:eastAsia="zh-CN"/>
              </w:rPr>
            </w:pPr>
            <w:r>
              <w:rPr>
                <w:rFonts w:hint="eastAsia" w:eastAsia="仿宋"/>
                <w:sz w:val="24"/>
                <w:lang w:val="en-US" w:eastAsia="zh-CN"/>
              </w:rPr>
              <w:t>8</w:t>
            </w:r>
          </w:p>
        </w:tc>
        <w:tc>
          <w:tcPr>
            <w:tcW w:w="6840" w:type="dxa"/>
            <w:vAlign w:val="center"/>
          </w:tcPr>
          <w:p w14:paraId="7147AD47">
            <w:pPr>
              <w:spacing w:line="360" w:lineRule="auto"/>
              <w:rPr>
                <w:rFonts w:eastAsia="仿宋"/>
                <w:sz w:val="24"/>
              </w:rPr>
            </w:pPr>
            <w:r>
              <w:rPr>
                <w:rFonts w:hint="eastAsia" w:eastAsia="仿宋"/>
                <w:b/>
                <w:bCs/>
                <w:sz w:val="24"/>
              </w:rPr>
              <w:t>本项目不允许分包</w:t>
            </w:r>
            <w:r>
              <w:rPr>
                <w:rFonts w:eastAsia="仿宋"/>
                <w:b/>
                <w:bCs/>
                <w:sz w:val="24"/>
              </w:rPr>
              <w:t>。</w:t>
            </w:r>
          </w:p>
        </w:tc>
      </w:tr>
      <w:tr w14:paraId="6A76F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14:paraId="59C8B61B">
            <w:pPr>
              <w:spacing w:line="360" w:lineRule="auto"/>
              <w:ind w:left="1080" w:leftChars="257" w:hanging="540"/>
              <w:rPr>
                <w:rFonts w:hint="eastAsia" w:eastAsia="仿宋"/>
                <w:sz w:val="24"/>
                <w:lang w:eastAsia="zh-CN"/>
              </w:rPr>
            </w:pPr>
            <w:r>
              <w:rPr>
                <w:rFonts w:hint="eastAsia" w:eastAsia="仿宋"/>
                <w:sz w:val="24"/>
                <w:lang w:val="en-US" w:eastAsia="zh-CN"/>
              </w:rPr>
              <w:t>9</w:t>
            </w:r>
          </w:p>
        </w:tc>
        <w:tc>
          <w:tcPr>
            <w:tcW w:w="6840" w:type="dxa"/>
            <w:vAlign w:val="center"/>
          </w:tcPr>
          <w:p w14:paraId="6E3CD27E">
            <w:pPr>
              <w:pStyle w:val="8"/>
              <w:spacing w:line="360" w:lineRule="auto"/>
              <w:ind w:firstLine="0"/>
              <w:rPr>
                <w:rFonts w:ascii="Times New Roman" w:eastAsia="仿宋"/>
                <w:kern w:val="2"/>
                <w:szCs w:val="24"/>
              </w:rPr>
            </w:pPr>
            <w:r>
              <w:rPr>
                <w:rFonts w:ascii="Times New Roman" w:eastAsia="仿宋"/>
                <w:kern w:val="2"/>
                <w:szCs w:val="24"/>
              </w:rPr>
              <w:t xml:space="preserve">投标保证金形式： </w:t>
            </w:r>
            <w:r>
              <w:rPr>
                <w:rFonts w:hint="eastAsia" w:ascii="仿宋" w:hAnsi="仿宋" w:eastAsia="仿宋" w:cs="仿宋"/>
                <w:szCs w:val="24"/>
              </w:rPr>
              <w:t xml:space="preserve">☑保函  ☑电汇 ☑ 企业账户网银汇款（本项目允许的其他形式） </w:t>
            </w:r>
          </w:p>
          <w:p w14:paraId="4662561E">
            <w:pPr>
              <w:spacing w:line="360" w:lineRule="auto"/>
              <w:rPr>
                <w:rFonts w:eastAsia="仿宋"/>
                <w:b/>
                <w:bCs/>
                <w:color w:val="FF0000"/>
                <w:sz w:val="24"/>
              </w:rPr>
            </w:pPr>
            <w:r>
              <w:rPr>
                <w:rFonts w:eastAsia="仿宋"/>
                <w:b/>
                <w:bCs/>
                <w:color w:val="FF0000"/>
                <w:sz w:val="24"/>
              </w:rPr>
              <w:t>保证金数额：</w:t>
            </w:r>
            <w:r>
              <w:rPr>
                <w:rFonts w:hint="eastAsia" w:eastAsia="仿宋"/>
                <w:b/>
                <w:bCs/>
                <w:color w:val="FF0000"/>
                <w:sz w:val="24"/>
                <w:highlight w:val="yellow"/>
              </w:rPr>
              <w:t>50000元</w:t>
            </w:r>
            <w:r>
              <w:rPr>
                <w:rFonts w:hint="eastAsia" w:eastAsia="仿宋"/>
                <w:b/>
                <w:bCs/>
                <w:color w:val="FF0000"/>
                <w:sz w:val="24"/>
                <w:highlight w:val="yellow"/>
                <w:lang w:eastAsia="zh-CN"/>
              </w:rPr>
              <w:t>（伍万元整）</w:t>
            </w:r>
            <w:r>
              <w:rPr>
                <w:rFonts w:hint="eastAsia" w:eastAsia="仿宋"/>
                <w:b/>
                <w:bCs/>
                <w:color w:val="FF0000"/>
                <w:sz w:val="24"/>
              </w:rPr>
              <w:t>；</w:t>
            </w:r>
          </w:p>
          <w:p w14:paraId="4E79F5F8">
            <w:pPr>
              <w:spacing w:line="360" w:lineRule="auto"/>
              <w:rPr>
                <w:rFonts w:eastAsia="仿宋"/>
                <w:sz w:val="24"/>
              </w:rPr>
            </w:pPr>
            <w:r>
              <w:rPr>
                <w:rFonts w:eastAsia="仿宋"/>
                <w:sz w:val="24"/>
              </w:rPr>
              <w:t>收款人：</w:t>
            </w:r>
            <w:r>
              <w:rPr>
                <w:rFonts w:hint="eastAsia" w:eastAsia="仿宋"/>
                <w:sz w:val="24"/>
              </w:rPr>
              <w:t>中共叶城县委组织部</w:t>
            </w:r>
          </w:p>
          <w:p w14:paraId="03F4032E">
            <w:pPr>
              <w:spacing w:line="360" w:lineRule="auto"/>
              <w:rPr>
                <w:rFonts w:eastAsia="仿宋"/>
                <w:sz w:val="24"/>
              </w:rPr>
            </w:pPr>
            <w:r>
              <w:rPr>
                <w:rFonts w:eastAsia="仿宋"/>
                <w:sz w:val="24"/>
              </w:rPr>
              <w:t>开户行：</w:t>
            </w:r>
            <w:r>
              <w:rPr>
                <w:rFonts w:hint="eastAsia" w:eastAsia="仿宋"/>
                <w:sz w:val="24"/>
              </w:rPr>
              <w:t>叶城县农村信用合作联社营业部</w:t>
            </w:r>
          </w:p>
          <w:p w14:paraId="73441533">
            <w:pPr>
              <w:spacing w:line="360" w:lineRule="auto"/>
              <w:rPr>
                <w:rFonts w:eastAsia="仿宋"/>
                <w:sz w:val="24"/>
              </w:rPr>
            </w:pPr>
            <w:r>
              <w:rPr>
                <w:rFonts w:eastAsia="仿宋"/>
                <w:sz w:val="24"/>
              </w:rPr>
              <w:t>银行账号：</w:t>
            </w:r>
            <w:r>
              <w:rPr>
                <w:rFonts w:hint="eastAsia" w:eastAsia="仿宋"/>
                <w:sz w:val="24"/>
              </w:rPr>
              <w:t xml:space="preserve">868101000120100003091      </w:t>
            </w:r>
          </w:p>
          <w:p w14:paraId="5D091172">
            <w:pPr>
              <w:spacing w:line="360" w:lineRule="auto"/>
              <w:rPr>
                <w:rFonts w:eastAsia="仿宋"/>
                <w:b/>
                <w:bCs/>
                <w:sz w:val="24"/>
              </w:rPr>
            </w:pPr>
            <w:r>
              <w:rPr>
                <w:rFonts w:hint="eastAsia" w:eastAsia="仿宋"/>
                <w:b/>
                <w:bCs/>
                <w:sz w:val="24"/>
              </w:rPr>
              <w:t>1.打款时必须备注标项名称投标保证金或项目编号（否则视为无效打款）。如果外地银行对保证金名称字体数量有限要求，在银行证据上可以简化项目名称。到账截止时间：投标截止时间前（以到账时间为准，节假日除外）。</w:t>
            </w:r>
          </w:p>
          <w:p w14:paraId="5F9EC4D5">
            <w:pPr>
              <w:spacing w:line="360" w:lineRule="auto"/>
              <w:rPr>
                <w:rFonts w:eastAsia="仿宋"/>
                <w:b/>
                <w:bCs/>
                <w:sz w:val="24"/>
              </w:rPr>
            </w:pPr>
            <w:r>
              <w:rPr>
                <w:rFonts w:hint="eastAsia" w:eastAsia="仿宋"/>
                <w:b/>
                <w:bCs/>
                <w:sz w:val="24"/>
              </w:rPr>
              <w:t>2.本项目不需要换取收据，银行汇款凭证用于投标保证金证明。如因投标人自身原因打款不成功的，代理机构不承担承担任何责任。</w:t>
            </w:r>
          </w:p>
          <w:p w14:paraId="1A2BFCCE">
            <w:pPr>
              <w:spacing w:line="360" w:lineRule="auto"/>
              <w:rPr>
                <w:rFonts w:eastAsia="仿宋"/>
                <w:b/>
                <w:bCs/>
                <w:sz w:val="24"/>
              </w:rPr>
            </w:pPr>
            <w:r>
              <w:rPr>
                <w:rFonts w:hint="eastAsia" w:eastAsia="仿宋"/>
                <w:b/>
                <w:bCs/>
                <w:sz w:val="24"/>
              </w:rPr>
              <w:t>3.中标人应在与采购人签订合同之日起5个工作日内，保证金收受机构根据中标人提供的打款凭证及时办理投标保证金无息退还手续。</w:t>
            </w:r>
          </w:p>
          <w:p w14:paraId="6D5EFE12">
            <w:pPr>
              <w:spacing w:line="360" w:lineRule="auto"/>
              <w:rPr>
                <w:rFonts w:eastAsia="仿宋"/>
                <w:b/>
                <w:bCs/>
                <w:sz w:val="24"/>
              </w:rPr>
            </w:pPr>
            <w:r>
              <w:rPr>
                <w:rFonts w:hint="eastAsia" w:eastAsia="仿宋"/>
                <w:b/>
                <w:bCs/>
                <w:sz w:val="24"/>
              </w:rPr>
              <w:t>4.未中标投标人的投标保证金将在中标通知书发出之日暨中标结果公告公布之日起5个工作日内无息退还，保证金收受机构根据未中标人提供的打款凭证及时办理退还投标保证金手续。</w:t>
            </w:r>
          </w:p>
          <w:p w14:paraId="438E2E19">
            <w:pPr>
              <w:spacing w:line="360" w:lineRule="auto"/>
              <w:rPr>
                <w:rFonts w:eastAsia="仿宋"/>
                <w:b/>
                <w:bCs/>
                <w:sz w:val="24"/>
              </w:rPr>
            </w:pPr>
            <w:r>
              <w:rPr>
                <w:rFonts w:hint="eastAsia" w:eastAsia="仿宋"/>
                <w:b/>
                <w:bCs/>
                <w:sz w:val="24"/>
              </w:rPr>
              <w:t>投标保证金缴纳的复印件是指：1）投标保证金银行汇款、转账凭证或电子投标保单并加盖电子签章。2）投标人基本账户开户许可证并加盖电子签章。</w:t>
            </w:r>
          </w:p>
        </w:tc>
      </w:tr>
      <w:tr w14:paraId="12412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68" w:type="dxa"/>
            <w:vAlign w:val="center"/>
          </w:tcPr>
          <w:p w14:paraId="509F3671">
            <w:pPr>
              <w:spacing w:line="360" w:lineRule="auto"/>
              <w:ind w:left="1080" w:leftChars="257" w:hanging="540"/>
              <w:rPr>
                <w:rFonts w:hint="default" w:eastAsia="仿宋"/>
                <w:sz w:val="24"/>
                <w:lang w:val="en-US" w:eastAsia="zh-CN"/>
              </w:rPr>
            </w:pPr>
            <w:r>
              <w:rPr>
                <w:rFonts w:hint="eastAsia" w:eastAsia="仿宋"/>
                <w:sz w:val="24"/>
                <w:lang w:val="en-US" w:eastAsia="zh-CN"/>
              </w:rPr>
              <w:t>10</w:t>
            </w:r>
          </w:p>
        </w:tc>
        <w:tc>
          <w:tcPr>
            <w:tcW w:w="6840" w:type="dxa"/>
            <w:vAlign w:val="center"/>
          </w:tcPr>
          <w:p w14:paraId="7AC9038E">
            <w:pPr>
              <w:spacing w:line="360" w:lineRule="auto"/>
              <w:rPr>
                <w:rFonts w:eastAsia="仿宋"/>
                <w:sz w:val="24"/>
                <w:u w:val="single"/>
              </w:rPr>
            </w:pPr>
            <w:r>
              <w:rPr>
                <w:rFonts w:eastAsia="仿宋"/>
                <w:sz w:val="24"/>
              </w:rPr>
              <w:t>投标有效期：</w:t>
            </w:r>
            <w:r>
              <w:rPr>
                <w:rFonts w:eastAsia="仿宋"/>
                <w:sz w:val="24"/>
                <w:u w:val="single"/>
              </w:rPr>
              <w:t>　</w:t>
            </w:r>
            <w:r>
              <w:rPr>
                <w:rFonts w:hint="eastAsia" w:eastAsia="仿宋"/>
                <w:sz w:val="24"/>
                <w:u w:val="single"/>
                <w:lang w:val="en-US" w:eastAsia="zh-CN"/>
              </w:rPr>
              <w:t>6</w:t>
            </w:r>
            <w:r>
              <w:rPr>
                <w:rFonts w:eastAsia="仿宋"/>
                <w:sz w:val="24"/>
                <w:u w:val="single"/>
              </w:rPr>
              <w:t>0</w:t>
            </w:r>
            <w:r>
              <w:rPr>
                <w:rFonts w:eastAsia="仿宋"/>
                <w:sz w:val="24"/>
              </w:rPr>
              <w:t>日历</w:t>
            </w:r>
            <w:r>
              <w:rPr>
                <w:rFonts w:hint="eastAsia" w:eastAsia="仿宋"/>
                <w:sz w:val="24"/>
              </w:rPr>
              <w:t>天</w:t>
            </w:r>
          </w:p>
        </w:tc>
      </w:tr>
      <w:tr w14:paraId="2AABB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vAlign w:val="center"/>
          </w:tcPr>
          <w:p w14:paraId="32300804">
            <w:pPr>
              <w:spacing w:line="360" w:lineRule="auto"/>
              <w:ind w:left="1080" w:leftChars="257" w:hanging="540"/>
              <w:rPr>
                <w:rFonts w:hint="default" w:eastAsia="仿宋"/>
                <w:sz w:val="24"/>
                <w:lang w:val="en-US" w:eastAsia="zh-CN"/>
              </w:rPr>
            </w:pPr>
            <w:r>
              <w:rPr>
                <w:rFonts w:hint="eastAsia" w:eastAsia="仿宋"/>
                <w:sz w:val="24"/>
                <w:lang w:val="en-US" w:eastAsia="zh-CN"/>
              </w:rPr>
              <w:t>11</w:t>
            </w:r>
          </w:p>
        </w:tc>
        <w:tc>
          <w:tcPr>
            <w:tcW w:w="6840" w:type="dxa"/>
            <w:vAlign w:val="center"/>
          </w:tcPr>
          <w:p w14:paraId="6F0238D9">
            <w:pPr>
              <w:spacing w:line="360" w:lineRule="auto"/>
              <w:rPr>
                <w:rFonts w:eastAsia="仿宋"/>
                <w:b/>
                <w:bCs/>
                <w:sz w:val="24"/>
              </w:rPr>
            </w:pPr>
            <w:r>
              <w:rPr>
                <w:rFonts w:hint="eastAsia" w:eastAsia="仿宋"/>
                <w:b/>
                <w:bCs/>
                <w:sz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66FB625A">
            <w:pPr>
              <w:spacing w:line="360" w:lineRule="auto"/>
              <w:rPr>
                <w:rFonts w:eastAsia="仿宋"/>
                <w:b/>
                <w:bCs/>
                <w:sz w:val="24"/>
              </w:rPr>
            </w:pPr>
            <w:r>
              <w:rPr>
                <w:rFonts w:hint="eastAsia" w:eastAsia="仿宋"/>
                <w:b/>
                <w:bCs/>
                <w:sz w:val="24"/>
              </w:rPr>
              <w:t>2.本项目实行网上投标，采用电子投标文件(供应商须使用CA加密设备通过政采云电子投标客户端制作投标文件)。若供应商参与投标，自行承担投标一切费用。</w:t>
            </w:r>
          </w:p>
          <w:p w14:paraId="582C60CC">
            <w:pPr>
              <w:spacing w:line="360" w:lineRule="auto"/>
              <w:rPr>
                <w:rFonts w:eastAsia="仿宋"/>
                <w:b/>
                <w:bCs/>
                <w:sz w:val="24"/>
              </w:rPr>
            </w:pPr>
            <w:r>
              <w:rPr>
                <w:rFonts w:hint="eastAsia" w:eastAsia="仿宋"/>
                <w:b/>
                <w:bCs/>
                <w:sz w:val="24"/>
              </w:rPr>
              <w:t>3.各供应商应在开标前应确保成为新疆政府采购网正式注册入库供应商，并完成CA数字证书申领。因未注册入库、未办理CA数字证书等原因造成无法投标或投标失败等后果由供应商自行承担。</w:t>
            </w:r>
          </w:p>
          <w:p w14:paraId="472A3592">
            <w:pPr>
              <w:spacing w:line="360" w:lineRule="auto"/>
              <w:rPr>
                <w:rFonts w:eastAsia="仿宋"/>
                <w:b/>
                <w:bCs/>
                <w:sz w:val="24"/>
              </w:rPr>
            </w:pPr>
            <w:r>
              <w:rPr>
                <w:rFonts w:hint="eastAsia" w:eastAsia="仿宋"/>
                <w:b/>
                <w:bCs/>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3F45546E">
            <w:pPr>
              <w:spacing w:line="360" w:lineRule="auto"/>
              <w:rPr>
                <w:rFonts w:eastAsia="仿宋"/>
                <w:b/>
                <w:bCs/>
                <w:sz w:val="24"/>
              </w:rPr>
            </w:pPr>
            <w:r>
              <w:rPr>
                <w:rFonts w:hint="eastAsia" w:eastAsia="仿宋"/>
                <w:b/>
                <w:bCs/>
                <w:sz w:val="24"/>
              </w:rPr>
              <w:t>5.供应商在开标时须使用制作加密电子投标文件所使用的CA锁及电脑，电脑须提前配置好浏览器（建议使用360浏览器或谷歌浏览器），以便开标时解锁。</w:t>
            </w:r>
          </w:p>
          <w:p w14:paraId="5FC7C334">
            <w:pPr>
              <w:spacing w:line="360" w:lineRule="auto"/>
              <w:rPr>
                <w:rFonts w:eastAsia="仿宋"/>
                <w:b/>
                <w:bCs/>
                <w:sz w:val="24"/>
              </w:rPr>
            </w:pPr>
            <w:r>
              <w:rPr>
                <w:rFonts w:hint="eastAsia" w:eastAsia="仿宋"/>
                <w:b/>
                <w:bCs/>
                <w:sz w:val="24"/>
              </w:rPr>
              <w:t>6.投标保证金缴纳及确认时间：凡拟参加本次招标项目的供应商，必须在开标前将投标保证金汇入指定账户。否则，届时其投标将被拒绝。</w:t>
            </w:r>
          </w:p>
          <w:p w14:paraId="1B60910E">
            <w:pPr>
              <w:spacing w:line="360" w:lineRule="auto"/>
              <w:rPr>
                <w:rFonts w:eastAsia="仿宋"/>
                <w:b/>
                <w:bCs/>
                <w:sz w:val="24"/>
              </w:rPr>
            </w:pPr>
            <w:r>
              <w:rPr>
                <w:rFonts w:hint="eastAsia" w:eastAsia="仿宋"/>
                <w:b/>
                <w:bCs/>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5D74F7B">
            <w:pPr>
              <w:spacing w:line="360" w:lineRule="auto"/>
              <w:rPr>
                <w:rFonts w:eastAsia="仿宋"/>
                <w:b/>
                <w:bCs/>
                <w:sz w:val="24"/>
              </w:rPr>
            </w:pPr>
            <w:r>
              <w:rPr>
                <w:rFonts w:hint="eastAsia" w:eastAsia="仿宋"/>
                <w:b/>
                <w:bCs/>
                <w:sz w:val="24"/>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308EB9B3">
            <w:pPr>
              <w:spacing w:line="360" w:lineRule="auto"/>
              <w:rPr>
                <w:rFonts w:eastAsia="仿宋"/>
                <w:b/>
                <w:bCs/>
                <w:sz w:val="24"/>
              </w:rPr>
            </w:pPr>
            <w:r>
              <w:rPr>
                <w:rFonts w:hint="eastAsia" w:eastAsia="仿宋"/>
                <w:b/>
                <w:bCs/>
                <w:sz w:val="24"/>
              </w:rPr>
              <w:t>9.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w:t>
            </w:r>
          </w:p>
          <w:p w14:paraId="6B8F2C05">
            <w:pPr>
              <w:spacing w:line="360" w:lineRule="auto"/>
              <w:rPr>
                <w:rFonts w:eastAsia="仿宋"/>
                <w:b/>
                <w:bCs/>
                <w:sz w:val="24"/>
              </w:rPr>
            </w:pPr>
            <w:r>
              <w:rPr>
                <w:rFonts w:hint="eastAsia" w:eastAsia="仿宋"/>
                <w:b/>
                <w:bCs/>
                <w:sz w:val="24"/>
              </w:rPr>
              <w:t>10.解密时长为30分钟。</w:t>
            </w:r>
          </w:p>
          <w:p w14:paraId="42214BF2">
            <w:pPr>
              <w:spacing w:line="360" w:lineRule="auto"/>
              <w:rPr>
                <w:rFonts w:eastAsia="仿宋"/>
                <w:b/>
                <w:bCs/>
                <w:sz w:val="24"/>
              </w:rPr>
            </w:pPr>
            <w:r>
              <w:rPr>
                <w:rFonts w:hint="eastAsia" w:eastAsia="仿宋"/>
                <w:b/>
                <w:bCs/>
                <w:sz w:val="24"/>
              </w:rPr>
              <w:t>11.投标人须提供备份的投标文件。</w:t>
            </w:r>
          </w:p>
          <w:p w14:paraId="4D0C82E0">
            <w:pPr>
              <w:pStyle w:val="30"/>
              <w:rPr>
                <w:rFonts w:eastAsia="仿宋"/>
                <w:color w:val="auto"/>
              </w:rPr>
            </w:pPr>
            <w:r>
              <w:rPr>
                <w:rFonts w:hint="eastAsia" w:ascii="Times New Roman" w:eastAsia="仿宋" w:cs="Times New Roman"/>
                <w:b/>
                <w:bCs/>
                <w:color w:val="auto"/>
              </w:rPr>
              <w:t>12.中标结果发布后，中标单位需在3个工作日内提供3份纸质版投标文件。</w:t>
            </w:r>
          </w:p>
        </w:tc>
      </w:tr>
      <w:tr w14:paraId="16862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vAlign w:val="center"/>
          </w:tcPr>
          <w:p w14:paraId="4928937F">
            <w:pPr>
              <w:spacing w:line="360" w:lineRule="auto"/>
              <w:ind w:left="1080" w:leftChars="257" w:hanging="540"/>
              <w:rPr>
                <w:rFonts w:hint="default" w:eastAsia="仿宋"/>
                <w:sz w:val="24"/>
                <w:lang w:val="en-US" w:eastAsia="zh-CN"/>
              </w:rPr>
            </w:pPr>
            <w:r>
              <w:rPr>
                <w:rFonts w:hint="eastAsia" w:eastAsia="仿宋"/>
                <w:sz w:val="24"/>
                <w:lang w:val="en-US" w:eastAsia="zh-CN"/>
              </w:rPr>
              <w:t>12</w:t>
            </w:r>
          </w:p>
        </w:tc>
        <w:tc>
          <w:tcPr>
            <w:tcW w:w="6840" w:type="dxa"/>
            <w:vAlign w:val="center"/>
          </w:tcPr>
          <w:p w14:paraId="72A49003">
            <w:pPr>
              <w:spacing w:line="360" w:lineRule="auto"/>
              <w:rPr>
                <w:rFonts w:eastAsia="仿宋"/>
                <w:color w:val="FF0000"/>
                <w:sz w:val="24"/>
              </w:rPr>
            </w:pPr>
            <w:r>
              <w:rPr>
                <w:rFonts w:eastAsia="仿宋"/>
                <w:color w:val="FF0000"/>
                <w:sz w:val="24"/>
              </w:rPr>
              <w:t>投标截止时间：</w:t>
            </w:r>
            <w:r>
              <w:rPr>
                <w:rFonts w:eastAsia="仿宋"/>
                <w:b/>
                <w:bCs/>
                <w:color w:val="FF0000"/>
                <w:sz w:val="24"/>
              </w:rPr>
              <w:t>202</w:t>
            </w:r>
            <w:r>
              <w:rPr>
                <w:rFonts w:hint="eastAsia" w:eastAsia="仿宋"/>
                <w:b/>
                <w:bCs/>
                <w:color w:val="FF0000"/>
                <w:sz w:val="24"/>
              </w:rPr>
              <w:t>5</w:t>
            </w:r>
            <w:r>
              <w:rPr>
                <w:rFonts w:eastAsia="仿宋"/>
                <w:b/>
                <w:bCs/>
                <w:color w:val="FF0000"/>
                <w:sz w:val="24"/>
              </w:rPr>
              <w:t>年</w:t>
            </w:r>
            <w:r>
              <w:rPr>
                <w:rFonts w:hint="eastAsia" w:eastAsia="仿宋"/>
                <w:b/>
                <w:bCs/>
                <w:color w:val="FF0000"/>
                <w:sz w:val="24"/>
                <w:lang w:val="en-US" w:eastAsia="zh-CN"/>
              </w:rPr>
              <w:t>7</w:t>
            </w:r>
            <w:r>
              <w:rPr>
                <w:rFonts w:eastAsia="仿宋"/>
                <w:b/>
                <w:bCs/>
                <w:color w:val="FF0000"/>
                <w:sz w:val="24"/>
              </w:rPr>
              <w:t>月</w:t>
            </w:r>
            <w:r>
              <w:rPr>
                <w:rFonts w:hint="eastAsia" w:eastAsia="仿宋"/>
                <w:b/>
                <w:bCs/>
                <w:color w:val="FF0000"/>
                <w:sz w:val="24"/>
                <w:lang w:val="en-US" w:eastAsia="zh-CN"/>
              </w:rPr>
              <w:t>22</w:t>
            </w:r>
            <w:r>
              <w:rPr>
                <w:rFonts w:eastAsia="仿宋"/>
                <w:b/>
                <w:bCs/>
                <w:color w:val="FF0000"/>
                <w:sz w:val="24"/>
              </w:rPr>
              <w:t>日1</w:t>
            </w:r>
            <w:r>
              <w:rPr>
                <w:rFonts w:hint="eastAsia" w:eastAsia="仿宋"/>
                <w:b/>
                <w:bCs/>
                <w:color w:val="FF0000"/>
                <w:sz w:val="24"/>
              </w:rPr>
              <w:t>6</w:t>
            </w:r>
            <w:r>
              <w:rPr>
                <w:rFonts w:eastAsia="仿宋"/>
                <w:b/>
                <w:bCs/>
                <w:color w:val="FF0000"/>
                <w:sz w:val="24"/>
              </w:rPr>
              <w:t>:00（北京时间）</w:t>
            </w:r>
          </w:p>
        </w:tc>
      </w:tr>
      <w:tr w14:paraId="20CF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vAlign w:val="center"/>
          </w:tcPr>
          <w:p w14:paraId="6DEEA158">
            <w:pPr>
              <w:spacing w:line="360" w:lineRule="auto"/>
              <w:ind w:left="1080" w:leftChars="257" w:hanging="540"/>
              <w:rPr>
                <w:rFonts w:hint="default" w:eastAsia="仿宋"/>
                <w:sz w:val="24"/>
                <w:lang w:val="en-US" w:eastAsia="zh-CN"/>
              </w:rPr>
            </w:pPr>
            <w:r>
              <w:rPr>
                <w:rFonts w:hint="eastAsia" w:eastAsia="仿宋"/>
                <w:sz w:val="24"/>
                <w:lang w:val="en-US" w:eastAsia="zh-CN"/>
              </w:rPr>
              <w:t>13</w:t>
            </w:r>
          </w:p>
        </w:tc>
        <w:tc>
          <w:tcPr>
            <w:tcW w:w="6840" w:type="dxa"/>
            <w:vAlign w:val="center"/>
          </w:tcPr>
          <w:p w14:paraId="7761E4F5">
            <w:pPr>
              <w:spacing w:line="360" w:lineRule="auto"/>
              <w:jc w:val="left"/>
              <w:rPr>
                <w:rFonts w:eastAsia="仿宋"/>
                <w:color w:val="FF0000"/>
                <w:sz w:val="24"/>
              </w:rPr>
            </w:pPr>
            <w:r>
              <w:rPr>
                <w:rFonts w:hint="eastAsia" w:eastAsia="仿宋"/>
                <w:color w:val="FF0000"/>
                <w:sz w:val="24"/>
              </w:rPr>
              <w:t>开标时间：</w:t>
            </w:r>
            <w:r>
              <w:rPr>
                <w:rFonts w:hint="eastAsia" w:eastAsia="仿宋"/>
                <w:b/>
                <w:bCs/>
                <w:color w:val="FF0000"/>
                <w:sz w:val="24"/>
              </w:rPr>
              <w:t>202</w:t>
            </w:r>
            <w:r>
              <w:rPr>
                <w:rFonts w:hint="eastAsia" w:eastAsia="仿宋"/>
                <w:b/>
                <w:bCs/>
                <w:color w:val="FF0000"/>
                <w:sz w:val="24"/>
                <w:lang w:val="en-US" w:eastAsia="zh-CN"/>
              </w:rPr>
              <w:t>5</w:t>
            </w:r>
            <w:r>
              <w:rPr>
                <w:rFonts w:hint="eastAsia" w:eastAsia="仿宋"/>
                <w:b/>
                <w:bCs/>
                <w:color w:val="FF0000"/>
                <w:sz w:val="24"/>
              </w:rPr>
              <w:t>年</w:t>
            </w:r>
            <w:r>
              <w:rPr>
                <w:rFonts w:hint="eastAsia" w:eastAsia="仿宋"/>
                <w:b/>
                <w:bCs/>
                <w:color w:val="FF0000"/>
                <w:sz w:val="24"/>
                <w:lang w:val="en-US" w:eastAsia="zh-CN"/>
              </w:rPr>
              <w:t>7</w:t>
            </w:r>
            <w:r>
              <w:rPr>
                <w:rFonts w:hint="eastAsia" w:eastAsia="仿宋"/>
                <w:b/>
                <w:bCs/>
                <w:color w:val="FF0000"/>
                <w:sz w:val="24"/>
              </w:rPr>
              <w:t>月</w:t>
            </w:r>
            <w:r>
              <w:rPr>
                <w:rFonts w:hint="eastAsia" w:eastAsia="仿宋"/>
                <w:b/>
                <w:bCs/>
                <w:color w:val="FF0000"/>
                <w:sz w:val="24"/>
                <w:lang w:val="en-US" w:eastAsia="zh-CN"/>
              </w:rPr>
              <w:t>22</w:t>
            </w:r>
            <w:r>
              <w:rPr>
                <w:rFonts w:hint="eastAsia" w:eastAsia="仿宋"/>
                <w:b/>
                <w:bCs/>
                <w:color w:val="FF0000"/>
                <w:sz w:val="24"/>
              </w:rPr>
              <w:t>日16:00（北京时间）</w:t>
            </w:r>
          </w:p>
          <w:p w14:paraId="7F0E44B7">
            <w:pPr>
              <w:spacing w:line="360" w:lineRule="auto"/>
              <w:jc w:val="left"/>
              <w:rPr>
                <w:rFonts w:eastAsia="仿宋"/>
                <w:color w:val="FF0000"/>
                <w:sz w:val="24"/>
              </w:rPr>
            </w:pPr>
            <w:r>
              <w:rPr>
                <w:rFonts w:hint="eastAsia" w:eastAsia="仿宋"/>
                <w:color w:val="FF0000"/>
                <w:sz w:val="24"/>
              </w:rPr>
              <w:t>开标地点：政采云平台（https://login.zcygov.cn/user-login/#/login</w:t>
            </w:r>
          </w:p>
        </w:tc>
      </w:tr>
      <w:tr w14:paraId="254E4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vAlign w:val="center"/>
          </w:tcPr>
          <w:p w14:paraId="168CD99A">
            <w:pPr>
              <w:spacing w:line="360" w:lineRule="auto"/>
              <w:ind w:left="1080" w:leftChars="257" w:hanging="540"/>
              <w:rPr>
                <w:rFonts w:hint="default" w:eastAsia="仿宋"/>
                <w:sz w:val="24"/>
                <w:lang w:val="en-US" w:eastAsia="zh-CN"/>
              </w:rPr>
            </w:pPr>
            <w:r>
              <w:rPr>
                <w:rFonts w:hint="eastAsia" w:eastAsia="仿宋"/>
                <w:sz w:val="24"/>
                <w:lang w:val="en-US" w:eastAsia="zh-CN"/>
              </w:rPr>
              <w:t>14</w:t>
            </w:r>
          </w:p>
        </w:tc>
        <w:tc>
          <w:tcPr>
            <w:tcW w:w="6840" w:type="dxa"/>
            <w:vAlign w:val="center"/>
          </w:tcPr>
          <w:p w14:paraId="6A18F91F">
            <w:pPr>
              <w:spacing w:line="360" w:lineRule="auto"/>
              <w:rPr>
                <w:rFonts w:eastAsia="仿宋"/>
                <w:i/>
                <w:sz w:val="24"/>
              </w:rPr>
            </w:pPr>
            <w:r>
              <w:rPr>
                <w:rFonts w:eastAsia="仿宋"/>
                <w:sz w:val="24"/>
              </w:rPr>
              <w:t>评标方法：适用</w:t>
            </w:r>
            <w:r>
              <w:rPr>
                <w:rFonts w:eastAsia="仿宋"/>
                <w:sz w:val="24"/>
                <w:u w:val="single"/>
              </w:rPr>
              <w:t>综合评分法</w:t>
            </w:r>
            <w:r>
              <w:rPr>
                <w:rFonts w:eastAsia="仿宋"/>
                <w:sz w:val="24"/>
              </w:rPr>
              <w:t>　　　　　</w:t>
            </w:r>
          </w:p>
        </w:tc>
      </w:tr>
      <w:tr w14:paraId="7F325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vAlign w:val="center"/>
          </w:tcPr>
          <w:p w14:paraId="6E3B89BB">
            <w:pPr>
              <w:spacing w:line="360" w:lineRule="auto"/>
              <w:ind w:left="1080" w:leftChars="257" w:hanging="540"/>
              <w:rPr>
                <w:rFonts w:hint="default" w:eastAsia="仿宋"/>
                <w:sz w:val="24"/>
                <w:lang w:val="en-US" w:eastAsia="zh-CN"/>
              </w:rPr>
            </w:pPr>
            <w:r>
              <w:rPr>
                <w:rFonts w:hint="eastAsia" w:eastAsia="仿宋"/>
                <w:sz w:val="24"/>
                <w:lang w:val="en-US" w:eastAsia="zh-CN"/>
              </w:rPr>
              <w:t>15</w:t>
            </w:r>
          </w:p>
        </w:tc>
        <w:tc>
          <w:tcPr>
            <w:tcW w:w="6840" w:type="dxa"/>
            <w:vAlign w:val="center"/>
          </w:tcPr>
          <w:p w14:paraId="2295043C">
            <w:pPr>
              <w:spacing w:line="360" w:lineRule="auto"/>
              <w:rPr>
                <w:rFonts w:eastAsia="仿宋"/>
                <w:sz w:val="24"/>
              </w:rPr>
            </w:pPr>
            <w:r>
              <w:rPr>
                <w:rFonts w:eastAsia="仿宋"/>
                <w:sz w:val="24"/>
              </w:rPr>
              <w:t>推荐中标候选供应商的数量：</w:t>
            </w:r>
            <w:r>
              <w:rPr>
                <w:rFonts w:eastAsia="仿宋"/>
                <w:sz w:val="24"/>
                <w:u w:val="single"/>
              </w:rPr>
              <w:t>　3　</w:t>
            </w:r>
          </w:p>
        </w:tc>
      </w:tr>
      <w:tr w14:paraId="35F02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vAlign w:val="center"/>
          </w:tcPr>
          <w:p w14:paraId="7F7C1BB6">
            <w:pPr>
              <w:spacing w:line="360" w:lineRule="auto"/>
              <w:ind w:left="1080" w:leftChars="257" w:hanging="540"/>
              <w:rPr>
                <w:rFonts w:hint="default" w:eastAsia="仿宋"/>
                <w:sz w:val="24"/>
                <w:lang w:val="en-US" w:eastAsia="zh-CN"/>
              </w:rPr>
            </w:pPr>
            <w:r>
              <w:rPr>
                <w:rFonts w:hint="eastAsia" w:eastAsia="仿宋"/>
                <w:sz w:val="24"/>
                <w:lang w:val="en-US" w:eastAsia="zh-CN"/>
              </w:rPr>
              <w:t>16</w:t>
            </w:r>
          </w:p>
        </w:tc>
        <w:tc>
          <w:tcPr>
            <w:tcW w:w="6840" w:type="dxa"/>
            <w:vAlign w:val="center"/>
          </w:tcPr>
          <w:p w14:paraId="6B89B7A3">
            <w:pPr>
              <w:spacing w:line="360" w:lineRule="auto"/>
              <w:rPr>
                <w:rFonts w:eastAsia="仿宋"/>
                <w:sz w:val="24"/>
              </w:rPr>
            </w:pPr>
            <w:r>
              <w:rPr>
                <w:rFonts w:eastAsia="仿宋"/>
                <w:sz w:val="24"/>
              </w:rPr>
              <w:t>招标人是否委托评标委员会直接确定中标人：</w:t>
            </w:r>
            <w:r>
              <w:rPr>
                <w:rFonts w:eastAsia="仿宋"/>
                <w:sz w:val="24"/>
                <w:highlight w:val="green"/>
                <w:u w:val="single"/>
              </w:rPr>
              <w:t xml:space="preserve">否 </w:t>
            </w:r>
            <w:r>
              <w:rPr>
                <w:rFonts w:eastAsia="仿宋"/>
                <w:sz w:val="24"/>
              </w:rPr>
              <w:t xml:space="preserve"> </w:t>
            </w:r>
            <w:r>
              <w:rPr>
                <w:rFonts w:eastAsia="仿宋"/>
                <w:i/>
                <w:sz w:val="24"/>
              </w:rPr>
              <w:t>（是、否）</w:t>
            </w:r>
          </w:p>
        </w:tc>
      </w:tr>
      <w:tr w14:paraId="7C35C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14:paraId="006D6800">
            <w:pPr>
              <w:spacing w:line="360" w:lineRule="auto"/>
              <w:ind w:left="1080" w:leftChars="257" w:hanging="540"/>
              <w:rPr>
                <w:rFonts w:hint="default" w:eastAsia="仿宋"/>
                <w:sz w:val="24"/>
                <w:lang w:val="en-US" w:eastAsia="zh-CN"/>
              </w:rPr>
            </w:pPr>
            <w:r>
              <w:rPr>
                <w:rFonts w:hint="eastAsia" w:eastAsia="仿宋"/>
                <w:sz w:val="24"/>
                <w:lang w:val="en-US" w:eastAsia="zh-CN"/>
              </w:rPr>
              <w:t>17</w:t>
            </w:r>
          </w:p>
        </w:tc>
        <w:tc>
          <w:tcPr>
            <w:tcW w:w="6840" w:type="dxa"/>
            <w:vAlign w:val="center"/>
          </w:tcPr>
          <w:p w14:paraId="4FEA8BF8">
            <w:pPr>
              <w:spacing w:line="360" w:lineRule="auto"/>
              <w:rPr>
                <w:rFonts w:eastAsia="仿宋"/>
                <w:color w:val="FF0000"/>
                <w:sz w:val="24"/>
              </w:rPr>
            </w:pPr>
            <w:r>
              <w:rPr>
                <w:rFonts w:eastAsia="仿宋"/>
                <w:color w:val="FF0000"/>
                <w:sz w:val="24"/>
              </w:rPr>
              <w:t>履约保证金金额：</w:t>
            </w:r>
            <w:r>
              <w:rPr>
                <w:rFonts w:eastAsia="仿宋"/>
                <w:b/>
                <w:bCs/>
                <w:color w:val="FF0000"/>
                <w:sz w:val="24"/>
              </w:rPr>
              <w:t>合同总价的</w:t>
            </w:r>
            <w:r>
              <w:rPr>
                <w:rFonts w:hint="eastAsia" w:eastAsia="仿宋"/>
                <w:b/>
                <w:bCs/>
                <w:color w:val="FF0000"/>
                <w:sz w:val="24"/>
                <w:highlight w:val="green"/>
              </w:rPr>
              <w:t>5</w:t>
            </w:r>
            <w:r>
              <w:rPr>
                <w:rFonts w:eastAsia="仿宋"/>
                <w:b/>
                <w:bCs/>
                <w:color w:val="FF0000"/>
                <w:sz w:val="24"/>
                <w:highlight w:val="green"/>
              </w:rPr>
              <w:t>%</w:t>
            </w:r>
            <w:r>
              <w:rPr>
                <w:rFonts w:eastAsia="仿宋"/>
                <w:b/>
                <w:bCs/>
                <w:color w:val="FF0000"/>
                <w:sz w:val="24"/>
              </w:rPr>
              <w:t xml:space="preserve"> 计算向下取整至元（不得超过政府采购合同金额的10%）</w:t>
            </w:r>
            <w:r>
              <w:rPr>
                <w:rFonts w:eastAsia="仿宋"/>
                <w:color w:val="FF0000"/>
                <w:sz w:val="24"/>
              </w:rPr>
              <w:t>。</w:t>
            </w:r>
          </w:p>
          <w:p w14:paraId="21E00A2D">
            <w:pPr>
              <w:spacing w:line="360" w:lineRule="auto"/>
              <w:rPr>
                <w:rFonts w:ascii="仿宋" w:hAnsi="仿宋" w:eastAsia="仿宋" w:cs="仿宋"/>
                <w:spacing w:val="19"/>
                <w:sz w:val="24"/>
              </w:rPr>
            </w:pPr>
            <w:r>
              <w:rPr>
                <w:rFonts w:eastAsia="仿宋"/>
                <w:sz w:val="24"/>
              </w:rPr>
              <w:t>履约保证金形式：</w:t>
            </w:r>
            <w:r>
              <w:rPr>
                <w:rFonts w:ascii="仿宋" w:hAnsi="仿宋" w:eastAsia="仿宋" w:cs="仿宋"/>
                <w:spacing w:val="-4"/>
                <w:sz w:val="24"/>
              </w:rPr>
              <w:t>对公转账</w:t>
            </w:r>
            <w:r>
              <w:rPr>
                <w:rFonts w:ascii="仿宋" w:hAnsi="仿宋" w:eastAsia="仿宋" w:cs="仿宋"/>
                <w:spacing w:val="19"/>
                <w:sz w:val="24"/>
              </w:rPr>
              <w:t xml:space="preserve"> </w:t>
            </w:r>
            <w:bookmarkStart w:id="2550" w:name="_GoBack"/>
            <w:bookmarkEnd w:id="2550"/>
          </w:p>
          <w:p w14:paraId="141A7353">
            <w:pPr>
              <w:spacing w:line="360" w:lineRule="auto"/>
              <w:rPr>
                <w:rFonts w:ascii="仿宋" w:hAnsi="仿宋" w:eastAsia="仿宋" w:cs="仿宋"/>
                <w:sz w:val="24"/>
              </w:rPr>
            </w:pPr>
            <w:r>
              <w:rPr>
                <w:rFonts w:hint="eastAsia" w:ascii="仿宋" w:hAnsi="仿宋" w:eastAsia="仿宋" w:cs="仿宋"/>
                <w:sz w:val="24"/>
              </w:rPr>
              <w:t>提交履约保证金的时间签订合同前打入甲方指定账户</w:t>
            </w:r>
          </w:p>
          <w:p w14:paraId="6A538260">
            <w:pPr>
              <w:spacing w:line="360" w:lineRule="auto"/>
              <w:rPr>
                <w:rFonts w:eastAsia="仿宋"/>
                <w:sz w:val="24"/>
              </w:rPr>
            </w:pPr>
            <w:r>
              <w:rPr>
                <w:rFonts w:hint="eastAsia" w:ascii="仿宋" w:hAnsi="仿宋" w:eastAsia="仿宋" w:cs="仿宋"/>
                <w:sz w:val="24"/>
              </w:rPr>
              <w:t xml:space="preserve"> 注：</w:t>
            </w:r>
            <w:r>
              <w:rPr>
                <w:rFonts w:hint="eastAsia" w:ascii="仿宋" w:hAnsi="仿宋" w:eastAsia="仿宋" w:cs="仿宋"/>
                <w:sz w:val="24"/>
                <w:lang w:val="zh-CN"/>
              </w:rPr>
              <w:t>双方可以通过协商另行约定其他退还时间和方式及用途。</w:t>
            </w:r>
          </w:p>
          <w:p w14:paraId="32B206DB">
            <w:pPr>
              <w:spacing w:line="360" w:lineRule="auto"/>
              <w:rPr>
                <w:rFonts w:eastAsia="仿宋"/>
                <w:sz w:val="24"/>
                <w:u w:val="single"/>
              </w:rPr>
            </w:pPr>
          </w:p>
        </w:tc>
      </w:tr>
      <w:tr w14:paraId="11BF3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14:paraId="1B95135E">
            <w:pPr>
              <w:spacing w:line="360" w:lineRule="auto"/>
              <w:ind w:left="1080" w:leftChars="257" w:hanging="540"/>
              <w:rPr>
                <w:rFonts w:hint="default" w:eastAsia="仿宋"/>
                <w:sz w:val="24"/>
                <w:lang w:val="en-US" w:eastAsia="zh-CN"/>
              </w:rPr>
            </w:pPr>
            <w:r>
              <w:rPr>
                <w:rFonts w:hint="eastAsia" w:eastAsia="仿宋"/>
                <w:sz w:val="24"/>
                <w:lang w:val="en-US" w:eastAsia="zh-CN"/>
              </w:rPr>
              <w:t>18</w:t>
            </w:r>
          </w:p>
        </w:tc>
        <w:tc>
          <w:tcPr>
            <w:tcW w:w="6840" w:type="dxa"/>
            <w:vAlign w:val="center"/>
          </w:tcPr>
          <w:p w14:paraId="6EA86E53">
            <w:pPr>
              <w:spacing w:line="360" w:lineRule="auto"/>
              <w:rPr>
                <w:rFonts w:eastAsia="仿宋"/>
                <w:sz w:val="24"/>
              </w:rPr>
            </w:pPr>
            <w:r>
              <w:rPr>
                <w:rFonts w:hint="eastAsia" w:eastAsia="仿宋"/>
                <w:sz w:val="24"/>
              </w:rPr>
              <w:t>代理服务费：无</w:t>
            </w:r>
          </w:p>
        </w:tc>
      </w:tr>
      <w:tr w14:paraId="78ABD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14:paraId="51FF7FFF">
            <w:pPr>
              <w:spacing w:line="360" w:lineRule="auto"/>
              <w:ind w:left="1080" w:leftChars="257" w:hanging="540"/>
              <w:rPr>
                <w:rFonts w:hint="default" w:eastAsia="仿宋"/>
                <w:sz w:val="24"/>
                <w:lang w:val="en-US" w:eastAsia="zh-CN"/>
              </w:rPr>
            </w:pPr>
            <w:r>
              <w:rPr>
                <w:rFonts w:hint="eastAsia" w:eastAsia="仿宋"/>
                <w:sz w:val="24"/>
                <w:lang w:val="en-US" w:eastAsia="zh-CN"/>
              </w:rPr>
              <w:t>19</w:t>
            </w:r>
          </w:p>
        </w:tc>
        <w:tc>
          <w:tcPr>
            <w:tcW w:w="6840" w:type="dxa"/>
            <w:vAlign w:val="center"/>
          </w:tcPr>
          <w:p w14:paraId="430C058F">
            <w:pPr>
              <w:spacing w:line="360" w:lineRule="auto"/>
              <w:rPr>
                <w:rFonts w:eastAsia="仿宋"/>
                <w:sz w:val="24"/>
              </w:rPr>
            </w:pPr>
            <w:r>
              <w:rPr>
                <w:rFonts w:eastAsia="仿宋"/>
                <w:sz w:val="24"/>
              </w:rPr>
              <w:t>本项目是否属于信用担保试点范围：</w:t>
            </w:r>
            <w:r>
              <w:rPr>
                <w:rFonts w:eastAsia="仿宋"/>
                <w:sz w:val="24"/>
                <w:u w:val="single"/>
              </w:rPr>
              <w:t xml:space="preserve"> </w:t>
            </w:r>
            <w:r>
              <w:rPr>
                <w:rFonts w:eastAsia="仿宋"/>
                <w:sz w:val="24"/>
                <w:highlight w:val="green"/>
                <w:u w:val="single"/>
              </w:rPr>
              <w:t>否</w:t>
            </w:r>
            <w:r>
              <w:rPr>
                <w:rFonts w:eastAsia="仿宋"/>
                <w:sz w:val="24"/>
              </w:rPr>
              <w:t xml:space="preserve"> </w:t>
            </w:r>
            <w:r>
              <w:rPr>
                <w:rFonts w:eastAsia="仿宋"/>
                <w:i/>
                <w:sz w:val="24"/>
              </w:rPr>
              <w:t>（是、否）</w:t>
            </w:r>
          </w:p>
        </w:tc>
      </w:tr>
      <w:tr w14:paraId="7366C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14:paraId="07D80059">
            <w:pPr>
              <w:spacing w:line="360" w:lineRule="auto"/>
              <w:ind w:left="1080" w:leftChars="257" w:hanging="540"/>
              <w:rPr>
                <w:rFonts w:hint="default" w:eastAsia="仿宋"/>
                <w:sz w:val="24"/>
                <w:lang w:val="en-US" w:eastAsia="zh-CN"/>
              </w:rPr>
            </w:pPr>
            <w:r>
              <w:rPr>
                <w:rFonts w:hint="eastAsia" w:eastAsia="仿宋"/>
                <w:sz w:val="24"/>
                <w:lang w:val="en-US" w:eastAsia="zh-CN"/>
              </w:rPr>
              <w:t>20</w:t>
            </w:r>
          </w:p>
        </w:tc>
        <w:tc>
          <w:tcPr>
            <w:tcW w:w="6840" w:type="dxa"/>
            <w:vAlign w:val="center"/>
          </w:tcPr>
          <w:p w14:paraId="50E99501">
            <w:pPr>
              <w:spacing w:line="360" w:lineRule="auto"/>
              <w:ind w:left="710" w:leftChars="-23" w:hanging="758" w:hangingChars="316"/>
              <w:rPr>
                <w:rFonts w:eastAsia="仿宋"/>
                <w:sz w:val="24"/>
              </w:rPr>
            </w:pPr>
            <w:r>
              <w:rPr>
                <w:rFonts w:hint="eastAsia" w:eastAsia="仿宋"/>
                <w:sz w:val="24"/>
              </w:rPr>
              <w:t>付款方式：以</w:t>
            </w:r>
            <w:bookmarkStart w:id="700" w:name="OLE_LINK21"/>
            <w:r>
              <w:rPr>
                <w:rFonts w:hint="eastAsia" w:eastAsia="仿宋"/>
                <w:sz w:val="24"/>
              </w:rPr>
              <w:t>实际签订合同</w:t>
            </w:r>
            <w:bookmarkEnd w:id="700"/>
            <w:r>
              <w:rPr>
                <w:rFonts w:hint="eastAsia" w:eastAsia="仿宋"/>
                <w:sz w:val="24"/>
              </w:rPr>
              <w:t>为准。</w:t>
            </w:r>
          </w:p>
        </w:tc>
      </w:tr>
      <w:tr w14:paraId="4F0DD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14:paraId="3CF966D8">
            <w:pPr>
              <w:spacing w:line="360" w:lineRule="auto"/>
              <w:ind w:left="1080" w:leftChars="257" w:hanging="540"/>
              <w:rPr>
                <w:rFonts w:hint="default" w:eastAsia="仿宋"/>
                <w:sz w:val="24"/>
                <w:lang w:val="en-US" w:eastAsia="zh-CN"/>
              </w:rPr>
            </w:pPr>
            <w:r>
              <w:rPr>
                <w:rFonts w:hint="eastAsia" w:eastAsia="仿宋"/>
                <w:sz w:val="24"/>
                <w:lang w:val="en-US" w:eastAsia="zh-CN"/>
              </w:rPr>
              <w:t>21</w:t>
            </w:r>
          </w:p>
        </w:tc>
        <w:tc>
          <w:tcPr>
            <w:tcW w:w="6840" w:type="dxa"/>
            <w:vAlign w:val="center"/>
          </w:tcPr>
          <w:p w14:paraId="6E1AD929">
            <w:pPr>
              <w:spacing w:line="360" w:lineRule="auto"/>
              <w:ind w:left="710" w:leftChars="-23" w:hanging="758" w:hangingChars="316"/>
              <w:rPr>
                <w:rFonts w:eastAsia="仿宋"/>
                <w:sz w:val="24"/>
              </w:rPr>
            </w:pPr>
            <w:r>
              <w:rPr>
                <w:rFonts w:hint="eastAsia" w:eastAsia="仿宋"/>
                <w:sz w:val="24"/>
              </w:rPr>
              <w:t>履约</w:t>
            </w:r>
            <w:bookmarkStart w:id="701" w:name="OLE_LINK22"/>
            <w:r>
              <w:rPr>
                <w:rFonts w:hint="eastAsia" w:eastAsia="仿宋"/>
                <w:sz w:val="24"/>
              </w:rPr>
              <w:t>期限</w:t>
            </w:r>
            <w:bookmarkEnd w:id="701"/>
            <w:r>
              <w:rPr>
                <w:rFonts w:hint="eastAsia" w:eastAsia="仿宋"/>
                <w:sz w:val="24"/>
              </w:rPr>
              <w:t>：</w:t>
            </w:r>
            <w:r>
              <w:rPr>
                <w:rFonts w:hint="eastAsia" w:eastAsia="仿宋"/>
                <w:sz w:val="24"/>
                <w:highlight w:val="yellow"/>
              </w:rPr>
              <w:t>60</w:t>
            </w:r>
            <w:r>
              <w:rPr>
                <w:rFonts w:hint="eastAsia" w:eastAsia="仿宋"/>
                <w:sz w:val="24"/>
              </w:rPr>
              <w:t>日历日</w:t>
            </w:r>
          </w:p>
        </w:tc>
      </w:tr>
      <w:tr w14:paraId="2C04A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4" w:hRule="atLeast"/>
        </w:trPr>
        <w:tc>
          <w:tcPr>
            <w:tcW w:w="1468" w:type="dxa"/>
            <w:vAlign w:val="center"/>
          </w:tcPr>
          <w:p w14:paraId="4E4B05B7">
            <w:pPr>
              <w:spacing w:line="360" w:lineRule="auto"/>
              <w:ind w:left="1080" w:leftChars="257" w:hanging="540"/>
              <w:rPr>
                <w:rFonts w:hint="default" w:eastAsia="仿宋"/>
                <w:sz w:val="24"/>
                <w:lang w:val="en-US" w:eastAsia="zh-CN"/>
              </w:rPr>
            </w:pPr>
            <w:r>
              <w:rPr>
                <w:rFonts w:hint="eastAsia" w:eastAsia="仿宋"/>
                <w:sz w:val="24"/>
                <w:lang w:val="en-US" w:eastAsia="zh-CN"/>
              </w:rPr>
              <w:t>22</w:t>
            </w:r>
          </w:p>
        </w:tc>
        <w:tc>
          <w:tcPr>
            <w:tcW w:w="6840" w:type="dxa"/>
            <w:vAlign w:val="center"/>
          </w:tcPr>
          <w:p w14:paraId="6FBF2D27">
            <w:pPr>
              <w:spacing w:line="360" w:lineRule="auto"/>
              <w:ind w:left="710" w:leftChars="-23" w:hanging="758" w:hangingChars="316"/>
              <w:rPr>
                <w:rFonts w:eastAsia="仿宋"/>
                <w:sz w:val="24"/>
                <w:lang w:val="zh-CN"/>
              </w:rPr>
            </w:pPr>
            <w:r>
              <w:rPr>
                <w:rFonts w:hint="eastAsia" w:eastAsia="仿宋"/>
                <w:sz w:val="24"/>
              </w:rPr>
              <w:t>（1）本项目有两轮报价，提交的响应文件为初次报价；</w:t>
            </w:r>
          </w:p>
          <w:p w14:paraId="0A96A1CF">
            <w:pPr>
              <w:spacing w:line="360" w:lineRule="auto"/>
              <w:ind w:left="1188" w:leftChars="-23" w:hanging="1236" w:hangingChars="515"/>
              <w:rPr>
                <w:rFonts w:eastAsia="仿宋"/>
                <w:sz w:val="24"/>
              </w:rPr>
            </w:pPr>
            <w:r>
              <w:rPr>
                <w:rFonts w:hint="eastAsia" w:eastAsia="仿宋"/>
                <w:sz w:val="24"/>
              </w:rPr>
              <w:t>（2）第二轮报价未在规定时间内提交，系统将视为供应商自动放弃，不参与本次评标。</w:t>
            </w:r>
          </w:p>
          <w:p w14:paraId="71637CFF">
            <w:pPr>
              <w:spacing w:line="360" w:lineRule="auto"/>
              <w:ind w:left="710" w:leftChars="-23" w:hanging="758" w:hangingChars="316"/>
              <w:rPr>
                <w:rFonts w:eastAsia="仿宋"/>
                <w:sz w:val="24"/>
              </w:rPr>
            </w:pPr>
          </w:p>
        </w:tc>
      </w:tr>
      <w:tr w14:paraId="165D2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8308" w:type="dxa"/>
            <w:gridSpan w:val="2"/>
            <w:tcBorders>
              <w:top w:val="single" w:color="auto" w:sz="12" w:space="0"/>
              <w:left w:val="single" w:color="auto" w:sz="12" w:space="0"/>
              <w:bottom w:val="single" w:color="auto" w:sz="12" w:space="0"/>
              <w:right w:val="single" w:color="auto" w:sz="12" w:space="0"/>
            </w:tcBorders>
            <w:vAlign w:val="center"/>
          </w:tcPr>
          <w:p w14:paraId="3B6AD2CC">
            <w:pPr>
              <w:snapToGrid w:val="0"/>
              <w:jc w:val="left"/>
              <w:rPr>
                <w:rFonts w:ascii="仿宋" w:hAnsi="仿宋" w:eastAsia="仿宋"/>
                <w:b/>
                <w:sz w:val="24"/>
              </w:rPr>
            </w:pPr>
            <w:r>
              <w:rPr>
                <w:rFonts w:ascii="仿宋" w:hAnsi="仿宋" w:eastAsia="仿宋"/>
                <w:b/>
                <w:sz w:val="24"/>
              </w:rPr>
              <w:t>注：</w:t>
            </w:r>
            <w:r>
              <w:rPr>
                <w:rFonts w:hint="eastAsia" w:ascii="仿宋" w:hAnsi="仿宋" w:eastAsia="仿宋"/>
                <w:b/>
                <w:sz w:val="24"/>
              </w:rPr>
              <w:t>1、</w:t>
            </w:r>
            <w:r>
              <w:rPr>
                <w:rFonts w:ascii="仿宋" w:hAnsi="仿宋" w:eastAsia="仿宋"/>
                <w:b/>
                <w:sz w:val="24"/>
              </w:rPr>
              <w:t>投标单位通过 PS 造假等手段提供虚假证明材料，隐瞒事实、虚假投标并中标，验收过程中经过严格验收发现问题后，立即终止并反馈当地采购办要求列入黑名单，并承担造成的一切后果</w:t>
            </w:r>
            <w:r>
              <w:rPr>
                <w:rFonts w:hint="eastAsia" w:ascii="仿宋" w:hAnsi="仿宋" w:eastAsia="仿宋"/>
                <w:b/>
                <w:sz w:val="24"/>
              </w:rPr>
              <w:t>，提供承诺书否则视为不响应</w:t>
            </w:r>
            <w:r>
              <w:rPr>
                <w:rFonts w:ascii="仿宋" w:hAnsi="仿宋" w:eastAsia="仿宋"/>
                <w:b/>
                <w:sz w:val="24"/>
              </w:rPr>
              <w:t>。</w:t>
            </w:r>
          </w:p>
          <w:p w14:paraId="7218332F">
            <w:pPr>
              <w:snapToGrid w:val="0"/>
              <w:jc w:val="left"/>
              <w:rPr>
                <w:rFonts w:ascii="仿宋" w:hAnsi="仿宋" w:eastAsia="仿宋"/>
                <w:b/>
                <w:sz w:val="24"/>
              </w:rPr>
            </w:pPr>
            <w:r>
              <w:rPr>
                <w:rFonts w:hint="eastAsia" w:ascii="仿宋" w:hAnsi="仿宋" w:eastAsia="仿宋"/>
                <w:b/>
                <w:sz w:val="24"/>
              </w:rPr>
              <w:t>2、</w:t>
            </w:r>
            <w:r>
              <w:rPr>
                <w:rFonts w:ascii="仿宋" w:hAnsi="仿宋" w:eastAsia="仿宋"/>
                <w:b/>
                <w:sz w:val="24"/>
              </w:rPr>
              <w:t>投标单位以他人名义投标或者以其他方式弄虚作假，骗取中标的，中标无效，给采购人造成损失的，依法承担赔偿责任；构成犯罪的，依法追究刑事责任。</w:t>
            </w:r>
          </w:p>
          <w:p w14:paraId="4B94FEF7">
            <w:pPr>
              <w:snapToGrid w:val="0"/>
              <w:jc w:val="left"/>
              <w:rPr>
                <w:rFonts w:ascii="仿宋" w:hAnsi="仿宋" w:eastAsia="仿宋"/>
                <w:b/>
                <w:sz w:val="24"/>
              </w:rPr>
            </w:pPr>
            <w:r>
              <w:rPr>
                <w:rFonts w:hint="eastAsia" w:ascii="仿宋" w:hAnsi="仿宋" w:eastAsia="仿宋"/>
                <w:b/>
                <w:sz w:val="24"/>
              </w:rPr>
              <w:t>3、投标人须提供中标后所报项目管理人员(主人指项目施工配备人员)到场履约承诺书，一经发现投标人所报人员现场人员不符，招标人保留依法追究责任的权力。</w:t>
            </w:r>
          </w:p>
          <w:p w14:paraId="166ADAF6">
            <w:pPr>
              <w:snapToGrid w:val="0"/>
              <w:jc w:val="left"/>
              <w:rPr>
                <w:rFonts w:ascii="仿宋" w:hAnsi="仿宋" w:eastAsia="仿宋"/>
                <w:b/>
                <w:sz w:val="24"/>
              </w:rPr>
            </w:pPr>
            <w:r>
              <w:rPr>
                <w:rFonts w:hint="eastAsia" w:ascii="仿宋" w:hAnsi="仿宋" w:eastAsia="仿宋"/>
                <w:b/>
                <w:sz w:val="24"/>
              </w:rPr>
              <w:t>4、根据《关于落实喀什地区治理欠薪任务有关工作要求的通知》，投标单位需通过喀什地区人力资源和社会保障部门或项目所在地人力资源和社会保障部门开具无拖欠农民工工资证明，证明开具之日起有效期 1个月。各投标单位承诺无拖欠农民工工资承诺书并将开具的证明做入投标文件中，否则按废标处理。联系方式：叶城县人力资源和社会保障局，联系人及联系电话：买买提明·买买提 0998-5797259。</w:t>
            </w:r>
          </w:p>
          <w:p w14:paraId="77368664">
            <w:pPr>
              <w:widowControl/>
              <w:jc w:val="left"/>
              <w:rPr>
                <w:rFonts w:ascii="宋体" w:hAnsi="宋体" w:cs="宋体"/>
                <w:kern w:val="0"/>
                <w:sz w:val="20"/>
                <w:szCs w:val="20"/>
                <w:lang w:bidi="ar"/>
              </w:rPr>
            </w:pPr>
            <w:r>
              <w:rPr>
                <w:rFonts w:hint="eastAsia" w:ascii="仿宋" w:hAnsi="仿宋" w:eastAsia="仿宋"/>
                <w:b/>
                <w:sz w:val="24"/>
              </w:rPr>
              <w:t>5、农民工工资保证金：按国家及自治区有关规定预存：根据自治区人力资源和社会保障厅等七部门关于印发《新疆维吾尔自治区工程建设领域农民工工资保证金管理实施细则》的通知（新人社规[2022]3号），农民工工资保证金：工程施工合同额在1000万元（不含1000万元）以下的，存储比例为3%；工程施工合同额在1000万元（含1000万元）以上1亿元（不含1亿元）以下的，存储比例为2%；工程施工合同额在1亿元（含1亿元）以上的，存储比例为1%，存储上限不超过500万元。请投标单位在投标文件中做出提供农民工工资保证金承诺，格式自拟制作在投标文件中，未承诺按否决投标处理。特此说明！</w:t>
            </w:r>
          </w:p>
          <w:p w14:paraId="2A73DDA0">
            <w:pPr>
              <w:snapToGrid w:val="0"/>
              <w:jc w:val="left"/>
              <w:rPr>
                <w:rFonts w:ascii="仿宋" w:hAnsi="仿宋" w:eastAsia="仿宋"/>
                <w:b/>
                <w:sz w:val="24"/>
              </w:rPr>
            </w:pPr>
          </w:p>
          <w:p w14:paraId="03184782">
            <w:pPr>
              <w:spacing w:line="360" w:lineRule="auto"/>
              <w:rPr>
                <w:rFonts w:ascii="仿宋" w:hAnsi="仿宋" w:eastAsia="仿宋"/>
                <w:b/>
                <w:sz w:val="24"/>
              </w:rPr>
            </w:pPr>
          </w:p>
        </w:tc>
      </w:tr>
    </w:tbl>
    <w:p w14:paraId="421B5E62">
      <w:pPr>
        <w:spacing w:line="360" w:lineRule="auto"/>
        <w:ind w:left="1080" w:leftChars="257" w:hanging="540"/>
        <w:rPr>
          <w:rFonts w:eastAsia="仿宋"/>
          <w:sz w:val="24"/>
        </w:rPr>
        <w:sectPr>
          <w:headerReference r:id="rId6" w:type="default"/>
          <w:footerReference r:id="rId8" w:type="default"/>
          <w:headerReference r:id="rId7" w:type="even"/>
          <w:footerReference r:id="rId9" w:type="even"/>
          <w:pgSz w:w="11906" w:h="16838"/>
          <w:pgMar w:top="1440" w:right="1797" w:bottom="1440" w:left="1797" w:header="851" w:footer="992" w:gutter="0"/>
          <w:cols w:space="720" w:num="1"/>
          <w:docGrid w:linePitch="312" w:charSpace="0"/>
        </w:sectPr>
      </w:pPr>
    </w:p>
    <w:p w14:paraId="3E7B824E">
      <w:pPr>
        <w:pStyle w:val="3"/>
        <w:numPr>
          <w:ilvl w:val="0"/>
          <w:numId w:val="4"/>
        </w:numPr>
        <w:tabs>
          <w:tab w:val="left" w:pos="0"/>
        </w:tabs>
        <w:spacing w:before="0" w:after="0" w:line="360" w:lineRule="auto"/>
        <w:ind w:firstLine="2249" w:firstLineChars="700"/>
        <w:jc w:val="both"/>
        <w:rPr>
          <w:rFonts w:eastAsia="仿宋"/>
          <w:bCs/>
          <w:szCs w:val="32"/>
        </w:rPr>
      </w:pPr>
      <w:bookmarkStart w:id="702" w:name="_Toc507399906"/>
      <w:bookmarkStart w:id="703" w:name="_Toc218935354"/>
      <w:bookmarkStart w:id="704" w:name="_Toc216582825"/>
      <w:bookmarkStart w:id="705" w:name="_Toc518923126"/>
      <w:bookmarkStart w:id="706" w:name="_Toc7112"/>
      <w:bookmarkStart w:id="707" w:name="_Toc219175638"/>
      <w:bookmarkStart w:id="708" w:name="_Toc6254"/>
      <w:bookmarkStart w:id="709" w:name="_Toc219175635"/>
      <w:bookmarkStart w:id="710" w:name="_Toc7801"/>
      <w:bookmarkStart w:id="711" w:name="_Toc216582811"/>
      <w:bookmarkStart w:id="712" w:name="_Toc218935351"/>
      <w:bookmarkStart w:id="713" w:name="_Toc216513787"/>
      <w:r>
        <w:rPr>
          <w:rFonts w:hint="eastAsia" w:ascii="Times New Roman" w:eastAsia="仿宋"/>
          <w:szCs w:val="32"/>
        </w:rPr>
        <w:t xml:space="preserve">   </w:t>
      </w:r>
      <w:r>
        <w:rPr>
          <w:rFonts w:ascii="Times New Roman" w:eastAsia="仿宋"/>
          <w:szCs w:val="32"/>
        </w:rPr>
        <w:t xml:space="preserve">  </w:t>
      </w:r>
      <w:bookmarkEnd w:id="702"/>
      <w:bookmarkEnd w:id="703"/>
      <w:bookmarkEnd w:id="704"/>
      <w:bookmarkEnd w:id="705"/>
      <w:bookmarkEnd w:id="706"/>
      <w:bookmarkEnd w:id="707"/>
      <w:bookmarkStart w:id="714" w:name="_Toc4425"/>
      <w:bookmarkStart w:id="715" w:name="_Toc26937"/>
      <w:r>
        <w:rPr>
          <w:rFonts w:hint="eastAsia" w:ascii="Times New Roman" w:eastAsia="仿宋"/>
          <w:szCs w:val="32"/>
        </w:rPr>
        <w:t>项目</w:t>
      </w:r>
      <w:r>
        <w:rPr>
          <w:rFonts w:ascii="Times New Roman" w:eastAsia="仿宋"/>
          <w:szCs w:val="32"/>
        </w:rPr>
        <w:t>需求</w:t>
      </w:r>
      <w:bookmarkEnd w:id="708"/>
      <w:bookmarkEnd w:id="709"/>
      <w:bookmarkEnd w:id="710"/>
      <w:bookmarkEnd w:id="711"/>
      <w:bookmarkEnd w:id="712"/>
      <w:bookmarkEnd w:id="713"/>
      <w:bookmarkEnd w:id="714"/>
      <w:bookmarkEnd w:id="715"/>
      <w:bookmarkStart w:id="716" w:name="_Toc3601"/>
      <w:bookmarkStart w:id="717" w:name="_Toc518923128"/>
      <w:bookmarkStart w:id="718" w:name="_Toc27580"/>
      <w:bookmarkStart w:id="719" w:name="_Toc23018"/>
      <w:bookmarkStart w:id="720" w:name="_Toc507399904"/>
    </w:p>
    <w:p w14:paraId="7EC22D21">
      <w:bookmarkStart w:id="721" w:name="_Toc21290"/>
      <w:r>
        <w:rPr>
          <w:rFonts w:hint="eastAsia"/>
        </w:rPr>
        <w:t xml:space="preserve">                叶城县人才公寓房屋配套设施设备采购清单（装修工程）</w:t>
      </w:r>
    </w:p>
    <w:tbl>
      <w:tblPr>
        <w:tblStyle w:val="25"/>
        <w:tblpPr w:leftFromText="180" w:rightFromText="180" w:vertAnchor="text" w:horzAnchor="page" w:tblpX="2298" w:tblpY="390"/>
        <w:tblOverlap w:val="never"/>
        <w:tblW w:w="4236" w:type="pct"/>
        <w:tblInd w:w="0" w:type="dxa"/>
        <w:tblLayout w:type="autofit"/>
        <w:tblCellMar>
          <w:top w:w="0" w:type="dxa"/>
          <w:left w:w="108" w:type="dxa"/>
          <w:bottom w:w="0" w:type="dxa"/>
          <w:right w:w="108" w:type="dxa"/>
        </w:tblCellMar>
      </w:tblPr>
      <w:tblGrid>
        <w:gridCol w:w="573"/>
        <w:gridCol w:w="834"/>
        <w:gridCol w:w="5013"/>
        <w:gridCol w:w="582"/>
        <w:gridCol w:w="968"/>
      </w:tblGrid>
      <w:tr w14:paraId="459318E9">
        <w:tblPrEx>
          <w:tblCellMar>
            <w:top w:w="0" w:type="dxa"/>
            <w:left w:w="108" w:type="dxa"/>
            <w:bottom w:w="0" w:type="dxa"/>
            <w:right w:w="108" w:type="dxa"/>
          </w:tblCellMar>
        </w:tblPrEx>
        <w:trPr>
          <w:trHeight w:val="752"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textDirection w:val="tbRlV"/>
          </w:tcPr>
          <w:p w14:paraId="232C42CF">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序 号</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874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288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规格参数</w:t>
            </w:r>
          </w:p>
        </w:tc>
        <w:tc>
          <w:tcPr>
            <w:tcW w:w="365" w:type="pct"/>
            <w:tcBorders>
              <w:top w:val="single" w:color="000000" w:sz="4" w:space="0"/>
              <w:left w:val="single" w:color="000000" w:sz="4" w:space="0"/>
              <w:bottom w:val="single" w:color="000000" w:sz="4" w:space="0"/>
              <w:right w:val="single" w:color="000000" w:sz="4" w:space="0"/>
            </w:tcBorders>
            <w:shd w:val="clear" w:color="auto" w:fill="auto"/>
            <w:textDirection w:val="tbRlV"/>
          </w:tcPr>
          <w:p w14:paraId="7398A0F0">
            <w:pPr>
              <w:widowControl/>
              <w:jc w:val="center"/>
              <w:textAlignment w:val="top"/>
              <w:rPr>
                <w:rFonts w:ascii="宋体" w:hAnsi="宋体" w:cs="宋体"/>
                <w:color w:val="000000"/>
                <w:sz w:val="22"/>
                <w:szCs w:val="22"/>
              </w:rPr>
            </w:pPr>
            <w:r>
              <w:rPr>
                <w:rFonts w:hint="eastAsia" w:ascii="宋体" w:hAnsi="宋体" w:cs="宋体"/>
                <w:color w:val="000000"/>
                <w:sz w:val="22"/>
                <w:szCs w:val="22"/>
              </w:rPr>
              <w:t>单位</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5F50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r>
      <w:tr w14:paraId="70C7AD39">
        <w:tblPrEx>
          <w:tblCellMar>
            <w:top w:w="0" w:type="dxa"/>
            <w:left w:w="108" w:type="dxa"/>
            <w:bottom w:w="0" w:type="dxa"/>
            <w:right w:w="108" w:type="dxa"/>
          </w:tblCellMar>
        </w:tblPrEx>
        <w:trPr>
          <w:trHeight w:val="9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E894C">
            <w:pPr>
              <w:widowControl/>
              <w:jc w:val="left"/>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B09A2">
            <w:pPr>
              <w:widowControl/>
              <w:jc w:val="left"/>
              <w:textAlignment w:val="center"/>
              <w:rPr>
                <w:rFonts w:ascii="宋体" w:hAnsi="宋体" w:cs="宋体"/>
                <w:color w:val="000000"/>
                <w:sz w:val="24"/>
              </w:rPr>
            </w:pPr>
            <w:r>
              <w:rPr>
                <w:rFonts w:hint="eastAsia" w:ascii="宋体" w:hAnsi="宋体" w:cs="宋体"/>
                <w:color w:val="000000"/>
                <w:kern w:val="0"/>
                <w:sz w:val="18"/>
                <w:szCs w:val="18"/>
                <w:lang w:bidi="ar"/>
              </w:rPr>
              <w:t>抹灰面油漆</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37A36">
            <w:pPr>
              <w:widowControl/>
              <w:jc w:val="left"/>
              <w:textAlignment w:val="center"/>
              <w:rPr>
                <w:rFonts w:ascii="宋体" w:hAnsi="宋体" w:cs="宋体"/>
                <w:color w:val="000000"/>
                <w:sz w:val="24"/>
              </w:rPr>
            </w:pPr>
            <w:r>
              <w:rPr>
                <w:rFonts w:hint="eastAsia" w:ascii="宋体" w:hAnsi="宋体" w:cs="宋体"/>
                <w:color w:val="000000"/>
                <w:kern w:val="0"/>
                <w:sz w:val="18"/>
                <w:szCs w:val="18"/>
                <w:lang w:bidi="ar"/>
              </w:rPr>
              <w:t>室内粉刷墙面:铲除原墙面乳胶漆，凿毛刷界面剂，内墙腻子抹刮二遍，打磨二遍，环氧树脂填缝，进口牛皮胶带封缝，专用防裂腻子。观感顺平，横平竖直.若原天花平整度误差超过20mm，需找平，国标乳胶漆二遍(涂刷标准 20m</w:t>
            </w:r>
            <w:r>
              <w:rPr>
                <w:rFonts w:hint="eastAsia" w:ascii="宋体" w:hAnsi="宋体" w:cs="宋体"/>
                <w:color w:val="000000"/>
                <w:kern w:val="0"/>
                <w:sz w:val="18"/>
                <w:szCs w:val="18"/>
                <w:vertAlign w:val="superscript"/>
                <w:lang w:bidi="ar"/>
              </w:rPr>
              <w:t>2</w:t>
            </w:r>
            <w:r>
              <w:rPr>
                <w:rFonts w:hint="eastAsia" w:ascii="宋体" w:hAnsi="宋体" w:cs="宋体"/>
                <w:color w:val="000000"/>
                <w:kern w:val="0"/>
                <w:sz w:val="18"/>
                <w:szCs w:val="18"/>
                <w:lang w:bidi="ar"/>
              </w:rPr>
              <w:t>/升/遍)、人工(如需调色，请根据甲方要求进行颜色更换)；每套面积120平方</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199B5">
            <w:pPr>
              <w:widowControl/>
              <w:jc w:val="center"/>
              <w:textAlignment w:val="center"/>
              <w:rPr>
                <w:rFonts w:ascii="宋体" w:hAnsi="宋体" w:cs="宋体"/>
                <w:color w:val="000000"/>
                <w:sz w:val="24"/>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93503">
            <w:pPr>
              <w:widowControl/>
              <w:jc w:val="center"/>
              <w:textAlignment w:val="center"/>
              <w:rPr>
                <w:rFonts w:ascii="宋体" w:hAnsi="宋体" w:cs="宋体"/>
                <w:color w:val="000000"/>
                <w:sz w:val="24"/>
              </w:rPr>
            </w:pPr>
            <w:r>
              <w:rPr>
                <w:rFonts w:hint="eastAsia" w:ascii="宋体" w:hAnsi="宋体" w:cs="宋体"/>
                <w:color w:val="000000"/>
                <w:kern w:val="0"/>
                <w:sz w:val="18"/>
                <w:szCs w:val="18"/>
                <w:lang w:bidi="ar"/>
              </w:rPr>
              <w:t>72</w:t>
            </w:r>
          </w:p>
        </w:tc>
      </w:tr>
      <w:tr w14:paraId="0FA345EC">
        <w:tblPrEx>
          <w:tblCellMar>
            <w:top w:w="0" w:type="dxa"/>
            <w:left w:w="108" w:type="dxa"/>
            <w:bottom w:w="0" w:type="dxa"/>
            <w:right w:w="108" w:type="dxa"/>
          </w:tblCellMar>
        </w:tblPrEx>
        <w:trPr>
          <w:trHeight w:val="1728"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758B9">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p w14:paraId="3A9FACCB">
            <w:pPr>
              <w:widowControl/>
              <w:jc w:val="left"/>
              <w:textAlignment w:val="center"/>
              <w:rPr>
                <w:rFonts w:ascii="宋体" w:hAnsi="宋体" w:cs="宋体"/>
                <w:color w:val="000000"/>
                <w:kern w:val="0"/>
                <w:sz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D4A1A">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块料楼地面</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59BFB">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室内贴地板砖(卫生间及厨房含拆除原块料)1、水泥砂浆找平，达到地板铺装要求2、地板砖选用 800*800MM 全瓷地砖，厨房选用 600*600MM、卫生间选用 300*300MM 全瓷地砖，颜色可选3、采用德高瓷砖胶，采用薄贴工艺;4、施工包含材料、人工等费用。5、地面砖做美缝；室内地面面积30㎡，厨房面积4.2㎡，卫生间面积2㎡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E92D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936AD">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72</w:t>
            </w:r>
          </w:p>
        </w:tc>
      </w:tr>
      <w:tr w14:paraId="57018DE5">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A2D49">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79A2E">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块料墙面</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EC9D0">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厨房墙砖:(拆除原墙面砖</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1、含主材，辅料 PO32.5 水泥，拼花另计，不含原地面处理;2、采用专用勾缝剂(卫生间、厨房)。水泥沙浆及地砖厚度小于 3.5 厘米;3、墙砖规格300*600MM;4、报价含铺贴人工。每套面积16平方米</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6FB8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06EED">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72</w:t>
            </w:r>
          </w:p>
        </w:tc>
      </w:tr>
      <w:tr w14:paraId="554C3757">
        <w:tblPrEx>
          <w:tblCellMar>
            <w:top w:w="0" w:type="dxa"/>
            <w:left w:w="108" w:type="dxa"/>
            <w:bottom w:w="0" w:type="dxa"/>
            <w:right w:w="108" w:type="dxa"/>
          </w:tblCellMar>
        </w:tblPrEx>
        <w:trPr>
          <w:trHeight w:val="9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44784">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CC115">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吊顶天棚</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B9D26">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厨房吊顶:1、厂家配套龙骨。普通国产标准铝扣板,单色(四级吊顶);2、含操作工安装费用;3、灯。每套面积4.</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平方米</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82F9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35D3F">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60</w:t>
            </w:r>
          </w:p>
        </w:tc>
      </w:tr>
      <w:tr w14:paraId="657D5B3B">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85BE8">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F0F46">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厨房吊柜</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CC8B5">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厨房吊柜:1、橱柜吊柜部分，实木颗粒板柜体吊柜，柜体宽 350MM 以内，含五金，气撑，玻璃门2、含施工工资。每套面积2平方米</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7729E">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4D215">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60</w:t>
            </w:r>
          </w:p>
        </w:tc>
      </w:tr>
      <w:tr w14:paraId="113E875F">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64A9D">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C6632">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厨房地柜</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CC0E6">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厨房地柜:1、套餐橱柜(实木颗粒板柜体地柜)，台面为大理石台面宽≥ 600MM 、高度 ≥800MM ，含五金气撑，玻璃门;2、含施工工资。3、满足甲方使用要求。每套面积5平方米。</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3147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C418C">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60</w:t>
            </w:r>
          </w:p>
        </w:tc>
      </w:tr>
      <w:tr w14:paraId="23405266">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790FA">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31786">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块料墙面</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0470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卫生间墙砖:(拆除原墙面砖)1、含主材。辅料 PO32.5 水泥;2、采用专用勾缝剂(卫生间、厨房、阳台墙地砖)。水泥沙浆厚度小于 15 厘米;3、正贴，单砖规格 300mm*600mm;4、报价含铺贴人工。每套面积13平方米。</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D378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B2782">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60</w:t>
            </w:r>
          </w:p>
        </w:tc>
      </w:tr>
      <w:tr w14:paraId="16E32A14">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CD7B3">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8</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3451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吊顶天棚</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A132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卫生间吊顶:1、厂家配套龙骨。符合国产标准铝扣板,单色;</w:t>
            </w:r>
          </w:p>
          <w:p w14:paraId="5AB159C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2、含操作工安装费用;</w:t>
            </w:r>
          </w:p>
          <w:p w14:paraId="462FCA0A">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3、灯。</w:t>
            </w:r>
          </w:p>
          <w:p w14:paraId="265313D0">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卫生间总吊顶面积为2㎡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5C770">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D7E2A">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72</w:t>
            </w:r>
          </w:p>
        </w:tc>
      </w:tr>
      <w:tr w14:paraId="52BB6BDC">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31A03">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3D775">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复合材料门</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8FF4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厨房推拉门:定制铝合金门(选样)，65系列型材门。每套面积4平方米。</w:t>
            </w:r>
          </w:p>
          <w:p w14:paraId="31991556">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厨房推拉门  宽1.85m，高2.2m</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E8160">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5E3A">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60</w:t>
            </w:r>
          </w:p>
        </w:tc>
      </w:tr>
      <w:tr w14:paraId="7BC5DA2E">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56D52">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A2272">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复合材料门</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E844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卫生间推拉门:定制铝合金门(选样)，65系列型材门。每套面积2.8平方米。</w:t>
            </w:r>
          </w:p>
          <w:p w14:paraId="5EB5B0DD">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卫生间推拉门宽1.3m，高2.2m</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EDB68">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1836C">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72</w:t>
            </w:r>
          </w:p>
        </w:tc>
      </w:tr>
      <w:tr w14:paraId="382469B7">
        <w:tblPrEx>
          <w:tblCellMar>
            <w:top w:w="0" w:type="dxa"/>
            <w:left w:w="108" w:type="dxa"/>
            <w:bottom w:w="0" w:type="dxa"/>
            <w:right w:w="108" w:type="dxa"/>
          </w:tblCellMar>
        </w:tblPrEx>
        <w:trPr>
          <w:trHeight w:val="1092"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CFBD">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49C52">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防盗门</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B915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1.门代号及洞口尺寸:单元门M1821</w:t>
            </w:r>
          </w:p>
          <w:p w14:paraId="2DFB4DA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2.门框或扇外围尺寸:1.5米*2.1米</w:t>
            </w:r>
          </w:p>
          <w:p w14:paraId="57D1659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3.门框、扇材质:防盗门</w:t>
            </w:r>
          </w:p>
          <w:p w14:paraId="07621E2B">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门的尺寸是1.5m*2.1m</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449A">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樘</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2033C">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r>
      <w:tr w14:paraId="51A51061">
        <w:tblPrEx>
          <w:tblCellMar>
            <w:top w:w="0" w:type="dxa"/>
            <w:left w:w="108" w:type="dxa"/>
            <w:bottom w:w="0" w:type="dxa"/>
            <w:right w:w="108" w:type="dxa"/>
          </w:tblCellMar>
        </w:tblPrEx>
        <w:trPr>
          <w:trHeight w:val="1176"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3A7E6">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E9C70">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防盗门</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344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1.门代号及洞口尺寸:单元门M1821</w:t>
            </w:r>
          </w:p>
          <w:p w14:paraId="07E79C2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2.门框或扇外围尺寸:0.9米*2.1米</w:t>
            </w:r>
          </w:p>
          <w:p w14:paraId="3FBF857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3.门框、扇材质:防盗门</w:t>
            </w:r>
          </w:p>
          <w:p w14:paraId="4C275F4E">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门的尺寸是0.9m*2.1m</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D9C4C">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樘</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73553">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r>
      <w:tr w14:paraId="59AF3388">
        <w:tblPrEx>
          <w:tblCellMar>
            <w:top w:w="0" w:type="dxa"/>
            <w:left w:w="108" w:type="dxa"/>
            <w:bottom w:w="0" w:type="dxa"/>
            <w:right w:w="108" w:type="dxa"/>
          </w:tblCellMar>
        </w:tblPrEx>
        <w:trPr>
          <w:trHeight w:val="9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60981">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32A26">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楼（地）面涂膜防水</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F941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厨房、卫生间防水处理:使用国标水性防水漆，喷涂高度卫生间 1.5m ，厨房0.3m。每套面积11平方米</w:t>
            </w:r>
          </w:p>
          <w:p w14:paraId="44D2FBBD">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墙面防水面积为8.6㎡，地面防水面积为6.2㎡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F6A3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10D01">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72</w:t>
            </w:r>
          </w:p>
        </w:tc>
      </w:tr>
      <w:tr w14:paraId="5C4ED94D">
        <w:tblPrEx>
          <w:tblCellMar>
            <w:top w:w="0" w:type="dxa"/>
            <w:left w:w="108" w:type="dxa"/>
            <w:bottom w:w="0" w:type="dxa"/>
            <w:right w:w="108" w:type="dxa"/>
          </w:tblCellMar>
        </w:tblPrEx>
        <w:trPr>
          <w:trHeight w:val="671"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4D332">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01837">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金属踢脚线</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40D3E">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踢脚线:瓷砖踢脚线高度等于10cm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每套30米</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1E750">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2557E">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72</w:t>
            </w:r>
          </w:p>
        </w:tc>
      </w:tr>
      <w:tr w14:paraId="472739B8">
        <w:tblPrEx>
          <w:tblCellMar>
            <w:top w:w="0" w:type="dxa"/>
            <w:left w:w="108" w:type="dxa"/>
            <w:bottom w:w="0" w:type="dxa"/>
            <w:right w:w="108" w:type="dxa"/>
          </w:tblCellMar>
        </w:tblPrEx>
        <w:trPr>
          <w:trHeight w:val="9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4CA6C">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15</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5359A">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鞋柜</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A170D">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鞋柜:根据位置现场打造，板材采用环保生态板五金件国标。高80cm，宽(深度)30cm，长150cm，层数&gt;3。(可根据位置进行调整)3.需有换鞋坐位带软包，与鞋柜一体</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73B9C">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89BBD">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60</w:t>
            </w:r>
          </w:p>
        </w:tc>
      </w:tr>
      <w:tr w14:paraId="7B0859A7">
        <w:tblPrEx>
          <w:tblCellMar>
            <w:top w:w="0" w:type="dxa"/>
            <w:left w:w="108" w:type="dxa"/>
            <w:bottom w:w="0" w:type="dxa"/>
            <w:right w:w="108" w:type="dxa"/>
          </w:tblCellMar>
        </w:tblPrEx>
        <w:trPr>
          <w:trHeight w:val="106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C3864">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16</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9B2CE">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衣柜</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6534B">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衣柜:木工上门现场打造，加厚环保生态板，平开门，品牌五金件。高254cm，宽(深度)57cm，长&gt;160cm，需有收纳区、挂衣区。(可根据位置进行调整)含悬空床头柜（长45cm，宽40cm，高度19cm）</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6D2FE">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D8605">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72</w:t>
            </w:r>
          </w:p>
        </w:tc>
      </w:tr>
      <w:tr w14:paraId="04496837">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96DD0">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17</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882D9">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外墙保温层拆除</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15DBC">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1.拆除的基层类型:墙面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2.饰面材料种类:EPS保温层</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CD84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m2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4BA9">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5300</w:t>
            </w:r>
          </w:p>
        </w:tc>
      </w:tr>
      <w:tr w14:paraId="6B91DF5E">
        <w:tblPrEx>
          <w:tblCellMar>
            <w:top w:w="0" w:type="dxa"/>
            <w:left w:w="108" w:type="dxa"/>
            <w:bottom w:w="0" w:type="dxa"/>
            <w:right w:w="108" w:type="dxa"/>
          </w:tblCellMar>
        </w:tblPrEx>
        <w:trPr>
          <w:trHeight w:val="877"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D0E26">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18</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F8008">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保温隔热墙面</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EA860">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1.保温隔热部位:外墙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2.保温隔热面层材料品种、规格、性能:100厚XPS保温板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3.增强网及抗裂防水砂浆种类:4厚保温砂浆，一道玻纤网</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C059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m2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A2C5B">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5300</w:t>
            </w:r>
          </w:p>
        </w:tc>
      </w:tr>
      <w:tr w14:paraId="25E51987">
        <w:tblPrEx>
          <w:tblCellMar>
            <w:top w:w="0" w:type="dxa"/>
            <w:left w:w="108" w:type="dxa"/>
            <w:bottom w:w="0" w:type="dxa"/>
            <w:right w:w="108" w:type="dxa"/>
          </w:tblCellMar>
        </w:tblPrEx>
        <w:trPr>
          <w:trHeight w:val="1148"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E5C2B">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62117">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抹灰面油漆</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96790">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1.基层类型:一般抹灰面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2.腻子种类:防水腻子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3.刮腻子遍数:2道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4.油漆品种、刷漆遍数:真石漆墙面带分格、外装饰吊篮</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F1AD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m2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AF5F4">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5700</w:t>
            </w:r>
          </w:p>
        </w:tc>
      </w:tr>
      <w:tr w14:paraId="29ABAD98">
        <w:tblPrEx>
          <w:tblCellMar>
            <w:top w:w="0" w:type="dxa"/>
            <w:left w:w="108" w:type="dxa"/>
            <w:bottom w:w="0" w:type="dxa"/>
            <w:right w:w="108" w:type="dxa"/>
          </w:tblCellMar>
        </w:tblPrEx>
        <w:trPr>
          <w:trHeight w:val="859"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8818E">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110D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防盗门</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4A66D">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防盗门: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钢质防火安全门，阻燃隔音，防水防潮，门扇厚度8cm。门框厚度:12cm，门体规格:900*2100。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D111E">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樘</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1BD6F">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60</w:t>
            </w:r>
          </w:p>
        </w:tc>
      </w:tr>
      <w:tr w14:paraId="257AD8F2">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080AC">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182C">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木质门带套</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17EF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卧室门:M0921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成品烤漆门及套，套线宽 60mm,厚度 10 mm，含成品烤漆费用,半填实,含国产优质门锁、门吸及合叶。</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12353">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樘</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89B3A">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84</w:t>
            </w:r>
          </w:p>
        </w:tc>
      </w:tr>
      <w:tr w14:paraId="0699972A">
        <w:tblPrEx>
          <w:tblCellMar>
            <w:top w:w="0" w:type="dxa"/>
            <w:left w:w="108" w:type="dxa"/>
            <w:bottom w:w="0" w:type="dxa"/>
            <w:right w:w="108" w:type="dxa"/>
          </w:tblCellMar>
        </w:tblPrEx>
        <w:trPr>
          <w:trHeight w:val="8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4DB8E">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AB3EE">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修缮工程</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A544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1.拆除、建筑垃圾清运:2.清理所有装修过程中产生的建筑垃圾。原室内生活垃圾及损坏的其他家具，120间地下室未处理垃圾。</w:t>
            </w:r>
          </w:p>
          <w:p w14:paraId="7B6A0D27">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3.满足环保要求所需的其他费用</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FDCF0">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F7E39">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72</w:t>
            </w:r>
          </w:p>
        </w:tc>
      </w:tr>
      <w:tr w14:paraId="3B823911">
        <w:tblPrEx>
          <w:tblCellMar>
            <w:top w:w="0" w:type="dxa"/>
            <w:left w:w="108" w:type="dxa"/>
            <w:bottom w:w="0" w:type="dxa"/>
            <w:right w:w="108" w:type="dxa"/>
          </w:tblCellMar>
        </w:tblPrEx>
        <w:trPr>
          <w:trHeight w:val="1129"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46927">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8D32A">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抹灰面油漆</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CF615">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刷楼道墙皮: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老旧墙面铲除，腻子抹刮二遍，打磨一遍，国标乳胶漆二遍(涂刷标准 20m'/升/遍)、人工(如需调色请根据甲方要求进行颜色更换)</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B87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m2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2024">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800</w:t>
            </w:r>
          </w:p>
        </w:tc>
      </w:tr>
      <w:tr w14:paraId="79B6619A">
        <w:tblPrEx>
          <w:tblCellMar>
            <w:top w:w="0" w:type="dxa"/>
            <w:left w:w="108" w:type="dxa"/>
            <w:bottom w:w="0" w:type="dxa"/>
            <w:right w:w="108" w:type="dxa"/>
          </w:tblCellMar>
        </w:tblPrEx>
        <w:trPr>
          <w:trHeight w:val="3567"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9AA0B">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2F67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金属（塑钢、断桥）窗</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9849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1.窗代号及洞口尺寸:参照原图纸</w:t>
            </w:r>
          </w:p>
          <w:p w14:paraId="304105B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2.框、扇材质:铝合金（65系列断热桥）</w:t>
            </w:r>
          </w:p>
          <w:p w14:paraId="55AA7F3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3.玻璃品种、厚度:钢化玻璃（5+12A+4）窗</w:t>
            </w:r>
          </w:p>
          <w:p w14:paraId="1119B8A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4.窗户带隐形纱窗</w:t>
            </w:r>
          </w:p>
          <w:p w14:paraId="2AD3AD1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5.按设计要求五金锁具齐全</w:t>
            </w:r>
          </w:p>
          <w:p w14:paraId="3EB98E8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6.原窗拆除</w:t>
            </w:r>
          </w:p>
          <w:p w14:paraId="5AE1769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7.以上为5个单元窗户带电动窗帘电机及轨道</w:t>
            </w:r>
          </w:p>
          <w:p w14:paraId="27DE633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楼梯间过道窗1.2*1.2，  25樘</w:t>
            </w:r>
          </w:p>
          <w:p w14:paraId="3DCDD49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客厅窗1.8m*1.5m,      120樘（带电动窗帘电机及轨道;轨道长度≥2.7m） </w:t>
            </w:r>
          </w:p>
          <w:p w14:paraId="113A439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厨房窗(a) 1.2m*1.5m，  60 樘</w:t>
            </w:r>
          </w:p>
          <w:p w14:paraId="7787856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厨房窗(b) 0.8m*1.5m，  60樘</w:t>
            </w:r>
          </w:p>
          <w:p w14:paraId="474B406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卫生间窗0.6m*1.5m，    12樘</w:t>
            </w:r>
          </w:p>
          <w:p w14:paraId="1C6716FA">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卧室窗（带电动窗帘电机及轨道;轨道长度≥2.7m）</w:t>
            </w:r>
          </w:p>
          <w:p w14:paraId="2A899E4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1.5m*1.5m，120樘（带电动窗帘电机及轨道;轨道长度≥2.7m）</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84A15">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m2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43895">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830</w:t>
            </w:r>
          </w:p>
        </w:tc>
      </w:tr>
      <w:tr w14:paraId="2F881FE0">
        <w:tblPrEx>
          <w:tblCellMar>
            <w:top w:w="0" w:type="dxa"/>
            <w:left w:w="108" w:type="dxa"/>
            <w:bottom w:w="0" w:type="dxa"/>
            <w:right w:w="108" w:type="dxa"/>
          </w:tblCellMar>
        </w:tblPrEx>
        <w:trPr>
          <w:trHeight w:val="774"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E044E">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25</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8194F">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墙面装饰板</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9CE4A">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1.背景墙饰面板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材质：环保优质生态板</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4CBE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m2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27343">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r>
      <w:tr w14:paraId="3675DE4B">
        <w:tblPrEx>
          <w:tblCellMar>
            <w:top w:w="0" w:type="dxa"/>
            <w:left w:w="108" w:type="dxa"/>
            <w:bottom w:w="0" w:type="dxa"/>
            <w:right w:w="108" w:type="dxa"/>
          </w:tblCellMar>
        </w:tblPrEx>
        <w:trPr>
          <w:trHeight w:val="662"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EAD0F">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26</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05EC9">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石材窗台板</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9B13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1.粘结层厚度、砂浆配合比:大理石专用结构胶粘接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2.窗台板材质、规格、颜色:甲方自选</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5AA4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m2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992E9">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w:t>
            </w:r>
          </w:p>
        </w:tc>
      </w:tr>
      <w:tr w14:paraId="095B47F5">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FB255">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27</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99338">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管道包封</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B34EF">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1.实木板包封</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523F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2DD67">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r>
      <w:tr w14:paraId="472D129D">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F55B1">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28</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6627">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石膏装饰线</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7019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1.基层类型:屋顶石膏线条</w:t>
            </w:r>
          </w:p>
          <w:p w14:paraId="7B497D3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2.线条材料品种、规格、颜色:石膏线条</w:t>
            </w:r>
          </w:p>
          <w:p w14:paraId="59E8E12F">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屋顶阴角石膏线条，高度70mm，面宽90mm.</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AE1B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105A5">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3400</w:t>
            </w:r>
          </w:p>
        </w:tc>
      </w:tr>
      <w:tr w14:paraId="3C7E9680">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3D956">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CF085">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管道包封</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2FC6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1.小房间厨房卫生间上下水及暖气管道水泥板包封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2.下水管道横管包隔音棉</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0D62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AED14">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r>
      <w:tr w14:paraId="6A9DF66A">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747D8">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4DE6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构造柱</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B479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1.混凝土种类:现浇</w:t>
            </w:r>
          </w:p>
          <w:p w14:paraId="20AEA88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2.混凝土强度等级:C25</w:t>
            </w:r>
          </w:p>
          <w:p w14:paraId="6F73DEB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模板面积为0.24*3*2*2*12=34.56㎡</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1A0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m3</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E1151">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7.3</w:t>
            </w:r>
          </w:p>
        </w:tc>
      </w:tr>
      <w:tr w14:paraId="0469CE41">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E4C8B">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CA7CC">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过梁</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8CD1A">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1.混凝土种类:现浇</w:t>
            </w:r>
          </w:p>
          <w:p w14:paraId="73AD458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2.混凝土强度等级:C25</w:t>
            </w:r>
          </w:p>
          <w:p w14:paraId="2C59BD95">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模板面积为2.5*0.24*3*12=21.6㎡</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16AB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m3</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0B59B">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w:t>
            </w:r>
          </w:p>
        </w:tc>
      </w:tr>
      <w:tr w14:paraId="7BDBDAFC">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513DC">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CF74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铁艺栏杆</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E393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1.拆除原铁艺围栏</w:t>
            </w:r>
          </w:p>
          <w:p w14:paraId="4ED3A89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2.铁艺栏杆高度:定做高度1.6米</w:t>
            </w:r>
          </w:p>
          <w:p w14:paraId="61A907BE">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拆除围栏尺寸高度1.8米，长度60米；新建材质规格：铁艺方钢、横杆25mm*50mm,1.2mm厚,竖杆25mm*25mm,0.5mm厚，面层烤漆，底部间隔3米制作混凝土底座，尺寸为：250mm*250mm,深度为400mm。</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778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4432E">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60</w:t>
            </w:r>
          </w:p>
        </w:tc>
      </w:tr>
      <w:tr w14:paraId="63940906">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41E79">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AA6E3">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墙面一般抹灰</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88E50">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1.墙体类型:铁艺围墙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2.面层厚度、砂浆配合比:1：3水泥砂浆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3.拆除围墙后，600厚砌体抹灰</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CAB4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m2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9C3FF">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90</w:t>
            </w:r>
          </w:p>
        </w:tc>
      </w:tr>
      <w:tr w14:paraId="3BEAC4FC">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9E5CA">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BC939">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墙面喷刷涂料</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4729">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1.基层类型:围墙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2.腻子种类:防水腻子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3.刮腻子要求:2道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4.涂料品种、喷刷遍数:防水涂料</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E371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m2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96B15">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250</w:t>
            </w:r>
          </w:p>
        </w:tc>
      </w:tr>
      <w:tr w14:paraId="1FD370AC">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1142A">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35</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4209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闸机</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29E8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1.小区识别车牌收费管理系统，一杆双向。</w:t>
            </w:r>
          </w:p>
          <w:p w14:paraId="03D0FBEB">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产品名称空降闸（带侧门人行闸门），含机箱杆厂1-7米（定做），电源功率150W，工作温度-40°C至50°C，工作电源220V，遥控距离50米以内，杆材质：铝合金，机箱材质冷轧板，机身重量115KG（录入车牌，遥控开闭）。</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1CD6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EE3A">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r>
      <w:tr w14:paraId="76C617AE">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4C974">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36</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9D676">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金属格栅门</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F4DE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1.门框、扇材质:不锈钢</w:t>
            </w:r>
          </w:p>
          <w:p w14:paraId="6CCC066B">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2.启动装置的品种、规格:电子门禁</w:t>
            </w:r>
          </w:p>
          <w:p w14:paraId="30A02876">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(24mm*24mm）不锈钢焊接  宽1.8m*高1.2m*5扇</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206C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m2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96D6C">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r>
      <w:tr w14:paraId="2C0F7875">
        <w:tblPrEx>
          <w:tblCellMar>
            <w:top w:w="0" w:type="dxa"/>
            <w:left w:w="108" w:type="dxa"/>
            <w:bottom w:w="0" w:type="dxa"/>
            <w:right w:w="108" w:type="dxa"/>
          </w:tblCellMar>
        </w:tblPrEx>
        <w:trPr>
          <w:trHeight w:val="6097"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BFA84">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37</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637D6">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值班室维修</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DC531">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1.内外墙涂料，地面，室内拆除，更换门窗、卫生间改造，电气设备等</w:t>
            </w:r>
          </w:p>
          <w:p w14:paraId="7130CCA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拆除：外墙涂料拆除49.3平方米，内墙墙砖拆除44.7平方米，拆除2樘破损防盗门（0920）.拆除原有内部砖砌蹲台（高250mm，长度4320mm，宽度1200mm），拆除地面瓷砖7.9平方米，侧墙一面开长2000mm*高1500mm洞口（值班室窗户铝合金型材窗1815，1800mm*1500mm），内墙砖砌体拆除（长度3020mm，高度2900mm，厚200mm）</w:t>
            </w:r>
          </w:p>
          <w:p w14:paraId="4E722A4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改造：外墙真石漆44.8平方米，内墙乳胶漆43.2平方米.地面铺设瓷砖13.04平方米。窗洞口设置C25混凝土过梁，2400mm*240mm*200mm（模板面积：1.54平方米），4根HRBE400 C12，箍筋HPB300A6@200。卫生间改造：塑钢材质隔板（长1700mm，宽1200，高度2000mm），塑钢材质盖面（长1700mm，宽1200），砖砌蹲台高出地面250mm.尺寸为800mm*800mm,蹲台面层贴砖，水箱蹲便器一套，立式洗手池一套（含水龙头），拖把池一个，高分子地面防水，砖砌墙面上返300mm，排水：PVC下水管 （DE110） 2米 （DE110）弯头2个，给水 PPR管（de20）22米，PPR-de20弯头9个，PPR-de20内丝三通2个，PPR-de20内丝直接 3个，De20铜接头4个，de20闸阀1个，PPR-de20直接2个，PPR-de20堵头2个；de20不锈钢对丝1个.</w:t>
            </w:r>
          </w:p>
          <w:p w14:paraId="19E017B8">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电气设备：明装配电箱一台（900*500）mm，含箱内空开及其他配件，明装配电箱一台（400*400）mm，单控开关2个，5孔10A插座6个，穿线管：PVC dn20管，数量为60米，配线：BV-4mm2品牌电线，数量为155米，入户线YJV3*6电缆线，数量130米。</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4684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项</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B47F5">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r>
      <w:tr w14:paraId="3D284AFB">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C46A6">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38</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8B629">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监控摄像设备</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7E53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16路监控主机(含保存90天监控硬盘)、10台红外高清摄像机、50英寸液晶显示器一台、传输媒介:光纤，光纤收发器</w:t>
            </w:r>
          </w:p>
          <w:p w14:paraId="5F9D7CF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1、传输介质：监控专用六类千兆网线2600米，八芯双绞线支持POE供电。</w:t>
            </w:r>
          </w:p>
          <w:p w14:paraId="6F14390B">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2、监控主机：16路POE网络硬盘录像机，400万超高清 2K画面输出 双盘位12TB。</w:t>
            </w:r>
          </w:p>
          <w:p w14:paraId="54463B3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3、摄像头：400万全彩夜视POE网络监控摄像头（含支架）</w:t>
            </w:r>
          </w:p>
          <w:p w14:paraId="249C05E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4、显示器：50寸壁挂式液晶显示器，分辨率3840*2160，刷新率144Hz，CPU：Cortex A35四核，内存2GB，闪存32GB。</w:t>
            </w:r>
          </w:p>
          <w:p w14:paraId="14DE5935">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5、配管：PVC-dn25管340米； PVC-dn50管 80米</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2001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48FBA">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r>
      <w:tr w14:paraId="11E838A8">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90DE">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EA400">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塑料管（室内排水管道更换）</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A669F">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1.安装部位:室内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2.介质:下水管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3.材质、规格:PVC消音管，De110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4.连接形式:粘接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5.压力试验及吹、洗设计要求:按设计要求</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B5F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9B77E">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520</w:t>
            </w:r>
          </w:p>
        </w:tc>
      </w:tr>
      <w:tr w14:paraId="09EAC2CC">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1C164">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5938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普通灯具</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CBDB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楼道声控灯:声控款、直径&gt;20cm，照明面积&gt;8m2</w:t>
            </w:r>
          </w:p>
          <w:p w14:paraId="110C6AAE">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声控灯瓦数：功率24W，圆形吸顶灯，直径28cm，照射面积≥8平方米≤12平方米。</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F8DB0">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F7DA">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w:t>
            </w:r>
          </w:p>
        </w:tc>
      </w:tr>
      <w:tr w14:paraId="146B882C">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34113">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41</w:t>
            </w:r>
          </w:p>
          <w:p w14:paraId="2541F60C">
            <w:pPr>
              <w:widowControl/>
              <w:jc w:val="left"/>
              <w:textAlignment w:val="center"/>
              <w:rPr>
                <w:rFonts w:ascii="宋体" w:hAnsi="宋体" w:cs="宋体"/>
                <w:color w:val="000000"/>
                <w:kern w:val="0"/>
                <w:sz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549D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电动往复泵</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25C69">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增压水泵：自吸增压泵,不锈钢，≥790w，适合层楼</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≥6，流量≥6m³/h</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0644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台</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789A7">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r>
      <w:tr w14:paraId="21957101">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8314B">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1214F">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装饰灯</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86D2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灯具:</w:t>
            </w:r>
          </w:p>
          <w:p w14:paraId="11B054C6">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客厅智能大灯1个90*60*6，额定功率：115w,色温范围：2700-5700k,显色指数Ra97，UGR＜19。卧室智能吸顶灯3个60*60*6，额定功率：85w,色温范围：2700-5700k,显色指数Ra97，UGR＜19需有造型，尺寸满足甲方要求，能够连接智能音箱系统</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CE91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781F1">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72</w:t>
            </w:r>
          </w:p>
        </w:tc>
      </w:tr>
      <w:tr w14:paraId="61DA57EE">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F4B35">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411FC">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其他电器</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C68C1">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开关插座:</w:t>
            </w:r>
          </w:p>
          <w:p w14:paraId="6EC9065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品牌插座，开关，V0 阻燃材料，锡磷青铜导片，带安全防护。开关数量&gt;4个，插座&gt;10个。(可根据实际情况进行调整，满足甲方语音智能化，及智能音箱可控的使用要求)</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单零火兼容，开合次数100万次及以上，一键关灯，智能联动，轻音按键，硅胶缓冲，内置温度检测功能，温度过高自动切断电路。</w:t>
            </w:r>
          </w:p>
          <w:p w14:paraId="7069675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智能开关4个（ 阻燃PC面板，单控），插座12个：5孔10A插座，空调插座2个：3孔16A.</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29A3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4E493">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72</w:t>
            </w:r>
          </w:p>
        </w:tc>
      </w:tr>
      <w:tr w14:paraId="3C380530">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3B364">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55D0A">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维修暖气管道</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CB25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1.维修暖气管道:主管道更换</w:t>
            </w:r>
          </w:p>
          <w:p w14:paraId="7B9BBBCB">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2.分水器更换</w:t>
            </w:r>
          </w:p>
          <w:p w14:paraId="7EEC382B">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3.全屋暖气管检修及维护。</w:t>
            </w:r>
          </w:p>
          <w:p w14:paraId="7B439A7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每套38平方米</w:t>
            </w:r>
          </w:p>
          <w:p w14:paraId="45707C0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1.主管道焊接钢管DN40:5.4米 DN32：8.1米 DN25:2.7米</w:t>
            </w:r>
          </w:p>
          <w:p w14:paraId="1A630E7F">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   2.两路分水器</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317D8">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E14D4">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72</w:t>
            </w:r>
          </w:p>
        </w:tc>
      </w:tr>
      <w:tr w14:paraId="747C0C54">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94B54">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45</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36149">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天然气报警器</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969CD">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1.天然气报警器: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2.请于叶城县天然气公司联系确定产品参数</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B468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套子</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2DEB">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60</w:t>
            </w:r>
          </w:p>
        </w:tc>
      </w:tr>
      <w:tr w14:paraId="1479FB91">
        <w:tblPrEx>
          <w:tblCellMar>
            <w:top w:w="0" w:type="dxa"/>
            <w:left w:w="108" w:type="dxa"/>
            <w:bottom w:w="0" w:type="dxa"/>
            <w:right w:w="108" w:type="dxa"/>
          </w:tblCellMar>
        </w:tblPrEx>
        <w:trPr>
          <w:trHeight w:val="205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1B1CC">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46</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110C">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修缮工程</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361A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1.电路改造:</w:t>
            </w:r>
          </w:p>
          <w:p w14:paraId="066304E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2.一家一专用 PVC 穿线管，国标 BV-4mm2 阻燃铜线;2、统一使用16 线管，一根线管内穿线不得超过 3根，管内电线不得有接头，分线处必须使用分线盒，电线连接件连接。空调线路采用国标4平方电线，其余电线均使用 4 平方国标电线。</w:t>
            </w:r>
          </w:p>
          <w:p w14:paraId="27D4BFC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3.弱电光纤改造，满足智能化使用要求</w:t>
            </w:r>
          </w:p>
          <w:p w14:paraId="612DDC2A">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每套38平方米</w:t>
            </w:r>
          </w:p>
          <w:p w14:paraId="49EA356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穿线管：PVC dn20管，数量为90米</w:t>
            </w:r>
          </w:p>
          <w:p w14:paraId="459B686C">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    配线：BV-4mm2品牌电线，数量为265米</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95E0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38220">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72</w:t>
            </w:r>
          </w:p>
        </w:tc>
      </w:tr>
      <w:tr w14:paraId="4101613D">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14D4D">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47</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D79E">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修缮工程</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47B0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1.水路改造:PPR 管及管件均使用一线品牌 PPR管材。</w:t>
            </w:r>
          </w:p>
          <w:p w14:paraId="4830A69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每套38平方米</w:t>
            </w:r>
          </w:p>
          <w:p w14:paraId="5EEBF5B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PPR-de20管材30米；PPR-de20弯头16个；</w:t>
            </w:r>
          </w:p>
          <w:p w14:paraId="161AFAD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PPR-de20内丝三通4个；PPR-de20内丝直接 4个；</w:t>
            </w:r>
          </w:p>
          <w:p w14:paraId="72E696E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De20铜接头4个；de20闸阀1个；PPR-de20直接2个；</w:t>
            </w:r>
          </w:p>
          <w:p w14:paraId="56ACD5EA">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PPR-de20堵头10个；de20不锈钢对丝2个；de20双联弯1个</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4E42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AFAC8">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72</w:t>
            </w:r>
          </w:p>
        </w:tc>
      </w:tr>
      <w:tr w14:paraId="5E70D89C">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5723C">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48</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7A80E">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大便器</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8A9C3">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马桶:材质:陶瓷;冲水方式:超漩虹吸式;尺寸:&gt;770X380x670mm;盖板:双档按钮;坑距:&gt;300/400mm，含操作工安装费用;全智能马桶。由施工单位提供材料到场甲方选择款式。</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5D67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A87B0">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60</w:t>
            </w:r>
          </w:p>
        </w:tc>
      </w:tr>
      <w:tr w14:paraId="7A280B1B">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0112F">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6C04C">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淋浴器</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64F9D">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淋浴花酒浴霸:石墨烯涂层ptc，快速导热，等离子除菌，双直流变频电机，高清数显遥控器，定制光谱灯珠，2分钟快速换气，开启后快速除雾功能，智能恒温体统。电源ipx5级防水。</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67438">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0F683">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60</w:t>
            </w:r>
          </w:p>
        </w:tc>
      </w:tr>
      <w:tr w14:paraId="1D6E4D8D">
        <w:tblPrEx>
          <w:tblCellMar>
            <w:top w:w="0" w:type="dxa"/>
            <w:left w:w="108" w:type="dxa"/>
            <w:bottom w:w="0" w:type="dxa"/>
            <w:right w:w="108" w:type="dxa"/>
          </w:tblCellMar>
        </w:tblPrEx>
        <w:trPr>
          <w:trHeight w:val="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2D5A">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F64AA">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洗漱台</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A92B2">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卫生间带镜洗漱台:内置灯镜子:&gt;600x800mm</w:t>
            </w:r>
          </w:p>
          <w:p w14:paraId="7537E2B3">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洗漱台:&gt;650x450x200配水龙头:冷热两用;材质:304 不锈钢。全瓷台面，底部含柜体</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4148">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0F45B">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60</w:t>
            </w:r>
          </w:p>
        </w:tc>
      </w:tr>
      <w:tr w14:paraId="245D336A">
        <w:tblPrEx>
          <w:tblCellMar>
            <w:top w:w="0" w:type="dxa"/>
            <w:left w:w="108" w:type="dxa"/>
            <w:bottom w:w="0" w:type="dxa"/>
            <w:right w:w="108" w:type="dxa"/>
          </w:tblCellMar>
        </w:tblPrEx>
        <w:trPr>
          <w:trHeight w:val="110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B6B8">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D3C75">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给、排水附(配)件</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59CF2">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水龙头配件:冷水洗衣机用;材质:304不锈钢。</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BB71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3B13A">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72</w:t>
            </w:r>
          </w:p>
        </w:tc>
      </w:tr>
      <w:tr w14:paraId="50E8D9A5">
        <w:tblPrEx>
          <w:tblCellMar>
            <w:top w:w="0" w:type="dxa"/>
            <w:left w:w="108" w:type="dxa"/>
            <w:bottom w:w="0" w:type="dxa"/>
            <w:right w:w="108" w:type="dxa"/>
          </w:tblCellMar>
        </w:tblPrEx>
        <w:trPr>
          <w:trHeight w:val="1794"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D63B2">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F0C0A">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洗涤盆</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AC769">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厨房清洁套装:洗菜盆:规格:长&gt;780mm，宽≥430mm，深&gt;200mm:材质:304不锈钢，厚度10mm，重力拉伸一体成型水池。水龙头材质:304不锈钢、铜芯、可旋转调节。配下水管套装。由施工单位提供材料到场甲方选择款式。</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F5F3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C45FF">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60</w:t>
            </w:r>
          </w:p>
        </w:tc>
      </w:tr>
      <w:tr w14:paraId="3211502B">
        <w:tblPrEx>
          <w:tblCellMar>
            <w:top w:w="0" w:type="dxa"/>
            <w:left w:w="108" w:type="dxa"/>
            <w:bottom w:w="0" w:type="dxa"/>
            <w:right w:w="108" w:type="dxa"/>
          </w:tblCellMar>
        </w:tblPrEx>
        <w:trPr>
          <w:trHeight w:val="1296"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3DEF2">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53</w:t>
            </w:r>
          </w:p>
          <w:p w14:paraId="48999E89">
            <w:pPr>
              <w:widowControl/>
              <w:jc w:val="left"/>
              <w:textAlignment w:val="center"/>
              <w:rPr>
                <w:rFonts w:ascii="宋体" w:hAnsi="宋体" w:cs="宋体"/>
                <w:color w:val="000000"/>
                <w:kern w:val="0"/>
                <w:sz w:val="24"/>
                <w:lang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66D7A">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喷灌管线安装</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BD8E1">
            <w:pPr>
              <w:widowControl/>
              <w:numPr>
                <w:ilvl w:val="0"/>
                <w:numId w:val="5"/>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管道品种、规格:PE25</w:t>
            </w:r>
          </w:p>
          <w:p w14:paraId="35E232AD">
            <w:pPr>
              <w:widowControl/>
              <w:numPr>
                <w:ilvl w:val="0"/>
                <w:numId w:val="0"/>
              </w:numPr>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2.含管沟开挖及回填，深度1米。</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D37C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73DC1">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77</w:t>
            </w:r>
          </w:p>
        </w:tc>
      </w:tr>
      <w:tr w14:paraId="0930CA57">
        <w:tblPrEx>
          <w:tblCellMar>
            <w:top w:w="0" w:type="dxa"/>
            <w:left w:w="108" w:type="dxa"/>
            <w:bottom w:w="0" w:type="dxa"/>
            <w:right w:w="108" w:type="dxa"/>
          </w:tblCellMar>
        </w:tblPrEx>
        <w:trPr>
          <w:trHeight w:val="1131"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FFDCF">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BC42">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喷灌配件安装</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A85AD">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1.管道附件、阀门、喷头品种、规格:自动喷头</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A6C0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877E1">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w:t>
            </w:r>
          </w:p>
        </w:tc>
      </w:tr>
      <w:tr w14:paraId="3E4B2872">
        <w:tblPrEx>
          <w:tblCellMar>
            <w:top w:w="0" w:type="dxa"/>
            <w:left w:w="108" w:type="dxa"/>
            <w:bottom w:w="0" w:type="dxa"/>
            <w:right w:w="108" w:type="dxa"/>
          </w:tblCellMar>
        </w:tblPrEx>
        <w:trPr>
          <w:trHeight w:val="152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EBB60">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55</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CE438">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喷灌配件安装</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F90AC">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1.管道附件、阀门、喷头品种、规格:DN25阀门</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E49F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4FB5A">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w:t>
            </w:r>
          </w:p>
        </w:tc>
      </w:tr>
      <w:tr w14:paraId="0FDCA09B">
        <w:tblPrEx>
          <w:tblCellMar>
            <w:top w:w="0" w:type="dxa"/>
            <w:left w:w="108" w:type="dxa"/>
            <w:bottom w:w="0" w:type="dxa"/>
            <w:right w:w="108" w:type="dxa"/>
          </w:tblCellMar>
        </w:tblPrEx>
        <w:trPr>
          <w:trHeight w:val="92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BBBB8">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56</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76C2A">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喷灌管线安装</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735D9">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1.管道品种、规格:PE50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2A495">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20364">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151</w:t>
            </w:r>
          </w:p>
        </w:tc>
      </w:tr>
      <w:tr w14:paraId="07F5E67A">
        <w:tblPrEx>
          <w:tblCellMar>
            <w:top w:w="0" w:type="dxa"/>
            <w:left w:w="108" w:type="dxa"/>
            <w:bottom w:w="0" w:type="dxa"/>
            <w:right w:w="108" w:type="dxa"/>
          </w:tblCellMar>
        </w:tblPrEx>
        <w:trPr>
          <w:trHeight w:val="1112"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FE5CE">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57</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B34F7">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喷灌配件安装</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BA7C">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1.管道附件、阀门、喷头品种、规格:DN50阀门</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BE0E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189F6">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r>
      <w:tr w14:paraId="368F01F6">
        <w:tblPrEx>
          <w:tblCellMar>
            <w:top w:w="0" w:type="dxa"/>
            <w:left w:w="108" w:type="dxa"/>
            <w:bottom w:w="0" w:type="dxa"/>
            <w:right w:w="108" w:type="dxa"/>
          </w:tblCellMar>
        </w:tblPrEx>
        <w:trPr>
          <w:trHeight w:val="1534"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14D2B">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58</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A90D">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喷播植草(灌木）籽</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28989">
            <w:pPr>
              <w:widowControl/>
              <w:jc w:val="left"/>
              <w:textAlignment w:val="center"/>
              <w:rPr>
                <w:rFonts w:asciiTheme="minorHAnsi" w:hAnsiTheme="minorHAnsi" w:eastAsiaTheme="minorEastAsia" w:cstheme="minorBidi"/>
              </w:rPr>
            </w:pPr>
            <w:r>
              <w:rPr>
                <w:rFonts w:hint="eastAsia" w:ascii="宋体" w:hAnsi="宋体" w:cs="宋体"/>
                <w:color w:val="000000"/>
                <w:kern w:val="0"/>
                <w:sz w:val="18"/>
                <w:szCs w:val="18"/>
                <w:lang w:bidi="ar"/>
              </w:rPr>
              <w:t>1.草（灌木）籽种类:冷季型草籽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2.养护期:1年</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782A">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m2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4DB39">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1250</w:t>
            </w:r>
          </w:p>
        </w:tc>
      </w:tr>
      <w:tr w14:paraId="5F1255B6">
        <w:tblPrEx>
          <w:tblCellMar>
            <w:top w:w="0" w:type="dxa"/>
            <w:left w:w="108" w:type="dxa"/>
            <w:bottom w:w="0" w:type="dxa"/>
            <w:right w:w="108" w:type="dxa"/>
          </w:tblCellMar>
        </w:tblPrEx>
        <w:trPr>
          <w:trHeight w:val="952"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A88CE">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08258">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栽植灌木</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A087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1.种类:冷季型树种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2.冠丛高:80以内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3.养护期:1年</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EBD33">
            <w:pPr>
              <w:widowControl/>
              <w:jc w:val="center"/>
              <w:textAlignment w:val="center"/>
              <w:rPr>
                <w:rFonts w:ascii="宋体" w:hAnsi="宋体" w:cs="宋体"/>
                <w:color w:val="000000"/>
                <w:kern w:val="0"/>
                <w:sz w:val="24"/>
                <w:lang w:bidi="ar"/>
              </w:rPr>
            </w:pPr>
            <w:r>
              <w:rPr>
                <w:rFonts w:hint="eastAsia" w:ascii="宋体" w:hAnsi="宋体" w:cs="宋体"/>
                <w:color w:val="000000"/>
                <w:kern w:val="0"/>
                <w:sz w:val="18"/>
                <w:szCs w:val="18"/>
                <w:lang w:bidi="ar"/>
              </w:rPr>
              <w:t>m2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D59F8">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141</w:t>
            </w:r>
          </w:p>
        </w:tc>
      </w:tr>
      <w:tr w14:paraId="2F12E8D3">
        <w:tblPrEx>
          <w:tblCellMar>
            <w:top w:w="0" w:type="dxa"/>
            <w:left w:w="108" w:type="dxa"/>
            <w:bottom w:w="0" w:type="dxa"/>
            <w:right w:w="108" w:type="dxa"/>
          </w:tblCellMar>
        </w:tblPrEx>
        <w:trPr>
          <w:trHeight w:val="948"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5C0E0">
            <w:pPr>
              <w:widowControl/>
              <w:jc w:val="left"/>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60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52E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地板革</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1D68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eastAsia="zh-CN" w:bidi="ar"/>
              </w:rPr>
              <w:t>楼梯间楼梯</w:t>
            </w:r>
            <w:r>
              <w:rPr>
                <w:rFonts w:hint="eastAsia" w:ascii="宋体" w:hAnsi="宋体" w:cs="宋体"/>
                <w:color w:val="000000"/>
                <w:kern w:val="0"/>
                <w:sz w:val="18"/>
                <w:szCs w:val="18"/>
                <w:lang w:bidi="ar"/>
              </w:rPr>
              <w:t>2毫米塑胶弹性地板PVC材质</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6AA8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E9E1A">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23</w:t>
            </w:r>
            <w:r>
              <w:rPr>
                <w:rFonts w:hint="eastAsia" w:ascii="宋体" w:hAnsi="宋体" w:cs="宋体"/>
                <w:color w:val="000000"/>
                <w:kern w:val="0"/>
                <w:sz w:val="18"/>
                <w:szCs w:val="18"/>
                <w:lang w:val="en-US" w:eastAsia="zh-CN" w:bidi="ar"/>
              </w:rPr>
              <w:t>4.2</w:t>
            </w:r>
          </w:p>
        </w:tc>
      </w:tr>
      <w:tr w14:paraId="7149EE23">
        <w:tblPrEx>
          <w:tblCellMar>
            <w:top w:w="0" w:type="dxa"/>
            <w:left w:w="108" w:type="dxa"/>
            <w:bottom w:w="0" w:type="dxa"/>
            <w:right w:w="108" w:type="dxa"/>
          </w:tblCellMar>
        </w:tblPrEx>
        <w:trPr>
          <w:trHeight w:val="1172"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1EA1C">
            <w:pPr>
              <w:widowControl/>
              <w:jc w:val="left"/>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61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4AC7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地板革</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EDA2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eastAsia="zh-CN" w:bidi="ar"/>
              </w:rPr>
              <w:t>楼梯间地面</w:t>
            </w:r>
            <w:r>
              <w:rPr>
                <w:rFonts w:hint="eastAsia" w:ascii="宋体" w:hAnsi="宋体" w:cs="宋体"/>
                <w:color w:val="000000"/>
                <w:kern w:val="0"/>
                <w:sz w:val="18"/>
                <w:szCs w:val="18"/>
                <w:lang w:bidi="ar"/>
              </w:rPr>
              <w:t>2毫米塑胶弹性地板PVC材质</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26A0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1DF6C">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200</w:t>
            </w:r>
          </w:p>
        </w:tc>
      </w:tr>
      <w:tr w14:paraId="7E28FCB1">
        <w:tblPrEx>
          <w:tblCellMar>
            <w:top w:w="0" w:type="dxa"/>
            <w:left w:w="108" w:type="dxa"/>
            <w:bottom w:w="0" w:type="dxa"/>
            <w:right w:w="108" w:type="dxa"/>
          </w:tblCellMar>
        </w:tblPrEx>
        <w:trPr>
          <w:trHeight w:val="2326"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AAEAE">
            <w:pPr>
              <w:widowControl/>
              <w:jc w:val="left"/>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62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D9071">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门禁</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D179A">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两线数码非可视门口主机采用进口铝质面板，表面防水，抗腐蚀，高强度，抗氧化，具有门铃、呼叫、对讲、密码、开锁、任意软编房号等功能，可增配内置ID、IC读卡器，可ID、IC开门外观尺寸260mm*130mm*45mm   安装尺寸230mm*110mm*35mm</w:t>
            </w:r>
          </w:p>
          <w:p w14:paraId="72EBE33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单元集成主机1个，含用户终端20个，功耗20MA/300MA，失真≤8%，信噪比≥50DB，负载能力≥500户，工作温度-40°C-60°C</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0F2A0">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91A07">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r>
      <w:tr w14:paraId="6C520814">
        <w:tblPrEx>
          <w:tblCellMar>
            <w:top w:w="0" w:type="dxa"/>
            <w:left w:w="108" w:type="dxa"/>
            <w:bottom w:w="0" w:type="dxa"/>
            <w:right w:w="108" w:type="dxa"/>
          </w:tblCellMar>
        </w:tblPrEx>
        <w:trPr>
          <w:trHeight w:val="5237"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68229">
            <w:pPr>
              <w:widowControl/>
              <w:jc w:val="left"/>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63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4A10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门禁</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CAA3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DTO3人脸刷卡密码门禁一体机（边门）</w:t>
            </w:r>
          </w:p>
          <w:p w14:paraId="2E02A33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操作系统 ：RTOS 智能操作系统</w:t>
            </w:r>
          </w:p>
          <w:p w14:paraId="45CE695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摄像头：00W像素高清彩色摄像头\200W红外SONY原装摄像头</w:t>
            </w:r>
          </w:p>
          <w:p w14:paraId="23062F4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补光灯：LED高亮补光灯(根据环境光线自动控制)</w:t>
            </w:r>
          </w:p>
          <w:p w14:paraId="015CBCD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工作电压：DC-12V-10%</w:t>
            </w:r>
          </w:p>
          <w:p w14:paraId="0F45EB5B">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供电要求：DC-12V 3-5A</w:t>
            </w:r>
          </w:p>
          <w:p w14:paraId="24405F0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液晶显示：5英寸液晶屏，电容式触摸屏 272*480</w:t>
            </w:r>
          </w:p>
          <w:p w14:paraId="2144053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工作温度：-35°C~+60°C</w:t>
            </w:r>
          </w:p>
          <w:p w14:paraId="00A1E22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防水等级  IP68</w:t>
            </w:r>
          </w:p>
          <w:p w14:paraId="79B9C41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用户容量：2000</w:t>
            </w:r>
          </w:p>
          <w:p w14:paraId="0D28915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用户记录：10万条</w:t>
            </w:r>
          </w:p>
          <w:p w14:paraId="69E39C1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验证方式：人脸/卡/密码，人脸+密码，人脸+卡，手机APP</w:t>
            </w:r>
          </w:p>
          <w:p w14:paraId="7DDAF44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识别距离：纯动态人脸识别-0.5-3米 开启活体0.5-3米红外活体鉴别一路门磁信号输入</w:t>
            </w:r>
          </w:p>
          <w:p w14:paraId="3CE5282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智能功能：红外活体鉴别</w:t>
            </w:r>
          </w:p>
          <w:p w14:paraId="7F9ACE9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产品尺寸(mm)：173*83*22m</w:t>
            </w:r>
          </w:p>
          <w:p w14:paraId="45B0834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重量：500g</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B4AB0">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eastAsia="zh-CN" w:bidi="ar"/>
              </w:rPr>
              <w:t>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EDCBC">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p>
        </w:tc>
      </w:tr>
      <w:tr w14:paraId="434650BE">
        <w:tblPrEx>
          <w:tblCellMar>
            <w:top w:w="0" w:type="dxa"/>
            <w:left w:w="108" w:type="dxa"/>
            <w:bottom w:w="0" w:type="dxa"/>
            <w:right w:w="108" w:type="dxa"/>
          </w:tblCellMar>
        </w:tblPrEx>
        <w:trPr>
          <w:trHeight w:val="1786"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D6F6E">
            <w:pPr>
              <w:widowControl/>
              <w:jc w:val="left"/>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64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959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楼顶发光字灯箱</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A6DF8">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对灯箱进行维修</w:t>
            </w:r>
            <w:r>
              <w:rPr>
                <w:rFonts w:hint="eastAsia" w:ascii="宋体" w:hAnsi="宋体" w:cs="宋体"/>
                <w:color w:val="000000"/>
                <w:kern w:val="0"/>
                <w:sz w:val="18"/>
                <w:szCs w:val="18"/>
                <w:lang w:eastAsia="zh-CN" w:bidi="ar"/>
              </w:rPr>
              <w:t>（刷漆、接电、外加修补、线、控制器等）。</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FB621">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A2B0C">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41</w:t>
            </w:r>
          </w:p>
        </w:tc>
      </w:tr>
      <w:tr w14:paraId="10BE42E2">
        <w:tblPrEx>
          <w:tblCellMar>
            <w:top w:w="0" w:type="dxa"/>
            <w:left w:w="108" w:type="dxa"/>
            <w:bottom w:w="0" w:type="dxa"/>
            <w:right w:w="108" w:type="dxa"/>
          </w:tblCellMar>
        </w:tblPrEx>
        <w:trPr>
          <w:trHeight w:val="1040" w:hRule="atLeast"/>
        </w:trPr>
        <w:tc>
          <w:tcPr>
            <w:tcW w:w="360" w:type="pct"/>
            <w:vMerge w:val="restart"/>
            <w:tcBorders>
              <w:top w:val="single" w:color="000000" w:sz="4" w:space="0"/>
              <w:left w:val="single" w:color="000000" w:sz="4" w:space="0"/>
              <w:right w:val="single" w:color="000000" w:sz="4" w:space="0"/>
            </w:tcBorders>
            <w:shd w:val="clear" w:color="auto" w:fill="auto"/>
            <w:vAlign w:val="center"/>
          </w:tcPr>
          <w:p w14:paraId="12858BEC">
            <w:pPr>
              <w:widowControl/>
              <w:jc w:val="left"/>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65</w:t>
            </w:r>
          </w:p>
        </w:tc>
        <w:tc>
          <w:tcPr>
            <w:tcW w:w="523" w:type="pct"/>
            <w:vMerge w:val="restart"/>
            <w:tcBorders>
              <w:top w:val="single" w:color="000000" w:sz="4" w:space="0"/>
              <w:left w:val="single" w:color="000000" w:sz="4" w:space="0"/>
              <w:right w:val="single" w:color="000000" w:sz="4" w:space="0"/>
            </w:tcBorders>
            <w:shd w:val="clear" w:color="auto" w:fill="auto"/>
            <w:vAlign w:val="center"/>
          </w:tcPr>
          <w:p w14:paraId="257B21F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给水管（塑料管）</w:t>
            </w:r>
          </w:p>
        </w:tc>
        <w:tc>
          <w:tcPr>
            <w:tcW w:w="3144" w:type="pct"/>
            <w:vMerge w:val="restart"/>
            <w:tcBorders>
              <w:top w:val="single" w:color="000000" w:sz="4" w:space="0"/>
              <w:left w:val="single" w:color="000000" w:sz="4" w:space="0"/>
              <w:right w:val="single" w:color="000000" w:sz="4" w:space="0"/>
            </w:tcBorders>
            <w:shd w:val="clear" w:color="auto" w:fill="auto"/>
            <w:vAlign w:val="center"/>
          </w:tcPr>
          <w:p w14:paraId="64C90ACB">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1.安装部位:室内</w:t>
            </w:r>
          </w:p>
          <w:p w14:paraId="7C041FC1">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2.介质:给水</w:t>
            </w:r>
          </w:p>
          <w:p w14:paraId="7D10AB2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3.材质、规格:PP-R管(级别S5,公称压力为0.8MPa) de50</w:t>
            </w:r>
          </w:p>
          <w:p w14:paraId="328B4DB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4.连接形式:热熔连接</w:t>
            </w:r>
          </w:p>
          <w:p w14:paraId="238CAD9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5.阻火圈设计要求:综合考虑</w:t>
            </w:r>
          </w:p>
          <w:p w14:paraId="034C5A9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6.压力试验及吹、洗设计要求:水压试验、冲洗、消毒</w:t>
            </w:r>
          </w:p>
          <w:p w14:paraId="7835F16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7.警示带形式:综合考虑</w:t>
            </w:r>
          </w:p>
          <w:p w14:paraId="1CF90D0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8.所有管道附件投标单位综合考虑到综合单价内</w:t>
            </w:r>
          </w:p>
          <w:p w14:paraId="58DD76DB">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9.20个螺纹阀门</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988F5">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18"/>
                <w:szCs w:val="18"/>
                <w:lang w:bidi="ar"/>
              </w:rPr>
              <w:t>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8FD9C">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144</w:t>
            </w:r>
          </w:p>
        </w:tc>
      </w:tr>
      <w:tr w14:paraId="3B1416FE">
        <w:tblPrEx>
          <w:tblCellMar>
            <w:top w:w="0" w:type="dxa"/>
            <w:left w:w="108" w:type="dxa"/>
            <w:bottom w:w="0" w:type="dxa"/>
            <w:right w:w="108" w:type="dxa"/>
          </w:tblCellMar>
        </w:tblPrEx>
        <w:trPr>
          <w:trHeight w:val="2718" w:hRule="atLeast"/>
        </w:trPr>
        <w:tc>
          <w:tcPr>
            <w:tcW w:w="360" w:type="pct"/>
            <w:vMerge w:val="continue"/>
            <w:tcBorders>
              <w:left w:val="single" w:color="000000" w:sz="4" w:space="0"/>
              <w:bottom w:val="single" w:color="000000" w:sz="4" w:space="0"/>
              <w:right w:val="single" w:color="000000" w:sz="4" w:space="0"/>
            </w:tcBorders>
            <w:shd w:val="clear" w:color="auto" w:fill="auto"/>
            <w:vAlign w:val="center"/>
          </w:tcPr>
          <w:p w14:paraId="1F532803">
            <w:pPr>
              <w:widowControl/>
              <w:jc w:val="left"/>
              <w:textAlignment w:val="center"/>
              <w:rPr>
                <w:rFonts w:hint="default" w:ascii="宋体" w:hAnsi="宋体" w:cs="宋体"/>
                <w:color w:val="000000"/>
                <w:kern w:val="0"/>
                <w:sz w:val="18"/>
                <w:szCs w:val="18"/>
                <w:lang w:val="en-US" w:eastAsia="zh-CN" w:bidi="ar"/>
              </w:rPr>
            </w:pPr>
          </w:p>
        </w:tc>
        <w:tc>
          <w:tcPr>
            <w:tcW w:w="523" w:type="pct"/>
            <w:vMerge w:val="continue"/>
            <w:tcBorders>
              <w:left w:val="single" w:color="000000" w:sz="4" w:space="0"/>
              <w:bottom w:val="single" w:color="000000" w:sz="4" w:space="0"/>
              <w:right w:val="single" w:color="000000" w:sz="4" w:space="0"/>
            </w:tcBorders>
            <w:shd w:val="clear" w:color="auto" w:fill="auto"/>
            <w:vAlign w:val="center"/>
          </w:tcPr>
          <w:p w14:paraId="3A4182E2">
            <w:pPr>
              <w:widowControl/>
              <w:jc w:val="left"/>
              <w:textAlignment w:val="center"/>
              <w:rPr>
                <w:rFonts w:hint="eastAsia" w:ascii="宋体" w:hAnsi="宋体" w:cs="宋体"/>
                <w:color w:val="000000"/>
                <w:kern w:val="0"/>
                <w:sz w:val="18"/>
                <w:szCs w:val="18"/>
                <w:lang w:bidi="ar"/>
              </w:rPr>
            </w:pPr>
          </w:p>
        </w:tc>
        <w:tc>
          <w:tcPr>
            <w:tcW w:w="3144" w:type="pct"/>
            <w:vMerge w:val="continue"/>
            <w:tcBorders>
              <w:left w:val="single" w:color="000000" w:sz="4" w:space="0"/>
              <w:bottom w:val="single" w:color="000000" w:sz="4" w:space="0"/>
              <w:right w:val="single" w:color="000000" w:sz="4" w:space="0"/>
            </w:tcBorders>
            <w:shd w:val="clear" w:color="auto" w:fill="auto"/>
            <w:vAlign w:val="center"/>
          </w:tcPr>
          <w:p w14:paraId="6A66B689">
            <w:pPr>
              <w:widowControl/>
              <w:jc w:val="left"/>
              <w:textAlignment w:val="center"/>
              <w:rPr>
                <w:rFonts w:hint="eastAsia" w:ascii="宋体" w:hAnsi="宋体" w:cs="宋体"/>
                <w:color w:val="000000"/>
                <w:kern w:val="0"/>
                <w:sz w:val="18"/>
                <w:szCs w:val="18"/>
                <w:lang w:bidi="ar"/>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877A8">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18"/>
                <w:szCs w:val="18"/>
                <w:lang w:bidi="ar"/>
              </w:rPr>
              <w:t>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25C29">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w:t>
            </w:r>
          </w:p>
        </w:tc>
      </w:tr>
      <w:tr w14:paraId="0B432A93">
        <w:tblPrEx>
          <w:tblCellMar>
            <w:top w:w="0" w:type="dxa"/>
            <w:left w:w="108" w:type="dxa"/>
            <w:bottom w:w="0" w:type="dxa"/>
            <w:right w:w="108" w:type="dxa"/>
          </w:tblCellMar>
        </w:tblPrEx>
        <w:trPr>
          <w:trHeight w:val="3562"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9B1B2">
            <w:pPr>
              <w:widowControl/>
              <w:jc w:val="left"/>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66</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6EA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给水管（塑料管）</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148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1.安装部位:室内</w:t>
            </w:r>
          </w:p>
          <w:p w14:paraId="0486F2B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2.介质:给水</w:t>
            </w:r>
          </w:p>
          <w:p w14:paraId="247C7AF1">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3.材质、规格:PP-R管(级别S5,公称压力为0.8MPa) de32</w:t>
            </w:r>
          </w:p>
          <w:p w14:paraId="1F2854E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4.连接形式:热熔连接</w:t>
            </w:r>
          </w:p>
          <w:p w14:paraId="1036555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5.阻火圈设计要求:综合考虑</w:t>
            </w:r>
          </w:p>
          <w:p w14:paraId="1772EFB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6.压力试验及吹、洗设计要求:水压试验、冲洗、消毒</w:t>
            </w:r>
          </w:p>
          <w:p w14:paraId="11A2DD51">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7.警示带形式:综合考虑</w:t>
            </w:r>
          </w:p>
          <w:p w14:paraId="18FBC65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8.所有管道附件投标单位综合考虑到综合单价内</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DAF11">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B4976">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144</w:t>
            </w:r>
          </w:p>
        </w:tc>
      </w:tr>
      <w:tr w14:paraId="604C2F1E">
        <w:tblPrEx>
          <w:tblCellMar>
            <w:top w:w="0" w:type="dxa"/>
            <w:left w:w="108" w:type="dxa"/>
            <w:bottom w:w="0" w:type="dxa"/>
            <w:right w:w="108" w:type="dxa"/>
          </w:tblCellMar>
        </w:tblPrEx>
        <w:trPr>
          <w:trHeight w:val="3617"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A0951">
            <w:pPr>
              <w:widowControl/>
              <w:jc w:val="left"/>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67</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1377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给水管（塑料管）</w:t>
            </w:r>
          </w:p>
        </w:tc>
        <w:tc>
          <w:tcPr>
            <w:tcW w:w="3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6FDF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1.安装部位:室内</w:t>
            </w:r>
          </w:p>
          <w:p w14:paraId="7382449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2.介质:给水</w:t>
            </w:r>
          </w:p>
          <w:p w14:paraId="532287FA">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3.材质、规格:PP-R管(级别S5,公称压力为0.8MPa) de25</w:t>
            </w:r>
          </w:p>
          <w:p w14:paraId="480DE5F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4.连接形式:热熔连接</w:t>
            </w:r>
          </w:p>
          <w:p w14:paraId="1FE76AFA">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考虑</w:t>
            </w:r>
          </w:p>
          <w:p w14:paraId="5CA4BF3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5.阻火圈设计要求:综合</w:t>
            </w:r>
          </w:p>
          <w:p w14:paraId="6D761F1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6.压力试验及吹、洗设计要求:水压试验、冲洗、消毒</w:t>
            </w:r>
          </w:p>
          <w:p w14:paraId="15B670D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7.警示带形式:综合考虑</w:t>
            </w:r>
          </w:p>
          <w:p w14:paraId="7BDFAB8B">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8.所有管道附件投标单位综合考虑到综合单价内</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4AE5C">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m</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9E67B">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144</w:t>
            </w:r>
          </w:p>
        </w:tc>
      </w:tr>
      <w:tr w14:paraId="09C47B08">
        <w:tblPrEx>
          <w:tblCellMar>
            <w:top w:w="0" w:type="dxa"/>
            <w:left w:w="108" w:type="dxa"/>
            <w:bottom w:w="0" w:type="dxa"/>
            <w:right w:w="108" w:type="dxa"/>
          </w:tblCellMar>
        </w:tblPrEx>
        <w:trPr>
          <w:trHeight w:val="2144"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B4B52">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备注</w:t>
            </w:r>
          </w:p>
        </w:tc>
        <w:tc>
          <w:tcPr>
            <w:tcW w:w="46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D96459">
            <w:pPr>
              <w:widowControl/>
              <w:jc w:val="center"/>
              <w:textAlignment w:val="center"/>
              <w:rPr>
                <w:rFonts w:hint="eastAsia" w:ascii="宋体" w:hAnsi="宋体" w:cs="宋体"/>
                <w:color w:val="000000"/>
                <w:kern w:val="0"/>
                <w:sz w:val="18"/>
                <w:szCs w:val="18"/>
                <w:highlight w:val="green"/>
                <w:lang w:val="en-US" w:eastAsia="zh-CN" w:bidi="ar"/>
              </w:rPr>
            </w:pPr>
            <w:r>
              <w:rPr>
                <w:rFonts w:hint="eastAsia" w:ascii="宋体" w:hAnsi="宋体" w:cs="宋体"/>
                <w:color w:val="000000"/>
                <w:kern w:val="0"/>
                <w:sz w:val="18"/>
                <w:szCs w:val="18"/>
                <w:highlight w:val="green"/>
                <w:lang w:val="en-US" w:eastAsia="zh-CN" w:bidi="ar"/>
              </w:rPr>
              <w:t>因此项目目的主要为室内装修，所涉及装修材料，需中标方提供样品给甲方，经甲方确定样品后，施工单位方可进行施工，如发现材料与样品不一致，甲方有权要求施工单位拆除重新安按照样品材料施工，并处罚金（合同金额的10%），施工方承担违约责任。</w:t>
            </w:r>
          </w:p>
        </w:tc>
      </w:tr>
    </w:tbl>
    <w:p w14:paraId="6B0E6367">
      <w:pPr>
        <w:spacing w:line="240" w:lineRule="atLeast"/>
        <w:ind w:firstLine="3092" w:firstLineChars="1100"/>
        <w:outlineLvl w:val="9"/>
        <w:rPr>
          <w:rFonts w:ascii="仿宋_GB2312" w:eastAsia="仿宋_GB2312"/>
          <w:b/>
          <w:bCs/>
          <w:sz w:val="28"/>
          <w:szCs w:val="28"/>
        </w:rPr>
      </w:pPr>
    </w:p>
    <w:p w14:paraId="0AA78AF7">
      <w:pPr>
        <w:spacing w:line="240" w:lineRule="atLeast"/>
        <w:ind w:firstLine="3092" w:firstLineChars="1100"/>
        <w:outlineLvl w:val="9"/>
        <w:rPr>
          <w:rFonts w:ascii="仿宋_GB2312" w:eastAsia="仿宋_GB2312"/>
          <w:b/>
          <w:bCs/>
          <w:sz w:val="28"/>
          <w:szCs w:val="28"/>
        </w:rPr>
      </w:pPr>
    </w:p>
    <w:p w14:paraId="71112CD2">
      <w:pPr>
        <w:spacing w:line="240" w:lineRule="atLeast"/>
        <w:ind w:firstLine="3092" w:firstLineChars="1100"/>
        <w:outlineLvl w:val="9"/>
        <w:rPr>
          <w:rFonts w:ascii="仿宋_GB2312" w:eastAsia="仿宋_GB2312"/>
          <w:b/>
          <w:bCs/>
          <w:sz w:val="28"/>
          <w:szCs w:val="28"/>
        </w:rPr>
      </w:pPr>
    </w:p>
    <w:p w14:paraId="01EF4AEC">
      <w:pPr>
        <w:spacing w:line="240" w:lineRule="atLeast"/>
        <w:ind w:firstLine="3092" w:firstLineChars="1100"/>
        <w:outlineLvl w:val="9"/>
        <w:rPr>
          <w:rFonts w:ascii="仿宋_GB2312" w:eastAsia="仿宋_GB2312"/>
          <w:b/>
          <w:bCs/>
          <w:sz w:val="28"/>
          <w:szCs w:val="28"/>
        </w:rPr>
      </w:pPr>
    </w:p>
    <w:p w14:paraId="235F6D7E">
      <w:pPr>
        <w:spacing w:line="240" w:lineRule="atLeast"/>
        <w:ind w:firstLine="3092" w:firstLineChars="1100"/>
        <w:outlineLvl w:val="9"/>
        <w:rPr>
          <w:rFonts w:ascii="仿宋_GB2312" w:eastAsia="仿宋_GB2312"/>
          <w:b/>
          <w:bCs/>
          <w:sz w:val="28"/>
          <w:szCs w:val="28"/>
        </w:rPr>
      </w:pPr>
    </w:p>
    <w:p w14:paraId="157AAB20">
      <w:pPr>
        <w:spacing w:line="240" w:lineRule="atLeast"/>
        <w:ind w:firstLine="3092" w:firstLineChars="1100"/>
        <w:outlineLvl w:val="9"/>
        <w:rPr>
          <w:rFonts w:ascii="仿宋_GB2312" w:eastAsia="仿宋_GB2312"/>
          <w:b/>
          <w:bCs/>
          <w:sz w:val="28"/>
          <w:szCs w:val="28"/>
        </w:rPr>
      </w:pPr>
    </w:p>
    <w:p w14:paraId="56AC90CE">
      <w:pPr>
        <w:spacing w:line="240" w:lineRule="atLeast"/>
        <w:ind w:firstLine="3092" w:firstLineChars="1100"/>
        <w:outlineLvl w:val="9"/>
        <w:rPr>
          <w:rFonts w:ascii="仿宋_GB2312" w:eastAsia="仿宋_GB2312"/>
          <w:b/>
          <w:bCs/>
          <w:sz w:val="28"/>
          <w:szCs w:val="28"/>
        </w:rPr>
      </w:pPr>
    </w:p>
    <w:p w14:paraId="57EA6A1C">
      <w:pPr>
        <w:spacing w:line="240" w:lineRule="atLeast"/>
        <w:ind w:firstLine="3092" w:firstLineChars="1100"/>
        <w:outlineLvl w:val="9"/>
        <w:rPr>
          <w:rFonts w:ascii="仿宋_GB2312" w:eastAsia="仿宋_GB2312"/>
          <w:b/>
          <w:bCs/>
          <w:sz w:val="28"/>
          <w:szCs w:val="28"/>
        </w:rPr>
      </w:pPr>
    </w:p>
    <w:p w14:paraId="29DB7C02">
      <w:pPr>
        <w:spacing w:line="240" w:lineRule="atLeast"/>
        <w:ind w:firstLine="3092" w:firstLineChars="1100"/>
        <w:outlineLvl w:val="9"/>
        <w:rPr>
          <w:rFonts w:ascii="仿宋_GB2312" w:eastAsia="仿宋_GB2312"/>
          <w:b/>
          <w:bCs/>
          <w:sz w:val="28"/>
          <w:szCs w:val="28"/>
        </w:rPr>
      </w:pPr>
    </w:p>
    <w:p w14:paraId="5829D22F">
      <w:pPr>
        <w:spacing w:line="240" w:lineRule="atLeast"/>
        <w:ind w:firstLine="3092" w:firstLineChars="1100"/>
        <w:outlineLvl w:val="9"/>
        <w:rPr>
          <w:rFonts w:ascii="仿宋_GB2312" w:eastAsia="仿宋_GB2312"/>
          <w:b/>
          <w:bCs/>
          <w:sz w:val="28"/>
          <w:szCs w:val="28"/>
        </w:rPr>
      </w:pPr>
    </w:p>
    <w:p w14:paraId="3F4D7F78">
      <w:pPr>
        <w:spacing w:line="240" w:lineRule="atLeast"/>
        <w:ind w:firstLine="3092" w:firstLineChars="1100"/>
        <w:outlineLvl w:val="9"/>
        <w:rPr>
          <w:rFonts w:ascii="仿宋_GB2312" w:eastAsia="仿宋_GB2312"/>
          <w:b/>
          <w:bCs/>
          <w:sz w:val="28"/>
          <w:szCs w:val="28"/>
        </w:rPr>
      </w:pPr>
    </w:p>
    <w:p w14:paraId="22B428AD">
      <w:pPr>
        <w:spacing w:line="240" w:lineRule="atLeast"/>
        <w:ind w:firstLine="3092" w:firstLineChars="1100"/>
        <w:outlineLvl w:val="9"/>
        <w:rPr>
          <w:rFonts w:ascii="仿宋_GB2312" w:eastAsia="仿宋_GB2312"/>
          <w:b/>
          <w:bCs/>
          <w:sz w:val="28"/>
          <w:szCs w:val="28"/>
        </w:rPr>
      </w:pPr>
    </w:p>
    <w:p w14:paraId="12E8E0EA">
      <w:pPr>
        <w:spacing w:line="240" w:lineRule="atLeast"/>
        <w:ind w:firstLine="3092" w:firstLineChars="1100"/>
        <w:outlineLvl w:val="9"/>
        <w:rPr>
          <w:rFonts w:ascii="仿宋_GB2312" w:eastAsia="仿宋_GB2312"/>
          <w:b/>
          <w:bCs/>
          <w:sz w:val="28"/>
          <w:szCs w:val="28"/>
        </w:rPr>
      </w:pPr>
    </w:p>
    <w:p w14:paraId="1ADA4E7B">
      <w:pPr>
        <w:spacing w:line="240" w:lineRule="atLeast"/>
        <w:ind w:firstLine="3092" w:firstLineChars="1100"/>
        <w:outlineLvl w:val="9"/>
        <w:rPr>
          <w:rFonts w:ascii="仿宋_GB2312" w:eastAsia="仿宋_GB2312"/>
          <w:b/>
          <w:bCs/>
          <w:sz w:val="28"/>
          <w:szCs w:val="28"/>
        </w:rPr>
      </w:pPr>
    </w:p>
    <w:p w14:paraId="615A4CF4">
      <w:pPr>
        <w:spacing w:line="240" w:lineRule="atLeast"/>
        <w:ind w:firstLine="3092" w:firstLineChars="1100"/>
        <w:outlineLvl w:val="9"/>
        <w:rPr>
          <w:rFonts w:ascii="仿宋_GB2312" w:eastAsia="仿宋_GB2312"/>
          <w:b/>
          <w:bCs/>
          <w:sz w:val="28"/>
          <w:szCs w:val="28"/>
        </w:rPr>
      </w:pPr>
    </w:p>
    <w:p w14:paraId="7491E130">
      <w:pPr>
        <w:spacing w:line="240" w:lineRule="atLeast"/>
        <w:ind w:firstLine="3092" w:firstLineChars="1100"/>
        <w:outlineLvl w:val="9"/>
        <w:rPr>
          <w:rFonts w:ascii="仿宋_GB2312" w:eastAsia="仿宋_GB2312"/>
          <w:b/>
          <w:bCs/>
          <w:sz w:val="28"/>
          <w:szCs w:val="28"/>
        </w:rPr>
      </w:pPr>
    </w:p>
    <w:p w14:paraId="066826DD">
      <w:pPr>
        <w:spacing w:line="240" w:lineRule="atLeast"/>
        <w:ind w:firstLine="3092" w:firstLineChars="1100"/>
        <w:outlineLvl w:val="9"/>
        <w:rPr>
          <w:rFonts w:ascii="仿宋_GB2312" w:eastAsia="仿宋_GB2312"/>
          <w:b/>
          <w:bCs/>
          <w:sz w:val="28"/>
          <w:szCs w:val="28"/>
        </w:rPr>
      </w:pPr>
    </w:p>
    <w:p w14:paraId="58696790">
      <w:pPr>
        <w:spacing w:line="240" w:lineRule="atLeast"/>
        <w:ind w:firstLine="3092" w:firstLineChars="1100"/>
        <w:outlineLvl w:val="9"/>
        <w:rPr>
          <w:rFonts w:ascii="仿宋_GB2312" w:eastAsia="仿宋_GB2312"/>
          <w:b/>
          <w:bCs/>
          <w:sz w:val="28"/>
          <w:szCs w:val="28"/>
        </w:rPr>
      </w:pPr>
    </w:p>
    <w:p w14:paraId="54CAAF62">
      <w:pPr>
        <w:spacing w:line="240" w:lineRule="atLeast"/>
        <w:ind w:firstLine="3092" w:firstLineChars="1100"/>
        <w:outlineLvl w:val="9"/>
        <w:rPr>
          <w:rFonts w:ascii="仿宋_GB2312" w:eastAsia="仿宋_GB2312"/>
          <w:b/>
          <w:bCs/>
          <w:sz w:val="28"/>
          <w:szCs w:val="28"/>
        </w:rPr>
      </w:pPr>
    </w:p>
    <w:p w14:paraId="6F1BE4C1">
      <w:pPr>
        <w:spacing w:line="240" w:lineRule="atLeast"/>
        <w:ind w:firstLine="3092" w:firstLineChars="1100"/>
        <w:outlineLvl w:val="9"/>
        <w:rPr>
          <w:rFonts w:ascii="仿宋_GB2312" w:eastAsia="仿宋_GB2312"/>
          <w:b/>
          <w:bCs/>
          <w:sz w:val="28"/>
          <w:szCs w:val="28"/>
        </w:rPr>
      </w:pPr>
    </w:p>
    <w:p w14:paraId="4ABC6AD6">
      <w:pPr>
        <w:spacing w:line="240" w:lineRule="atLeast"/>
        <w:ind w:firstLine="3092" w:firstLineChars="1100"/>
        <w:outlineLvl w:val="9"/>
        <w:rPr>
          <w:rFonts w:ascii="仿宋_GB2312" w:eastAsia="仿宋_GB2312"/>
          <w:b/>
          <w:bCs/>
          <w:sz w:val="28"/>
          <w:szCs w:val="28"/>
        </w:rPr>
      </w:pPr>
    </w:p>
    <w:p w14:paraId="5F6988DD">
      <w:pPr>
        <w:spacing w:line="240" w:lineRule="atLeast"/>
        <w:ind w:firstLine="3092" w:firstLineChars="1100"/>
        <w:outlineLvl w:val="9"/>
        <w:rPr>
          <w:rFonts w:ascii="仿宋_GB2312" w:eastAsia="仿宋_GB2312"/>
          <w:b/>
          <w:bCs/>
          <w:sz w:val="28"/>
          <w:szCs w:val="28"/>
        </w:rPr>
      </w:pPr>
    </w:p>
    <w:p w14:paraId="4A08C978">
      <w:pPr>
        <w:spacing w:line="240" w:lineRule="atLeast"/>
        <w:ind w:firstLine="3092" w:firstLineChars="1100"/>
        <w:outlineLvl w:val="9"/>
        <w:rPr>
          <w:rFonts w:ascii="仿宋_GB2312" w:eastAsia="仿宋_GB2312"/>
          <w:b/>
          <w:bCs/>
          <w:sz w:val="28"/>
          <w:szCs w:val="28"/>
        </w:rPr>
      </w:pPr>
    </w:p>
    <w:p w14:paraId="79B98FFD">
      <w:pPr>
        <w:spacing w:line="240" w:lineRule="atLeast"/>
        <w:ind w:firstLine="3092" w:firstLineChars="1100"/>
        <w:outlineLvl w:val="9"/>
        <w:rPr>
          <w:rFonts w:ascii="仿宋_GB2312" w:eastAsia="仿宋_GB2312"/>
          <w:b/>
          <w:bCs/>
          <w:sz w:val="28"/>
          <w:szCs w:val="28"/>
        </w:rPr>
      </w:pPr>
    </w:p>
    <w:p w14:paraId="2F5EABCA">
      <w:pPr>
        <w:spacing w:line="240" w:lineRule="atLeast"/>
        <w:ind w:firstLine="3092" w:firstLineChars="1100"/>
        <w:outlineLvl w:val="9"/>
        <w:rPr>
          <w:rFonts w:ascii="仿宋_GB2312" w:eastAsia="仿宋_GB2312"/>
          <w:b/>
          <w:bCs/>
          <w:sz w:val="28"/>
          <w:szCs w:val="28"/>
        </w:rPr>
      </w:pPr>
    </w:p>
    <w:p w14:paraId="36177DBE">
      <w:pPr>
        <w:spacing w:line="240" w:lineRule="atLeast"/>
        <w:ind w:firstLine="3092" w:firstLineChars="1100"/>
        <w:outlineLvl w:val="9"/>
        <w:rPr>
          <w:rFonts w:ascii="仿宋_GB2312" w:eastAsia="仿宋_GB2312"/>
          <w:b/>
          <w:bCs/>
          <w:sz w:val="28"/>
          <w:szCs w:val="28"/>
        </w:rPr>
      </w:pPr>
    </w:p>
    <w:p w14:paraId="1A745A09">
      <w:pPr>
        <w:spacing w:line="240" w:lineRule="atLeast"/>
        <w:ind w:firstLine="3092" w:firstLineChars="1100"/>
        <w:outlineLvl w:val="9"/>
        <w:rPr>
          <w:rFonts w:ascii="仿宋_GB2312" w:eastAsia="仿宋_GB2312"/>
          <w:b/>
          <w:bCs/>
          <w:sz w:val="28"/>
          <w:szCs w:val="28"/>
        </w:rPr>
      </w:pPr>
    </w:p>
    <w:p w14:paraId="16031D83">
      <w:pPr>
        <w:spacing w:line="240" w:lineRule="atLeast"/>
        <w:ind w:firstLine="3092" w:firstLineChars="1100"/>
        <w:outlineLvl w:val="9"/>
        <w:rPr>
          <w:rFonts w:ascii="仿宋_GB2312" w:eastAsia="仿宋_GB2312"/>
          <w:b/>
          <w:bCs/>
          <w:sz w:val="28"/>
          <w:szCs w:val="28"/>
        </w:rPr>
      </w:pPr>
    </w:p>
    <w:p w14:paraId="6A033B12">
      <w:pPr>
        <w:spacing w:line="240" w:lineRule="atLeast"/>
        <w:ind w:firstLine="3092" w:firstLineChars="1100"/>
        <w:outlineLvl w:val="9"/>
        <w:rPr>
          <w:rFonts w:ascii="仿宋_GB2312" w:eastAsia="仿宋_GB2312"/>
          <w:b/>
          <w:bCs/>
          <w:sz w:val="28"/>
          <w:szCs w:val="28"/>
        </w:rPr>
      </w:pPr>
    </w:p>
    <w:p w14:paraId="081CB96F">
      <w:pPr>
        <w:spacing w:line="240" w:lineRule="atLeast"/>
        <w:ind w:firstLine="3092" w:firstLineChars="1100"/>
        <w:outlineLvl w:val="9"/>
        <w:rPr>
          <w:rFonts w:ascii="仿宋_GB2312" w:eastAsia="仿宋_GB2312"/>
          <w:b/>
          <w:bCs/>
          <w:sz w:val="28"/>
          <w:szCs w:val="28"/>
        </w:rPr>
      </w:pPr>
    </w:p>
    <w:p w14:paraId="73D346DA">
      <w:pPr>
        <w:spacing w:line="240" w:lineRule="atLeast"/>
        <w:ind w:firstLine="3092" w:firstLineChars="1100"/>
        <w:outlineLvl w:val="9"/>
        <w:rPr>
          <w:rFonts w:ascii="仿宋_GB2312" w:eastAsia="仿宋_GB2312"/>
          <w:b/>
          <w:bCs/>
          <w:sz w:val="28"/>
          <w:szCs w:val="28"/>
        </w:rPr>
      </w:pPr>
    </w:p>
    <w:p w14:paraId="1F4822A3">
      <w:pPr>
        <w:spacing w:line="240" w:lineRule="atLeast"/>
        <w:ind w:firstLine="3092" w:firstLineChars="1100"/>
        <w:outlineLvl w:val="9"/>
        <w:rPr>
          <w:rFonts w:ascii="仿宋_GB2312" w:eastAsia="仿宋_GB2312"/>
          <w:b/>
          <w:bCs/>
          <w:sz w:val="28"/>
          <w:szCs w:val="28"/>
        </w:rPr>
      </w:pPr>
    </w:p>
    <w:p w14:paraId="292CA840">
      <w:pPr>
        <w:spacing w:line="240" w:lineRule="atLeast"/>
        <w:ind w:firstLine="3092" w:firstLineChars="1100"/>
        <w:outlineLvl w:val="9"/>
        <w:rPr>
          <w:rFonts w:ascii="仿宋_GB2312" w:eastAsia="仿宋_GB2312"/>
          <w:b/>
          <w:bCs/>
          <w:sz w:val="28"/>
          <w:szCs w:val="28"/>
        </w:rPr>
      </w:pPr>
    </w:p>
    <w:p w14:paraId="79D15CEA">
      <w:pPr>
        <w:spacing w:line="240" w:lineRule="atLeast"/>
        <w:ind w:firstLine="3092" w:firstLineChars="1100"/>
        <w:outlineLvl w:val="9"/>
        <w:rPr>
          <w:rFonts w:ascii="仿宋_GB2312" w:eastAsia="仿宋_GB2312"/>
          <w:b/>
          <w:bCs/>
          <w:sz w:val="28"/>
          <w:szCs w:val="28"/>
        </w:rPr>
      </w:pPr>
    </w:p>
    <w:p w14:paraId="6431BE67">
      <w:pPr>
        <w:spacing w:line="240" w:lineRule="atLeast"/>
        <w:ind w:firstLine="3092" w:firstLineChars="1100"/>
        <w:outlineLvl w:val="9"/>
        <w:rPr>
          <w:rFonts w:ascii="仿宋_GB2312" w:eastAsia="仿宋_GB2312"/>
          <w:b/>
          <w:bCs/>
          <w:sz w:val="28"/>
          <w:szCs w:val="28"/>
        </w:rPr>
      </w:pPr>
    </w:p>
    <w:p w14:paraId="232A99CE">
      <w:pPr>
        <w:spacing w:line="240" w:lineRule="atLeast"/>
        <w:ind w:firstLine="3092" w:firstLineChars="1100"/>
        <w:outlineLvl w:val="9"/>
        <w:rPr>
          <w:rFonts w:ascii="仿宋_GB2312" w:eastAsia="仿宋_GB2312"/>
          <w:b/>
          <w:bCs/>
          <w:sz w:val="28"/>
          <w:szCs w:val="28"/>
        </w:rPr>
      </w:pPr>
    </w:p>
    <w:p w14:paraId="4AA2755A">
      <w:pPr>
        <w:spacing w:line="240" w:lineRule="atLeast"/>
        <w:ind w:firstLine="3092" w:firstLineChars="1100"/>
        <w:outlineLvl w:val="9"/>
        <w:rPr>
          <w:rFonts w:ascii="仿宋_GB2312" w:eastAsia="仿宋_GB2312"/>
          <w:b/>
          <w:bCs/>
          <w:sz w:val="28"/>
          <w:szCs w:val="28"/>
        </w:rPr>
      </w:pPr>
    </w:p>
    <w:p w14:paraId="0A68858C">
      <w:pPr>
        <w:spacing w:line="240" w:lineRule="atLeast"/>
        <w:ind w:firstLine="3092" w:firstLineChars="1100"/>
        <w:outlineLvl w:val="9"/>
        <w:rPr>
          <w:rFonts w:ascii="仿宋_GB2312" w:eastAsia="仿宋_GB2312"/>
          <w:b/>
          <w:bCs/>
          <w:sz w:val="28"/>
          <w:szCs w:val="28"/>
        </w:rPr>
      </w:pPr>
    </w:p>
    <w:p w14:paraId="1D836907">
      <w:pPr>
        <w:spacing w:line="240" w:lineRule="atLeast"/>
        <w:ind w:firstLine="3092" w:firstLineChars="1100"/>
        <w:outlineLvl w:val="9"/>
        <w:rPr>
          <w:rFonts w:ascii="仿宋_GB2312" w:eastAsia="仿宋_GB2312"/>
          <w:b/>
          <w:bCs/>
          <w:sz w:val="28"/>
          <w:szCs w:val="28"/>
        </w:rPr>
      </w:pPr>
    </w:p>
    <w:p w14:paraId="01A120A1">
      <w:pPr>
        <w:jc w:val="center"/>
      </w:pPr>
    </w:p>
    <w:p w14:paraId="5C737880">
      <w:pPr>
        <w:jc w:val="center"/>
      </w:pPr>
      <w:r>
        <w:rPr>
          <w:rFonts w:hint="eastAsia"/>
        </w:rPr>
        <w:t>叶城县人才公寓房屋配套设施设备工程量报价清单（装修工程）</w:t>
      </w:r>
    </w:p>
    <w:tbl>
      <w:tblPr>
        <w:tblStyle w:val="25"/>
        <w:tblpPr w:leftFromText="180" w:rightFromText="180" w:vertAnchor="text" w:horzAnchor="page" w:tblpX="1929" w:tblpY="390"/>
        <w:tblOverlap w:val="never"/>
        <w:tblW w:w="5013" w:type="pct"/>
        <w:tblInd w:w="0" w:type="dxa"/>
        <w:tblLayout w:type="autofit"/>
        <w:tblCellMar>
          <w:top w:w="0" w:type="dxa"/>
          <w:left w:w="108" w:type="dxa"/>
          <w:bottom w:w="0" w:type="dxa"/>
          <w:right w:w="108" w:type="dxa"/>
        </w:tblCellMar>
      </w:tblPr>
      <w:tblGrid>
        <w:gridCol w:w="904"/>
        <w:gridCol w:w="787"/>
        <w:gridCol w:w="4974"/>
        <w:gridCol w:w="538"/>
        <w:gridCol w:w="647"/>
        <w:gridCol w:w="645"/>
        <w:gridCol w:w="936"/>
      </w:tblGrid>
      <w:tr w14:paraId="50841280">
        <w:tblPrEx>
          <w:tblCellMar>
            <w:top w:w="0" w:type="dxa"/>
            <w:left w:w="108" w:type="dxa"/>
            <w:bottom w:w="0" w:type="dxa"/>
            <w:right w:w="108" w:type="dxa"/>
          </w:tblCellMar>
        </w:tblPrEx>
        <w:trPr>
          <w:trHeight w:val="752"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textDirection w:val="tbRlV"/>
          </w:tcPr>
          <w:p w14:paraId="56E05CCE">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序 号</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521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F74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规格参数</w:t>
            </w:r>
          </w:p>
        </w:tc>
        <w:tc>
          <w:tcPr>
            <w:tcW w:w="285" w:type="pct"/>
            <w:tcBorders>
              <w:top w:val="single" w:color="000000" w:sz="4" w:space="0"/>
              <w:left w:val="single" w:color="000000" w:sz="4" w:space="0"/>
              <w:bottom w:val="single" w:color="000000" w:sz="4" w:space="0"/>
              <w:right w:val="single" w:color="000000" w:sz="4" w:space="0"/>
            </w:tcBorders>
            <w:shd w:val="clear" w:color="auto" w:fill="auto"/>
            <w:textDirection w:val="tbRlV"/>
          </w:tcPr>
          <w:p w14:paraId="46181910">
            <w:pPr>
              <w:widowControl/>
              <w:jc w:val="center"/>
              <w:textAlignment w:val="top"/>
              <w:rPr>
                <w:rFonts w:ascii="宋体" w:hAnsi="宋体" w:cs="宋体"/>
                <w:color w:val="000000"/>
                <w:sz w:val="22"/>
                <w:szCs w:val="22"/>
              </w:rPr>
            </w:pPr>
            <w:r>
              <w:rPr>
                <w:rFonts w:hint="eastAsia" w:ascii="宋体" w:hAnsi="宋体" w:cs="宋体"/>
                <w:color w:val="000000"/>
                <w:sz w:val="22"/>
                <w:szCs w:val="22"/>
              </w:rPr>
              <w:t>单位</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AB4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5B957">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单价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64CAC">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合价（元）</w:t>
            </w:r>
          </w:p>
        </w:tc>
      </w:tr>
      <w:tr w14:paraId="70100AC0">
        <w:tblPrEx>
          <w:tblCellMar>
            <w:top w:w="0" w:type="dxa"/>
            <w:left w:w="108" w:type="dxa"/>
            <w:bottom w:w="0" w:type="dxa"/>
            <w:right w:w="108" w:type="dxa"/>
          </w:tblCellMar>
        </w:tblPrEx>
        <w:trPr>
          <w:trHeight w:val="1257"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EC4D2">
            <w:pPr>
              <w:widowControl/>
              <w:jc w:val="left"/>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370C8">
            <w:pPr>
              <w:widowControl/>
              <w:jc w:val="left"/>
              <w:textAlignment w:val="center"/>
              <w:rPr>
                <w:rFonts w:ascii="宋体" w:hAnsi="宋体" w:cs="宋体"/>
                <w:color w:val="000000"/>
                <w:sz w:val="24"/>
              </w:rPr>
            </w:pP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9029C">
            <w:pPr>
              <w:widowControl/>
              <w:jc w:val="left"/>
              <w:textAlignment w:val="center"/>
              <w:rPr>
                <w:rFonts w:ascii="宋体" w:hAnsi="宋体" w:cs="宋体"/>
                <w:color w:val="000000"/>
                <w:sz w:val="24"/>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8860D">
            <w:pPr>
              <w:widowControl/>
              <w:jc w:val="center"/>
              <w:textAlignment w:val="center"/>
              <w:rPr>
                <w:rFonts w:ascii="宋体" w:hAnsi="宋体" w:cs="宋体"/>
                <w:color w:val="000000"/>
                <w:sz w:val="24"/>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587E2">
            <w:pPr>
              <w:widowControl/>
              <w:jc w:val="center"/>
              <w:textAlignment w:val="center"/>
              <w:rPr>
                <w:rFonts w:ascii="宋体" w:hAnsi="宋体" w:cs="宋体"/>
                <w:color w:val="000000"/>
                <w:sz w:val="24"/>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D9DC">
            <w:pPr>
              <w:widowControl/>
              <w:jc w:val="center"/>
              <w:textAlignment w:val="center"/>
              <w:rPr>
                <w:rFonts w:ascii="宋体" w:hAnsi="宋体" w:cs="宋体"/>
                <w:color w:val="000000"/>
                <w:kern w:val="0"/>
                <w:sz w:val="18"/>
                <w:szCs w:val="18"/>
                <w:lang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1C91">
            <w:pPr>
              <w:widowControl/>
              <w:jc w:val="center"/>
              <w:textAlignment w:val="center"/>
              <w:rPr>
                <w:rFonts w:ascii="宋体" w:hAnsi="宋体" w:cs="宋体"/>
                <w:color w:val="000000"/>
                <w:kern w:val="0"/>
                <w:sz w:val="18"/>
                <w:szCs w:val="18"/>
                <w:lang w:bidi="ar"/>
              </w:rPr>
            </w:pPr>
          </w:p>
        </w:tc>
      </w:tr>
      <w:tr w14:paraId="077DA715">
        <w:tblPrEx>
          <w:tblCellMar>
            <w:top w:w="0" w:type="dxa"/>
            <w:left w:w="108" w:type="dxa"/>
            <w:bottom w:w="0" w:type="dxa"/>
            <w:right w:w="108" w:type="dxa"/>
          </w:tblCellMar>
        </w:tblPrEx>
        <w:trPr>
          <w:trHeight w:val="1165"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6E90E">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p w14:paraId="30153B31">
            <w:pPr>
              <w:widowControl/>
              <w:jc w:val="left"/>
              <w:textAlignment w:val="center"/>
              <w:rPr>
                <w:rFonts w:ascii="宋体" w:hAnsi="宋体" w:cs="宋体"/>
                <w:color w:val="000000"/>
                <w:kern w:val="0"/>
                <w:sz w:val="24"/>
                <w:lang w:bidi="ar"/>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536FE">
            <w:pPr>
              <w:widowControl/>
              <w:jc w:val="left"/>
              <w:textAlignment w:val="center"/>
              <w:rPr>
                <w:rFonts w:ascii="宋体" w:hAnsi="宋体" w:cs="宋体"/>
                <w:color w:val="000000"/>
                <w:kern w:val="0"/>
                <w:sz w:val="18"/>
                <w:szCs w:val="18"/>
                <w:lang w:bidi="ar"/>
              </w:rPr>
            </w:pP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3C361">
            <w:pPr>
              <w:widowControl/>
              <w:jc w:val="left"/>
              <w:textAlignment w:val="center"/>
              <w:rPr>
                <w:rFonts w:ascii="宋体" w:hAnsi="宋体" w:cs="宋体"/>
                <w:color w:val="000000"/>
                <w:kern w:val="0"/>
                <w:sz w:val="18"/>
                <w:szCs w:val="18"/>
                <w:lang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6B8E0">
            <w:pPr>
              <w:widowControl/>
              <w:jc w:val="center"/>
              <w:textAlignment w:val="center"/>
              <w:rPr>
                <w:rFonts w:ascii="宋体" w:hAnsi="宋体" w:cs="宋体"/>
                <w:color w:val="000000"/>
                <w:kern w:val="0"/>
                <w:sz w:val="24"/>
                <w:lang w:bidi="ar"/>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FF04B">
            <w:pPr>
              <w:widowControl/>
              <w:jc w:val="center"/>
              <w:textAlignment w:val="center"/>
              <w:rPr>
                <w:rFonts w:ascii="宋体" w:hAnsi="宋体" w:cs="宋体"/>
                <w:color w:val="000000"/>
                <w:kern w:val="0"/>
                <w:sz w:val="18"/>
                <w:szCs w:val="18"/>
                <w:lang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5D941">
            <w:pPr>
              <w:widowControl/>
              <w:jc w:val="right"/>
              <w:textAlignment w:val="center"/>
              <w:rPr>
                <w:rFonts w:ascii="宋体" w:hAnsi="宋体" w:cs="宋体"/>
                <w:color w:val="000000"/>
                <w:kern w:val="0"/>
                <w:sz w:val="18"/>
                <w:szCs w:val="18"/>
                <w:lang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3BF1E">
            <w:pPr>
              <w:widowControl/>
              <w:jc w:val="right"/>
              <w:textAlignment w:val="center"/>
              <w:rPr>
                <w:rFonts w:ascii="宋体" w:hAnsi="宋体" w:cs="宋体"/>
                <w:color w:val="000000"/>
                <w:kern w:val="0"/>
                <w:sz w:val="18"/>
                <w:szCs w:val="18"/>
                <w:lang w:bidi="ar"/>
              </w:rPr>
            </w:pPr>
          </w:p>
        </w:tc>
      </w:tr>
      <w:tr w14:paraId="421C2FB3">
        <w:tblPrEx>
          <w:tblCellMar>
            <w:top w:w="0" w:type="dxa"/>
            <w:left w:w="108" w:type="dxa"/>
            <w:bottom w:w="0" w:type="dxa"/>
            <w:right w:w="108" w:type="dxa"/>
          </w:tblCellMar>
        </w:tblPrEx>
        <w:trPr>
          <w:trHeight w:val="1145"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113DE">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D1E07">
            <w:pPr>
              <w:widowControl/>
              <w:jc w:val="left"/>
              <w:textAlignment w:val="center"/>
              <w:rPr>
                <w:rFonts w:ascii="宋体" w:hAnsi="宋体" w:cs="宋体"/>
                <w:color w:val="000000"/>
                <w:kern w:val="0"/>
                <w:sz w:val="18"/>
                <w:szCs w:val="18"/>
                <w:lang w:bidi="ar"/>
              </w:rPr>
            </w:pP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57302">
            <w:pPr>
              <w:widowControl/>
              <w:jc w:val="left"/>
              <w:textAlignment w:val="center"/>
              <w:rPr>
                <w:rFonts w:ascii="宋体" w:hAnsi="宋体" w:cs="宋体"/>
                <w:color w:val="000000"/>
                <w:kern w:val="0"/>
                <w:sz w:val="18"/>
                <w:szCs w:val="18"/>
                <w:lang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E980">
            <w:pPr>
              <w:widowControl/>
              <w:jc w:val="center"/>
              <w:textAlignment w:val="center"/>
              <w:rPr>
                <w:rFonts w:ascii="宋体" w:hAnsi="宋体" w:cs="宋体"/>
                <w:color w:val="000000"/>
                <w:kern w:val="0"/>
                <w:sz w:val="24"/>
                <w:lang w:bidi="ar"/>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9795A">
            <w:pPr>
              <w:widowControl/>
              <w:jc w:val="center"/>
              <w:textAlignment w:val="center"/>
              <w:rPr>
                <w:rFonts w:ascii="宋体" w:hAnsi="宋体" w:cs="宋体"/>
                <w:color w:val="000000"/>
                <w:kern w:val="0"/>
                <w:sz w:val="18"/>
                <w:szCs w:val="18"/>
                <w:lang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4F0AF">
            <w:pPr>
              <w:widowControl/>
              <w:jc w:val="right"/>
              <w:textAlignment w:val="center"/>
              <w:rPr>
                <w:rFonts w:ascii="宋体" w:hAnsi="宋体" w:cs="宋体"/>
                <w:color w:val="000000"/>
                <w:kern w:val="0"/>
                <w:sz w:val="18"/>
                <w:szCs w:val="18"/>
                <w:lang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2B8D8">
            <w:pPr>
              <w:widowControl/>
              <w:jc w:val="right"/>
              <w:textAlignment w:val="center"/>
              <w:rPr>
                <w:rFonts w:ascii="宋体" w:hAnsi="宋体" w:cs="宋体"/>
                <w:color w:val="000000"/>
                <w:kern w:val="0"/>
                <w:sz w:val="18"/>
                <w:szCs w:val="18"/>
                <w:lang w:bidi="ar"/>
              </w:rPr>
            </w:pPr>
          </w:p>
        </w:tc>
      </w:tr>
      <w:tr w14:paraId="5C0E6C08">
        <w:tblPrEx>
          <w:tblCellMar>
            <w:top w:w="0" w:type="dxa"/>
            <w:left w:w="108" w:type="dxa"/>
            <w:bottom w:w="0" w:type="dxa"/>
            <w:right w:w="108" w:type="dxa"/>
          </w:tblCellMar>
        </w:tblPrEx>
        <w:trPr>
          <w:trHeight w:val="1351"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F03C">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E6A6D">
            <w:pPr>
              <w:widowControl/>
              <w:jc w:val="left"/>
              <w:textAlignment w:val="center"/>
              <w:rPr>
                <w:rFonts w:ascii="宋体" w:hAnsi="宋体" w:cs="宋体"/>
                <w:color w:val="000000"/>
                <w:kern w:val="0"/>
                <w:sz w:val="18"/>
                <w:szCs w:val="18"/>
                <w:lang w:bidi="ar"/>
              </w:rPr>
            </w:pP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89EA6">
            <w:pPr>
              <w:widowControl/>
              <w:jc w:val="left"/>
              <w:textAlignment w:val="center"/>
              <w:rPr>
                <w:rFonts w:ascii="宋体" w:hAnsi="宋体" w:cs="宋体"/>
                <w:color w:val="000000"/>
                <w:kern w:val="0"/>
                <w:sz w:val="18"/>
                <w:szCs w:val="18"/>
                <w:lang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BA4C4">
            <w:pPr>
              <w:widowControl/>
              <w:jc w:val="center"/>
              <w:textAlignment w:val="center"/>
              <w:rPr>
                <w:rFonts w:ascii="宋体" w:hAnsi="宋体" w:cs="宋体"/>
                <w:color w:val="000000"/>
                <w:kern w:val="0"/>
                <w:sz w:val="24"/>
                <w:lang w:bidi="ar"/>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BEE15">
            <w:pPr>
              <w:widowControl/>
              <w:jc w:val="center"/>
              <w:textAlignment w:val="center"/>
              <w:rPr>
                <w:rFonts w:ascii="宋体" w:hAnsi="宋体" w:cs="宋体"/>
                <w:color w:val="000000"/>
                <w:kern w:val="0"/>
                <w:sz w:val="18"/>
                <w:szCs w:val="18"/>
                <w:lang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78D93">
            <w:pPr>
              <w:widowControl/>
              <w:jc w:val="right"/>
              <w:textAlignment w:val="center"/>
              <w:rPr>
                <w:rFonts w:ascii="宋体" w:hAnsi="宋体" w:cs="宋体"/>
                <w:color w:val="000000"/>
                <w:kern w:val="0"/>
                <w:sz w:val="18"/>
                <w:szCs w:val="18"/>
                <w:lang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0E802">
            <w:pPr>
              <w:widowControl/>
              <w:jc w:val="right"/>
              <w:textAlignment w:val="center"/>
              <w:rPr>
                <w:rFonts w:ascii="宋体" w:hAnsi="宋体" w:cs="宋体"/>
                <w:color w:val="000000"/>
                <w:kern w:val="0"/>
                <w:sz w:val="18"/>
                <w:szCs w:val="18"/>
                <w:lang w:bidi="ar"/>
              </w:rPr>
            </w:pPr>
          </w:p>
        </w:tc>
      </w:tr>
      <w:tr w14:paraId="67B76C67">
        <w:tblPrEx>
          <w:tblCellMar>
            <w:top w:w="0" w:type="dxa"/>
            <w:left w:w="108" w:type="dxa"/>
            <w:bottom w:w="0" w:type="dxa"/>
            <w:right w:w="108" w:type="dxa"/>
          </w:tblCellMar>
        </w:tblPrEx>
        <w:trPr>
          <w:trHeight w:val="107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72057">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BF811">
            <w:pPr>
              <w:widowControl/>
              <w:jc w:val="left"/>
              <w:textAlignment w:val="center"/>
              <w:rPr>
                <w:rFonts w:ascii="宋体" w:hAnsi="宋体" w:cs="宋体"/>
                <w:color w:val="000000"/>
                <w:kern w:val="0"/>
                <w:sz w:val="18"/>
                <w:szCs w:val="18"/>
                <w:lang w:bidi="ar"/>
              </w:rPr>
            </w:pP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C837F">
            <w:pPr>
              <w:widowControl/>
              <w:jc w:val="left"/>
              <w:textAlignment w:val="center"/>
              <w:rPr>
                <w:rFonts w:ascii="宋体" w:hAnsi="宋体" w:cs="宋体"/>
                <w:color w:val="000000"/>
                <w:kern w:val="0"/>
                <w:sz w:val="18"/>
                <w:szCs w:val="18"/>
                <w:lang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2EE5A">
            <w:pPr>
              <w:widowControl/>
              <w:jc w:val="center"/>
              <w:textAlignment w:val="center"/>
              <w:rPr>
                <w:rFonts w:ascii="宋体" w:hAnsi="宋体" w:cs="宋体"/>
                <w:color w:val="000000"/>
                <w:kern w:val="0"/>
                <w:sz w:val="24"/>
                <w:lang w:bidi="ar"/>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0ED09">
            <w:pPr>
              <w:widowControl/>
              <w:jc w:val="center"/>
              <w:textAlignment w:val="center"/>
              <w:rPr>
                <w:rFonts w:ascii="宋体" w:hAnsi="宋体" w:cs="宋体"/>
                <w:color w:val="000000"/>
                <w:kern w:val="0"/>
                <w:sz w:val="18"/>
                <w:szCs w:val="18"/>
                <w:lang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95F96">
            <w:pPr>
              <w:widowControl/>
              <w:jc w:val="right"/>
              <w:textAlignment w:val="center"/>
              <w:rPr>
                <w:rFonts w:ascii="宋体" w:hAnsi="宋体" w:cs="宋体"/>
                <w:color w:val="000000"/>
                <w:kern w:val="0"/>
                <w:sz w:val="18"/>
                <w:szCs w:val="18"/>
                <w:lang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3907F">
            <w:pPr>
              <w:widowControl/>
              <w:jc w:val="right"/>
              <w:textAlignment w:val="center"/>
              <w:rPr>
                <w:rFonts w:ascii="宋体" w:hAnsi="宋体" w:cs="宋体"/>
                <w:color w:val="000000"/>
                <w:kern w:val="0"/>
                <w:sz w:val="18"/>
                <w:szCs w:val="18"/>
                <w:lang w:bidi="ar"/>
              </w:rPr>
            </w:pPr>
          </w:p>
        </w:tc>
      </w:tr>
      <w:tr w14:paraId="7A4E89FF">
        <w:tblPrEx>
          <w:tblCellMar>
            <w:top w:w="0" w:type="dxa"/>
            <w:left w:w="108" w:type="dxa"/>
            <w:bottom w:w="0" w:type="dxa"/>
            <w:right w:w="108" w:type="dxa"/>
          </w:tblCellMar>
        </w:tblPrEx>
        <w:trPr>
          <w:trHeight w:val="1163"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C2EBF">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D39B">
            <w:pPr>
              <w:widowControl/>
              <w:jc w:val="left"/>
              <w:textAlignment w:val="center"/>
              <w:rPr>
                <w:rFonts w:ascii="宋体" w:hAnsi="宋体" w:cs="宋体"/>
                <w:color w:val="000000"/>
                <w:kern w:val="0"/>
                <w:sz w:val="18"/>
                <w:szCs w:val="18"/>
                <w:lang w:bidi="ar"/>
              </w:rPr>
            </w:pP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2F860">
            <w:pPr>
              <w:widowControl/>
              <w:jc w:val="left"/>
              <w:textAlignment w:val="center"/>
              <w:rPr>
                <w:rFonts w:ascii="宋体" w:hAnsi="宋体" w:cs="宋体"/>
                <w:color w:val="000000"/>
                <w:kern w:val="0"/>
                <w:sz w:val="18"/>
                <w:szCs w:val="18"/>
                <w:lang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9271">
            <w:pPr>
              <w:widowControl/>
              <w:jc w:val="center"/>
              <w:textAlignment w:val="center"/>
              <w:rPr>
                <w:rFonts w:ascii="宋体" w:hAnsi="宋体" w:cs="宋体"/>
                <w:color w:val="000000"/>
                <w:kern w:val="0"/>
                <w:sz w:val="24"/>
                <w:lang w:bidi="ar"/>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6444D">
            <w:pPr>
              <w:widowControl/>
              <w:jc w:val="center"/>
              <w:textAlignment w:val="center"/>
              <w:rPr>
                <w:rFonts w:ascii="宋体" w:hAnsi="宋体" w:cs="宋体"/>
                <w:color w:val="000000"/>
                <w:kern w:val="0"/>
                <w:sz w:val="18"/>
                <w:szCs w:val="18"/>
                <w:lang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FB8E4">
            <w:pPr>
              <w:widowControl/>
              <w:jc w:val="right"/>
              <w:textAlignment w:val="center"/>
              <w:rPr>
                <w:rFonts w:ascii="宋体" w:hAnsi="宋体" w:cs="宋体"/>
                <w:color w:val="000000"/>
                <w:kern w:val="0"/>
                <w:sz w:val="18"/>
                <w:szCs w:val="18"/>
                <w:lang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37059">
            <w:pPr>
              <w:widowControl/>
              <w:jc w:val="right"/>
              <w:textAlignment w:val="center"/>
              <w:rPr>
                <w:rFonts w:ascii="宋体" w:hAnsi="宋体" w:cs="宋体"/>
                <w:color w:val="000000"/>
                <w:kern w:val="0"/>
                <w:sz w:val="18"/>
                <w:szCs w:val="18"/>
                <w:lang w:bidi="ar"/>
              </w:rPr>
            </w:pPr>
          </w:p>
        </w:tc>
      </w:tr>
      <w:tr w14:paraId="3AD03911">
        <w:tblPrEx>
          <w:tblCellMar>
            <w:top w:w="0" w:type="dxa"/>
            <w:left w:w="108" w:type="dxa"/>
            <w:bottom w:w="0" w:type="dxa"/>
            <w:right w:w="108" w:type="dxa"/>
          </w:tblCellMar>
        </w:tblPrEx>
        <w:trPr>
          <w:trHeight w:val="1445"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EFC91">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DC6A1">
            <w:pPr>
              <w:widowControl/>
              <w:jc w:val="left"/>
              <w:textAlignment w:val="center"/>
              <w:rPr>
                <w:rFonts w:ascii="宋体" w:hAnsi="宋体" w:cs="宋体"/>
                <w:color w:val="000000"/>
                <w:kern w:val="0"/>
                <w:sz w:val="18"/>
                <w:szCs w:val="18"/>
                <w:lang w:bidi="ar"/>
              </w:rPr>
            </w:pP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7E7EB">
            <w:pPr>
              <w:widowControl/>
              <w:jc w:val="left"/>
              <w:textAlignment w:val="center"/>
              <w:rPr>
                <w:rFonts w:ascii="宋体" w:hAnsi="宋体" w:cs="宋体"/>
                <w:color w:val="000000"/>
                <w:kern w:val="0"/>
                <w:sz w:val="18"/>
                <w:szCs w:val="18"/>
                <w:lang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40CBE">
            <w:pPr>
              <w:widowControl/>
              <w:jc w:val="center"/>
              <w:textAlignment w:val="center"/>
              <w:rPr>
                <w:rFonts w:ascii="宋体" w:hAnsi="宋体" w:cs="宋体"/>
                <w:color w:val="000000"/>
                <w:kern w:val="0"/>
                <w:sz w:val="24"/>
                <w:lang w:bidi="ar"/>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714EE">
            <w:pPr>
              <w:widowControl/>
              <w:jc w:val="center"/>
              <w:textAlignment w:val="center"/>
              <w:rPr>
                <w:rFonts w:ascii="宋体" w:hAnsi="宋体" w:cs="宋体"/>
                <w:color w:val="000000"/>
                <w:kern w:val="0"/>
                <w:sz w:val="18"/>
                <w:szCs w:val="18"/>
                <w:lang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A4FE7">
            <w:pPr>
              <w:widowControl/>
              <w:jc w:val="right"/>
              <w:textAlignment w:val="center"/>
              <w:rPr>
                <w:rFonts w:ascii="宋体" w:hAnsi="宋体" w:cs="宋体"/>
                <w:color w:val="000000"/>
                <w:kern w:val="0"/>
                <w:sz w:val="18"/>
                <w:szCs w:val="18"/>
                <w:lang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4A710">
            <w:pPr>
              <w:widowControl/>
              <w:jc w:val="right"/>
              <w:textAlignment w:val="center"/>
              <w:rPr>
                <w:rFonts w:ascii="宋体" w:hAnsi="宋体" w:cs="宋体"/>
                <w:color w:val="000000"/>
                <w:kern w:val="0"/>
                <w:sz w:val="18"/>
                <w:szCs w:val="18"/>
                <w:lang w:bidi="ar"/>
              </w:rPr>
            </w:pPr>
          </w:p>
        </w:tc>
      </w:tr>
      <w:tr w14:paraId="50AC097E">
        <w:tblPrEx>
          <w:tblCellMar>
            <w:top w:w="0" w:type="dxa"/>
            <w:left w:w="108" w:type="dxa"/>
            <w:bottom w:w="0" w:type="dxa"/>
            <w:right w:w="108" w:type="dxa"/>
          </w:tblCellMar>
        </w:tblPrEx>
        <w:trPr>
          <w:trHeight w:val="1060"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AF9CE">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15</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76C2D">
            <w:pPr>
              <w:widowControl/>
              <w:jc w:val="left"/>
              <w:textAlignment w:val="center"/>
              <w:rPr>
                <w:rFonts w:ascii="宋体" w:hAnsi="宋体" w:cs="宋体"/>
                <w:color w:val="000000"/>
                <w:kern w:val="0"/>
                <w:sz w:val="18"/>
                <w:szCs w:val="18"/>
                <w:lang w:bidi="ar"/>
              </w:rPr>
            </w:pP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39B3A">
            <w:pPr>
              <w:widowControl/>
              <w:jc w:val="left"/>
              <w:textAlignment w:val="center"/>
              <w:rPr>
                <w:rFonts w:ascii="宋体" w:hAnsi="宋体" w:cs="宋体"/>
                <w:color w:val="000000"/>
                <w:kern w:val="0"/>
                <w:sz w:val="18"/>
                <w:szCs w:val="18"/>
                <w:lang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6F168">
            <w:pPr>
              <w:widowControl/>
              <w:jc w:val="center"/>
              <w:textAlignment w:val="center"/>
              <w:rPr>
                <w:rFonts w:ascii="宋体" w:hAnsi="宋体" w:cs="宋体"/>
                <w:color w:val="000000"/>
                <w:kern w:val="0"/>
                <w:sz w:val="24"/>
                <w:lang w:bidi="ar"/>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11B98">
            <w:pPr>
              <w:widowControl/>
              <w:jc w:val="center"/>
              <w:textAlignment w:val="center"/>
              <w:rPr>
                <w:rFonts w:ascii="宋体" w:hAnsi="宋体" w:cs="宋体"/>
                <w:color w:val="000000"/>
                <w:kern w:val="0"/>
                <w:sz w:val="18"/>
                <w:szCs w:val="18"/>
                <w:lang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50867">
            <w:pPr>
              <w:widowControl/>
              <w:jc w:val="right"/>
              <w:textAlignment w:val="center"/>
              <w:rPr>
                <w:rFonts w:ascii="宋体" w:hAnsi="宋体" w:cs="宋体"/>
                <w:color w:val="000000"/>
                <w:kern w:val="0"/>
                <w:sz w:val="18"/>
                <w:szCs w:val="18"/>
                <w:lang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39FD4">
            <w:pPr>
              <w:widowControl/>
              <w:jc w:val="right"/>
              <w:textAlignment w:val="center"/>
              <w:rPr>
                <w:rFonts w:ascii="宋体" w:hAnsi="宋体" w:cs="宋体"/>
                <w:color w:val="000000"/>
                <w:kern w:val="0"/>
                <w:sz w:val="18"/>
                <w:szCs w:val="18"/>
                <w:lang w:bidi="ar"/>
              </w:rPr>
            </w:pPr>
          </w:p>
        </w:tc>
      </w:tr>
      <w:tr w14:paraId="27478C2D">
        <w:tblPrEx>
          <w:tblCellMar>
            <w:top w:w="0" w:type="dxa"/>
            <w:left w:w="108" w:type="dxa"/>
            <w:bottom w:w="0" w:type="dxa"/>
            <w:right w:w="108" w:type="dxa"/>
          </w:tblCellMar>
        </w:tblPrEx>
        <w:trPr>
          <w:trHeight w:val="1126"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19E57">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16</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ADD50">
            <w:pPr>
              <w:widowControl/>
              <w:jc w:val="left"/>
              <w:textAlignment w:val="center"/>
              <w:rPr>
                <w:rFonts w:ascii="宋体" w:hAnsi="宋体" w:cs="宋体"/>
                <w:color w:val="000000"/>
                <w:kern w:val="0"/>
                <w:sz w:val="18"/>
                <w:szCs w:val="18"/>
                <w:lang w:bidi="ar"/>
              </w:rPr>
            </w:pP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65E11">
            <w:pPr>
              <w:widowControl/>
              <w:jc w:val="left"/>
              <w:textAlignment w:val="center"/>
              <w:rPr>
                <w:rFonts w:ascii="宋体" w:hAnsi="宋体" w:cs="宋体"/>
                <w:color w:val="000000"/>
                <w:kern w:val="0"/>
                <w:sz w:val="18"/>
                <w:szCs w:val="18"/>
                <w:lang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BD460">
            <w:pPr>
              <w:widowControl/>
              <w:jc w:val="center"/>
              <w:textAlignment w:val="center"/>
              <w:rPr>
                <w:rFonts w:ascii="宋体" w:hAnsi="宋体" w:cs="宋体"/>
                <w:color w:val="000000"/>
                <w:kern w:val="0"/>
                <w:sz w:val="24"/>
                <w:lang w:bidi="ar"/>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1C0A5">
            <w:pPr>
              <w:widowControl/>
              <w:jc w:val="center"/>
              <w:textAlignment w:val="center"/>
              <w:rPr>
                <w:rFonts w:ascii="宋体" w:hAnsi="宋体" w:cs="宋体"/>
                <w:color w:val="000000"/>
                <w:kern w:val="0"/>
                <w:sz w:val="18"/>
                <w:szCs w:val="18"/>
                <w:lang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09625">
            <w:pPr>
              <w:widowControl/>
              <w:jc w:val="right"/>
              <w:textAlignment w:val="center"/>
              <w:rPr>
                <w:rFonts w:ascii="宋体" w:hAnsi="宋体" w:cs="宋体"/>
                <w:color w:val="000000"/>
                <w:kern w:val="0"/>
                <w:sz w:val="18"/>
                <w:szCs w:val="18"/>
                <w:lang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D163D">
            <w:pPr>
              <w:widowControl/>
              <w:jc w:val="right"/>
              <w:textAlignment w:val="center"/>
              <w:rPr>
                <w:rFonts w:ascii="宋体" w:hAnsi="宋体" w:cs="宋体"/>
                <w:color w:val="000000"/>
                <w:kern w:val="0"/>
                <w:sz w:val="18"/>
                <w:szCs w:val="18"/>
                <w:lang w:bidi="ar"/>
              </w:rPr>
            </w:pPr>
          </w:p>
        </w:tc>
      </w:tr>
      <w:tr w14:paraId="7C1E51C6">
        <w:tblPrEx>
          <w:tblCellMar>
            <w:top w:w="0" w:type="dxa"/>
            <w:left w:w="108" w:type="dxa"/>
            <w:bottom w:w="0" w:type="dxa"/>
            <w:right w:w="108" w:type="dxa"/>
          </w:tblCellMar>
        </w:tblPrEx>
        <w:trPr>
          <w:trHeight w:val="1173"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86965">
            <w:pPr>
              <w:widowControl/>
              <w:jc w:val="left"/>
              <w:textAlignment w:val="center"/>
              <w:rPr>
                <w:rFonts w:ascii="宋体" w:hAnsi="宋体" w:cs="宋体"/>
                <w:color w:val="000000"/>
                <w:kern w:val="0"/>
                <w:sz w:val="24"/>
                <w:lang w:bidi="ar"/>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5BDE2">
            <w:pPr>
              <w:widowControl/>
              <w:jc w:val="left"/>
              <w:textAlignment w:val="center"/>
              <w:rPr>
                <w:rFonts w:ascii="宋体" w:hAnsi="宋体" w:cs="宋体"/>
                <w:color w:val="000000"/>
                <w:kern w:val="0"/>
                <w:sz w:val="18"/>
                <w:szCs w:val="18"/>
                <w:lang w:bidi="ar"/>
              </w:rPr>
            </w:pP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4A3CA">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投标报价合计（元）</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8852E">
            <w:pPr>
              <w:widowControl/>
              <w:jc w:val="center"/>
              <w:textAlignment w:val="center"/>
              <w:rPr>
                <w:rFonts w:ascii="宋体" w:hAnsi="宋体" w:cs="宋体"/>
                <w:color w:val="000000"/>
                <w:kern w:val="0"/>
                <w:sz w:val="18"/>
                <w:szCs w:val="18"/>
                <w:lang w:bidi="ar"/>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06275">
            <w:pPr>
              <w:widowControl/>
              <w:jc w:val="center"/>
              <w:textAlignment w:val="center"/>
              <w:rPr>
                <w:rFonts w:ascii="宋体" w:hAnsi="宋体" w:cs="宋体"/>
                <w:color w:val="000000"/>
                <w:kern w:val="0"/>
                <w:sz w:val="18"/>
                <w:szCs w:val="18"/>
                <w:lang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B7D7B">
            <w:pPr>
              <w:widowControl/>
              <w:jc w:val="right"/>
              <w:textAlignment w:val="center"/>
              <w:rPr>
                <w:rFonts w:ascii="宋体" w:hAnsi="宋体" w:cs="宋体"/>
                <w:color w:val="000000"/>
                <w:kern w:val="0"/>
                <w:sz w:val="18"/>
                <w:szCs w:val="18"/>
                <w:lang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09939">
            <w:pPr>
              <w:widowControl/>
              <w:jc w:val="right"/>
              <w:textAlignment w:val="center"/>
              <w:rPr>
                <w:rFonts w:ascii="宋体" w:hAnsi="宋体" w:cs="宋体"/>
                <w:color w:val="000000"/>
                <w:kern w:val="0"/>
                <w:sz w:val="18"/>
                <w:szCs w:val="18"/>
                <w:lang w:bidi="ar"/>
              </w:rPr>
            </w:pPr>
          </w:p>
        </w:tc>
      </w:tr>
    </w:tbl>
    <w:p w14:paraId="528787C1">
      <w:pPr>
        <w:spacing w:line="240" w:lineRule="atLeast"/>
        <w:outlineLvl w:val="9"/>
        <w:rPr>
          <w:rFonts w:ascii="仿宋_GB2312" w:eastAsia="仿宋_GB2312"/>
          <w:b/>
          <w:bCs/>
          <w:sz w:val="28"/>
          <w:szCs w:val="28"/>
        </w:rPr>
      </w:pPr>
    </w:p>
    <w:p w14:paraId="20851506">
      <w:pPr>
        <w:spacing w:line="240" w:lineRule="atLeast"/>
        <w:outlineLvl w:val="9"/>
        <w:rPr>
          <w:rFonts w:ascii="仿宋_GB2312" w:eastAsia="仿宋_GB2312"/>
          <w:b/>
          <w:bCs/>
          <w:sz w:val="28"/>
          <w:szCs w:val="28"/>
        </w:rPr>
      </w:pPr>
    </w:p>
    <w:p w14:paraId="56E9B758">
      <w:pPr>
        <w:spacing w:line="240" w:lineRule="atLeast"/>
        <w:ind w:firstLine="3092" w:firstLineChars="1100"/>
        <w:jc w:val="both"/>
        <w:outlineLvl w:val="0"/>
        <w:rPr>
          <w:rFonts w:ascii="仿宋_GB2312" w:eastAsia="仿宋_GB2312"/>
          <w:b/>
          <w:bCs/>
          <w:sz w:val="28"/>
          <w:szCs w:val="28"/>
        </w:rPr>
      </w:pPr>
      <w:bookmarkStart w:id="722" w:name="_Toc10892"/>
      <w:r>
        <w:rPr>
          <w:rFonts w:hint="eastAsia" w:ascii="仿宋_GB2312" w:eastAsia="仿宋_GB2312"/>
          <w:b/>
          <w:bCs/>
          <w:sz w:val="28"/>
          <w:szCs w:val="28"/>
        </w:rPr>
        <w:t>第6章</w:t>
      </w:r>
      <w:r>
        <w:rPr>
          <w:rFonts w:hint="eastAsia" w:ascii="仿宋_GB2312" w:eastAsia="仿宋_GB2312"/>
        </w:rPr>
        <w:t xml:space="preserve"> </w:t>
      </w:r>
      <w:r>
        <w:rPr>
          <w:rFonts w:hint="eastAsia" w:ascii="仿宋_GB2312" w:eastAsia="仿宋_GB2312"/>
          <w:b/>
          <w:bCs/>
          <w:sz w:val="28"/>
          <w:szCs w:val="28"/>
        </w:rPr>
        <w:t xml:space="preserve"> </w:t>
      </w:r>
      <w:bookmarkStart w:id="723" w:name="_Toc507399907"/>
      <w:bookmarkStart w:id="724" w:name="_Toc518923127"/>
      <w:bookmarkStart w:id="725" w:name="_Toc10220"/>
      <w:r>
        <w:rPr>
          <w:rFonts w:hint="eastAsia" w:ascii="仿宋_GB2312" w:eastAsia="仿宋_GB2312"/>
          <w:b/>
          <w:bCs/>
          <w:sz w:val="28"/>
          <w:szCs w:val="28"/>
        </w:rPr>
        <w:t>评标方法和标准</w:t>
      </w:r>
      <w:bookmarkEnd w:id="721"/>
      <w:bookmarkEnd w:id="722"/>
      <w:bookmarkEnd w:id="723"/>
      <w:bookmarkEnd w:id="724"/>
      <w:bookmarkEnd w:id="725"/>
    </w:p>
    <w:p w14:paraId="28ADA04F">
      <w:pPr>
        <w:spacing w:before="78" w:line="229" w:lineRule="auto"/>
        <w:ind w:firstLine="541"/>
        <w:rPr>
          <w:rFonts w:ascii="宋体" w:hAnsi="宋体" w:cs="宋体"/>
          <w:sz w:val="24"/>
        </w:rPr>
      </w:pPr>
      <w:r>
        <w:rPr>
          <w:rFonts w:ascii="宋体" w:hAnsi="宋体" w:cs="宋体"/>
          <w:spacing w:val="1"/>
          <w:sz w:val="24"/>
        </w:rPr>
        <w:t>本项目将按照招标文件第一章投标人须知中“五 开标及评标</w:t>
      </w:r>
      <w:r>
        <w:rPr>
          <w:rFonts w:ascii="宋体" w:hAnsi="宋体" w:cs="宋体"/>
          <w:spacing w:val="-86"/>
          <w:sz w:val="24"/>
        </w:rPr>
        <w:t xml:space="preserve"> </w:t>
      </w:r>
      <w:r>
        <w:rPr>
          <w:rFonts w:ascii="宋体" w:hAnsi="宋体" w:cs="宋体"/>
          <w:spacing w:val="1"/>
          <w:sz w:val="24"/>
        </w:rPr>
        <w:t>”、“六 确定中标</w:t>
      </w:r>
      <w:r>
        <w:rPr>
          <w:rFonts w:ascii="宋体" w:hAnsi="宋体" w:cs="宋体"/>
          <w:spacing w:val="-88"/>
          <w:sz w:val="24"/>
        </w:rPr>
        <w:t xml:space="preserve"> </w:t>
      </w:r>
      <w:r>
        <w:rPr>
          <w:rFonts w:ascii="宋体" w:hAnsi="宋体" w:cs="宋体"/>
          <w:spacing w:val="1"/>
          <w:sz w:val="24"/>
        </w:rPr>
        <w:t>”</w:t>
      </w:r>
      <w:r>
        <w:rPr>
          <w:rFonts w:ascii="宋体" w:hAnsi="宋体" w:cs="宋体"/>
          <w:sz w:val="24"/>
        </w:rPr>
        <w:t xml:space="preserve"> </w:t>
      </w:r>
      <w:r>
        <w:rPr>
          <w:rFonts w:ascii="宋体" w:hAnsi="宋体" w:cs="宋体"/>
          <w:spacing w:val="-1"/>
          <w:sz w:val="24"/>
        </w:rPr>
        <w:t>及本章的规定评标。</w:t>
      </w:r>
    </w:p>
    <w:p w14:paraId="28A52DA8">
      <w:pPr>
        <w:spacing w:before="27" w:line="219" w:lineRule="auto"/>
        <w:ind w:left="465"/>
        <w:outlineLvl w:val="1"/>
        <w:rPr>
          <w:rFonts w:ascii="宋体" w:hAnsi="宋体" w:cs="宋体"/>
          <w:sz w:val="24"/>
        </w:rPr>
      </w:pPr>
      <w:bookmarkStart w:id="726" w:name="_Toc22230_WPSOffice_Level2"/>
      <w:bookmarkStart w:id="727" w:name="_Toc17035_WPSOffice_Level2"/>
      <w:bookmarkStart w:id="728" w:name="_Toc22205"/>
      <w:r>
        <w:rPr>
          <w:rFonts w:ascii="宋体" w:hAnsi="宋体" w:cs="宋体"/>
          <w:spacing w:val="-3"/>
          <w:sz w:val="24"/>
        </w:rPr>
        <w:t>一、评标依据</w:t>
      </w:r>
      <w:bookmarkEnd w:id="726"/>
      <w:bookmarkEnd w:id="727"/>
      <w:bookmarkEnd w:id="728"/>
    </w:p>
    <w:p w14:paraId="56033227">
      <w:pPr>
        <w:spacing w:before="28" w:line="228" w:lineRule="auto"/>
        <w:ind w:left="1" w:right="223" w:firstLine="477"/>
        <w:rPr>
          <w:rFonts w:ascii="宋体" w:hAnsi="宋体" w:cs="宋体"/>
          <w:sz w:val="24"/>
        </w:rPr>
      </w:pPr>
      <w:r>
        <w:rPr>
          <w:rFonts w:ascii="宋体" w:hAnsi="宋体" w:cs="宋体"/>
          <w:spacing w:val="2"/>
          <w:sz w:val="24"/>
        </w:rPr>
        <w:t>1、评标工作严格执行《中华</w:t>
      </w:r>
      <w:bookmarkStart w:id="729" w:name="OLE_LINK23"/>
      <w:r>
        <w:rPr>
          <w:rFonts w:ascii="宋体" w:hAnsi="宋体" w:cs="宋体"/>
          <w:spacing w:val="2"/>
          <w:sz w:val="24"/>
        </w:rPr>
        <w:t>人民共和国政府</w:t>
      </w:r>
      <w:bookmarkEnd w:id="729"/>
      <w:r>
        <w:rPr>
          <w:rFonts w:ascii="宋体" w:hAnsi="宋体" w:cs="宋体"/>
          <w:spacing w:val="2"/>
          <w:sz w:val="24"/>
        </w:rPr>
        <w:t>采购法》、《</w:t>
      </w:r>
      <w:r>
        <w:rPr>
          <w:rFonts w:ascii="宋体" w:hAnsi="宋体" w:cs="宋体"/>
          <w:spacing w:val="1"/>
          <w:sz w:val="24"/>
        </w:rPr>
        <w:t>政府采购货物和服务招</w:t>
      </w:r>
      <w:r>
        <w:rPr>
          <w:rFonts w:ascii="宋体" w:hAnsi="宋体" w:cs="宋体"/>
          <w:sz w:val="24"/>
        </w:rPr>
        <w:t xml:space="preserve"> </w:t>
      </w:r>
      <w:r>
        <w:rPr>
          <w:rFonts w:ascii="宋体" w:hAnsi="宋体" w:cs="宋体"/>
          <w:spacing w:val="-1"/>
          <w:sz w:val="24"/>
        </w:rPr>
        <w:t>标投标法》以及国家和地方颁布的有关法令、法规。</w:t>
      </w:r>
    </w:p>
    <w:p w14:paraId="136F31B1">
      <w:pPr>
        <w:spacing w:before="27" w:line="229" w:lineRule="auto"/>
        <w:ind w:right="223" w:firstLine="464"/>
        <w:rPr>
          <w:rFonts w:ascii="宋体" w:hAnsi="宋体" w:cs="宋体"/>
          <w:sz w:val="24"/>
        </w:rPr>
      </w:pPr>
      <w:r>
        <w:rPr>
          <w:rFonts w:ascii="宋体" w:hAnsi="宋体" w:cs="宋体"/>
          <w:spacing w:val="2"/>
          <w:sz w:val="24"/>
        </w:rPr>
        <w:t>2、评标的依据是招标文件及其补充通知、投标人的投标文件及其澄清文件以及本</w:t>
      </w:r>
      <w:r>
        <w:rPr>
          <w:rFonts w:ascii="宋体" w:hAnsi="宋体" w:cs="宋体"/>
          <w:spacing w:val="5"/>
          <w:sz w:val="24"/>
        </w:rPr>
        <w:t xml:space="preserve"> </w:t>
      </w:r>
      <w:r>
        <w:rPr>
          <w:rFonts w:ascii="宋体" w:hAnsi="宋体" w:cs="宋体"/>
          <w:spacing w:val="-2"/>
          <w:sz w:val="24"/>
        </w:rPr>
        <w:t>评标办法。</w:t>
      </w:r>
    </w:p>
    <w:p w14:paraId="14F6041C">
      <w:pPr>
        <w:spacing w:before="27"/>
        <w:ind w:left="466"/>
        <w:rPr>
          <w:rFonts w:ascii="宋体" w:hAnsi="宋体" w:cs="宋体"/>
          <w:spacing w:val="-1"/>
          <w:sz w:val="24"/>
        </w:rPr>
      </w:pPr>
      <w:r>
        <w:rPr>
          <w:rFonts w:ascii="宋体" w:hAnsi="宋体" w:cs="宋体"/>
          <w:spacing w:val="-1"/>
          <w:sz w:val="24"/>
        </w:rPr>
        <w:t>3、本项目评标采用</w:t>
      </w:r>
      <w:r>
        <w:rPr>
          <w:rFonts w:ascii="宋体" w:hAnsi="宋体" w:cs="宋体"/>
          <w:spacing w:val="-1"/>
          <w:sz w:val="24"/>
          <w14:textOutline w14:w="4356" w14:cap="sq" w14:cmpd="sng" w14:algn="ctr">
            <w14:solidFill>
              <w14:srgbClr w14:val="000000"/>
            </w14:solidFill>
            <w14:prstDash w14:val="solid"/>
            <w14:bevel/>
          </w14:textOutline>
        </w:rPr>
        <w:t>综合评分法</w:t>
      </w:r>
      <w:r>
        <w:rPr>
          <w:rFonts w:ascii="宋体" w:hAnsi="宋体" w:cs="宋体"/>
          <w:spacing w:val="-1"/>
          <w:sz w:val="24"/>
        </w:rPr>
        <w:t>。</w:t>
      </w:r>
    </w:p>
    <w:p w14:paraId="65C9C892">
      <w:pPr>
        <w:spacing w:before="28" w:line="228" w:lineRule="auto"/>
        <w:ind w:left="1" w:right="223" w:firstLine="477"/>
        <w:rPr>
          <w:rFonts w:ascii="宋体" w:hAnsi="宋体" w:cs="宋体"/>
          <w:spacing w:val="2"/>
          <w:sz w:val="24"/>
        </w:rPr>
      </w:pPr>
      <w:r>
        <w:rPr>
          <w:rFonts w:ascii="宋体" w:hAnsi="宋体" w:cs="宋体"/>
          <w:spacing w:val="2"/>
          <w:sz w:val="24"/>
        </w:rPr>
        <w:t>①</w:t>
      </w:r>
      <w:r>
        <w:rPr>
          <w:rFonts w:hint="eastAsia" w:ascii="宋体" w:hAnsi="宋体" w:cs="宋体"/>
          <w:spacing w:val="2"/>
          <w:sz w:val="24"/>
        </w:rPr>
        <w:t>经磋商确定最终采购需求和提交最后报价的供应商后，由磋商小组采用综合评分法对提交最后报价的供应商的响应文件和最后报价进行综合评分。</w:t>
      </w:r>
    </w:p>
    <w:p w14:paraId="0B7C4DF1">
      <w:pPr>
        <w:spacing w:before="28" w:line="228" w:lineRule="auto"/>
        <w:ind w:left="1" w:right="223" w:firstLine="477"/>
        <w:rPr>
          <w:rFonts w:ascii="宋体" w:hAnsi="宋体" w:cs="宋体"/>
          <w:spacing w:val="2"/>
          <w:sz w:val="24"/>
        </w:rPr>
      </w:pPr>
      <w:r>
        <w:rPr>
          <w:rFonts w:hint="eastAsia" w:ascii="宋体" w:hAnsi="宋体" w:cs="宋体"/>
          <w:spacing w:val="2"/>
          <w:sz w:val="24"/>
        </w:rPr>
        <w:t>综合评分法，是指响应文件满足磋商文件全部实质性要求且按评审因素的量化指标评审得分最高的供应商为成交候选供应商的评审方法。</w:t>
      </w:r>
    </w:p>
    <w:p w14:paraId="263F387A">
      <w:pPr>
        <w:spacing w:before="28" w:line="228" w:lineRule="auto"/>
        <w:ind w:left="1" w:right="223" w:firstLine="477"/>
        <w:rPr>
          <w:rFonts w:ascii="宋体" w:hAnsi="宋体" w:cs="宋体"/>
          <w:spacing w:val="2"/>
          <w:sz w:val="24"/>
        </w:rPr>
      </w:pPr>
      <w:r>
        <w:rPr>
          <w:rFonts w:ascii="宋体" w:hAnsi="宋体" w:cs="宋体"/>
          <w:spacing w:val="2"/>
          <w:sz w:val="24"/>
        </w:rPr>
        <w:t>②</w:t>
      </w:r>
      <w:r>
        <w:rPr>
          <w:rFonts w:hint="eastAsia" w:ascii="宋体" w:hAnsi="宋体" w:cs="宋体"/>
          <w:spacing w:val="2"/>
          <w:sz w:val="24"/>
        </w:rPr>
        <w:t>评审时，磋商小组各成员应当独立对每个有效响应的文件进行评价、打分，然后汇总每个供应商每项评分因素的得分。</w:t>
      </w:r>
    </w:p>
    <w:p w14:paraId="763FC088">
      <w:pPr>
        <w:spacing w:before="28" w:line="228" w:lineRule="auto"/>
        <w:ind w:left="1" w:right="223" w:firstLine="477"/>
        <w:rPr>
          <w:rFonts w:ascii="宋体" w:hAnsi="宋体" w:cs="宋体"/>
          <w:spacing w:val="2"/>
          <w:sz w:val="24"/>
        </w:rPr>
      </w:pPr>
      <w:r>
        <w:rPr>
          <w:rFonts w:ascii="宋体" w:hAnsi="宋体" w:cs="宋体"/>
          <w:spacing w:val="2"/>
          <w:sz w:val="24"/>
        </w:rPr>
        <w:t>③</w:t>
      </w:r>
      <w:r>
        <w:rPr>
          <w:rFonts w:hint="eastAsia" w:ascii="宋体" w:hAnsi="宋体" w:cs="宋体"/>
          <w:spacing w:val="2"/>
          <w:sz w:val="24"/>
        </w:rPr>
        <w:t>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1ECCC1A9">
      <w:pPr>
        <w:spacing w:before="28" w:line="228" w:lineRule="auto"/>
        <w:ind w:left="1" w:right="223" w:firstLine="477"/>
        <w:outlineLvl w:val="1"/>
        <w:rPr>
          <w:rFonts w:ascii="宋体" w:hAnsi="宋体" w:cs="宋体"/>
          <w:spacing w:val="2"/>
          <w:sz w:val="24"/>
        </w:rPr>
      </w:pPr>
      <w:bookmarkStart w:id="730" w:name="_Toc24021_WPSOffice_Level2"/>
      <w:bookmarkStart w:id="731" w:name="_Toc9414_WPSOffice_Level2"/>
      <w:bookmarkStart w:id="732" w:name="_Toc17372"/>
      <w:r>
        <w:rPr>
          <w:rFonts w:ascii="宋体" w:hAnsi="宋体" w:cs="宋体"/>
          <w:spacing w:val="2"/>
          <w:sz w:val="24"/>
        </w:rPr>
        <w:t>二、评标委员会</w:t>
      </w:r>
      <w:bookmarkEnd w:id="730"/>
      <w:bookmarkEnd w:id="731"/>
      <w:bookmarkEnd w:id="732"/>
    </w:p>
    <w:p w14:paraId="4918F6C2">
      <w:pPr>
        <w:spacing w:before="26" w:line="236" w:lineRule="auto"/>
        <w:ind w:right="220" w:firstLine="461"/>
        <w:rPr>
          <w:rFonts w:ascii="宋体" w:hAnsi="宋体" w:cs="宋体"/>
          <w:sz w:val="24"/>
        </w:rPr>
      </w:pPr>
      <w:r>
        <w:rPr>
          <w:rFonts w:ascii="宋体" w:hAnsi="宋体" w:cs="宋体"/>
          <w:spacing w:val="3"/>
          <w:sz w:val="24"/>
        </w:rPr>
        <w:t>招标机构将按照《中华人民共和国招标投标法》、中华人民共和国财政部令第</w:t>
      </w:r>
      <w:r>
        <w:rPr>
          <w:rFonts w:ascii="宋体" w:hAnsi="宋体" w:cs="宋体"/>
          <w:spacing w:val="-26"/>
          <w:sz w:val="24"/>
        </w:rPr>
        <w:t xml:space="preserve"> </w:t>
      </w:r>
      <w:r>
        <w:rPr>
          <w:rFonts w:ascii="宋体" w:hAnsi="宋体" w:cs="宋体"/>
          <w:spacing w:val="3"/>
          <w:sz w:val="24"/>
        </w:rPr>
        <w:t>87</w:t>
      </w:r>
      <w:r>
        <w:rPr>
          <w:rFonts w:ascii="宋体" w:hAnsi="宋体" w:cs="宋体"/>
          <w:sz w:val="24"/>
        </w:rPr>
        <w:t xml:space="preserve"> </w:t>
      </w:r>
      <w:r>
        <w:rPr>
          <w:rFonts w:ascii="宋体" w:hAnsi="宋体" w:cs="宋体"/>
          <w:spacing w:val="-1"/>
          <w:sz w:val="24"/>
        </w:rPr>
        <w:t>号《政府采购货物和服务招标投标管理办法》</w:t>
      </w:r>
      <w:r>
        <w:rPr>
          <w:rFonts w:ascii="宋体" w:hAnsi="宋体" w:cs="宋体"/>
          <w:spacing w:val="-2"/>
          <w:sz w:val="24"/>
        </w:rPr>
        <w:t>及有关规定并在招标领导小组的领导下组</w:t>
      </w:r>
      <w:r>
        <w:rPr>
          <w:rFonts w:ascii="宋体" w:hAnsi="宋体" w:cs="宋体"/>
          <w:sz w:val="24"/>
        </w:rPr>
        <w:t xml:space="preserve"> </w:t>
      </w:r>
      <w:r>
        <w:rPr>
          <w:rFonts w:ascii="宋体" w:hAnsi="宋体" w:cs="宋体"/>
          <w:spacing w:val="-1"/>
          <w:sz w:val="24"/>
        </w:rPr>
        <w:t>建评标委员会，其成员由技术、经济等方面的</w:t>
      </w:r>
      <w:r>
        <w:rPr>
          <w:rFonts w:ascii="宋体" w:hAnsi="宋体" w:cs="宋体"/>
          <w:spacing w:val="-2"/>
          <w:sz w:val="24"/>
        </w:rPr>
        <w:t>专家、招标人代表组成。评标委员会依法</w:t>
      </w:r>
      <w:r>
        <w:rPr>
          <w:rFonts w:ascii="宋体" w:hAnsi="宋体" w:cs="宋体"/>
          <w:spacing w:val="-1"/>
          <w:sz w:val="24"/>
        </w:rPr>
        <w:t>根据招标文件的规定对投标文件进行评审、质</w:t>
      </w:r>
      <w:r>
        <w:rPr>
          <w:rFonts w:ascii="宋体" w:hAnsi="宋体" w:cs="宋体"/>
          <w:spacing w:val="-2"/>
          <w:sz w:val="24"/>
        </w:rPr>
        <w:t>疑、评价和比较，向招标人推荐中标候选</w:t>
      </w:r>
      <w:r>
        <w:rPr>
          <w:rFonts w:ascii="宋体" w:hAnsi="宋体" w:cs="宋体"/>
          <w:spacing w:val="-5"/>
          <w:sz w:val="24"/>
        </w:rPr>
        <w:t>人。</w:t>
      </w:r>
    </w:p>
    <w:p w14:paraId="5647A940">
      <w:pPr>
        <w:spacing w:before="24" w:line="229" w:lineRule="auto"/>
        <w:ind w:left="2" w:right="223" w:firstLine="458"/>
        <w:rPr>
          <w:rFonts w:ascii="宋体" w:hAnsi="宋体" w:cs="宋体"/>
          <w:sz w:val="24"/>
        </w:rPr>
      </w:pPr>
      <w:r>
        <w:rPr>
          <w:rFonts w:ascii="宋体" w:hAnsi="宋体" w:cs="宋体"/>
          <w:spacing w:val="-1"/>
          <w:sz w:val="24"/>
          <w14:textOutline w14:w="4356" w14:cap="sq" w14:cmpd="sng" w14:algn="ctr">
            <w14:solidFill>
              <w14:srgbClr w14:val="000000"/>
            </w14:solidFill>
            <w14:prstDash w14:val="solid"/>
            <w14:bevel/>
          </w14:textOutline>
        </w:rPr>
        <w:t>特别说明：为保证本项目服务质量，良好的售后服务；最低报价不作为中</w:t>
      </w:r>
      <w:r>
        <w:rPr>
          <w:rFonts w:ascii="宋体" w:hAnsi="宋体" w:cs="宋体"/>
          <w:spacing w:val="-2"/>
          <w:sz w:val="24"/>
          <w14:textOutline w14:w="4356" w14:cap="sq" w14:cmpd="sng" w14:algn="ctr">
            <w14:solidFill>
              <w14:srgbClr w14:val="000000"/>
            </w14:solidFill>
            <w14:prstDash w14:val="solid"/>
            <w14:bevel/>
          </w14:textOutline>
        </w:rPr>
        <w:t>标的唯一</w:t>
      </w:r>
      <w:r>
        <w:rPr>
          <w:rFonts w:ascii="宋体" w:hAnsi="宋体" w:cs="宋体"/>
          <w:sz w:val="24"/>
        </w:rPr>
        <w:t xml:space="preserve"> </w:t>
      </w:r>
      <w:r>
        <w:rPr>
          <w:rFonts w:ascii="宋体" w:hAnsi="宋体" w:cs="宋体"/>
          <w:spacing w:val="-4"/>
          <w:sz w:val="24"/>
          <w14:textOutline w14:w="4356" w14:cap="sq" w14:cmpd="sng" w14:algn="ctr">
            <w14:solidFill>
              <w14:srgbClr w14:val="000000"/>
            </w14:solidFill>
            <w14:prstDash w14:val="solid"/>
            <w14:bevel/>
          </w14:textOutline>
        </w:rPr>
        <w:t>依据。</w:t>
      </w:r>
    </w:p>
    <w:p w14:paraId="5D9E4CA2">
      <w:pPr>
        <w:spacing w:before="26" w:line="219" w:lineRule="auto"/>
        <w:ind w:left="461"/>
        <w:outlineLvl w:val="1"/>
        <w:rPr>
          <w:rFonts w:ascii="宋体" w:hAnsi="宋体" w:cs="宋体"/>
          <w:sz w:val="24"/>
        </w:rPr>
      </w:pPr>
      <w:bookmarkStart w:id="733" w:name="_Toc9846_WPSOffice_Level2"/>
      <w:bookmarkStart w:id="734" w:name="_Toc13506_WPSOffice_Level2"/>
      <w:bookmarkStart w:id="735" w:name="_Toc8415"/>
      <w:r>
        <w:rPr>
          <w:rFonts w:ascii="宋体" w:hAnsi="宋体" w:cs="宋体"/>
          <w:spacing w:val="-2"/>
          <w:sz w:val="24"/>
        </w:rPr>
        <w:t>三、投标文件的澄清</w:t>
      </w:r>
      <w:bookmarkEnd w:id="733"/>
      <w:bookmarkEnd w:id="734"/>
      <w:bookmarkEnd w:id="735"/>
    </w:p>
    <w:p w14:paraId="1FDC9E50">
      <w:pPr>
        <w:spacing w:before="28" w:line="234" w:lineRule="auto"/>
        <w:ind w:right="220" w:firstLine="478"/>
        <w:rPr>
          <w:rFonts w:ascii="宋体" w:hAnsi="宋体" w:cs="宋体"/>
          <w:sz w:val="24"/>
        </w:rPr>
      </w:pPr>
      <w:r>
        <w:rPr>
          <w:rFonts w:ascii="宋体" w:hAnsi="宋体" w:cs="宋体"/>
          <w:spacing w:val="2"/>
          <w:sz w:val="24"/>
        </w:rPr>
        <w:t>1、为有助于对投标文件进行审查、评估和比较，评标委员</w:t>
      </w:r>
      <w:r>
        <w:rPr>
          <w:rFonts w:ascii="宋体" w:hAnsi="宋体" w:cs="宋体"/>
          <w:spacing w:val="1"/>
          <w:sz w:val="24"/>
        </w:rPr>
        <w:t>会将对认为需要（不是</w:t>
      </w:r>
      <w:r>
        <w:rPr>
          <w:rFonts w:ascii="宋体" w:hAnsi="宋体" w:cs="宋体"/>
          <w:sz w:val="24"/>
        </w:rPr>
        <w:t xml:space="preserve"> </w:t>
      </w:r>
      <w:r>
        <w:rPr>
          <w:rFonts w:ascii="宋体" w:hAnsi="宋体" w:cs="宋体"/>
          <w:spacing w:val="-1"/>
          <w:sz w:val="24"/>
        </w:rPr>
        <w:t>所有）的投标人进行询标，请投标人澄清其投</w:t>
      </w:r>
      <w:r>
        <w:rPr>
          <w:rFonts w:ascii="宋体" w:hAnsi="宋体" w:cs="宋体"/>
          <w:spacing w:val="-2"/>
          <w:sz w:val="24"/>
        </w:rPr>
        <w:t>标内容，投标人有责任按照招标方通知的时间、地点指派专人进行答疑和澄清。询标时投标人代表应作书面记录，并对询问答疑</w:t>
      </w:r>
      <w:r>
        <w:rPr>
          <w:rFonts w:ascii="宋体" w:hAnsi="宋体" w:cs="宋体"/>
          <w:spacing w:val="-1"/>
          <w:sz w:val="24"/>
        </w:rPr>
        <w:t>的内容做出书面答复。</w:t>
      </w:r>
    </w:p>
    <w:p w14:paraId="27F4CB50">
      <w:pPr>
        <w:spacing w:before="28" w:line="232" w:lineRule="auto"/>
        <w:ind w:left="2" w:right="220" w:firstLine="461"/>
        <w:rPr>
          <w:rFonts w:ascii="宋体" w:hAnsi="宋体" w:cs="宋体"/>
          <w:sz w:val="24"/>
        </w:rPr>
      </w:pPr>
      <w:r>
        <w:rPr>
          <w:rFonts w:ascii="宋体" w:hAnsi="宋体" w:cs="宋体"/>
          <w:spacing w:val="2"/>
          <w:sz w:val="24"/>
        </w:rPr>
        <w:t>2、重要澄清的答复应是书面的，澄清答复不得对投标的价格、技术指标和参数等</w:t>
      </w:r>
      <w:r>
        <w:rPr>
          <w:rFonts w:ascii="宋体" w:hAnsi="宋体" w:cs="宋体"/>
          <w:spacing w:val="5"/>
          <w:sz w:val="24"/>
        </w:rPr>
        <w:t xml:space="preserve"> </w:t>
      </w:r>
      <w:r>
        <w:rPr>
          <w:rFonts w:ascii="宋体" w:hAnsi="宋体" w:cs="宋体"/>
          <w:spacing w:val="-2"/>
          <w:sz w:val="24"/>
        </w:rPr>
        <w:t>内容进行实质性修改。澄清文件须由投标人法定代表人或法人授权代表签字或加盖投标</w:t>
      </w:r>
      <w:r>
        <w:rPr>
          <w:rFonts w:ascii="宋体" w:hAnsi="宋体" w:cs="宋体"/>
          <w:spacing w:val="18"/>
          <w:sz w:val="24"/>
        </w:rPr>
        <w:t xml:space="preserve"> </w:t>
      </w:r>
      <w:r>
        <w:rPr>
          <w:rFonts w:ascii="宋体" w:hAnsi="宋体" w:cs="宋体"/>
          <w:spacing w:val="-1"/>
          <w:sz w:val="24"/>
        </w:rPr>
        <w:t>人公章并作为投标文件的组成部分。</w:t>
      </w:r>
    </w:p>
    <w:p w14:paraId="7BBFF267">
      <w:pPr>
        <w:spacing w:before="28" w:line="218" w:lineRule="auto"/>
        <w:ind w:left="484"/>
        <w:outlineLvl w:val="1"/>
        <w:rPr>
          <w:rFonts w:ascii="宋体" w:hAnsi="宋体" w:cs="宋体"/>
          <w:sz w:val="24"/>
        </w:rPr>
      </w:pPr>
      <w:bookmarkStart w:id="736" w:name="_Toc15909_WPSOffice_Level2"/>
      <w:bookmarkStart w:id="737" w:name="_Toc9712_WPSOffice_Level2"/>
      <w:bookmarkStart w:id="738" w:name="_Toc28771"/>
      <w:r>
        <w:rPr>
          <w:rFonts w:ascii="宋体" w:hAnsi="宋体" w:cs="宋体"/>
          <w:spacing w:val="-3"/>
          <w:sz w:val="24"/>
        </w:rPr>
        <w:t>四、对投标文件的评估和比较</w:t>
      </w:r>
      <w:bookmarkEnd w:id="736"/>
      <w:bookmarkEnd w:id="737"/>
      <w:bookmarkEnd w:id="738"/>
    </w:p>
    <w:p w14:paraId="0D482EA9">
      <w:pPr>
        <w:spacing w:before="26"/>
        <w:ind w:left="479"/>
        <w:rPr>
          <w:rFonts w:ascii="宋体" w:hAnsi="宋体" w:cs="宋体"/>
          <w:sz w:val="24"/>
        </w:rPr>
      </w:pPr>
      <w:r>
        <w:rPr>
          <w:rFonts w:ascii="宋体" w:hAnsi="宋体" w:cs="宋体"/>
          <w:spacing w:val="-2"/>
          <w:sz w:val="24"/>
        </w:rPr>
        <w:t>1、对实质性响应的投标文件进行评估和比较。</w:t>
      </w:r>
    </w:p>
    <w:p w14:paraId="3E38F5D3">
      <w:pPr>
        <w:spacing w:before="2" w:line="217" w:lineRule="auto"/>
        <w:ind w:left="464"/>
        <w:rPr>
          <w:rFonts w:ascii="宋体" w:hAnsi="宋体" w:cs="宋体"/>
          <w:sz w:val="24"/>
        </w:rPr>
      </w:pPr>
      <w:r>
        <w:rPr>
          <w:rFonts w:ascii="宋体" w:hAnsi="宋体" w:cs="宋体"/>
          <w:spacing w:val="-1"/>
          <w:sz w:val="24"/>
        </w:rPr>
        <w:t>2、除考虑投标价格外，还应考虑以下因素：</w:t>
      </w:r>
    </w:p>
    <w:p w14:paraId="79BFB307">
      <w:pPr>
        <w:spacing w:before="28" w:line="219" w:lineRule="auto"/>
        <w:ind w:left="479"/>
        <w:rPr>
          <w:rFonts w:ascii="宋体" w:hAnsi="宋体" w:cs="宋体"/>
          <w:sz w:val="24"/>
        </w:rPr>
      </w:pPr>
      <w:r>
        <w:rPr>
          <w:rFonts w:ascii="宋体" w:hAnsi="宋体" w:cs="宋体"/>
          <w:spacing w:val="-1"/>
          <w:sz w:val="24"/>
        </w:rPr>
        <w:t>1.投标的材料、设备采购及配套安装、完成期限超过招标文件规定期限；</w:t>
      </w:r>
    </w:p>
    <w:p w14:paraId="2CB83FE8">
      <w:pPr>
        <w:spacing w:before="27" w:line="229" w:lineRule="auto"/>
        <w:ind w:left="1" w:right="220" w:firstLine="462"/>
        <w:rPr>
          <w:rFonts w:ascii="宋体" w:hAnsi="宋体" w:cs="宋体"/>
          <w:sz w:val="24"/>
        </w:rPr>
      </w:pPr>
      <w:r>
        <w:rPr>
          <w:rFonts w:ascii="宋体" w:hAnsi="宋体" w:cs="宋体"/>
          <w:spacing w:val="-1"/>
          <w:sz w:val="24"/>
        </w:rPr>
        <w:t>2.投标文件载明的技术规格、技术标准、货物包装方式、检验标准和方法等</w:t>
      </w:r>
      <w:r>
        <w:rPr>
          <w:rFonts w:ascii="宋体" w:hAnsi="宋体" w:cs="宋体"/>
          <w:spacing w:val="-2"/>
          <w:sz w:val="24"/>
        </w:rPr>
        <w:t>，不符合招标文件要求的；</w:t>
      </w:r>
    </w:p>
    <w:p w14:paraId="203A4727">
      <w:pPr>
        <w:spacing w:before="26" w:line="219" w:lineRule="auto"/>
        <w:ind w:left="466"/>
        <w:rPr>
          <w:rFonts w:ascii="宋体" w:hAnsi="宋体" w:cs="宋体"/>
          <w:sz w:val="24"/>
        </w:rPr>
      </w:pPr>
      <w:r>
        <w:rPr>
          <w:rFonts w:ascii="宋体" w:hAnsi="宋体" w:cs="宋体"/>
          <w:spacing w:val="-1"/>
          <w:sz w:val="24"/>
        </w:rPr>
        <w:t>3.提供供货、安装服务、施工能力；</w:t>
      </w:r>
    </w:p>
    <w:p w14:paraId="21CDBAE0">
      <w:pPr>
        <w:spacing w:before="28" w:line="238" w:lineRule="auto"/>
        <w:ind w:left="460"/>
        <w:rPr>
          <w:rFonts w:ascii="宋体" w:hAnsi="宋体" w:cs="宋体"/>
          <w:sz w:val="24"/>
        </w:rPr>
      </w:pPr>
      <w:r>
        <w:rPr>
          <w:rFonts w:ascii="宋体" w:hAnsi="宋体" w:cs="宋体"/>
          <w:spacing w:val="-1"/>
          <w:sz w:val="24"/>
        </w:rPr>
        <w:t>4.是否改变招标文件提供的采购清单中的计量单位、数量的；</w:t>
      </w:r>
    </w:p>
    <w:p w14:paraId="11329D0F">
      <w:pPr>
        <w:spacing w:before="1" w:line="219" w:lineRule="auto"/>
        <w:ind w:left="466"/>
        <w:rPr>
          <w:rFonts w:ascii="宋体" w:hAnsi="宋体" w:cs="宋体"/>
          <w:sz w:val="24"/>
        </w:rPr>
      </w:pPr>
      <w:r>
        <w:rPr>
          <w:rFonts w:ascii="宋体" w:hAnsi="宋体" w:cs="宋体"/>
          <w:spacing w:val="-2"/>
          <w:sz w:val="24"/>
        </w:rPr>
        <w:t>5.产品的质量和适用性；</w:t>
      </w:r>
    </w:p>
    <w:p w14:paraId="7DCDF128">
      <w:pPr>
        <w:spacing w:before="27" w:line="229" w:lineRule="auto"/>
        <w:ind w:right="223" w:firstLine="463"/>
        <w:rPr>
          <w:rFonts w:ascii="宋体" w:hAnsi="宋体" w:cs="宋体"/>
          <w:sz w:val="24"/>
        </w:rPr>
      </w:pPr>
      <w:r>
        <w:rPr>
          <w:rFonts w:ascii="宋体" w:hAnsi="宋体" w:cs="宋体"/>
          <w:spacing w:val="-1"/>
          <w:sz w:val="24"/>
          <w14:textOutline w14:w="4356" w14:cap="sq" w14:cmpd="sng" w14:algn="ctr">
            <w14:solidFill>
              <w14:srgbClr w14:val="000000"/>
            </w14:solidFill>
            <w14:prstDash w14:val="solid"/>
            <w14:bevel/>
          </w14:textOutline>
        </w:rPr>
        <w:t>6.投标人提供的材料、</w:t>
      </w:r>
      <w:r>
        <w:rPr>
          <w:rFonts w:hint="eastAsia" w:ascii="宋体" w:hAnsi="宋体" w:cs="宋体"/>
          <w:spacing w:val="-1"/>
          <w:sz w:val="24"/>
          <w14:textOutline w14:w="4356" w14:cap="sq" w14:cmpd="sng" w14:algn="ctr">
            <w14:solidFill>
              <w14:srgbClr w14:val="000000"/>
            </w14:solidFill>
            <w14:prstDash w14:val="solid"/>
            <w14:bevel/>
          </w14:textOutline>
        </w:rPr>
        <w:t>设计方案、</w:t>
      </w:r>
      <w:r>
        <w:rPr>
          <w:rFonts w:ascii="宋体" w:hAnsi="宋体" w:cs="宋体"/>
          <w:spacing w:val="-1"/>
          <w:sz w:val="24"/>
          <w14:textOutline w14:w="4356" w14:cap="sq" w14:cmpd="sng" w14:algn="ctr">
            <w14:solidFill>
              <w14:srgbClr w14:val="000000"/>
            </w14:solidFill>
            <w14:prstDash w14:val="solid"/>
            <w14:bevel/>
          </w14:textOutline>
        </w:rPr>
        <w:t>设备采购及配套安装实施方案、技术措施等不能</w:t>
      </w:r>
      <w:r>
        <w:rPr>
          <w:rFonts w:ascii="宋体" w:hAnsi="宋体" w:cs="宋体"/>
          <w:spacing w:val="-2"/>
          <w:sz w:val="24"/>
          <w14:textOutline w14:w="4356" w14:cap="sq" w14:cmpd="sng" w14:algn="ctr">
            <w14:solidFill>
              <w14:srgbClr w14:val="000000"/>
            </w14:solidFill>
            <w14:prstDash w14:val="solid"/>
            <w14:bevel/>
          </w14:textOutline>
        </w:rPr>
        <w:t>证明其未以</w:t>
      </w:r>
      <w:r>
        <w:rPr>
          <w:rFonts w:ascii="宋体" w:hAnsi="宋体" w:cs="宋体"/>
          <w:spacing w:val="-1"/>
          <w:sz w:val="24"/>
          <w14:textOutline w14:w="4356" w14:cap="sq" w14:cmpd="sng" w14:algn="ctr">
            <w14:solidFill>
              <w14:srgbClr w14:val="000000"/>
            </w14:solidFill>
            <w14:prstDash w14:val="solid"/>
            <w14:bevel/>
          </w14:textOutline>
        </w:rPr>
        <w:t>低于生产成本投标的；</w:t>
      </w:r>
    </w:p>
    <w:p w14:paraId="6CF3B85A">
      <w:pPr>
        <w:spacing w:before="28" w:line="219" w:lineRule="auto"/>
        <w:ind w:left="467"/>
        <w:rPr>
          <w:rFonts w:ascii="宋体" w:hAnsi="宋体" w:cs="宋体"/>
          <w:sz w:val="24"/>
        </w:rPr>
      </w:pPr>
      <w:r>
        <w:rPr>
          <w:rFonts w:ascii="宋体" w:hAnsi="宋体" w:cs="宋体"/>
          <w:spacing w:val="-1"/>
          <w:sz w:val="24"/>
        </w:rPr>
        <w:t>7.配套供货、安装服务设备的安全性；</w:t>
      </w:r>
    </w:p>
    <w:p w14:paraId="1D3BB23E">
      <w:pPr>
        <w:spacing w:before="25"/>
        <w:ind w:left="462"/>
        <w:rPr>
          <w:rFonts w:ascii="宋体" w:hAnsi="宋体" w:cs="宋体"/>
          <w:sz w:val="24"/>
        </w:rPr>
      </w:pPr>
      <w:r>
        <w:rPr>
          <w:rFonts w:ascii="宋体" w:hAnsi="宋体" w:cs="宋体"/>
          <w:spacing w:val="-1"/>
          <w:sz w:val="24"/>
        </w:rPr>
        <w:t>8.零备件、专用工具及相关服务的费用；</w:t>
      </w:r>
    </w:p>
    <w:p w14:paraId="2CFFEFFC">
      <w:pPr>
        <w:spacing w:before="1" w:line="219" w:lineRule="auto"/>
        <w:ind w:left="462"/>
        <w:rPr>
          <w:rFonts w:ascii="宋体" w:hAnsi="宋体" w:cs="宋体"/>
          <w:sz w:val="24"/>
        </w:rPr>
      </w:pPr>
      <w:r>
        <w:rPr>
          <w:rFonts w:ascii="宋体" w:hAnsi="宋体" w:cs="宋体"/>
          <w:spacing w:val="-1"/>
          <w:sz w:val="24"/>
        </w:rPr>
        <w:t>9.招标文件中所要求的有关服务的费用；</w:t>
      </w:r>
    </w:p>
    <w:p w14:paraId="1929C662">
      <w:pPr>
        <w:spacing w:before="24"/>
        <w:ind w:left="479"/>
        <w:rPr>
          <w:rFonts w:ascii="宋体" w:hAnsi="宋体" w:cs="宋体"/>
          <w:sz w:val="24"/>
        </w:rPr>
      </w:pPr>
      <w:r>
        <w:rPr>
          <w:rFonts w:ascii="宋体" w:hAnsi="宋体" w:cs="宋体"/>
          <w:spacing w:val="-1"/>
          <w:sz w:val="24"/>
        </w:rPr>
        <w:t>10.发货到最终目的地的内陆运输、保险及其</w:t>
      </w:r>
      <w:r>
        <w:rPr>
          <w:rFonts w:ascii="宋体" w:hAnsi="宋体" w:cs="宋体"/>
          <w:spacing w:val="-2"/>
          <w:sz w:val="24"/>
        </w:rPr>
        <w:t>他费用。</w:t>
      </w:r>
    </w:p>
    <w:p w14:paraId="6939F1BD">
      <w:pPr>
        <w:spacing w:before="1" w:line="218" w:lineRule="auto"/>
        <w:ind w:left="479"/>
        <w:rPr>
          <w:rFonts w:ascii="宋体" w:hAnsi="宋体" w:cs="宋体"/>
          <w:sz w:val="24"/>
        </w:rPr>
      </w:pPr>
      <w:r>
        <w:rPr>
          <w:rFonts w:ascii="宋体" w:hAnsi="宋体" w:cs="宋体"/>
          <w:spacing w:val="-2"/>
          <w:sz w:val="24"/>
        </w:rPr>
        <w:t>11.投标文件附有招标人不能接受条件的；</w:t>
      </w:r>
    </w:p>
    <w:p w14:paraId="0520C261">
      <w:pPr>
        <w:spacing w:before="28" w:line="238" w:lineRule="auto"/>
        <w:ind w:left="479"/>
        <w:rPr>
          <w:rFonts w:ascii="宋体" w:hAnsi="宋体" w:cs="宋体"/>
          <w:sz w:val="24"/>
        </w:rPr>
      </w:pPr>
      <w:r>
        <w:rPr>
          <w:rFonts w:ascii="宋体" w:hAnsi="宋体" w:cs="宋体"/>
          <w:spacing w:val="-2"/>
          <w:sz w:val="24"/>
        </w:rPr>
        <w:t>12.其他特殊因素（如节能、安全和环保等）。</w:t>
      </w:r>
    </w:p>
    <w:p w14:paraId="43B4310D">
      <w:pPr>
        <w:spacing w:line="220" w:lineRule="auto"/>
        <w:ind w:left="465"/>
        <w:outlineLvl w:val="1"/>
        <w:rPr>
          <w:rFonts w:ascii="宋体" w:hAnsi="宋体" w:cs="宋体"/>
          <w:sz w:val="24"/>
        </w:rPr>
      </w:pPr>
      <w:bookmarkStart w:id="739" w:name="_Toc24434_WPSOffice_Level2"/>
      <w:bookmarkStart w:id="740" w:name="_Toc17174_WPSOffice_Level2"/>
      <w:bookmarkStart w:id="741" w:name="_Toc4898"/>
      <w:r>
        <w:rPr>
          <w:rFonts w:ascii="宋体" w:hAnsi="宋体" w:cs="宋体"/>
          <w:spacing w:val="-2"/>
          <w:sz w:val="24"/>
        </w:rPr>
        <w:t>五、评标过程的保密</w:t>
      </w:r>
      <w:bookmarkEnd w:id="739"/>
      <w:bookmarkEnd w:id="740"/>
      <w:bookmarkEnd w:id="741"/>
    </w:p>
    <w:p w14:paraId="7D65B08E">
      <w:pPr>
        <w:spacing w:before="26" w:line="218" w:lineRule="auto"/>
        <w:ind w:left="479"/>
        <w:rPr>
          <w:rFonts w:ascii="宋体" w:hAnsi="宋体" w:cs="宋体"/>
          <w:sz w:val="24"/>
        </w:rPr>
      </w:pPr>
      <w:r>
        <w:rPr>
          <w:rFonts w:ascii="宋体" w:hAnsi="宋体" w:cs="宋体"/>
          <w:spacing w:val="2"/>
          <w:sz w:val="24"/>
        </w:rPr>
        <w:t>1、开标后，凡是属于审查、澄清、评价和比较的有关资料</w:t>
      </w:r>
      <w:r>
        <w:rPr>
          <w:rFonts w:ascii="宋体" w:hAnsi="宋体" w:cs="宋体"/>
          <w:spacing w:val="1"/>
          <w:sz w:val="24"/>
        </w:rPr>
        <w:t>以及中标建议等评标委</w:t>
      </w:r>
    </w:p>
    <w:p w14:paraId="1CF3898B">
      <w:pPr>
        <w:spacing w:before="47" w:line="219" w:lineRule="auto"/>
        <w:ind w:left="10"/>
        <w:rPr>
          <w:rFonts w:ascii="宋体" w:hAnsi="宋体" w:cs="宋体"/>
          <w:sz w:val="24"/>
        </w:rPr>
      </w:pPr>
      <w:r>
        <w:rPr>
          <w:rFonts w:ascii="宋体" w:hAnsi="宋体" w:cs="宋体"/>
          <w:spacing w:val="-1"/>
          <w:sz w:val="24"/>
        </w:rPr>
        <w:t>员会成员或参与评标的有关工作人员均不得向投标人或其他无关的人员透露。</w:t>
      </w:r>
    </w:p>
    <w:p w14:paraId="60FA3517">
      <w:pPr>
        <w:spacing w:before="24" w:line="219" w:lineRule="auto"/>
        <w:ind w:left="464"/>
        <w:rPr>
          <w:rFonts w:ascii="宋体" w:hAnsi="宋体" w:cs="宋体"/>
          <w:sz w:val="24"/>
        </w:rPr>
      </w:pPr>
      <w:r>
        <w:rPr>
          <w:rFonts w:ascii="宋体" w:hAnsi="宋体" w:cs="宋体"/>
          <w:spacing w:val="2"/>
          <w:sz w:val="24"/>
        </w:rPr>
        <w:t>2、投标人在评标过程中，发现其进行力图影响评标结果的不符合《政府采购法》</w:t>
      </w:r>
    </w:p>
    <w:p w14:paraId="28BF0AA6">
      <w:pPr>
        <w:spacing w:before="27"/>
        <w:rPr>
          <w:rFonts w:ascii="宋体" w:hAnsi="宋体" w:cs="宋体"/>
          <w:sz w:val="24"/>
        </w:rPr>
      </w:pPr>
      <w:r>
        <w:rPr>
          <w:rFonts w:ascii="宋体" w:hAnsi="宋体" w:cs="宋体"/>
          <w:spacing w:val="-1"/>
          <w:sz w:val="24"/>
        </w:rPr>
        <w:t>及本项目招标有关规定的活动时，将被取消中标资格。</w:t>
      </w:r>
    </w:p>
    <w:p w14:paraId="24EA4424">
      <w:pPr>
        <w:spacing w:line="219" w:lineRule="auto"/>
        <w:ind w:left="463"/>
        <w:outlineLvl w:val="1"/>
        <w:rPr>
          <w:rFonts w:ascii="宋体" w:hAnsi="宋体" w:cs="宋体"/>
          <w:sz w:val="24"/>
        </w:rPr>
      </w:pPr>
      <w:bookmarkStart w:id="742" w:name="_Toc11830_WPSOffice_Level2"/>
      <w:bookmarkStart w:id="743" w:name="_Toc31353_WPSOffice_Level2"/>
      <w:bookmarkStart w:id="744" w:name="_Toc26677"/>
      <w:r>
        <w:rPr>
          <w:rFonts w:ascii="宋体" w:hAnsi="宋体" w:cs="宋体"/>
          <w:spacing w:val="-2"/>
          <w:sz w:val="24"/>
        </w:rPr>
        <w:t>六、初步（符合性）评审</w:t>
      </w:r>
      <w:bookmarkEnd w:id="742"/>
      <w:bookmarkEnd w:id="743"/>
      <w:bookmarkEnd w:id="744"/>
    </w:p>
    <w:p w14:paraId="71E8B988">
      <w:pPr>
        <w:spacing w:before="25" w:line="232" w:lineRule="auto"/>
        <w:ind w:left="3" w:right="80" w:firstLine="475"/>
        <w:rPr>
          <w:rFonts w:ascii="宋体" w:hAnsi="宋体" w:cs="宋体"/>
          <w:sz w:val="24"/>
        </w:rPr>
      </w:pPr>
      <w:r>
        <w:rPr>
          <w:rFonts w:ascii="宋体" w:hAnsi="宋体" w:cs="宋体"/>
          <w:spacing w:val="2"/>
          <w:sz w:val="24"/>
        </w:rPr>
        <w:t>1、评标委员会可以要求投标人对投标文件中含义不明确、</w:t>
      </w:r>
      <w:r>
        <w:rPr>
          <w:rFonts w:ascii="宋体" w:hAnsi="宋体" w:cs="宋体"/>
          <w:spacing w:val="1"/>
          <w:sz w:val="24"/>
        </w:rPr>
        <w:t>对同类问题表述不一致</w:t>
      </w:r>
      <w:r>
        <w:rPr>
          <w:rFonts w:ascii="宋体" w:hAnsi="宋体" w:cs="宋体"/>
          <w:sz w:val="24"/>
        </w:rPr>
        <w:t xml:space="preserve"> </w:t>
      </w:r>
      <w:r>
        <w:rPr>
          <w:rFonts w:ascii="宋体" w:hAnsi="宋体" w:cs="宋体"/>
          <w:spacing w:val="-2"/>
          <w:sz w:val="24"/>
        </w:rPr>
        <w:t>或者有明显文字和计算错误的内容作必要的澄清、说明或补正。澄清、说明或补正应以</w:t>
      </w:r>
      <w:r>
        <w:rPr>
          <w:rFonts w:ascii="宋体" w:hAnsi="宋体" w:cs="宋体"/>
          <w:spacing w:val="17"/>
          <w:sz w:val="24"/>
        </w:rPr>
        <w:t xml:space="preserve"> </w:t>
      </w:r>
      <w:r>
        <w:rPr>
          <w:rFonts w:ascii="宋体" w:hAnsi="宋体" w:cs="宋体"/>
          <w:sz w:val="24"/>
        </w:rPr>
        <w:t>书面方式进行,并不得超出投标文件的范围或</w:t>
      </w:r>
      <w:r>
        <w:rPr>
          <w:rFonts w:ascii="宋体" w:hAnsi="宋体" w:cs="宋体"/>
          <w:spacing w:val="-1"/>
          <w:sz w:val="24"/>
        </w:rPr>
        <w:t>者改变投标文件的实质性内容。</w:t>
      </w:r>
    </w:p>
    <w:p w14:paraId="470E9761">
      <w:pPr>
        <w:spacing w:before="28" w:line="229" w:lineRule="auto"/>
        <w:ind w:left="4" w:right="80" w:firstLine="459"/>
        <w:rPr>
          <w:rFonts w:ascii="宋体" w:hAnsi="宋体" w:cs="宋体"/>
          <w:sz w:val="24"/>
        </w:rPr>
      </w:pPr>
      <w:r>
        <w:rPr>
          <w:rFonts w:ascii="宋体" w:hAnsi="宋体" w:cs="宋体"/>
          <w:spacing w:val="-1"/>
          <w:sz w:val="24"/>
        </w:rPr>
        <w:t>投标文件中的大写金额和小写金额不一致的以大写金额为准；总价金额与</w:t>
      </w:r>
      <w:r>
        <w:rPr>
          <w:rFonts w:ascii="宋体" w:hAnsi="宋体" w:cs="宋体"/>
          <w:spacing w:val="-2"/>
          <w:sz w:val="24"/>
        </w:rPr>
        <w:t>单价金额</w:t>
      </w:r>
      <w:r>
        <w:rPr>
          <w:rFonts w:ascii="宋体" w:hAnsi="宋体" w:cs="宋体"/>
          <w:sz w:val="24"/>
        </w:rPr>
        <w:t xml:space="preserve"> </w:t>
      </w:r>
      <w:r>
        <w:rPr>
          <w:rFonts w:ascii="宋体" w:hAnsi="宋体" w:cs="宋体"/>
          <w:spacing w:val="-1"/>
          <w:sz w:val="24"/>
        </w:rPr>
        <w:t>不一致的，以单价计算出的总价金额为准。</w:t>
      </w:r>
    </w:p>
    <w:p w14:paraId="236744E8">
      <w:pPr>
        <w:spacing w:before="30" w:line="234" w:lineRule="auto"/>
        <w:ind w:left="1" w:right="82" w:firstLine="462"/>
        <w:rPr>
          <w:rFonts w:ascii="宋体" w:hAnsi="宋体" w:cs="宋体"/>
          <w:sz w:val="24"/>
        </w:rPr>
      </w:pPr>
      <w:r>
        <w:rPr>
          <w:rFonts w:ascii="宋体" w:hAnsi="宋体" w:cs="宋体"/>
          <w:spacing w:val="2"/>
          <w:sz w:val="24"/>
          <w14:textOutline w14:w="4356" w14:cap="sq" w14:cmpd="sng" w14:algn="ctr">
            <w14:solidFill>
              <w14:srgbClr w14:val="000000"/>
            </w14:solidFill>
            <w14:prstDash w14:val="solid"/>
            <w14:bevel/>
          </w14:textOutline>
        </w:rPr>
        <w:t>2、在评标过程中，评标委员会认为投标人的报价明显低于其他通过符合性审查投</w:t>
      </w:r>
      <w:r>
        <w:rPr>
          <w:rFonts w:ascii="宋体" w:hAnsi="宋体" w:cs="宋体"/>
          <w:spacing w:val="5"/>
          <w:sz w:val="24"/>
        </w:rPr>
        <w:t xml:space="preserve"> </w:t>
      </w:r>
      <w:r>
        <w:rPr>
          <w:rFonts w:ascii="宋体" w:hAnsi="宋体" w:cs="宋体"/>
          <w:spacing w:val="-2"/>
          <w:sz w:val="24"/>
          <w14:textOutline w14:w="4356" w14:cap="sq" w14:cmpd="sng" w14:algn="ctr">
            <w14:solidFill>
              <w14:srgbClr w14:val="000000"/>
            </w14:solidFill>
            <w14:prstDash w14:val="solid"/>
            <w14:bevel/>
          </w14:textOutline>
        </w:rPr>
        <w:t>标人的报价，有可能影响产品质量或者不能诚信履约的，应当要求其在评标现场合理的</w:t>
      </w:r>
      <w:r>
        <w:rPr>
          <w:rFonts w:ascii="宋体" w:hAnsi="宋体" w:cs="宋体"/>
          <w:spacing w:val="16"/>
          <w:sz w:val="24"/>
        </w:rPr>
        <w:t xml:space="preserve"> </w:t>
      </w:r>
      <w:r>
        <w:rPr>
          <w:rFonts w:ascii="宋体" w:hAnsi="宋体" w:cs="宋体"/>
          <w:spacing w:val="-2"/>
          <w:sz w:val="24"/>
          <w14:textOutline w14:w="4356" w14:cap="sq" w14:cmpd="sng" w14:algn="ctr">
            <w14:solidFill>
              <w14:srgbClr w14:val="000000"/>
            </w14:solidFill>
            <w14:prstDash w14:val="solid"/>
            <w14:bevel/>
          </w14:textOutline>
        </w:rPr>
        <w:t>时间内提供书面说明，必要时提交相关证明材料；投标人不能证明其报价合理性的，评</w:t>
      </w:r>
      <w:r>
        <w:rPr>
          <w:rFonts w:ascii="宋体" w:hAnsi="宋体" w:cs="宋体"/>
          <w:sz w:val="24"/>
          <w14:textOutline w14:w="4356" w14:cap="sq" w14:cmpd="sng" w14:algn="ctr">
            <w14:solidFill>
              <w14:srgbClr w14:val="000000"/>
            </w14:solidFill>
            <w14:prstDash w14:val="solid"/>
            <w14:bevel/>
          </w14:textOutline>
        </w:rPr>
        <w:t>标委员会应当将其作为无效投标处理。</w:t>
      </w:r>
    </w:p>
    <w:p w14:paraId="5CC5763B">
      <w:pPr>
        <w:spacing w:before="28" w:line="218" w:lineRule="auto"/>
        <w:ind w:left="466"/>
        <w:rPr>
          <w:rFonts w:ascii="宋体" w:hAnsi="宋体" w:cs="宋体"/>
          <w:sz w:val="24"/>
        </w:rPr>
      </w:pPr>
      <w:r>
        <w:rPr>
          <w:rFonts w:ascii="宋体" w:hAnsi="宋体" w:cs="宋体"/>
          <w:sz w:val="24"/>
          <w14:textOutline w14:w="4356" w14:cap="sq" w14:cmpd="sng" w14:algn="ctr">
            <w14:solidFill>
              <w14:srgbClr w14:val="000000"/>
            </w14:solidFill>
            <w14:prstDash w14:val="solid"/>
            <w14:bevel/>
          </w14:textOutline>
        </w:rPr>
        <w:t>3、投标最低报价，不作为是否中标的依据。</w:t>
      </w:r>
    </w:p>
    <w:p w14:paraId="580DE662">
      <w:pPr>
        <w:spacing w:before="26" w:line="218" w:lineRule="auto"/>
        <w:ind w:left="460"/>
        <w:rPr>
          <w:rFonts w:ascii="宋体" w:hAnsi="宋体" w:cs="宋体"/>
          <w:sz w:val="24"/>
        </w:rPr>
      </w:pPr>
      <w:r>
        <w:rPr>
          <w:rFonts w:ascii="宋体" w:hAnsi="宋体" w:cs="宋体"/>
          <w:spacing w:val="-1"/>
          <w:sz w:val="24"/>
        </w:rPr>
        <w:t>4、招标方不接受不符合国家相关规定的投标报价或优惠方案。</w:t>
      </w:r>
    </w:p>
    <w:p w14:paraId="39C0446D">
      <w:pPr>
        <w:spacing w:before="29" w:line="229" w:lineRule="auto"/>
        <w:ind w:left="3" w:right="82" w:firstLine="462"/>
        <w:rPr>
          <w:rFonts w:ascii="宋体" w:hAnsi="宋体" w:cs="宋体"/>
          <w:sz w:val="24"/>
        </w:rPr>
      </w:pPr>
      <w:r>
        <w:rPr>
          <w:rFonts w:ascii="宋体" w:hAnsi="宋体" w:cs="宋体"/>
          <w:spacing w:val="2"/>
          <w:sz w:val="24"/>
        </w:rPr>
        <w:t>5、在评标过程中，评标委员会发现投标人以他人名义投标、串标、以行贿手段谋</w:t>
      </w:r>
      <w:r>
        <w:rPr>
          <w:rFonts w:ascii="宋体" w:hAnsi="宋体" w:cs="宋体"/>
          <w:spacing w:val="3"/>
          <w:sz w:val="24"/>
        </w:rPr>
        <w:t xml:space="preserve"> </w:t>
      </w:r>
      <w:r>
        <w:rPr>
          <w:rFonts w:ascii="宋体" w:hAnsi="宋体" w:cs="宋体"/>
          <w:sz w:val="24"/>
        </w:rPr>
        <w:t>取中标或者以其他弄虚作假方式投标的，该投</w:t>
      </w:r>
      <w:r>
        <w:rPr>
          <w:rFonts w:ascii="宋体" w:hAnsi="宋体" w:cs="宋体"/>
          <w:spacing w:val="-1"/>
          <w:sz w:val="24"/>
        </w:rPr>
        <w:t>标人的投标将作无效投标处理。</w:t>
      </w:r>
    </w:p>
    <w:p w14:paraId="3F251B5B">
      <w:pPr>
        <w:spacing w:before="27" w:line="229" w:lineRule="auto"/>
        <w:ind w:right="82" w:firstLine="463"/>
        <w:rPr>
          <w:rFonts w:ascii="宋体" w:hAnsi="宋体" w:cs="宋体"/>
          <w:sz w:val="24"/>
        </w:rPr>
      </w:pPr>
      <w:r>
        <w:rPr>
          <w:rFonts w:ascii="宋体" w:hAnsi="宋体" w:cs="宋体"/>
          <w:spacing w:val="2"/>
          <w:sz w:val="24"/>
          <w14:textOutline w14:w="4356" w14:cap="sq" w14:cmpd="sng" w14:algn="ctr">
            <w14:solidFill>
              <w14:srgbClr w14:val="000000"/>
            </w14:solidFill>
            <w14:prstDash w14:val="solid"/>
            <w14:bevel/>
          </w14:textOutline>
        </w:rPr>
        <w:t>6、投标人的资格条件不符合国家有关规定和招标文件要求的，或者拒不按照要求</w:t>
      </w:r>
      <w:r>
        <w:rPr>
          <w:rFonts w:ascii="宋体" w:hAnsi="宋体" w:cs="宋体"/>
          <w:spacing w:val="6"/>
          <w:sz w:val="24"/>
        </w:rPr>
        <w:t xml:space="preserve"> </w:t>
      </w:r>
      <w:r>
        <w:rPr>
          <w:rFonts w:ascii="宋体" w:hAnsi="宋体" w:cs="宋体"/>
          <w:spacing w:val="1"/>
          <w:sz w:val="24"/>
          <w14:textOutline w14:w="4356" w14:cap="sq" w14:cmpd="sng" w14:algn="ctr">
            <w14:solidFill>
              <w14:srgbClr w14:val="000000"/>
            </w14:solidFill>
            <w14:prstDash w14:val="solid"/>
            <w14:bevel/>
          </w14:textOutline>
        </w:rPr>
        <w:t>对投标文件进行澄清、说明或补正的，评标委员</w:t>
      </w:r>
      <w:r>
        <w:rPr>
          <w:rFonts w:ascii="宋体" w:hAnsi="宋体" w:cs="宋体"/>
          <w:sz w:val="24"/>
          <w14:textOutline w14:w="4356" w14:cap="sq" w14:cmpd="sng" w14:algn="ctr">
            <w14:solidFill>
              <w14:srgbClr w14:val="000000"/>
            </w14:solidFill>
            <w14:prstDash w14:val="solid"/>
            <w14:bevel/>
          </w14:textOutline>
        </w:rPr>
        <w:t>会应将其投标作无效投标处理。</w:t>
      </w:r>
    </w:p>
    <w:p w14:paraId="3C732446">
      <w:pPr>
        <w:spacing w:before="27" w:line="230" w:lineRule="auto"/>
        <w:ind w:left="1" w:right="82" w:firstLine="465"/>
        <w:rPr>
          <w:rFonts w:ascii="宋体" w:hAnsi="宋体" w:cs="宋体"/>
          <w:sz w:val="24"/>
        </w:rPr>
      </w:pPr>
      <w:r>
        <w:rPr>
          <w:rFonts w:ascii="宋体" w:hAnsi="宋体" w:cs="宋体"/>
          <w:spacing w:val="2"/>
          <w:sz w:val="24"/>
        </w:rPr>
        <w:t xml:space="preserve">7、评标委员会应当审查所有有效投标文件是否对招标文件提出的所有实质性要求 </w:t>
      </w:r>
      <w:r>
        <w:rPr>
          <w:rFonts w:ascii="宋体" w:hAnsi="宋体" w:cs="宋体"/>
          <w:spacing w:val="-1"/>
          <w:sz w:val="24"/>
        </w:rPr>
        <w:t>和条件做出响应。未能在实质上响应的投标，应作无效投标处理。</w:t>
      </w:r>
    </w:p>
    <w:p w14:paraId="1CB0B96C">
      <w:pPr>
        <w:spacing w:before="23" w:line="219" w:lineRule="auto"/>
        <w:jc w:val="right"/>
        <w:rPr>
          <w:rFonts w:ascii="宋体" w:hAnsi="宋体" w:cs="宋体"/>
          <w:sz w:val="24"/>
        </w:rPr>
      </w:pPr>
      <w:r>
        <w:rPr>
          <w:rFonts w:ascii="宋体" w:hAnsi="宋体" w:cs="宋体"/>
          <w:spacing w:val="-2"/>
          <w:sz w:val="24"/>
        </w:rPr>
        <w:t>8、投标人不得误导、干扰评标委员会的评标活动，否则其投标将作无效投</w:t>
      </w:r>
      <w:r>
        <w:rPr>
          <w:rFonts w:ascii="宋体" w:hAnsi="宋体" w:cs="宋体"/>
          <w:spacing w:val="-3"/>
          <w:sz w:val="24"/>
        </w:rPr>
        <w:t>标处理。</w:t>
      </w:r>
    </w:p>
    <w:p w14:paraId="266B093D">
      <w:pPr>
        <w:spacing w:before="28" w:line="229" w:lineRule="auto"/>
        <w:ind w:left="1" w:right="82" w:firstLine="460"/>
        <w:rPr>
          <w:rFonts w:ascii="宋体" w:hAnsi="宋体" w:cs="宋体"/>
          <w:sz w:val="24"/>
        </w:rPr>
      </w:pPr>
      <w:r>
        <w:rPr>
          <w:rFonts w:ascii="宋体" w:hAnsi="宋体" w:cs="宋体"/>
          <w:spacing w:val="2"/>
          <w:sz w:val="24"/>
        </w:rPr>
        <w:t>9、评标委员会应当根据招标文件，审查并逐项列出投标文件的全部投标偏差。投</w:t>
      </w:r>
      <w:r>
        <w:rPr>
          <w:rFonts w:ascii="宋体" w:hAnsi="宋体" w:cs="宋体"/>
          <w:spacing w:val="7"/>
          <w:sz w:val="24"/>
        </w:rPr>
        <w:t xml:space="preserve"> </w:t>
      </w:r>
      <w:r>
        <w:rPr>
          <w:rFonts w:ascii="宋体" w:hAnsi="宋体" w:cs="宋体"/>
          <w:spacing w:val="-1"/>
          <w:sz w:val="24"/>
        </w:rPr>
        <w:t>标偏差分为重大偏差和细微偏差。</w:t>
      </w:r>
    </w:p>
    <w:p w14:paraId="1377AB85">
      <w:pPr>
        <w:spacing w:before="30" w:line="235" w:lineRule="auto"/>
        <w:ind w:right="80" w:firstLine="478"/>
        <w:rPr>
          <w:rFonts w:ascii="宋体" w:hAnsi="宋体" w:cs="宋体"/>
          <w:sz w:val="24"/>
        </w:rPr>
      </w:pPr>
      <w:r>
        <w:rPr>
          <w:rFonts w:ascii="宋体" w:hAnsi="宋体" w:cs="宋体"/>
          <w:spacing w:val="-1"/>
          <w:sz w:val="24"/>
          <w14:textOutline w14:w="4356" w14:cap="sq" w14:cmpd="sng" w14:algn="ctr">
            <w14:solidFill>
              <w14:srgbClr w14:val="000000"/>
            </w14:solidFill>
            <w14:prstDash w14:val="solid"/>
            <w14:bevel/>
          </w14:textOutline>
        </w:rPr>
        <w:t>10、评标委员会应当对符合资格的投标人</w:t>
      </w:r>
      <w:r>
        <w:rPr>
          <w:rFonts w:ascii="宋体" w:hAnsi="宋体" w:cs="宋体"/>
          <w:spacing w:val="-2"/>
          <w:sz w:val="24"/>
          <w14:textOutline w14:w="4356" w14:cap="sq" w14:cmpd="sng" w14:algn="ctr">
            <w14:solidFill>
              <w14:srgbClr w14:val="000000"/>
            </w14:solidFill>
            <w14:prstDash w14:val="solid"/>
            <w14:bevel/>
          </w14:textOutline>
        </w:rPr>
        <w:t>的投标文件进行符合性审查，以确定其是</w:t>
      </w:r>
      <w:r>
        <w:rPr>
          <w:rFonts w:ascii="宋体" w:hAnsi="宋体" w:cs="宋体"/>
          <w:sz w:val="24"/>
        </w:rPr>
        <w:t xml:space="preserve"> </w:t>
      </w:r>
      <w:r>
        <w:rPr>
          <w:rFonts w:ascii="宋体" w:hAnsi="宋体" w:cs="宋体"/>
          <w:spacing w:val="-1"/>
          <w:sz w:val="24"/>
          <w14:textOutline w14:w="4356" w14:cap="sq" w14:cmpd="sng" w14:algn="ctr">
            <w14:solidFill>
              <w14:srgbClr w14:val="000000"/>
            </w14:solidFill>
            <w14:prstDash w14:val="solid"/>
            <w14:bevel/>
          </w14:textOutline>
        </w:rPr>
        <w:t>否满足招标文件的实质性要求，而没有重大</w:t>
      </w:r>
      <w:r>
        <w:rPr>
          <w:rFonts w:ascii="宋体" w:hAnsi="宋体" w:cs="宋体"/>
          <w:spacing w:val="-2"/>
          <w:sz w:val="24"/>
          <w14:textOutline w14:w="4356" w14:cap="sq" w14:cmpd="sng" w14:algn="ctr">
            <w14:solidFill>
              <w14:srgbClr w14:val="000000"/>
            </w14:solidFill>
            <w14:prstDash w14:val="solid"/>
            <w14:bevel/>
          </w14:textOutline>
        </w:rPr>
        <w:t>偏离。实质性响应的投标是指符合招标文件</w:t>
      </w:r>
      <w:r>
        <w:rPr>
          <w:rFonts w:ascii="宋体" w:hAnsi="宋体" w:cs="宋体"/>
          <w:sz w:val="24"/>
        </w:rPr>
        <w:t xml:space="preserve"> </w:t>
      </w:r>
      <w:r>
        <w:rPr>
          <w:rFonts w:ascii="宋体" w:hAnsi="宋体" w:cs="宋体"/>
          <w:spacing w:val="-2"/>
          <w:sz w:val="24"/>
          <w14:textOutline w14:w="4356" w14:cap="sq" w14:cmpd="sng" w14:algn="ctr">
            <w14:solidFill>
              <w14:srgbClr w14:val="000000"/>
            </w14:solidFill>
            <w14:prstDash w14:val="solid"/>
            <w14:bevel/>
          </w14:textOutline>
        </w:rPr>
        <w:t>的所有条款、条件和规定且没有重大偏离和保留的投标。重大偏离或保留系指影响到招</w:t>
      </w:r>
      <w:r>
        <w:rPr>
          <w:rFonts w:ascii="宋体" w:hAnsi="宋体" w:cs="宋体"/>
          <w:spacing w:val="17"/>
          <w:sz w:val="24"/>
        </w:rPr>
        <w:t xml:space="preserve"> </w:t>
      </w:r>
      <w:r>
        <w:rPr>
          <w:rFonts w:ascii="宋体" w:hAnsi="宋体" w:cs="宋体"/>
          <w:spacing w:val="-2"/>
          <w:sz w:val="24"/>
          <w14:textOutline w14:w="4356" w14:cap="sq" w14:cmpd="sng" w14:algn="ctr">
            <w14:solidFill>
              <w14:srgbClr w14:val="000000"/>
            </w14:solidFill>
            <w14:prstDash w14:val="solid"/>
            <w14:bevel/>
          </w14:textOutline>
        </w:rPr>
        <w:t>标文件规定的范围和质量，或限制了采购人的权利和投标人的义务，而纠正这些偏离将</w:t>
      </w:r>
      <w:r>
        <w:rPr>
          <w:rFonts w:ascii="宋体" w:hAnsi="宋体" w:cs="宋体"/>
          <w:spacing w:val="17"/>
          <w:sz w:val="24"/>
        </w:rPr>
        <w:t xml:space="preserve"> </w:t>
      </w:r>
      <w:r>
        <w:rPr>
          <w:rFonts w:ascii="宋体" w:hAnsi="宋体" w:cs="宋体"/>
          <w:sz w:val="24"/>
          <w14:textOutline w14:w="4356" w14:cap="sq" w14:cmpd="sng" w14:algn="ctr">
            <w14:solidFill>
              <w14:srgbClr w14:val="000000"/>
            </w14:solidFill>
            <w14:prstDash w14:val="solid"/>
            <w14:bevel/>
          </w14:textOutline>
        </w:rPr>
        <w:t>影响到其他提交实质性响应的投标人的公平竞争地位，作无效投标处理。</w:t>
      </w:r>
    </w:p>
    <w:p w14:paraId="484D825D">
      <w:pPr>
        <w:spacing w:before="27" w:line="219" w:lineRule="auto"/>
        <w:ind w:left="479"/>
        <w:rPr>
          <w:rFonts w:ascii="宋体" w:hAnsi="宋体" w:cs="宋体"/>
          <w:sz w:val="24"/>
        </w:rPr>
      </w:pPr>
      <w:r>
        <w:rPr>
          <w:rFonts w:ascii="宋体" w:hAnsi="宋体" w:cs="宋体"/>
          <w:spacing w:val="-2"/>
          <w:sz w:val="24"/>
        </w:rPr>
        <w:t>11、下列情况属于重大偏差：</w:t>
      </w:r>
    </w:p>
    <w:p w14:paraId="3B866769">
      <w:pPr>
        <w:spacing w:before="24" w:line="218" w:lineRule="auto"/>
        <w:ind w:left="473"/>
        <w:rPr>
          <w:rFonts w:ascii="宋体" w:hAnsi="宋体" w:cs="宋体"/>
          <w:sz w:val="24"/>
        </w:rPr>
      </w:pPr>
      <w:r>
        <w:rPr>
          <w:rFonts w:ascii="宋体" w:hAnsi="宋体" w:cs="宋体"/>
          <w:sz w:val="24"/>
          <w14:textOutline w14:w="4356" w14:cap="sq" w14:cmpd="sng" w14:algn="ctr">
            <w14:solidFill>
              <w14:srgbClr w14:val="000000"/>
            </w14:solidFill>
            <w14:prstDash w14:val="solid"/>
            <w14:bevel/>
          </w14:textOutline>
        </w:rPr>
        <w:t>（1）投标报价高于设定的采购预算招标控制</w:t>
      </w:r>
      <w:r>
        <w:rPr>
          <w:rFonts w:ascii="宋体" w:hAnsi="宋体" w:cs="宋体"/>
          <w:spacing w:val="-1"/>
          <w:sz w:val="24"/>
          <w14:textOutline w14:w="4356" w14:cap="sq" w14:cmpd="sng" w14:algn="ctr">
            <w14:solidFill>
              <w14:srgbClr w14:val="000000"/>
            </w14:solidFill>
            <w14:prstDash w14:val="solid"/>
            <w14:bevel/>
          </w14:textOutline>
        </w:rPr>
        <w:t>价的；</w:t>
      </w:r>
    </w:p>
    <w:p w14:paraId="485FB0C6">
      <w:pPr>
        <w:spacing w:before="29"/>
        <w:ind w:left="473"/>
        <w:rPr>
          <w:rFonts w:ascii="宋体" w:hAnsi="宋体" w:cs="宋体"/>
          <w:sz w:val="24"/>
        </w:rPr>
      </w:pPr>
      <w:r>
        <w:rPr>
          <w:rFonts w:ascii="宋体" w:hAnsi="宋体" w:cs="宋体"/>
          <w:sz w:val="24"/>
          <w14:textOutline w14:w="4356" w14:cap="sq" w14:cmpd="sng" w14:algn="ctr">
            <w14:solidFill>
              <w14:srgbClr w14:val="000000"/>
            </w14:solidFill>
            <w14:prstDash w14:val="solid"/>
            <w14:bevel/>
          </w14:textOutline>
        </w:rPr>
        <w:t>（2）投标人对同一招标项目作出两个以上报价未明确效力的；</w:t>
      </w:r>
    </w:p>
    <w:p w14:paraId="6007C4F5">
      <w:pPr>
        <w:spacing w:before="1" w:line="218" w:lineRule="auto"/>
        <w:ind w:left="473"/>
        <w:rPr>
          <w:rFonts w:ascii="宋体" w:hAnsi="宋体" w:cs="宋体"/>
          <w:sz w:val="24"/>
        </w:rPr>
      </w:pPr>
      <w:r>
        <w:rPr>
          <w:rFonts w:ascii="宋体" w:hAnsi="宋体" w:cs="宋体"/>
          <w:spacing w:val="-1"/>
          <w:sz w:val="24"/>
          <w14:textOutline w14:w="4356" w14:cap="sq" w14:cmpd="sng" w14:algn="ctr">
            <w14:solidFill>
              <w14:srgbClr w14:val="000000"/>
            </w14:solidFill>
            <w14:prstDash w14:val="solid"/>
            <w14:bevel/>
          </w14:textOutline>
        </w:rPr>
        <w:t>（3）未按招标文件要求提供电子投标文件的；</w:t>
      </w:r>
    </w:p>
    <w:p w14:paraId="5500025D">
      <w:pPr>
        <w:spacing w:before="26" w:line="219" w:lineRule="auto"/>
        <w:ind w:left="473"/>
        <w:rPr>
          <w:rFonts w:ascii="宋体" w:hAnsi="宋体" w:cs="宋体"/>
          <w:sz w:val="24"/>
        </w:rPr>
      </w:pPr>
      <w:r>
        <w:rPr>
          <w:rFonts w:ascii="宋体" w:hAnsi="宋体" w:cs="宋体"/>
          <w:sz w:val="24"/>
          <w14:textOutline w14:w="4356" w14:cap="sq" w14:cmpd="sng" w14:algn="ctr">
            <w14:solidFill>
              <w14:srgbClr w14:val="000000"/>
            </w14:solidFill>
            <w14:prstDash w14:val="solid"/>
            <w14:bevel/>
          </w14:textOutline>
        </w:rPr>
        <w:t>（4）未按招标文件规定的格式填写，内容不全或关键字迹模糊、无法辨认的；</w:t>
      </w:r>
    </w:p>
    <w:p w14:paraId="27D10EAF">
      <w:pPr>
        <w:spacing w:before="27"/>
        <w:ind w:left="432"/>
        <w:rPr>
          <w:rFonts w:ascii="宋体" w:hAnsi="宋体" w:cs="宋体"/>
          <w:sz w:val="24"/>
        </w:rPr>
      </w:pPr>
      <w:r>
        <w:rPr>
          <w:rFonts w:ascii="宋体" w:hAnsi="宋体" w:cs="宋体"/>
          <w:sz w:val="24"/>
          <w14:textOutline w14:w="4356" w14:cap="sq" w14:cmpd="sng" w14:algn="ctr">
            <w14:solidFill>
              <w14:srgbClr w14:val="000000"/>
            </w14:solidFill>
            <w14:prstDash w14:val="solid"/>
            <w14:bevel/>
          </w14:textOutline>
        </w:rPr>
        <w:t>（5）投标文件没有投标人授权代表签字和加盖公章的；</w:t>
      </w:r>
    </w:p>
    <w:p w14:paraId="7318269B">
      <w:pPr>
        <w:spacing w:line="218" w:lineRule="auto"/>
        <w:ind w:left="432"/>
        <w:rPr>
          <w:rFonts w:ascii="宋体" w:hAnsi="宋体" w:cs="宋体"/>
          <w:sz w:val="24"/>
        </w:rPr>
      </w:pPr>
      <w:r>
        <w:rPr>
          <w:rFonts w:ascii="宋体" w:hAnsi="宋体" w:cs="宋体"/>
          <w:sz w:val="24"/>
          <w14:textOutline w14:w="4356" w14:cap="sq" w14:cmpd="sng" w14:algn="ctr">
            <w14:solidFill>
              <w14:srgbClr w14:val="000000"/>
            </w14:solidFill>
            <w14:prstDash w14:val="solid"/>
            <w14:bevel/>
          </w14:textOutline>
        </w:rPr>
        <w:t>（6）投标文件中附有招标人不能接受的条</w:t>
      </w:r>
      <w:r>
        <w:rPr>
          <w:rFonts w:ascii="宋体" w:hAnsi="宋体" w:cs="宋体"/>
          <w:spacing w:val="-1"/>
          <w:sz w:val="24"/>
          <w14:textOutline w14:w="4356" w14:cap="sq" w14:cmpd="sng" w14:algn="ctr">
            <w14:solidFill>
              <w14:srgbClr w14:val="000000"/>
            </w14:solidFill>
            <w14:prstDash w14:val="solid"/>
            <w14:bevel/>
          </w14:textOutline>
        </w:rPr>
        <w:t>件的；</w:t>
      </w:r>
    </w:p>
    <w:p w14:paraId="59D7BE62">
      <w:pPr>
        <w:spacing w:before="28" w:line="238" w:lineRule="auto"/>
        <w:ind w:left="432"/>
        <w:rPr>
          <w:rFonts w:ascii="宋体" w:hAnsi="宋体" w:cs="宋体"/>
          <w:sz w:val="24"/>
        </w:rPr>
      </w:pPr>
      <w:r>
        <w:rPr>
          <w:rFonts w:ascii="宋体" w:hAnsi="宋体" w:cs="宋体"/>
          <w:sz w:val="24"/>
          <w14:textOutline w14:w="4356" w14:cap="sq" w14:cmpd="sng" w14:algn="ctr">
            <w14:solidFill>
              <w14:srgbClr w14:val="000000"/>
            </w14:solidFill>
            <w14:prstDash w14:val="solid"/>
            <w14:bevel/>
          </w14:textOutline>
        </w:rPr>
        <w:t>（7）改变招标文件提供的采购清单中的计量单位、数量的；</w:t>
      </w:r>
    </w:p>
    <w:p w14:paraId="6E8F3DC2">
      <w:pPr>
        <w:spacing w:line="220" w:lineRule="auto"/>
        <w:ind w:left="432"/>
        <w:rPr>
          <w:rFonts w:ascii="宋体" w:hAnsi="宋体" w:cs="宋体"/>
          <w:sz w:val="24"/>
        </w:rPr>
      </w:pPr>
      <w:r>
        <w:rPr>
          <w:rFonts w:ascii="宋体" w:hAnsi="宋体" w:cs="宋体"/>
          <w:spacing w:val="-1"/>
          <w:sz w:val="24"/>
          <w14:textOutline w14:w="4356" w14:cap="sq" w14:cmpd="sng" w14:algn="ctr">
            <w14:solidFill>
              <w14:srgbClr w14:val="000000"/>
            </w14:solidFill>
            <w14:prstDash w14:val="solid"/>
            <w14:bevel/>
          </w14:textOutline>
        </w:rPr>
        <w:t>（8）涉嫌以他人名义投标的；</w:t>
      </w:r>
    </w:p>
    <w:p w14:paraId="5C7FE7AC">
      <w:pPr>
        <w:spacing w:before="27" w:line="228" w:lineRule="auto"/>
        <w:ind w:left="4" w:right="181" w:firstLine="427"/>
        <w:rPr>
          <w:rFonts w:ascii="宋体" w:hAnsi="宋体" w:cs="宋体"/>
          <w:sz w:val="24"/>
        </w:rPr>
      </w:pPr>
      <w:r>
        <w:rPr>
          <w:rFonts w:ascii="宋体" w:hAnsi="宋体" w:cs="宋体"/>
          <w:sz w:val="24"/>
          <w14:textOutline w14:w="4356" w14:cap="sq" w14:cmpd="sng" w14:algn="ctr">
            <w14:solidFill>
              <w14:srgbClr w14:val="000000"/>
            </w14:solidFill>
            <w14:prstDash w14:val="solid"/>
            <w14:bevel/>
          </w14:textOutline>
        </w:rPr>
        <w:t>（9）提供的材料、设备采购及配套安装实施方案、技术措施等不能证明其未以低</w:t>
      </w:r>
      <w:r>
        <w:rPr>
          <w:rFonts w:ascii="宋体" w:hAnsi="宋体" w:cs="宋体"/>
          <w:spacing w:val="11"/>
          <w:sz w:val="24"/>
        </w:rPr>
        <w:t xml:space="preserve"> </w:t>
      </w:r>
      <w:r>
        <w:rPr>
          <w:rFonts w:ascii="宋体" w:hAnsi="宋体" w:cs="宋体"/>
          <w:spacing w:val="-1"/>
          <w:sz w:val="24"/>
          <w14:textOutline w14:w="4356" w14:cap="sq" w14:cmpd="sng" w14:algn="ctr">
            <w14:solidFill>
              <w14:srgbClr w14:val="000000"/>
            </w14:solidFill>
            <w14:prstDash w14:val="solid"/>
            <w14:bevel/>
          </w14:textOutline>
        </w:rPr>
        <w:t>于生产成本投标的；</w:t>
      </w:r>
    </w:p>
    <w:p w14:paraId="39414DE7">
      <w:pPr>
        <w:spacing w:before="29" w:line="219" w:lineRule="auto"/>
        <w:ind w:left="432"/>
        <w:rPr>
          <w:rFonts w:ascii="宋体" w:hAnsi="宋体" w:cs="宋体"/>
          <w:sz w:val="24"/>
        </w:rPr>
      </w:pPr>
      <w:r>
        <w:rPr>
          <w:rFonts w:ascii="宋体" w:hAnsi="宋体" w:cs="宋体"/>
          <w:sz w:val="24"/>
          <w14:textOutline w14:w="4356" w14:cap="sq" w14:cmpd="sng" w14:algn="ctr">
            <w14:solidFill>
              <w14:srgbClr w14:val="000000"/>
            </w14:solidFill>
            <w14:prstDash w14:val="solid"/>
            <w14:bevel/>
          </w14:textOutline>
        </w:rPr>
        <w:t>（10）履约担保、违约赔偿、变更工程结算等的承诺，不符合招标文件要求的；</w:t>
      </w:r>
    </w:p>
    <w:p w14:paraId="09E5A461">
      <w:pPr>
        <w:spacing w:before="26" w:line="230" w:lineRule="auto"/>
        <w:ind w:left="3" w:right="78" w:firstLine="469"/>
        <w:rPr>
          <w:rFonts w:ascii="宋体" w:hAnsi="宋体" w:cs="宋体"/>
          <w:sz w:val="24"/>
        </w:rPr>
      </w:pPr>
      <w:r>
        <w:rPr>
          <w:rFonts w:ascii="宋体" w:hAnsi="宋体" w:cs="宋体"/>
          <w:spacing w:val="-1"/>
          <w:sz w:val="24"/>
          <w14:textOutline w14:w="4356" w14:cap="sq" w14:cmpd="sng" w14:algn="ctr">
            <w14:solidFill>
              <w14:srgbClr w14:val="000000"/>
            </w14:solidFill>
            <w14:prstDash w14:val="solid"/>
            <w14:bevel/>
          </w14:textOutline>
        </w:rPr>
        <w:t>（11）不符合招标文件中规定的其他实质性要求的。投标文</w:t>
      </w:r>
      <w:r>
        <w:rPr>
          <w:rFonts w:ascii="宋体" w:hAnsi="宋体" w:cs="宋体"/>
          <w:spacing w:val="-2"/>
          <w:sz w:val="24"/>
          <w14:textOutline w14:w="4356" w14:cap="sq" w14:cmpd="sng" w14:algn="ctr">
            <w14:solidFill>
              <w14:srgbClr w14:val="000000"/>
            </w14:solidFill>
            <w14:prstDash w14:val="solid"/>
            <w14:bevel/>
          </w14:textOutline>
        </w:rPr>
        <w:t>件有上述情形之一的，</w:t>
      </w:r>
      <w:r>
        <w:rPr>
          <w:rFonts w:ascii="宋体" w:hAnsi="宋体" w:cs="宋体"/>
          <w:sz w:val="24"/>
        </w:rPr>
        <w:t xml:space="preserve"> </w:t>
      </w:r>
      <w:r>
        <w:rPr>
          <w:rFonts w:ascii="宋体" w:hAnsi="宋体" w:cs="宋体"/>
          <w:sz w:val="24"/>
          <w14:textOutline w14:w="4356" w14:cap="sq" w14:cmpd="sng" w14:algn="ctr">
            <w14:solidFill>
              <w14:srgbClr w14:val="000000"/>
            </w14:solidFill>
            <w14:prstDash w14:val="solid"/>
            <w14:bevel/>
          </w14:textOutline>
        </w:rPr>
        <w:t>为未能对招标文件做出实质性响应的投标，将作无效投标处理。</w:t>
      </w:r>
    </w:p>
    <w:p w14:paraId="5FEF8611">
      <w:pPr>
        <w:spacing w:before="25" w:line="233" w:lineRule="auto"/>
        <w:ind w:left="1" w:right="80" w:firstLine="477"/>
        <w:rPr>
          <w:rFonts w:ascii="宋体" w:hAnsi="宋体" w:cs="宋体"/>
          <w:sz w:val="24"/>
        </w:rPr>
      </w:pPr>
      <w:r>
        <w:rPr>
          <w:rFonts w:ascii="宋体" w:hAnsi="宋体" w:cs="宋体"/>
          <w:spacing w:val="-1"/>
          <w:sz w:val="24"/>
        </w:rPr>
        <w:t>12、细微偏差是指对于投标文件中含义不</w:t>
      </w:r>
      <w:r>
        <w:rPr>
          <w:rFonts w:ascii="宋体" w:hAnsi="宋体" w:cs="宋体"/>
          <w:spacing w:val="-2"/>
          <w:sz w:val="24"/>
        </w:rPr>
        <w:t>明确、同类问题表述不一致或者有明显文</w:t>
      </w:r>
      <w:r>
        <w:rPr>
          <w:rFonts w:ascii="宋体" w:hAnsi="宋体" w:cs="宋体"/>
          <w:sz w:val="24"/>
        </w:rPr>
        <w:t xml:space="preserve"> </w:t>
      </w:r>
      <w:r>
        <w:rPr>
          <w:rFonts w:ascii="宋体" w:hAnsi="宋体" w:cs="宋体"/>
          <w:spacing w:val="-1"/>
          <w:sz w:val="24"/>
        </w:rPr>
        <w:t>字和计算错误的内容，评标委员会应当以书</w:t>
      </w:r>
      <w:r>
        <w:rPr>
          <w:rFonts w:ascii="宋体" w:hAnsi="宋体" w:cs="宋体"/>
          <w:spacing w:val="-2"/>
          <w:sz w:val="24"/>
        </w:rPr>
        <w:t>面形式要求投标人作出必要的澄清、说明或</w:t>
      </w:r>
      <w:r>
        <w:rPr>
          <w:rFonts w:ascii="宋体" w:hAnsi="宋体" w:cs="宋体"/>
          <w:sz w:val="24"/>
        </w:rPr>
        <w:t xml:space="preserve"> </w:t>
      </w:r>
      <w:r>
        <w:rPr>
          <w:rFonts w:ascii="宋体" w:hAnsi="宋体" w:cs="宋体"/>
          <w:spacing w:val="-3"/>
          <w:sz w:val="24"/>
        </w:rPr>
        <w:t>者补正。</w:t>
      </w:r>
      <w:r>
        <w:rPr>
          <w:rFonts w:ascii="宋体" w:hAnsi="宋体" w:cs="宋体"/>
          <w:spacing w:val="-1"/>
          <w:sz w:val="24"/>
        </w:rPr>
        <w:t>投标人的澄清、说明或者补正应当采用书面形式，并加盖公章，或者由法</w:t>
      </w:r>
      <w:r>
        <w:rPr>
          <w:rFonts w:ascii="宋体" w:hAnsi="宋体" w:cs="宋体"/>
          <w:spacing w:val="-2"/>
          <w:sz w:val="24"/>
        </w:rPr>
        <w:t>定代表人</w:t>
      </w:r>
      <w:r>
        <w:rPr>
          <w:rFonts w:ascii="宋体" w:hAnsi="宋体" w:cs="宋体"/>
          <w:sz w:val="24"/>
        </w:rPr>
        <w:t xml:space="preserve"> </w:t>
      </w:r>
      <w:r>
        <w:rPr>
          <w:rFonts w:ascii="宋体" w:hAnsi="宋体" w:cs="宋体"/>
          <w:spacing w:val="-2"/>
          <w:sz w:val="24"/>
        </w:rPr>
        <w:t>或其授权的代表签字。投标人的澄清、说明或者补正不得超出投标文件的范围或者改变</w:t>
      </w:r>
      <w:r>
        <w:rPr>
          <w:rFonts w:ascii="宋体" w:hAnsi="宋体" w:cs="宋体"/>
          <w:spacing w:val="17"/>
          <w:sz w:val="24"/>
        </w:rPr>
        <w:t xml:space="preserve"> </w:t>
      </w:r>
      <w:r>
        <w:rPr>
          <w:rFonts w:ascii="宋体" w:hAnsi="宋体" w:cs="宋体"/>
          <w:spacing w:val="-2"/>
          <w:sz w:val="24"/>
        </w:rPr>
        <w:t>投标文件的实质性内容。</w:t>
      </w:r>
    </w:p>
    <w:p w14:paraId="4F2DF7D3">
      <w:pPr>
        <w:spacing w:before="25" w:line="230" w:lineRule="auto"/>
        <w:ind w:left="2" w:right="202" w:firstLine="457"/>
        <w:rPr>
          <w:rFonts w:ascii="宋体" w:hAnsi="宋体" w:cs="宋体"/>
          <w:sz w:val="24"/>
        </w:rPr>
      </w:pPr>
      <w:r>
        <w:rPr>
          <w:rFonts w:ascii="宋体" w:hAnsi="宋体" w:cs="宋体"/>
          <w:spacing w:val="-1"/>
          <w:sz w:val="24"/>
          <w14:textOutline w14:w="4356" w14:cap="sq" w14:cmpd="sng" w14:algn="ctr">
            <w14:solidFill>
              <w14:srgbClr w14:val="000000"/>
            </w14:solidFill>
            <w14:prstDash w14:val="solid"/>
            <w14:bevel/>
          </w14:textOutline>
        </w:rPr>
        <w:t>评标委员会应当要求存在细小偏差的投标人在评标结束前以书面形式予以补</w:t>
      </w:r>
      <w:r>
        <w:rPr>
          <w:rFonts w:ascii="宋体" w:hAnsi="宋体" w:cs="宋体"/>
          <w:spacing w:val="-2"/>
          <w:sz w:val="24"/>
          <w14:textOutline w14:w="4356" w14:cap="sq" w14:cmpd="sng" w14:algn="ctr">
            <w14:solidFill>
              <w14:srgbClr w14:val="000000"/>
            </w14:solidFill>
            <w14:prstDash w14:val="solid"/>
            <w14:bevel/>
          </w14:textOutline>
        </w:rPr>
        <w:t>正。拒</w:t>
      </w:r>
      <w:r>
        <w:rPr>
          <w:rFonts w:ascii="宋体" w:hAnsi="宋体" w:cs="宋体"/>
          <w:sz w:val="24"/>
        </w:rPr>
        <w:t xml:space="preserve"> </w:t>
      </w:r>
      <w:r>
        <w:rPr>
          <w:rFonts w:ascii="宋体" w:hAnsi="宋体" w:cs="宋体"/>
          <w:sz w:val="24"/>
          <w14:textOutline w14:w="4356" w14:cap="sq" w14:cmpd="sng" w14:algn="ctr">
            <w14:solidFill>
              <w14:srgbClr w14:val="000000"/>
            </w14:solidFill>
            <w14:prstDash w14:val="solid"/>
            <w14:bevel/>
          </w14:textOutline>
        </w:rPr>
        <w:t>绝补正的，在详细评审时可以对细微偏差作不利于该投标人的量化。</w:t>
      </w:r>
    </w:p>
    <w:p w14:paraId="092593AE">
      <w:pPr>
        <w:spacing w:before="25" w:line="229" w:lineRule="auto"/>
        <w:ind w:left="12" w:right="200" w:firstLine="467"/>
        <w:rPr>
          <w:rFonts w:ascii="宋体" w:hAnsi="宋体" w:cs="宋体"/>
          <w:sz w:val="24"/>
        </w:rPr>
      </w:pPr>
      <w:r>
        <w:rPr>
          <w:rFonts w:ascii="宋体" w:hAnsi="宋体" w:cs="宋体"/>
          <w:spacing w:val="-1"/>
          <w:sz w:val="24"/>
        </w:rPr>
        <w:t>13、评标委员会否决不合格投标后，因有</w:t>
      </w:r>
      <w:r>
        <w:rPr>
          <w:rFonts w:ascii="宋体" w:hAnsi="宋体" w:cs="宋体"/>
          <w:spacing w:val="-2"/>
          <w:sz w:val="24"/>
        </w:rPr>
        <w:t>效投标不足三个使得投标明显缺乏竞争性</w:t>
      </w:r>
      <w:r>
        <w:rPr>
          <w:rFonts w:ascii="宋体" w:hAnsi="宋体" w:cs="宋体"/>
          <w:sz w:val="24"/>
        </w:rPr>
        <w:t xml:space="preserve"> </w:t>
      </w:r>
      <w:r>
        <w:rPr>
          <w:rFonts w:ascii="宋体" w:hAnsi="宋体" w:cs="宋体"/>
          <w:spacing w:val="-1"/>
          <w:sz w:val="24"/>
        </w:rPr>
        <w:t>时，根据《中华人民共和国政府采购法》的相关规定，将作流标处理。</w:t>
      </w:r>
    </w:p>
    <w:p w14:paraId="5A9435A2">
      <w:pPr>
        <w:spacing w:before="25" w:line="219" w:lineRule="auto"/>
        <w:ind w:left="479"/>
        <w:rPr>
          <w:rFonts w:ascii="宋体" w:hAnsi="宋体" w:cs="宋体"/>
          <w:sz w:val="24"/>
        </w:rPr>
      </w:pPr>
      <w:r>
        <w:rPr>
          <w:rFonts w:ascii="宋体" w:hAnsi="宋体" w:cs="宋体"/>
          <w:spacing w:val="-2"/>
          <w:sz w:val="24"/>
        </w:rPr>
        <w:t>14、对投标文件响应性的审查</w:t>
      </w:r>
    </w:p>
    <w:p w14:paraId="031F99E6">
      <w:pPr>
        <w:spacing w:before="26" w:line="233" w:lineRule="auto"/>
        <w:ind w:right="138" w:firstLine="478"/>
        <w:rPr>
          <w:rFonts w:ascii="宋体" w:hAnsi="宋体" w:cs="宋体"/>
          <w:sz w:val="24"/>
        </w:rPr>
      </w:pPr>
      <w:r>
        <w:rPr>
          <w:rFonts w:ascii="宋体" w:hAnsi="宋体" w:cs="宋体"/>
          <w:spacing w:val="-1"/>
          <w:sz w:val="24"/>
        </w:rPr>
        <w:t>1.开标后，评标委员会将对投标文件进行</w:t>
      </w:r>
      <w:r>
        <w:rPr>
          <w:rFonts w:ascii="宋体" w:hAnsi="宋体" w:cs="宋体"/>
          <w:spacing w:val="-2"/>
          <w:sz w:val="24"/>
        </w:rPr>
        <w:t>审查，检查投标文件是否完整，是否出现</w:t>
      </w:r>
      <w:r>
        <w:rPr>
          <w:rFonts w:ascii="宋体" w:hAnsi="宋体" w:cs="宋体"/>
          <w:sz w:val="24"/>
        </w:rPr>
        <w:t xml:space="preserve"> </w:t>
      </w:r>
      <w:r>
        <w:rPr>
          <w:rFonts w:ascii="宋体" w:hAnsi="宋体" w:cs="宋体"/>
          <w:spacing w:val="-6"/>
          <w:sz w:val="24"/>
        </w:rPr>
        <w:t>计算性错误，投标文件正本是否由投标代表按规定签名，是否满足招标文件的格式要求，</w:t>
      </w:r>
      <w:r>
        <w:rPr>
          <w:rFonts w:ascii="宋体" w:hAnsi="宋体" w:cs="宋体"/>
          <w:sz w:val="24"/>
        </w:rPr>
        <w:t xml:space="preserve"> </w:t>
      </w:r>
      <w:r>
        <w:rPr>
          <w:rFonts w:ascii="宋体" w:hAnsi="宋体" w:cs="宋体"/>
          <w:spacing w:val="-1"/>
          <w:sz w:val="24"/>
        </w:rPr>
        <w:t>是否提供投标保证金。</w:t>
      </w:r>
    </w:p>
    <w:p w14:paraId="64BDD928">
      <w:pPr>
        <w:spacing w:before="25" w:line="230" w:lineRule="auto"/>
        <w:ind w:left="13" w:right="200" w:firstLine="451"/>
        <w:rPr>
          <w:rFonts w:ascii="宋体" w:hAnsi="宋体" w:cs="宋体"/>
          <w:sz w:val="24"/>
        </w:rPr>
      </w:pPr>
      <w:r>
        <w:rPr>
          <w:rFonts w:ascii="宋体" w:hAnsi="宋体" w:cs="宋体"/>
          <w:spacing w:val="-1"/>
          <w:sz w:val="24"/>
        </w:rPr>
        <w:t>2.在对投标文件进行详细评估之前，评标委员会将依据投标人提供的资格证</w:t>
      </w:r>
      <w:r>
        <w:rPr>
          <w:rFonts w:ascii="宋体" w:hAnsi="宋体" w:cs="宋体"/>
          <w:spacing w:val="-2"/>
          <w:sz w:val="24"/>
        </w:rPr>
        <w:t>明文件</w:t>
      </w:r>
      <w:r>
        <w:rPr>
          <w:rFonts w:ascii="宋体" w:hAnsi="宋体" w:cs="宋体"/>
          <w:sz w:val="24"/>
        </w:rPr>
        <w:t xml:space="preserve"> </w:t>
      </w:r>
      <w:r>
        <w:rPr>
          <w:rFonts w:ascii="宋体" w:hAnsi="宋体" w:cs="宋体"/>
          <w:spacing w:val="-1"/>
          <w:sz w:val="24"/>
        </w:rPr>
        <w:t>审查投标人的财务和技术能力。如果确定投标人无能力履行合同，其投标将被拒绝。</w:t>
      </w:r>
    </w:p>
    <w:p w14:paraId="5D70A070">
      <w:pPr>
        <w:spacing w:before="26" w:line="219" w:lineRule="auto"/>
        <w:ind w:left="466"/>
        <w:rPr>
          <w:rFonts w:ascii="宋体" w:hAnsi="宋体" w:cs="宋体"/>
          <w:sz w:val="24"/>
        </w:rPr>
      </w:pPr>
      <w:r>
        <w:rPr>
          <w:rFonts w:ascii="宋体" w:hAnsi="宋体" w:cs="宋体"/>
          <w:sz w:val="24"/>
        </w:rPr>
        <w:t>3.评标委员会判断投标文件的实质性响应仅</w:t>
      </w:r>
      <w:r>
        <w:rPr>
          <w:rFonts w:ascii="宋体" w:hAnsi="宋体" w:cs="宋体"/>
          <w:spacing w:val="-1"/>
          <w:sz w:val="24"/>
        </w:rPr>
        <w:t>基于投标文件本身而不靠外部证据。</w:t>
      </w:r>
    </w:p>
    <w:p w14:paraId="6CEA82AB">
      <w:pPr>
        <w:spacing w:before="24" w:line="230" w:lineRule="auto"/>
        <w:ind w:left="2" w:right="200" w:firstLine="457"/>
        <w:rPr>
          <w:rFonts w:ascii="宋体" w:hAnsi="宋体" w:cs="宋体"/>
          <w:sz w:val="24"/>
        </w:rPr>
      </w:pPr>
      <w:r>
        <w:rPr>
          <w:rFonts w:ascii="宋体" w:hAnsi="宋体" w:cs="宋体"/>
          <w:spacing w:val="-1"/>
          <w:sz w:val="24"/>
        </w:rPr>
        <w:t>4.评标委员会将拒绝被确定为非实质性响应的投标。投标人不能通过修正或撤消不</w:t>
      </w:r>
      <w:r>
        <w:rPr>
          <w:rFonts w:ascii="宋体" w:hAnsi="宋体" w:cs="宋体"/>
          <w:spacing w:val="1"/>
          <w:sz w:val="24"/>
        </w:rPr>
        <w:t xml:space="preserve"> </w:t>
      </w:r>
      <w:r>
        <w:rPr>
          <w:rFonts w:ascii="宋体" w:hAnsi="宋体" w:cs="宋体"/>
          <w:spacing w:val="-1"/>
          <w:sz w:val="24"/>
        </w:rPr>
        <w:t>符合之处而使其投标成为实质性响应的投标。</w:t>
      </w:r>
    </w:p>
    <w:p w14:paraId="0B930A8F">
      <w:pPr>
        <w:spacing w:before="27" w:line="220" w:lineRule="auto"/>
        <w:ind w:left="460"/>
        <w:outlineLvl w:val="1"/>
        <w:rPr>
          <w:rFonts w:ascii="宋体" w:hAnsi="宋体" w:cs="宋体"/>
          <w:sz w:val="24"/>
        </w:rPr>
      </w:pPr>
      <w:bookmarkStart w:id="745" w:name="_Toc9516_WPSOffice_Level2"/>
      <w:bookmarkStart w:id="746" w:name="_Toc18094_WPSOffice_Level2"/>
      <w:bookmarkStart w:id="747" w:name="_Toc7546"/>
      <w:r>
        <w:rPr>
          <w:rFonts w:ascii="宋体" w:hAnsi="宋体" w:cs="宋体"/>
          <w:spacing w:val="-2"/>
          <w:sz w:val="24"/>
        </w:rPr>
        <w:t>七、详细评审</w:t>
      </w:r>
      <w:bookmarkEnd w:id="745"/>
      <w:bookmarkEnd w:id="746"/>
      <w:bookmarkEnd w:id="747"/>
    </w:p>
    <w:p w14:paraId="38F367F3">
      <w:pPr>
        <w:spacing w:before="23" w:line="230" w:lineRule="auto"/>
        <w:ind w:left="1" w:right="202" w:firstLine="477"/>
        <w:rPr>
          <w:rFonts w:ascii="宋体" w:hAnsi="宋体" w:cs="宋体"/>
          <w:sz w:val="24"/>
        </w:rPr>
      </w:pPr>
      <w:r>
        <w:rPr>
          <w:rFonts w:ascii="宋体" w:hAnsi="宋体" w:cs="宋体"/>
          <w:spacing w:val="2"/>
          <w:sz w:val="24"/>
        </w:rPr>
        <w:t>1、经初步评审合格的投标文件，评标委员会应当根据招标</w:t>
      </w:r>
      <w:r>
        <w:rPr>
          <w:rFonts w:ascii="宋体" w:hAnsi="宋体" w:cs="宋体"/>
          <w:spacing w:val="1"/>
          <w:sz w:val="24"/>
        </w:rPr>
        <w:t>文件确定的评标标准和</w:t>
      </w:r>
      <w:r>
        <w:rPr>
          <w:rFonts w:ascii="宋体" w:hAnsi="宋体" w:cs="宋体"/>
          <w:sz w:val="24"/>
        </w:rPr>
        <w:t xml:space="preserve"> </w:t>
      </w:r>
      <w:r>
        <w:rPr>
          <w:rFonts w:ascii="宋体" w:hAnsi="宋体" w:cs="宋体"/>
          <w:spacing w:val="-1"/>
          <w:sz w:val="24"/>
        </w:rPr>
        <w:t>方法，对其技术和商务部分作进一步的评审和比较。</w:t>
      </w:r>
    </w:p>
    <w:p w14:paraId="738EBCF6">
      <w:pPr>
        <w:spacing w:before="26" w:line="219" w:lineRule="auto"/>
        <w:ind w:left="464"/>
        <w:rPr>
          <w:rFonts w:ascii="宋体" w:hAnsi="宋体" w:cs="宋体"/>
          <w:sz w:val="24"/>
        </w:rPr>
      </w:pPr>
      <w:r>
        <w:rPr>
          <w:rFonts w:ascii="宋体" w:hAnsi="宋体" w:cs="宋体"/>
          <w:sz w:val="24"/>
        </w:rPr>
        <w:t>2、根据国务院《政府采购法实施条例》的规定</w:t>
      </w:r>
      <w:r>
        <w:rPr>
          <w:rFonts w:ascii="宋体" w:hAnsi="宋体" w:cs="宋体"/>
          <w:spacing w:val="-1"/>
          <w:sz w:val="24"/>
        </w:rPr>
        <w:t>，本项目可使用的评标方法为：</w:t>
      </w:r>
    </w:p>
    <w:p w14:paraId="6AFAF608">
      <w:pPr>
        <w:spacing w:before="26" w:line="234" w:lineRule="auto"/>
        <w:ind w:right="200" w:firstLine="473"/>
        <w:rPr>
          <w:rFonts w:ascii="宋体" w:hAnsi="宋体" w:cs="宋体"/>
          <w:sz w:val="24"/>
        </w:rPr>
      </w:pPr>
      <w:r>
        <w:rPr>
          <w:rFonts w:ascii="宋体" w:hAnsi="宋体" w:cs="宋体"/>
          <w:spacing w:val="2"/>
          <w:sz w:val="24"/>
        </w:rPr>
        <w:t>（1）最低评标价法：是指投标文件满足招标文件全部实质性要求，且投标报价最</w:t>
      </w:r>
      <w:r>
        <w:rPr>
          <w:rFonts w:ascii="宋体" w:hAnsi="宋体" w:cs="宋体"/>
          <w:sz w:val="24"/>
        </w:rPr>
        <w:t xml:space="preserve"> </w:t>
      </w:r>
      <w:r>
        <w:rPr>
          <w:rFonts w:ascii="宋体" w:hAnsi="宋体" w:cs="宋体"/>
          <w:spacing w:val="-1"/>
          <w:sz w:val="24"/>
        </w:rPr>
        <w:t>低的投标人为中标候选人的评标方法。技术、</w:t>
      </w:r>
      <w:r>
        <w:rPr>
          <w:rFonts w:ascii="宋体" w:hAnsi="宋体" w:cs="宋体"/>
          <w:spacing w:val="-2"/>
          <w:sz w:val="24"/>
        </w:rPr>
        <w:t>服务等标准统一的货物服务项目，应当采</w:t>
      </w:r>
      <w:r>
        <w:rPr>
          <w:rFonts w:ascii="宋体" w:hAnsi="宋体" w:cs="宋体"/>
          <w:sz w:val="24"/>
        </w:rPr>
        <w:t xml:space="preserve"> </w:t>
      </w:r>
      <w:r>
        <w:rPr>
          <w:rFonts w:ascii="宋体" w:hAnsi="宋体" w:cs="宋体"/>
          <w:spacing w:val="-1"/>
          <w:sz w:val="24"/>
        </w:rPr>
        <w:t>用最低评标价法。采用最低评标价法评标时，</w:t>
      </w:r>
      <w:r>
        <w:rPr>
          <w:rFonts w:ascii="宋体" w:hAnsi="宋体" w:cs="宋体"/>
          <w:spacing w:val="-2"/>
          <w:sz w:val="24"/>
        </w:rPr>
        <w:t>除了算术修正和落实政府采购政策需进行</w:t>
      </w:r>
      <w:r>
        <w:rPr>
          <w:rFonts w:ascii="宋体" w:hAnsi="宋体" w:cs="宋体"/>
          <w:sz w:val="24"/>
        </w:rPr>
        <w:t xml:space="preserve"> </w:t>
      </w:r>
      <w:r>
        <w:rPr>
          <w:rFonts w:ascii="宋体" w:hAnsi="宋体" w:cs="宋体"/>
          <w:spacing w:val="-1"/>
          <w:sz w:val="24"/>
        </w:rPr>
        <w:t>的价格扣除外，不能对投标人的投标价格进行任何调整。</w:t>
      </w:r>
    </w:p>
    <w:p w14:paraId="1FD9557F">
      <w:pPr>
        <w:spacing w:before="29" w:line="233" w:lineRule="auto"/>
        <w:ind w:left="1" w:right="200" w:firstLine="458"/>
        <w:rPr>
          <w:rFonts w:ascii="宋体" w:hAnsi="宋体" w:cs="宋体"/>
          <w:sz w:val="24"/>
        </w:rPr>
      </w:pPr>
      <w:r>
        <w:rPr>
          <w:rFonts w:ascii="宋体" w:hAnsi="宋体" w:cs="宋体"/>
          <w:spacing w:val="-1"/>
          <w:sz w:val="24"/>
        </w:rPr>
        <w:t>采用最低评标价法的，评标结果按投标报价由低到高顺序排列。投标报价相同的并</w:t>
      </w:r>
      <w:r>
        <w:rPr>
          <w:rFonts w:ascii="宋体" w:hAnsi="宋体" w:cs="宋体"/>
          <w:sz w:val="24"/>
        </w:rPr>
        <w:t xml:space="preserve"> </w:t>
      </w:r>
      <w:r>
        <w:rPr>
          <w:rFonts w:ascii="宋体" w:hAnsi="宋体" w:cs="宋体"/>
          <w:spacing w:val="-1"/>
          <w:sz w:val="24"/>
        </w:rPr>
        <w:t>列。投标文件满足招标文件全部实质性要求</w:t>
      </w:r>
      <w:r>
        <w:rPr>
          <w:rFonts w:ascii="宋体" w:hAnsi="宋体" w:cs="宋体"/>
          <w:spacing w:val="-2"/>
          <w:sz w:val="24"/>
        </w:rPr>
        <w:t>且投标报价最低的投标人为排名第一的中标</w:t>
      </w:r>
      <w:r>
        <w:rPr>
          <w:rFonts w:ascii="宋体" w:hAnsi="宋体" w:cs="宋体"/>
          <w:sz w:val="24"/>
        </w:rPr>
        <w:t xml:space="preserve"> </w:t>
      </w:r>
      <w:r>
        <w:rPr>
          <w:rFonts w:ascii="宋体" w:hAnsi="宋体" w:cs="宋体"/>
          <w:spacing w:val="-3"/>
          <w:sz w:val="24"/>
        </w:rPr>
        <w:t>候选人。</w:t>
      </w:r>
    </w:p>
    <w:p w14:paraId="2F745DF4">
      <w:pPr>
        <w:spacing w:before="24" w:line="230" w:lineRule="auto"/>
        <w:ind w:left="20" w:right="200" w:firstLine="452"/>
        <w:rPr>
          <w:rFonts w:ascii="宋体" w:hAnsi="宋体" w:cs="宋体"/>
          <w:sz w:val="24"/>
        </w:rPr>
      </w:pPr>
      <w:r>
        <w:rPr>
          <w:rFonts w:ascii="宋体" w:hAnsi="宋体" w:cs="宋体"/>
          <w:spacing w:val="2"/>
          <w:sz w:val="24"/>
        </w:rPr>
        <w:t>（2）综合评分法，是指投标文件满足招标文件全部实质性要求，且按照评审因素</w:t>
      </w:r>
      <w:r>
        <w:rPr>
          <w:rFonts w:ascii="宋体" w:hAnsi="宋体" w:cs="宋体"/>
          <w:spacing w:val="-1"/>
          <w:sz w:val="24"/>
        </w:rPr>
        <w:t>的量化指标评审得分最高的投标人为中标候选人的评</w:t>
      </w:r>
      <w:r>
        <w:rPr>
          <w:rFonts w:ascii="宋体" w:hAnsi="宋体" w:cs="宋体"/>
          <w:spacing w:val="-2"/>
          <w:sz w:val="24"/>
        </w:rPr>
        <w:t>标方法。</w:t>
      </w:r>
    </w:p>
    <w:p w14:paraId="477A924B">
      <w:pPr>
        <w:spacing w:before="28" w:line="232" w:lineRule="auto"/>
        <w:ind w:left="1" w:firstLine="458"/>
        <w:rPr>
          <w:rFonts w:ascii="宋体" w:hAnsi="宋体" w:cs="宋体"/>
          <w:sz w:val="24"/>
        </w:rPr>
      </w:pPr>
      <w:r>
        <w:rPr>
          <w:rFonts w:ascii="宋体" w:hAnsi="宋体" w:cs="宋体"/>
          <w:spacing w:val="-1"/>
          <w:sz w:val="24"/>
        </w:rPr>
        <w:t>采用综合评分法的，评标结果按评审后得分由</w:t>
      </w:r>
      <w:r>
        <w:rPr>
          <w:rFonts w:ascii="宋体" w:hAnsi="宋体" w:cs="宋体"/>
          <w:spacing w:val="-2"/>
          <w:sz w:val="24"/>
        </w:rPr>
        <w:t>高到低顺序排列。得分相同的，按投  标报价由低到高顺序排列。得分且投标报价相同的并列。投标文件满足招标文件全部实  质性要求，且按照评审因素的量化指标评审得</w:t>
      </w:r>
      <w:r>
        <w:rPr>
          <w:rFonts w:ascii="宋体" w:hAnsi="宋体" w:cs="宋体"/>
          <w:spacing w:val="-3"/>
          <w:sz w:val="24"/>
        </w:rPr>
        <w:t>分最高的投标人为排名第一的中标候选人。</w:t>
      </w:r>
    </w:p>
    <w:p w14:paraId="398AA013">
      <w:pPr>
        <w:spacing w:before="27" w:line="219" w:lineRule="auto"/>
        <w:ind w:left="466"/>
        <w:rPr>
          <w:rFonts w:ascii="宋体" w:hAnsi="宋体" w:cs="宋体"/>
          <w:sz w:val="24"/>
        </w:rPr>
      </w:pPr>
      <w:r>
        <w:rPr>
          <w:rFonts w:ascii="宋体" w:hAnsi="宋体" w:cs="宋体"/>
          <w:sz w:val="24"/>
          <w14:textOutline w14:w="4356" w14:cap="sq" w14:cmpd="sng" w14:algn="ctr">
            <w14:solidFill>
              <w14:srgbClr w14:val="000000"/>
            </w14:solidFill>
            <w14:prstDash w14:val="solid"/>
            <w14:bevel/>
          </w14:textOutline>
        </w:rPr>
        <w:t>3、本项目依据投标须知中规定的评标办法进行评标，即：综合评分法。</w:t>
      </w:r>
    </w:p>
    <w:p w14:paraId="0089B432">
      <w:pPr>
        <w:spacing w:before="23" w:line="235" w:lineRule="auto"/>
        <w:ind w:right="200" w:firstLine="473"/>
        <w:rPr>
          <w:rFonts w:ascii="宋体" w:hAnsi="宋体" w:cs="宋体"/>
          <w:sz w:val="24"/>
        </w:rPr>
      </w:pPr>
      <w:r>
        <w:rPr>
          <w:rFonts w:ascii="宋体" w:hAnsi="宋体" w:cs="宋体"/>
          <w:spacing w:val="2"/>
          <w:sz w:val="24"/>
        </w:rPr>
        <w:t>（1）最低评标价法：提供相同品牌产品的不同投标人参加同一合同项下投标的，</w:t>
      </w:r>
      <w:r>
        <w:rPr>
          <w:rFonts w:ascii="宋体" w:hAnsi="宋体" w:cs="宋体"/>
          <w:sz w:val="24"/>
        </w:rPr>
        <w:t xml:space="preserve"> </w:t>
      </w:r>
      <w:r>
        <w:rPr>
          <w:rFonts w:ascii="宋体" w:hAnsi="宋体" w:cs="宋体"/>
          <w:spacing w:val="-2"/>
          <w:sz w:val="24"/>
        </w:rPr>
        <w:t>以其中通过资格审查、符合性审查且报价最低的参加评标；报价相同的，由采购人或者</w:t>
      </w:r>
      <w:r>
        <w:rPr>
          <w:rFonts w:ascii="宋体" w:hAnsi="宋体" w:cs="宋体"/>
          <w:spacing w:val="18"/>
          <w:sz w:val="24"/>
        </w:rPr>
        <w:t xml:space="preserve"> </w:t>
      </w:r>
      <w:r>
        <w:rPr>
          <w:rFonts w:ascii="宋体" w:hAnsi="宋体" w:cs="宋体"/>
          <w:spacing w:val="-1"/>
          <w:sz w:val="24"/>
        </w:rPr>
        <w:t>采购人委托评标委员会按照招标文件规定的方</w:t>
      </w:r>
      <w:r>
        <w:rPr>
          <w:rFonts w:ascii="宋体" w:hAnsi="宋体" w:cs="宋体"/>
          <w:spacing w:val="-2"/>
          <w:sz w:val="24"/>
        </w:rPr>
        <w:t>式确定一个参加评标的投标人，招标文件</w:t>
      </w:r>
      <w:r>
        <w:rPr>
          <w:rFonts w:ascii="宋体" w:hAnsi="宋体" w:cs="宋体"/>
          <w:sz w:val="24"/>
        </w:rPr>
        <w:t xml:space="preserve"> </w:t>
      </w:r>
      <w:r>
        <w:rPr>
          <w:rFonts w:ascii="宋体" w:hAnsi="宋体" w:cs="宋体"/>
          <w:spacing w:val="-1"/>
          <w:sz w:val="24"/>
        </w:rPr>
        <w:t>未规定的采取随机抽取方式确定，其他投标无效。</w:t>
      </w:r>
    </w:p>
    <w:p w14:paraId="7C8E10C1">
      <w:pPr>
        <w:spacing w:before="23" w:line="236" w:lineRule="auto"/>
        <w:ind w:left="1" w:right="200" w:firstLine="471"/>
        <w:rPr>
          <w:rFonts w:ascii="宋体" w:hAnsi="宋体" w:cs="宋体"/>
          <w:sz w:val="24"/>
        </w:rPr>
      </w:pPr>
      <w:r>
        <w:rPr>
          <w:rFonts w:ascii="宋体" w:hAnsi="宋体" w:cs="宋体"/>
          <w:spacing w:val="2"/>
          <w:sz w:val="24"/>
        </w:rPr>
        <w:t>（2）综合评分法：提供相同品牌产品且通过资格审查、符合性审查的不同投标人</w:t>
      </w:r>
      <w:r>
        <w:rPr>
          <w:rFonts w:ascii="宋体" w:hAnsi="宋体" w:cs="宋体"/>
          <w:sz w:val="24"/>
        </w:rPr>
        <w:t xml:space="preserve"> </w:t>
      </w:r>
      <w:r>
        <w:rPr>
          <w:rFonts w:ascii="宋体" w:hAnsi="宋体" w:cs="宋体"/>
          <w:spacing w:val="-1"/>
          <w:sz w:val="24"/>
        </w:rPr>
        <w:t>参加同一合同项下投标的，按一家投标人计</w:t>
      </w:r>
      <w:r>
        <w:rPr>
          <w:rFonts w:ascii="宋体" w:hAnsi="宋体" w:cs="宋体"/>
          <w:spacing w:val="-2"/>
          <w:sz w:val="24"/>
        </w:rPr>
        <w:t>算，评审后得分最高的同品牌投标人获得中</w:t>
      </w:r>
      <w:r>
        <w:rPr>
          <w:rFonts w:ascii="宋体" w:hAnsi="宋体" w:cs="宋体"/>
          <w:sz w:val="24"/>
        </w:rPr>
        <w:t xml:space="preserve"> </w:t>
      </w:r>
      <w:r>
        <w:rPr>
          <w:rFonts w:ascii="宋体" w:hAnsi="宋体" w:cs="宋体"/>
          <w:spacing w:val="-1"/>
          <w:sz w:val="24"/>
        </w:rPr>
        <w:t>标人推荐资格；评审得分相同的，由采购人</w:t>
      </w:r>
      <w:r>
        <w:rPr>
          <w:rFonts w:ascii="宋体" w:hAnsi="宋体" w:cs="宋体"/>
          <w:spacing w:val="-2"/>
          <w:sz w:val="24"/>
        </w:rPr>
        <w:t>或者采购人委托评标委员会按照招标文件规</w:t>
      </w:r>
      <w:r>
        <w:rPr>
          <w:rFonts w:ascii="宋体" w:hAnsi="宋体" w:cs="宋体"/>
          <w:sz w:val="24"/>
        </w:rPr>
        <w:t xml:space="preserve"> </w:t>
      </w:r>
      <w:r>
        <w:rPr>
          <w:rFonts w:ascii="宋体" w:hAnsi="宋体" w:cs="宋体"/>
          <w:spacing w:val="-1"/>
          <w:sz w:val="24"/>
        </w:rPr>
        <w:t>定的方式确定一个投标人获得中标人推荐资</w:t>
      </w:r>
      <w:r>
        <w:rPr>
          <w:rFonts w:ascii="宋体" w:hAnsi="宋体" w:cs="宋体"/>
          <w:spacing w:val="-2"/>
          <w:sz w:val="24"/>
        </w:rPr>
        <w:t>格，招标文件未规定的采取随机抽取方式确</w:t>
      </w:r>
      <w:r>
        <w:rPr>
          <w:rFonts w:ascii="宋体" w:hAnsi="宋体" w:cs="宋体"/>
          <w:sz w:val="24"/>
        </w:rPr>
        <w:t xml:space="preserve"> </w:t>
      </w:r>
      <w:r>
        <w:rPr>
          <w:rFonts w:ascii="宋体" w:hAnsi="宋体" w:cs="宋体"/>
          <w:spacing w:val="-1"/>
          <w:sz w:val="24"/>
        </w:rPr>
        <w:t>定，其他同品牌投标人不作为中标候选人。</w:t>
      </w:r>
    </w:p>
    <w:p w14:paraId="585514C8">
      <w:pPr>
        <w:spacing w:before="25" w:line="233" w:lineRule="auto"/>
        <w:ind w:left="1" w:right="200" w:firstLine="463"/>
        <w:rPr>
          <w:rFonts w:ascii="宋体" w:hAnsi="宋体" w:cs="宋体"/>
          <w:sz w:val="24"/>
        </w:rPr>
      </w:pPr>
      <w:r>
        <w:rPr>
          <w:rFonts w:ascii="宋体" w:hAnsi="宋体" w:cs="宋体"/>
          <w:spacing w:val="-1"/>
          <w:sz w:val="24"/>
        </w:rPr>
        <w:t>非单一产品采购项目，采购人应当根据采购项目技术构成、产品价格比</w:t>
      </w:r>
      <w:r>
        <w:rPr>
          <w:rFonts w:ascii="宋体" w:hAnsi="宋体" w:cs="宋体"/>
          <w:spacing w:val="-2"/>
          <w:sz w:val="24"/>
        </w:rPr>
        <w:t>重等合理确</w:t>
      </w:r>
      <w:r>
        <w:rPr>
          <w:rFonts w:ascii="宋体" w:hAnsi="宋体" w:cs="宋体"/>
          <w:sz w:val="24"/>
        </w:rPr>
        <w:t xml:space="preserve"> </w:t>
      </w:r>
      <w:r>
        <w:rPr>
          <w:rFonts w:ascii="宋体" w:hAnsi="宋体" w:cs="宋体"/>
          <w:spacing w:val="-2"/>
          <w:sz w:val="24"/>
        </w:rPr>
        <w:t>定核心产品，并在招标文件中载明。多家投标人提供的核心产品品牌相同的，按前两款</w:t>
      </w:r>
      <w:r>
        <w:rPr>
          <w:rFonts w:ascii="宋体" w:hAnsi="宋体" w:cs="宋体"/>
          <w:spacing w:val="16"/>
          <w:sz w:val="24"/>
        </w:rPr>
        <w:t xml:space="preserve"> </w:t>
      </w:r>
      <w:r>
        <w:rPr>
          <w:rFonts w:ascii="宋体" w:hAnsi="宋体" w:cs="宋体"/>
          <w:spacing w:val="-3"/>
          <w:sz w:val="24"/>
        </w:rPr>
        <w:t>规定处理。</w:t>
      </w:r>
    </w:p>
    <w:p w14:paraId="0BD058EE">
      <w:pPr>
        <w:spacing w:before="26" w:line="219" w:lineRule="auto"/>
        <w:ind w:left="473"/>
        <w:rPr>
          <w:rFonts w:ascii="宋体" w:hAnsi="宋体" w:cs="宋体"/>
          <w:sz w:val="24"/>
        </w:rPr>
      </w:pPr>
      <w:r>
        <w:rPr>
          <w:rFonts w:ascii="宋体" w:hAnsi="宋体" w:cs="宋体"/>
          <w:spacing w:val="-1"/>
          <w:sz w:val="24"/>
        </w:rPr>
        <w:t>（3）投标商所投产品应优先选择《财政部生态环境部</w:t>
      </w:r>
      <w:r>
        <w:rPr>
          <w:rFonts w:ascii="宋体" w:hAnsi="宋体" w:cs="宋体"/>
          <w:spacing w:val="-2"/>
          <w:sz w:val="24"/>
        </w:rPr>
        <w:t>关于印发环境标志产品政府</w:t>
      </w:r>
      <w:r>
        <w:rPr>
          <w:rFonts w:ascii="宋体" w:hAnsi="宋体" w:cs="宋体"/>
          <w:sz w:val="24"/>
        </w:rPr>
        <w:t>采购品目清单的通知》（财库〔2019〕18</w:t>
      </w:r>
      <w:r>
        <w:rPr>
          <w:rFonts w:ascii="宋体" w:hAnsi="宋体" w:cs="宋体"/>
          <w:spacing w:val="-43"/>
          <w:sz w:val="24"/>
        </w:rPr>
        <w:t xml:space="preserve"> </w:t>
      </w:r>
      <w:r>
        <w:rPr>
          <w:rFonts w:ascii="宋体" w:hAnsi="宋体" w:cs="宋体"/>
          <w:sz w:val="24"/>
        </w:rPr>
        <w:t>号）和《财政部</w:t>
      </w:r>
      <w:r>
        <w:rPr>
          <w:rFonts w:ascii="宋体" w:hAnsi="宋体" w:cs="宋体"/>
          <w:spacing w:val="-1"/>
          <w:sz w:val="24"/>
        </w:rPr>
        <w:t xml:space="preserve"> 发展改革委关于印发节能产</w:t>
      </w:r>
      <w:r>
        <w:rPr>
          <w:rFonts w:ascii="宋体" w:hAnsi="宋体" w:cs="宋体"/>
          <w:sz w:val="24"/>
        </w:rPr>
        <w:t xml:space="preserve"> </w:t>
      </w:r>
      <w:r>
        <w:rPr>
          <w:rFonts w:ascii="宋体" w:hAnsi="宋体" w:cs="宋体"/>
          <w:spacing w:val="-2"/>
          <w:sz w:val="24"/>
        </w:rPr>
        <w:t>品政府采购品目清单的通知》（财库〔2019〕19</w:t>
      </w:r>
      <w:r>
        <w:rPr>
          <w:rFonts w:ascii="宋体" w:hAnsi="宋体" w:cs="宋体"/>
          <w:spacing w:val="-40"/>
          <w:sz w:val="24"/>
        </w:rPr>
        <w:t xml:space="preserve"> </w:t>
      </w:r>
      <w:r>
        <w:rPr>
          <w:rFonts w:ascii="宋体" w:hAnsi="宋体" w:cs="宋体"/>
          <w:spacing w:val="-2"/>
          <w:sz w:val="24"/>
        </w:rPr>
        <w:t>号）的规定，落实国家节能环保政策。</w:t>
      </w:r>
      <w:r>
        <w:rPr>
          <w:rFonts w:ascii="宋体" w:hAnsi="宋体" w:cs="宋体"/>
          <w:sz w:val="24"/>
        </w:rPr>
        <w:t xml:space="preserve"> </w:t>
      </w:r>
      <w:r>
        <w:rPr>
          <w:rFonts w:ascii="宋体" w:hAnsi="宋体" w:cs="宋体"/>
          <w:spacing w:val="-1"/>
          <w:sz w:val="24"/>
        </w:rPr>
        <w:t>（须提供节能、环保证明文件复印件加盖公章）。</w:t>
      </w:r>
    </w:p>
    <w:p w14:paraId="593FCC3B">
      <w:pPr>
        <w:spacing w:before="27" w:line="232" w:lineRule="auto"/>
        <w:ind w:left="58" w:right="65" w:firstLine="460"/>
        <w:rPr>
          <w:rFonts w:ascii="宋体" w:hAnsi="宋体" w:cs="宋体"/>
          <w:sz w:val="24"/>
        </w:rPr>
      </w:pPr>
      <w:r>
        <w:rPr>
          <w:rFonts w:ascii="宋体" w:hAnsi="宋体" w:cs="宋体"/>
          <w:spacing w:val="2"/>
          <w:sz w:val="24"/>
        </w:rPr>
        <w:t>4、评标完成后，评标委员会将拟定书面评标报告提交给招标方。评标报告应当载</w:t>
      </w:r>
      <w:r>
        <w:rPr>
          <w:rFonts w:ascii="宋体" w:hAnsi="宋体" w:cs="宋体"/>
          <w:spacing w:val="9"/>
          <w:sz w:val="24"/>
        </w:rPr>
        <w:t xml:space="preserve"> </w:t>
      </w:r>
      <w:r>
        <w:rPr>
          <w:rFonts w:ascii="宋体" w:hAnsi="宋体" w:cs="宋体"/>
          <w:spacing w:val="-1"/>
          <w:sz w:val="24"/>
        </w:rPr>
        <w:t>明投标人的投标项目、所作的任何修正、对商</w:t>
      </w:r>
      <w:r>
        <w:rPr>
          <w:rFonts w:ascii="宋体" w:hAnsi="宋体" w:cs="宋体"/>
          <w:spacing w:val="-2"/>
          <w:sz w:val="24"/>
        </w:rPr>
        <w:t>业偏差的调整、对技术偏差的调整、对各</w:t>
      </w:r>
      <w:r>
        <w:rPr>
          <w:rFonts w:ascii="宋体" w:hAnsi="宋体" w:cs="宋体"/>
          <w:sz w:val="24"/>
        </w:rPr>
        <w:t xml:space="preserve"> </w:t>
      </w:r>
      <w:r>
        <w:rPr>
          <w:rFonts w:ascii="宋体" w:hAnsi="宋体" w:cs="宋体"/>
          <w:spacing w:val="-1"/>
          <w:sz w:val="24"/>
        </w:rPr>
        <w:t>评审因素的评估以及对每一投标的最终评审结果。</w:t>
      </w:r>
    </w:p>
    <w:p w14:paraId="6590C3B6">
      <w:pPr>
        <w:spacing w:before="29" w:line="234" w:lineRule="auto"/>
        <w:ind w:left="60" w:right="65" w:firstLine="464"/>
        <w:rPr>
          <w:rFonts w:ascii="宋体" w:hAnsi="宋体" w:cs="宋体"/>
          <w:sz w:val="24"/>
        </w:rPr>
      </w:pPr>
      <w:r>
        <w:rPr>
          <w:rFonts w:ascii="宋体" w:hAnsi="宋体" w:cs="宋体"/>
          <w:spacing w:val="1"/>
          <w:sz w:val="24"/>
        </w:rPr>
        <w:t>5、评标和定标：采购代理机构应当在评标结束后</w:t>
      </w:r>
      <w:r>
        <w:rPr>
          <w:rFonts w:ascii="宋体" w:hAnsi="宋体" w:cs="宋体"/>
          <w:spacing w:val="-32"/>
          <w:sz w:val="24"/>
        </w:rPr>
        <w:t xml:space="preserve"> </w:t>
      </w:r>
      <w:r>
        <w:rPr>
          <w:rFonts w:ascii="宋体" w:hAnsi="宋体" w:cs="宋体"/>
          <w:spacing w:val="1"/>
          <w:sz w:val="24"/>
        </w:rPr>
        <w:t>2</w:t>
      </w:r>
      <w:r>
        <w:rPr>
          <w:rFonts w:ascii="宋体" w:hAnsi="宋体" w:cs="宋体"/>
          <w:spacing w:val="-49"/>
          <w:sz w:val="24"/>
        </w:rPr>
        <w:t xml:space="preserve"> </w:t>
      </w:r>
      <w:r>
        <w:rPr>
          <w:rFonts w:ascii="宋体" w:hAnsi="宋体" w:cs="宋体"/>
          <w:spacing w:val="1"/>
          <w:sz w:val="24"/>
        </w:rPr>
        <w:t>个工作日内将评标报告送采购</w:t>
      </w:r>
      <w:r>
        <w:rPr>
          <w:rFonts w:ascii="宋体" w:hAnsi="宋体" w:cs="宋体"/>
          <w:sz w:val="24"/>
        </w:rPr>
        <w:t xml:space="preserve"> </w:t>
      </w:r>
      <w:r>
        <w:rPr>
          <w:rFonts w:ascii="宋体" w:hAnsi="宋体" w:cs="宋体"/>
          <w:spacing w:val="2"/>
          <w:sz w:val="24"/>
        </w:rPr>
        <w:t>人。采购人应当自收到评标报告之日起5个工作日内，在</w:t>
      </w:r>
      <w:r>
        <w:rPr>
          <w:rFonts w:ascii="宋体" w:hAnsi="宋体" w:cs="宋体"/>
          <w:spacing w:val="1"/>
          <w:sz w:val="24"/>
        </w:rPr>
        <w:t>评标报告确定的中标候选人名</w:t>
      </w:r>
      <w:r>
        <w:rPr>
          <w:rFonts w:ascii="宋体" w:hAnsi="宋体" w:cs="宋体"/>
          <w:spacing w:val="-1"/>
          <w:sz w:val="24"/>
        </w:rPr>
        <w:t>单中按顺序确定中标人。中标候选人并列的</w:t>
      </w:r>
      <w:r>
        <w:rPr>
          <w:rFonts w:ascii="宋体" w:hAnsi="宋体" w:cs="宋体"/>
          <w:spacing w:val="-2"/>
          <w:sz w:val="24"/>
        </w:rPr>
        <w:t>，由采购人或者采购人委托评标委员会按照</w:t>
      </w:r>
      <w:r>
        <w:rPr>
          <w:rFonts w:ascii="宋体" w:hAnsi="宋体" w:cs="宋体"/>
          <w:sz w:val="24"/>
        </w:rPr>
        <w:t>招标文件规定的方式确定中标人；招标文件未规定的，</w:t>
      </w:r>
      <w:r>
        <w:rPr>
          <w:rFonts w:ascii="宋体" w:hAnsi="宋体" w:cs="宋体"/>
          <w:spacing w:val="-1"/>
          <w:sz w:val="24"/>
        </w:rPr>
        <w:t>采取随机抽取的方式确定。</w:t>
      </w:r>
    </w:p>
    <w:p w14:paraId="3A2F37EE">
      <w:pPr>
        <w:spacing w:before="27" w:line="233" w:lineRule="auto"/>
        <w:ind w:left="60" w:right="65" w:firstLine="457"/>
        <w:rPr>
          <w:rFonts w:ascii="宋体" w:hAnsi="宋体" w:cs="宋体"/>
          <w:sz w:val="24"/>
        </w:rPr>
      </w:pPr>
      <w:r>
        <w:rPr>
          <w:rFonts w:ascii="宋体" w:hAnsi="宋体" w:cs="宋体"/>
          <w:spacing w:val="-1"/>
          <w:sz w:val="24"/>
        </w:rPr>
        <w:t>采购人在收到评标报告</w:t>
      </w:r>
      <w:r>
        <w:rPr>
          <w:rFonts w:ascii="宋体" w:hAnsi="宋体" w:cs="宋体"/>
          <w:spacing w:val="-55"/>
          <w:sz w:val="24"/>
        </w:rPr>
        <w:t xml:space="preserve"> </w:t>
      </w:r>
      <w:r>
        <w:rPr>
          <w:rFonts w:ascii="宋体" w:hAnsi="宋体" w:cs="宋体"/>
          <w:spacing w:val="-1"/>
          <w:sz w:val="24"/>
        </w:rPr>
        <w:t>5</w:t>
      </w:r>
      <w:r>
        <w:rPr>
          <w:rFonts w:ascii="宋体" w:hAnsi="宋体" w:cs="宋体"/>
          <w:spacing w:val="-65"/>
          <w:sz w:val="24"/>
        </w:rPr>
        <w:t xml:space="preserve"> </w:t>
      </w:r>
      <w:r>
        <w:rPr>
          <w:rFonts w:ascii="宋体" w:hAnsi="宋体" w:cs="宋体"/>
          <w:spacing w:val="-1"/>
          <w:sz w:val="24"/>
        </w:rPr>
        <w:t>个工作日内未按评标报告推荐的中标候选人顺序确定中标</w:t>
      </w:r>
      <w:r>
        <w:rPr>
          <w:rFonts w:ascii="宋体" w:hAnsi="宋体" w:cs="宋体"/>
          <w:sz w:val="24"/>
        </w:rPr>
        <w:t xml:space="preserve"> </w:t>
      </w:r>
      <w:r>
        <w:rPr>
          <w:rFonts w:ascii="宋体" w:hAnsi="宋体" w:cs="宋体"/>
          <w:spacing w:val="-2"/>
          <w:sz w:val="24"/>
        </w:rPr>
        <w:t>人，又不能说明合法理由的，视同按评标报告推荐的顺序确定排名第一的中标候选人为</w:t>
      </w:r>
      <w:r>
        <w:rPr>
          <w:rFonts w:ascii="宋体" w:hAnsi="宋体" w:cs="宋体"/>
          <w:spacing w:val="18"/>
          <w:sz w:val="24"/>
        </w:rPr>
        <w:t xml:space="preserve"> </w:t>
      </w:r>
      <w:r>
        <w:rPr>
          <w:rFonts w:ascii="宋体" w:hAnsi="宋体" w:cs="宋体"/>
          <w:spacing w:val="-3"/>
          <w:sz w:val="24"/>
        </w:rPr>
        <w:t>中标人。</w:t>
      </w:r>
    </w:p>
    <w:p w14:paraId="1EDA2071">
      <w:pPr>
        <w:spacing w:before="26" w:line="232" w:lineRule="auto"/>
        <w:ind w:left="60" w:right="65" w:firstLine="461"/>
        <w:rPr>
          <w:rFonts w:ascii="宋体" w:hAnsi="宋体" w:cs="宋体"/>
          <w:sz w:val="24"/>
        </w:rPr>
      </w:pPr>
      <w:r>
        <w:rPr>
          <w:rFonts w:ascii="宋体" w:hAnsi="宋体" w:cs="宋体"/>
          <w:spacing w:val="2"/>
          <w:sz w:val="24"/>
        </w:rPr>
        <w:t>6、如果出现有效投标供应商不足三家时，由于项目紧急，经财政部门（政府采购</w:t>
      </w:r>
      <w:r>
        <w:rPr>
          <w:rFonts w:ascii="宋体" w:hAnsi="宋体" w:cs="宋体"/>
          <w:spacing w:val="6"/>
          <w:sz w:val="24"/>
        </w:rPr>
        <w:t xml:space="preserve"> </w:t>
      </w:r>
      <w:r>
        <w:rPr>
          <w:rFonts w:ascii="宋体" w:hAnsi="宋体" w:cs="宋体"/>
          <w:spacing w:val="-1"/>
          <w:sz w:val="24"/>
        </w:rPr>
        <w:t>监督管理部门）批准后，可改为非招标采购</w:t>
      </w:r>
      <w:r>
        <w:rPr>
          <w:rFonts w:ascii="宋体" w:hAnsi="宋体" w:cs="宋体"/>
          <w:spacing w:val="-2"/>
          <w:sz w:val="24"/>
        </w:rPr>
        <w:t>方式，采用最低评标价法进行评审，即在符</w:t>
      </w:r>
      <w:r>
        <w:rPr>
          <w:rFonts w:ascii="宋体" w:hAnsi="宋体" w:cs="宋体"/>
          <w:sz w:val="24"/>
        </w:rPr>
        <w:t>合采购需求、质量和服务相等的前提下，以提出最低报价</w:t>
      </w:r>
      <w:r>
        <w:rPr>
          <w:rFonts w:ascii="宋体" w:hAnsi="宋体" w:cs="宋体"/>
          <w:spacing w:val="-1"/>
          <w:sz w:val="24"/>
        </w:rPr>
        <w:t>的供应商作为成交供应商。</w:t>
      </w:r>
    </w:p>
    <w:p w14:paraId="6DF5CC3C">
      <w:pPr>
        <w:spacing w:before="30" w:line="237" w:lineRule="auto"/>
        <w:ind w:left="58" w:right="65" w:firstLine="540"/>
        <w:rPr>
          <w:rFonts w:ascii="宋体" w:hAnsi="宋体" w:cs="宋体"/>
          <w:sz w:val="24"/>
        </w:rPr>
      </w:pPr>
      <w:r>
        <w:rPr>
          <w:rFonts w:ascii="宋体" w:hAnsi="宋体" w:cs="宋体"/>
          <w:spacing w:val="1"/>
          <w:sz w:val="24"/>
          <w14:textOutline w14:w="4356" w14:cap="sq" w14:cmpd="sng" w14:algn="ctr">
            <w14:solidFill>
              <w14:srgbClr w14:val="000000"/>
            </w14:solidFill>
            <w14:prstDash w14:val="solid"/>
            <w14:bevel/>
          </w14:textOutline>
        </w:rPr>
        <w:t>注：《关于进一步加大政府采购支持中小企业力度的通知》财库〔2022〕19</w:t>
      </w:r>
      <w:r>
        <w:rPr>
          <w:rFonts w:ascii="宋体" w:hAnsi="宋体" w:cs="宋体"/>
          <w:spacing w:val="-34"/>
          <w:sz w:val="24"/>
        </w:rPr>
        <w:t xml:space="preserve"> </w:t>
      </w:r>
      <w:r>
        <w:rPr>
          <w:rFonts w:ascii="宋体" w:hAnsi="宋体" w:cs="宋体"/>
          <w:spacing w:val="1"/>
          <w:sz w:val="24"/>
          <w14:textOutline w14:w="4356" w14:cap="sq" w14:cmpd="sng" w14:algn="ctr">
            <w14:solidFill>
              <w14:srgbClr w14:val="000000"/>
            </w14:solidFill>
            <w14:prstDash w14:val="solid"/>
            <w14:bevel/>
          </w14:textOutline>
        </w:rPr>
        <w:t>号、</w:t>
      </w:r>
      <w:r>
        <w:rPr>
          <w:rFonts w:ascii="宋体" w:hAnsi="宋体" w:cs="宋体"/>
          <w:sz w:val="24"/>
        </w:rPr>
        <w:t xml:space="preserve"> </w:t>
      </w:r>
      <w:r>
        <w:rPr>
          <w:rFonts w:ascii="宋体" w:hAnsi="宋体" w:cs="宋体"/>
          <w:sz w:val="24"/>
          <w14:textOutline w14:w="4356" w14:cap="sq" w14:cmpd="sng" w14:algn="ctr">
            <w14:solidFill>
              <w14:srgbClr w14:val="000000"/>
            </w14:solidFill>
            <w14:prstDash w14:val="solid"/>
            <w14:bevel/>
          </w14:textOutline>
        </w:rPr>
        <w:t>《政府采购促进中小企业发展管理办法》（财库〔2020〕46</w:t>
      </w:r>
      <w:r>
        <w:rPr>
          <w:rFonts w:ascii="宋体" w:hAnsi="宋体" w:cs="宋体"/>
          <w:spacing w:val="-47"/>
          <w:sz w:val="24"/>
        </w:rPr>
        <w:t xml:space="preserve"> </w:t>
      </w:r>
      <w:r>
        <w:rPr>
          <w:rFonts w:ascii="宋体" w:hAnsi="宋体" w:cs="宋体"/>
          <w:sz w:val="24"/>
          <w14:textOutline w14:w="4356" w14:cap="sq" w14:cmpd="sng" w14:algn="ctr">
            <w14:solidFill>
              <w14:srgbClr w14:val="000000"/>
            </w14:solidFill>
            <w14:prstDash w14:val="solid"/>
            <w14:bevel/>
          </w14:textOutline>
        </w:rPr>
        <w:t>号</w:t>
      </w:r>
      <w:r>
        <w:rPr>
          <w:rFonts w:ascii="宋体" w:hAnsi="宋体" w:cs="宋体"/>
          <w:spacing w:val="-1"/>
          <w:sz w:val="24"/>
          <w14:textOutline w14:w="4356" w14:cap="sq" w14:cmpd="sng" w14:algn="ctr">
            <w14:solidFill>
              <w14:srgbClr w14:val="000000"/>
            </w14:solidFill>
            <w14:prstDash w14:val="solid"/>
            <w14:bevel/>
          </w14:textOutline>
        </w:rPr>
        <w:t>）的规定、《财政部</w:t>
      </w:r>
      <w:r>
        <w:rPr>
          <w:rFonts w:ascii="宋体" w:hAnsi="宋体" w:cs="宋体"/>
          <w:spacing w:val="-1"/>
          <w:sz w:val="24"/>
        </w:rPr>
        <w:t xml:space="preserve"> </w:t>
      </w:r>
      <w:r>
        <w:rPr>
          <w:rFonts w:ascii="宋体" w:hAnsi="宋体" w:cs="宋体"/>
          <w:spacing w:val="-1"/>
          <w:sz w:val="24"/>
          <w14:textOutline w14:w="4356" w14:cap="sq" w14:cmpd="sng" w14:algn="ctr">
            <w14:solidFill>
              <w14:srgbClr w14:val="000000"/>
            </w14:solidFill>
            <w14:prstDash w14:val="solid"/>
            <w14:bevel/>
          </w14:textOutline>
        </w:rPr>
        <w:t>司</w:t>
      </w:r>
      <w:r>
        <w:rPr>
          <w:rFonts w:ascii="宋体" w:hAnsi="宋体" w:cs="宋体"/>
          <w:sz w:val="24"/>
        </w:rPr>
        <w:t xml:space="preserve"> </w:t>
      </w:r>
      <w:r>
        <w:rPr>
          <w:rFonts w:ascii="宋体" w:hAnsi="宋体" w:cs="宋体"/>
          <w:spacing w:val="3"/>
          <w:sz w:val="24"/>
          <w14:textOutline w14:w="4356" w14:cap="sq" w14:cmpd="sng" w14:algn="ctr">
            <w14:solidFill>
              <w14:srgbClr w14:val="000000"/>
            </w14:solidFill>
            <w14:prstDash w14:val="solid"/>
            <w14:bevel/>
          </w14:textOutline>
        </w:rPr>
        <w:t>法部关于政府采购支持监狱企业发展有关问题的通知》（</w:t>
      </w:r>
      <w:r>
        <w:rPr>
          <w:rFonts w:ascii="宋体" w:hAnsi="宋体" w:cs="宋体"/>
          <w:spacing w:val="2"/>
          <w:sz w:val="24"/>
          <w14:textOutline w14:w="4356" w14:cap="sq" w14:cmpd="sng" w14:algn="ctr">
            <w14:solidFill>
              <w14:srgbClr w14:val="000000"/>
            </w14:solidFill>
            <w14:prstDash w14:val="solid"/>
            <w14:bevel/>
          </w14:textOutline>
        </w:rPr>
        <w:t>财库〔2014〕68</w:t>
      </w:r>
      <w:r>
        <w:rPr>
          <w:rFonts w:ascii="宋体" w:hAnsi="宋体" w:cs="宋体"/>
          <w:spacing w:val="-43"/>
          <w:sz w:val="24"/>
        </w:rPr>
        <w:t xml:space="preserve"> </w:t>
      </w:r>
      <w:r>
        <w:rPr>
          <w:rFonts w:ascii="宋体" w:hAnsi="宋体" w:cs="宋体"/>
          <w:spacing w:val="2"/>
          <w:sz w:val="24"/>
          <w14:textOutline w14:w="4356" w14:cap="sq" w14:cmpd="sng" w14:algn="ctr">
            <w14:solidFill>
              <w14:srgbClr w14:val="000000"/>
            </w14:solidFill>
            <w14:prstDash w14:val="solid"/>
            <w14:bevel/>
          </w14:textOutline>
        </w:rPr>
        <w:t>号）和《三</w:t>
      </w:r>
      <w:r>
        <w:rPr>
          <w:rFonts w:ascii="宋体" w:hAnsi="宋体" w:cs="宋体"/>
          <w:sz w:val="24"/>
        </w:rPr>
        <w:t xml:space="preserve"> </w:t>
      </w:r>
      <w:r>
        <w:rPr>
          <w:rFonts w:ascii="宋体" w:hAnsi="宋体" w:cs="宋体"/>
          <w:sz w:val="24"/>
          <w14:textOutline w14:w="4356" w14:cap="sq" w14:cmpd="sng" w14:algn="ctr">
            <w14:solidFill>
              <w14:srgbClr w14:val="000000"/>
            </w14:solidFill>
            <w14:prstDash w14:val="solid"/>
            <w14:bevel/>
          </w14:textOutline>
        </w:rPr>
        <w:t>部门联合发布关于促进残疾人就业政府采购政策的通知》（财库</w:t>
      </w:r>
      <w:r>
        <w:rPr>
          <w:rFonts w:ascii="宋体" w:hAnsi="宋体" w:cs="宋体"/>
          <w:spacing w:val="-1"/>
          <w:sz w:val="24"/>
          <w14:textOutline w14:w="4356" w14:cap="sq" w14:cmpd="sng" w14:algn="ctr">
            <w14:solidFill>
              <w14:srgbClr w14:val="000000"/>
            </w14:solidFill>
            <w14:prstDash w14:val="solid"/>
            <w14:bevel/>
          </w14:textOutline>
        </w:rPr>
        <w:t>〔2017〕141</w:t>
      </w:r>
      <w:r>
        <w:rPr>
          <w:rFonts w:ascii="宋体" w:hAnsi="宋体" w:cs="宋体"/>
          <w:spacing w:val="-45"/>
          <w:sz w:val="24"/>
        </w:rPr>
        <w:t xml:space="preserve"> </w:t>
      </w:r>
      <w:r>
        <w:rPr>
          <w:rFonts w:ascii="宋体" w:hAnsi="宋体" w:cs="宋体"/>
          <w:spacing w:val="-1"/>
          <w:sz w:val="24"/>
          <w14:textOutline w14:w="4356" w14:cap="sq" w14:cmpd="sng" w14:algn="ctr">
            <w14:solidFill>
              <w14:srgbClr w14:val="000000"/>
            </w14:solidFill>
            <w14:prstDash w14:val="solid"/>
            <w14:bevel/>
          </w14:textOutline>
        </w:rPr>
        <w:t>号）的规</w:t>
      </w:r>
      <w:r>
        <w:rPr>
          <w:rFonts w:ascii="宋体" w:hAnsi="宋体" w:cs="宋体"/>
          <w:sz w:val="24"/>
        </w:rPr>
        <w:t xml:space="preserve"> </w:t>
      </w:r>
      <w:r>
        <w:rPr>
          <w:rFonts w:ascii="宋体" w:hAnsi="宋体" w:cs="宋体"/>
          <w:spacing w:val="-1"/>
          <w:sz w:val="24"/>
          <w14:textOutline w14:w="4356" w14:cap="sq" w14:cmpd="sng" w14:algn="ctr">
            <w14:solidFill>
              <w14:srgbClr w14:val="000000"/>
            </w14:solidFill>
            <w14:prstDash w14:val="solid"/>
            <w14:bevel/>
          </w14:textOutline>
        </w:rPr>
        <w:t>定，对满足价格扣除条件且在投标文件中提交</w:t>
      </w:r>
      <w:r>
        <w:rPr>
          <w:rFonts w:ascii="宋体" w:hAnsi="宋体" w:cs="宋体"/>
          <w:spacing w:val="-2"/>
          <w:sz w:val="24"/>
          <w14:textOutline w14:w="4356" w14:cap="sq" w14:cmpd="sng" w14:algn="ctr">
            <w14:solidFill>
              <w14:srgbClr w14:val="000000"/>
            </w14:solidFill>
            <w14:prstDash w14:val="solid"/>
            <w14:bevel/>
          </w14:textOutline>
        </w:rPr>
        <w:t>了《投标人企业类型声明函》、《残疾人</w:t>
      </w:r>
      <w:r>
        <w:rPr>
          <w:rFonts w:ascii="宋体" w:hAnsi="宋体" w:cs="宋体"/>
          <w:sz w:val="24"/>
        </w:rPr>
        <w:t xml:space="preserve"> </w:t>
      </w:r>
      <w:r>
        <w:rPr>
          <w:rFonts w:ascii="宋体" w:hAnsi="宋体" w:cs="宋体"/>
          <w:spacing w:val="-2"/>
          <w:sz w:val="24"/>
          <w14:textOutline w14:w="4356" w14:cap="sq" w14:cmpd="sng" w14:algn="ctr">
            <w14:solidFill>
              <w14:srgbClr w14:val="000000"/>
            </w14:solidFill>
            <w14:prstDash w14:val="solid"/>
            <w14:bevel/>
          </w14:textOutline>
        </w:rPr>
        <w:t>福利性单位声明函》或省级以上监狱管理局、戒毒管理局（含新疆生产建设兵团）出具</w:t>
      </w:r>
      <w:r>
        <w:rPr>
          <w:rFonts w:ascii="宋体" w:hAnsi="宋体" w:cs="宋体"/>
          <w:spacing w:val="18"/>
          <w:sz w:val="24"/>
        </w:rPr>
        <w:t xml:space="preserve"> </w:t>
      </w:r>
      <w:r>
        <w:rPr>
          <w:rFonts w:ascii="宋体" w:hAnsi="宋体" w:cs="宋体"/>
          <w:spacing w:val="1"/>
          <w:sz w:val="24"/>
          <w14:textOutline w14:w="4356" w14:cap="sq" w14:cmpd="sng" w14:algn="ctr">
            <w14:solidFill>
              <w14:srgbClr w14:val="000000"/>
            </w14:solidFill>
            <w14:prstDash w14:val="solid"/>
            <w14:bevel/>
          </w14:textOutline>
        </w:rPr>
        <w:t>的属于监狱企业的证明文件的投标人，其投标报价扣除</w:t>
      </w:r>
      <w:r>
        <w:rPr>
          <w:rFonts w:ascii="宋体" w:hAnsi="宋体" w:cs="宋体"/>
          <w:spacing w:val="32"/>
          <w:sz w:val="24"/>
          <w:u w:val="single"/>
        </w:rPr>
        <w:t xml:space="preserve"> </w:t>
      </w:r>
      <w:r>
        <w:rPr>
          <w:rFonts w:ascii="宋体" w:hAnsi="宋体" w:cs="宋体"/>
          <w:spacing w:val="1"/>
          <w:sz w:val="24"/>
          <w:u w:val="single" w:color="000000"/>
          <w14:textOutline w14:w="4356" w14:cap="sq" w14:cmpd="sng" w14:algn="ctr">
            <w14:solidFill>
              <w14:srgbClr w14:val="000000"/>
            </w14:solidFill>
            <w14:prstDash w14:val="solid"/>
            <w14:bevel/>
          </w14:textOutline>
        </w:rPr>
        <w:t>10</w:t>
      </w:r>
      <w:r>
        <w:rPr>
          <w:rFonts w:ascii="宋体" w:hAnsi="宋体" w:cs="宋体"/>
          <w:spacing w:val="1"/>
          <w:sz w:val="24"/>
          <w:u w:val="single"/>
        </w:rPr>
        <w:t xml:space="preserve"> </w:t>
      </w:r>
      <w:r>
        <w:rPr>
          <w:rFonts w:ascii="宋体" w:hAnsi="宋体" w:cs="宋体"/>
          <w:spacing w:val="1"/>
          <w:sz w:val="24"/>
          <w14:textOutline w14:w="4356" w14:cap="sq" w14:cmpd="sng" w14:algn="ctr">
            <w14:solidFill>
              <w14:srgbClr w14:val="000000"/>
            </w14:solidFill>
            <w14:prstDash w14:val="solid"/>
            <w14:bevel/>
          </w14:textOutline>
        </w:rPr>
        <w:t>%后参</w:t>
      </w:r>
      <w:r>
        <w:rPr>
          <w:rFonts w:ascii="宋体" w:hAnsi="宋体" w:cs="宋体"/>
          <w:sz w:val="24"/>
          <w14:textOutline w14:w="4356" w14:cap="sq" w14:cmpd="sng" w14:algn="ctr">
            <w14:solidFill>
              <w14:srgbClr w14:val="000000"/>
            </w14:solidFill>
            <w14:prstDash w14:val="solid"/>
            <w14:bevel/>
          </w14:textOutline>
        </w:rPr>
        <w:t>与评审。对于同时属</w:t>
      </w:r>
      <w:r>
        <w:rPr>
          <w:rFonts w:ascii="宋体" w:hAnsi="宋体" w:cs="宋体"/>
          <w:sz w:val="24"/>
        </w:rPr>
        <w:t xml:space="preserve"> </w:t>
      </w:r>
      <w:r>
        <w:rPr>
          <w:rFonts w:ascii="宋体" w:hAnsi="宋体" w:cs="宋体"/>
          <w:spacing w:val="-1"/>
          <w:sz w:val="24"/>
          <w14:textOutline w14:w="4356" w14:cap="sq" w14:cmpd="sng" w14:algn="ctr">
            <w14:solidFill>
              <w14:srgbClr w14:val="000000"/>
            </w14:solidFill>
            <w14:prstDash w14:val="solid"/>
            <w14:bevel/>
          </w14:textOutline>
        </w:rPr>
        <w:t>于小微企业、监狱企业或残疾人福利性单位的</w:t>
      </w:r>
      <w:r>
        <w:rPr>
          <w:rFonts w:ascii="宋体" w:hAnsi="宋体" w:cs="宋体"/>
          <w:spacing w:val="-2"/>
          <w:sz w:val="24"/>
          <w14:textOutline w14:w="4356" w14:cap="sq" w14:cmpd="sng" w14:algn="ctr">
            <w14:solidFill>
              <w14:srgbClr w14:val="000000"/>
            </w14:solidFill>
            <w14:prstDash w14:val="solid"/>
            <w14:bevel/>
          </w14:textOutline>
        </w:rPr>
        <w:t>，不重复进行投标报价扣除。如有其它政</w:t>
      </w:r>
      <w:r>
        <w:rPr>
          <w:rFonts w:ascii="宋体" w:hAnsi="宋体" w:cs="宋体"/>
          <w:sz w:val="24"/>
        </w:rPr>
        <w:t xml:space="preserve"> </w:t>
      </w:r>
      <w:r>
        <w:rPr>
          <w:rFonts w:ascii="宋体" w:hAnsi="宋体" w:cs="宋体"/>
          <w:sz w:val="24"/>
          <w14:textOutline w14:w="4356" w14:cap="sq" w14:cmpd="sng" w14:algn="ctr">
            <w14:solidFill>
              <w14:srgbClr w14:val="000000"/>
            </w14:solidFill>
            <w14:prstDash w14:val="solid"/>
            <w14:bevel/>
          </w14:textOutline>
        </w:rPr>
        <w:t>策支持因素（如鼓励创新等）需一并列出。</w:t>
      </w:r>
    </w:p>
    <w:p w14:paraId="2CFDE86A">
      <w:pPr>
        <w:spacing w:before="26" w:line="229" w:lineRule="auto"/>
        <w:ind w:left="60" w:right="166" w:firstLine="541"/>
        <w:rPr>
          <w:rFonts w:ascii="宋体" w:hAnsi="宋体" w:cs="宋体"/>
          <w:sz w:val="24"/>
        </w:rPr>
      </w:pPr>
      <w:r>
        <w:rPr>
          <w:rFonts w:ascii="宋体" w:hAnsi="宋体" w:cs="宋体"/>
          <w:spacing w:val="1"/>
          <w:sz w:val="24"/>
          <w14:textOutline w14:w="4356" w14:cap="sq" w14:cmpd="sng" w14:algn="ctr">
            <w14:solidFill>
              <w14:srgbClr w14:val="000000"/>
            </w14:solidFill>
            <w14:prstDash w14:val="solid"/>
            <w14:bevel/>
          </w14:textOutline>
        </w:rPr>
        <w:t>2.联合协议中约定，小型、微型企业和监狱</w:t>
      </w:r>
      <w:r>
        <w:rPr>
          <w:rFonts w:ascii="宋体" w:hAnsi="宋体" w:cs="宋体"/>
          <w:sz w:val="24"/>
          <w14:textOutline w14:w="4356" w14:cap="sq" w14:cmpd="sng" w14:algn="ctr">
            <w14:solidFill>
              <w14:srgbClr w14:val="000000"/>
            </w14:solidFill>
            <w14:prstDash w14:val="solid"/>
            <w14:bevel/>
          </w14:textOutline>
        </w:rPr>
        <w:t>企业的协议合同金额占到联合体协议</w:t>
      </w:r>
      <w:r>
        <w:rPr>
          <w:rFonts w:ascii="宋体" w:hAnsi="宋体" w:cs="宋体"/>
          <w:sz w:val="24"/>
        </w:rPr>
        <w:t xml:space="preserve"> </w:t>
      </w:r>
      <w:r>
        <w:rPr>
          <w:rFonts w:ascii="宋体" w:hAnsi="宋体" w:cs="宋体"/>
          <w:sz w:val="24"/>
          <w14:textOutline w14:w="4356" w14:cap="sq" w14:cmpd="sng" w14:algn="ctr">
            <w14:solidFill>
              <w14:srgbClr w14:val="000000"/>
            </w14:solidFill>
            <w14:prstDash w14:val="solid"/>
            <w14:bevel/>
          </w14:textOutline>
        </w:rPr>
        <w:t>合同总金额</w:t>
      </w:r>
      <w:r>
        <w:rPr>
          <w:rFonts w:ascii="宋体" w:hAnsi="宋体" w:cs="宋体"/>
          <w:spacing w:val="-48"/>
          <w:sz w:val="24"/>
        </w:rPr>
        <w:t xml:space="preserve"> </w:t>
      </w:r>
      <w:r>
        <w:rPr>
          <w:rFonts w:ascii="宋体" w:hAnsi="宋体" w:cs="宋体"/>
          <w:sz w:val="24"/>
          <w14:textOutline w14:w="4356" w14:cap="sq" w14:cmpd="sng" w14:algn="ctr">
            <w14:solidFill>
              <w14:srgbClr w14:val="000000"/>
            </w14:solidFill>
            <w14:prstDash w14:val="solid"/>
            <w14:bevel/>
          </w14:textOutline>
        </w:rPr>
        <w:t>40%以上的，可给予联合体</w:t>
      </w:r>
      <w:r>
        <w:rPr>
          <w:rFonts w:ascii="宋体" w:hAnsi="宋体" w:cs="宋体"/>
          <w:sz w:val="24"/>
          <w:u w:val="single"/>
        </w:rPr>
        <w:t xml:space="preserve"> </w:t>
      </w:r>
      <w:r>
        <w:rPr>
          <w:rFonts w:ascii="宋体" w:hAnsi="宋体" w:cs="宋体"/>
          <w:sz w:val="24"/>
          <w:u w:val="single" w:color="000000"/>
          <w14:textOutline w14:w="4356" w14:cap="sq" w14:cmpd="sng" w14:algn="ctr">
            <w14:solidFill>
              <w14:srgbClr w14:val="000000"/>
            </w14:solidFill>
            <w14:prstDash w14:val="solid"/>
            <w14:bevel/>
          </w14:textOutline>
        </w:rPr>
        <w:t>2</w:t>
      </w:r>
      <w:r>
        <w:rPr>
          <w:rFonts w:ascii="宋体" w:hAnsi="宋体" w:cs="宋体"/>
          <w:sz w:val="24"/>
          <w:u w:val="single"/>
        </w:rPr>
        <w:t xml:space="preserve"> </w:t>
      </w:r>
      <w:r>
        <w:rPr>
          <w:rFonts w:ascii="宋体" w:hAnsi="宋体" w:cs="宋体"/>
          <w:sz w:val="24"/>
          <w14:textOutline w14:w="4356" w14:cap="sq" w14:cmpd="sng" w14:algn="ctr">
            <w14:solidFill>
              <w14:srgbClr w14:val="000000"/>
            </w14:solidFill>
            <w14:prstDash w14:val="solid"/>
            <w14:bevel/>
          </w14:textOutline>
        </w:rPr>
        <w:t>%的价格扣除。</w:t>
      </w:r>
    </w:p>
    <w:p w14:paraId="56487B51">
      <w:pPr>
        <w:spacing w:before="27" w:line="230" w:lineRule="auto"/>
        <w:ind w:left="60" w:right="68" w:firstLine="480"/>
        <w:rPr>
          <w:rFonts w:ascii="宋体" w:hAnsi="宋体" w:cs="宋体"/>
          <w:sz w:val="24"/>
        </w:rPr>
      </w:pPr>
      <w:r>
        <w:rPr>
          <w:rFonts w:ascii="宋体" w:hAnsi="宋体" w:cs="宋体"/>
          <w:spacing w:val="-2"/>
          <w:sz w:val="24"/>
          <w14:textOutline w14:w="4356" w14:cap="sq" w14:cmpd="sng" w14:algn="ctr">
            <w14:solidFill>
              <w14:srgbClr w14:val="000000"/>
            </w14:solidFill>
            <w14:prstDash w14:val="solid"/>
            <w14:bevel/>
          </w14:textOutline>
        </w:rPr>
        <w:t>联合体各方均为小型、微型企业和监狱企业的，联合体视同为小型、微型企业和监</w:t>
      </w:r>
      <w:r>
        <w:rPr>
          <w:rFonts w:ascii="宋体" w:hAnsi="宋体" w:cs="宋体"/>
          <w:spacing w:val="12"/>
          <w:sz w:val="24"/>
        </w:rPr>
        <w:t xml:space="preserve"> </w:t>
      </w:r>
      <w:r>
        <w:rPr>
          <w:rFonts w:ascii="宋体" w:hAnsi="宋体" w:cs="宋体"/>
          <w:spacing w:val="-2"/>
          <w:sz w:val="24"/>
          <w14:textOutline w14:w="4356" w14:cap="sq" w14:cmpd="sng" w14:algn="ctr">
            <w14:solidFill>
              <w14:srgbClr w14:val="000000"/>
            </w14:solidFill>
            <w14:prstDash w14:val="solid"/>
            <w14:bevel/>
          </w14:textOutline>
        </w:rPr>
        <w:t>狱企业。</w:t>
      </w:r>
    </w:p>
    <w:p w14:paraId="4805A719">
      <w:pPr>
        <w:spacing w:before="27" w:line="232" w:lineRule="auto"/>
        <w:ind w:right="68" w:firstLine="543"/>
        <w:rPr>
          <w:rFonts w:ascii="宋体" w:hAnsi="宋体" w:cs="宋体"/>
          <w:sz w:val="24"/>
        </w:rPr>
      </w:pPr>
      <w:r>
        <w:rPr>
          <w:rFonts w:ascii="宋体" w:hAnsi="宋体" w:cs="宋体"/>
          <w:spacing w:val="5"/>
          <w:sz w:val="24"/>
          <w14:textOutline w14:w="4356" w14:cap="sq" w14:cmpd="sng" w14:algn="ctr">
            <w14:solidFill>
              <w14:srgbClr w14:val="000000"/>
            </w14:solidFill>
            <w14:prstDash w14:val="solid"/>
            <w14:bevel/>
          </w14:textOutline>
        </w:rPr>
        <w:t>3.投标人为提供服务在投标中伴随投标的产品如被列入财政部与国家主</w:t>
      </w:r>
      <w:r>
        <w:rPr>
          <w:rFonts w:ascii="宋体" w:hAnsi="宋体" w:cs="宋体"/>
          <w:spacing w:val="4"/>
          <w:sz w:val="24"/>
          <w14:textOutline w14:w="4356" w14:cap="sq" w14:cmpd="sng" w14:algn="ctr">
            <w14:solidFill>
              <w14:srgbClr w14:val="000000"/>
            </w14:solidFill>
            <w14:prstDash w14:val="solid"/>
            <w14:bevel/>
          </w14:textOutline>
        </w:rPr>
        <w:t>管部门颁</w:t>
      </w:r>
      <w:r>
        <w:rPr>
          <w:rFonts w:ascii="宋体" w:hAnsi="宋体" w:cs="宋体"/>
          <w:sz w:val="24"/>
        </w:rPr>
        <w:t xml:space="preserve"> </w:t>
      </w:r>
      <w:r>
        <w:rPr>
          <w:rFonts w:ascii="宋体" w:hAnsi="宋体" w:cs="宋体"/>
          <w:sz w:val="24"/>
          <w14:textOutline w14:w="4356" w14:cap="sq" w14:cmpd="sng" w14:algn="ctr">
            <w14:solidFill>
              <w14:srgbClr w14:val="000000"/>
            </w14:solidFill>
            <w14:prstDash w14:val="solid"/>
            <w14:bevel/>
          </w14:textOutline>
        </w:rPr>
        <w:t>发的节能产品目录或环境标志产品目录或无线局域网产品目录，应提供相关证明，在评</w:t>
      </w:r>
      <w:r>
        <w:rPr>
          <w:rFonts w:ascii="宋体" w:hAnsi="宋体" w:cs="宋体"/>
          <w:sz w:val="24"/>
        </w:rPr>
        <w:t xml:space="preserve"> </w:t>
      </w:r>
      <w:r>
        <w:rPr>
          <w:rFonts w:ascii="宋体" w:hAnsi="宋体" w:cs="宋体"/>
          <w:sz w:val="24"/>
          <w14:textOutline w14:w="4356" w14:cap="sq" w14:cmpd="sng" w14:algn="ctr">
            <w14:solidFill>
              <w14:srgbClr w14:val="000000"/>
            </w14:solidFill>
            <w14:prstDash w14:val="solid"/>
            <w14:bevel/>
          </w14:textOutline>
        </w:rPr>
        <w:t>标时予以优先采购，具体优惠措施为</w:t>
      </w:r>
      <w:r>
        <w:rPr>
          <w:rFonts w:ascii="宋体" w:hAnsi="宋体" w:cs="宋体"/>
          <w:sz w:val="24"/>
          <w:u w:val="single" w:color="000000"/>
          <w14:textOutline w14:w="4356" w14:cap="sq" w14:cmpd="sng" w14:algn="ctr">
            <w14:solidFill>
              <w14:srgbClr w14:val="000000"/>
            </w14:solidFill>
            <w14:prstDash w14:val="solid"/>
            <w14:bevel/>
          </w14:textOutline>
        </w:rPr>
        <w:t>：</w:t>
      </w:r>
      <w:r>
        <w:rPr>
          <w:rFonts w:ascii="宋体" w:hAnsi="宋体" w:cs="宋体"/>
          <w:sz w:val="24"/>
          <w:u w:val="single"/>
        </w:rPr>
        <w:t xml:space="preserve">   </w:t>
      </w:r>
      <w:r>
        <w:rPr>
          <w:rFonts w:ascii="宋体" w:hAnsi="宋体" w:cs="宋体"/>
          <w:sz w:val="24"/>
          <w:u w:val="single" w:color="000000"/>
          <w14:textOutline w14:w="4356" w14:cap="sq" w14:cmpd="sng" w14:algn="ctr">
            <w14:solidFill>
              <w14:srgbClr w14:val="000000"/>
            </w14:solidFill>
            <w14:prstDash w14:val="solid"/>
            <w14:bevel/>
          </w14:textOutline>
        </w:rPr>
        <w:t>见详细评审表</w:t>
      </w:r>
      <w:r>
        <w:rPr>
          <w:rFonts w:ascii="宋体" w:hAnsi="宋体" w:cs="宋体"/>
          <w:spacing w:val="1"/>
          <w:sz w:val="24"/>
          <w:u w:val="single"/>
        </w:rPr>
        <w:t xml:space="preserve">         </w:t>
      </w:r>
    </w:p>
    <w:p w14:paraId="3F2D9DC6">
      <w:pPr>
        <w:spacing w:before="28" w:line="219" w:lineRule="auto"/>
        <w:ind w:left="538"/>
        <w:rPr>
          <w:rFonts w:ascii="宋体" w:hAnsi="宋体" w:cs="宋体"/>
          <w:spacing w:val="1"/>
          <w:sz w:val="24"/>
          <w:u w:val="single"/>
        </w:rPr>
      </w:pPr>
      <w:r>
        <w:rPr>
          <w:rFonts w:ascii="宋体" w:hAnsi="宋体" w:cs="宋体"/>
          <w:sz w:val="24"/>
          <w14:textOutline w14:w="4356" w14:cap="sq" w14:cmpd="sng" w14:algn="ctr">
            <w14:solidFill>
              <w14:srgbClr w14:val="000000"/>
            </w14:solidFill>
            <w14:prstDash w14:val="solid"/>
            <w14:bevel/>
          </w14:textOutline>
        </w:rPr>
        <w:t>4.对创新产品或创新性企业的优惠措施为</w:t>
      </w:r>
      <w:r>
        <w:rPr>
          <w:rFonts w:ascii="宋体" w:hAnsi="宋体" w:cs="宋体"/>
          <w:sz w:val="24"/>
          <w:u w:val="single" w:color="000000"/>
          <w14:textOutline w14:w="4356" w14:cap="sq" w14:cmpd="sng" w14:algn="ctr">
            <w14:solidFill>
              <w14:srgbClr w14:val="000000"/>
            </w14:solidFill>
            <w14:prstDash w14:val="solid"/>
            <w14:bevel/>
          </w14:textOutline>
        </w:rPr>
        <w:t>：</w:t>
      </w:r>
      <w:r>
        <w:rPr>
          <w:rFonts w:ascii="宋体" w:hAnsi="宋体" w:cs="宋体"/>
          <w:sz w:val="24"/>
          <w:u w:val="single"/>
        </w:rPr>
        <w:t xml:space="preserve">    </w:t>
      </w:r>
      <w:r>
        <w:rPr>
          <w:rFonts w:ascii="宋体" w:hAnsi="宋体" w:cs="宋体"/>
          <w:sz w:val="24"/>
          <w:u w:val="single" w:color="000000"/>
          <w14:textOutline w14:w="4356" w14:cap="sq" w14:cmpd="sng" w14:algn="ctr">
            <w14:solidFill>
              <w14:srgbClr w14:val="000000"/>
            </w14:solidFill>
            <w14:prstDash w14:val="solid"/>
            <w14:bevel/>
          </w14:textOutline>
        </w:rPr>
        <w:t>见详细评审表</w:t>
      </w:r>
      <w:r>
        <w:rPr>
          <w:rFonts w:ascii="宋体" w:hAnsi="宋体" w:cs="宋体"/>
          <w:spacing w:val="1"/>
          <w:sz w:val="24"/>
          <w:u w:val="single"/>
        </w:rPr>
        <w:t xml:space="preserve">        </w:t>
      </w:r>
    </w:p>
    <w:p w14:paraId="0750B5FD">
      <w:pPr>
        <w:spacing w:before="28" w:line="219" w:lineRule="auto"/>
        <w:ind w:left="538"/>
        <w:rPr>
          <w:rFonts w:ascii="宋体" w:hAnsi="宋体" w:cs="宋体"/>
          <w:sz w:val="44"/>
          <w:szCs w:val="44"/>
        </w:rPr>
      </w:pPr>
    </w:p>
    <w:p w14:paraId="67290249">
      <w:pPr>
        <w:pStyle w:val="24"/>
        <w:pageBreakBefore/>
        <w:ind w:firstLine="3640" w:firstLineChars="1300"/>
        <w:rPr>
          <w:rFonts w:ascii="宋体" w:hAnsi="宋体" w:cs="宋体"/>
          <w:sz w:val="28"/>
          <w:szCs w:val="28"/>
          <w14:textOutline w14:w="5105" w14:cap="sq" w14:cmpd="sng" w14:algn="ctr">
            <w14:solidFill>
              <w14:srgbClr w14:val="000000"/>
            </w14:solidFill>
            <w14:prstDash w14:val="solid"/>
            <w14:bevel/>
          </w14:textOutline>
        </w:rPr>
      </w:pPr>
      <w:r>
        <w:rPr>
          <w:rFonts w:ascii="宋体" w:hAnsi="宋体" w:cs="宋体"/>
          <w:sz w:val="28"/>
          <w:szCs w:val="28"/>
          <w14:textOutline w14:w="5105" w14:cap="sq" w14:cmpd="sng" w14:algn="ctr">
            <w14:solidFill>
              <w14:srgbClr w14:val="000000"/>
            </w14:solidFill>
            <w14:prstDash w14:val="solid"/>
            <w14:bevel/>
          </w14:textOutline>
        </w:rPr>
        <w:t>资格性审查</w:t>
      </w:r>
    </w:p>
    <w:p w14:paraId="1F7FA9C5">
      <w:pPr>
        <w:rPr>
          <w:rFonts w:ascii="宋体" w:hAnsi="宋体" w:cs="宋体"/>
          <w:sz w:val="28"/>
          <w:szCs w:val="28"/>
          <w14:textOutline w14:w="5105" w14:cap="sq" w14:cmpd="sng" w14:algn="ctr">
            <w14:solidFill>
              <w14:srgbClr w14:val="000000"/>
            </w14:solidFill>
            <w14:prstDash w14:val="solid"/>
            <w14:bevel/>
          </w14:textOutline>
        </w:rPr>
      </w:pPr>
    </w:p>
    <w:tbl>
      <w:tblPr>
        <w:tblStyle w:val="25"/>
        <w:tblW w:w="9401" w:type="dxa"/>
        <w:tblInd w:w="0" w:type="dxa"/>
        <w:tblLayout w:type="fixed"/>
        <w:tblCellMar>
          <w:top w:w="0" w:type="dxa"/>
          <w:left w:w="108" w:type="dxa"/>
          <w:bottom w:w="0" w:type="dxa"/>
          <w:right w:w="108" w:type="dxa"/>
        </w:tblCellMar>
      </w:tblPr>
      <w:tblGrid>
        <w:gridCol w:w="825"/>
        <w:gridCol w:w="7111"/>
        <w:gridCol w:w="658"/>
        <w:gridCol w:w="807"/>
      </w:tblGrid>
      <w:tr w14:paraId="316A93C3">
        <w:tblPrEx>
          <w:tblCellMar>
            <w:top w:w="0" w:type="dxa"/>
            <w:left w:w="108" w:type="dxa"/>
            <w:bottom w:w="0" w:type="dxa"/>
            <w:right w:w="108" w:type="dxa"/>
          </w:tblCellMar>
        </w:tblPrEx>
        <w:trPr>
          <w:trHeight w:val="410" w:hRule="atLeast"/>
        </w:trPr>
        <w:tc>
          <w:tcPr>
            <w:tcW w:w="825" w:type="dxa"/>
            <w:vMerge w:val="restart"/>
            <w:tcBorders>
              <w:top w:val="single" w:color="auto" w:sz="4" w:space="0"/>
              <w:left w:val="single" w:color="auto" w:sz="4" w:space="0"/>
              <w:bottom w:val="single" w:color="000000" w:sz="4" w:space="0"/>
              <w:right w:val="single" w:color="auto" w:sz="4" w:space="0"/>
            </w:tcBorders>
            <w:shd w:val="clear" w:color="000000" w:fill="E2EFDA"/>
            <w:vAlign w:val="center"/>
          </w:tcPr>
          <w:p w14:paraId="106C91AF">
            <w:pPr>
              <w:widowControl/>
              <w:spacing w:line="360" w:lineRule="auto"/>
              <w:jc w:val="center"/>
              <w:rPr>
                <w:rFonts w:eastAsia="仿宋"/>
                <w:b/>
                <w:bCs/>
                <w:kern w:val="0"/>
                <w:sz w:val="20"/>
                <w:szCs w:val="20"/>
              </w:rPr>
            </w:pPr>
            <w:r>
              <w:rPr>
                <w:rFonts w:eastAsia="仿宋"/>
                <w:b/>
                <w:bCs/>
                <w:kern w:val="0"/>
                <w:sz w:val="20"/>
                <w:szCs w:val="20"/>
              </w:rPr>
              <w:t>序号</w:t>
            </w:r>
          </w:p>
        </w:tc>
        <w:tc>
          <w:tcPr>
            <w:tcW w:w="7111" w:type="dxa"/>
            <w:vMerge w:val="restart"/>
            <w:tcBorders>
              <w:top w:val="single" w:color="auto" w:sz="4" w:space="0"/>
              <w:left w:val="single" w:color="auto" w:sz="4" w:space="0"/>
              <w:bottom w:val="single" w:color="000000" w:sz="4" w:space="0"/>
              <w:right w:val="single" w:color="auto" w:sz="4" w:space="0"/>
            </w:tcBorders>
            <w:shd w:val="clear" w:color="000000" w:fill="E2EFDA"/>
            <w:vAlign w:val="center"/>
          </w:tcPr>
          <w:p w14:paraId="25A939A7">
            <w:pPr>
              <w:widowControl/>
              <w:spacing w:line="360" w:lineRule="auto"/>
              <w:jc w:val="center"/>
              <w:rPr>
                <w:rFonts w:eastAsia="仿宋"/>
                <w:b/>
                <w:bCs/>
                <w:kern w:val="0"/>
                <w:sz w:val="20"/>
                <w:szCs w:val="20"/>
              </w:rPr>
            </w:pPr>
            <w:r>
              <w:rPr>
                <w:rFonts w:eastAsia="仿宋"/>
                <w:b/>
                <w:bCs/>
                <w:kern w:val="0"/>
                <w:sz w:val="20"/>
                <w:szCs w:val="20"/>
              </w:rPr>
              <w:t>审核项目</w:t>
            </w:r>
          </w:p>
        </w:tc>
        <w:tc>
          <w:tcPr>
            <w:tcW w:w="1465" w:type="dxa"/>
            <w:gridSpan w:val="2"/>
            <w:tcBorders>
              <w:top w:val="single" w:color="auto" w:sz="4" w:space="0"/>
              <w:left w:val="nil"/>
              <w:bottom w:val="single" w:color="auto" w:sz="4" w:space="0"/>
              <w:right w:val="single" w:color="auto" w:sz="4" w:space="0"/>
            </w:tcBorders>
            <w:shd w:val="clear" w:color="000000" w:fill="E2EFDA"/>
            <w:vAlign w:val="center"/>
          </w:tcPr>
          <w:p w14:paraId="4B79934E">
            <w:pPr>
              <w:widowControl/>
              <w:spacing w:line="360" w:lineRule="auto"/>
              <w:jc w:val="center"/>
              <w:rPr>
                <w:rFonts w:eastAsia="仿宋"/>
                <w:b/>
                <w:bCs/>
                <w:kern w:val="0"/>
                <w:sz w:val="20"/>
                <w:szCs w:val="20"/>
              </w:rPr>
            </w:pPr>
            <w:r>
              <w:rPr>
                <w:rFonts w:eastAsia="仿宋"/>
                <w:b/>
                <w:bCs/>
                <w:kern w:val="0"/>
                <w:sz w:val="20"/>
                <w:szCs w:val="20"/>
              </w:rPr>
              <w:t>投标人</w:t>
            </w:r>
          </w:p>
        </w:tc>
      </w:tr>
      <w:tr w14:paraId="27FAA784">
        <w:tblPrEx>
          <w:tblCellMar>
            <w:top w:w="0" w:type="dxa"/>
            <w:left w:w="108" w:type="dxa"/>
            <w:bottom w:w="0" w:type="dxa"/>
            <w:right w:w="108" w:type="dxa"/>
          </w:tblCellMar>
        </w:tblPrEx>
        <w:trPr>
          <w:trHeight w:val="470" w:hRule="atLeast"/>
        </w:trPr>
        <w:tc>
          <w:tcPr>
            <w:tcW w:w="82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046B6FA0">
            <w:pPr>
              <w:widowControl/>
              <w:spacing w:line="360" w:lineRule="auto"/>
              <w:jc w:val="left"/>
              <w:rPr>
                <w:rFonts w:eastAsia="仿宋"/>
                <w:b/>
                <w:bCs/>
                <w:kern w:val="0"/>
                <w:sz w:val="20"/>
                <w:szCs w:val="20"/>
              </w:rPr>
            </w:pPr>
          </w:p>
        </w:tc>
        <w:tc>
          <w:tcPr>
            <w:tcW w:w="711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73F26709">
            <w:pPr>
              <w:widowControl/>
              <w:spacing w:line="360" w:lineRule="auto"/>
              <w:jc w:val="left"/>
              <w:rPr>
                <w:rFonts w:eastAsia="仿宋"/>
                <w:b/>
                <w:bCs/>
                <w:kern w:val="0"/>
                <w:sz w:val="20"/>
                <w:szCs w:val="20"/>
              </w:rPr>
            </w:pPr>
          </w:p>
        </w:tc>
        <w:tc>
          <w:tcPr>
            <w:tcW w:w="658" w:type="dxa"/>
            <w:tcBorders>
              <w:top w:val="nil"/>
              <w:left w:val="nil"/>
              <w:bottom w:val="single" w:color="auto" w:sz="4" w:space="0"/>
              <w:right w:val="single" w:color="auto" w:sz="4" w:space="0"/>
            </w:tcBorders>
            <w:shd w:val="clear" w:color="000000" w:fill="E2EFDA"/>
            <w:vAlign w:val="center"/>
          </w:tcPr>
          <w:p w14:paraId="216729D5">
            <w:pPr>
              <w:widowControl/>
              <w:spacing w:line="360" w:lineRule="auto"/>
              <w:jc w:val="center"/>
              <w:rPr>
                <w:rFonts w:eastAsia="仿宋"/>
                <w:b/>
                <w:bCs/>
                <w:kern w:val="0"/>
                <w:sz w:val="20"/>
                <w:szCs w:val="20"/>
              </w:rPr>
            </w:pPr>
            <w:r>
              <w:rPr>
                <w:rFonts w:eastAsia="仿宋"/>
                <w:b/>
                <w:bCs/>
                <w:kern w:val="0"/>
                <w:sz w:val="20"/>
                <w:szCs w:val="20"/>
              </w:rPr>
              <w:t>是</w:t>
            </w:r>
          </w:p>
        </w:tc>
        <w:tc>
          <w:tcPr>
            <w:tcW w:w="807" w:type="dxa"/>
            <w:tcBorders>
              <w:top w:val="nil"/>
              <w:left w:val="nil"/>
              <w:bottom w:val="single" w:color="auto" w:sz="4" w:space="0"/>
              <w:right w:val="single" w:color="auto" w:sz="4" w:space="0"/>
            </w:tcBorders>
            <w:shd w:val="clear" w:color="000000" w:fill="E2EFDA"/>
            <w:vAlign w:val="center"/>
          </w:tcPr>
          <w:p w14:paraId="4ADB85F4">
            <w:pPr>
              <w:widowControl/>
              <w:spacing w:line="360" w:lineRule="auto"/>
              <w:jc w:val="center"/>
              <w:rPr>
                <w:rFonts w:eastAsia="仿宋"/>
                <w:b/>
                <w:bCs/>
                <w:kern w:val="0"/>
                <w:sz w:val="20"/>
                <w:szCs w:val="20"/>
              </w:rPr>
            </w:pPr>
            <w:r>
              <w:rPr>
                <w:rFonts w:eastAsia="仿宋"/>
                <w:b/>
                <w:bCs/>
                <w:kern w:val="0"/>
                <w:sz w:val="20"/>
                <w:szCs w:val="20"/>
              </w:rPr>
              <w:t>否</w:t>
            </w:r>
          </w:p>
        </w:tc>
      </w:tr>
      <w:tr w14:paraId="5DEC7300">
        <w:tblPrEx>
          <w:tblCellMar>
            <w:top w:w="0" w:type="dxa"/>
            <w:left w:w="108" w:type="dxa"/>
            <w:bottom w:w="0" w:type="dxa"/>
            <w:right w:w="108" w:type="dxa"/>
          </w:tblCellMar>
        </w:tblPrEx>
        <w:trPr>
          <w:trHeight w:val="850" w:hRule="atLeast"/>
        </w:trPr>
        <w:tc>
          <w:tcPr>
            <w:tcW w:w="825" w:type="dxa"/>
            <w:tcBorders>
              <w:top w:val="nil"/>
              <w:left w:val="single" w:color="auto" w:sz="4" w:space="0"/>
              <w:bottom w:val="single" w:color="auto" w:sz="4" w:space="0"/>
              <w:right w:val="single" w:color="auto" w:sz="4" w:space="0"/>
            </w:tcBorders>
            <w:vAlign w:val="center"/>
          </w:tcPr>
          <w:p w14:paraId="3958C7EF">
            <w:pPr>
              <w:widowControl/>
              <w:spacing w:line="360" w:lineRule="auto"/>
              <w:jc w:val="center"/>
              <w:rPr>
                <w:rFonts w:eastAsia="仿宋"/>
                <w:kern w:val="0"/>
                <w:sz w:val="20"/>
                <w:szCs w:val="20"/>
              </w:rPr>
            </w:pPr>
            <w:r>
              <w:rPr>
                <w:rFonts w:eastAsia="仿宋"/>
                <w:kern w:val="0"/>
                <w:sz w:val="20"/>
                <w:szCs w:val="20"/>
              </w:rPr>
              <w:t>1</w:t>
            </w:r>
          </w:p>
        </w:tc>
        <w:tc>
          <w:tcPr>
            <w:tcW w:w="7111" w:type="dxa"/>
            <w:tcBorders>
              <w:top w:val="nil"/>
              <w:left w:val="nil"/>
              <w:bottom w:val="single" w:color="auto" w:sz="4" w:space="0"/>
              <w:right w:val="single" w:color="auto" w:sz="4" w:space="0"/>
            </w:tcBorders>
            <w:vAlign w:val="center"/>
          </w:tcPr>
          <w:p w14:paraId="6C084FF1">
            <w:pPr>
              <w:widowControl/>
              <w:spacing w:line="360" w:lineRule="auto"/>
              <w:jc w:val="left"/>
              <w:rPr>
                <w:rFonts w:eastAsia="仿宋"/>
                <w:kern w:val="0"/>
                <w:sz w:val="20"/>
                <w:szCs w:val="20"/>
              </w:rPr>
            </w:pPr>
            <w:bookmarkStart w:id="748" w:name="OLE_LINK26"/>
            <w:r>
              <w:rPr>
                <w:rFonts w:hint="eastAsia" w:ascii="仿宋" w:hAnsi="仿宋" w:eastAsia="仿宋" w:cs="仿宋"/>
                <w:kern w:val="0"/>
                <w:sz w:val="20"/>
                <w:szCs w:val="20"/>
                <w:lang w:bidi="ar"/>
              </w:rPr>
              <w:t>独立承担民事责任能力的企业、事业、自然人，提供营业执照等经营性证件</w:t>
            </w:r>
            <w:bookmarkEnd w:id="748"/>
            <w:r>
              <w:rPr>
                <w:rFonts w:hint="eastAsia" w:ascii="仿宋" w:hAnsi="仿宋" w:eastAsia="仿宋" w:cs="仿宋"/>
                <w:kern w:val="0"/>
                <w:sz w:val="20"/>
                <w:szCs w:val="20"/>
              </w:rPr>
              <w:t>；</w:t>
            </w:r>
          </w:p>
        </w:tc>
        <w:tc>
          <w:tcPr>
            <w:tcW w:w="658" w:type="dxa"/>
            <w:tcBorders>
              <w:top w:val="nil"/>
              <w:left w:val="nil"/>
              <w:bottom w:val="single" w:color="auto" w:sz="4" w:space="0"/>
              <w:right w:val="single" w:color="auto" w:sz="4" w:space="0"/>
            </w:tcBorders>
            <w:vAlign w:val="center"/>
          </w:tcPr>
          <w:p w14:paraId="669C7D7F">
            <w:pPr>
              <w:widowControl/>
              <w:spacing w:line="360" w:lineRule="auto"/>
              <w:jc w:val="left"/>
              <w:rPr>
                <w:rFonts w:eastAsia="仿宋"/>
                <w:kern w:val="0"/>
                <w:sz w:val="20"/>
                <w:szCs w:val="20"/>
              </w:rPr>
            </w:pPr>
            <w:r>
              <w:rPr>
                <w:rFonts w:eastAsia="仿宋"/>
                <w:kern w:val="0"/>
                <w:sz w:val="20"/>
                <w:szCs w:val="20"/>
              </w:rPr>
              <w:t xml:space="preserve">  </w:t>
            </w:r>
          </w:p>
        </w:tc>
        <w:tc>
          <w:tcPr>
            <w:tcW w:w="807" w:type="dxa"/>
            <w:tcBorders>
              <w:top w:val="nil"/>
              <w:left w:val="nil"/>
              <w:bottom w:val="single" w:color="auto" w:sz="4" w:space="0"/>
              <w:right w:val="single" w:color="auto" w:sz="4" w:space="0"/>
            </w:tcBorders>
            <w:vAlign w:val="center"/>
          </w:tcPr>
          <w:p w14:paraId="3BB5DE5B">
            <w:pPr>
              <w:widowControl/>
              <w:spacing w:line="360" w:lineRule="auto"/>
              <w:jc w:val="left"/>
              <w:rPr>
                <w:rFonts w:eastAsia="仿宋"/>
                <w:kern w:val="0"/>
                <w:sz w:val="20"/>
                <w:szCs w:val="20"/>
              </w:rPr>
            </w:pPr>
            <w:r>
              <w:rPr>
                <w:rFonts w:eastAsia="仿宋"/>
                <w:kern w:val="0"/>
                <w:sz w:val="20"/>
                <w:szCs w:val="20"/>
              </w:rPr>
              <w:t xml:space="preserve">  </w:t>
            </w:r>
          </w:p>
        </w:tc>
      </w:tr>
      <w:tr w14:paraId="0D5D7EE1">
        <w:tblPrEx>
          <w:tblCellMar>
            <w:top w:w="0" w:type="dxa"/>
            <w:left w:w="108" w:type="dxa"/>
            <w:bottom w:w="0" w:type="dxa"/>
            <w:right w:w="108" w:type="dxa"/>
          </w:tblCellMar>
        </w:tblPrEx>
        <w:trPr>
          <w:trHeight w:val="880" w:hRule="atLeast"/>
        </w:trPr>
        <w:tc>
          <w:tcPr>
            <w:tcW w:w="825" w:type="dxa"/>
            <w:tcBorders>
              <w:top w:val="nil"/>
              <w:left w:val="single" w:color="auto" w:sz="4" w:space="0"/>
              <w:bottom w:val="single" w:color="auto" w:sz="4" w:space="0"/>
              <w:right w:val="single" w:color="auto" w:sz="4" w:space="0"/>
            </w:tcBorders>
            <w:vAlign w:val="center"/>
          </w:tcPr>
          <w:p w14:paraId="272AB0AE">
            <w:pPr>
              <w:widowControl/>
              <w:spacing w:line="360" w:lineRule="auto"/>
              <w:jc w:val="center"/>
              <w:rPr>
                <w:rFonts w:eastAsia="仿宋"/>
                <w:kern w:val="0"/>
                <w:sz w:val="20"/>
                <w:szCs w:val="20"/>
              </w:rPr>
            </w:pPr>
            <w:r>
              <w:rPr>
                <w:rFonts w:eastAsia="仿宋"/>
                <w:kern w:val="0"/>
                <w:sz w:val="20"/>
                <w:szCs w:val="20"/>
              </w:rPr>
              <w:t>2</w:t>
            </w:r>
          </w:p>
        </w:tc>
        <w:tc>
          <w:tcPr>
            <w:tcW w:w="7111" w:type="dxa"/>
            <w:tcBorders>
              <w:top w:val="nil"/>
              <w:left w:val="nil"/>
              <w:bottom w:val="single" w:color="auto" w:sz="4" w:space="0"/>
              <w:right w:val="single" w:color="auto" w:sz="4" w:space="0"/>
            </w:tcBorders>
            <w:vAlign w:val="center"/>
          </w:tcPr>
          <w:p w14:paraId="42DF416F">
            <w:pPr>
              <w:widowControl/>
              <w:spacing w:line="360" w:lineRule="auto"/>
              <w:jc w:val="left"/>
              <w:rPr>
                <w:rFonts w:eastAsia="仿宋"/>
                <w:kern w:val="0"/>
                <w:sz w:val="20"/>
                <w:szCs w:val="20"/>
              </w:rPr>
            </w:pPr>
            <w:bookmarkStart w:id="749" w:name="OLE_LINK27"/>
            <w:r>
              <w:rPr>
                <w:rFonts w:hint="eastAsia" w:ascii="仿宋" w:hAnsi="仿宋" w:eastAsia="仿宋" w:cs="仿宋"/>
                <w:kern w:val="0"/>
                <w:sz w:val="20"/>
                <w:szCs w:val="20"/>
                <w:lang w:bidi="ar"/>
              </w:rPr>
              <w:t>法人身份证明或法人授权委托书（含法人身份证复印件）和被授权人身份有效证件</w:t>
            </w:r>
            <w:r>
              <w:rPr>
                <w:rFonts w:hint="eastAsia" w:ascii="仿宋" w:hAnsi="仿宋" w:eastAsia="仿宋" w:cs="仿宋"/>
                <w:kern w:val="0"/>
                <w:sz w:val="20"/>
                <w:szCs w:val="20"/>
              </w:rPr>
              <w:t>;</w:t>
            </w:r>
            <w:bookmarkEnd w:id="749"/>
          </w:p>
        </w:tc>
        <w:tc>
          <w:tcPr>
            <w:tcW w:w="658" w:type="dxa"/>
            <w:tcBorders>
              <w:top w:val="nil"/>
              <w:left w:val="nil"/>
              <w:bottom w:val="single" w:color="auto" w:sz="4" w:space="0"/>
              <w:right w:val="single" w:color="auto" w:sz="4" w:space="0"/>
            </w:tcBorders>
            <w:vAlign w:val="center"/>
          </w:tcPr>
          <w:p w14:paraId="6AE7587B">
            <w:pPr>
              <w:widowControl/>
              <w:spacing w:line="360" w:lineRule="auto"/>
              <w:jc w:val="left"/>
              <w:rPr>
                <w:rFonts w:eastAsia="仿宋"/>
                <w:kern w:val="0"/>
                <w:sz w:val="20"/>
                <w:szCs w:val="20"/>
              </w:rPr>
            </w:pPr>
            <w:r>
              <w:rPr>
                <w:rFonts w:eastAsia="仿宋"/>
                <w:kern w:val="0"/>
                <w:sz w:val="20"/>
                <w:szCs w:val="20"/>
              </w:rPr>
              <w:t xml:space="preserve">  </w:t>
            </w:r>
          </w:p>
        </w:tc>
        <w:tc>
          <w:tcPr>
            <w:tcW w:w="807" w:type="dxa"/>
            <w:tcBorders>
              <w:top w:val="nil"/>
              <w:left w:val="nil"/>
              <w:bottom w:val="single" w:color="auto" w:sz="4" w:space="0"/>
              <w:right w:val="single" w:color="auto" w:sz="4" w:space="0"/>
            </w:tcBorders>
            <w:vAlign w:val="center"/>
          </w:tcPr>
          <w:p w14:paraId="39AEAFB3">
            <w:pPr>
              <w:widowControl/>
              <w:spacing w:line="360" w:lineRule="auto"/>
              <w:jc w:val="left"/>
              <w:rPr>
                <w:rFonts w:eastAsia="仿宋"/>
                <w:kern w:val="0"/>
                <w:sz w:val="20"/>
                <w:szCs w:val="20"/>
              </w:rPr>
            </w:pPr>
            <w:r>
              <w:rPr>
                <w:rFonts w:eastAsia="仿宋"/>
                <w:kern w:val="0"/>
                <w:sz w:val="20"/>
                <w:szCs w:val="20"/>
              </w:rPr>
              <w:t xml:space="preserve">  </w:t>
            </w:r>
          </w:p>
        </w:tc>
      </w:tr>
      <w:tr w14:paraId="737690A9">
        <w:tblPrEx>
          <w:tblCellMar>
            <w:top w:w="0" w:type="dxa"/>
            <w:left w:w="108" w:type="dxa"/>
            <w:bottom w:w="0" w:type="dxa"/>
            <w:right w:w="108" w:type="dxa"/>
          </w:tblCellMar>
        </w:tblPrEx>
        <w:trPr>
          <w:trHeight w:val="880" w:hRule="atLeast"/>
        </w:trPr>
        <w:tc>
          <w:tcPr>
            <w:tcW w:w="825" w:type="dxa"/>
            <w:tcBorders>
              <w:top w:val="nil"/>
              <w:left w:val="single" w:color="auto" w:sz="4" w:space="0"/>
              <w:bottom w:val="single" w:color="auto" w:sz="4" w:space="0"/>
              <w:right w:val="single" w:color="auto" w:sz="4" w:space="0"/>
            </w:tcBorders>
            <w:vAlign w:val="center"/>
          </w:tcPr>
          <w:p w14:paraId="1B5FFF95">
            <w:pPr>
              <w:widowControl/>
              <w:spacing w:line="360" w:lineRule="auto"/>
              <w:jc w:val="center"/>
              <w:rPr>
                <w:rFonts w:eastAsia="仿宋"/>
                <w:kern w:val="0"/>
                <w:sz w:val="20"/>
                <w:szCs w:val="20"/>
              </w:rPr>
            </w:pPr>
            <w:r>
              <w:rPr>
                <w:rFonts w:eastAsia="仿宋"/>
                <w:kern w:val="0"/>
                <w:sz w:val="20"/>
                <w:szCs w:val="20"/>
              </w:rPr>
              <w:t>3</w:t>
            </w:r>
          </w:p>
        </w:tc>
        <w:tc>
          <w:tcPr>
            <w:tcW w:w="7111" w:type="dxa"/>
            <w:tcBorders>
              <w:top w:val="nil"/>
              <w:left w:val="nil"/>
              <w:bottom w:val="single" w:color="auto" w:sz="4" w:space="0"/>
              <w:right w:val="single" w:color="auto" w:sz="4" w:space="0"/>
            </w:tcBorders>
            <w:vAlign w:val="center"/>
          </w:tcPr>
          <w:p w14:paraId="1ADA68E9">
            <w:pPr>
              <w:pStyle w:val="35"/>
              <w:ind w:firstLine="0" w:firstLineChars="0"/>
              <w:rPr>
                <w:rFonts w:eastAsia="仿宋"/>
                <w:kern w:val="0"/>
                <w:sz w:val="20"/>
                <w:szCs w:val="20"/>
              </w:rPr>
            </w:pPr>
            <w:bookmarkStart w:id="750" w:name="OLE_LINK28"/>
            <w:r>
              <w:rPr>
                <w:rFonts w:hint="eastAsia" w:ascii="仿宋" w:hAnsi="仿宋" w:eastAsia="仿宋" w:cs="仿宋"/>
                <w:kern w:val="0"/>
                <w:sz w:val="20"/>
                <w:szCs w:val="20"/>
                <w:lang w:bidi="ar"/>
              </w:rPr>
              <w:t>2023年或者2024年度的有效、合法的财务审计报告（新成立公司提供开标前三个月内任意一个月有效银行资信证明）；</w:t>
            </w:r>
            <w:bookmarkEnd w:id="750"/>
          </w:p>
        </w:tc>
        <w:tc>
          <w:tcPr>
            <w:tcW w:w="658" w:type="dxa"/>
            <w:tcBorders>
              <w:top w:val="nil"/>
              <w:left w:val="nil"/>
              <w:bottom w:val="single" w:color="auto" w:sz="4" w:space="0"/>
              <w:right w:val="single" w:color="auto" w:sz="4" w:space="0"/>
            </w:tcBorders>
            <w:vAlign w:val="center"/>
          </w:tcPr>
          <w:p w14:paraId="3E380367">
            <w:pPr>
              <w:widowControl/>
              <w:spacing w:line="360" w:lineRule="auto"/>
              <w:jc w:val="left"/>
              <w:rPr>
                <w:rFonts w:eastAsia="仿宋"/>
                <w:kern w:val="0"/>
                <w:sz w:val="20"/>
                <w:szCs w:val="20"/>
              </w:rPr>
            </w:pPr>
            <w:r>
              <w:rPr>
                <w:rFonts w:eastAsia="仿宋"/>
                <w:kern w:val="0"/>
                <w:sz w:val="20"/>
                <w:szCs w:val="20"/>
              </w:rPr>
              <w:t xml:space="preserve">  </w:t>
            </w:r>
          </w:p>
        </w:tc>
        <w:tc>
          <w:tcPr>
            <w:tcW w:w="807" w:type="dxa"/>
            <w:tcBorders>
              <w:top w:val="nil"/>
              <w:left w:val="nil"/>
              <w:bottom w:val="single" w:color="auto" w:sz="4" w:space="0"/>
              <w:right w:val="single" w:color="auto" w:sz="4" w:space="0"/>
            </w:tcBorders>
            <w:vAlign w:val="center"/>
          </w:tcPr>
          <w:p w14:paraId="4377B9F7">
            <w:pPr>
              <w:widowControl/>
              <w:spacing w:line="360" w:lineRule="auto"/>
              <w:jc w:val="left"/>
              <w:rPr>
                <w:rFonts w:eastAsia="仿宋"/>
                <w:kern w:val="0"/>
                <w:sz w:val="20"/>
                <w:szCs w:val="20"/>
              </w:rPr>
            </w:pPr>
            <w:r>
              <w:rPr>
                <w:rFonts w:eastAsia="仿宋"/>
                <w:kern w:val="0"/>
                <w:sz w:val="20"/>
                <w:szCs w:val="20"/>
              </w:rPr>
              <w:t xml:space="preserve">  </w:t>
            </w:r>
          </w:p>
        </w:tc>
      </w:tr>
      <w:tr w14:paraId="4F4E87E8">
        <w:tblPrEx>
          <w:tblCellMar>
            <w:top w:w="0" w:type="dxa"/>
            <w:left w:w="108" w:type="dxa"/>
            <w:bottom w:w="0" w:type="dxa"/>
            <w:right w:w="108" w:type="dxa"/>
          </w:tblCellMar>
        </w:tblPrEx>
        <w:trPr>
          <w:trHeight w:val="563" w:hRule="atLeast"/>
        </w:trPr>
        <w:tc>
          <w:tcPr>
            <w:tcW w:w="825" w:type="dxa"/>
            <w:tcBorders>
              <w:top w:val="nil"/>
              <w:left w:val="single" w:color="auto" w:sz="4" w:space="0"/>
              <w:bottom w:val="single" w:color="auto" w:sz="4" w:space="0"/>
              <w:right w:val="single" w:color="auto" w:sz="4" w:space="0"/>
            </w:tcBorders>
            <w:vAlign w:val="center"/>
          </w:tcPr>
          <w:p w14:paraId="2B992498">
            <w:pPr>
              <w:widowControl/>
              <w:spacing w:line="360" w:lineRule="auto"/>
              <w:jc w:val="center"/>
              <w:rPr>
                <w:rFonts w:eastAsia="仿宋"/>
                <w:kern w:val="0"/>
                <w:sz w:val="20"/>
                <w:szCs w:val="20"/>
                <w:highlight w:val="none"/>
              </w:rPr>
            </w:pPr>
            <w:bookmarkStart w:id="751" w:name="OLE_LINK12" w:colFirst="1" w:colLast="1"/>
            <w:r>
              <w:rPr>
                <w:rFonts w:eastAsia="仿宋"/>
                <w:kern w:val="0"/>
                <w:sz w:val="20"/>
                <w:szCs w:val="20"/>
                <w:highlight w:val="none"/>
              </w:rPr>
              <w:t>4</w:t>
            </w:r>
          </w:p>
        </w:tc>
        <w:tc>
          <w:tcPr>
            <w:tcW w:w="7111" w:type="dxa"/>
            <w:tcBorders>
              <w:top w:val="nil"/>
              <w:left w:val="nil"/>
              <w:bottom w:val="single" w:color="auto" w:sz="4" w:space="0"/>
              <w:right w:val="single" w:color="auto" w:sz="4" w:space="0"/>
            </w:tcBorders>
            <w:vAlign w:val="center"/>
          </w:tcPr>
          <w:p w14:paraId="3BED4A23">
            <w:pPr>
              <w:widowControl/>
              <w:spacing w:line="360" w:lineRule="auto"/>
              <w:jc w:val="left"/>
              <w:rPr>
                <w:rFonts w:eastAsia="仿宋"/>
                <w:kern w:val="0"/>
                <w:sz w:val="20"/>
                <w:szCs w:val="20"/>
                <w:highlight w:val="none"/>
              </w:rPr>
            </w:pPr>
            <w:bookmarkStart w:id="752" w:name="OLE_LINK29"/>
            <w:r>
              <w:rPr>
                <w:rFonts w:hint="eastAsia" w:ascii="仿宋" w:hAnsi="仿宋" w:eastAsia="仿宋" w:cs="仿宋"/>
                <w:kern w:val="0"/>
                <w:sz w:val="20"/>
                <w:szCs w:val="20"/>
                <w:highlight w:val="none"/>
                <w:lang w:bidi="ar"/>
              </w:rPr>
              <w:t>投标企业依法缴纳开标前三个月内任意一个月的社会保险的凭据；</w:t>
            </w:r>
            <w:bookmarkEnd w:id="752"/>
          </w:p>
        </w:tc>
        <w:tc>
          <w:tcPr>
            <w:tcW w:w="658" w:type="dxa"/>
            <w:tcBorders>
              <w:top w:val="nil"/>
              <w:left w:val="nil"/>
              <w:bottom w:val="single" w:color="auto" w:sz="4" w:space="0"/>
              <w:right w:val="single" w:color="auto" w:sz="4" w:space="0"/>
            </w:tcBorders>
            <w:vAlign w:val="center"/>
          </w:tcPr>
          <w:p w14:paraId="03CC8C6E">
            <w:pPr>
              <w:widowControl/>
              <w:spacing w:line="360" w:lineRule="auto"/>
              <w:jc w:val="left"/>
              <w:rPr>
                <w:rFonts w:eastAsia="仿宋"/>
                <w:kern w:val="0"/>
                <w:sz w:val="20"/>
                <w:szCs w:val="20"/>
                <w:highlight w:val="none"/>
              </w:rPr>
            </w:pPr>
            <w:r>
              <w:rPr>
                <w:rFonts w:eastAsia="仿宋"/>
                <w:kern w:val="0"/>
                <w:sz w:val="20"/>
                <w:szCs w:val="20"/>
                <w:highlight w:val="none"/>
              </w:rPr>
              <w:t xml:space="preserve">  </w:t>
            </w:r>
          </w:p>
        </w:tc>
        <w:tc>
          <w:tcPr>
            <w:tcW w:w="807" w:type="dxa"/>
            <w:tcBorders>
              <w:top w:val="nil"/>
              <w:left w:val="nil"/>
              <w:bottom w:val="single" w:color="auto" w:sz="4" w:space="0"/>
              <w:right w:val="single" w:color="auto" w:sz="4" w:space="0"/>
            </w:tcBorders>
            <w:vAlign w:val="center"/>
          </w:tcPr>
          <w:p w14:paraId="53E31703">
            <w:pPr>
              <w:widowControl/>
              <w:spacing w:line="360" w:lineRule="auto"/>
              <w:jc w:val="left"/>
              <w:rPr>
                <w:rFonts w:eastAsia="仿宋"/>
                <w:kern w:val="0"/>
                <w:sz w:val="20"/>
                <w:szCs w:val="20"/>
                <w:highlight w:val="none"/>
              </w:rPr>
            </w:pPr>
            <w:r>
              <w:rPr>
                <w:rFonts w:eastAsia="仿宋"/>
                <w:kern w:val="0"/>
                <w:sz w:val="20"/>
                <w:szCs w:val="20"/>
                <w:highlight w:val="none"/>
              </w:rPr>
              <w:t xml:space="preserve">  </w:t>
            </w:r>
          </w:p>
        </w:tc>
      </w:tr>
      <w:bookmarkEnd w:id="751"/>
      <w:tr w14:paraId="1DBB691D">
        <w:tblPrEx>
          <w:tblCellMar>
            <w:top w:w="0" w:type="dxa"/>
            <w:left w:w="108" w:type="dxa"/>
            <w:bottom w:w="0" w:type="dxa"/>
            <w:right w:w="108" w:type="dxa"/>
          </w:tblCellMar>
        </w:tblPrEx>
        <w:trPr>
          <w:trHeight w:val="633" w:hRule="atLeast"/>
        </w:trPr>
        <w:tc>
          <w:tcPr>
            <w:tcW w:w="825" w:type="dxa"/>
            <w:tcBorders>
              <w:top w:val="nil"/>
              <w:left w:val="single" w:color="auto" w:sz="4" w:space="0"/>
              <w:bottom w:val="single" w:color="auto" w:sz="4" w:space="0"/>
              <w:right w:val="single" w:color="auto" w:sz="4" w:space="0"/>
            </w:tcBorders>
            <w:vAlign w:val="center"/>
          </w:tcPr>
          <w:p w14:paraId="1A09AF53">
            <w:pPr>
              <w:widowControl/>
              <w:spacing w:line="360" w:lineRule="auto"/>
              <w:jc w:val="center"/>
              <w:rPr>
                <w:rFonts w:eastAsia="仿宋"/>
                <w:kern w:val="0"/>
                <w:sz w:val="20"/>
                <w:szCs w:val="20"/>
                <w:highlight w:val="none"/>
              </w:rPr>
            </w:pPr>
            <w:bookmarkStart w:id="753" w:name="OLE_LINK14" w:colFirst="1" w:colLast="1"/>
            <w:r>
              <w:rPr>
                <w:rFonts w:eastAsia="仿宋"/>
                <w:kern w:val="0"/>
                <w:sz w:val="20"/>
                <w:szCs w:val="20"/>
                <w:highlight w:val="none"/>
              </w:rPr>
              <w:t>5</w:t>
            </w:r>
          </w:p>
        </w:tc>
        <w:tc>
          <w:tcPr>
            <w:tcW w:w="7111" w:type="dxa"/>
            <w:tcBorders>
              <w:top w:val="nil"/>
              <w:left w:val="nil"/>
              <w:bottom w:val="single" w:color="auto" w:sz="4" w:space="0"/>
              <w:right w:val="single" w:color="auto" w:sz="4" w:space="0"/>
            </w:tcBorders>
            <w:vAlign w:val="center"/>
          </w:tcPr>
          <w:p w14:paraId="74698B95">
            <w:pPr>
              <w:widowControl/>
              <w:spacing w:line="360" w:lineRule="auto"/>
              <w:jc w:val="left"/>
              <w:rPr>
                <w:rFonts w:eastAsia="仿宋"/>
                <w:kern w:val="0"/>
                <w:sz w:val="20"/>
                <w:szCs w:val="20"/>
                <w:highlight w:val="none"/>
              </w:rPr>
            </w:pPr>
            <w:bookmarkStart w:id="754" w:name="OLE_LINK30"/>
            <w:r>
              <w:rPr>
                <w:rFonts w:hint="eastAsia" w:ascii="仿宋" w:hAnsi="仿宋" w:eastAsia="仿宋" w:cs="仿宋"/>
                <w:kern w:val="0"/>
                <w:sz w:val="20"/>
                <w:szCs w:val="20"/>
                <w:highlight w:val="none"/>
                <w:lang w:bidi="ar"/>
              </w:rPr>
              <w:t>投标企业提供税务部门出具的开标前三个月内任意一个月的完税证明；</w:t>
            </w:r>
            <w:bookmarkEnd w:id="754"/>
          </w:p>
        </w:tc>
        <w:tc>
          <w:tcPr>
            <w:tcW w:w="658" w:type="dxa"/>
            <w:tcBorders>
              <w:top w:val="nil"/>
              <w:left w:val="nil"/>
              <w:bottom w:val="single" w:color="auto" w:sz="4" w:space="0"/>
              <w:right w:val="single" w:color="auto" w:sz="4" w:space="0"/>
            </w:tcBorders>
            <w:vAlign w:val="center"/>
          </w:tcPr>
          <w:p w14:paraId="0EBC921E">
            <w:pPr>
              <w:widowControl/>
              <w:spacing w:line="360" w:lineRule="auto"/>
              <w:jc w:val="left"/>
              <w:rPr>
                <w:rFonts w:eastAsia="仿宋"/>
                <w:kern w:val="0"/>
                <w:sz w:val="20"/>
                <w:szCs w:val="20"/>
                <w:highlight w:val="none"/>
              </w:rPr>
            </w:pPr>
            <w:r>
              <w:rPr>
                <w:rFonts w:eastAsia="仿宋"/>
                <w:kern w:val="0"/>
                <w:sz w:val="20"/>
                <w:szCs w:val="20"/>
                <w:highlight w:val="none"/>
              </w:rPr>
              <w:t xml:space="preserve">  </w:t>
            </w:r>
          </w:p>
        </w:tc>
        <w:tc>
          <w:tcPr>
            <w:tcW w:w="807" w:type="dxa"/>
            <w:tcBorders>
              <w:top w:val="nil"/>
              <w:left w:val="nil"/>
              <w:bottom w:val="single" w:color="auto" w:sz="4" w:space="0"/>
              <w:right w:val="single" w:color="auto" w:sz="4" w:space="0"/>
            </w:tcBorders>
            <w:vAlign w:val="center"/>
          </w:tcPr>
          <w:p w14:paraId="17122FD1">
            <w:pPr>
              <w:widowControl/>
              <w:spacing w:line="360" w:lineRule="auto"/>
              <w:jc w:val="left"/>
              <w:rPr>
                <w:rFonts w:eastAsia="仿宋"/>
                <w:kern w:val="0"/>
                <w:sz w:val="20"/>
                <w:szCs w:val="20"/>
                <w:highlight w:val="none"/>
              </w:rPr>
            </w:pPr>
            <w:r>
              <w:rPr>
                <w:rFonts w:eastAsia="仿宋"/>
                <w:kern w:val="0"/>
                <w:sz w:val="20"/>
                <w:szCs w:val="20"/>
                <w:highlight w:val="none"/>
              </w:rPr>
              <w:t xml:space="preserve">  </w:t>
            </w:r>
          </w:p>
        </w:tc>
      </w:tr>
      <w:bookmarkEnd w:id="753"/>
      <w:tr w14:paraId="17C78279">
        <w:tblPrEx>
          <w:tblCellMar>
            <w:top w:w="0" w:type="dxa"/>
            <w:left w:w="108" w:type="dxa"/>
            <w:bottom w:w="0" w:type="dxa"/>
            <w:right w:w="108" w:type="dxa"/>
          </w:tblCellMar>
        </w:tblPrEx>
        <w:trPr>
          <w:trHeight w:val="2831" w:hRule="atLeast"/>
        </w:trPr>
        <w:tc>
          <w:tcPr>
            <w:tcW w:w="825" w:type="dxa"/>
            <w:tcBorders>
              <w:top w:val="nil"/>
              <w:left w:val="single" w:color="auto" w:sz="4" w:space="0"/>
              <w:bottom w:val="single" w:color="auto" w:sz="4" w:space="0"/>
              <w:right w:val="single" w:color="auto" w:sz="4" w:space="0"/>
            </w:tcBorders>
            <w:vAlign w:val="center"/>
          </w:tcPr>
          <w:p w14:paraId="6745495A">
            <w:pPr>
              <w:widowControl/>
              <w:spacing w:line="360" w:lineRule="auto"/>
              <w:jc w:val="center"/>
              <w:rPr>
                <w:rFonts w:eastAsia="仿宋"/>
                <w:kern w:val="0"/>
                <w:sz w:val="20"/>
                <w:szCs w:val="20"/>
              </w:rPr>
            </w:pPr>
            <w:r>
              <w:rPr>
                <w:rFonts w:eastAsia="仿宋"/>
                <w:kern w:val="0"/>
                <w:sz w:val="20"/>
                <w:szCs w:val="20"/>
              </w:rPr>
              <w:t>6</w:t>
            </w:r>
          </w:p>
        </w:tc>
        <w:tc>
          <w:tcPr>
            <w:tcW w:w="7111" w:type="dxa"/>
            <w:tcBorders>
              <w:top w:val="nil"/>
              <w:left w:val="nil"/>
              <w:bottom w:val="single" w:color="auto" w:sz="4" w:space="0"/>
              <w:right w:val="single" w:color="auto" w:sz="4" w:space="0"/>
            </w:tcBorders>
            <w:vAlign w:val="center"/>
          </w:tcPr>
          <w:p w14:paraId="64308EB7">
            <w:pPr>
              <w:widowControl/>
              <w:spacing w:line="360" w:lineRule="auto"/>
              <w:jc w:val="left"/>
              <w:rPr>
                <w:rFonts w:eastAsia="仿宋"/>
                <w:kern w:val="0"/>
                <w:sz w:val="20"/>
                <w:szCs w:val="20"/>
              </w:rPr>
            </w:pPr>
            <w:bookmarkStart w:id="755" w:name="OLE_LINK31"/>
            <w:r>
              <w:rPr>
                <w:rFonts w:hint="eastAsia" w:ascii="仿宋" w:hAnsi="仿宋" w:eastAsia="仿宋" w:cs="仿宋"/>
                <w:sz w:val="20"/>
                <w:szCs w:val="20"/>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仿宋" w:hAnsi="仿宋" w:eastAsia="仿宋" w:cs="仿宋"/>
                <w:kern w:val="0"/>
                <w:sz w:val="20"/>
                <w:szCs w:val="20"/>
              </w:rPr>
              <w:t>；</w:t>
            </w:r>
            <w:bookmarkEnd w:id="755"/>
          </w:p>
        </w:tc>
        <w:tc>
          <w:tcPr>
            <w:tcW w:w="658" w:type="dxa"/>
            <w:tcBorders>
              <w:top w:val="nil"/>
              <w:left w:val="nil"/>
              <w:bottom w:val="single" w:color="auto" w:sz="4" w:space="0"/>
              <w:right w:val="single" w:color="auto" w:sz="4" w:space="0"/>
            </w:tcBorders>
            <w:vAlign w:val="center"/>
          </w:tcPr>
          <w:p w14:paraId="7D8042F8">
            <w:pPr>
              <w:widowControl/>
              <w:spacing w:line="360" w:lineRule="auto"/>
              <w:jc w:val="left"/>
              <w:rPr>
                <w:rFonts w:eastAsia="仿宋"/>
                <w:kern w:val="0"/>
                <w:sz w:val="20"/>
                <w:szCs w:val="20"/>
              </w:rPr>
            </w:pPr>
            <w:r>
              <w:rPr>
                <w:rFonts w:eastAsia="仿宋"/>
                <w:kern w:val="0"/>
                <w:sz w:val="20"/>
                <w:szCs w:val="20"/>
              </w:rPr>
              <w:t xml:space="preserve">  </w:t>
            </w:r>
          </w:p>
        </w:tc>
        <w:tc>
          <w:tcPr>
            <w:tcW w:w="807" w:type="dxa"/>
            <w:tcBorders>
              <w:top w:val="nil"/>
              <w:left w:val="nil"/>
              <w:bottom w:val="single" w:color="auto" w:sz="4" w:space="0"/>
              <w:right w:val="single" w:color="auto" w:sz="4" w:space="0"/>
            </w:tcBorders>
            <w:vAlign w:val="center"/>
          </w:tcPr>
          <w:p w14:paraId="3452215A">
            <w:pPr>
              <w:widowControl/>
              <w:spacing w:line="360" w:lineRule="auto"/>
              <w:jc w:val="left"/>
              <w:rPr>
                <w:rFonts w:eastAsia="仿宋"/>
                <w:kern w:val="0"/>
                <w:sz w:val="20"/>
                <w:szCs w:val="20"/>
              </w:rPr>
            </w:pPr>
            <w:r>
              <w:rPr>
                <w:rFonts w:eastAsia="仿宋"/>
                <w:kern w:val="0"/>
                <w:sz w:val="20"/>
                <w:szCs w:val="20"/>
              </w:rPr>
              <w:t xml:space="preserve">  </w:t>
            </w:r>
          </w:p>
        </w:tc>
      </w:tr>
      <w:tr w14:paraId="09BD24F3">
        <w:tblPrEx>
          <w:tblCellMar>
            <w:top w:w="0" w:type="dxa"/>
            <w:left w:w="108" w:type="dxa"/>
            <w:bottom w:w="0" w:type="dxa"/>
            <w:right w:w="108" w:type="dxa"/>
          </w:tblCellMar>
        </w:tblPrEx>
        <w:trPr>
          <w:trHeight w:val="890" w:hRule="atLeast"/>
        </w:trPr>
        <w:tc>
          <w:tcPr>
            <w:tcW w:w="825" w:type="dxa"/>
            <w:tcBorders>
              <w:top w:val="nil"/>
              <w:left w:val="single" w:color="auto" w:sz="4" w:space="0"/>
              <w:bottom w:val="single" w:color="auto" w:sz="4" w:space="0"/>
              <w:right w:val="single" w:color="auto" w:sz="4" w:space="0"/>
            </w:tcBorders>
            <w:vAlign w:val="center"/>
          </w:tcPr>
          <w:p w14:paraId="1D928387">
            <w:pPr>
              <w:widowControl/>
              <w:spacing w:line="360" w:lineRule="auto"/>
              <w:jc w:val="center"/>
              <w:rPr>
                <w:rFonts w:eastAsia="仿宋"/>
                <w:kern w:val="0"/>
                <w:sz w:val="20"/>
                <w:szCs w:val="20"/>
              </w:rPr>
            </w:pPr>
            <w:bookmarkStart w:id="756" w:name="OLE_LINK15" w:colFirst="1" w:colLast="1"/>
            <w:r>
              <w:rPr>
                <w:rFonts w:eastAsia="仿宋"/>
                <w:kern w:val="0"/>
                <w:sz w:val="20"/>
                <w:szCs w:val="20"/>
              </w:rPr>
              <w:t>7</w:t>
            </w:r>
          </w:p>
        </w:tc>
        <w:tc>
          <w:tcPr>
            <w:tcW w:w="7111" w:type="dxa"/>
            <w:tcBorders>
              <w:top w:val="nil"/>
              <w:left w:val="nil"/>
              <w:bottom w:val="single" w:color="auto" w:sz="4" w:space="0"/>
              <w:right w:val="single" w:color="auto" w:sz="4" w:space="0"/>
            </w:tcBorders>
            <w:vAlign w:val="center"/>
          </w:tcPr>
          <w:p w14:paraId="4FF60DDF">
            <w:pPr>
              <w:widowControl/>
              <w:spacing w:line="360" w:lineRule="auto"/>
              <w:jc w:val="left"/>
              <w:rPr>
                <w:rFonts w:eastAsia="仿宋"/>
                <w:kern w:val="0"/>
                <w:sz w:val="20"/>
                <w:szCs w:val="20"/>
              </w:rPr>
            </w:pPr>
            <w:bookmarkStart w:id="757" w:name="OLE_LINK32"/>
            <w:r>
              <w:rPr>
                <w:rFonts w:hint="eastAsia" w:ascii="仿宋" w:hAnsi="仿宋" w:eastAsia="仿宋" w:cs="仿宋"/>
                <w:kern w:val="0"/>
                <w:sz w:val="20"/>
                <w:szCs w:val="20"/>
                <w:lang w:bidi="ar"/>
              </w:rPr>
              <w:t>参与政府采购活动前3年内未被列入失信、重大税收违法案件、财政部门禁止参加政府采购活动的承诺书</w:t>
            </w:r>
            <w:r>
              <w:rPr>
                <w:rFonts w:eastAsia="仿宋"/>
                <w:kern w:val="0"/>
                <w:sz w:val="20"/>
                <w:szCs w:val="20"/>
              </w:rPr>
              <w:t>；</w:t>
            </w:r>
            <w:bookmarkEnd w:id="757"/>
          </w:p>
        </w:tc>
        <w:tc>
          <w:tcPr>
            <w:tcW w:w="658" w:type="dxa"/>
            <w:tcBorders>
              <w:top w:val="nil"/>
              <w:left w:val="nil"/>
              <w:bottom w:val="single" w:color="auto" w:sz="4" w:space="0"/>
              <w:right w:val="single" w:color="auto" w:sz="4" w:space="0"/>
            </w:tcBorders>
            <w:vAlign w:val="center"/>
          </w:tcPr>
          <w:p w14:paraId="41013583">
            <w:pPr>
              <w:widowControl/>
              <w:spacing w:line="360" w:lineRule="auto"/>
              <w:jc w:val="left"/>
              <w:rPr>
                <w:rFonts w:eastAsia="仿宋"/>
                <w:kern w:val="0"/>
                <w:sz w:val="20"/>
                <w:szCs w:val="20"/>
              </w:rPr>
            </w:pPr>
            <w:r>
              <w:rPr>
                <w:rFonts w:eastAsia="仿宋"/>
                <w:kern w:val="0"/>
                <w:sz w:val="20"/>
                <w:szCs w:val="20"/>
              </w:rPr>
              <w:t xml:space="preserve">  </w:t>
            </w:r>
          </w:p>
        </w:tc>
        <w:tc>
          <w:tcPr>
            <w:tcW w:w="807" w:type="dxa"/>
            <w:tcBorders>
              <w:top w:val="nil"/>
              <w:left w:val="nil"/>
              <w:bottom w:val="single" w:color="auto" w:sz="4" w:space="0"/>
              <w:right w:val="single" w:color="auto" w:sz="4" w:space="0"/>
            </w:tcBorders>
            <w:vAlign w:val="center"/>
          </w:tcPr>
          <w:p w14:paraId="6F0B67F6">
            <w:pPr>
              <w:widowControl/>
              <w:spacing w:line="360" w:lineRule="auto"/>
              <w:jc w:val="left"/>
              <w:rPr>
                <w:rFonts w:eastAsia="仿宋"/>
                <w:kern w:val="0"/>
                <w:sz w:val="20"/>
                <w:szCs w:val="20"/>
              </w:rPr>
            </w:pPr>
            <w:r>
              <w:rPr>
                <w:rFonts w:eastAsia="仿宋"/>
                <w:kern w:val="0"/>
                <w:sz w:val="20"/>
                <w:szCs w:val="20"/>
              </w:rPr>
              <w:t xml:space="preserve">  </w:t>
            </w:r>
          </w:p>
        </w:tc>
      </w:tr>
      <w:bookmarkEnd w:id="756"/>
      <w:tr w14:paraId="45C6B6CB">
        <w:tblPrEx>
          <w:tblCellMar>
            <w:top w:w="0" w:type="dxa"/>
            <w:left w:w="108" w:type="dxa"/>
            <w:bottom w:w="0" w:type="dxa"/>
            <w:right w:w="108" w:type="dxa"/>
          </w:tblCellMar>
        </w:tblPrEx>
        <w:trPr>
          <w:trHeight w:val="610" w:hRule="atLeast"/>
        </w:trPr>
        <w:tc>
          <w:tcPr>
            <w:tcW w:w="825" w:type="dxa"/>
            <w:tcBorders>
              <w:top w:val="nil"/>
              <w:left w:val="single" w:color="auto" w:sz="4" w:space="0"/>
              <w:bottom w:val="single" w:color="auto" w:sz="4" w:space="0"/>
              <w:right w:val="single" w:color="auto" w:sz="4" w:space="0"/>
            </w:tcBorders>
            <w:vAlign w:val="center"/>
          </w:tcPr>
          <w:p w14:paraId="6764187F">
            <w:pPr>
              <w:widowControl/>
              <w:spacing w:line="360" w:lineRule="auto"/>
              <w:jc w:val="center"/>
              <w:rPr>
                <w:rFonts w:eastAsia="仿宋"/>
                <w:kern w:val="0"/>
                <w:sz w:val="20"/>
                <w:szCs w:val="20"/>
              </w:rPr>
            </w:pPr>
            <w:bookmarkStart w:id="758" w:name="OLE_LINK16" w:colFirst="1" w:colLast="1"/>
            <w:r>
              <w:rPr>
                <w:rFonts w:eastAsia="仿宋"/>
                <w:kern w:val="0"/>
                <w:sz w:val="20"/>
                <w:szCs w:val="20"/>
              </w:rPr>
              <w:t>8</w:t>
            </w:r>
          </w:p>
        </w:tc>
        <w:tc>
          <w:tcPr>
            <w:tcW w:w="7111" w:type="dxa"/>
            <w:tcBorders>
              <w:top w:val="nil"/>
              <w:left w:val="nil"/>
              <w:bottom w:val="single" w:color="auto" w:sz="4" w:space="0"/>
              <w:right w:val="single" w:color="auto" w:sz="4" w:space="0"/>
            </w:tcBorders>
            <w:vAlign w:val="center"/>
          </w:tcPr>
          <w:p w14:paraId="61B20CC9">
            <w:pPr>
              <w:widowControl/>
              <w:spacing w:line="360" w:lineRule="auto"/>
              <w:jc w:val="left"/>
              <w:rPr>
                <w:rFonts w:eastAsia="仿宋"/>
                <w:kern w:val="0"/>
                <w:sz w:val="20"/>
                <w:szCs w:val="20"/>
              </w:rPr>
            </w:pPr>
            <w:bookmarkStart w:id="759" w:name="OLE_LINK33"/>
            <w:r>
              <w:rPr>
                <w:rFonts w:hint="eastAsia" w:ascii="仿宋" w:hAnsi="仿宋" w:eastAsia="仿宋" w:cs="仿宋"/>
                <w:kern w:val="0"/>
                <w:sz w:val="20"/>
                <w:szCs w:val="20"/>
                <w:lang w:bidi="ar"/>
              </w:rPr>
              <w:t>提供针对本次项目《反商业贿赂承诺书》；</w:t>
            </w:r>
            <w:bookmarkEnd w:id="759"/>
          </w:p>
        </w:tc>
        <w:tc>
          <w:tcPr>
            <w:tcW w:w="658" w:type="dxa"/>
            <w:tcBorders>
              <w:top w:val="nil"/>
              <w:left w:val="nil"/>
              <w:bottom w:val="single" w:color="auto" w:sz="4" w:space="0"/>
              <w:right w:val="single" w:color="auto" w:sz="4" w:space="0"/>
            </w:tcBorders>
            <w:vAlign w:val="center"/>
          </w:tcPr>
          <w:p w14:paraId="490F71BD">
            <w:pPr>
              <w:widowControl/>
              <w:spacing w:line="360" w:lineRule="auto"/>
              <w:jc w:val="left"/>
              <w:rPr>
                <w:rFonts w:eastAsia="仿宋"/>
                <w:kern w:val="0"/>
                <w:sz w:val="20"/>
                <w:szCs w:val="20"/>
              </w:rPr>
            </w:pPr>
          </w:p>
        </w:tc>
        <w:tc>
          <w:tcPr>
            <w:tcW w:w="807" w:type="dxa"/>
            <w:tcBorders>
              <w:top w:val="nil"/>
              <w:left w:val="nil"/>
              <w:bottom w:val="single" w:color="auto" w:sz="4" w:space="0"/>
              <w:right w:val="single" w:color="auto" w:sz="4" w:space="0"/>
            </w:tcBorders>
            <w:vAlign w:val="center"/>
          </w:tcPr>
          <w:p w14:paraId="538F4979">
            <w:pPr>
              <w:widowControl/>
              <w:spacing w:line="360" w:lineRule="auto"/>
              <w:jc w:val="left"/>
              <w:rPr>
                <w:rFonts w:eastAsia="仿宋"/>
                <w:kern w:val="0"/>
                <w:sz w:val="20"/>
                <w:szCs w:val="20"/>
              </w:rPr>
            </w:pPr>
          </w:p>
        </w:tc>
      </w:tr>
      <w:bookmarkEnd w:id="758"/>
      <w:tr w14:paraId="6A74E174">
        <w:tblPrEx>
          <w:tblCellMar>
            <w:top w:w="0" w:type="dxa"/>
            <w:left w:w="108" w:type="dxa"/>
            <w:bottom w:w="0" w:type="dxa"/>
            <w:right w:w="108" w:type="dxa"/>
          </w:tblCellMar>
        </w:tblPrEx>
        <w:trPr>
          <w:trHeight w:val="675" w:hRule="atLeast"/>
        </w:trPr>
        <w:tc>
          <w:tcPr>
            <w:tcW w:w="825" w:type="dxa"/>
            <w:tcBorders>
              <w:top w:val="nil"/>
              <w:left w:val="single" w:color="auto" w:sz="4" w:space="0"/>
              <w:bottom w:val="single" w:color="auto" w:sz="4" w:space="0"/>
              <w:right w:val="single" w:color="auto" w:sz="4" w:space="0"/>
            </w:tcBorders>
            <w:vAlign w:val="center"/>
          </w:tcPr>
          <w:p w14:paraId="0ADB66F7">
            <w:pPr>
              <w:widowControl/>
              <w:spacing w:line="360" w:lineRule="auto"/>
              <w:jc w:val="center"/>
              <w:rPr>
                <w:rFonts w:eastAsia="仿宋"/>
                <w:kern w:val="0"/>
                <w:sz w:val="20"/>
                <w:szCs w:val="20"/>
              </w:rPr>
            </w:pPr>
            <w:bookmarkStart w:id="760" w:name="OLE_LINK18" w:colFirst="1" w:colLast="1"/>
            <w:r>
              <w:rPr>
                <w:rFonts w:eastAsia="仿宋"/>
                <w:kern w:val="0"/>
                <w:sz w:val="20"/>
                <w:szCs w:val="20"/>
              </w:rPr>
              <w:t>9</w:t>
            </w:r>
          </w:p>
        </w:tc>
        <w:tc>
          <w:tcPr>
            <w:tcW w:w="7111" w:type="dxa"/>
            <w:tcBorders>
              <w:top w:val="nil"/>
              <w:left w:val="nil"/>
              <w:bottom w:val="single" w:color="auto" w:sz="4" w:space="0"/>
              <w:right w:val="single" w:color="auto" w:sz="4" w:space="0"/>
            </w:tcBorders>
            <w:vAlign w:val="center"/>
          </w:tcPr>
          <w:p w14:paraId="5F439312">
            <w:pPr>
              <w:pStyle w:val="18"/>
              <w:spacing w:line="360" w:lineRule="auto"/>
              <w:rPr>
                <w:rFonts w:ascii="Times New Roman" w:eastAsia="仿宋"/>
                <w:sz w:val="20"/>
              </w:rPr>
            </w:pPr>
            <w:bookmarkStart w:id="761" w:name="OLE_LINK34"/>
            <w:r>
              <w:rPr>
                <w:rFonts w:hint="eastAsia" w:ascii="仿宋" w:hAnsi="仿宋" w:eastAsia="仿宋" w:cs="仿宋"/>
                <w:sz w:val="20"/>
                <w:lang w:bidi="ar"/>
              </w:rPr>
              <w:t>缴纳投标保证金有效凭证</w:t>
            </w:r>
            <w:r>
              <w:rPr>
                <w:rFonts w:hint="eastAsia" w:ascii="仿宋" w:hAnsi="仿宋" w:eastAsia="仿宋" w:cs="仿宋"/>
                <w:sz w:val="20"/>
              </w:rPr>
              <w:t>；</w:t>
            </w:r>
            <w:bookmarkEnd w:id="761"/>
          </w:p>
        </w:tc>
        <w:tc>
          <w:tcPr>
            <w:tcW w:w="658" w:type="dxa"/>
            <w:tcBorders>
              <w:top w:val="nil"/>
              <w:left w:val="nil"/>
              <w:bottom w:val="single" w:color="auto" w:sz="4" w:space="0"/>
              <w:right w:val="single" w:color="auto" w:sz="4" w:space="0"/>
            </w:tcBorders>
            <w:vAlign w:val="center"/>
          </w:tcPr>
          <w:p w14:paraId="67A79592">
            <w:pPr>
              <w:widowControl/>
              <w:spacing w:line="360" w:lineRule="auto"/>
              <w:jc w:val="left"/>
              <w:rPr>
                <w:rFonts w:eastAsia="仿宋"/>
                <w:kern w:val="0"/>
                <w:sz w:val="20"/>
                <w:szCs w:val="20"/>
              </w:rPr>
            </w:pPr>
            <w:r>
              <w:rPr>
                <w:rFonts w:eastAsia="仿宋"/>
                <w:kern w:val="0"/>
                <w:sz w:val="20"/>
                <w:szCs w:val="20"/>
              </w:rPr>
              <w:t xml:space="preserve">  </w:t>
            </w:r>
          </w:p>
        </w:tc>
        <w:tc>
          <w:tcPr>
            <w:tcW w:w="807" w:type="dxa"/>
            <w:tcBorders>
              <w:top w:val="nil"/>
              <w:left w:val="nil"/>
              <w:bottom w:val="single" w:color="auto" w:sz="4" w:space="0"/>
              <w:right w:val="single" w:color="auto" w:sz="4" w:space="0"/>
            </w:tcBorders>
            <w:vAlign w:val="center"/>
          </w:tcPr>
          <w:p w14:paraId="7CC27EA5">
            <w:pPr>
              <w:widowControl/>
              <w:spacing w:line="360" w:lineRule="auto"/>
              <w:jc w:val="left"/>
              <w:rPr>
                <w:rFonts w:eastAsia="仿宋"/>
                <w:kern w:val="0"/>
                <w:sz w:val="20"/>
                <w:szCs w:val="20"/>
              </w:rPr>
            </w:pPr>
            <w:r>
              <w:rPr>
                <w:rFonts w:eastAsia="仿宋"/>
                <w:kern w:val="0"/>
                <w:sz w:val="20"/>
                <w:szCs w:val="20"/>
              </w:rPr>
              <w:t xml:space="preserve">  </w:t>
            </w:r>
          </w:p>
        </w:tc>
      </w:tr>
      <w:bookmarkEnd w:id="760"/>
      <w:tr w14:paraId="1CB0E9FF">
        <w:tblPrEx>
          <w:tblCellMar>
            <w:top w:w="0" w:type="dxa"/>
            <w:left w:w="108" w:type="dxa"/>
            <w:bottom w:w="0" w:type="dxa"/>
            <w:right w:w="108" w:type="dxa"/>
          </w:tblCellMar>
        </w:tblPrEx>
        <w:trPr>
          <w:trHeight w:val="728" w:hRule="atLeast"/>
        </w:trPr>
        <w:tc>
          <w:tcPr>
            <w:tcW w:w="825" w:type="dxa"/>
            <w:tcBorders>
              <w:top w:val="single" w:color="auto" w:sz="4" w:space="0"/>
              <w:left w:val="single" w:color="auto" w:sz="4" w:space="0"/>
              <w:bottom w:val="single" w:color="auto" w:sz="4" w:space="0"/>
              <w:right w:val="single" w:color="auto" w:sz="4" w:space="0"/>
            </w:tcBorders>
            <w:vAlign w:val="center"/>
          </w:tcPr>
          <w:p w14:paraId="5A2718D6">
            <w:pPr>
              <w:widowControl/>
              <w:spacing w:line="360" w:lineRule="auto"/>
              <w:jc w:val="center"/>
              <w:rPr>
                <w:rFonts w:eastAsia="仿宋"/>
                <w:kern w:val="0"/>
                <w:sz w:val="20"/>
                <w:szCs w:val="20"/>
              </w:rPr>
            </w:pPr>
            <w:r>
              <w:rPr>
                <w:rFonts w:hint="eastAsia" w:eastAsia="仿宋"/>
                <w:kern w:val="0"/>
                <w:sz w:val="20"/>
                <w:szCs w:val="20"/>
              </w:rPr>
              <w:t>10</w:t>
            </w:r>
          </w:p>
        </w:tc>
        <w:tc>
          <w:tcPr>
            <w:tcW w:w="7111" w:type="dxa"/>
            <w:tcBorders>
              <w:top w:val="single" w:color="auto" w:sz="4" w:space="0"/>
              <w:left w:val="nil"/>
              <w:bottom w:val="single" w:color="auto" w:sz="4" w:space="0"/>
              <w:right w:val="single" w:color="auto" w:sz="4" w:space="0"/>
            </w:tcBorders>
            <w:vAlign w:val="center"/>
          </w:tcPr>
          <w:p w14:paraId="03936D8C">
            <w:pPr>
              <w:pStyle w:val="35"/>
              <w:ind w:firstLine="0" w:firstLineChars="0"/>
              <w:rPr>
                <w:rFonts w:eastAsia="仿宋"/>
                <w:b/>
                <w:bCs/>
                <w:sz w:val="20"/>
                <w:szCs w:val="20"/>
              </w:rPr>
            </w:pPr>
            <w:bookmarkStart w:id="762" w:name="OLE_LINK19"/>
            <w:r>
              <w:rPr>
                <w:rFonts w:hint="eastAsia" w:eastAsia="仿宋"/>
                <w:b/>
                <w:bCs/>
                <w:sz w:val="20"/>
                <w:szCs w:val="20"/>
              </w:rPr>
              <w:t>供应商需具备[建筑工程施工总承包</w:t>
            </w:r>
            <w:r>
              <w:rPr>
                <w:rFonts w:hint="eastAsia" w:eastAsia="仿宋"/>
                <w:b/>
                <w:bCs/>
                <w:sz w:val="20"/>
                <w:szCs w:val="20"/>
                <w:highlight w:val="yellow"/>
              </w:rPr>
              <w:t>三级</w:t>
            </w:r>
            <w:r>
              <w:rPr>
                <w:rFonts w:hint="eastAsia" w:eastAsia="仿宋"/>
                <w:b/>
                <w:bCs/>
                <w:sz w:val="20"/>
                <w:szCs w:val="20"/>
              </w:rPr>
              <w:t>](含)以上资质及【建筑装修装饰工程专业承包资质】（含）以上资质，并在人员、设备、资金等方面具有相应的施工能力，具有有效的安全生产许可证；</w:t>
            </w:r>
            <w:bookmarkEnd w:id="762"/>
          </w:p>
        </w:tc>
        <w:tc>
          <w:tcPr>
            <w:tcW w:w="658" w:type="dxa"/>
            <w:tcBorders>
              <w:top w:val="single" w:color="auto" w:sz="4" w:space="0"/>
              <w:left w:val="nil"/>
              <w:bottom w:val="single" w:color="auto" w:sz="4" w:space="0"/>
              <w:right w:val="single" w:color="auto" w:sz="4" w:space="0"/>
            </w:tcBorders>
            <w:vAlign w:val="center"/>
          </w:tcPr>
          <w:p w14:paraId="477918B1">
            <w:pPr>
              <w:widowControl/>
              <w:spacing w:line="360" w:lineRule="auto"/>
              <w:jc w:val="left"/>
              <w:rPr>
                <w:rFonts w:eastAsia="仿宋"/>
                <w:kern w:val="0"/>
                <w:sz w:val="20"/>
                <w:szCs w:val="20"/>
              </w:rPr>
            </w:pPr>
          </w:p>
        </w:tc>
        <w:tc>
          <w:tcPr>
            <w:tcW w:w="807" w:type="dxa"/>
            <w:tcBorders>
              <w:top w:val="single" w:color="auto" w:sz="4" w:space="0"/>
              <w:left w:val="nil"/>
              <w:bottom w:val="single" w:color="auto" w:sz="4" w:space="0"/>
              <w:right w:val="single" w:color="auto" w:sz="4" w:space="0"/>
            </w:tcBorders>
            <w:vAlign w:val="center"/>
          </w:tcPr>
          <w:p w14:paraId="1DF9E27C">
            <w:pPr>
              <w:widowControl/>
              <w:spacing w:line="360" w:lineRule="auto"/>
              <w:jc w:val="left"/>
              <w:rPr>
                <w:rFonts w:eastAsia="仿宋"/>
                <w:kern w:val="0"/>
                <w:sz w:val="20"/>
                <w:szCs w:val="20"/>
              </w:rPr>
            </w:pPr>
          </w:p>
        </w:tc>
      </w:tr>
      <w:tr w14:paraId="2B282122">
        <w:tblPrEx>
          <w:tblCellMar>
            <w:top w:w="0" w:type="dxa"/>
            <w:left w:w="108" w:type="dxa"/>
            <w:bottom w:w="0" w:type="dxa"/>
            <w:right w:w="108" w:type="dxa"/>
          </w:tblCellMar>
        </w:tblPrEx>
        <w:trPr>
          <w:trHeight w:val="728" w:hRule="atLeast"/>
        </w:trPr>
        <w:tc>
          <w:tcPr>
            <w:tcW w:w="825" w:type="dxa"/>
            <w:tcBorders>
              <w:top w:val="single" w:color="auto" w:sz="4" w:space="0"/>
              <w:left w:val="single" w:color="auto" w:sz="4" w:space="0"/>
              <w:bottom w:val="single" w:color="auto" w:sz="4" w:space="0"/>
              <w:right w:val="single" w:color="auto" w:sz="4" w:space="0"/>
            </w:tcBorders>
            <w:vAlign w:val="center"/>
          </w:tcPr>
          <w:p w14:paraId="553C9EA0">
            <w:pPr>
              <w:widowControl/>
              <w:spacing w:line="360" w:lineRule="auto"/>
              <w:jc w:val="center"/>
              <w:rPr>
                <w:rFonts w:eastAsia="仿宋"/>
                <w:kern w:val="0"/>
                <w:sz w:val="20"/>
                <w:szCs w:val="20"/>
              </w:rPr>
            </w:pPr>
            <w:bookmarkStart w:id="763" w:name="OLE_LINK24" w:colFirst="1" w:colLast="1"/>
            <w:r>
              <w:rPr>
                <w:rFonts w:hint="eastAsia" w:eastAsia="仿宋"/>
                <w:kern w:val="0"/>
                <w:sz w:val="20"/>
                <w:szCs w:val="20"/>
              </w:rPr>
              <w:t>11</w:t>
            </w:r>
          </w:p>
        </w:tc>
        <w:tc>
          <w:tcPr>
            <w:tcW w:w="7111" w:type="dxa"/>
            <w:tcBorders>
              <w:top w:val="single" w:color="auto" w:sz="4" w:space="0"/>
              <w:left w:val="nil"/>
              <w:bottom w:val="single" w:color="auto" w:sz="4" w:space="0"/>
              <w:right w:val="single" w:color="auto" w:sz="4" w:space="0"/>
            </w:tcBorders>
            <w:vAlign w:val="center"/>
          </w:tcPr>
          <w:p w14:paraId="1D47954A">
            <w:pPr>
              <w:spacing w:line="360" w:lineRule="auto"/>
              <w:jc w:val="left"/>
              <w:rPr>
                <w:rFonts w:eastAsia="仿宋"/>
                <w:b/>
                <w:bCs/>
                <w:kern w:val="0"/>
                <w:sz w:val="20"/>
                <w:szCs w:val="20"/>
              </w:rPr>
            </w:pPr>
            <w:r>
              <w:rPr>
                <w:rFonts w:hint="eastAsia" w:ascii="仿宋" w:hAnsi="仿宋" w:eastAsia="仿宋" w:cs="仿宋"/>
                <w:b/>
                <w:sz w:val="20"/>
                <w:szCs w:val="20"/>
              </w:rPr>
              <w:t>项目负责人资质要求：项目负责人须具备建筑工程二级(含二级)以上注册建造师执业资格, 具备有效的安全生产考核合格证书（B类），且未担任其他在施建设项目的项目负责人并出具无在建承诺书</w:t>
            </w:r>
            <w:r>
              <w:rPr>
                <w:rFonts w:hint="eastAsia" w:ascii="仿宋" w:hAnsi="仿宋" w:eastAsia="仿宋" w:cs="仿宋"/>
                <w:b/>
                <w:sz w:val="20"/>
                <w:szCs w:val="20"/>
                <w:lang w:val="zh-CN"/>
              </w:rPr>
              <w:t>；</w:t>
            </w:r>
          </w:p>
        </w:tc>
        <w:tc>
          <w:tcPr>
            <w:tcW w:w="658" w:type="dxa"/>
            <w:tcBorders>
              <w:top w:val="single" w:color="auto" w:sz="4" w:space="0"/>
              <w:left w:val="nil"/>
              <w:bottom w:val="single" w:color="auto" w:sz="4" w:space="0"/>
              <w:right w:val="single" w:color="auto" w:sz="4" w:space="0"/>
            </w:tcBorders>
            <w:vAlign w:val="center"/>
          </w:tcPr>
          <w:p w14:paraId="7D2247DC">
            <w:pPr>
              <w:widowControl/>
              <w:spacing w:line="360" w:lineRule="auto"/>
              <w:jc w:val="left"/>
              <w:rPr>
                <w:rFonts w:eastAsia="仿宋"/>
                <w:kern w:val="0"/>
                <w:sz w:val="20"/>
                <w:szCs w:val="20"/>
              </w:rPr>
            </w:pPr>
          </w:p>
        </w:tc>
        <w:tc>
          <w:tcPr>
            <w:tcW w:w="807" w:type="dxa"/>
            <w:tcBorders>
              <w:top w:val="single" w:color="auto" w:sz="4" w:space="0"/>
              <w:left w:val="nil"/>
              <w:bottom w:val="single" w:color="auto" w:sz="4" w:space="0"/>
              <w:right w:val="single" w:color="auto" w:sz="4" w:space="0"/>
            </w:tcBorders>
            <w:vAlign w:val="center"/>
          </w:tcPr>
          <w:p w14:paraId="454FC1F9">
            <w:pPr>
              <w:widowControl/>
              <w:spacing w:line="360" w:lineRule="auto"/>
              <w:jc w:val="left"/>
              <w:rPr>
                <w:rFonts w:eastAsia="仿宋"/>
                <w:kern w:val="0"/>
                <w:sz w:val="20"/>
                <w:szCs w:val="20"/>
              </w:rPr>
            </w:pPr>
          </w:p>
        </w:tc>
      </w:tr>
      <w:bookmarkEnd w:id="763"/>
      <w:tr w14:paraId="6937A028">
        <w:tblPrEx>
          <w:tblCellMar>
            <w:top w:w="0" w:type="dxa"/>
            <w:left w:w="108" w:type="dxa"/>
            <w:bottom w:w="0" w:type="dxa"/>
            <w:right w:w="108" w:type="dxa"/>
          </w:tblCellMar>
        </w:tblPrEx>
        <w:trPr>
          <w:trHeight w:val="728" w:hRule="atLeast"/>
        </w:trPr>
        <w:tc>
          <w:tcPr>
            <w:tcW w:w="9401" w:type="dxa"/>
            <w:gridSpan w:val="4"/>
            <w:tcBorders>
              <w:top w:val="single" w:color="auto" w:sz="4" w:space="0"/>
              <w:left w:val="single" w:color="auto" w:sz="4" w:space="0"/>
              <w:bottom w:val="single" w:color="auto" w:sz="4" w:space="0"/>
              <w:right w:val="single" w:color="auto" w:sz="4" w:space="0"/>
            </w:tcBorders>
            <w:vAlign w:val="center"/>
          </w:tcPr>
          <w:p w14:paraId="4555C333">
            <w:pPr>
              <w:widowControl/>
              <w:spacing w:line="360" w:lineRule="auto"/>
              <w:jc w:val="center"/>
              <w:rPr>
                <w:rFonts w:eastAsia="仿宋"/>
                <w:kern w:val="0"/>
                <w:sz w:val="20"/>
                <w:szCs w:val="20"/>
              </w:rPr>
            </w:pPr>
            <w:r>
              <w:rPr>
                <w:rFonts w:hint="eastAsia" w:eastAsia="仿宋"/>
                <w:kern w:val="0"/>
                <w:sz w:val="20"/>
                <w:szCs w:val="20"/>
              </w:rPr>
              <w:t>结论</w:t>
            </w:r>
          </w:p>
        </w:tc>
      </w:tr>
    </w:tbl>
    <w:p w14:paraId="4149AFAD">
      <w:pPr>
        <w:pStyle w:val="30"/>
        <w:rPr>
          <w:color w:val="auto"/>
        </w:rPr>
        <w:sectPr>
          <w:footerReference r:id="rId10" w:type="default"/>
          <w:pgSz w:w="11907" w:h="16840"/>
          <w:pgMar w:top="1122" w:right="1350" w:bottom="1264" w:left="1366" w:header="0" w:footer="1085" w:gutter="0"/>
          <w:cols w:space="720" w:num="1"/>
        </w:sectPr>
      </w:pPr>
    </w:p>
    <w:p w14:paraId="31D55536">
      <w:pPr>
        <w:spacing w:before="56" w:line="220" w:lineRule="auto"/>
        <w:ind w:left="2979" w:firstLine="560" w:firstLineChars="200"/>
        <w:rPr>
          <w:rFonts w:ascii="宋体" w:hAnsi="宋体" w:cs="宋体"/>
          <w:sz w:val="28"/>
          <w:szCs w:val="28"/>
        </w:rPr>
      </w:pPr>
      <w:r>
        <w:rPr>
          <w:rFonts w:ascii="宋体" w:hAnsi="宋体" w:cs="宋体"/>
          <w:sz w:val="28"/>
          <w:szCs w:val="28"/>
          <w14:textOutline w14:w="5105" w14:cap="sq" w14:cmpd="sng" w14:algn="ctr">
            <w14:solidFill>
              <w14:srgbClr w14:val="000000"/>
            </w14:solidFill>
            <w14:prstDash w14:val="solid"/>
            <w14:bevel/>
          </w14:textOutline>
        </w:rPr>
        <w:t>符合性审查表</w:t>
      </w:r>
    </w:p>
    <w:p w14:paraId="4ED6D364">
      <w:pPr>
        <w:spacing w:line="78" w:lineRule="exact"/>
      </w:pPr>
    </w:p>
    <w:tbl>
      <w:tblPr>
        <w:tblStyle w:val="43"/>
        <w:tblW w:w="9024"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6168"/>
        <w:gridCol w:w="2024"/>
      </w:tblGrid>
      <w:tr w14:paraId="1DC25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000" w:type="dxa"/>
            <w:gridSpan w:val="2"/>
          </w:tcPr>
          <w:p w14:paraId="6AB11E00">
            <w:pPr>
              <w:pStyle w:val="44"/>
              <w:spacing w:before="69" w:line="219" w:lineRule="auto"/>
              <w:ind w:left="3036"/>
              <w:rPr>
                <w:sz w:val="24"/>
                <w:szCs w:val="24"/>
              </w:rPr>
            </w:pPr>
            <w:r>
              <w:rPr>
                <w:spacing w:val="-4"/>
                <w:sz w:val="24"/>
                <w:szCs w:val="24"/>
              </w:rPr>
              <w:t>评审内容</w:t>
            </w:r>
          </w:p>
        </w:tc>
        <w:tc>
          <w:tcPr>
            <w:tcW w:w="2024" w:type="dxa"/>
          </w:tcPr>
          <w:p w14:paraId="55A3CB03">
            <w:pPr>
              <w:pStyle w:val="44"/>
              <w:spacing w:before="69" w:line="219" w:lineRule="auto"/>
              <w:ind w:left="536"/>
              <w:rPr>
                <w:sz w:val="24"/>
                <w:szCs w:val="24"/>
              </w:rPr>
            </w:pPr>
            <w:r>
              <w:rPr>
                <w:spacing w:val="-2"/>
                <w:sz w:val="24"/>
                <w:szCs w:val="24"/>
                <w14:textOutline w14:w="4356" w14:cap="sq" w14:cmpd="sng" w14:algn="ctr">
                  <w14:solidFill>
                    <w14:srgbClr w14:val="000000"/>
                  </w14:solidFill>
                  <w14:prstDash w14:val="solid"/>
                  <w14:bevel/>
                </w14:textOutline>
              </w:rPr>
              <w:t>评审意见</w:t>
            </w:r>
          </w:p>
        </w:tc>
      </w:tr>
      <w:tr w14:paraId="25E5B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32" w:type="dxa"/>
          </w:tcPr>
          <w:p w14:paraId="49C1C11E">
            <w:pPr>
              <w:pStyle w:val="44"/>
              <w:spacing w:before="35" w:line="221" w:lineRule="auto"/>
              <w:ind w:left="182"/>
              <w:rPr>
                <w:sz w:val="24"/>
                <w:szCs w:val="24"/>
              </w:rPr>
            </w:pPr>
            <w:r>
              <w:rPr>
                <w:spacing w:val="-5"/>
                <w:sz w:val="24"/>
                <w:szCs w:val="24"/>
              </w:rPr>
              <w:t>序号</w:t>
            </w:r>
          </w:p>
        </w:tc>
        <w:tc>
          <w:tcPr>
            <w:tcW w:w="6168" w:type="dxa"/>
          </w:tcPr>
          <w:p w14:paraId="15C3946F">
            <w:pPr>
              <w:rPr>
                <w:rFonts w:ascii="Arial"/>
              </w:rPr>
            </w:pPr>
          </w:p>
        </w:tc>
        <w:tc>
          <w:tcPr>
            <w:tcW w:w="2024" w:type="dxa"/>
          </w:tcPr>
          <w:p w14:paraId="6A60566C">
            <w:pPr>
              <w:pStyle w:val="44"/>
              <w:spacing w:before="36" w:line="219" w:lineRule="auto"/>
              <w:ind w:left="550"/>
              <w:rPr>
                <w:sz w:val="24"/>
                <w:szCs w:val="24"/>
              </w:rPr>
            </w:pPr>
            <w:r>
              <w:rPr>
                <w:spacing w:val="-6"/>
                <w:sz w:val="24"/>
                <w:szCs w:val="24"/>
              </w:rPr>
              <w:t>是否合格</w:t>
            </w:r>
          </w:p>
        </w:tc>
      </w:tr>
      <w:tr w14:paraId="49C34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832" w:type="dxa"/>
          </w:tcPr>
          <w:p w14:paraId="681E616B">
            <w:pPr>
              <w:spacing w:line="380" w:lineRule="auto"/>
              <w:rPr>
                <w:rFonts w:ascii="仿宋_GB2312" w:hAnsi="仿宋_GB2312" w:eastAsia="仿宋_GB2312" w:cs="仿宋_GB2312"/>
                <w:sz w:val="24"/>
              </w:rPr>
            </w:pPr>
            <w:bookmarkStart w:id="764" w:name="OLE_LINK25" w:colFirst="1" w:colLast="1"/>
          </w:p>
          <w:p w14:paraId="1996E0CA">
            <w:pPr>
              <w:pStyle w:val="44"/>
              <w:spacing w:before="78" w:line="184" w:lineRule="auto"/>
              <w:ind w:left="381"/>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168" w:type="dxa"/>
          </w:tcPr>
          <w:p w14:paraId="005E4AEE">
            <w:pPr>
              <w:pStyle w:val="44"/>
              <w:spacing w:before="37" w:line="272" w:lineRule="auto"/>
              <w:ind w:left="113" w:right="156" w:firstLine="2"/>
              <w:rPr>
                <w:rFonts w:ascii="仿宋_GB2312" w:hAnsi="仿宋_GB2312" w:eastAsia="仿宋_GB2312" w:cs="仿宋_GB2312"/>
                <w:sz w:val="24"/>
                <w:szCs w:val="24"/>
                <w:lang w:eastAsia="zh-CN"/>
              </w:rPr>
            </w:pPr>
            <w:bookmarkStart w:id="765" w:name="OLE_LINK35"/>
            <w:r>
              <w:rPr>
                <w:rFonts w:hint="eastAsia" w:ascii="仿宋_GB2312" w:hAnsi="仿宋_GB2312" w:eastAsia="仿宋_GB2312" w:cs="仿宋_GB2312"/>
                <w:spacing w:val="-5"/>
                <w:sz w:val="24"/>
                <w:szCs w:val="24"/>
                <w:lang w:eastAsia="zh-CN"/>
              </w:rPr>
              <w:t>未按规定由投标供应商的法定代表人或投标供应商代表签</w:t>
            </w:r>
            <w:r>
              <w:rPr>
                <w:rFonts w:hint="eastAsia" w:ascii="仿宋_GB2312" w:hAnsi="仿宋_GB2312" w:eastAsia="仿宋_GB2312" w:cs="仿宋_GB2312"/>
                <w:spacing w:val="14"/>
                <w:sz w:val="24"/>
                <w:szCs w:val="24"/>
                <w:lang w:eastAsia="zh-CN"/>
              </w:rPr>
              <w:t xml:space="preserve"> </w:t>
            </w:r>
            <w:r>
              <w:rPr>
                <w:rFonts w:hint="eastAsia" w:ascii="仿宋_GB2312" w:hAnsi="仿宋_GB2312" w:eastAsia="仿宋_GB2312" w:cs="仿宋_GB2312"/>
                <w:spacing w:val="-5"/>
                <w:sz w:val="24"/>
                <w:szCs w:val="24"/>
                <w:lang w:eastAsia="zh-CN"/>
              </w:rPr>
              <w:t>字，或未加盖投标供应商公章的，或签字人未经法定代表</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5"/>
                <w:sz w:val="24"/>
                <w:szCs w:val="24"/>
                <w:lang w:eastAsia="zh-CN"/>
              </w:rPr>
              <w:t>人有效授权委托的</w:t>
            </w:r>
            <w:bookmarkEnd w:id="765"/>
            <w:r>
              <w:rPr>
                <w:rFonts w:hint="eastAsia" w:ascii="仿宋_GB2312" w:hAnsi="仿宋_GB2312" w:eastAsia="仿宋_GB2312" w:cs="仿宋_GB2312"/>
                <w:spacing w:val="-5"/>
                <w:sz w:val="24"/>
                <w:szCs w:val="24"/>
                <w:lang w:eastAsia="zh-CN"/>
              </w:rPr>
              <w:t>；</w:t>
            </w:r>
          </w:p>
        </w:tc>
        <w:tc>
          <w:tcPr>
            <w:tcW w:w="2024" w:type="dxa"/>
          </w:tcPr>
          <w:p w14:paraId="1EB772B5">
            <w:pPr>
              <w:rPr>
                <w:rFonts w:ascii="Arial"/>
              </w:rPr>
            </w:pPr>
          </w:p>
        </w:tc>
      </w:tr>
      <w:bookmarkEnd w:id="764"/>
      <w:tr w14:paraId="15D9E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32" w:type="dxa"/>
          </w:tcPr>
          <w:p w14:paraId="1018CF58">
            <w:pPr>
              <w:pStyle w:val="44"/>
              <w:spacing w:before="75" w:line="183" w:lineRule="auto"/>
              <w:ind w:left="366"/>
              <w:rPr>
                <w:rFonts w:ascii="仿宋_GB2312" w:hAnsi="仿宋_GB2312" w:eastAsia="仿宋_GB2312" w:cs="仿宋_GB2312"/>
                <w:sz w:val="24"/>
                <w:szCs w:val="24"/>
              </w:rPr>
            </w:pPr>
            <w:bookmarkStart w:id="766" w:name="OLE_LINK42" w:colFirst="1" w:colLast="1"/>
            <w:r>
              <w:rPr>
                <w:rFonts w:hint="eastAsia" w:ascii="仿宋_GB2312" w:hAnsi="仿宋_GB2312" w:eastAsia="仿宋_GB2312" w:cs="仿宋_GB2312"/>
                <w:sz w:val="24"/>
                <w:szCs w:val="24"/>
              </w:rPr>
              <w:t>2</w:t>
            </w:r>
          </w:p>
        </w:tc>
        <w:tc>
          <w:tcPr>
            <w:tcW w:w="6168" w:type="dxa"/>
          </w:tcPr>
          <w:p w14:paraId="53E39CD2">
            <w:pPr>
              <w:pStyle w:val="44"/>
              <w:spacing w:before="38" w:line="219" w:lineRule="auto"/>
              <w:ind w:left="115"/>
              <w:rPr>
                <w:rFonts w:ascii="仿宋_GB2312" w:hAnsi="仿宋_GB2312" w:eastAsia="仿宋_GB2312" w:cs="仿宋_GB2312"/>
                <w:sz w:val="24"/>
                <w:szCs w:val="24"/>
                <w:lang w:eastAsia="zh-CN"/>
              </w:rPr>
            </w:pPr>
            <w:bookmarkStart w:id="767" w:name="OLE_LINK36"/>
            <w:r>
              <w:rPr>
                <w:rFonts w:hint="eastAsia" w:ascii="仿宋_GB2312" w:hAnsi="仿宋_GB2312" w:eastAsia="仿宋_GB2312" w:cs="仿宋_GB2312"/>
                <w:spacing w:val="-5"/>
                <w:sz w:val="24"/>
                <w:szCs w:val="24"/>
                <w:lang w:eastAsia="zh-CN"/>
              </w:rPr>
              <w:t>投标有效期不满足招标文件要求的</w:t>
            </w:r>
            <w:bookmarkEnd w:id="767"/>
            <w:r>
              <w:rPr>
                <w:rFonts w:hint="eastAsia" w:ascii="仿宋_GB2312" w:hAnsi="仿宋_GB2312" w:eastAsia="仿宋_GB2312" w:cs="仿宋_GB2312"/>
                <w:spacing w:val="-5"/>
                <w:sz w:val="24"/>
                <w:szCs w:val="24"/>
                <w:lang w:eastAsia="zh-CN"/>
              </w:rPr>
              <w:t>；</w:t>
            </w:r>
          </w:p>
        </w:tc>
        <w:tc>
          <w:tcPr>
            <w:tcW w:w="2024" w:type="dxa"/>
          </w:tcPr>
          <w:p w14:paraId="5091EEE3">
            <w:pPr>
              <w:rPr>
                <w:rFonts w:ascii="Arial"/>
              </w:rPr>
            </w:pPr>
          </w:p>
        </w:tc>
      </w:tr>
      <w:bookmarkEnd w:id="766"/>
      <w:tr w14:paraId="7C5DA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32" w:type="dxa"/>
          </w:tcPr>
          <w:p w14:paraId="2A2A572C">
            <w:pPr>
              <w:pStyle w:val="44"/>
              <w:spacing w:before="150" w:line="183" w:lineRule="auto"/>
              <w:ind w:left="368"/>
              <w:rPr>
                <w:rFonts w:ascii="仿宋_GB2312" w:hAnsi="仿宋_GB2312" w:eastAsia="仿宋_GB2312" w:cs="仿宋_GB2312"/>
                <w:sz w:val="24"/>
                <w:szCs w:val="24"/>
              </w:rPr>
            </w:pPr>
            <w:bookmarkStart w:id="768" w:name="OLE_LINK59" w:colFirst="1" w:colLast="1"/>
            <w:r>
              <w:rPr>
                <w:rFonts w:hint="eastAsia" w:ascii="仿宋_GB2312" w:hAnsi="仿宋_GB2312" w:eastAsia="仿宋_GB2312" w:cs="仿宋_GB2312"/>
                <w:sz w:val="24"/>
                <w:szCs w:val="24"/>
              </w:rPr>
              <w:t>3</w:t>
            </w:r>
          </w:p>
        </w:tc>
        <w:tc>
          <w:tcPr>
            <w:tcW w:w="6168" w:type="dxa"/>
          </w:tcPr>
          <w:p w14:paraId="04B5AA78">
            <w:pPr>
              <w:pStyle w:val="44"/>
              <w:spacing w:before="112" w:line="218" w:lineRule="auto"/>
              <w:ind w:left="115"/>
              <w:rPr>
                <w:rFonts w:ascii="仿宋_GB2312" w:hAnsi="仿宋_GB2312" w:eastAsia="仿宋_GB2312" w:cs="仿宋_GB2312"/>
                <w:sz w:val="24"/>
                <w:szCs w:val="24"/>
                <w:lang w:eastAsia="zh-CN"/>
              </w:rPr>
            </w:pPr>
            <w:bookmarkStart w:id="769" w:name="OLE_LINK38"/>
            <w:bookmarkStart w:id="770" w:name="OLE_LINK37"/>
            <w:r>
              <w:rPr>
                <w:rFonts w:hint="eastAsia" w:ascii="仿宋_GB2312" w:hAnsi="仿宋_GB2312" w:eastAsia="仿宋_GB2312" w:cs="仿宋_GB2312"/>
                <w:spacing w:val="-1"/>
                <w:sz w:val="24"/>
                <w:szCs w:val="24"/>
                <w:lang w:eastAsia="zh-CN"/>
              </w:rPr>
              <w:t>投标供应商提交的投标报价高于最高投标限价的</w:t>
            </w:r>
            <w:bookmarkEnd w:id="769"/>
            <w:r>
              <w:rPr>
                <w:rFonts w:hint="eastAsia" w:ascii="仿宋_GB2312" w:hAnsi="仿宋_GB2312" w:eastAsia="仿宋_GB2312" w:cs="仿宋_GB2312"/>
                <w:spacing w:val="-1"/>
                <w:sz w:val="24"/>
                <w:szCs w:val="24"/>
                <w:lang w:eastAsia="zh-CN"/>
              </w:rPr>
              <w:t>；</w:t>
            </w:r>
            <w:bookmarkEnd w:id="770"/>
          </w:p>
        </w:tc>
        <w:tc>
          <w:tcPr>
            <w:tcW w:w="2024" w:type="dxa"/>
          </w:tcPr>
          <w:p w14:paraId="0AD730D6">
            <w:pPr>
              <w:rPr>
                <w:rFonts w:ascii="Arial"/>
              </w:rPr>
            </w:pPr>
          </w:p>
        </w:tc>
      </w:tr>
      <w:bookmarkEnd w:id="768"/>
      <w:tr w14:paraId="34E72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832" w:type="dxa"/>
          </w:tcPr>
          <w:p w14:paraId="1CB2FC42">
            <w:pPr>
              <w:spacing w:line="385" w:lineRule="auto"/>
              <w:rPr>
                <w:rFonts w:ascii="仿宋_GB2312" w:hAnsi="仿宋_GB2312" w:eastAsia="仿宋_GB2312" w:cs="仿宋_GB2312"/>
                <w:sz w:val="24"/>
              </w:rPr>
            </w:pPr>
          </w:p>
          <w:p w14:paraId="450549F8">
            <w:pPr>
              <w:pStyle w:val="44"/>
              <w:spacing w:before="78" w:line="182" w:lineRule="auto"/>
              <w:ind w:left="368"/>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w:t>
            </w:r>
          </w:p>
        </w:tc>
        <w:tc>
          <w:tcPr>
            <w:tcW w:w="6168" w:type="dxa"/>
          </w:tcPr>
          <w:p w14:paraId="55B4D527">
            <w:pPr>
              <w:pStyle w:val="44"/>
              <w:spacing w:before="38" w:line="272" w:lineRule="auto"/>
              <w:ind w:left="115" w:right="98"/>
              <w:rPr>
                <w:rFonts w:ascii="仿宋_GB2312" w:hAnsi="仿宋_GB2312" w:eastAsia="仿宋_GB2312" w:cs="仿宋_GB2312"/>
                <w:sz w:val="24"/>
                <w:szCs w:val="24"/>
                <w:lang w:eastAsia="zh-CN"/>
              </w:rPr>
            </w:pPr>
            <w:bookmarkStart w:id="771" w:name="OLE_LINK39"/>
            <w:r>
              <w:rPr>
                <w:rFonts w:hint="eastAsia" w:ascii="仿宋_GB2312" w:hAnsi="仿宋_GB2312" w:eastAsia="仿宋_GB2312" w:cs="仿宋_GB2312"/>
                <w:spacing w:val="-7"/>
                <w:sz w:val="24"/>
                <w:szCs w:val="24"/>
                <w:lang w:eastAsia="zh-CN"/>
              </w:rPr>
              <w:t>投标文件的关键内容字迹模糊、无法辨认的,或者投标文件</w:t>
            </w:r>
            <w:r>
              <w:rPr>
                <w:rFonts w:hint="eastAsia" w:ascii="仿宋_GB2312" w:hAnsi="仿宋_GB2312" w:eastAsia="仿宋_GB2312" w:cs="仿宋_GB2312"/>
                <w:spacing w:val="10"/>
                <w:sz w:val="24"/>
                <w:szCs w:val="24"/>
                <w:lang w:eastAsia="zh-CN"/>
              </w:rPr>
              <w:t xml:space="preserve"> </w:t>
            </w:r>
            <w:r>
              <w:rPr>
                <w:rFonts w:hint="eastAsia" w:ascii="仿宋_GB2312" w:hAnsi="仿宋_GB2312" w:eastAsia="仿宋_GB2312" w:cs="仿宋_GB2312"/>
                <w:spacing w:val="-5"/>
                <w:sz w:val="24"/>
                <w:szCs w:val="24"/>
                <w:lang w:eastAsia="zh-CN"/>
              </w:rPr>
              <w:t>中经修正的内容字迹模糊难以辩认或者修改处未按规定签</w:t>
            </w:r>
            <w:r>
              <w:rPr>
                <w:rFonts w:hint="eastAsia" w:ascii="仿宋_GB2312" w:hAnsi="仿宋_GB2312" w:eastAsia="仿宋_GB2312" w:cs="仿宋_GB2312"/>
                <w:spacing w:val="15"/>
                <w:sz w:val="24"/>
                <w:szCs w:val="24"/>
                <w:lang w:eastAsia="zh-CN"/>
              </w:rPr>
              <w:t xml:space="preserve"> </w:t>
            </w:r>
            <w:r>
              <w:rPr>
                <w:rFonts w:hint="eastAsia" w:ascii="仿宋_GB2312" w:hAnsi="仿宋_GB2312" w:eastAsia="仿宋_GB2312" w:cs="仿宋_GB2312"/>
                <w:spacing w:val="-5"/>
                <w:sz w:val="24"/>
                <w:szCs w:val="24"/>
                <w:lang w:eastAsia="zh-CN"/>
              </w:rPr>
              <w:t>名盖章的；</w:t>
            </w:r>
            <w:bookmarkEnd w:id="771"/>
          </w:p>
        </w:tc>
        <w:tc>
          <w:tcPr>
            <w:tcW w:w="2024" w:type="dxa"/>
          </w:tcPr>
          <w:p w14:paraId="1C7D0CDC">
            <w:pPr>
              <w:rPr>
                <w:rFonts w:ascii="Arial"/>
              </w:rPr>
            </w:pPr>
          </w:p>
        </w:tc>
      </w:tr>
      <w:tr w14:paraId="62A27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32" w:type="dxa"/>
          </w:tcPr>
          <w:p w14:paraId="69FE8EB3">
            <w:pPr>
              <w:pStyle w:val="44"/>
              <w:spacing w:before="269" w:line="183" w:lineRule="auto"/>
              <w:ind w:left="365"/>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w:t>
            </w:r>
          </w:p>
        </w:tc>
        <w:tc>
          <w:tcPr>
            <w:tcW w:w="6168" w:type="dxa"/>
          </w:tcPr>
          <w:p w14:paraId="7E87BC93">
            <w:pPr>
              <w:pStyle w:val="44"/>
              <w:spacing w:before="40" w:line="259" w:lineRule="auto"/>
              <w:ind w:left="114" w:right="156"/>
              <w:rPr>
                <w:rFonts w:ascii="仿宋_GB2312" w:hAnsi="仿宋_GB2312" w:eastAsia="仿宋_GB2312" w:cs="仿宋_GB2312"/>
                <w:sz w:val="24"/>
                <w:szCs w:val="24"/>
                <w:lang w:eastAsia="zh-CN"/>
              </w:rPr>
            </w:pPr>
            <w:bookmarkStart w:id="772" w:name="OLE_LINK40"/>
            <w:r>
              <w:rPr>
                <w:rFonts w:hint="eastAsia" w:ascii="仿宋_GB2312" w:hAnsi="仿宋_GB2312" w:eastAsia="仿宋_GB2312" w:cs="仿宋_GB2312"/>
                <w:spacing w:val="-5"/>
                <w:sz w:val="24"/>
                <w:szCs w:val="24"/>
                <w:lang w:eastAsia="zh-CN"/>
              </w:rPr>
              <w:t>投标有效期、交货期、供货范围等商务条款不能满足招标</w:t>
            </w:r>
            <w:r>
              <w:rPr>
                <w:rFonts w:hint="eastAsia" w:ascii="仿宋_GB2312" w:hAnsi="仿宋_GB2312" w:eastAsia="仿宋_GB2312" w:cs="仿宋_GB2312"/>
                <w:spacing w:val="15"/>
                <w:sz w:val="24"/>
                <w:szCs w:val="24"/>
                <w:lang w:eastAsia="zh-CN"/>
              </w:rPr>
              <w:t xml:space="preserve"> </w:t>
            </w:r>
            <w:r>
              <w:rPr>
                <w:rFonts w:hint="eastAsia" w:ascii="仿宋_GB2312" w:hAnsi="仿宋_GB2312" w:eastAsia="仿宋_GB2312" w:cs="仿宋_GB2312"/>
                <w:spacing w:val="-5"/>
                <w:sz w:val="24"/>
                <w:szCs w:val="24"/>
                <w:lang w:eastAsia="zh-CN"/>
              </w:rPr>
              <w:t>文件要求的；</w:t>
            </w:r>
            <w:bookmarkEnd w:id="772"/>
          </w:p>
        </w:tc>
        <w:tc>
          <w:tcPr>
            <w:tcW w:w="2024" w:type="dxa"/>
          </w:tcPr>
          <w:p w14:paraId="3B124478">
            <w:pPr>
              <w:rPr>
                <w:rFonts w:ascii="Arial"/>
              </w:rPr>
            </w:pPr>
          </w:p>
        </w:tc>
      </w:tr>
      <w:tr w14:paraId="3323B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832" w:type="dxa"/>
          </w:tcPr>
          <w:p w14:paraId="2F765874">
            <w:pPr>
              <w:pStyle w:val="44"/>
              <w:spacing w:before="273" w:line="182" w:lineRule="auto"/>
              <w:ind w:left="369"/>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w:t>
            </w:r>
          </w:p>
        </w:tc>
        <w:tc>
          <w:tcPr>
            <w:tcW w:w="6168" w:type="dxa"/>
          </w:tcPr>
          <w:p w14:paraId="79578120">
            <w:pPr>
              <w:pStyle w:val="44"/>
              <w:spacing w:before="41" w:line="258" w:lineRule="auto"/>
              <w:ind w:left="113" w:right="156" w:firstLine="1"/>
              <w:rPr>
                <w:rFonts w:ascii="仿宋_GB2312" w:hAnsi="仿宋_GB2312" w:eastAsia="仿宋_GB2312" w:cs="仿宋_GB2312"/>
                <w:sz w:val="24"/>
                <w:szCs w:val="24"/>
                <w:lang w:eastAsia="zh-CN"/>
              </w:rPr>
            </w:pPr>
            <w:bookmarkStart w:id="773" w:name="OLE_LINK41"/>
            <w:r>
              <w:rPr>
                <w:rFonts w:hint="eastAsia" w:ascii="仿宋_GB2312" w:hAnsi="仿宋_GB2312" w:eastAsia="仿宋_GB2312" w:cs="仿宋_GB2312"/>
                <w:spacing w:val="-5"/>
                <w:sz w:val="24"/>
                <w:szCs w:val="24"/>
                <w:lang w:eastAsia="zh-CN"/>
              </w:rPr>
              <w:t>投标人递交两份或多份内容不同的投标文件，或在一份投</w:t>
            </w:r>
            <w:r>
              <w:rPr>
                <w:rFonts w:hint="eastAsia" w:ascii="仿宋_GB2312" w:hAnsi="仿宋_GB2312" w:eastAsia="仿宋_GB2312" w:cs="仿宋_GB2312"/>
                <w:spacing w:val="15"/>
                <w:sz w:val="24"/>
                <w:szCs w:val="24"/>
                <w:lang w:eastAsia="zh-CN"/>
              </w:rPr>
              <w:t xml:space="preserve"> </w:t>
            </w:r>
            <w:r>
              <w:rPr>
                <w:rFonts w:hint="eastAsia" w:ascii="仿宋_GB2312" w:hAnsi="仿宋_GB2312" w:eastAsia="仿宋_GB2312" w:cs="仿宋_GB2312"/>
                <w:spacing w:val="-5"/>
                <w:sz w:val="24"/>
                <w:szCs w:val="24"/>
                <w:lang w:eastAsia="zh-CN"/>
              </w:rPr>
              <w:t>标文件中对同一招标项目出现两个或多个报价</w:t>
            </w:r>
            <w:bookmarkEnd w:id="773"/>
            <w:r>
              <w:rPr>
                <w:rFonts w:hint="eastAsia" w:ascii="仿宋_GB2312" w:hAnsi="仿宋_GB2312" w:eastAsia="仿宋_GB2312" w:cs="仿宋_GB2312"/>
                <w:spacing w:val="-5"/>
                <w:sz w:val="24"/>
                <w:szCs w:val="24"/>
                <w:lang w:eastAsia="zh-CN"/>
              </w:rPr>
              <w:t>；</w:t>
            </w:r>
          </w:p>
        </w:tc>
        <w:tc>
          <w:tcPr>
            <w:tcW w:w="2024" w:type="dxa"/>
          </w:tcPr>
          <w:p w14:paraId="12AFCBB2">
            <w:pPr>
              <w:rPr>
                <w:rFonts w:ascii="Arial"/>
              </w:rPr>
            </w:pPr>
          </w:p>
        </w:tc>
      </w:tr>
      <w:tr w14:paraId="1C621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832" w:type="dxa"/>
          </w:tcPr>
          <w:p w14:paraId="573F28BB">
            <w:pPr>
              <w:pStyle w:val="44"/>
              <w:spacing w:before="271" w:line="183" w:lineRule="auto"/>
              <w:ind w:left="364"/>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7</w:t>
            </w:r>
          </w:p>
        </w:tc>
        <w:tc>
          <w:tcPr>
            <w:tcW w:w="6168" w:type="dxa"/>
          </w:tcPr>
          <w:p w14:paraId="3270157E">
            <w:pPr>
              <w:pStyle w:val="44"/>
              <w:spacing w:before="38" w:line="259" w:lineRule="auto"/>
              <w:ind w:left="113" w:right="103" w:firstLine="2"/>
              <w:rPr>
                <w:rFonts w:ascii="仿宋_GB2312" w:hAnsi="仿宋_GB2312" w:eastAsia="仿宋_GB2312" w:cs="仿宋_GB2312"/>
                <w:spacing w:val="7"/>
                <w:sz w:val="24"/>
                <w:szCs w:val="24"/>
                <w:lang w:eastAsia="zh-CN"/>
              </w:rPr>
            </w:pPr>
            <w:r>
              <w:rPr>
                <w:rFonts w:hint="eastAsia" w:ascii="仿宋_GB2312" w:hAnsi="仿宋_GB2312" w:eastAsia="仿宋_GB2312" w:cs="仿宋_GB2312"/>
                <w:spacing w:val="7"/>
                <w:sz w:val="24"/>
                <w:szCs w:val="24"/>
                <w:lang w:eastAsia="zh-CN"/>
              </w:rPr>
              <w:t>未实质性响应或者擅自改变招标文件要求或者投标文件</w:t>
            </w:r>
            <w:r>
              <w:rPr>
                <w:rFonts w:hint="eastAsia" w:ascii="仿宋_GB2312" w:hAnsi="仿宋_GB2312" w:eastAsia="仿宋_GB2312" w:cs="仿宋_GB2312"/>
                <w:spacing w:val="-1"/>
                <w:sz w:val="24"/>
                <w:szCs w:val="24"/>
                <w:lang w:eastAsia="zh-CN"/>
              </w:rPr>
              <w:t>有招标方不能接受的附加条件的；</w:t>
            </w:r>
          </w:p>
        </w:tc>
        <w:tc>
          <w:tcPr>
            <w:tcW w:w="2024" w:type="dxa"/>
          </w:tcPr>
          <w:p w14:paraId="182A50D5">
            <w:pPr>
              <w:rPr>
                <w:rFonts w:ascii="Arial"/>
              </w:rPr>
            </w:pPr>
          </w:p>
        </w:tc>
      </w:tr>
      <w:tr w14:paraId="5EE0B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832" w:type="dxa"/>
          </w:tcPr>
          <w:p w14:paraId="7C3E599A">
            <w:pPr>
              <w:pStyle w:val="44"/>
              <w:spacing w:before="271" w:line="183" w:lineRule="auto"/>
              <w:ind w:left="364"/>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8</w:t>
            </w:r>
          </w:p>
        </w:tc>
        <w:tc>
          <w:tcPr>
            <w:tcW w:w="6168" w:type="dxa"/>
          </w:tcPr>
          <w:p w14:paraId="3AB3A695">
            <w:pPr>
              <w:pStyle w:val="44"/>
              <w:spacing w:before="38" w:line="259" w:lineRule="auto"/>
              <w:ind w:left="113" w:right="103" w:firstLine="2"/>
              <w:rPr>
                <w:rFonts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技术条款是否有偏离情况的；</w:t>
            </w:r>
          </w:p>
        </w:tc>
        <w:tc>
          <w:tcPr>
            <w:tcW w:w="2024" w:type="dxa"/>
          </w:tcPr>
          <w:p w14:paraId="2D9BB2D5">
            <w:pPr>
              <w:rPr>
                <w:rFonts w:ascii="Arial"/>
              </w:rPr>
            </w:pPr>
          </w:p>
        </w:tc>
      </w:tr>
      <w:tr w14:paraId="0C2DF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832" w:type="dxa"/>
          </w:tcPr>
          <w:p w14:paraId="6A353C21">
            <w:pPr>
              <w:pStyle w:val="44"/>
              <w:spacing w:before="271" w:line="183" w:lineRule="auto"/>
              <w:ind w:left="364"/>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9</w:t>
            </w:r>
          </w:p>
        </w:tc>
        <w:tc>
          <w:tcPr>
            <w:tcW w:w="6168" w:type="dxa"/>
          </w:tcPr>
          <w:p w14:paraId="5FD7973B">
            <w:pPr>
              <w:pStyle w:val="44"/>
              <w:spacing w:before="38" w:line="259" w:lineRule="auto"/>
              <w:ind w:left="113" w:right="103" w:firstLine="2"/>
              <w:rPr>
                <w:rFonts w:ascii="仿宋_GB2312" w:hAnsi="仿宋_GB2312" w:eastAsia="仿宋_GB2312" w:cs="仿宋_GB2312"/>
                <w:sz w:val="24"/>
                <w:szCs w:val="24"/>
                <w:lang w:eastAsia="zh-CN"/>
              </w:rPr>
            </w:pPr>
            <w:r>
              <w:rPr>
                <w:rFonts w:hint="eastAsia" w:ascii="仿宋_GB2312" w:hAnsi="仿宋_GB2312" w:eastAsia="仿宋_GB2312" w:cs="仿宋_GB2312"/>
                <w:bCs/>
                <w:sz w:val="24"/>
                <w:szCs w:val="24"/>
                <w:lang w:eastAsia="zh-CN"/>
              </w:rPr>
              <w:t>未与其他投标人相互串通报价，或者与招标人串通投标的；</w:t>
            </w:r>
          </w:p>
        </w:tc>
        <w:tc>
          <w:tcPr>
            <w:tcW w:w="2024" w:type="dxa"/>
          </w:tcPr>
          <w:p w14:paraId="140FE781">
            <w:pPr>
              <w:rPr>
                <w:rFonts w:ascii="Arial"/>
              </w:rPr>
            </w:pPr>
          </w:p>
        </w:tc>
      </w:tr>
      <w:tr w14:paraId="6AB56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000" w:type="dxa"/>
            <w:gridSpan w:val="2"/>
          </w:tcPr>
          <w:p w14:paraId="04C0662B">
            <w:pPr>
              <w:pStyle w:val="44"/>
              <w:spacing w:before="41" w:line="220" w:lineRule="auto"/>
              <w:ind w:left="547"/>
              <w:rPr>
                <w:rFonts w:ascii="仿宋_GB2312" w:hAnsi="仿宋_GB2312" w:eastAsia="仿宋_GB2312" w:cs="仿宋_GB2312"/>
                <w:sz w:val="24"/>
                <w:szCs w:val="24"/>
                <w:lang w:eastAsia="zh-CN"/>
              </w:rPr>
            </w:pPr>
            <w:r>
              <w:rPr>
                <w:rFonts w:hint="eastAsia" w:ascii="仿宋_GB2312" w:hAnsi="仿宋_GB2312" w:eastAsia="仿宋_GB2312" w:cs="仿宋_GB2312"/>
                <w:spacing w:val="-7"/>
                <w:sz w:val="24"/>
                <w:szCs w:val="24"/>
                <w:lang w:eastAsia="zh-CN"/>
              </w:rPr>
              <w:t>结论：通过评审打“</w:t>
            </w:r>
            <w:r>
              <w:rPr>
                <w:rFonts w:hint="eastAsia" w:ascii="仿宋_GB2312" w:hAnsi="仿宋_GB2312" w:eastAsia="仿宋_GB2312" w:cs="仿宋_GB2312"/>
                <w:spacing w:val="-51"/>
                <w:sz w:val="24"/>
                <w:szCs w:val="24"/>
                <w:lang w:eastAsia="zh-CN"/>
              </w:rPr>
              <w:t xml:space="preserve"> </w:t>
            </w:r>
            <w:r>
              <w:rPr>
                <w:rFonts w:hint="eastAsia" w:ascii="仿宋_GB2312" w:hAnsi="仿宋_GB2312" w:eastAsia="仿宋_GB2312" w:cs="仿宋_GB2312"/>
                <w:spacing w:val="-7"/>
                <w:sz w:val="24"/>
                <w:szCs w:val="24"/>
                <w:lang w:eastAsia="zh-CN"/>
              </w:rPr>
              <w:t>√</w:t>
            </w:r>
            <w:r>
              <w:rPr>
                <w:rFonts w:hint="eastAsia" w:ascii="仿宋_GB2312" w:hAnsi="仿宋_GB2312" w:eastAsia="仿宋_GB2312" w:cs="仿宋_GB2312"/>
                <w:spacing w:val="-91"/>
                <w:sz w:val="24"/>
                <w:szCs w:val="24"/>
                <w:lang w:eastAsia="zh-CN"/>
              </w:rPr>
              <w:t xml:space="preserve"> </w:t>
            </w:r>
            <w:r>
              <w:rPr>
                <w:rFonts w:hint="eastAsia" w:ascii="仿宋_GB2312" w:hAnsi="仿宋_GB2312" w:eastAsia="仿宋_GB2312" w:cs="仿宋_GB2312"/>
                <w:spacing w:val="-7"/>
                <w:sz w:val="24"/>
                <w:szCs w:val="24"/>
                <w:lang w:eastAsia="zh-CN"/>
              </w:rPr>
              <w:t>”，未通过评审打“</w:t>
            </w:r>
            <w:r>
              <w:rPr>
                <w:rFonts w:hint="eastAsia" w:ascii="仿宋_GB2312" w:hAnsi="仿宋_GB2312" w:eastAsia="仿宋_GB2312" w:cs="仿宋_GB2312"/>
                <w:spacing w:val="-81"/>
                <w:sz w:val="24"/>
                <w:szCs w:val="24"/>
                <w:lang w:eastAsia="zh-CN"/>
              </w:rPr>
              <w:t xml:space="preserve"> </w:t>
            </w:r>
            <w:r>
              <w:rPr>
                <w:rFonts w:hint="eastAsia" w:ascii="仿宋_GB2312" w:hAnsi="仿宋_GB2312" w:eastAsia="仿宋_GB2312" w:cs="仿宋_GB2312"/>
                <w:spacing w:val="-7"/>
                <w:sz w:val="24"/>
                <w:szCs w:val="24"/>
                <w:lang w:eastAsia="zh-CN"/>
              </w:rPr>
              <w:t>×</w:t>
            </w:r>
            <w:r>
              <w:rPr>
                <w:rFonts w:hint="eastAsia" w:ascii="仿宋_GB2312" w:hAnsi="仿宋_GB2312" w:eastAsia="仿宋_GB2312" w:cs="仿宋_GB2312"/>
                <w:spacing w:val="-91"/>
                <w:sz w:val="24"/>
                <w:szCs w:val="24"/>
                <w:lang w:eastAsia="zh-CN"/>
              </w:rPr>
              <w:t xml:space="preserve"> </w:t>
            </w:r>
            <w:r>
              <w:rPr>
                <w:rFonts w:hint="eastAsia" w:ascii="仿宋_GB2312" w:hAnsi="仿宋_GB2312" w:eastAsia="仿宋_GB2312" w:cs="仿宋_GB2312"/>
                <w:spacing w:val="-7"/>
                <w:sz w:val="24"/>
                <w:szCs w:val="24"/>
                <w:lang w:eastAsia="zh-CN"/>
              </w:rPr>
              <w:t>”</w:t>
            </w:r>
          </w:p>
        </w:tc>
        <w:tc>
          <w:tcPr>
            <w:tcW w:w="2024" w:type="dxa"/>
          </w:tcPr>
          <w:p w14:paraId="00597751">
            <w:pPr>
              <w:rPr>
                <w:rFonts w:ascii="Arial"/>
              </w:rPr>
            </w:pPr>
          </w:p>
        </w:tc>
      </w:tr>
    </w:tbl>
    <w:p w14:paraId="0B7EC96D">
      <w:pPr>
        <w:pStyle w:val="11"/>
        <w:spacing w:line="243" w:lineRule="auto"/>
      </w:pPr>
    </w:p>
    <w:p w14:paraId="1204644B">
      <w:pPr>
        <w:pStyle w:val="11"/>
        <w:spacing w:line="244" w:lineRule="auto"/>
      </w:pPr>
    </w:p>
    <w:p w14:paraId="0A266C8C">
      <w:pPr>
        <w:spacing w:before="78" w:line="219" w:lineRule="auto"/>
        <w:ind w:left="51"/>
        <w:rPr>
          <w:rFonts w:ascii="宋体" w:hAnsi="宋体" w:cs="宋体"/>
          <w:sz w:val="24"/>
        </w:rPr>
      </w:pPr>
      <w:r>
        <w:rPr>
          <w:rFonts w:ascii="宋体" w:hAnsi="宋体" w:cs="宋体"/>
          <w:spacing w:val="-5"/>
          <w:sz w:val="24"/>
        </w:rPr>
        <w:t>说明：</w:t>
      </w:r>
    </w:p>
    <w:p w14:paraId="75321AB6">
      <w:pPr>
        <w:spacing w:before="103" w:line="220" w:lineRule="auto"/>
        <w:ind w:left="60"/>
        <w:rPr>
          <w:rFonts w:ascii="宋体" w:hAnsi="宋体" w:cs="宋体"/>
          <w:sz w:val="24"/>
        </w:rPr>
      </w:pPr>
      <w:r>
        <w:rPr>
          <w:rFonts w:ascii="宋体" w:hAnsi="宋体" w:cs="宋体"/>
          <w:spacing w:val="-8"/>
          <w:sz w:val="24"/>
        </w:rPr>
        <w:t>（1）上述各项中用“</w:t>
      </w:r>
      <w:r>
        <w:rPr>
          <w:rFonts w:ascii="宋体" w:hAnsi="宋体" w:cs="宋体"/>
          <w:spacing w:val="-41"/>
          <w:sz w:val="24"/>
        </w:rPr>
        <w:t xml:space="preserve"> </w:t>
      </w:r>
      <w:r>
        <w:rPr>
          <w:rFonts w:ascii="宋体" w:hAnsi="宋体" w:cs="宋体"/>
          <w:spacing w:val="-8"/>
          <w:sz w:val="24"/>
        </w:rPr>
        <w:t>√</w:t>
      </w:r>
      <w:r>
        <w:rPr>
          <w:rFonts w:ascii="宋体" w:hAnsi="宋体" w:cs="宋体"/>
          <w:spacing w:val="-88"/>
          <w:sz w:val="24"/>
        </w:rPr>
        <w:t xml:space="preserve"> </w:t>
      </w:r>
      <w:r>
        <w:rPr>
          <w:rFonts w:ascii="宋体" w:hAnsi="宋体" w:cs="宋体"/>
          <w:spacing w:val="-8"/>
          <w:sz w:val="24"/>
        </w:rPr>
        <w:t>”表示通过，“</w:t>
      </w:r>
      <w:r>
        <w:rPr>
          <w:rFonts w:ascii="宋体" w:hAnsi="宋体" w:cs="宋体"/>
          <w:spacing w:val="-77"/>
          <w:sz w:val="24"/>
        </w:rPr>
        <w:t xml:space="preserve"> </w:t>
      </w:r>
      <w:r>
        <w:rPr>
          <w:rFonts w:ascii="宋体" w:hAnsi="宋体" w:cs="宋体"/>
          <w:spacing w:val="-8"/>
          <w:sz w:val="24"/>
        </w:rPr>
        <w:t>×</w:t>
      </w:r>
      <w:r>
        <w:rPr>
          <w:rFonts w:ascii="宋体" w:hAnsi="宋体" w:cs="宋体"/>
          <w:spacing w:val="-88"/>
          <w:sz w:val="24"/>
        </w:rPr>
        <w:t xml:space="preserve"> </w:t>
      </w:r>
      <w:r>
        <w:rPr>
          <w:rFonts w:ascii="宋体" w:hAnsi="宋体" w:cs="宋体"/>
          <w:spacing w:val="-8"/>
          <w:sz w:val="24"/>
        </w:rPr>
        <w:t>”表示不通过；</w:t>
      </w:r>
    </w:p>
    <w:p w14:paraId="28572E1B">
      <w:pPr>
        <w:spacing w:before="105" w:line="259" w:lineRule="auto"/>
        <w:ind w:left="770" w:hanging="711"/>
        <w:rPr>
          <w:rFonts w:ascii="宋体" w:hAnsi="宋体" w:cs="宋体"/>
          <w:sz w:val="24"/>
        </w:rPr>
      </w:pPr>
      <w:r>
        <w:rPr>
          <w:rFonts w:ascii="宋体" w:hAnsi="宋体" w:cs="宋体"/>
          <w:spacing w:val="-4"/>
          <w:sz w:val="24"/>
        </w:rPr>
        <w:t>（2）上述各项中如有一项为“</w:t>
      </w:r>
      <w:r>
        <w:rPr>
          <w:rFonts w:ascii="宋体" w:hAnsi="宋体" w:cs="宋体"/>
          <w:spacing w:val="-77"/>
          <w:sz w:val="24"/>
        </w:rPr>
        <w:t xml:space="preserve"> </w:t>
      </w:r>
      <w:r>
        <w:rPr>
          <w:rFonts w:ascii="宋体" w:hAnsi="宋体" w:cs="宋体"/>
          <w:spacing w:val="-4"/>
          <w:sz w:val="24"/>
        </w:rPr>
        <w:t>×</w:t>
      </w:r>
      <w:r>
        <w:rPr>
          <w:rFonts w:ascii="宋体" w:hAnsi="宋体" w:cs="宋体"/>
          <w:spacing w:val="-88"/>
          <w:sz w:val="24"/>
        </w:rPr>
        <w:t xml:space="preserve"> </w:t>
      </w:r>
      <w:r>
        <w:rPr>
          <w:rFonts w:ascii="宋体" w:hAnsi="宋体" w:cs="宋体"/>
          <w:spacing w:val="-4"/>
          <w:sz w:val="24"/>
        </w:rPr>
        <w:t>”，则结论为“</w:t>
      </w:r>
      <w:r>
        <w:rPr>
          <w:rFonts w:ascii="宋体" w:hAnsi="宋体" w:cs="宋体"/>
          <w:spacing w:val="-77"/>
          <w:sz w:val="24"/>
        </w:rPr>
        <w:t xml:space="preserve"> </w:t>
      </w:r>
      <w:r>
        <w:rPr>
          <w:rFonts w:ascii="宋体" w:hAnsi="宋体" w:cs="宋体"/>
          <w:spacing w:val="-4"/>
          <w:sz w:val="24"/>
        </w:rPr>
        <w:t>×</w:t>
      </w:r>
      <w:r>
        <w:rPr>
          <w:rFonts w:ascii="宋体" w:hAnsi="宋体" w:cs="宋体"/>
          <w:spacing w:val="-88"/>
          <w:sz w:val="24"/>
        </w:rPr>
        <w:t xml:space="preserve"> </w:t>
      </w:r>
      <w:r>
        <w:rPr>
          <w:rFonts w:ascii="宋体" w:hAnsi="宋体" w:cs="宋体"/>
          <w:spacing w:val="-4"/>
          <w:sz w:val="24"/>
        </w:rPr>
        <w:t>”，表示该投标文件</w:t>
      </w:r>
      <w:r>
        <w:rPr>
          <w:rFonts w:ascii="宋体" w:hAnsi="宋体" w:cs="宋体"/>
          <w:spacing w:val="-5"/>
          <w:sz w:val="24"/>
        </w:rPr>
        <w:t>中存在重大偏</w:t>
      </w:r>
      <w:r>
        <w:rPr>
          <w:rFonts w:ascii="宋体" w:hAnsi="宋体" w:cs="宋体"/>
          <w:sz w:val="24"/>
        </w:rPr>
        <w:t xml:space="preserve"> </w:t>
      </w:r>
      <w:r>
        <w:rPr>
          <w:rFonts w:ascii="宋体" w:hAnsi="宋体" w:cs="宋体"/>
          <w:spacing w:val="-2"/>
          <w:sz w:val="24"/>
        </w:rPr>
        <w:t>差，不能通过初步评审；评委对某一分项评审认为不合格时，必须要写明原因。</w:t>
      </w:r>
    </w:p>
    <w:p w14:paraId="2BBE058E">
      <w:pPr>
        <w:spacing w:before="224" w:line="219" w:lineRule="auto"/>
        <w:rPr>
          <w:rFonts w:ascii="宋体" w:hAnsi="宋体" w:cs="宋体"/>
          <w:sz w:val="24"/>
        </w:rPr>
        <w:sectPr>
          <w:footerReference r:id="rId11" w:type="default"/>
          <w:pgSz w:w="11907" w:h="16840"/>
          <w:pgMar w:top="1119" w:right="1350" w:bottom="1264" w:left="1436" w:header="0" w:footer="1085" w:gutter="0"/>
          <w:cols w:space="720" w:num="1"/>
        </w:sectPr>
      </w:pPr>
      <w:r>
        <w:rPr>
          <w:rFonts w:ascii="宋体" w:hAnsi="宋体" w:cs="宋体"/>
          <w:spacing w:val="-1"/>
          <w:sz w:val="24"/>
        </w:rPr>
        <w:t>（3）投标文件最终合格与否，以所有评委的评审意见中少数服从多数为原则定论。</w:t>
      </w:r>
    </w:p>
    <w:p w14:paraId="079135BA">
      <w:pPr>
        <w:pStyle w:val="11"/>
        <w:tabs>
          <w:tab w:val="clear" w:pos="567"/>
        </w:tabs>
        <w:spacing w:before="0" w:line="360" w:lineRule="auto"/>
        <w:ind w:firstLine="2570" w:firstLineChars="800"/>
        <w:rPr>
          <w:rFonts w:ascii="仿宋" w:hAnsi="仿宋" w:eastAsia="仿宋" w:cs="宋体"/>
          <w:b/>
          <w:bCs/>
          <w:kern w:val="0"/>
          <w:sz w:val="32"/>
          <w:szCs w:val="32"/>
        </w:rPr>
      </w:pPr>
      <w:bookmarkStart w:id="774" w:name="_Toc25787_WPSOffice_Level2"/>
      <w:bookmarkStart w:id="775" w:name="_Toc5813_WPSOffice_Level1"/>
      <w:r>
        <w:rPr>
          <w:rFonts w:hint="eastAsia" w:ascii="仿宋" w:hAnsi="仿宋" w:eastAsia="仿宋" w:cs="宋体"/>
          <w:b/>
          <w:bCs/>
          <w:kern w:val="0"/>
          <w:sz w:val="32"/>
          <w:szCs w:val="32"/>
        </w:rPr>
        <w:t>综合评分法评分标准</w:t>
      </w:r>
      <w:bookmarkEnd w:id="774"/>
      <w:bookmarkEnd w:id="775"/>
    </w:p>
    <w:tbl>
      <w:tblPr>
        <w:tblStyle w:val="25"/>
        <w:tblW w:w="10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97"/>
        <w:gridCol w:w="7811"/>
        <w:gridCol w:w="863"/>
      </w:tblGrid>
      <w:tr w14:paraId="3705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42" w:type="dxa"/>
            <w:vAlign w:val="center"/>
          </w:tcPr>
          <w:p w14:paraId="1B457D02">
            <w:pPr>
              <w:pStyle w:val="45"/>
              <w:rPr>
                <w:rFonts w:ascii="仿宋" w:hAnsi="仿宋" w:eastAsia="仿宋" w:cs="仿宋"/>
                <w:b/>
                <w:bCs/>
                <w:sz w:val="24"/>
                <w:szCs w:val="24"/>
              </w:rPr>
            </w:pPr>
            <w:r>
              <w:rPr>
                <w:rFonts w:hint="eastAsia" w:ascii="仿宋" w:hAnsi="仿宋" w:eastAsia="仿宋" w:cs="仿宋"/>
                <w:b/>
                <w:bCs/>
                <w:sz w:val="24"/>
                <w:szCs w:val="24"/>
              </w:rPr>
              <w:t>评审项目</w:t>
            </w:r>
          </w:p>
        </w:tc>
        <w:tc>
          <w:tcPr>
            <w:tcW w:w="1297" w:type="dxa"/>
            <w:vAlign w:val="center"/>
          </w:tcPr>
          <w:p w14:paraId="7FAD404F">
            <w:pPr>
              <w:pStyle w:val="45"/>
              <w:jc w:val="center"/>
              <w:rPr>
                <w:rFonts w:ascii="仿宋" w:hAnsi="仿宋" w:eastAsia="仿宋" w:cs="仿宋"/>
                <w:b/>
                <w:bCs/>
                <w:sz w:val="24"/>
                <w:szCs w:val="24"/>
              </w:rPr>
            </w:pPr>
            <w:r>
              <w:rPr>
                <w:rFonts w:hint="eastAsia" w:ascii="仿宋" w:hAnsi="仿宋" w:eastAsia="仿宋" w:cs="仿宋"/>
                <w:b/>
                <w:bCs/>
                <w:sz w:val="24"/>
                <w:szCs w:val="24"/>
              </w:rPr>
              <w:t>评审分项</w:t>
            </w:r>
          </w:p>
        </w:tc>
        <w:tc>
          <w:tcPr>
            <w:tcW w:w="7811" w:type="dxa"/>
            <w:vAlign w:val="center"/>
          </w:tcPr>
          <w:p w14:paraId="3CA0C4C0">
            <w:pPr>
              <w:pStyle w:val="45"/>
              <w:jc w:val="center"/>
              <w:rPr>
                <w:rFonts w:ascii="仿宋" w:hAnsi="仿宋" w:eastAsia="仿宋" w:cs="仿宋"/>
                <w:b/>
                <w:bCs/>
                <w:sz w:val="24"/>
                <w:szCs w:val="24"/>
              </w:rPr>
            </w:pPr>
            <w:r>
              <w:rPr>
                <w:rFonts w:hint="eastAsia" w:ascii="仿宋" w:hAnsi="仿宋" w:eastAsia="仿宋" w:cs="仿宋"/>
                <w:b/>
                <w:bCs/>
                <w:sz w:val="24"/>
                <w:szCs w:val="24"/>
              </w:rPr>
              <w:t>项目及分值</w:t>
            </w:r>
          </w:p>
        </w:tc>
        <w:tc>
          <w:tcPr>
            <w:tcW w:w="863" w:type="dxa"/>
            <w:vAlign w:val="center"/>
          </w:tcPr>
          <w:p w14:paraId="4FA032C4">
            <w:pPr>
              <w:pStyle w:val="45"/>
              <w:rPr>
                <w:rFonts w:ascii="仿宋" w:hAnsi="仿宋" w:eastAsia="仿宋" w:cs="仿宋"/>
                <w:b/>
                <w:bCs/>
                <w:sz w:val="24"/>
                <w:szCs w:val="24"/>
              </w:rPr>
            </w:pPr>
            <w:r>
              <w:rPr>
                <w:rFonts w:hint="eastAsia" w:ascii="仿宋" w:hAnsi="仿宋" w:eastAsia="仿宋" w:cs="仿宋"/>
                <w:b/>
                <w:bCs/>
                <w:sz w:val="24"/>
                <w:szCs w:val="24"/>
              </w:rPr>
              <w:t>备注</w:t>
            </w:r>
          </w:p>
        </w:tc>
      </w:tr>
      <w:tr w14:paraId="2D00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4" w:hRule="atLeast"/>
          <w:jc w:val="center"/>
        </w:trPr>
        <w:tc>
          <w:tcPr>
            <w:tcW w:w="742" w:type="dxa"/>
            <w:vAlign w:val="center"/>
          </w:tcPr>
          <w:p w14:paraId="5BE19B97">
            <w:pPr>
              <w:pStyle w:val="45"/>
              <w:jc w:val="center"/>
              <w:rPr>
                <w:rFonts w:ascii="仿宋" w:hAnsi="仿宋" w:eastAsia="仿宋" w:cs="仿宋"/>
                <w:sz w:val="24"/>
                <w:szCs w:val="24"/>
              </w:rPr>
            </w:pPr>
            <w:r>
              <w:rPr>
                <w:rFonts w:hint="eastAsia" w:ascii="仿宋" w:hAnsi="仿宋" w:eastAsia="仿宋" w:cs="仿宋"/>
                <w:sz w:val="24"/>
                <w:szCs w:val="24"/>
              </w:rPr>
              <w:t>价格评分（30分）</w:t>
            </w:r>
          </w:p>
        </w:tc>
        <w:tc>
          <w:tcPr>
            <w:tcW w:w="1297" w:type="dxa"/>
            <w:vAlign w:val="center"/>
          </w:tcPr>
          <w:p w14:paraId="7A500B08">
            <w:pPr>
              <w:pStyle w:val="45"/>
              <w:jc w:val="center"/>
              <w:rPr>
                <w:rFonts w:ascii="仿宋" w:hAnsi="仿宋" w:eastAsia="仿宋" w:cs="仿宋"/>
                <w:sz w:val="24"/>
                <w:szCs w:val="24"/>
              </w:rPr>
            </w:pPr>
            <w:r>
              <w:rPr>
                <w:rFonts w:hint="eastAsia" w:ascii="仿宋" w:hAnsi="仿宋" w:eastAsia="仿宋" w:cs="仿宋"/>
                <w:sz w:val="24"/>
                <w:szCs w:val="24"/>
              </w:rPr>
              <w:t>投标报价</w:t>
            </w:r>
          </w:p>
          <w:p w14:paraId="14C42806">
            <w:pPr>
              <w:pStyle w:val="45"/>
              <w:jc w:val="center"/>
              <w:rPr>
                <w:rFonts w:ascii="仿宋" w:hAnsi="仿宋" w:eastAsia="仿宋" w:cs="仿宋"/>
                <w:sz w:val="24"/>
                <w:szCs w:val="24"/>
              </w:rPr>
            </w:pPr>
            <w:r>
              <w:rPr>
                <w:rFonts w:hint="eastAsia" w:ascii="仿宋" w:hAnsi="仿宋" w:eastAsia="仿宋" w:cs="仿宋"/>
                <w:sz w:val="24"/>
                <w:szCs w:val="24"/>
              </w:rPr>
              <w:t>30分</w:t>
            </w:r>
          </w:p>
        </w:tc>
        <w:tc>
          <w:tcPr>
            <w:tcW w:w="7811" w:type="dxa"/>
            <w:vAlign w:val="center"/>
          </w:tcPr>
          <w:p w14:paraId="7D52B70D">
            <w:pPr>
              <w:pStyle w:val="45"/>
              <w:spacing w:line="276" w:lineRule="auto"/>
              <w:jc w:val="left"/>
              <w:rPr>
                <w:rFonts w:ascii="仿宋" w:hAnsi="仿宋" w:eastAsia="仿宋" w:cs="仿宋"/>
                <w:sz w:val="24"/>
                <w:szCs w:val="24"/>
              </w:rPr>
            </w:pPr>
            <w:r>
              <w:rPr>
                <w:rFonts w:hint="eastAsia" w:ascii="仿宋" w:hAnsi="仿宋" w:eastAsia="仿宋" w:cs="仿宋"/>
                <w:sz w:val="24"/>
                <w:szCs w:val="24"/>
              </w:rPr>
              <w:t>价格分应当采用低价优先法计算，满足磋商文件要求且报价最低的为评审基准价，价格得分=（评审基准价/投标报价）×价格权值*100</w:t>
            </w:r>
          </w:p>
          <w:p w14:paraId="2E44F55F">
            <w:pPr>
              <w:pStyle w:val="9"/>
              <w:rPr>
                <w:rFonts w:ascii="仿宋" w:hAnsi="仿宋" w:eastAsia="仿宋" w:cs="仿宋"/>
              </w:rPr>
            </w:pPr>
            <w:r>
              <w:rPr>
                <w:rFonts w:hint="eastAsia" w:ascii="仿宋" w:hAnsi="仿宋" w:eastAsia="仿宋" w:cs="仿宋"/>
              </w:rPr>
              <w:t>1、有效投标报价为通过资格性审查及符合性审查的供应商报价。（注若为中小企业，其投标报价扣除3％后参与评审，提供相关证明资料，否则无效。）</w:t>
            </w:r>
          </w:p>
          <w:p w14:paraId="7DC28714">
            <w:pPr>
              <w:pStyle w:val="11"/>
              <w:tabs>
                <w:tab w:val="clear" w:pos="567"/>
              </w:tabs>
              <w:spacing w:before="0" w:line="240" w:lineRule="atLeast"/>
              <w:ind w:firstLine="480" w:firstLineChars="200"/>
              <w:rPr>
                <w:rFonts w:ascii="仿宋" w:hAnsi="仿宋" w:eastAsia="仿宋" w:cs="仿宋"/>
              </w:rPr>
            </w:pPr>
            <w:r>
              <w:rPr>
                <w:rFonts w:hint="eastAsia" w:ascii="仿宋" w:hAnsi="仿宋" w:eastAsia="仿宋" w:cs="仿宋"/>
              </w:rPr>
              <w:t>根据《政府采购促进中小企业发展管理办法》（财库〔2020〕46号）、《财政部 司法部关于政府采购支持监狱企业发展有关问题的通知》（财库〔2014〕68号）和《财政部、民政部、中国残疾人联合会关于促进残疾人就业政府采购政策的通知》（财库〔2017〕141号）、《关于落实好政府采购支持中小企业发展的通知》（新财购〔2022〕22号）的规定，对满足价格扣除条件且在响应文件中提交了《中小企业声明函》、《残疾人福利性单位声明函》或省级以上监狱管理局、戒毒管理局（含新疆生产建设兵团）出具的属于监狱企业、本地生产企业证明文件的供应商，其投标报价扣除 3%后参与评审。对于同时属于小微企业、监狱企业残疾人福利性单位的，不重复进行投标报价扣除。</w:t>
            </w:r>
            <w:r>
              <w:rPr>
                <w:rFonts w:hint="eastAsia" w:ascii="仿宋" w:hAnsi="仿宋" w:eastAsia="仿宋" w:cs="仿宋"/>
                <w:b/>
                <w:bCs/>
              </w:rPr>
              <w:t>注：本项目为专门面向中小企业（含中型、小型、微型企业）采购项目，不再执行价格政策优惠。</w:t>
            </w:r>
          </w:p>
        </w:tc>
        <w:tc>
          <w:tcPr>
            <w:tcW w:w="863" w:type="dxa"/>
            <w:vAlign w:val="center"/>
          </w:tcPr>
          <w:p w14:paraId="0D82FAC1">
            <w:pPr>
              <w:pStyle w:val="9"/>
              <w:rPr>
                <w:rFonts w:ascii="仿宋" w:hAnsi="仿宋" w:eastAsia="仿宋" w:cs="仿宋"/>
              </w:rPr>
            </w:pPr>
            <w:r>
              <w:rPr>
                <w:rFonts w:hint="eastAsia" w:ascii="仿宋" w:hAnsi="仿宋" w:eastAsia="仿宋" w:cs="仿宋"/>
                <w:b/>
                <w:bCs/>
              </w:rPr>
              <w:t>根据需求提供必要的证明资料。</w:t>
            </w:r>
          </w:p>
        </w:tc>
      </w:tr>
      <w:tr w14:paraId="389E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9" w:hRule="atLeast"/>
          <w:jc w:val="center"/>
        </w:trPr>
        <w:tc>
          <w:tcPr>
            <w:tcW w:w="742" w:type="dxa"/>
            <w:vMerge w:val="restart"/>
            <w:vAlign w:val="center"/>
          </w:tcPr>
          <w:p w14:paraId="56C1EA97">
            <w:pPr>
              <w:pStyle w:val="45"/>
              <w:jc w:val="center"/>
              <w:rPr>
                <w:rFonts w:ascii="仿宋" w:hAnsi="仿宋" w:eastAsia="仿宋" w:cs="仿宋"/>
                <w:sz w:val="24"/>
                <w:szCs w:val="24"/>
                <w:highlight w:val="none"/>
              </w:rPr>
            </w:pPr>
            <w:r>
              <w:rPr>
                <w:rFonts w:hint="eastAsia" w:ascii="仿宋" w:hAnsi="仿宋" w:eastAsia="仿宋" w:cs="仿宋"/>
                <w:sz w:val="24"/>
                <w:szCs w:val="24"/>
                <w:highlight w:val="none"/>
              </w:rPr>
              <w:t>商务部分（20分）</w:t>
            </w:r>
          </w:p>
        </w:tc>
        <w:tc>
          <w:tcPr>
            <w:tcW w:w="1297" w:type="dxa"/>
            <w:vAlign w:val="center"/>
          </w:tcPr>
          <w:p w14:paraId="0B8D4B9C">
            <w:pPr>
              <w:snapToGrid w:val="0"/>
              <w:jc w:val="center"/>
              <w:rPr>
                <w:rFonts w:ascii="仿宋" w:hAnsi="仿宋" w:eastAsia="仿宋" w:cs="仿宋"/>
                <w:sz w:val="24"/>
                <w:highlight w:val="none"/>
              </w:rPr>
            </w:pPr>
            <w:r>
              <w:rPr>
                <w:rFonts w:hint="eastAsia" w:ascii="仿宋" w:hAnsi="仿宋" w:eastAsia="仿宋" w:cs="仿宋"/>
                <w:kern w:val="0"/>
                <w:sz w:val="24"/>
                <w:highlight w:val="none"/>
              </w:rPr>
              <w:t>企业业绩（</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分）</w:t>
            </w:r>
          </w:p>
        </w:tc>
        <w:tc>
          <w:tcPr>
            <w:tcW w:w="7811" w:type="dxa"/>
            <w:vAlign w:val="center"/>
          </w:tcPr>
          <w:p w14:paraId="5789C6E9">
            <w:pPr>
              <w:widowControl/>
              <w:jc w:val="left"/>
              <w:rPr>
                <w:rFonts w:ascii="仿宋" w:hAnsi="仿宋" w:eastAsia="仿宋" w:cs="仿宋"/>
                <w:sz w:val="24"/>
                <w:highlight w:val="none"/>
              </w:rPr>
            </w:pPr>
            <w:bookmarkStart w:id="776" w:name="OLE_LINK43"/>
            <w:r>
              <w:rPr>
                <w:rFonts w:hint="eastAsia" w:ascii="仿宋" w:hAnsi="仿宋" w:eastAsia="仿宋" w:cs="仿宋"/>
                <w:sz w:val="24"/>
                <w:highlight w:val="none"/>
              </w:rPr>
              <w:t>近三年(2022年5月至今，注:以合同签订时间为准)已完成类似项目业绩，每提供1项得</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分，满分</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分。(须提供中标通知书（如有）或发包通知书（如有）、合同协议书、工程接收证书或工程竣工验收证书（表）的彩色扫描件，网页完整截图，未提供相关证明材料或提供证明材料内容模糊不清的不得分)。</w:t>
            </w:r>
            <w:bookmarkEnd w:id="776"/>
          </w:p>
        </w:tc>
        <w:tc>
          <w:tcPr>
            <w:tcW w:w="863" w:type="dxa"/>
            <w:vMerge w:val="restart"/>
            <w:vAlign w:val="center"/>
          </w:tcPr>
          <w:p w14:paraId="72D4F97C">
            <w:pPr>
              <w:pStyle w:val="45"/>
              <w:rPr>
                <w:rFonts w:ascii="仿宋" w:hAnsi="仿宋" w:eastAsia="仿宋" w:cs="仿宋"/>
                <w:sz w:val="24"/>
                <w:szCs w:val="24"/>
                <w:highlight w:val="none"/>
              </w:rPr>
            </w:pPr>
            <w:r>
              <w:rPr>
                <w:rFonts w:hint="eastAsia" w:ascii="仿宋" w:hAnsi="仿宋" w:eastAsia="仿宋" w:cs="仿宋"/>
                <w:b/>
                <w:bCs/>
                <w:sz w:val="24"/>
                <w:szCs w:val="24"/>
                <w:highlight w:val="none"/>
              </w:rPr>
              <w:t>根据需求提供必要的证明资料。</w:t>
            </w:r>
          </w:p>
        </w:tc>
      </w:tr>
      <w:tr w14:paraId="0C88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742" w:type="dxa"/>
            <w:vMerge w:val="continue"/>
            <w:vAlign w:val="center"/>
          </w:tcPr>
          <w:p w14:paraId="159EE00D">
            <w:pPr>
              <w:pStyle w:val="45"/>
              <w:jc w:val="center"/>
              <w:rPr>
                <w:rFonts w:ascii="仿宋" w:hAnsi="仿宋" w:eastAsia="仿宋" w:cs="仿宋"/>
                <w:sz w:val="24"/>
                <w:szCs w:val="24"/>
                <w:highlight w:val="none"/>
              </w:rPr>
            </w:pPr>
          </w:p>
        </w:tc>
        <w:tc>
          <w:tcPr>
            <w:tcW w:w="1297" w:type="dxa"/>
            <w:vAlign w:val="center"/>
          </w:tcPr>
          <w:p w14:paraId="6827EF7C">
            <w:pPr>
              <w:pStyle w:val="45"/>
              <w:jc w:val="center"/>
              <w:rPr>
                <w:rFonts w:ascii="仿宋" w:hAnsi="仿宋" w:eastAsia="仿宋" w:cs="仿宋"/>
                <w:sz w:val="24"/>
                <w:szCs w:val="24"/>
                <w:highlight w:val="none"/>
              </w:rPr>
            </w:pPr>
            <w:r>
              <w:rPr>
                <w:rFonts w:hint="eastAsia" w:ascii="仿宋" w:hAnsi="仿宋" w:eastAsia="仿宋" w:cs="仿宋"/>
                <w:sz w:val="24"/>
                <w:szCs w:val="24"/>
                <w:highlight w:val="none"/>
              </w:rPr>
              <w:t>项目管理机构配备情况（</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c>
          <w:tcPr>
            <w:tcW w:w="7811" w:type="dxa"/>
            <w:vAlign w:val="center"/>
          </w:tcPr>
          <w:p w14:paraId="30A8C94E">
            <w:pPr>
              <w:widowControl/>
              <w:jc w:val="left"/>
              <w:rPr>
                <w:rFonts w:hint="eastAsia" w:ascii="仿宋" w:hAnsi="仿宋" w:eastAsia="仿宋" w:cs="仿宋"/>
                <w:sz w:val="24"/>
                <w:highlight w:val="none"/>
              </w:rPr>
            </w:pPr>
            <w:bookmarkStart w:id="777" w:name="OLE_LINK45"/>
            <w:r>
              <w:rPr>
                <w:rFonts w:hint="eastAsia" w:ascii="仿宋" w:hAnsi="仿宋" w:eastAsia="仿宋" w:cs="仿宋"/>
                <w:sz w:val="24"/>
                <w:highlight w:val="none"/>
              </w:rPr>
              <w:t>拟派本项目人员包括：主要项目</w:t>
            </w:r>
            <w:r>
              <w:rPr>
                <w:rFonts w:hint="eastAsia" w:ascii="仿宋" w:hAnsi="仿宋" w:eastAsia="仿宋" w:cs="仿宋"/>
                <w:sz w:val="24"/>
                <w:highlight w:val="none"/>
                <w:lang w:eastAsia="zh-CN"/>
              </w:rPr>
              <w:t>负责</w:t>
            </w:r>
            <w:r>
              <w:rPr>
                <w:rFonts w:hint="eastAsia" w:ascii="仿宋" w:hAnsi="仿宋" w:eastAsia="仿宋" w:cs="仿宋"/>
                <w:sz w:val="24"/>
                <w:highlight w:val="none"/>
              </w:rPr>
              <w:t>人员（指：具有建设工程类中级</w:t>
            </w:r>
            <w:r>
              <w:rPr>
                <w:rFonts w:hint="eastAsia" w:ascii="仿宋" w:hAnsi="仿宋" w:eastAsia="仿宋" w:cs="仿宋"/>
                <w:sz w:val="24"/>
                <w:highlight w:val="none"/>
                <w:lang w:eastAsia="zh-CN"/>
              </w:rPr>
              <w:t>（含中级）</w:t>
            </w:r>
            <w:r>
              <w:rPr>
                <w:rFonts w:hint="eastAsia" w:ascii="仿宋" w:hAnsi="仿宋" w:eastAsia="仿宋" w:cs="仿宋"/>
                <w:sz w:val="24"/>
                <w:highlight w:val="none"/>
              </w:rPr>
              <w:t>及以上工程师职称）和其他相关岗位人员（指：施工员、安全员、质量员、造价员、材料员、资料员、标准员、机械员、劳务员），配备齐全得</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分， 否则每少一项人员扣1分；（提供以上人员身份证正反面、职称证书（项目负责人及技术负责人）、岗位证书、毕业证（如有）、开标截止前连续三个月在本单位的社保缴纳证明材料（个人明细表）、新疆建设云截图（开标截止前1天），安全员需同时提供岗位证及专职安全考核合格证）扫描件加盖公章）（缺任意一项不得分）。</w:t>
            </w:r>
            <w:bookmarkEnd w:id="777"/>
          </w:p>
          <w:p w14:paraId="38B1E7D1">
            <w:pPr>
              <w:pStyle w:val="2"/>
            </w:pPr>
          </w:p>
        </w:tc>
        <w:tc>
          <w:tcPr>
            <w:tcW w:w="863" w:type="dxa"/>
            <w:vMerge w:val="continue"/>
            <w:vAlign w:val="center"/>
          </w:tcPr>
          <w:p w14:paraId="4DC8B07B">
            <w:pPr>
              <w:widowControl/>
              <w:textAlignment w:val="center"/>
              <w:rPr>
                <w:rFonts w:ascii="仿宋" w:hAnsi="仿宋" w:eastAsia="仿宋" w:cs="仿宋"/>
                <w:highlight w:val="none"/>
              </w:rPr>
            </w:pPr>
          </w:p>
        </w:tc>
      </w:tr>
      <w:tr w14:paraId="3971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42" w:type="dxa"/>
            <w:vMerge w:val="continue"/>
            <w:vAlign w:val="center"/>
          </w:tcPr>
          <w:p w14:paraId="25C73BF6">
            <w:pPr>
              <w:pStyle w:val="45"/>
              <w:jc w:val="center"/>
              <w:rPr>
                <w:rFonts w:ascii="仿宋" w:hAnsi="仿宋" w:eastAsia="仿宋" w:cs="仿宋"/>
                <w:sz w:val="24"/>
                <w:szCs w:val="24"/>
              </w:rPr>
            </w:pPr>
          </w:p>
        </w:tc>
        <w:tc>
          <w:tcPr>
            <w:tcW w:w="1297" w:type="dxa"/>
            <w:vAlign w:val="center"/>
          </w:tcPr>
          <w:p w14:paraId="105F1D2E">
            <w:pPr>
              <w:pStyle w:val="45"/>
              <w:jc w:val="center"/>
              <w:rPr>
                <w:rFonts w:ascii="仿宋" w:hAnsi="仿宋" w:eastAsia="仿宋" w:cs="仿宋"/>
                <w:sz w:val="24"/>
                <w:szCs w:val="24"/>
              </w:rPr>
            </w:pPr>
            <w:r>
              <w:rPr>
                <w:rFonts w:hint="eastAsia" w:ascii="仿宋" w:hAnsi="仿宋" w:eastAsia="仿宋" w:cs="仿宋"/>
                <w:sz w:val="24"/>
                <w:szCs w:val="24"/>
              </w:rPr>
              <w:t>银行授信（5分）</w:t>
            </w:r>
          </w:p>
        </w:tc>
        <w:tc>
          <w:tcPr>
            <w:tcW w:w="7811" w:type="dxa"/>
            <w:vAlign w:val="center"/>
          </w:tcPr>
          <w:p w14:paraId="2E11CDF9">
            <w:pPr>
              <w:widowControl/>
              <w:jc w:val="left"/>
              <w:rPr>
                <w:rFonts w:hint="eastAsia" w:ascii="仿宋" w:hAnsi="仿宋" w:eastAsia="仿宋" w:cs="仿宋"/>
                <w:sz w:val="24"/>
                <w:lang w:eastAsia="zh-CN"/>
              </w:rPr>
            </w:pPr>
            <w:r>
              <w:rPr>
                <w:rFonts w:hint="eastAsia" w:ascii="仿宋" w:hAnsi="仿宋" w:eastAsia="仿宋" w:cs="仿宋"/>
                <w:sz w:val="24"/>
              </w:rPr>
              <w:t>提供有效的开户行银行授信证明材料的扫描件</w:t>
            </w:r>
            <w:r>
              <w:rPr>
                <w:rFonts w:hint="eastAsia" w:ascii="仿宋" w:hAnsi="仿宋" w:eastAsia="仿宋" w:cs="仿宋"/>
                <w:sz w:val="24"/>
                <w:lang w:eastAsia="zh-CN"/>
              </w:rPr>
              <w:t>；</w:t>
            </w:r>
          </w:p>
        </w:tc>
        <w:tc>
          <w:tcPr>
            <w:tcW w:w="863" w:type="dxa"/>
            <w:vMerge w:val="continue"/>
            <w:vAlign w:val="center"/>
          </w:tcPr>
          <w:p w14:paraId="199C9BFD">
            <w:pPr>
              <w:widowControl/>
              <w:textAlignment w:val="center"/>
              <w:rPr>
                <w:rFonts w:ascii="仿宋" w:hAnsi="仿宋" w:eastAsia="仿宋" w:cs="仿宋"/>
              </w:rPr>
            </w:pPr>
          </w:p>
        </w:tc>
      </w:tr>
      <w:tr w14:paraId="1394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42" w:type="dxa"/>
            <w:vMerge w:val="restart"/>
            <w:vAlign w:val="center"/>
          </w:tcPr>
          <w:p w14:paraId="18001C80">
            <w:pPr>
              <w:widowControl/>
              <w:jc w:val="center"/>
              <w:rPr>
                <w:rFonts w:ascii="仿宋" w:hAnsi="仿宋" w:eastAsia="仿宋" w:cs="仿宋"/>
                <w:sz w:val="24"/>
              </w:rPr>
            </w:pPr>
            <w:r>
              <w:rPr>
                <w:rFonts w:hint="eastAsia" w:ascii="仿宋" w:hAnsi="仿宋" w:eastAsia="仿宋" w:cs="仿宋"/>
                <w:sz w:val="24"/>
              </w:rPr>
              <w:t xml:space="preserve">           </w:t>
            </w:r>
          </w:p>
          <w:p w14:paraId="4E7E5A56">
            <w:pPr>
              <w:widowControl/>
              <w:jc w:val="center"/>
              <w:rPr>
                <w:rFonts w:ascii="仿宋" w:hAnsi="仿宋" w:eastAsia="仿宋" w:cs="仿宋"/>
                <w:sz w:val="24"/>
              </w:rPr>
            </w:pPr>
            <w:r>
              <w:rPr>
                <w:rFonts w:hint="eastAsia" w:ascii="仿宋" w:hAnsi="仿宋" w:eastAsia="仿宋" w:cs="仿宋"/>
                <w:sz w:val="24"/>
              </w:rPr>
              <w:t>技</w:t>
            </w:r>
          </w:p>
          <w:p w14:paraId="79B03904">
            <w:pPr>
              <w:widowControl/>
              <w:jc w:val="center"/>
              <w:rPr>
                <w:rFonts w:ascii="仿宋" w:hAnsi="仿宋" w:eastAsia="仿宋" w:cs="仿宋"/>
                <w:sz w:val="24"/>
              </w:rPr>
            </w:pPr>
          </w:p>
          <w:p w14:paraId="498C3959">
            <w:pPr>
              <w:widowControl/>
              <w:jc w:val="center"/>
              <w:rPr>
                <w:rFonts w:ascii="仿宋" w:hAnsi="仿宋" w:eastAsia="仿宋" w:cs="仿宋"/>
                <w:sz w:val="24"/>
              </w:rPr>
            </w:pPr>
          </w:p>
          <w:p w14:paraId="3E4C7C1F">
            <w:pPr>
              <w:widowControl/>
              <w:jc w:val="center"/>
              <w:rPr>
                <w:rFonts w:ascii="仿宋" w:hAnsi="仿宋" w:eastAsia="仿宋" w:cs="仿宋"/>
                <w:sz w:val="24"/>
              </w:rPr>
            </w:pPr>
          </w:p>
          <w:p w14:paraId="6E92AF54">
            <w:pPr>
              <w:widowControl/>
              <w:jc w:val="center"/>
              <w:rPr>
                <w:rFonts w:ascii="仿宋" w:hAnsi="仿宋" w:eastAsia="仿宋" w:cs="仿宋"/>
                <w:sz w:val="24"/>
              </w:rPr>
            </w:pPr>
          </w:p>
          <w:p w14:paraId="631F967E">
            <w:pPr>
              <w:widowControl/>
              <w:jc w:val="center"/>
              <w:rPr>
                <w:rFonts w:ascii="仿宋" w:hAnsi="仿宋" w:eastAsia="仿宋" w:cs="仿宋"/>
                <w:sz w:val="24"/>
              </w:rPr>
            </w:pPr>
            <w:r>
              <w:rPr>
                <w:rFonts w:hint="eastAsia" w:ascii="仿宋" w:hAnsi="仿宋" w:eastAsia="仿宋" w:cs="仿宋"/>
                <w:sz w:val="24"/>
              </w:rPr>
              <w:t>术</w:t>
            </w:r>
          </w:p>
          <w:p w14:paraId="0D58594F">
            <w:pPr>
              <w:widowControl/>
              <w:jc w:val="center"/>
              <w:rPr>
                <w:rFonts w:ascii="仿宋" w:hAnsi="仿宋" w:eastAsia="仿宋" w:cs="仿宋"/>
                <w:sz w:val="24"/>
              </w:rPr>
            </w:pPr>
          </w:p>
          <w:p w14:paraId="1DD9D0B0">
            <w:pPr>
              <w:widowControl/>
              <w:jc w:val="center"/>
              <w:rPr>
                <w:rFonts w:ascii="仿宋" w:hAnsi="仿宋" w:eastAsia="仿宋" w:cs="仿宋"/>
                <w:sz w:val="24"/>
              </w:rPr>
            </w:pPr>
          </w:p>
          <w:p w14:paraId="33CA414E">
            <w:pPr>
              <w:widowControl/>
              <w:jc w:val="center"/>
              <w:rPr>
                <w:rFonts w:ascii="仿宋" w:hAnsi="仿宋" w:eastAsia="仿宋" w:cs="仿宋"/>
                <w:sz w:val="24"/>
              </w:rPr>
            </w:pPr>
          </w:p>
          <w:p w14:paraId="40FC5F33">
            <w:pPr>
              <w:widowControl/>
              <w:jc w:val="center"/>
              <w:rPr>
                <w:rFonts w:ascii="仿宋" w:hAnsi="仿宋" w:eastAsia="仿宋" w:cs="仿宋"/>
                <w:sz w:val="24"/>
              </w:rPr>
            </w:pPr>
          </w:p>
          <w:p w14:paraId="159B564D">
            <w:pPr>
              <w:widowControl/>
              <w:jc w:val="center"/>
              <w:rPr>
                <w:rFonts w:ascii="仿宋" w:hAnsi="仿宋" w:eastAsia="仿宋" w:cs="仿宋"/>
                <w:sz w:val="24"/>
              </w:rPr>
            </w:pPr>
          </w:p>
          <w:p w14:paraId="23795557">
            <w:pPr>
              <w:widowControl/>
              <w:jc w:val="center"/>
              <w:rPr>
                <w:rFonts w:ascii="仿宋" w:hAnsi="仿宋" w:eastAsia="仿宋" w:cs="仿宋"/>
                <w:sz w:val="24"/>
              </w:rPr>
            </w:pPr>
          </w:p>
          <w:p w14:paraId="70590746">
            <w:pPr>
              <w:widowControl/>
              <w:jc w:val="center"/>
              <w:rPr>
                <w:rFonts w:ascii="仿宋" w:hAnsi="仿宋" w:eastAsia="仿宋" w:cs="仿宋"/>
                <w:sz w:val="24"/>
              </w:rPr>
            </w:pPr>
          </w:p>
          <w:p w14:paraId="405607F9">
            <w:pPr>
              <w:widowControl/>
              <w:jc w:val="center"/>
              <w:rPr>
                <w:rFonts w:ascii="仿宋" w:hAnsi="仿宋" w:eastAsia="仿宋" w:cs="仿宋"/>
                <w:sz w:val="24"/>
              </w:rPr>
            </w:pPr>
          </w:p>
          <w:p w14:paraId="5839ADFB">
            <w:pPr>
              <w:widowControl/>
              <w:jc w:val="center"/>
              <w:rPr>
                <w:rFonts w:ascii="仿宋" w:hAnsi="仿宋" w:eastAsia="仿宋" w:cs="仿宋"/>
                <w:sz w:val="24"/>
              </w:rPr>
            </w:pPr>
            <w:r>
              <w:rPr>
                <w:rFonts w:hint="eastAsia" w:ascii="仿宋" w:hAnsi="仿宋" w:eastAsia="仿宋" w:cs="仿宋"/>
                <w:sz w:val="24"/>
              </w:rPr>
              <w:t>部</w:t>
            </w:r>
          </w:p>
          <w:p w14:paraId="00FAA85A">
            <w:pPr>
              <w:widowControl/>
              <w:jc w:val="center"/>
              <w:rPr>
                <w:rFonts w:ascii="仿宋" w:hAnsi="仿宋" w:eastAsia="仿宋" w:cs="仿宋"/>
                <w:sz w:val="24"/>
              </w:rPr>
            </w:pPr>
          </w:p>
          <w:p w14:paraId="240EA940">
            <w:pPr>
              <w:widowControl/>
              <w:jc w:val="center"/>
              <w:rPr>
                <w:rFonts w:ascii="仿宋" w:hAnsi="仿宋" w:eastAsia="仿宋" w:cs="仿宋"/>
                <w:sz w:val="24"/>
              </w:rPr>
            </w:pPr>
          </w:p>
          <w:p w14:paraId="67E0CF34">
            <w:pPr>
              <w:widowControl/>
              <w:jc w:val="center"/>
              <w:rPr>
                <w:rFonts w:ascii="仿宋" w:hAnsi="仿宋" w:eastAsia="仿宋" w:cs="仿宋"/>
                <w:sz w:val="24"/>
              </w:rPr>
            </w:pPr>
          </w:p>
          <w:p w14:paraId="3638EA19">
            <w:pPr>
              <w:widowControl/>
              <w:jc w:val="center"/>
              <w:rPr>
                <w:rFonts w:ascii="仿宋" w:hAnsi="仿宋" w:eastAsia="仿宋" w:cs="仿宋"/>
                <w:sz w:val="24"/>
              </w:rPr>
            </w:pPr>
          </w:p>
          <w:p w14:paraId="09352A8F">
            <w:pPr>
              <w:widowControl/>
              <w:jc w:val="center"/>
              <w:rPr>
                <w:rFonts w:ascii="仿宋" w:hAnsi="仿宋" w:eastAsia="仿宋" w:cs="仿宋"/>
                <w:sz w:val="24"/>
              </w:rPr>
            </w:pPr>
          </w:p>
          <w:p w14:paraId="3C36B998">
            <w:pPr>
              <w:widowControl/>
              <w:jc w:val="center"/>
              <w:rPr>
                <w:rFonts w:ascii="仿宋" w:hAnsi="仿宋" w:eastAsia="仿宋" w:cs="仿宋"/>
                <w:sz w:val="24"/>
              </w:rPr>
            </w:pPr>
          </w:p>
          <w:p w14:paraId="0A224619">
            <w:pPr>
              <w:widowControl/>
              <w:jc w:val="center"/>
              <w:rPr>
                <w:rFonts w:ascii="仿宋" w:hAnsi="仿宋" w:eastAsia="仿宋" w:cs="仿宋"/>
                <w:sz w:val="24"/>
              </w:rPr>
            </w:pPr>
          </w:p>
          <w:p w14:paraId="4E67489F">
            <w:pPr>
              <w:widowControl/>
              <w:jc w:val="center"/>
              <w:rPr>
                <w:rFonts w:ascii="仿宋" w:hAnsi="仿宋" w:eastAsia="仿宋" w:cs="仿宋"/>
                <w:sz w:val="24"/>
              </w:rPr>
            </w:pPr>
          </w:p>
          <w:p w14:paraId="2C5FD1FA">
            <w:pPr>
              <w:widowControl/>
              <w:jc w:val="center"/>
              <w:rPr>
                <w:rFonts w:ascii="仿宋" w:hAnsi="仿宋" w:eastAsia="仿宋" w:cs="仿宋"/>
                <w:sz w:val="24"/>
              </w:rPr>
            </w:pPr>
            <w:r>
              <w:rPr>
                <w:rFonts w:hint="eastAsia" w:ascii="仿宋" w:hAnsi="仿宋" w:eastAsia="仿宋" w:cs="仿宋"/>
                <w:sz w:val="24"/>
              </w:rPr>
              <w:t>分（50分）</w:t>
            </w:r>
          </w:p>
        </w:tc>
        <w:tc>
          <w:tcPr>
            <w:tcW w:w="1297" w:type="dxa"/>
            <w:vAlign w:val="center"/>
          </w:tcPr>
          <w:p w14:paraId="4929C7A2">
            <w:pPr>
              <w:pStyle w:val="45"/>
              <w:jc w:val="center"/>
              <w:rPr>
                <w:rFonts w:ascii="仿宋" w:hAnsi="仿宋" w:eastAsia="仿宋" w:cs="仿宋"/>
                <w:kern w:val="0"/>
                <w:sz w:val="24"/>
                <w:szCs w:val="24"/>
                <w:lang w:bidi="ar"/>
              </w:rPr>
            </w:pPr>
            <w:r>
              <w:rPr>
                <w:rFonts w:hint="eastAsia" w:ascii="仿宋" w:hAnsi="仿宋" w:eastAsia="仿宋" w:cs="仿宋"/>
                <w:kern w:val="0"/>
                <w:sz w:val="24"/>
              </w:rPr>
              <w:t>工程概况及特点（3分）</w:t>
            </w:r>
          </w:p>
        </w:tc>
        <w:tc>
          <w:tcPr>
            <w:tcW w:w="7811" w:type="dxa"/>
            <w:vAlign w:val="center"/>
          </w:tcPr>
          <w:p w14:paraId="35BBB265">
            <w:pPr>
              <w:widowControl/>
              <w:jc w:val="left"/>
              <w:rPr>
                <w:rFonts w:hint="eastAsia" w:ascii="仿宋" w:hAnsi="仿宋" w:eastAsia="仿宋" w:cs="仿宋"/>
                <w:b/>
                <w:bCs/>
                <w:kern w:val="0"/>
                <w:sz w:val="24"/>
                <w:lang w:eastAsia="zh-CN"/>
              </w:rPr>
            </w:pPr>
            <w:bookmarkStart w:id="778" w:name="OLE_LINK46"/>
            <w:r>
              <w:rPr>
                <w:rFonts w:hint="eastAsia" w:ascii="仿宋" w:hAnsi="仿宋" w:eastAsia="仿宋" w:cs="仿宋"/>
                <w:sz w:val="24"/>
              </w:rPr>
              <w:t>工程概况及特点叙述正确，内容包括但不限于：（1）工程概况（2） 工程施工特点（3）建设地点特征等符合实际得 3 分，在此基础上每发现一处不合理、不完善的扣减 1 分，缺项不得分</w:t>
            </w:r>
            <w:bookmarkEnd w:id="778"/>
            <w:r>
              <w:rPr>
                <w:rFonts w:hint="eastAsia" w:ascii="仿宋" w:hAnsi="仿宋" w:eastAsia="仿宋" w:cs="仿宋"/>
                <w:sz w:val="24"/>
                <w:lang w:eastAsia="zh-CN"/>
              </w:rPr>
              <w:t>；</w:t>
            </w:r>
          </w:p>
        </w:tc>
        <w:tc>
          <w:tcPr>
            <w:tcW w:w="863" w:type="dxa"/>
            <w:vMerge w:val="restart"/>
            <w:vAlign w:val="center"/>
          </w:tcPr>
          <w:p w14:paraId="39E0B0D0">
            <w:pPr>
              <w:pStyle w:val="45"/>
              <w:rPr>
                <w:rFonts w:ascii="仿宋" w:hAnsi="仿宋" w:eastAsia="仿宋" w:cs="仿宋"/>
                <w:b/>
                <w:bCs/>
                <w:sz w:val="24"/>
                <w:szCs w:val="24"/>
              </w:rPr>
            </w:pPr>
          </w:p>
          <w:p w14:paraId="573DB9FD">
            <w:pPr>
              <w:pStyle w:val="45"/>
              <w:rPr>
                <w:rFonts w:ascii="仿宋" w:hAnsi="仿宋" w:eastAsia="仿宋" w:cs="仿宋"/>
                <w:b/>
                <w:bCs/>
                <w:sz w:val="24"/>
                <w:szCs w:val="24"/>
              </w:rPr>
            </w:pPr>
          </w:p>
          <w:p w14:paraId="3BB73E67">
            <w:pPr>
              <w:pStyle w:val="45"/>
              <w:rPr>
                <w:rFonts w:ascii="仿宋" w:hAnsi="仿宋" w:eastAsia="仿宋" w:cs="仿宋"/>
                <w:b/>
                <w:bCs/>
                <w:sz w:val="24"/>
                <w:szCs w:val="24"/>
              </w:rPr>
            </w:pPr>
          </w:p>
          <w:p w14:paraId="7022FCED">
            <w:pPr>
              <w:pStyle w:val="45"/>
              <w:rPr>
                <w:rFonts w:ascii="仿宋" w:hAnsi="仿宋" w:eastAsia="仿宋" w:cs="仿宋"/>
                <w:b/>
                <w:bCs/>
                <w:sz w:val="24"/>
                <w:szCs w:val="24"/>
              </w:rPr>
            </w:pPr>
          </w:p>
          <w:p w14:paraId="51837C99">
            <w:pPr>
              <w:pStyle w:val="45"/>
              <w:rPr>
                <w:rFonts w:ascii="仿宋" w:hAnsi="仿宋" w:eastAsia="仿宋" w:cs="仿宋"/>
                <w:sz w:val="24"/>
                <w:szCs w:val="24"/>
              </w:rPr>
            </w:pPr>
          </w:p>
        </w:tc>
      </w:tr>
      <w:tr w14:paraId="1221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42" w:type="dxa"/>
            <w:vMerge w:val="continue"/>
            <w:vAlign w:val="center"/>
          </w:tcPr>
          <w:p w14:paraId="6FD1EAAF">
            <w:pPr>
              <w:widowControl/>
              <w:jc w:val="left"/>
              <w:rPr>
                <w:rFonts w:ascii="仿宋" w:hAnsi="仿宋" w:eastAsia="仿宋" w:cs="仿宋"/>
                <w:sz w:val="24"/>
              </w:rPr>
            </w:pPr>
          </w:p>
        </w:tc>
        <w:tc>
          <w:tcPr>
            <w:tcW w:w="1297" w:type="dxa"/>
            <w:vAlign w:val="center"/>
          </w:tcPr>
          <w:p w14:paraId="7184B1E8">
            <w:pPr>
              <w:pStyle w:val="45"/>
              <w:jc w:val="center"/>
              <w:rPr>
                <w:rFonts w:ascii="仿宋" w:hAnsi="仿宋" w:eastAsia="仿宋" w:cs="仿宋"/>
                <w:sz w:val="24"/>
              </w:rPr>
            </w:pPr>
            <w:r>
              <w:rPr>
                <w:rFonts w:hint="eastAsia" w:ascii="仿宋" w:hAnsi="仿宋" w:eastAsia="仿宋" w:cs="仿宋"/>
                <w:sz w:val="24"/>
              </w:rPr>
              <w:t>施工准备计划（4分）</w:t>
            </w:r>
          </w:p>
        </w:tc>
        <w:tc>
          <w:tcPr>
            <w:tcW w:w="7811" w:type="dxa"/>
            <w:vAlign w:val="center"/>
          </w:tcPr>
          <w:p w14:paraId="214799E9">
            <w:pPr>
              <w:rPr>
                <w:rFonts w:hint="eastAsia" w:ascii="仿宋" w:hAnsi="仿宋" w:eastAsia="仿宋" w:cs="仿宋"/>
                <w:sz w:val="24"/>
                <w:lang w:eastAsia="zh-CN"/>
              </w:rPr>
            </w:pPr>
            <w:bookmarkStart w:id="779" w:name="OLE_LINK47"/>
            <w:r>
              <w:rPr>
                <w:rFonts w:hint="eastAsia" w:ascii="仿宋" w:hAnsi="仿宋" w:eastAsia="仿宋" w:cs="仿宋"/>
                <w:sz w:val="24"/>
              </w:rPr>
              <w:t>施工技术、现场、物资与机械、队伍准备计划应能充分保证工程需要。工序衔接合理，关键节点控制措施可行得4分， 在此基础上每发现一处不合理、不完善的扣减1分，缺项不得分</w:t>
            </w:r>
            <w:bookmarkEnd w:id="779"/>
            <w:r>
              <w:rPr>
                <w:rFonts w:hint="eastAsia" w:ascii="仿宋" w:hAnsi="仿宋" w:eastAsia="仿宋" w:cs="仿宋"/>
                <w:sz w:val="24"/>
                <w:lang w:eastAsia="zh-CN"/>
              </w:rPr>
              <w:t>；</w:t>
            </w:r>
          </w:p>
        </w:tc>
        <w:tc>
          <w:tcPr>
            <w:tcW w:w="863" w:type="dxa"/>
            <w:vMerge w:val="continue"/>
            <w:vAlign w:val="center"/>
          </w:tcPr>
          <w:p w14:paraId="04750BF0">
            <w:pPr>
              <w:pStyle w:val="45"/>
              <w:rPr>
                <w:rFonts w:ascii="仿宋" w:hAnsi="仿宋" w:eastAsia="仿宋" w:cs="仿宋"/>
                <w:b/>
                <w:bCs/>
                <w:sz w:val="24"/>
                <w:szCs w:val="24"/>
              </w:rPr>
            </w:pPr>
          </w:p>
        </w:tc>
      </w:tr>
      <w:tr w14:paraId="3A16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42" w:type="dxa"/>
            <w:vMerge w:val="continue"/>
            <w:vAlign w:val="center"/>
          </w:tcPr>
          <w:p w14:paraId="1627B24B">
            <w:pPr>
              <w:widowControl/>
              <w:jc w:val="left"/>
              <w:rPr>
                <w:rFonts w:ascii="仿宋" w:hAnsi="仿宋" w:eastAsia="仿宋" w:cs="仿宋"/>
                <w:sz w:val="24"/>
              </w:rPr>
            </w:pPr>
          </w:p>
        </w:tc>
        <w:tc>
          <w:tcPr>
            <w:tcW w:w="1297" w:type="dxa"/>
            <w:vAlign w:val="center"/>
          </w:tcPr>
          <w:p w14:paraId="3F6DBDB6">
            <w:pPr>
              <w:pStyle w:val="45"/>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施工方案（5分）</w:t>
            </w:r>
          </w:p>
        </w:tc>
        <w:tc>
          <w:tcPr>
            <w:tcW w:w="7811" w:type="dxa"/>
            <w:vAlign w:val="center"/>
          </w:tcPr>
          <w:p w14:paraId="4C954DE0">
            <w:pPr>
              <w:pStyle w:val="45"/>
              <w:rPr>
                <w:rFonts w:hint="eastAsia" w:ascii="仿宋" w:hAnsi="仿宋" w:eastAsia="仿宋" w:cs="仿宋"/>
                <w:lang w:eastAsia="zh-CN"/>
              </w:rPr>
            </w:pPr>
            <w:bookmarkStart w:id="780" w:name="OLE_LINK48"/>
            <w:r>
              <w:rPr>
                <w:rFonts w:hint="eastAsia" w:ascii="仿宋" w:hAnsi="仿宋" w:eastAsia="仿宋" w:cs="仿宋"/>
                <w:sz w:val="24"/>
                <w:szCs w:val="24"/>
              </w:rPr>
              <w:t>施工方案应能符合工程实际情况，提供生产率、缩短工期、提供质量、降低消耗，针对性强，对工程施工具有较强的指导性得5分，在此基础上每发现一处不合理、不完善的扣减1分，缺项不得分</w:t>
            </w:r>
            <w:bookmarkEnd w:id="780"/>
            <w:r>
              <w:rPr>
                <w:rFonts w:hint="eastAsia" w:ascii="仿宋" w:hAnsi="仿宋" w:eastAsia="仿宋" w:cs="仿宋"/>
                <w:sz w:val="24"/>
                <w:szCs w:val="24"/>
                <w:lang w:eastAsia="zh-CN"/>
              </w:rPr>
              <w:t>；</w:t>
            </w:r>
          </w:p>
        </w:tc>
        <w:tc>
          <w:tcPr>
            <w:tcW w:w="863" w:type="dxa"/>
            <w:vMerge w:val="continue"/>
            <w:vAlign w:val="center"/>
          </w:tcPr>
          <w:p w14:paraId="1BC02E68">
            <w:pPr>
              <w:pStyle w:val="45"/>
              <w:rPr>
                <w:rFonts w:ascii="仿宋" w:hAnsi="仿宋" w:eastAsia="仿宋" w:cs="仿宋"/>
                <w:sz w:val="24"/>
                <w:szCs w:val="24"/>
              </w:rPr>
            </w:pPr>
          </w:p>
        </w:tc>
      </w:tr>
      <w:tr w14:paraId="7398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42" w:type="dxa"/>
            <w:vMerge w:val="continue"/>
            <w:vAlign w:val="center"/>
          </w:tcPr>
          <w:p w14:paraId="5B06CAE4">
            <w:pPr>
              <w:widowControl/>
              <w:jc w:val="left"/>
              <w:rPr>
                <w:rFonts w:ascii="仿宋" w:hAnsi="仿宋" w:eastAsia="仿宋" w:cs="仿宋"/>
                <w:sz w:val="24"/>
              </w:rPr>
            </w:pPr>
          </w:p>
        </w:tc>
        <w:tc>
          <w:tcPr>
            <w:tcW w:w="1297" w:type="dxa"/>
            <w:vAlign w:val="center"/>
          </w:tcPr>
          <w:p w14:paraId="78FE29EF">
            <w:pPr>
              <w:pStyle w:val="45"/>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施工进度计划（4分）</w:t>
            </w:r>
          </w:p>
        </w:tc>
        <w:tc>
          <w:tcPr>
            <w:tcW w:w="7811" w:type="dxa"/>
            <w:vAlign w:val="center"/>
          </w:tcPr>
          <w:p w14:paraId="04A9D1EE">
            <w:pPr>
              <w:pStyle w:val="45"/>
              <w:rPr>
                <w:rFonts w:hint="eastAsia" w:ascii="仿宋" w:hAnsi="仿宋" w:eastAsia="仿宋" w:cs="仿宋"/>
                <w:kern w:val="0"/>
                <w:sz w:val="24"/>
                <w:szCs w:val="24"/>
                <w:lang w:eastAsia="zh-CN" w:bidi="ar"/>
              </w:rPr>
            </w:pPr>
            <w:bookmarkStart w:id="781" w:name="OLE_LINK49"/>
            <w:r>
              <w:rPr>
                <w:rFonts w:hint="eastAsia" w:ascii="仿宋" w:hAnsi="仿宋" w:eastAsia="仿宋" w:cs="仿宋"/>
                <w:kern w:val="0"/>
                <w:sz w:val="24"/>
                <w:szCs w:val="24"/>
                <w:lang w:bidi="ar"/>
              </w:rPr>
              <w:t>施工进度计划应在空间和时间上做合理的统筹安排且符合施工的科学规律得 4分，在此基础上每发现一处不合理、不完善的扣减1分，缺项不得分</w:t>
            </w:r>
            <w:bookmarkEnd w:id="781"/>
            <w:r>
              <w:rPr>
                <w:rFonts w:hint="eastAsia" w:ascii="仿宋" w:hAnsi="仿宋" w:eastAsia="仿宋" w:cs="仿宋"/>
                <w:kern w:val="0"/>
                <w:sz w:val="24"/>
                <w:szCs w:val="24"/>
                <w:lang w:eastAsia="zh-CN" w:bidi="ar"/>
              </w:rPr>
              <w:t>；</w:t>
            </w:r>
          </w:p>
        </w:tc>
        <w:tc>
          <w:tcPr>
            <w:tcW w:w="863" w:type="dxa"/>
            <w:vMerge w:val="continue"/>
            <w:vAlign w:val="center"/>
          </w:tcPr>
          <w:p w14:paraId="61818C5E">
            <w:pPr>
              <w:pStyle w:val="45"/>
              <w:rPr>
                <w:rFonts w:ascii="仿宋" w:hAnsi="仿宋" w:eastAsia="仿宋" w:cs="仿宋"/>
                <w:sz w:val="24"/>
                <w:szCs w:val="24"/>
              </w:rPr>
            </w:pPr>
          </w:p>
        </w:tc>
      </w:tr>
      <w:tr w14:paraId="7679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42" w:type="dxa"/>
            <w:vMerge w:val="continue"/>
            <w:vAlign w:val="center"/>
          </w:tcPr>
          <w:p w14:paraId="3661D5A8">
            <w:pPr>
              <w:widowControl/>
              <w:jc w:val="left"/>
              <w:rPr>
                <w:rFonts w:ascii="仿宋" w:hAnsi="仿宋" w:eastAsia="仿宋" w:cs="仿宋"/>
                <w:sz w:val="24"/>
              </w:rPr>
            </w:pPr>
          </w:p>
        </w:tc>
        <w:tc>
          <w:tcPr>
            <w:tcW w:w="1297" w:type="dxa"/>
            <w:vAlign w:val="center"/>
          </w:tcPr>
          <w:p w14:paraId="45009B44">
            <w:pPr>
              <w:pStyle w:val="45"/>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施工平面图（4分）</w:t>
            </w:r>
          </w:p>
        </w:tc>
        <w:tc>
          <w:tcPr>
            <w:tcW w:w="7811" w:type="dxa"/>
            <w:vAlign w:val="center"/>
          </w:tcPr>
          <w:p w14:paraId="38BC03C1">
            <w:pPr>
              <w:pStyle w:val="45"/>
              <w:rPr>
                <w:rFonts w:hint="eastAsia" w:ascii="仿宋" w:hAnsi="仿宋" w:eastAsia="仿宋" w:cs="仿宋"/>
                <w:kern w:val="0"/>
                <w:sz w:val="24"/>
                <w:szCs w:val="24"/>
                <w:lang w:eastAsia="zh-CN" w:bidi="ar"/>
              </w:rPr>
            </w:pPr>
            <w:bookmarkStart w:id="782" w:name="OLE_LINK50"/>
            <w:r>
              <w:rPr>
                <w:rFonts w:ascii="仿宋" w:hAnsi="仿宋" w:eastAsia="仿宋" w:cs="仿宋"/>
                <w:kern w:val="0"/>
                <w:sz w:val="24"/>
                <w:szCs w:val="24"/>
                <w:lang w:bidi="ar"/>
              </w:rPr>
              <w:t>施工平面图应符合工程实际，布置紧凑，便于施工和管理并符合劳保、安全要求得 4 分，在此基础上每发现一处不合理、不完善的扣减1分，缺项不得分</w:t>
            </w:r>
            <w:bookmarkEnd w:id="782"/>
            <w:r>
              <w:rPr>
                <w:rFonts w:hint="eastAsia" w:ascii="仿宋" w:hAnsi="仿宋" w:eastAsia="仿宋" w:cs="仿宋"/>
                <w:kern w:val="0"/>
                <w:sz w:val="24"/>
                <w:szCs w:val="24"/>
                <w:lang w:eastAsia="zh-CN" w:bidi="ar"/>
              </w:rPr>
              <w:t>；</w:t>
            </w:r>
          </w:p>
        </w:tc>
        <w:tc>
          <w:tcPr>
            <w:tcW w:w="863" w:type="dxa"/>
            <w:vMerge w:val="continue"/>
            <w:vAlign w:val="center"/>
          </w:tcPr>
          <w:p w14:paraId="4A422566">
            <w:pPr>
              <w:pStyle w:val="45"/>
              <w:rPr>
                <w:rFonts w:ascii="仿宋" w:hAnsi="仿宋" w:eastAsia="仿宋" w:cs="仿宋"/>
                <w:sz w:val="24"/>
                <w:szCs w:val="24"/>
              </w:rPr>
            </w:pPr>
          </w:p>
        </w:tc>
      </w:tr>
      <w:tr w14:paraId="5F23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42" w:type="dxa"/>
            <w:vMerge w:val="continue"/>
            <w:vAlign w:val="center"/>
          </w:tcPr>
          <w:p w14:paraId="048823AD">
            <w:pPr>
              <w:widowControl/>
              <w:jc w:val="left"/>
              <w:rPr>
                <w:rFonts w:ascii="仿宋" w:hAnsi="仿宋" w:eastAsia="仿宋" w:cs="仿宋"/>
                <w:sz w:val="24"/>
              </w:rPr>
            </w:pPr>
          </w:p>
        </w:tc>
        <w:tc>
          <w:tcPr>
            <w:tcW w:w="1297" w:type="dxa"/>
            <w:vAlign w:val="center"/>
          </w:tcPr>
          <w:p w14:paraId="167155EA">
            <w:pPr>
              <w:pStyle w:val="45"/>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劳动力需用量计划（4分）</w:t>
            </w:r>
          </w:p>
        </w:tc>
        <w:tc>
          <w:tcPr>
            <w:tcW w:w="7811" w:type="dxa"/>
            <w:vAlign w:val="center"/>
          </w:tcPr>
          <w:p w14:paraId="685C6F98">
            <w:pPr>
              <w:pStyle w:val="45"/>
              <w:rPr>
                <w:rFonts w:hint="eastAsia" w:ascii="仿宋" w:hAnsi="仿宋" w:eastAsia="仿宋" w:cs="仿宋"/>
                <w:kern w:val="0"/>
                <w:sz w:val="24"/>
                <w:szCs w:val="24"/>
                <w:lang w:eastAsia="zh-CN" w:bidi="ar"/>
              </w:rPr>
            </w:pPr>
            <w:bookmarkStart w:id="783" w:name="OLE_LINK51"/>
            <w:r>
              <w:rPr>
                <w:rFonts w:hint="eastAsia" w:ascii="仿宋" w:hAnsi="仿宋" w:eastAsia="仿宋" w:cs="仿宋"/>
                <w:kern w:val="0"/>
                <w:sz w:val="24"/>
                <w:szCs w:val="24"/>
                <w:lang w:bidi="ar"/>
              </w:rPr>
              <w:t>劳动力需用量计划应是根据工程进度计划的安排计算出的，并与工程进度计划相一致得4分，在此基础上每发现一处不合理、不完善的扣减 1 分，缺项不得分</w:t>
            </w:r>
            <w:bookmarkEnd w:id="783"/>
            <w:r>
              <w:rPr>
                <w:rFonts w:hint="eastAsia" w:ascii="仿宋" w:hAnsi="仿宋" w:eastAsia="仿宋" w:cs="仿宋"/>
                <w:kern w:val="0"/>
                <w:sz w:val="24"/>
                <w:szCs w:val="24"/>
                <w:lang w:eastAsia="zh-CN" w:bidi="ar"/>
              </w:rPr>
              <w:t>；</w:t>
            </w:r>
          </w:p>
        </w:tc>
        <w:tc>
          <w:tcPr>
            <w:tcW w:w="863" w:type="dxa"/>
            <w:vMerge w:val="continue"/>
            <w:vAlign w:val="center"/>
          </w:tcPr>
          <w:p w14:paraId="1EDEC0E2">
            <w:pPr>
              <w:pStyle w:val="45"/>
              <w:rPr>
                <w:rFonts w:ascii="仿宋" w:hAnsi="仿宋" w:eastAsia="仿宋" w:cs="仿宋"/>
                <w:sz w:val="24"/>
                <w:szCs w:val="24"/>
              </w:rPr>
            </w:pPr>
          </w:p>
        </w:tc>
      </w:tr>
      <w:tr w14:paraId="5E53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42" w:type="dxa"/>
            <w:vMerge w:val="continue"/>
            <w:vAlign w:val="center"/>
          </w:tcPr>
          <w:p w14:paraId="6372B2C0">
            <w:pPr>
              <w:widowControl/>
              <w:jc w:val="left"/>
              <w:rPr>
                <w:rFonts w:ascii="仿宋" w:hAnsi="仿宋" w:eastAsia="仿宋" w:cs="仿宋"/>
                <w:sz w:val="24"/>
              </w:rPr>
            </w:pPr>
          </w:p>
        </w:tc>
        <w:tc>
          <w:tcPr>
            <w:tcW w:w="1297" w:type="dxa"/>
            <w:vAlign w:val="center"/>
          </w:tcPr>
          <w:p w14:paraId="5F0AD0B4">
            <w:pPr>
              <w:pStyle w:val="45"/>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材料需用量计划（4分）</w:t>
            </w:r>
          </w:p>
        </w:tc>
        <w:tc>
          <w:tcPr>
            <w:tcW w:w="7811" w:type="dxa"/>
            <w:vAlign w:val="center"/>
          </w:tcPr>
          <w:p w14:paraId="0EACEF4F">
            <w:pPr>
              <w:pStyle w:val="45"/>
              <w:rPr>
                <w:rFonts w:hint="eastAsia" w:ascii="仿宋" w:hAnsi="仿宋" w:eastAsia="仿宋" w:cs="仿宋"/>
                <w:szCs w:val="21"/>
                <w:lang w:eastAsia="zh-CN"/>
              </w:rPr>
            </w:pPr>
            <w:bookmarkStart w:id="784" w:name="OLE_LINK52"/>
            <w:r>
              <w:rPr>
                <w:rFonts w:hint="eastAsia" w:ascii="仿宋" w:hAnsi="仿宋" w:eastAsia="仿宋" w:cs="仿宋"/>
                <w:kern w:val="0"/>
                <w:sz w:val="24"/>
                <w:szCs w:val="24"/>
                <w:lang w:bidi="ar"/>
              </w:rPr>
              <w:t>材料需用量计划是根据工程进度计划的安排计算出的，并与工程进度计划相一致得 4 分，在此基础上每发现一处不合理、不完善的扣减 1 分，缺项不得分</w:t>
            </w:r>
            <w:bookmarkEnd w:id="784"/>
            <w:r>
              <w:rPr>
                <w:rFonts w:hint="eastAsia" w:ascii="仿宋" w:hAnsi="仿宋" w:eastAsia="仿宋" w:cs="仿宋"/>
                <w:kern w:val="0"/>
                <w:sz w:val="24"/>
                <w:szCs w:val="24"/>
                <w:lang w:eastAsia="zh-CN" w:bidi="ar"/>
              </w:rPr>
              <w:t>；</w:t>
            </w:r>
          </w:p>
        </w:tc>
        <w:tc>
          <w:tcPr>
            <w:tcW w:w="863" w:type="dxa"/>
            <w:vMerge w:val="continue"/>
            <w:vAlign w:val="center"/>
          </w:tcPr>
          <w:p w14:paraId="471E924A">
            <w:pPr>
              <w:pStyle w:val="45"/>
              <w:rPr>
                <w:rFonts w:ascii="仿宋" w:hAnsi="仿宋" w:eastAsia="仿宋" w:cs="仿宋"/>
                <w:sz w:val="24"/>
                <w:szCs w:val="24"/>
              </w:rPr>
            </w:pPr>
          </w:p>
        </w:tc>
      </w:tr>
      <w:tr w14:paraId="1F23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42" w:type="dxa"/>
            <w:vMerge w:val="continue"/>
            <w:vAlign w:val="center"/>
          </w:tcPr>
          <w:p w14:paraId="508A1267">
            <w:pPr>
              <w:widowControl/>
              <w:jc w:val="left"/>
              <w:rPr>
                <w:rFonts w:ascii="仿宋" w:hAnsi="仿宋" w:eastAsia="仿宋" w:cs="仿宋"/>
                <w:sz w:val="24"/>
              </w:rPr>
            </w:pPr>
          </w:p>
        </w:tc>
        <w:tc>
          <w:tcPr>
            <w:tcW w:w="1297" w:type="dxa"/>
            <w:vAlign w:val="center"/>
          </w:tcPr>
          <w:p w14:paraId="68CD2805">
            <w:pPr>
              <w:pStyle w:val="45"/>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机械设备需用量计划（4分）</w:t>
            </w:r>
          </w:p>
        </w:tc>
        <w:tc>
          <w:tcPr>
            <w:tcW w:w="7811" w:type="dxa"/>
            <w:vAlign w:val="center"/>
          </w:tcPr>
          <w:p w14:paraId="64A79208">
            <w:pPr>
              <w:pStyle w:val="45"/>
              <w:rPr>
                <w:rFonts w:hint="eastAsia" w:ascii="仿宋" w:hAnsi="仿宋" w:eastAsia="仿宋" w:cs="仿宋"/>
                <w:kern w:val="0"/>
                <w:sz w:val="24"/>
                <w:szCs w:val="24"/>
                <w:lang w:eastAsia="zh-CN" w:bidi="ar"/>
              </w:rPr>
            </w:pPr>
            <w:bookmarkStart w:id="785" w:name="OLE_LINK53"/>
            <w:r>
              <w:rPr>
                <w:rFonts w:hint="eastAsia" w:ascii="仿宋" w:hAnsi="仿宋" w:eastAsia="仿宋" w:cs="仿宋"/>
                <w:kern w:val="0"/>
                <w:sz w:val="24"/>
                <w:szCs w:val="24"/>
                <w:lang w:bidi="ar"/>
              </w:rPr>
              <w:t>机械需用量计划是根据工程进度计划的安排计算出的，并与工程进度计划相一致得 4 分，在此基础上每发现一处不合理、不完善的扣减 1 分，缺项不得分</w:t>
            </w:r>
            <w:bookmarkEnd w:id="785"/>
            <w:r>
              <w:rPr>
                <w:rFonts w:hint="eastAsia" w:ascii="仿宋" w:hAnsi="仿宋" w:eastAsia="仿宋" w:cs="仿宋"/>
                <w:kern w:val="0"/>
                <w:sz w:val="24"/>
                <w:szCs w:val="24"/>
                <w:lang w:eastAsia="zh-CN" w:bidi="ar"/>
              </w:rPr>
              <w:t>；</w:t>
            </w:r>
          </w:p>
        </w:tc>
        <w:tc>
          <w:tcPr>
            <w:tcW w:w="863" w:type="dxa"/>
            <w:vMerge w:val="continue"/>
            <w:vAlign w:val="center"/>
          </w:tcPr>
          <w:p w14:paraId="06E53598">
            <w:pPr>
              <w:pStyle w:val="45"/>
              <w:rPr>
                <w:rFonts w:ascii="仿宋" w:hAnsi="仿宋" w:eastAsia="仿宋" w:cs="仿宋"/>
                <w:sz w:val="24"/>
                <w:szCs w:val="24"/>
              </w:rPr>
            </w:pPr>
          </w:p>
        </w:tc>
      </w:tr>
      <w:tr w14:paraId="3A5B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42" w:type="dxa"/>
            <w:vMerge w:val="continue"/>
            <w:vAlign w:val="center"/>
          </w:tcPr>
          <w:p w14:paraId="13EC7256">
            <w:pPr>
              <w:widowControl/>
              <w:jc w:val="left"/>
              <w:rPr>
                <w:rFonts w:ascii="仿宋" w:hAnsi="仿宋" w:eastAsia="仿宋" w:cs="仿宋"/>
                <w:sz w:val="24"/>
              </w:rPr>
            </w:pPr>
          </w:p>
        </w:tc>
        <w:tc>
          <w:tcPr>
            <w:tcW w:w="1297" w:type="dxa"/>
            <w:vAlign w:val="center"/>
          </w:tcPr>
          <w:p w14:paraId="73B9F7DC">
            <w:pPr>
              <w:pStyle w:val="45"/>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质量保证措施和体系（4分）</w:t>
            </w:r>
          </w:p>
        </w:tc>
        <w:tc>
          <w:tcPr>
            <w:tcW w:w="7811" w:type="dxa"/>
            <w:vAlign w:val="center"/>
          </w:tcPr>
          <w:p w14:paraId="43C5E53B">
            <w:pPr>
              <w:pStyle w:val="45"/>
              <w:rPr>
                <w:rFonts w:hint="eastAsia" w:ascii="仿宋" w:hAnsi="仿宋" w:eastAsia="仿宋" w:cs="仿宋"/>
                <w:kern w:val="0"/>
                <w:sz w:val="24"/>
                <w:szCs w:val="24"/>
                <w:lang w:eastAsia="zh-CN" w:bidi="ar"/>
              </w:rPr>
            </w:pPr>
            <w:bookmarkStart w:id="786" w:name="OLE_LINK54"/>
            <w:r>
              <w:rPr>
                <w:rFonts w:hint="eastAsia" w:ascii="仿宋" w:hAnsi="仿宋" w:eastAsia="仿宋" w:cs="仿宋"/>
                <w:kern w:val="0"/>
                <w:sz w:val="24"/>
                <w:szCs w:val="24"/>
                <w:lang w:bidi="ar"/>
              </w:rPr>
              <w:t>质量保证措施符合科学的施工规律、国家规定的强制性标准并有针对性，同时要符合实际情况，切实可行得 4 分，在此基础上每发现一处不合理、不完善的扣减 1 分，缺项不得分</w:t>
            </w:r>
            <w:bookmarkEnd w:id="786"/>
            <w:r>
              <w:rPr>
                <w:rFonts w:hint="eastAsia" w:ascii="仿宋" w:hAnsi="仿宋" w:eastAsia="仿宋" w:cs="仿宋"/>
                <w:kern w:val="0"/>
                <w:sz w:val="24"/>
                <w:szCs w:val="24"/>
                <w:lang w:eastAsia="zh-CN" w:bidi="ar"/>
              </w:rPr>
              <w:t>；</w:t>
            </w:r>
          </w:p>
        </w:tc>
        <w:tc>
          <w:tcPr>
            <w:tcW w:w="863" w:type="dxa"/>
            <w:vMerge w:val="continue"/>
            <w:vAlign w:val="center"/>
          </w:tcPr>
          <w:p w14:paraId="79AC495F">
            <w:pPr>
              <w:pStyle w:val="45"/>
              <w:rPr>
                <w:rFonts w:ascii="仿宋" w:hAnsi="仿宋" w:eastAsia="仿宋" w:cs="仿宋"/>
                <w:sz w:val="24"/>
                <w:szCs w:val="24"/>
              </w:rPr>
            </w:pPr>
          </w:p>
        </w:tc>
      </w:tr>
      <w:tr w14:paraId="40D5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42" w:type="dxa"/>
            <w:vMerge w:val="continue"/>
            <w:vAlign w:val="center"/>
          </w:tcPr>
          <w:p w14:paraId="2A12B736">
            <w:pPr>
              <w:widowControl/>
              <w:jc w:val="left"/>
              <w:rPr>
                <w:rFonts w:ascii="仿宋" w:hAnsi="仿宋" w:eastAsia="仿宋" w:cs="仿宋"/>
                <w:sz w:val="24"/>
              </w:rPr>
            </w:pPr>
          </w:p>
        </w:tc>
        <w:tc>
          <w:tcPr>
            <w:tcW w:w="1297" w:type="dxa"/>
            <w:vAlign w:val="center"/>
          </w:tcPr>
          <w:p w14:paraId="3B225D33">
            <w:pPr>
              <w:pStyle w:val="45"/>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工期保证措施和体系（4分）</w:t>
            </w:r>
          </w:p>
        </w:tc>
        <w:tc>
          <w:tcPr>
            <w:tcW w:w="7811" w:type="dxa"/>
            <w:vAlign w:val="center"/>
          </w:tcPr>
          <w:p w14:paraId="50DE68E1">
            <w:pPr>
              <w:pStyle w:val="45"/>
              <w:rPr>
                <w:rFonts w:hint="eastAsia" w:ascii="仿宋" w:hAnsi="仿宋" w:eastAsia="仿宋" w:cs="仿宋"/>
                <w:kern w:val="0"/>
                <w:sz w:val="24"/>
                <w:szCs w:val="24"/>
                <w:lang w:eastAsia="zh-CN" w:bidi="ar"/>
              </w:rPr>
            </w:pPr>
            <w:bookmarkStart w:id="787" w:name="OLE_LINK55"/>
            <w:r>
              <w:rPr>
                <w:rFonts w:hint="eastAsia" w:ascii="仿宋" w:hAnsi="仿宋" w:eastAsia="仿宋" w:cs="仿宋"/>
                <w:kern w:val="0"/>
                <w:sz w:val="24"/>
                <w:szCs w:val="24"/>
                <w:lang w:bidi="ar"/>
              </w:rPr>
              <w:t>工期保证措施符合科学的施工规律、国家规定的强制性标准并有针对性，同时要符合实际情况，切实可行得4分，在此基础上每发现一处不合理、不完善的扣减1分，缺项不得分</w:t>
            </w:r>
            <w:bookmarkEnd w:id="787"/>
            <w:r>
              <w:rPr>
                <w:rFonts w:hint="eastAsia" w:ascii="仿宋" w:hAnsi="仿宋" w:eastAsia="仿宋" w:cs="仿宋"/>
                <w:kern w:val="0"/>
                <w:sz w:val="24"/>
                <w:szCs w:val="24"/>
                <w:lang w:eastAsia="zh-CN" w:bidi="ar"/>
              </w:rPr>
              <w:t>；</w:t>
            </w:r>
          </w:p>
        </w:tc>
        <w:tc>
          <w:tcPr>
            <w:tcW w:w="863" w:type="dxa"/>
            <w:vMerge w:val="continue"/>
            <w:vAlign w:val="center"/>
          </w:tcPr>
          <w:p w14:paraId="7401CF48">
            <w:pPr>
              <w:pStyle w:val="45"/>
              <w:rPr>
                <w:rFonts w:ascii="仿宋" w:hAnsi="仿宋" w:eastAsia="仿宋" w:cs="仿宋"/>
                <w:sz w:val="24"/>
                <w:szCs w:val="24"/>
              </w:rPr>
            </w:pPr>
          </w:p>
        </w:tc>
      </w:tr>
      <w:tr w14:paraId="0F5F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42" w:type="dxa"/>
            <w:vMerge w:val="continue"/>
            <w:vAlign w:val="center"/>
          </w:tcPr>
          <w:p w14:paraId="30BF4A84">
            <w:pPr>
              <w:widowControl/>
              <w:jc w:val="left"/>
              <w:rPr>
                <w:rFonts w:ascii="仿宋" w:hAnsi="仿宋" w:eastAsia="仿宋" w:cs="仿宋"/>
                <w:sz w:val="24"/>
              </w:rPr>
            </w:pPr>
          </w:p>
        </w:tc>
        <w:tc>
          <w:tcPr>
            <w:tcW w:w="1297" w:type="dxa"/>
            <w:vAlign w:val="center"/>
          </w:tcPr>
          <w:p w14:paraId="3DFF5BB8">
            <w:pPr>
              <w:pStyle w:val="45"/>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安全保证措施和体系（4分）</w:t>
            </w:r>
          </w:p>
        </w:tc>
        <w:tc>
          <w:tcPr>
            <w:tcW w:w="7811" w:type="dxa"/>
            <w:vAlign w:val="center"/>
          </w:tcPr>
          <w:p w14:paraId="39D9E48C">
            <w:pPr>
              <w:pStyle w:val="45"/>
              <w:rPr>
                <w:rFonts w:hint="eastAsia" w:ascii="仿宋" w:hAnsi="仿宋" w:eastAsia="仿宋" w:cs="仿宋"/>
                <w:kern w:val="0"/>
                <w:sz w:val="24"/>
                <w:szCs w:val="24"/>
                <w:lang w:eastAsia="zh-CN" w:bidi="ar"/>
              </w:rPr>
            </w:pPr>
            <w:bookmarkStart w:id="788" w:name="OLE_LINK56"/>
            <w:r>
              <w:rPr>
                <w:rFonts w:hint="eastAsia" w:ascii="仿宋" w:hAnsi="仿宋" w:eastAsia="仿宋" w:cs="仿宋"/>
                <w:kern w:val="0"/>
                <w:sz w:val="24"/>
                <w:szCs w:val="24"/>
                <w:lang w:bidi="ar"/>
              </w:rPr>
              <w:t>安全保证措施符合国家规定的强制性标准并有针对性，同时要符合实际情况，切实可行得4分，在此基础上每发现一处不合理、不完善的扣减 1分，缺项不得分</w:t>
            </w:r>
            <w:bookmarkEnd w:id="788"/>
            <w:r>
              <w:rPr>
                <w:rFonts w:hint="eastAsia" w:ascii="仿宋" w:hAnsi="仿宋" w:eastAsia="仿宋" w:cs="仿宋"/>
                <w:kern w:val="0"/>
                <w:sz w:val="24"/>
                <w:szCs w:val="24"/>
                <w:lang w:eastAsia="zh-CN" w:bidi="ar"/>
              </w:rPr>
              <w:t>；</w:t>
            </w:r>
          </w:p>
        </w:tc>
        <w:tc>
          <w:tcPr>
            <w:tcW w:w="863" w:type="dxa"/>
            <w:vMerge w:val="continue"/>
            <w:vAlign w:val="center"/>
          </w:tcPr>
          <w:p w14:paraId="366651D7">
            <w:pPr>
              <w:pStyle w:val="45"/>
              <w:rPr>
                <w:rFonts w:ascii="仿宋" w:hAnsi="仿宋" w:eastAsia="仿宋" w:cs="仿宋"/>
                <w:sz w:val="24"/>
                <w:szCs w:val="24"/>
              </w:rPr>
            </w:pPr>
          </w:p>
        </w:tc>
      </w:tr>
      <w:tr w14:paraId="6DEB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42" w:type="dxa"/>
            <w:vMerge w:val="continue"/>
            <w:vAlign w:val="center"/>
          </w:tcPr>
          <w:p w14:paraId="1B7A7BBA">
            <w:pPr>
              <w:widowControl/>
              <w:jc w:val="left"/>
              <w:rPr>
                <w:rFonts w:ascii="仿宋" w:hAnsi="仿宋" w:eastAsia="仿宋" w:cs="仿宋"/>
                <w:sz w:val="24"/>
              </w:rPr>
            </w:pPr>
          </w:p>
        </w:tc>
        <w:tc>
          <w:tcPr>
            <w:tcW w:w="1297" w:type="dxa"/>
            <w:vAlign w:val="center"/>
          </w:tcPr>
          <w:p w14:paraId="7A9D2C35">
            <w:pPr>
              <w:pStyle w:val="45"/>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现场文明施工措施（3分）</w:t>
            </w:r>
          </w:p>
        </w:tc>
        <w:tc>
          <w:tcPr>
            <w:tcW w:w="7811" w:type="dxa"/>
            <w:vAlign w:val="center"/>
          </w:tcPr>
          <w:p w14:paraId="3C7DD15E">
            <w:pPr>
              <w:pStyle w:val="45"/>
              <w:rPr>
                <w:rFonts w:hint="eastAsia" w:ascii="仿宋" w:hAnsi="仿宋" w:eastAsia="仿宋" w:cs="仿宋"/>
                <w:kern w:val="0"/>
                <w:sz w:val="24"/>
                <w:szCs w:val="24"/>
                <w:lang w:eastAsia="zh-CN" w:bidi="ar"/>
              </w:rPr>
            </w:pPr>
            <w:bookmarkStart w:id="789" w:name="OLE_LINK57"/>
            <w:r>
              <w:rPr>
                <w:rFonts w:hint="eastAsia" w:ascii="仿宋" w:hAnsi="仿宋" w:eastAsia="仿宋" w:cs="仿宋"/>
                <w:kern w:val="0"/>
                <w:sz w:val="24"/>
                <w:szCs w:val="24"/>
                <w:lang w:bidi="ar"/>
              </w:rPr>
              <w:t>现场文明施工措施符合工程实际情况，切实可行得 3 分，在此基础上每发现一处不合理、不完善的扣减 1 分，缺项不得分</w:t>
            </w:r>
            <w:bookmarkEnd w:id="789"/>
            <w:r>
              <w:rPr>
                <w:rFonts w:hint="eastAsia" w:ascii="仿宋" w:hAnsi="仿宋" w:eastAsia="仿宋" w:cs="仿宋"/>
                <w:kern w:val="0"/>
                <w:sz w:val="24"/>
                <w:szCs w:val="24"/>
                <w:lang w:eastAsia="zh-CN" w:bidi="ar"/>
              </w:rPr>
              <w:t>；</w:t>
            </w:r>
          </w:p>
        </w:tc>
        <w:tc>
          <w:tcPr>
            <w:tcW w:w="863" w:type="dxa"/>
            <w:vMerge w:val="continue"/>
            <w:vAlign w:val="center"/>
          </w:tcPr>
          <w:p w14:paraId="02E8BF6D">
            <w:pPr>
              <w:pStyle w:val="45"/>
              <w:rPr>
                <w:rFonts w:ascii="仿宋" w:hAnsi="仿宋" w:eastAsia="仿宋" w:cs="仿宋"/>
                <w:sz w:val="24"/>
                <w:szCs w:val="24"/>
              </w:rPr>
            </w:pPr>
          </w:p>
        </w:tc>
      </w:tr>
      <w:tr w14:paraId="0965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42" w:type="dxa"/>
            <w:vMerge w:val="continue"/>
            <w:vAlign w:val="center"/>
          </w:tcPr>
          <w:p w14:paraId="47EDFB10">
            <w:pPr>
              <w:widowControl/>
              <w:jc w:val="left"/>
              <w:rPr>
                <w:rFonts w:ascii="仿宋" w:hAnsi="仿宋" w:eastAsia="仿宋" w:cs="仿宋"/>
                <w:sz w:val="24"/>
              </w:rPr>
            </w:pPr>
          </w:p>
        </w:tc>
        <w:tc>
          <w:tcPr>
            <w:tcW w:w="1297" w:type="dxa"/>
            <w:vAlign w:val="center"/>
          </w:tcPr>
          <w:p w14:paraId="0A79B318">
            <w:pPr>
              <w:pStyle w:val="45"/>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扬尘防治措施（3分）</w:t>
            </w:r>
          </w:p>
        </w:tc>
        <w:tc>
          <w:tcPr>
            <w:tcW w:w="7811" w:type="dxa"/>
            <w:vAlign w:val="center"/>
          </w:tcPr>
          <w:p w14:paraId="08AC9DCB">
            <w:pPr>
              <w:pStyle w:val="45"/>
              <w:rPr>
                <w:rFonts w:hint="eastAsia" w:ascii="仿宋" w:hAnsi="仿宋" w:eastAsia="仿宋" w:cs="仿宋"/>
                <w:kern w:val="0"/>
                <w:sz w:val="24"/>
                <w:szCs w:val="24"/>
                <w:lang w:eastAsia="zh-CN" w:bidi="ar"/>
              </w:rPr>
            </w:pPr>
            <w:bookmarkStart w:id="790" w:name="OLE_LINK58"/>
            <w:r>
              <w:rPr>
                <w:rFonts w:hint="eastAsia" w:ascii="仿宋" w:hAnsi="仿宋" w:eastAsia="仿宋" w:cs="仿宋"/>
                <w:kern w:val="0"/>
                <w:sz w:val="24"/>
                <w:szCs w:val="24"/>
                <w:lang w:bidi="ar"/>
              </w:rPr>
              <w:t>扬尘防治措施符合项目所在地州相关规定及要求并切合施工现场情况，切实可行得 3 分，在此基础上每发现一处不合理、不完善的扣减 1 分，缺项不得分</w:t>
            </w:r>
            <w:bookmarkEnd w:id="790"/>
            <w:r>
              <w:rPr>
                <w:rFonts w:hint="eastAsia" w:ascii="仿宋" w:hAnsi="仿宋" w:eastAsia="仿宋" w:cs="仿宋"/>
                <w:kern w:val="0"/>
                <w:sz w:val="24"/>
                <w:szCs w:val="24"/>
                <w:lang w:eastAsia="zh-CN" w:bidi="ar"/>
              </w:rPr>
              <w:t>；</w:t>
            </w:r>
          </w:p>
        </w:tc>
        <w:tc>
          <w:tcPr>
            <w:tcW w:w="863" w:type="dxa"/>
            <w:vMerge w:val="continue"/>
            <w:vAlign w:val="center"/>
          </w:tcPr>
          <w:p w14:paraId="41523456">
            <w:pPr>
              <w:pStyle w:val="45"/>
              <w:rPr>
                <w:rFonts w:ascii="仿宋" w:hAnsi="仿宋" w:eastAsia="仿宋" w:cs="仿宋"/>
                <w:sz w:val="24"/>
                <w:szCs w:val="24"/>
              </w:rPr>
            </w:pPr>
          </w:p>
        </w:tc>
      </w:tr>
    </w:tbl>
    <w:p w14:paraId="2E4701B2">
      <w:pPr>
        <w:widowControl/>
        <w:jc w:val="center"/>
      </w:pPr>
    </w:p>
    <w:bookmarkEnd w:id="716"/>
    <w:bookmarkEnd w:id="717"/>
    <w:bookmarkEnd w:id="718"/>
    <w:bookmarkEnd w:id="719"/>
    <w:bookmarkEnd w:id="720"/>
    <w:p w14:paraId="523BC95A">
      <w:pPr>
        <w:pageBreakBefore/>
        <w:spacing w:line="360" w:lineRule="auto"/>
        <w:jc w:val="center"/>
        <w:outlineLvl w:val="0"/>
        <w:rPr>
          <w:rFonts w:asciiTheme="minorEastAsia" w:hAnsiTheme="minorEastAsia" w:eastAsiaTheme="minorEastAsia" w:cstheme="minorEastAsia"/>
          <w:b/>
          <w:bCs/>
          <w:sz w:val="28"/>
          <w:szCs w:val="28"/>
        </w:rPr>
      </w:pPr>
      <w:bookmarkStart w:id="791" w:name="_Toc29877"/>
      <w:bookmarkStart w:id="792" w:name="_Toc23263"/>
      <w:r>
        <w:rPr>
          <w:rFonts w:hint="eastAsia" w:asciiTheme="minorEastAsia" w:hAnsiTheme="minorEastAsia" w:eastAsiaTheme="minorEastAsia" w:cstheme="minorEastAsia"/>
          <w:b/>
          <w:bCs/>
          <w:sz w:val="28"/>
          <w:szCs w:val="28"/>
        </w:rPr>
        <w:t>第7章  施工合同（具体以签订合同为准）</w:t>
      </w:r>
      <w:bookmarkEnd w:id="791"/>
      <w:bookmarkEnd w:id="792"/>
    </w:p>
    <w:p w14:paraId="427FF3A4">
      <w:pPr>
        <w:spacing w:line="360" w:lineRule="auto"/>
        <w:rPr>
          <w:rFonts w:eastAsia="仿宋"/>
          <w:sz w:val="28"/>
          <w:szCs w:val="28"/>
        </w:rPr>
      </w:pPr>
    </w:p>
    <w:p w14:paraId="68DA96B7">
      <w:pPr>
        <w:ind w:firstLine="2800" w:firstLineChars="1000"/>
        <w:jc w:val="left"/>
        <w:rPr>
          <w:rFonts w:eastAsia="仿宋_GB2312"/>
          <w:bCs/>
          <w:sz w:val="28"/>
          <w:szCs w:val="28"/>
        </w:rPr>
      </w:pPr>
      <w:r>
        <w:rPr>
          <w:rFonts w:eastAsia="仿宋_GB2312"/>
          <w:bCs/>
          <w:sz w:val="28"/>
          <w:szCs w:val="28"/>
        </w:rPr>
        <w:t>（GF—201</w:t>
      </w:r>
      <w:r>
        <w:rPr>
          <w:rFonts w:hint="eastAsia" w:eastAsia="仿宋_GB2312"/>
          <w:bCs/>
          <w:sz w:val="28"/>
          <w:szCs w:val="28"/>
        </w:rPr>
        <w:t>7</w:t>
      </w:r>
      <w:r>
        <w:rPr>
          <w:rFonts w:eastAsia="仿宋_GB2312"/>
          <w:bCs/>
          <w:sz w:val="28"/>
          <w:szCs w:val="28"/>
        </w:rPr>
        <w:t>—</w:t>
      </w:r>
      <w:r>
        <w:rPr>
          <w:rFonts w:hint="eastAsia" w:eastAsia="仿宋_GB2312"/>
          <w:bCs/>
          <w:sz w:val="28"/>
          <w:szCs w:val="28"/>
        </w:rPr>
        <w:t>0201）</w:t>
      </w:r>
    </w:p>
    <w:p w14:paraId="1EE1A06C">
      <w:pPr>
        <w:jc w:val="center"/>
        <w:rPr>
          <w:rFonts w:eastAsia="华文中宋"/>
          <w:b/>
          <w:sz w:val="28"/>
          <w:szCs w:val="28"/>
        </w:rPr>
      </w:pPr>
    </w:p>
    <w:p w14:paraId="50A6B4BE">
      <w:pPr>
        <w:jc w:val="center"/>
        <w:rPr>
          <w:rFonts w:eastAsia="华文中宋"/>
          <w:b/>
          <w:sz w:val="28"/>
          <w:szCs w:val="28"/>
        </w:rPr>
      </w:pPr>
    </w:p>
    <w:p w14:paraId="73D5B642">
      <w:pPr>
        <w:jc w:val="center"/>
        <w:rPr>
          <w:rFonts w:eastAsia="华文中宋"/>
          <w:b/>
          <w:sz w:val="28"/>
          <w:szCs w:val="28"/>
        </w:rPr>
      </w:pPr>
    </w:p>
    <w:p w14:paraId="6394B321">
      <w:pPr>
        <w:jc w:val="center"/>
        <w:rPr>
          <w:rFonts w:eastAsia="华文中宋"/>
          <w:b/>
          <w:sz w:val="44"/>
          <w:szCs w:val="44"/>
        </w:rPr>
      </w:pPr>
    </w:p>
    <w:p w14:paraId="6CFF7122">
      <w:pPr>
        <w:jc w:val="center"/>
        <w:rPr>
          <w:rFonts w:eastAsia="华文中宋"/>
          <w:b/>
          <w:sz w:val="44"/>
          <w:szCs w:val="44"/>
        </w:rPr>
      </w:pPr>
      <w:bookmarkStart w:id="793" w:name="_Toc26804_WPSOffice_Level2"/>
      <w:bookmarkStart w:id="794" w:name="_Toc28037_WPSOffice_Level1"/>
      <w:bookmarkStart w:id="795" w:name="_Toc15210_WPSOffice_Level1"/>
      <w:r>
        <w:rPr>
          <w:rFonts w:eastAsia="华文中宋"/>
          <w:b/>
          <w:sz w:val="44"/>
          <w:szCs w:val="44"/>
        </w:rPr>
        <w:t>建设工程施工合同</w:t>
      </w:r>
      <w:bookmarkEnd w:id="793"/>
      <w:bookmarkEnd w:id="794"/>
      <w:bookmarkEnd w:id="795"/>
    </w:p>
    <w:p w14:paraId="4B24C74B">
      <w:pPr>
        <w:jc w:val="center"/>
        <w:rPr>
          <w:rFonts w:eastAsia="华文中宋"/>
          <w:b/>
          <w:sz w:val="44"/>
          <w:szCs w:val="44"/>
        </w:rPr>
      </w:pPr>
      <w:bookmarkStart w:id="796" w:name="_Toc29078_WPSOffice_Level2"/>
      <w:bookmarkStart w:id="797" w:name="_Toc25079_WPSOffice_Level1"/>
      <w:bookmarkStart w:id="798" w:name="_Toc25693_WPSOffice_Level1"/>
      <w:r>
        <w:rPr>
          <w:rFonts w:eastAsia="华文中宋"/>
          <w:b/>
          <w:sz w:val="44"/>
          <w:szCs w:val="44"/>
        </w:rPr>
        <w:t>（示范文本）</w:t>
      </w:r>
      <w:bookmarkEnd w:id="796"/>
      <w:bookmarkEnd w:id="797"/>
      <w:bookmarkEnd w:id="798"/>
    </w:p>
    <w:p w14:paraId="1030EED7">
      <w:pPr>
        <w:jc w:val="center"/>
        <w:rPr>
          <w:rFonts w:eastAsia="华文中宋"/>
          <w:b/>
          <w:sz w:val="28"/>
          <w:szCs w:val="28"/>
        </w:rPr>
      </w:pPr>
    </w:p>
    <w:p w14:paraId="2C8A4401">
      <w:pPr>
        <w:jc w:val="center"/>
        <w:rPr>
          <w:rFonts w:eastAsia="黑体"/>
          <w:b/>
          <w:sz w:val="28"/>
          <w:szCs w:val="28"/>
        </w:rPr>
      </w:pPr>
    </w:p>
    <w:p w14:paraId="718BD686">
      <w:pPr>
        <w:jc w:val="center"/>
        <w:rPr>
          <w:rFonts w:eastAsia="楷体_GB2312"/>
          <w:b/>
          <w:sz w:val="28"/>
          <w:szCs w:val="28"/>
        </w:rPr>
      </w:pPr>
    </w:p>
    <w:p w14:paraId="06997AB5">
      <w:pPr>
        <w:jc w:val="center"/>
        <w:rPr>
          <w:rFonts w:eastAsia="黑体"/>
          <w:b/>
          <w:sz w:val="28"/>
          <w:szCs w:val="28"/>
        </w:rPr>
      </w:pPr>
    </w:p>
    <w:p w14:paraId="7B8F5FC5">
      <w:pPr>
        <w:rPr>
          <w:b/>
          <w:sz w:val="28"/>
          <w:szCs w:val="28"/>
        </w:rPr>
      </w:pPr>
    </w:p>
    <w:p w14:paraId="46B9CFE2">
      <w:pPr>
        <w:rPr>
          <w:b/>
          <w:sz w:val="28"/>
          <w:szCs w:val="28"/>
        </w:rPr>
      </w:pPr>
    </w:p>
    <w:p w14:paraId="0BDFAB8E">
      <w:pPr>
        <w:rPr>
          <w:b/>
          <w:sz w:val="28"/>
          <w:szCs w:val="28"/>
        </w:rPr>
      </w:pPr>
    </w:p>
    <w:p w14:paraId="2C649A4B">
      <w:pPr>
        <w:rPr>
          <w:b/>
          <w:sz w:val="28"/>
          <w:szCs w:val="28"/>
        </w:rPr>
      </w:pPr>
    </w:p>
    <w:p w14:paraId="7FC3521A">
      <w:pPr>
        <w:rPr>
          <w:b/>
          <w:sz w:val="28"/>
          <w:szCs w:val="28"/>
        </w:rPr>
      </w:pPr>
    </w:p>
    <w:p w14:paraId="00AD5CC0">
      <w:pPr>
        <w:ind w:right="2719" w:rightChars="1295" w:firstLine="3651" w:firstLineChars="1304"/>
        <w:jc w:val="distribute"/>
        <w:rPr>
          <w:b/>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FBABC98">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1312;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7FBABC98">
                      <w:pPr>
                        <w:rPr>
                          <w:b/>
                          <w:bCs/>
                          <w:sz w:val="32"/>
                        </w:rPr>
                      </w:pPr>
                      <w:r>
                        <w:rPr>
                          <w:rFonts w:hint="eastAsia"/>
                          <w:b/>
                          <w:bCs/>
                          <w:sz w:val="32"/>
                        </w:rPr>
                        <w:t>制定</w:t>
                      </w:r>
                    </w:p>
                  </w:txbxContent>
                </v:textbox>
              </v:shape>
            </w:pict>
          </mc:Fallback>
        </mc:AlternateContent>
      </w:r>
      <w:r>
        <w:rPr>
          <w:b/>
          <w:sz w:val="28"/>
          <w:szCs w:val="28"/>
        </w:rPr>
        <w:t>住房城乡建设部</w:t>
      </w:r>
    </w:p>
    <w:p w14:paraId="71B2A750">
      <w:pPr>
        <w:ind w:right="2719" w:rightChars="1295" w:firstLine="2406" w:firstLineChars="856"/>
        <w:jc w:val="distribute"/>
        <w:outlineLvl w:val="1"/>
        <w:rPr>
          <w:b/>
          <w:sz w:val="28"/>
          <w:szCs w:val="28"/>
        </w:rPr>
      </w:pPr>
      <w:bookmarkStart w:id="799" w:name="_Toc23303"/>
      <w:r>
        <w:rPr>
          <w:b/>
          <w:sz w:val="28"/>
          <w:szCs w:val="28"/>
        </w:rPr>
        <w:t>国家工商行政管理总局</w:t>
      </w:r>
      <w:bookmarkEnd w:id="799"/>
    </w:p>
    <w:p w14:paraId="5DE431E7">
      <w:pPr>
        <w:rPr>
          <w:b/>
          <w:sz w:val="28"/>
          <w:szCs w:val="28"/>
        </w:rPr>
      </w:pPr>
    </w:p>
    <w:p w14:paraId="1B0A415C">
      <w:pPr>
        <w:pStyle w:val="51"/>
        <w:spacing w:before="0" w:after="0" w:line="240" w:lineRule="auto"/>
        <w:outlineLvl w:val="0"/>
        <w:rPr>
          <w:rFonts w:ascii="Times New Roman" w:eastAsia="华文中宋"/>
          <w:sz w:val="28"/>
          <w:szCs w:val="28"/>
          <w:lang w:val="zh-CN"/>
        </w:rPr>
      </w:pPr>
      <w:r>
        <w:rPr>
          <w:rFonts w:ascii="Times New Roman"/>
          <w:b w:val="0"/>
          <w:sz w:val="28"/>
          <w:szCs w:val="28"/>
        </w:rPr>
        <w:br w:type="page"/>
      </w:r>
      <w:bookmarkStart w:id="800" w:name="_Toc27609_WPSOffice_Level1"/>
      <w:bookmarkStart w:id="801" w:name="_Toc22914_WPSOffice_Level1"/>
      <w:bookmarkStart w:id="802" w:name="_Toc11181_WPSOffice_Level1"/>
      <w:bookmarkStart w:id="803" w:name="_Toc443"/>
      <w:bookmarkStart w:id="804" w:name="_Toc296890982"/>
      <w:bookmarkStart w:id="805" w:name="_Toc296503025"/>
      <w:r>
        <w:rPr>
          <w:rFonts w:hint="eastAsia" w:ascii="Times New Roman" w:eastAsia="华文中宋"/>
          <w:sz w:val="28"/>
          <w:szCs w:val="28"/>
          <w:lang w:val="zh-CN"/>
        </w:rPr>
        <w:t>说  明</w:t>
      </w:r>
      <w:bookmarkEnd w:id="800"/>
      <w:bookmarkEnd w:id="801"/>
      <w:bookmarkEnd w:id="802"/>
      <w:bookmarkEnd w:id="803"/>
    </w:p>
    <w:p w14:paraId="2D8B1E69">
      <w:pPr>
        <w:ind w:firstLine="560" w:firstLineChars="200"/>
        <w:rPr>
          <w:rFonts w:ascii="仿宋_GB2312" w:eastAsia="仿宋_GB2312"/>
          <w:sz w:val="28"/>
          <w:szCs w:val="28"/>
        </w:rPr>
      </w:pPr>
      <w:r>
        <w:rPr>
          <w:rFonts w:hint="eastAsia" w:ascii="仿宋_GB2312" w:eastAsia="仿宋_GB2312"/>
          <w:sz w:val="28"/>
          <w:szCs w:val="28"/>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522E7C87">
      <w:pPr>
        <w:ind w:firstLine="560" w:firstLineChars="200"/>
        <w:outlineLvl w:val="1"/>
        <w:rPr>
          <w:rFonts w:ascii="黑体" w:hAnsi="黑体" w:eastAsia="黑体"/>
          <w:bCs/>
          <w:sz w:val="28"/>
          <w:szCs w:val="28"/>
        </w:rPr>
      </w:pPr>
      <w:bookmarkStart w:id="806" w:name="_Toc1313_WPSOffice_Level1"/>
      <w:bookmarkStart w:id="807" w:name="_Toc26503"/>
      <w:r>
        <w:rPr>
          <w:rFonts w:hint="eastAsia" w:ascii="黑体" w:hAnsi="黑体" w:eastAsia="黑体"/>
          <w:bCs/>
          <w:sz w:val="28"/>
          <w:szCs w:val="28"/>
        </w:rPr>
        <w:t>一、《示范文本》的组成</w:t>
      </w:r>
      <w:bookmarkEnd w:id="806"/>
      <w:bookmarkEnd w:id="807"/>
    </w:p>
    <w:p w14:paraId="473B613E">
      <w:pPr>
        <w:ind w:firstLine="560" w:firstLineChars="200"/>
        <w:rPr>
          <w:rFonts w:ascii="仿宋_GB2312" w:eastAsia="仿宋_GB2312"/>
          <w:sz w:val="28"/>
          <w:szCs w:val="28"/>
        </w:rPr>
      </w:pPr>
      <w:r>
        <w:rPr>
          <w:rFonts w:hint="eastAsia" w:ascii="仿宋_GB2312" w:eastAsia="仿宋_GB2312"/>
          <w:sz w:val="28"/>
          <w:szCs w:val="28"/>
        </w:rPr>
        <w:t>《示范文本》由合同协议书、通用合同条款和专用合同条款三部分组成。</w:t>
      </w:r>
    </w:p>
    <w:p w14:paraId="6290A91D">
      <w:pPr>
        <w:ind w:firstLine="560" w:firstLineChars="200"/>
        <w:outlineLvl w:val="0"/>
        <w:rPr>
          <w:rFonts w:ascii="仿宋_GB2312" w:eastAsia="仿宋_GB2312"/>
          <w:sz w:val="28"/>
          <w:szCs w:val="28"/>
        </w:rPr>
      </w:pPr>
      <w:bookmarkStart w:id="808" w:name="_Toc26071_WPSOffice_Level2"/>
      <w:bookmarkStart w:id="809" w:name="_Toc10465_WPSOffice_Level2"/>
      <w:bookmarkStart w:id="810" w:name="_Toc31257"/>
      <w:r>
        <w:rPr>
          <w:rFonts w:hint="eastAsia" w:ascii="仿宋_GB2312" w:eastAsia="仿宋_GB2312"/>
          <w:sz w:val="28"/>
          <w:szCs w:val="28"/>
        </w:rPr>
        <w:t>（一）合同协议书</w:t>
      </w:r>
      <w:bookmarkEnd w:id="808"/>
      <w:bookmarkEnd w:id="809"/>
      <w:bookmarkEnd w:id="810"/>
    </w:p>
    <w:p w14:paraId="3AB08E63">
      <w:pPr>
        <w:ind w:firstLine="560" w:firstLineChars="200"/>
        <w:rPr>
          <w:rFonts w:ascii="仿宋_GB2312" w:eastAsia="仿宋_GB2312"/>
          <w:sz w:val="28"/>
          <w:szCs w:val="28"/>
        </w:rPr>
      </w:pPr>
      <w:r>
        <w:rPr>
          <w:rFonts w:hint="eastAsia" w:ascii="仿宋_GB2312" w:eastAsia="仿宋_GB2312"/>
          <w:sz w:val="28"/>
          <w:szCs w:val="28"/>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062E0A15">
      <w:pPr>
        <w:ind w:firstLine="560" w:firstLineChars="200"/>
        <w:outlineLvl w:val="0"/>
        <w:rPr>
          <w:rFonts w:ascii="仿宋_GB2312" w:eastAsia="仿宋_GB2312"/>
          <w:sz w:val="28"/>
          <w:szCs w:val="28"/>
        </w:rPr>
      </w:pPr>
      <w:bookmarkStart w:id="811" w:name="_Toc12441_WPSOffice_Level2"/>
      <w:bookmarkStart w:id="812" w:name="_Toc14729_WPSOffice_Level2"/>
      <w:bookmarkStart w:id="813" w:name="_Toc16754"/>
      <w:r>
        <w:rPr>
          <w:rFonts w:hint="eastAsia" w:ascii="仿宋_GB2312" w:eastAsia="仿宋_GB2312"/>
          <w:sz w:val="28"/>
          <w:szCs w:val="28"/>
        </w:rPr>
        <w:t>（二）通用合同条款</w:t>
      </w:r>
      <w:bookmarkEnd w:id="811"/>
      <w:bookmarkEnd w:id="812"/>
      <w:bookmarkEnd w:id="813"/>
    </w:p>
    <w:p w14:paraId="755A6E9C">
      <w:pPr>
        <w:ind w:firstLine="560" w:firstLineChars="200"/>
        <w:rPr>
          <w:rFonts w:ascii="仿宋_GB2312" w:eastAsia="仿宋_GB2312"/>
          <w:sz w:val="28"/>
          <w:szCs w:val="28"/>
        </w:rPr>
      </w:pPr>
      <w:r>
        <w:rPr>
          <w:rFonts w:hint="eastAsia" w:ascii="仿宋_GB2312" w:eastAsia="仿宋_GB2312"/>
          <w:sz w:val="28"/>
          <w:szCs w:val="28"/>
        </w:rPr>
        <w:t>通用合同条款是合同当事人根据《中华人民共和国建筑法》、《中华人民共和国合同法》等法律法规的规定，就工程建设的实施及相关事项，对合同当事人的权利义务作出的原则性约定。</w:t>
      </w:r>
    </w:p>
    <w:p w14:paraId="77DBD799">
      <w:pPr>
        <w:ind w:firstLine="560" w:firstLineChars="200"/>
        <w:rPr>
          <w:rFonts w:ascii="仿宋_GB2312" w:eastAsia="仿宋_GB2312"/>
          <w:sz w:val="28"/>
          <w:szCs w:val="28"/>
        </w:rPr>
      </w:pPr>
      <w:r>
        <w:rPr>
          <w:rFonts w:hint="eastAsia" w:ascii="仿宋_GB2312" w:eastAsia="仿宋_GB2312"/>
          <w:sz w:val="28"/>
          <w:szCs w:val="28"/>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2CE7B9C9">
      <w:pPr>
        <w:ind w:firstLine="560" w:firstLineChars="200"/>
        <w:outlineLvl w:val="0"/>
        <w:rPr>
          <w:rFonts w:ascii="仿宋_GB2312" w:eastAsia="仿宋_GB2312"/>
          <w:sz w:val="28"/>
          <w:szCs w:val="28"/>
        </w:rPr>
      </w:pPr>
      <w:bookmarkStart w:id="814" w:name="_Toc26197_WPSOffice_Level2"/>
      <w:bookmarkStart w:id="815" w:name="_Toc16134_WPSOffice_Level2"/>
      <w:bookmarkStart w:id="816" w:name="_Toc19819"/>
      <w:r>
        <w:rPr>
          <w:rFonts w:hint="eastAsia" w:ascii="仿宋_GB2312" w:eastAsia="仿宋_GB2312"/>
          <w:sz w:val="28"/>
          <w:szCs w:val="28"/>
        </w:rPr>
        <w:t>（三）专用合同条款</w:t>
      </w:r>
      <w:bookmarkEnd w:id="814"/>
      <w:bookmarkEnd w:id="815"/>
      <w:bookmarkEnd w:id="816"/>
    </w:p>
    <w:p w14:paraId="357EFFB7">
      <w:pPr>
        <w:ind w:firstLine="560" w:firstLineChars="200"/>
        <w:rPr>
          <w:rFonts w:ascii="仿宋_GB2312" w:eastAsia="仿宋_GB2312"/>
          <w:sz w:val="28"/>
          <w:szCs w:val="28"/>
        </w:rPr>
      </w:pPr>
      <w:r>
        <w:rPr>
          <w:rFonts w:hint="eastAsia" w:ascii="仿宋_GB2312" w:eastAsia="仿宋_GB2312"/>
          <w:sz w:val="28"/>
          <w:szCs w:val="28"/>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44823FBA">
      <w:pPr>
        <w:ind w:right="25" w:rightChars="12" w:firstLine="560" w:firstLineChars="200"/>
        <w:rPr>
          <w:rFonts w:ascii="仿宋_GB2312" w:eastAsia="仿宋_GB2312"/>
          <w:sz w:val="28"/>
          <w:szCs w:val="28"/>
        </w:rPr>
      </w:pPr>
      <w:r>
        <w:rPr>
          <w:rFonts w:hint="eastAsia" w:ascii="仿宋_GB2312" w:eastAsia="仿宋_GB2312"/>
          <w:sz w:val="28"/>
          <w:szCs w:val="28"/>
        </w:rPr>
        <w:t>1.专用合同条款的编号应与相应的通用合同条款的编号一致；</w:t>
      </w:r>
    </w:p>
    <w:p w14:paraId="4BD9B6E3">
      <w:pPr>
        <w:ind w:firstLine="560" w:firstLineChars="200"/>
        <w:rPr>
          <w:rFonts w:ascii="仿宋_GB2312" w:eastAsia="仿宋_GB2312"/>
          <w:sz w:val="28"/>
          <w:szCs w:val="28"/>
        </w:rPr>
      </w:pPr>
      <w:r>
        <w:rPr>
          <w:rFonts w:hint="eastAsia" w:ascii="仿宋_GB2312" w:eastAsia="仿宋_GB2312"/>
          <w:sz w:val="28"/>
          <w:szCs w:val="28"/>
        </w:rPr>
        <w:t>2.合同当事人可以通过对专用合同条款的修改，满足具体建设工程的特殊要求，避免直接修改通用合同条款；</w:t>
      </w:r>
    </w:p>
    <w:p w14:paraId="04AC5359">
      <w:pPr>
        <w:ind w:firstLine="560" w:firstLineChars="200"/>
        <w:rPr>
          <w:rFonts w:ascii="仿宋_GB2312" w:eastAsia="仿宋_GB2312"/>
          <w:sz w:val="28"/>
          <w:szCs w:val="28"/>
        </w:rPr>
      </w:pPr>
      <w:r>
        <w:rPr>
          <w:rFonts w:hint="eastAsia" w:ascii="仿宋_GB2312" w:eastAsia="仿宋_GB2312"/>
          <w:sz w:val="28"/>
          <w:szCs w:val="28"/>
        </w:rPr>
        <w:t>3.在专用合同条款中有横道线的地方，合同当事人可针对相应的通用合同条款进行细化、完善、补充、修改或另行约定；如无细化、完善、补充、修改或另行约定，则填写“无”或划“/”。</w:t>
      </w:r>
    </w:p>
    <w:p w14:paraId="2D1BAC44">
      <w:pPr>
        <w:ind w:firstLine="560" w:firstLineChars="200"/>
        <w:outlineLvl w:val="1"/>
        <w:rPr>
          <w:rFonts w:ascii="仿宋_GB2312" w:eastAsia="仿宋_GB2312"/>
          <w:b/>
          <w:sz w:val="28"/>
          <w:szCs w:val="28"/>
        </w:rPr>
      </w:pPr>
      <w:bookmarkStart w:id="817" w:name="_Toc25265_WPSOffice_Level1"/>
      <w:bookmarkStart w:id="818" w:name="_Toc9695"/>
      <w:r>
        <w:rPr>
          <w:rFonts w:hint="eastAsia" w:ascii="黑体" w:hAnsi="黑体" w:eastAsia="黑体"/>
          <w:bCs/>
          <w:sz w:val="28"/>
          <w:szCs w:val="28"/>
        </w:rPr>
        <w:t>二、《示范文本》的性质和适用范围</w:t>
      </w:r>
      <w:bookmarkEnd w:id="817"/>
      <w:bookmarkEnd w:id="818"/>
    </w:p>
    <w:p w14:paraId="77124B02">
      <w:pPr>
        <w:ind w:firstLine="560" w:firstLineChars="200"/>
        <w:rPr>
          <w:rFonts w:ascii="仿宋_GB2312" w:eastAsia="仿宋_GB2312"/>
          <w:sz w:val="28"/>
          <w:szCs w:val="28"/>
        </w:rPr>
        <w:sectPr>
          <w:footerReference r:id="rId13" w:type="first"/>
          <w:footerReference r:id="rId12" w:type="default"/>
          <w:pgSz w:w="11906" w:h="16838"/>
          <w:pgMar w:top="1418" w:right="1555" w:bottom="1418" w:left="1531" w:header="851" w:footer="992" w:gutter="0"/>
          <w:cols w:space="720" w:num="1"/>
          <w:titlePg/>
          <w:docGrid w:type="lines" w:linePitch="312" w:charSpace="0"/>
        </w:sectPr>
      </w:pPr>
      <w:r>
        <w:rPr>
          <w:rFonts w:hint="eastAsia" w:ascii="仿宋_GB2312" w:eastAsia="仿宋_GB2312"/>
          <w:sz w:val="28"/>
          <w:szCs w:val="28"/>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75EA53C5">
      <w:pPr>
        <w:pStyle w:val="51"/>
        <w:spacing w:before="120"/>
        <w:rPr>
          <w:rFonts w:ascii="Times New Roman" w:eastAsia="华文中宋"/>
          <w:sz w:val="28"/>
          <w:szCs w:val="28"/>
        </w:rPr>
      </w:pPr>
      <w:bookmarkStart w:id="819" w:name="_Toc19447_WPSOffice_Level1"/>
      <w:bookmarkStart w:id="820" w:name="_Toc29417_WPSOffice_Level1"/>
      <w:r>
        <w:rPr>
          <w:rFonts w:ascii="Times New Roman" w:eastAsia="华文中宋"/>
          <w:sz w:val="28"/>
          <w:szCs w:val="28"/>
          <w:lang w:val="zh-CN"/>
        </w:rPr>
        <w:t>目</w:t>
      </w:r>
      <w:r>
        <w:rPr>
          <w:rFonts w:hint="eastAsia" w:ascii="Times New Roman" w:eastAsia="华文中宋"/>
          <w:sz w:val="28"/>
          <w:szCs w:val="28"/>
          <w:lang w:val="zh-CN"/>
        </w:rPr>
        <w:t xml:space="preserve">  </w:t>
      </w:r>
      <w:r>
        <w:rPr>
          <w:rFonts w:ascii="Times New Roman" w:eastAsia="华文中宋"/>
          <w:sz w:val="28"/>
          <w:szCs w:val="28"/>
          <w:lang w:val="zh-CN"/>
        </w:rPr>
        <w:t>录</w:t>
      </w:r>
      <w:bookmarkEnd w:id="819"/>
      <w:bookmarkEnd w:id="820"/>
    </w:p>
    <w:p w14:paraId="42D780BB">
      <w:pPr>
        <w:pStyle w:val="15"/>
        <w:tabs>
          <w:tab w:val="right" w:leader="dot" w:pos="8810"/>
          <w:tab w:val="clear" w:pos="1260"/>
          <w:tab w:val="clear" w:pos="8630"/>
        </w:tabs>
        <w:ind w:left="0" w:leftChars="0" w:firstLine="420" w:firstLineChars="150"/>
        <w:rPr>
          <w:rFonts w:eastAsia="仿宋_GB2312"/>
          <w:b/>
          <w:sz w:val="28"/>
          <w:szCs w:val="28"/>
        </w:rPr>
      </w:pPr>
      <w:r>
        <w:rPr>
          <w:rFonts w:eastAsia="仿宋_GB2312"/>
          <w:sz w:val="28"/>
          <w:szCs w:val="28"/>
        </w:rPr>
        <w:fldChar w:fldCharType="begin"/>
      </w:r>
      <w:r>
        <w:rPr>
          <w:rFonts w:eastAsia="仿宋_GB2312"/>
          <w:sz w:val="28"/>
          <w:szCs w:val="28"/>
        </w:rPr>
        <w:instrText xml:space="preserve"> TOC \o "1-5" \h \z \u </w:instrText>
      </w:r>
      <w:r>
        <w:rPr>
          <w:rFonts w:eastAsia="仿宋_GB2312"/>
          <w:sz w:val="28"/>
          <w:szCs w:val="28"/>
        </w:rPr>
        <w:fldChar w:fldCharType="separate"/>
      </w:r>
      <w:r>
        <w:fldChar w:fldCharType="begin"/>
      </w:r>
      <w:r>
        <w:instrText xml:space="preserve"> HYPERLINK \l "_Toc351203480" </w:instrText>
      </w:r>
      <w:r>
        <w:fldChar w:fldCharType="separate"/>
      </w:r>
      <w:r>
        <w:rPr>
          <w:rStyle w:val="29"/>
          <w:rFonts w:eastAsia="仿宋_GB2312"/>
          <w:b/>
          <w:color w:val="auto"/>
          <w:sz w:val="28"/>
          <w:szCs w:val="28"/>
        </w:rPr>
        <w:t>第一部分 合同协议书</w:t>
      </w:r>
      <w:r>
        <w:rPr>
          <w:rFonts w:eastAsia="仿宋_GB2312"/>
          <w:sz w:val="28"/>
          <w:szCs w:val="28"/>
        </w:rPr>
        <w:t>……………………</w:t>
      </w:r>
      <w:r>
        <w:rPr>
          <w:rFonts w:eastAsia="仿宋_GB2312"/>
          <w:spacing w:val="34"/>
          <w:sz w:val="28"/>
          <w:szCs w:val="28"/>
        </w:rPr>
        <w:t>…</w:t>
      </w:r>
      <w:r>
        <w:rPr>
          <w:rFonts w:eastAsia="仿宋_GB2312"/>
          <w:sz w:val="28"/>
          <w:szCs w:val="28"/>
        </w:rPr>
        <w:t>…</w:t>
      </w:r>
      <w:r>
        <w:rPr>
          <w:rFonts w:hint="eastAsia" w:eastAsia="仿宋_GB2312"/>
          <w:sz w:val="28"/>
          <w:szCs w:val="28"/>
        </w:rPr>
        <w:t>......................</w:t>
      </w:r>
      <w:r>
        <w:rPr>
          <w:rFonts w:eastAsia="仿宋_GB2312"/>
          <w:sz w:val="28"/>
          <w:szCs w:val="28"/>
        </w:rPr>
        <w:t>…</w:t>
      </w:r>
      <w:r>
        <w:rPr>
          <w:rFonts w:hint="eastAsia" w:eastAsia="仿宋_GB2312"/>
          <w:sz w:val="28"/>
          <w:szCs w:val="28"/>
        </w:rPr>
        <w:t>...</w:t>
      </w:r>
      <w:r>
        <w:rPr>
          <w:rFonts w:eastAsia="仿宋_GB2312"/>
          <w:sz w:val="28"/>
          <w:szCs w:val="28"/>
        </w:rPr>
        <w:fldChar w:fldCharType="begin"/>
      </w:r>
      <w:r>
        <w:rPr>
          <w:rFonts w:eastAsia="仿宋_GB2312"/>
          <w:sz w:val="28"/>
          <w:szCs w:val="28"/>
        </w:rPr>
        <w:instrText xml:space="preserve"> PAGEREF _Toc351203480 \h </w:instrText>
      </w:r>
      <w:r>
        <w:rPr>
          <w:rFonts w:eastAsia="仿宋_GB2312"/>
          <w:sz w:val="28"/>
          <w:szCs w:val="28"/>
        </w:rPr>
        <w:fldChar w:fldCharType="separate"/>
      </w:r>
      <w:r>
        <w:rPr>
          <w:rFonts w:eastAsia="仿宋_GB2312"/>
          <w:sz w:val="28"/>
          <w:szCs w:val="28"/>
        </w:rPr>
        <w:t>71</w:t>
      </w:r>
      <w:r>
        <w:rPr>
          <w:rFonts w:eastAsia="仿宋_GB2312"/>
          <w:sz w:val="28"/>
          <w:szCs w:val="28"/>
        </w:rPr>
        <w:fldChar w:fldCharType="end"/>
      </w:r>
      <w:r>
        <w:rPr>
          <w:rFonts w:eastAsia="仿宋_GB2312"/>
          <w:sz w:val="28"/>
          <w:szCs w:val="28"/>
        </w:rPr>
        <w:fldChar w:fldCharType="end"/>
      </w:r>
    </w:p>
    <w:p w14:paraId="211C3EA5">
      <w:pPr>
        <w:pStyle w:val="21"/>
        <w:ind w:firstLine="315" w:firstLineChars="150"/>
        <w:rPr>
          <w:rFonts w:eastAsia="仿宋_GB2312"/>
          <w:sz w:val="28"/>
          <w:szCs w:val="28"/>
        </w:rPr>
      </w:pPr>
      <w:r>
        <w:fldChar w:fldCharType="begin"/>
      </w:r>
      <w:r>
        <w:instrText xml:space="preserve"> HYPERLINK \l "_Toc351203481" </w:instrText>
      </w:r>
      <w:r>
        <w:fldChar w:fldCharType="separate"/>
      </w:r>
      <w:r>
        <w:rPr>
          <w:rStyle w:val="29"/>
          <w:rFonts w:eastAsia="仿宋_GB2312"/>
          <w:color w:val="auto"/>
          <w:sz w:val="28"/>
          <w:szCs w:val="28"/>
        </w:rPr>
        <w:t>一、工程概况</w:t>
      </w:r>
      <w:r>
        <w:rPr>
          <w:rFonts w:eastAsia="仿宋_GB2312"/>
          <w:sz w:val="28"/>
          <w:szCs w:val="28"/>
        </w:rPr>
        <w:tab/>
      </w:r>
      <w:r>
        <w:rPr>
          <w:rFonts w:hint="eastAsia" w:eastAsia="仿宋_GB2312"/>
          <w:sz w:val="28"/>
          <w:szCs w:val="28"/>
        </w:rPr>
        <w:t>..</w:t>
      </w:r>
      <w:r>
        <w:rPr>
          <w:rFonts w:eastAsia="仿宋_GB2312"/>
          <w:sz w:val="28"/>
          <w:szCs w:val="28"/>
        </w:rPr>
        <w:t>…</w:t>
      </w:r>
      <w:r>
        <w:rPr>
          <w:rFonts w:hint="eastAsia" w:eastAsia="仿宋_GB2312"/>
          <w:sz w:val="28"/>
          <w:szCs w:val="28"/>
        </w:rPr>
        <w:t>.</w:t>
      </w:r>
      <w:r>
        <w:rPr>
          <w:rFonts w:eastAsia="仿宋_GB2312"/>
          <w:sz w:val="28"/>
          <w:szCs w:val="28"/>
        </w:rPr>
        <w:fldChar w:fldCharType="begin"/>
      </w:r>
      <w:r>
        <w:rPr>
          <w:rFonts w:eastAsia="仿宋_GB2312"/>
          <w:sz w:val="28"/>
          <w:szCs w:val="28"/>
        </w:rPr>
        <w:instrText xml:space="preserve"> PAGEREF _Toc351203481 \h </w:instrText>
      </w:r>
      <w:r>
        <w:rPr>
          <w:rFonts w:eastAsia="仿宋_GB2312"/>
          <w:sz w:val="28"/>
          <w:szCs w:val="28"/>
        </w:rPr>
        <w:fldChar w:fldCharType="separate"/>
      </w:r>
      <w:r>
        <w:rPr>
          <w:rFonts w:eastAsia="仿宋_GB2312"/>
          <w:sz w:val="28"/>
          <w:szCs w:val="28"/>
        </w:rPr>
        <w:t>71</w:t>
      </w:r>
      <w:r>
        <w:rPr>
          <w:rFonts w:eastAsia="仿宋_GB2312"/>
          <w:sz w:val="28"/>
          <w:szCs w:val="28"/>
        </w:rPr>
        <w:fldChar w:fldCharType="end"/>
      </w:r>
      <w:r>
        <w:rPr>
          <w:rFonts w:eastAsia="仿宋_GB2312"/>
          <w:sz w:val="28"/>
          <w:szCs w:val="28"/>
        </w:rPr>
        <w:fldChar w:fldCharType="end"/>
      </w:r>
    </w:p>
    <w:p w14:paraId="54A1FE02">
      <w:pPr>
        <w:pStyle w:val="21"/>
        <w:ind w:firstLine="315" w:firstLineChars="150"/>
        <w:rPr>
          <w:rFonts w:eastAsia="仿宋_GB2312"/>
          <w:sz w:val="28"/>
          <w:szCs w:val="28"/>
        </w:rPr>
      </w:pPr>
      <w:r>
        <w:fldChar w:fldCharType="begin"/>
      </w:r>
      <w:r>
        <w:instrText xml:space="preserve"> HYPERLINK \l "_Toc351203482" </w:instrText>
      </w:r>
      <w:r>
        <w:fldChar w:fldCharType="separate"/>
      </w:r>
      <w:r>
        <w:rPr>
          <w:rStyle w:val="29"/>
          <w:rFonts w:eastAsia="仿宋_GB2312"/>
          <w:color w:val="auto"/>
          <w:sz w:val="28"/>
          <w:szCs w:val="28"/>
        </w:rPr>
        <w:t>二、合同工期</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_Toc351203482 \h </w:instrText>
      </w:r>
      <w:r>
        <w:rPr>
          <w:rFonts w:eastAsia="仿宋_GB2312"/>
          <w:sz w:val="28"/>
          <w:szCs w:val="28"/>
        </w:rPr>
        <w:fldChar w:fldCharType="separate"/>
      </w:r>
      <w:r>
        <w:rPr>
          <w:rFonts w:eastAsia="仿宋_GB2312"/>
          <w:sz w:val="28"/>
          <w:szCs w:val="28"/>
        </w:rPr>
        <w:t>71</w:t>
      </w:r>
      <w:r>
        <w:rPr>
          <w:rFonts w:eastAsia="仿宋_GB2312"/>
          <w:sz w:val="28"/>
          <w:szCs w:val="28"/>
        </w:rPr>
        <w:fldChar w:fldCharType="end"/>
      </w:r>
      <w:r>
        <w:rPr>
          <w:rFonts w:eastAsia="仿宋_GB2312"/>
          <w:sz w:val="28"/>
          <w:szCs w:val="28"/>
        </w:rPr>
        <w:fldChar w:fldCharType="end"/>
      </w:r>
    </w:p>
    <w:p w14:paraId="191D2CE3">
      <w:pPr>
        <w:pStyle w:val="21"/>
        <w:ind w:firstLine="315" w:firstLineChars="150"/>
        <w:rPr>
          <w:rFonts w:eastAsia="仿宋_GB2312"/>
          <w:sz w:val="28"/>
          <w:szCs w:val="28"/>
        </w:rPr>
      </w:pPr>
      <w:r>
        <w:fldChar w:fldCharType="begin"/>
      </w:r>
      <w:r>
        <w:instrText xml:space="preserve"> HYPERLINK \l "_Toc351203483" </w:instrText>
      </w:r>
      <w:r>
        <w:fldChar w:fldCharType="separate"/>
      </w:r>
      <w:r>
        <w:rPr>
          <w:rStyle w:val="29"/>
          <w:rFonts w:eastAsia="仿宋_GB2312"/>
          <w:color w:val="auto"/>
          <w:sz w:val="28"/>
          <w:szCs w:val="28"/>
        </w:rPr>
        <w:t>三、质量标准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_Toc351203483 \h </w:instrText>
      </w:r>
      <w:r>
        <w:rPr>
          <w:rFonts w:eastAsia="仿宋_GB2312"/>
          <w:sz w:val="28"/>
          <w:szCs w:val="28"/>
        </w:rPr>
        <w:fldChar w:fldCharType="separate"/>
      </w:r>
      <w:r>
        <w:rPr>
          <w:rFonts w:eastAsia="仿宋_GB2312"/>
          <w:sz w:val="28"/>
          <w:szCs w:val="28"/>
        </w:rPr>
        <w:t>72</w:t>
      </w:r>
      <w:r>
        <w:rPr>
          <w:rFonts w:eastAsia="仿宋_GB2312"/>
          <w:sz w:val="28"/>
          <w:szCs w:val="28"/>
        </w:rPr>
        <w:fldChar w:fldCharType="end"/>
      </w:r>
      <w:r>
        <w:rPr>
          <w:rFonts w:eastAsia="仿宋_GB2312"/>
          <w:sz w:val="28"/>
          <w:szCs w:val="28"/>
        </w:rPr>
        <w:fldChar w:fldCharType="end"/>
      </w:r>
    </w:p>
    <w:p w14:paraId="2D8CD288">
      <w:pPr>
        <w:pStyle w:val="21"/>
        <w:ind w:firstLine="315" w:firstLineChars="150"/>
        <w:rPr>
          <w:rFonts w:eastAsia="仿宋_GB2312"/>
          <w:sz w:val="28"/>
          <w:szCs w:val="28"/>
        </w:rPr>
      </w:pPr>
      <w:r>
        <w:fldChar w:fldCharType="begin"/>
      </w:r>
      <w:r>
        <w:instrText xml:space="preserve"> HYPERLINK \l "_Toc351203484" </w:instrText>
      </w:r>
      <w:r>
        <w:fldChar w:fldCharType="separate"/>
      </w:r>
      <w:r>
        <w:rPr>
          <w:rStyle w:val="29"/>
          <w:rFonts w:eastAsia="仿宋_GB2312"/>
          <w:color w:val="auto"/>
          <w:sz w:val="28"/>
          <w:szCs w:val="28"/>
        </w:rPr>
        <w:t>四、签约合同价与合同价格形式</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_Toc351203484 \h </w:instrText>
      </w:r>
      <w:r>
        <w:rPr>
          <w:rFonts w:eastAsia="仿宋_GB2312"/>
          <w:sz w:val="28"/>
          <w:szCs w:val="28"/>
        </w:rPr>
        <w:fldChar w:fldCharType="separate"/>
      </w:r>
      <w:r>
        <w:rPr>
          <w:rFonts w:eastAsia="仿宋_GB2312"/>
          <w:sz w:val="28"/>
          <w:szCs w:val="28"/>
        </w:rPr>
        <w:t>72</w:t>
      </w:r>
      <w:r>
        <w:rPr>
          <w:rFonts w:eastAsia="仿宋_GB2312"/>
          <w:sz w:val="28"/>
          <w:szCs w:val="28"/>
        </w:rPr>
        <w:fldChar w:fldCharType="end"/>
      </w:r>
      <w:r>
        <w:rPr>
          <w:rFonts w:eastAsia="仿宋_GB2312"/>
          <w:sz w:val="28"/>
          <w:szCs w:val="28"/>
        </w:rPr>
        <w:fldChar w:fldCharType="end"/>
      </w:r>
    </w:p>
    <w:p w14:paraId="78C56108">
      <w:pPr>
        <w:pStyle w:val="21"/>
        <w:ind w:firstLine="315" w:firstLineChars="150"/>
        <w:rPr>
          <w:rFonts w:eastAsia="仿宋_GB2312"/>
          <w:sz w:val="28"/>
          <w:szCs w:val="28"/>
        </w:rPr>
      </w:pPr>
      <w:r>
        <w:fldChar w:fldCharType="begin"/>
      </w:r>
      <w:r>
        <w:instrText xml:space="preserve"> HYPERLINK \l "_Toc351203485" </w:instrText>
      </w:r>
      <w:r>
        <w:fldChar w:fldCharType="separate"/>
      </w:r>
      <w:r>
        <w:rPr>
          <w:rStyle w:val="29"/>
          <w:rFonts w:eastAsia="仿宋_GB2312"/>
          <w:color w:val="auto"/>
          <w:sz w:val="28"/>
          <w:szCs w:val="28"/>
        </w:rPr>
        <w:t>五、项目经理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_Toc351203485 \h </w:instrText>
      </w:r>
      <w:r>
        <w:rPr>
          <w:rFonts w:eastAsia="仿宋_GB2312"/>
          <w:sz w:val="28"/>
          <w:szCs w:val="28"/>
        </w:rPr>
        <w:fldChar w:fldCharType="separate"/>
      </w:r>
      <w:r>
        <w:rPr>
          <w:rFonts w:eastAsia="仿宋_GB2312"/>
          <w:sz w:val="28"/>
          <w:szCs w:val="28"/>
        </w:rPr>
        <w:t>72</w:t>
      </w:r>
      <w:r>
        <w:rPr>
          <w:rFonts w:eastAsia="仿宋_GB2312"/>
          <w:sz w:val="28"/>
          <w:szCs w:val="28"/>
        </w:rPr>
        <w:fldChar w:fldCharType="end"/>
      </w:r>
      <w:r>
        <w:rPr>
          <w:rFonts w:eastAsia="仿宋_GB2312"/>
          <w:sz w:val="28"/>
          <w:szCs w:val="28"/>
        </w:rPr>
        <w:fldChar w:fldCharType="end"/>
      </w:r>
    </w:p>
    <w:p w14:paraId="42EBC350">
      <w:pPr>
        <w:pStyle w:val="21"/>
        <w:ind w:firstLine="315" w:firstLineChars="150"/>
        <w:rPr>
          <w:rFonts w:eastAsia="仿宋_GB2312"/>
          <w:sz w:val="28"/>
          <w:szCs w:val="28"/>
        </w:rPr>
      </w:pPr>
      <w:r>
        <w:fldChar w:fldCharType="begin"/>
      </w:r>
      <w:r>
        <w:instrText xml:space="preserve"> HYPERLINK \l "_Toc351203486" </w:instrText>
      </w:r>
      <w:r>
        <w:fldChar w:fldCharType="separate"/>
      </w:r>
      <w:r>
        <w:rPr>
          <w:rStyle w:val="29"/>
          <w:rFonts w:eastAsia="仿宋_GB2312"/>
          <w:color w:val="auto"/>
          <w:sz w:val="28"/>
          <w:szCs w:val="28"/>
        </w:rPr>
        <w:t>六、合同文件构成</w:t>
      </w:r>
      <w:r>
        <w:rPr>
          <w:rFonts w:eastAsia="仿宋_GB2312"/>
          <w:sz w:val="28"/>
          <w:szCs w:val="28"/>
        </w:rPr>
        <w:tab/>
      </w:r>
      <w:r>
        <w:rPr>
          <w:rFonts w:hint="eastAsia" w:eastAsia="仿宋_GB2312"/>
          <w:sz w:val="28"/>
          <w:szCs w:val="28"/>
        </w:rPr>
        <w:t>72</w:t>
      </w:r>
      <w:r>
        <w:rPr>
          <w:rFonts w:hint="eastAsia" w:eastAsia="仿宋_GB2312"/>
          <w:sz w:val="28"/>
          <w:szCs w:val="28"/>
        </w:rPr>
        <w:fldChar w:fldCharType="end"/>
      </w:r>
    </w:p>
    <w:p w14:paraId="7793F498">
      <w:pPr>
        <w:pStyle w:val="21"/>
        <w:ind w:firstLine="315" w:firstLineChars="150"/>
        <w:rPr>
          <w:rFonts w:eastAsia="仿宋_GB2312"/>
          <w:sz w:val="28"/>
          <w:szCs w:val="28"/>
        </w:rPr>
      </w:pPr>
      <w:r>
        <w:fldChar w:fldCharType="begin"/>
      </w:r>
      <w:r>
        <w:instrText xml:space="preserve"> HYPERLINK \l "_Toc351203487" </w:instrText>
      </w:r>
      <w:r>
        <w:fldChar w:fldCharType="separate"/>
      </w:r>
      <w:r>
        <w:rPr>
          <w:rStyle w:val="29"/>
          <w:rFonts w:eastAsia="仿宋_GB2312"/>
          <w:color w:val="auto"/>
          <w:sz w:val="28"/>
          <w:szCs w:val="28"/>
        </w:rPr>
        <w:t>七、承诺</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_Toc351203487 \h </w:instrText>
      </w:r>
      <w:r>
        <w:rPr>
          <w:rFonts w:eastAsia="仿宋_GB2312"/>
          <w:sz w:val="28"/>
          <w:szCs w:val="28"/>
        </w:rPr>
        <w:fldChar w:fldCharType="separate"/>
      </w:r>
      <w:r>
        <w:rPr>
          <w:rFonts w:eastAsia="仿宋_GB2312"/>
          <w:sz w:val="28"/>
          <w:szCs w:val="28"/>
        </w:rPr>
        <w:t>73</w:t>
      </w:r>
      <w:r>
        <w:rPr>
          <w:rFonts w:eastAsia="仿宋_GB2312"/>
          <w:sz w:val="28"/>
          <w:szCs w:val="28"/>
        </w:rPr>
        <w:fldChar w:fldCharType="end"/>
      </w:r>
      <w:r>
        <w:rPr>
          <w:rFonts w:eastAsia="仿宋_GB2312"/>
          <w:sz w:val="28"/>
          <w:szCs w:val="28"/>
        </w:rPr>
        <w:fldChar w:fldCharType="end"/>
      </w:r>
    </w:p>
    <w:p w14:paraId="10F56152">
      <w:pPr>
        <w:pStyle w:val="21"/>
        <w:ind w:firstLine="315" w:firstLineChars="150"/>
        <w:rPr>
          <w:rFonts w:eastAsia="仿宋_GB2312"/>
          <w:sz w:val="28"/>
          <w:szCs w:val="28"/>
        </w:rPr>
      </w:pPr>
      <w:r>
        <w:fldChar w:fldCharType="begin"/>
      </w:r>
      <w:r>
        <w:instrText xml:space="preserve"> HYPERLINK \l "_Toc351203488" </w:instrText>
      </w:r>
      <w:r>
        <w:fldChar w:fldCharType="separate"/>
      </w:r>
      <w:r>
        <w:rPr>
          <w:rStyle w:val="29"/>
          <w:rFonts w:eastAsia="仿宋_GB2312"/>
          <w:color w:val="auto"/>
          <w:sz w:val="28"/>
          <w:szCs w:val="28"/>
        </w:rPr>
        <w:t>八、词语含义</w:t>
      </w:r>
      <w:r>
        <w:rPr>
          <w:rFonts w:eastAsia="仿宋_GB2312"/>
          <w:sz w:val="28"/>
          <w:szCs w:val="28"/>
        </w:rPr>
        <w:tab/>
      </w:r>
      <w:r>
        <w:rPr>
          <w:rFonts w:hint="eastAsia" w:eastAsia="仿宋_GB2312"/>
          <w:sz w:val="28"/>
          <w:szCs w:val="28"/>
        </w:rPr>
        <w:t>73</w:t>
      </w:r>
      <w:r>
        <w:rPr>
          <w:rFonts w:hint="eastAsia" w:eastAsia="仿宋_GB2312"/>
          <w:sz w:val="28"/>
          <w:szCs w:val="28"/>
        </w:rPr>
        <w:fldChar w:fldCharType="end"/>
      </w:r>
    </w:p>
    <w:p w14:paraId="40E0A428">
      <w:pPr>
        <w:pStyle w:val="21"/>
        <w:ind w:firstLine="315" w:firstLineChars="150"/>
        <w:rPr>
          <w:rFonts w:eastAsia="仿宋_GB2312"/>
          <w:sz w:val="28"/>
          <w:szCs w:val="28"/>
        </w:rPr>
      </w:pPr>
      <w:r>
        <w:fldChar w:fldCharType="begin"/>
      </w:r>
      <w:r>
        <w:instrText xml:space="preserve"> HYPERLINK \l "_Toc351203489" </w:instrText>
      </w:r>
      <w:r>
        <w:fldChar w:fldCharType="separate"/>
      </w:r>
      <w:r>
        <w:rPr>
          <w:rStyle w:val="29"/>
          <w:rFonts w:eastAsia="仿宋_GB2312"/>
          <w:color w:val="auto"/>
          <w:sz w:val="28"/>
          <w:szCs w:val="28"/>
        </w:rPr>
        <w:t>九、签订时间</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_Toc351203489 \h </w:instrText>
      </w:r>
      <w:r>
        <w:rPr>
          <w:rFonts w:eastAsia="仿宋_GB2312"/>
          <w:sz w:val="28"/>
          <w:szCs w:val="28"/>
        </w:rPr>
        <w:fldChar w:fldCharType="separate"/>
      </w:r>
      <w:r>
        <w:rPr>
          <w:rFonts w:eastAsia="仿宋_GB2312"/>
          <w:sz w:val="28"/>
          <w:szCs w:val="28"/>
        </w:rPr>
        <w:t>74</w:t>
      </w:r>
      <w:r>
        <w:rPr>
          <w:rFonts w:eastAsia="仿宋_GB2312"/>
          <w:sz w:val="28"/>
          <w:szCs w:val="28"/>
        </w:rPr>
        <w:fldChar w:fldCharType="end"/>
      </w:r>
      <w:r>
        <w:rPr>
          <w:rFonts w:eastAsia="仿宋_GB2312"/>
          <w:sz w:val="28"/>
          <w:szCs w:val="28"/>
        </w:rPr>
        <w:fldChar w:fldCharType="end"/>
      </w:r>
    </w:p>
    <w:p w14:paraId="129A9733">
      <w:pPr>
        <w:pStyle w:val="21"/>
        <w:ind w:firstLine="315" w:firstLineChars="150"/>
        <w:rPr>
          <w:rFonts w:eastAsia="仿宋_GB2312"/>
          <w:sz w:val="28"/>
          <w:szCs w:val="28"/>
        </w:rPr>
      </w:pPr>
      <w:r>
        <w:fldChar w:fldCharType="begin"/>
      </w:r>
      <w:r>
        <w:instrText xml:space="preserve"> HYPERLINK \l "_Toc351203490" </w:instrText>
      </w:r>
      <w:r>
        <w:fldChar w:fldCharType="separate"/>
      </w:r>
      <w:r>
        <w:rPr>
          <w:rStyle w:val="29"/>
          <w:rFonts w:eastAsia="仿宋_GB2312"/>
          <w:color w:val="auto"/>
          <w:sz w:val="28"/>
          <w:szCs w:val="28"/>
        </w:rPr>
        <w:t>十、签订地点</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_Toc351203490 \h </w:instrText>
      </w:r>
      <w:r>
        <w:rPr>
          <w:rFonts w:eastAsia="仿宋_GB2312"/>
          <w:sz w:val="28"/>
          <w:szCs w:val="28"/>
        </w:rPr>
        <w:fldChar w:fldCharType="separate"/>
      </w:r>
      <w:r>
        <w:rPr>
          <w:rFonts w:eastAsia="仿宋_GB2312"/>
          <w:sz w:val="28"/>
          <w:szCs w:val="28"/>
        </w:rPr>
        <w:t>74</w:t>
      </w:r>
      <w:r>
        <w:rPr>
          <w:rFonts w:eastAsia="仿宋_GB2312"/>
          <w:sz w:val="28"/>
          <w:szCs w:val="28"/>
        </w:rPr>
        <w:fldChar w:fldCharType="end"/>
      </w:r>
      <w:r>
        <w:rPr>
          <w:rFonts w:eastAsia="仿宋_GB2312"/>
          <w:sz w:val="28"/>
          <w:szCs w:val="28"/>
        </w:rPr>
        <w:fldChar w:fldCharType="end"/>
      </w:r>
    </w:p>
    <w:p w14:paraId="240CC94A">
      <w:pPr>
        <w:pStyle w:val="21"/>
        <w:ind w:firstLine="315" w:firstLineChars="150"/>
        <w:rPr>
          <w:rFonts w:eastAsia="仿宋_GB2312"/>
          <w:sz w:val="28"/>
          <w:szCs w:val="28"/>
        </w:rPr>
      </w:pPr>
      <w:r>
        <w:fldChar w:fldCharType="begin"/>
      </w:r>
      <w:r>
        <w:instrText xml:space="preserve"> HYPERLINK \l "_Toc351203491" </w:instrText>
      </w:r>
      <w:r>
        <w:fldChar w:fldCharType="separate"/>
      </w:r>
      <w:r>
        <w:rPr>
          <w:rStyle w:val="29"/>
          <w:rFonts w:eastAsia="仿宋_GB2312"/>
          <w:color w:val="auto"/>
          <w:sz w:val="28"/>
          <w:szCs w:val="28"/>
        </w:rPr>
        <w:t>十一、补充协议</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_Toc351203491 \h </w:instrText>
      </w:r>
      <w:r>
        <w:rPr>
          <w:rFonts w:eastAsia="仿宋_GB2312"/>
          <w:sz w:val="28"/>
          <w:szCs w:val="28"/>
        </w:rPr>
        <w:fldChar w:fldCharType="separate"/>
      </w:r>
      <w:r>
        <w:rPr>
          <w:rFonts w:eastAsia="仿宋_GB2312"/>
          <w:sz w:val="28"/>
          <w:szCs w:val="28"/>
        </w:rPr>
        <w:t>74</w:t>
      </w:r>
      <w:r>
        <w:rPr>
          <w:rFonts w:eastAsia="仿宋_GB2312"/>
          <w:sz w:val="28"/>
          <w:szCs w:val="28"/>
        </w:rPr>
        <w:fldChar w:fldCharType="end"/>
      </w:r>
      <w:r>
        <w:rPr>
          <w:rFonts w:eastAsia="仿宋_GB2312"/>
          <w:sz w:val="28"/>
          <w:szCs w:val="28"/>
        </w:rPr>
        <w:fldChar w:fldCharType="end"/>
      </w:r>
    </w:p>
    <w:p w14:paraId="4C800E7C">
      <w:pPr>
        <w:pStyle w:val="21"/>
        <w:ind w:firstLine="315" w:firstLineChars="150"/>
        <w:rPr>
          <w:rFonts w:eastAsia="仿宋_GB2312"/>
          <w:sz w:val="28"/>
          <w:szCs w:val="28"/>
        </w:rPr>
      </w:pPr>
      <w:r>
        <w:fldChar w:fldCharType="begin"/>
      </w:r>
      <w:r>
        <w:instrText xml:space="preserve"> HYPERLINK \l "_Toc351203492" </w:instrText>
      </w:r>
      <w:r>
        <w:fldChar w:fldCharType="separate"/>
      </w:r>
      <w:r>
        <w:rPr>
          <w:rStyle w:val="29"/>
          <w:rFonts w:eastAsia="仿宋_GB2312"/>
          <w:color w:val="auto"/>
          <w:sz w:val="28"/>
          <w:szCs w:val="28"/>
        </w:rPr>
        <w:t>十二、合同生效</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_Toc351203492 \h </w:instrText>
      </w:r>
      <w:r>
        <w:rPr>
          <w:rFonts w:eastAsia="仿宋_GB2312"/>
          <w:sz w:val="28"/>
          <w:szCs w:val="28"/>
        </w:rPr>
        <w:fldChar w:fldCharType="separate"/>
      </w:r>
      <w:r>
        <w:rPr>
          <w:rFonts w:eastAsia="仿宋_GB2312"/>
          <w:sz w:val="28"/>
          <w:szCs w:val="28"/>
        </w:rPr>
        <w:t>74</w:t>
      </w:r>
      <w:r>
        <w:rPr>
          <w:rFonts w:eastAsia="仿宋_GB2312"/>
          <w:sz w:val="28"/>
          <w:szCs w:val="28"/>
        </w:rPr>
        <w:fldChar w:fldCharType="end"/>
      </w:r>
      <w:r>
        <w:rPr>
          <w:rFonts w:eastAsia="仿宋_GB2312"/>
          <w:sz w:val="28"/>
          <w:szCs w:val="28"/>
        </w:rPr>
        <w:fldChar w:fldCharType="end"/>
      </w:r>
    </w:p>
    <w:p w14:paraId="3FA131ED">
      <w:pPr>
        <w:pStyle w:val="21"/>
        <w:ind w:firstLine="315" w:firstLineChars="150"/>
        <w:rPr>
          <w:rFonts w:eastAsia="仿宋_GB2312"/>
          <w:sz w:val="28"/>
          <w:szCs w:val="28"/>
        </w:rPr>
      </w:pPr>
      <w:r>
        <w:fldChar w:fldCharType="begin"/>
      </w:r>
      <w:r>
        <w:instrText xml:space="preserve"> HYPERLINK \l "_Toc351203493" </w:instrText>
      </w:r>
      <w:r>
        <w:fldChar w:fldCharType="separate"/>
      </w:r>
      <w:r>
        <w:rPr>
          <w:rStyle w:val="29"/>
          <w:rFonts w:eastAsia="仿宋_GB2312"/>
          <w:color w:val="auto"/>
          <w:sz w:val="28"/>
          <w:szCs w:val="28"/>
        </w:rPr>
        <w:t>十三、合同份数</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_Toc351203493 \h </w:instrText>
      </w:r>
      <w:r>
        <w:rPr>
          <w:rFonts w:eastAsia="仿宋_GB2312"/>
          <w:sz w:val="28"/>
          <w:szCs w:val="28"/>
        </w:rPr>
        <w:fldChar w:fldCharType="separate"/>
      </w:r>
      <w:r>
        <w:rPr>
          <w:rFonts w:eastAsia="仿宋_GB2312"/>
          <w:sz w:val="28"/>
          <w:szCs w:val="28"/>
        </w:rPr>
        <w:t>74</w:t>
      </w:r>
      <w:r>
        <w:rPr>
          <w:rFonts w:eastAsia="仿宋_GB2312"/>
          <w:sz w:val="28"/>
          <w:szCs w:val="28"/>
        </w:rPr>
        <w:fldChar w:fldCharType="end"/>
      </w:r>
      <w:r>
        <w:rPr>
          <w:rFonts w:eastAsia="仿宋_GB2312"/>
          <w:sz w:val="28"/>
          <w:szCs w:val="28"/>
        </w:rPr>
        <w:fldChar w:fldCharType="end"/>
      </w:r>
    </w:p>
    <w:p w14:paraId="4A705729">
      <w:pPr>
        <w:pStyle w:val="15"/>
        <w:tabs>
          <w:tab w:val="right" w:leader="dot" w:pos="8810"/>
          <w:tab w:val="clear" w:pos="1260"/>
          <w:tab w:val="clear" w:pos="8630"/>
        </w:tabs>
        <w:ind w:left="0" w:leftChars="0" w:firstLine="207" w:firstLineChars="99"/>
        <w:rPr>
          <w:rFonts w:eastAsia="仿宋_GB2312"/>
          <w:b/>
          <w:sz w:val="28"/>
          <w:szCs w:val="28"/>
        </w:rPr>
      </w:pPr>
      <w:r>
        <w:fldChar w:fldCharType="begin"/>
      </w:r>
      <w:r>
        <w:instrText xml:space="preserve"> HYPERLINK \l "_Toc351203494" </w:instrText>
      </w:r>
      <w:r>
        <w:fldChar w:fldCharType="separate"/>
      </w:r>
      <w:r>
        <w:rPr>
          <w:rStyle w:val="29"/>
          <w:rFonts w:eastAsia="仿宋_GB2312"/>
          <w:b/>
          <w:color w:val="auto"/>
          <w:sz w:val="28"/>
          <w:szCs w:val="28"/>
        </w:rPr>
        <w:t>第二部分 通用合同条款</w:t>
      </w:r>
      <w:r>
        <w:rPr>
          <w:rFonts w:eastAsia="仿宋_GB2312"/>
          <w:sz w:val="28"/>
          <w:szCs w:val="28"/>
        </w:rPr>
        <w:t>……………………</w:t>
      </w:r>
      <w:r>
        <w:rPr>
          <w:rFonts w:hint="eastAsia" w:eastAsia="仿宋_GB2312"/>
          <w:sz w:val="28"/>
          <w:szCs w:val="28"/>
        </w:rPr>
        <w:t>... ...</w:t>
      </w:r>
      <w:r>
        <w:rPr>
          <w:rFonts w:eastAsia="仿宋_GB2312"/>
          <w:sz w:val="28"/>
          <w:szCs w:val="28"/>
        </w:rPr>
        <w:t>…</w:t>
      </w:r>
      <w:r>
        <w:rPr>
          <w:rFonts w:hint="eastAsia" w:eastAsia="仿宋_GB2312"/>
          <w:sz w:val="28"/>
          <w:szCs w:val="28"/>
        </w:rPr>
        <w:t>...............</w:t>
      </w:r>
      <w:r>
        <w:rPr>
          <w:rFonts w:eastAsia="仿宋_GB2312"/>
          <w:sz w:val="28"/>
          <w:szCs w:val="28"/>
        </w:rPr>
        <w:t>…</w:t>
      </w:r>
      <w:r>
        <w:rPr>
          <w:rFonts w:hint="eastAsia" w:eastAsia="仿宋_GB2312"/>
          <w:sz w:val="28"/>
          <w:szCs w:val="28"/>
        </w:rPr>
        <w:t>......</w:t>
      </w:r>
      <w:r>
        <w:rPr>
          <w:rFonts w:eastAsia="仿宋_GB2312"/>
          <w:sz w:val="28"/>
          <w:szCs w:val="28"/>
        </w:rPr>
        <w:fldChar w:fldCharType="begin"/>
      </w:r>
      <w:r>
        <w:rPr>
          <w:rFonts w:eastAsia="仿宋_GB2312"/>
          <w:sz w:val="28"/>
          <w:szCs w:val="28"/>
        </w:rPr>
        <w:instrText xml:space="preserve"> PAGEREF _Toc351203494 \h </w:instrText>
      </w:r>
      <w:r>
        <w:rPr>
          <w:rFonts w:eastAsia="仿宋_GB2312"/>
          <w:sz w:val="28"/>
          <w:szCs w:val="28"/>
        </w:rPr>
        <w:fldChar w:fldCharType="separate"/>
      </w:r>
      <w:r>
        <w:rPr>
          <w:rFonts w:eastAsia="仿宋_GB2312"/>
          <w:sz w:val="28"/>
          <w:szCs w:val="28"/>
        </w:rPr>
        <w:t>76</w:t>
      </w:r>
      <w:r>
        <w:rPr>
          <w:rFonts w:eastAsia="仿宋_GB2312"/>
          <w:sz w:val="28"/>
          <w:szCs w:val="28"/>
        </w:rPr>
        <w:fldChar w:fldCharType="end"/>
      </w:r>
      <w:r>
        <w:rPr>
          <w:rFonts w:eastAsia="仿宋_GB2312"/>
          <w:sz w:val="28"/>
          <w:szCs w:val="28"/>
        </w:rPr>
        <w:fldChar w:fldCharType="end"/>
      </w:r>
    </w:p>
    <w:p w14:paraId="5CF23FD1">
      <w:pPr>
        <w:pStyle w:val="21"/>
        <w:ind w:firstLine="315" w:firstLineChars="150"/>
        <w:rPr>
          <w:rFonts w:eastAsia="仿宋_GB2312"/>
          <w:sz w:val="28"/>
          <w:szCs w:val="28"/>
        </w:rPr>
      </w:pPr>
      <w:r>
        <w:fldChar w:fldCharType="begin"/>
      </w:r>
      <w:r>
        <w:instrText xml:space="preserve"> HYPERLINK \l "_Toc351203495" </w:instrText>
      </w:r>
      <w:r>
        <w:fldChar w:fldCharType="separate"/>
      </w:r>
      <w:r>
        <w:rPr>
          <w:rStyle w:val="29"/>
          <w:rFonts w:eastAsia="仿宋_GB2312"/>
          <w:color w:val="auto"/>
          <w:sz w:val="28"/>
          <w:szCs w:val="28"/>
        </w:rPr>
        <w:t>1. 一般约定</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_Toc351203495 \h </w:instrText>
      </w:r>
      <w:r>
        <w:rPr>
          <w:rFonts w:eastAsia="仿宋_GB2312"/>
          <w:sz w:val="28"/>
          <w:szCs w:val="28"/>
        </w:rPr>
        <w:fldChar w:fldCharType="separate"/>
      </w:r>
      <w:r>
        <w:rPr>
          <w:rFonts w:eastAsia="仿宋_GB2312"/>
          <w:sz w:val="28"/>
          <w:szCs w:val="28"/>
        </w:rPr>
        <w:t>76</w:t>
      </w:r>
      <w:r>
        <w:rPr>
          <w:rFonts w:eastAsia="仿宋_GB2312"/>
          <w:sz w:val="28"/>
          <w:szCs w:val="28"/>
        </w:rPr>
        <w:fldChar w:fldCharType="end"/>
      </w:r>
      <w:r>
        <w:rPr>
          <w:rFonts w:eastAsia="仿宋_GB2312"/>
          <w:sz w:val="28"/>
          <w:szCs w:val="28"/>
        </w:rPr>
        <w:fldChar w:fldCharType="end"/>
      </w:r>
    </w:p>
    <w:p w14:paraId="680F6504">
      <w:pPr>
        <w:pStyle w:val="14"/>
        <w:ind w:firstLine="210" w:firstLineChars="100"/>
        <w:rPr>
          <w:rFonts w:eastAsia="仿宋_GB2312"/>
          <w:sz w:val="28"/>
          <w:szCs w:val="28"/>
        </w:rPr>
      </w:pPr>
      <w:r>
        <w:fldChar w:fldCharType="begin"/>
      </w:r>
      <w:r>
        <w:instrText xml:space="preserve"> HYPERLINK \l "_Toc351203496" </w:instrText>
      </w:r>
      <w:r>
        <w:fldChar w:fldCharType="separate"/>
      </w:r>
      <w:r>
        <w:rPr>
          <w:rStyle w:val="29"/>
          <w:rFonts w:eastAsia="仿宋_GB2312"/>
          <w:color w:val="auto"/>
          <w:sz w:val="28"/>
          <w:szCs w:val="28"/>
        </w:rPr>
        <w:t>1.1词语定义与解释</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_Toc351203496 \h </w:instrText>
      </w:r>
      <w:r>
        <w:rPr>
          <w:rFonts w:eastAsia="仿宋_GB2312"/>
          <w:sz w:val="28"/>
          <w:szCs w:val="28"/>
        </w:rPr>
        <w:fldChar w:fldCharType="separate"/>
      </w:r>
      <w:r>
        <w:rPr>
          <w:rFonts w:eastAsia="仿宋_GB2312"/>
          <w:sz w:val="28"/>
          <w:szCs w:val="28"/>
        </w:rPr>
        <w:t>76</w:t>
      </w:r>
      <w:r>
        <w:rPr>
          <w:rFonts w:eastAsia="仿宋_GB2312"/>
          <w:sz w:val="28"/>
          <w:szCs w:val="28"/>
        </w:rPr>
        <w:fldChar w:fldCharType="end"/>
      </w:r>
      <w:r>
        <w:rPr>
          <w:rFonts w:eastAsia="仿宋_GB2312"/>
          <w:sz w:val="28"/>
          <w:szCs w:val="28"/>
        </w:rPr>
        <w:fldChar w:fldCharType="end"/>
      </w:r>
    </w:p>
    <w:p w14:paraId="53CEC459">
      <w:pPr>
        <w:pStyle w:val="14"/>
        <w:ind w:firstLine="210" w:firstLineChars="100"/>
        <w:rPr>
          <w:rFonts w:eastAsia="仿宋_GB2312"/>
          <w:sz w:val="28"/>
          <w:szCs w:val="28"/>
        </w:rPr>
      </w:pPr>
      <w:r>
        <w:fldChar w:fldCharType="begin"/>
      </w:r>
      <w:r>
        <w:instrText xml:space="preserve"> HYPERLINK \l "_Toc351203497" </w:instrText>
      </w:r>
      <w:r>
        <w:fldChar w:fldCharType="separate"/>
      </w:r>
      <w:r>
        <w:rPr>
          <w:rStyle w:val="29"/>
          <w:rFonts w:eastAsia="仿宋_GB2312"/>
          <w:color w:val="auto"/>
          <w:sz w:val="28"/>
          <w:szCs w:val="28"/>
        </w:rPr>
        <w:t>1.2语言文字</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_Toc351203497 \h </w:instrText>
      </w:r>
      <w:r>
        <w:rPr>
          <w:rFonts w:eastAsia="仿宋_GB2312"/>
          <w:sz w:val="28"/>
          <w:szCs w:val="28"/>
        </w:rPr>
        <w:fldChar w:fldCharType="separate"/>
      </w:r>
      <w:r>
        <w:rPr>
          <w:rFonts w:eastAsia="仿宋_GB2312"/>
          <w:sz w:val="28"/>
          <w:szCs w:val="28"/>
        </w:rPr>
        <w:t>81</w:t>
      </w:r>
      <w:r>
        <w:rPr>
          <w:rFonts w:eastAsia="仿宋_GB2312"/>
          <w:sz w:val="28"/>
          <w:szCs w:val="28"/>
        </w:rPr>
        <w:fldChar w:fldCharType="end"/>
      </w:r>
      <w:r>
        <w:rPr>
          <w:rFonts w:eastAsia="仿宋_GB2312"/>
          <w:sz w:val="28"/>
          <w:szCs w:val="28"/>
        </w:rPr>
        <w:fldChar w:fldCharType="end"/>
      </w:r>
    </w:p>
    <w:p w14:paraId="62620552">
      <w:pPr>
        <w:pStyle w:val="14"/>
        <w:ind w:firstLine="210" w:firstLineChars="100"/>
        <w:rPr>
          <w:rFonts w:eastAsia="仿宋_GB2312"/>
          <w:sz w:val="28"/>
          <w:szCs w:val="28"/>
        </w:rPr>
      </w:pPr>
      <w:r>
        <w:fldChar w:fldCharType="begin"/>
      </w:r>
      <w:r>
        <w:instrText xml:space="preserve"> HYPERLINK \l "_Toc351203498" </w:instrText>
      </w:r>
      <w:r>
        <w:fldChar w:fldCharType="separate"/>
      </w:r>
      <w:r>
        <w:rPr>
          <w:rStyle w:val="29"/>
          <w:rFonts w:eastAsia="仿宋_GB2312"/>
          <w:color w:val="auto"/>
          <w:sz w:val="28"/>
          <w:szCs w:val="28"/>
        </w:rPr>
        <w:t>1.3法律</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_Toc351203498 \h </w:instrText>
      </w:r>
      <w:r>
        <w:rPr>
          <w:rFonts w:eastAsia="仿宋_GB2312"/>
          <w:sz w:val="28"/>
          <w:szCs w:val="28"/>
        </w:rPr>
        <w:fldChar w:fldCharType="separate"/>
      </w:r>
      <w:r>
        <w:rPr>
          <w:rFonts w:eastAsia="仿宋_GB2312"/>
          <w:sz w:val="28"/>
          <w:szCs w:val="28"/>
        </w:rPr>
        <w:t>81</w:t>
      </w:r>
      <w:r>
        <w:rPr>
          <w:rFonts w:eastAsia="仿宋_GB2312"/>
          <w:sz w:val="28"/>
          <w:szCs w:val="28"/>
        </w:rPr>
        <w:fldChar w:fldCharType="end"/>
      </w:r>
      <w:r>
        <w:rPr>
          <w:rFonts w:eastAsia="仿宋_GB2312"/>
          <w:sz w:val="28"/>
          <w:szCs w:val="28"/>
        </w:rPr>
        <w:fldChar w:fldCharType="end"/>
      </w:r>
    </w:p>
    <w:p w14:paraId="5D10698C">
      <w:pPr>
        <w:pStyle w:val="14"/>
        <w:ind w:firstLine="210" w:firstLineChars="100"/>
        <w:rPr>
          <w:rFonts w:eastAsia="仿宋_GB2312"/>
          <w:sz w:val="28"/>
          <w:szCs w:val="28"/>
        </w:rPr>
      </w:pPr>
      <w:r>
        <w:fldChar w:fldCharType="begin"/>
      </w:r>
      <w:r>
        <w:instrText xml:space="preserve"> HYPERLINK \l "_Toc351203499" </w:instrText>
      </w:r>
      <w:r>
        <w:fldChar w:fldCharType="separate"/>
      </w:r>
      <w:r>
        <w:rPr>
          <w:rStyle w:val="29"/>
          <w:rFonts w:eastAsia="仿宋_GB2312"/>
          <w:color w:val="auto"/>
          <w:sz w:val="28"/>
          <w:szCs w:val="28"/>
        </w:rPr>
        <w:t>1.4 标准和规范</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_Toc351203499 \h </w:instrText>
      </w:r>
      <w:r>
        <w:rPr>
          <w:rFonts w:eastAsia="仿宋_GB2312"/>
          <w:sz w:val="28"/>
          <w:szCs w:val="28"/>
        </w:rPr>
        <w:fldChar w:fldCharType="separate"/>
      </w:r>
      <w:r>
        <w:rPr>
          <w:rFonts w:eastAsia="仿宋_GB2312"/>
          <w:sz w:val="28"/>
          <w:szCs w:val="28"/>
        </w:rPr>
        <w:t>81</w:t>
      </w:r>
      <w:r>
        <w:rPr>
          <w:rFonts w:eastAsia="仿宋_GB2312"/>
          <w:sz w:val="28"/>
          <w:szCs w:val="28"/>
        </w:rPr>
        <w:fldChar w:fldCharType="end"/>
      </w:r>
      <w:r>
        <w:rPr>
          <w:rFonts w:eastAsia="仿宋_GB2312"/>
          <w:sz w:val="28"/>
          <w:szCs w:val="28"/>
        </w:rPr>
        <w:fldChar w:fldCharType="end"/>
      </w:r>
    </w:p>
    <w:p w14:paraId="4B135A08">
      <w:pPr>
        <w:pStyle w:val="14"/>
        <w:ind w:firstLine="210" w:firstLineChars="100"/>
        <w:rPr>
          <w:rFonts w:eastAsia="仿宋_GB2312"/>
          <w:sz w:val="28"/>
          <w:szCs w:val="28"/>
        </w:rPr>
      </w:pPr>
      <w:r>
        <w:fldChar w:fldCharType="begin"/>
      </w:r>
      <w:r>
        <w:instrText xml:space="preserve"> HYPERLINK \l "_Toc351203500" </w:instrText>
      </w:r>
      <w:r>
        <w:fldChar w:fldCharType="separate"/>
      </w:r>
      <w:r>
        <w:rPr>
          <w:rStyle w:val="29"/>
          <w:rFonts w:eastAsia="仿宋_GB2312"/>
          <w:color w:val="auto"/>
          <w:sz w:val="28"/>
          <w:szCs w:val="28"/>
        </w:rPr>
        <w:t>1.5 合同文件的优先顺序</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_Toc351203500 \h </w:instrText>
      </w:r>
      <w:r>
        <w:rPr>
          <w:rFonts w:eastAsia="仿宋_GB2312"/>
          <w:sz w:val="28"/>
          <w:szCs w:val="28"/>
        </w:rPr>
        <w:fldChar w:fldCharType="separate"/>
      </w:r>
      <w:r>
        <w:rPr>
          <w:rFonts w:eastAsia="仿宋_GB2312"/>
          <w:sz w:val="28"/>
          <w:szCs w:val="28"/>
        </w:rPr>
        <w:t>82</w:t>
      </w:r>
      <w:r>
        <w:rPr>
          <w:rFonts w:eastAsia="仿宋_GB2312"/>
          <w:sz w:val="28"/>
          <w:szCs w:val="28"/>
        </w:rPr>
        <w:fldChar w:fldCharType="end"/>
      </w:r>
      <w:r>
        <w:rPr>
          <w:rFonts w:eastAsia="仿宋_GB2312"/>
          <w:sz w:val="28"/>
          <w:szCs w:val="28"/>
        </w:rPr>
        <w:fldChar w:fldCharType="end"/>
      </w:r>
    </w:p>
    <w:p w14:paraId="3C8F6C49">
      <w:pPr>
        <w:pStyle w:val="14"/>
        <w:ind w:firstLine="210" w:firstLineChars="100"/>
        <w:rPr>
          <w:rFonts w:eastAsia="仿宋_GB2312"/>
          <w:sz w:val="28"/>
          <w:szCs w:val="28"/>
        </w:rPr>
      </w:pPr>
      <w:r>
        <w:fldChar w:fldCharType="begin"/>
      </w:r>
      <w:r>
        <w:instrText xml:space="preserve"> HYPERLINK \l "_Toc351203501" </w:instrText>
      </w:r>
      <w:r>
        <w:fldChar w:fldCharType="separate"/>
      </w:r>
      <w:r>
        <w:rPr>
          <w:rStyle w:val="29"/>
          <w:rFonts w:eastAsia="仿宋_GB2312"/>
          <w:color w:val="auto"/>
          <w:sz w:val="28"/>
          <w:szCs w:val="28"/>
        </w:rPr>
        <w:t>1.6图纸和承包人文件</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_Toc351203501 \h </w:instrText>
      </w:r>
      <w:r>
        <w:rPr>
          <w:rFonts w:eastAsia="仿宋_GB2312"/>
          <w:sz w:val="28"/>
          <w:szCs w:val="28"/>
        </w:rPr>
        <w:fldChar w:fldCharType="separate"/>
      </w:r>
      <w:r>
        <w:rPr>
          <w:rFonts w:eastAsia="仿宋_GB2312"/>
          <w:sz w:val="28"/>
          <w:szCs w:val="28"/>
        </w:rPr>
        <w:t>83</w:t>
      </w:r>
      <w:r>
        <w:rPr>
          <w:rFonts w:eastAsia="仿宋_GB2312"/>
          <w:sz w:val="28"/>
          <w:szCs w:val="28"/>
        </w:rPr>
        <w:fldChar w:fldCharType="end"/>
      </w:r>
      <w:r>
        <w:rPr>
          <w:rFonts w:eastAsia="仿宋_GB2312"/>
          <w:sz w:val="28"/>
          <w:szCs w:val="28"/>
        </w:rPr>
        <w:fldChar w:fldCharType="end"/>
      </w:r>
    </w:p>
    <w:p w14:paraId="3BB2ED14">
      <w:pPr>
        <w:pStyle w:val="14"/>
        <w:ind w:firstLine="210" w:firstLineChars="100"/>
        <w:rPr>
          <w:rFonts w:eastAsia="仿宋_GB2312"/>
          <w:sz w:val="28"/>
          <w:szCs w:val="28"/>
        </w:rPr>
      </w:pPr>
      <w:r>
        <w:fldChar w:fldCharType="begin"/>
      </w:r>
      <w:r>
        <w:instrText xml:space="preserve"> HYPERLINK \l "_Toc351203502" </w:instrText>
      </w:r>
      <w:r>
        <w:fldChar w:fldCharType="separate"/>
      </w:r>
      <w:r>
        <w:rPr>
          <w:rStyle w:val="29"/>
          <w:rFonts w:eastAsia="仿宋_GB2312"/>
          <w:color w:val="auto"/>
          <w:sz w:val="28"/>
          <w:szCs w:val="28"/>
        </w:rPr>
        <w:t>1.7联络</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_Toc351203502 \h </w:instrText>
      </w:r>
      <w:r>
        <w:rPr>
          <w:rFonts w:eastAsia="仿宋_GB2312"/>
          <w:sz w:val="28"/>
          <w:szCs w:val="28"/>
        </w:rPr>
        <w:fldChar w:fldCharType="separate"/>
      </w:r>
      <w:r>
        <w:rPr>
          <w:rFonts w:eastAsia="仿宋_GB2312"/>
          <w:sz w:val="28"/>
          <w:szCs w:val="28"/>
        </w:rPr>
        <w:t>84</w:t>
      </w:r>
      <w:r>
        <w:rPr>
          <w:rFonts w:eastAsia="仿宋_GB2312"/>
          <w:sz w:val="28"/>
          <w:szCs w:val="28"/>
        </w:rPr>
        <w:fldChar w:fldCharType="end"/>
      </w:r>
      <w:r>
        <w:rPr>
          <w:rFonts w:eastAsia="仿宋_GB2312"/>
          <w:sz w:val="28"/>
          <w:szCs w:val="28"/>
        </w:rPr>
        <w:fldChar w:fldCharType="end"/>
      </w:r>
    </w:p>
    <w:p w14:paraId="031B84A8">
      <w:pPr>
        <w:pStyle w:val="14"/>
        <w:ind w:firstLine="210" w:firstLineChars="100"/>
        <w:rPr>
          <w:rFonts w:eastAsia="仿宋_GB2312"/>
          <w:sz w:val="28"/>
          <w:szCs w:val="28"/>
        </w:rPr>
      </w:pPr>
      <w:r>
        <w:fldChar w:fldCharType="begin"/>
      </w:r>
      <w:r>
        <w:instrText xml:space="preserve"> HYPERLINK \l "_Toc351203503" </w:instrText>
      </w:r>
      <w:r>
        <w:fldChar w:fldCharType="separate"/>
      </w:r>
      <w:r>
        <w:rPr>
          <w:rStyle w:val="29"/>
          <w:rFonts w:eastAsia="仿宋_GB2312"/>
          <w:color w:val="auto"/>
          <w:sz w:val="28"/>
          <w:szCs w:val="28"/>
        </w:rPr>
        <w:t>1.8严禁贿赂</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_Toc351203503 \h </w:instrText>
      </w:r>
      <w:r>
        <w:rPr>
          <w:rFonts w:eastAsia="仿宋_GB2312"/>
          <w:sz w:val="28"/>
          <w:szCs w:val="28"/>
        </w:rPr>
        <w:fldChar w:fldCharType="separate"/>
      </w:r>
      <w:r>
        <w:rPr>
          <w:rFonts w:eastAsia="仿宋_GB2312"/>
          <w:sz w:val="28"/>
          <w:szCs w:val="28"/>
        </w:rPr>
        <w:t>84</w:t>
      </w:r>
      <w:r>
        <w:rPr>
          <w:rFonts w:eastAsia="仿宋_GB2312"/>
          <w:sz w:val="28"/>
          <w:szCs w:val="28"/>
        </w:rPr>
        <w:fldChar w:fldCharType="end"/>
      </w:r>
      <w:r>
        <w:rPr>
          <w:rFonts w:eastAsia="仿宋_GB2312"/>
          <w:sz w:val="28"/>
          <w:szCs w:val="28"/>
        </w:rPr>
        <w:fldChar w:fldCharType="end"/>
      </w:r>
    </w:p>
    <w:p w14:paraId="6355FB09">
      <w:pPr>
        <w:pStyle w:val="14"/>
        <w:ind w:firstLine="210" w:firstLineChars="100"/>
        <w:rPr>
          <w:rFonts w:eastAsia="仿宋_GB2312"/>
          <w:sz w:val="28"/>
          <w:szCs w:val="28"/>
        </w:rPr>
      </w:pPr>
      <w:r>
        <w:fldChar w:fldCharType="begin"/>
      </w:r>
      <w:r>
        <w:instrText xml:space="preserve"> HYPERLINK \l "_Toc351203504" </w:instrText>
      </w:r>
      <w:r>
        <w:fldChar w:fldCharType="separate"/>
      </w:r>
      <w:r>
        <w:rPr>
          <w:rStyle w:val="29"/>
          <w:rFonts w:eastAsia="仿宋_GB2312"/>
          <w:color w:val="auto"/>
          <w:sz w:val="28"/>
          <w:szCs w:val="28"/>
        </w:rPr>
        <w:t>1.9化石、文物</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_Toc351203504 \h </w:instrText>
      </w:r>
      <w:r>
        <w:rPr>
          <w:rFonts w:eastAsia="仿宋_GB2312"/>
          <w:sz w:val="28"/>
          <w:szCs w:val="28"/>
        </w:rPr>
        <w:fldChar w:fldCharType="separate"/>
      </w:r>
      <w:r>
        <w:rPr>
          <w:rFonts w:eastAsia="仿宋_GB2312"/>
          <w:sz w:val="28"/>
          <w:szCs w:val="28"/>
        </w:rPr>
        <w:t>85</w:t>
      </w:r>
      <w:r>
        <w:rPr>
          <w:rFonts w:eastAsia="仿宋_GB2312"/>
          <w:sz w:val="28"/>
          <w:szCs w:val="28"/>
        </w:rPr>
        <w:fldChar w:fldCharType="end"/>
      </w:r>
      <w:r>
        <w:rPr>
          <w:rFonts w:eastAsia="仿宋_GB2312"/>
          <w:sz w:val="28"/>
          <w:szCs w:val="28"/>
        </w:rPr>
        <w:fldChar w:fldCharType="end"/>
      </w:r>
    </w:p>
    <w:p w14:paraId="4CEE482C">
      <w:pPr>
        <w:pStyle w:val="14"/>
        <w:ind w:firstLine="210" w:firstLineChars="100"/>
        <w:rPr>
          <w:rFonts w:eastAsia="仿宋_GB2312"/>
          <w:sz w:val="28"/>
          <w:szCs w:val="28"/>
        </w:rPr>
      </w:pPr>
      <w:r>
        <w:fldChar w:fldCharType="begin"/>
      </w:r>
      <w:r>
        <w:instrText xml:space="preserve"> HYPERLINK \l "_Toc351203505" </w:instrText>
      </w:r>
      <w:r>
        <w:fldChar w:fldCharType="separate"/>
      </w:r>
      <w:r>
        <w:rPr>
          <w:rStyle w:val="29"/>
          <w:rFonts w:eastAsia="仿宋_GB2312"/>
          <w:color w:val="auto"/>
          <w:sz w:val="28"/>
          <w:szCs w:val="28"/>
        </w:rPr>
        <w:t>1.10交通运输</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_Toc351203505 \h </w:instrText>
      </w:r>
      <w:r>
        <w:rPr>
          <w:rFonts w:eastAsia="仿宋_GB2312"/>
          <w:sz w:val="28"/>
          <w:szCs w:val="28"/>
        </w:rPr>
        <w:fldChar w:fldCharType="separate"/>
      </w:r>
      <w:r>
        <w:rPr>
          <w:rFonts w:eastAsia="仿宋_GB2312"/>
          <w:sz w:val="28"/>
          <w:szCs w:val="28"/>
        </w:rPr>
        <w:t>85</w:t>
      </w:r>
      <w:r>
        <w:rPr>
          <w:rFonts w:eastAsia="仿宋_GB2312"/>
          <w:sz w:val="28"/>
          <w:szCs w:val="28"/>
        </w:rPr>
        <w:fldChar w:fldCharType="end"/>
      </w:r>
      <w:r>
        <w:rPr>
          <w:rFonts w:eastAsia="仿宋_GB2312"/>
          <w:sz w:val="28"/>
          <w:szCs w:val="28"/>
        </w:rPr>
        <w:fldChar w:fldCharType="end"/>
      </w:r>
    </w:p>
    <w:p w14:paraId="11194234">
      <w:pPr>
        <w:pStyle w:val="14"/>
        <w:ind w:firstLine="210" w:firstLineChars="100"/>
        <w:rPr>
          <w:rFonts w:eastAsia="仿宋_GB2312"/>
          <w:sz w:val="28"/>
          <w:szCs w:val="28"/>
        </w:rPr>
      </w:pPr>
      <w:r>
        <w:fldChar w:fldCharType="begin"/>
      </w:r>
      <w:r>
        <w:instrText xml:space="preserve"> HYPERLINK \l "_Toc351203506" </w:instrText>
      </w:r>
      <w:r>
        <w:fldChar w:fldCharType="separate"/>
      </w:r>
      <w:r>
        <w:rPr>
          <w:rStyle w:val="29"/>
          <w:rFonts w:eastAsia="仿宋_GB2312"/>
          <w:color w:val="auto"/>
          <w:sz w:val="28"/>
          <w:szCs w:val="28"/>
        </w:rPr>
        <w:t>1.11知识产权</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_Toc351203506 \h </w:instrText>
      </w:r>
      <w:r>
        <w:rPr>
          <w:rFonts w:eastAsia="仿宋_GB2312"/>
          <w:sz w:val="28"/>
          <w:szCs w:val="28"/>
        </w:rPr>
        <w:fldChar w:fldCharType="separate"/>
      </w:r>
      <w:r>
        <w:rPr>
          <w:rFonts w:eastAsia="仿宋_GB2312"/>
          <w:sz w:val="28"/>
          <w:szCs w:val="28"/>
        </w:rPr>
        <w:t>87</w:t>
      </w:r>
      <w:r>
        <w:rPr>
          <w:rFonts w:eastAsia="仿宋_GB2312"/>
          <w:sz w:val="28"/>
          <w:szCs w:val="28"/>
        </w:rPr>
        <w:fldChar w:fldCharType="end"/>
      </w:r>
      <w:r>
        <w:rPr>
          <w:rFonts w:eastAsia="仿宋_GB2312"/>
          <w:sz w:val="28"/>
          <w:szCs w:val="28"/>
        </w:rPr>
        <w:fldChar w:fldCharType="end"/>
      </w:r>
    </w:p>
    <w:p w14:paraId="49388125">
      <w:pPr>
        <w:pStyle w:val="14"/>
        <w:ind w:firstLine="210" w:firstLineChars="100"/>
        <w:rPr>
          <w:rFonts w:eastAsia="仿宋_GB2312"/>
          <w:sz w:val="28"/>
          <w:szCs w:val="28"/>
        </w:rPr>
      </w:pPr>
      <w:r>
        <w:fldChar w:fldCharType="begin"/>
      </w:r>
      <w:r>
        <w:instrText xml:space="preserve"> HYPERLINK \l "_Toc351203507" </w:instrText>
      </w:r>
      <w:r>
        <w:fldChar w:fldCharType="separate"/>
      </w:r>
      <w:r>
        <w:rPr>
          <w:rStyle w:val="29"/>
          <w:rFonts w:eastAsia="仿宋_GB2312"/>
          <w:color w:val="auto"/>
          <w:sz w:val="28"/>
          <w:szCs w:val="28"/>
        </w:rPr>
        <w:t>1.12保密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_Toc351203507 \h </w:instrText>
      </w:r>
      <w:r>
        <w:rPr>
          <w:rFonts w:eastAsia="仿宋_GB2312"/>
          <w:sz w:val="28"/>
          <w:szCs w:val="28"/>
        </w:rPr>
        <w:fldChar w:fldCharType="separate"/>
      </w:r>
      <w:r>
        <w:rPr>
          <w:rFonts w:eastAsia="仿宋_GB2312"/>
          <w:sz w:val="28"/>
          <w:szCs w:val="28"/>
        </w:rPr>
        <w:t>88</w:t>
      </w:r>
      <w:r>
        <w:rPr>
          <w:rFonts w:eastAsia="仿宋_GB2312"/>
          <w:sz w:val="28"/>
          <w:szCs w:val="28"/>
        </w:rPr>
        <w:fldChar w:fldCharType="end"/>
      </w:r>
      <w:r>
        <w:rPr>
          <w:rFonts w:eastAsia="仿宋_GB2312"/>
          <w:sz w:val="28"/>
          <w:szCs w:val="28"/>
        </w:rPr>
        <w:fldChar w:fldCharType="end"/>
      </w:r>
    </w:p>
    <w:p w14:paraId="3A0D1ECD">
      <w:pPr>
        <w:pStyle w:val="14"/>
        <w:ind w:firstLine="210" w:firstLineChars="100"/>
        <w:rPr>
          <w:rFonts w:eastAsia="仿宋_GB2312"/>
          <w:sz w:val="28"/>
          <w:szCs w:val="28"/>
        </w:rPr>
      </w:pPr>
      <w:r>
        <w:fldChar w:fldCharType="begin"/>
      </w:r>
      <w:r>
        <w:instrText xml:space="preserve"> HYPERLINK \l "_Toc351203508" </w:instrText>
      </w:r>
      <w:r>
        <w:fldChar w:fldCharType="separate"/>
      </w:r>
      <w:r>
        <w:rPr>
          <w:rStyle w:val="29"/>
          <w:rFonts w:eastAsia="仿宋_GB2312"/>
          <w:color w:val="auto"/>
          <w:sz w:val="28"/>
          <w:szCs w:val="28"/>
        </w:rPr>
        <w:t>1.13工程量清单错误的修正</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_Toc351203508 \h </w:instrText>
      </w:r>
      <w:r>
        <w:rPr>
          <w:rFonts w:eastAsia="仿宋_GB2312"/>
          <w:sz w:val="28"/>
          <w:szCs w:val="28"/>
        </w:rPr>
        <w:fldChar w:fldCharType="separate"/>
      </w:r>
      <w:r>
        <w:rPr>
          <w:rFonts w:eastAsia="仿宋_GB2312"/>
          <w:sz w:val="28"/>
          <w:szCs w:val="28"/>
        </w:rPr>
        <w:t>88</w:t>
      </w:r>
      <w:r>
        <w:rPr>
          <w:rFonts w:eastAsia="仿宋_GB2312"/>
          <w:sz w:val="28"/>
          <w:szCs w:val="28"/>
        </w:rPr>
        <w:fldChar w:fldCharType="end"/>
      </w:r>
      <w:r>
        <w:rPr>
          <w:rFonts w:eastAsia="仿宋_GB2312"/>
          <w:sz w:val="28"/>
          <w:szCs w:val="28"/>
        </w:rPr>
        <w:fldChar w:fldCharType="end"/>
      </w:r>
    </w:p>
    <w:p w14:paraId="499A028A">
      <w:pPr>
        <w:pStyle w:val="21"/>
        <w:ind w:firstLine="210" w:firstLineChars="100"/>
        <w:rPr>
          <w:rFonts w:eastAsia="仿宋_GB2312"/>
          <w:sz w:val="28"/>
          <w:szCs w:val="28"/>
        </w:rPr>
      </w:pPr>
      <w:r>
        <w:fldChar w:fldCharType="begin"/>
      </w:r>
      <w:r>
        <w:instrText xml:space="preserve"> HYPERLINK \l "_Toc351203509" </w:instrText>
      </w:r>
      <w:r>
        <w:fldChar w:fldCharType="separate"/>
      </w:r>
      <w:r>
        <w:rPr>
          <w:rStyle w:val="29"/>
          <w:rFonts w:eastAsia="仿宋_GB2312"/>
          <w:color w:val="auto"/>
          <w:sz w:val="28"/>
          <w:szCs w:val="28"/>
        </w:rPr>
        <w:t>2. 发包人</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_Toc351203509 \h </w:instrText>
      </w:r>
      <w:r>
        <w:rPr>
          <w:rFonts w:eastAsia="仿宋_GB2312"/>
          <w:sz w:val="28"/>
          <w:szCs w:val="28"/>
        </w:rPr>
        <w:fldChar w:fldCharType="separate"/>
      </w:r>
      <w:r>
        <w:rPr>
          <w:rFonts w:eastAsia="仿宋_GB2312"/>
          <w:sz w:val="28"/>
          <w:szCs w:val="28"/>
        </w:rPr>
        <w:t>88</w:t>
      </w:r>
      <w:r>
        <w:rPr>
          <w:rFonts w:eastAsia="仿宋_GB2312"/>
          <w:sz w:val="28"/>
          <w:szCs w:val="28"/>
        </w:rPr>
        <w:fldChar w:fldCharType="end"/>
      </w:r>
      <w:r>
        <w:rPr>
          <w:rFonts w:eastAsia="仿宋_GB2312"/>
          <w:sz w:val="28"/>
          <w:szCs w:val="28"/>
        </w:rPr>
        <w:fldChar w:fldCharType="end"/>
      </w:r>
    </w:p>
    <w:p w14:paraId="7C398BA7">
      <w:pPr>
        <w:pStyle w:val="14"/>
        <w:ind w:firstLine="210" w:firstLineChars="100"/>
        <w:rPr>
          <w:rFonts w:eastAsia="仿宋_GB2312"/>
          <w:sz w:val="28"/>
          <w:szCs w:val="28"/>
        </w:rPr>
      </w:pPr>
      <w:r>
        <w:fldChar w:fldCharType="begin"/>
      </w:r>
      <w:r>
        <w:instrText xml:space="preserve"> HYPERLINK \l "_Toc351203510" </w:instrText>
      </w:r>
      <w:r>
        <w:fldChar w:fldCharType="separate"/>
      </w:r>
      <w:r>
        <w:rPr>
          <w:rStyle w:val="29"/>
          <w:rFonts w:eastAsia="仿宋_GB2312"/>
          <w:color w:val="auto"/>
          <w:sz w:val="28"/>
          <w:szCs w:val="28"/>
        </w:rPr>
        <w:t>2.1 许可或批准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_Toc351203510 \h </w:instrText>
      </w:r>
      <w:r>
        <w:rPr>
          <w:rFonts w:eastAsia="仿宋_GB2312"/>
          <w:sz w:val="28"/>
          <w:szCs w:val="28"/>
        </w:rPr>
        <w:fldChar w:fldCharType="separate"/>
      </w:r>
      <w:r>
        <w:rPr>
          <w:rFonts w:eastAsia="仿宋_GB2312"/>
          <w:sz w:val="28"/>
          <w:szCs w:val="28"/>
        </w:rPr>
        <w:t>88</w:t>
      </w:r>
      <w:r>
        <w:rPr>
          <w:rFonts w:eastAsia="仿宋_GB2312"/>
          <w:sz w:val="28"/>
          <w:szCs w:val="28"/>
        </w:rPr>
        <w:fldChar w:fldCharType="end"/>
      </w:r>
      <w:r>
        <w:rPr>
          <w:rFonts w:eastAsia="仿宋_GB2312"/>
          <w:sz w:val="28"/>
          <w:szCs w:val="28"/>
        </w:rPr>
        <w:fldChar w:fldCharType="end"/>
      </w:r>
    </w:p>
    <w:p w14:paraId="0A562FA0">
      <w:pPr>
        <w:pStyle w:val="14"/>
        <w:ind w:firstLine="210" w:firstLineChars="100"/>
        <w:rPr>
          <w:rFonts w:eastAsia="仿宋_GB2312"/>
          <w:sz w:val="28"/>
          <w:szCs w:val="28"/>
        </w:rPr>
      </w:pPr>
      <w:r>
        <w:fldChar w:fldCharType="begin"/>
      </w:r>
      <w:r>
        <w:instrText xml:space="preserve"> HYPERLINK \l "_Toc351203511" </w:instrText>
      </w:r>
      <w:r>
        <w:fldChar w:fldCharType="separate"/>
      </w:r>
      <w:r>
        <w:rPr>
          <w:rStyle w:val="29"/>
          <w:rFonts w:eastAsia="仿宋_GB2312"/>
          <w:color w:val="auto"/>
          <w:sz w:val="28"/>
          <w:szCs w:val="28"/>
        </w:rPr>
        <w:t>2.2 发包人代表</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_Toc351203511 \h </w:instrText>
      </w:r>
      <w:r>
        <w:rPr>
          <w:rFonts w:eastAsia="仿宋_GB2312"/>
          <w:sz w:val="28"/>
          <w:szCs w:val="28"/>
        </w:rPr>
        <w:fldChar w:fldCharType="separate"/>
      </w:r>
      <w:r>
        <w:rPr>
          <w:rFonts w:eastAsia="仿宋_GB2312"/>
          <w:sz w:val="28"/>
          <w:szCs w:val="28"/>
        </w:rPr>
        <w:t>89</w:t>
      </w:r>
      <w:r>
        <w:rPr>
          <w:rFonts w:eastAsia="仿宋_GB2312"/>
          <w:sz w:val="28"/>
          <w:szCs w:val="28"/>
        </w:rPr>
        <w:fldChar w:fldCharType="end"/>
      </w:r>
      <w:r>
        <w:rPr>
          <w:rFonts w:eastAsia="仿宋_GB2312"/>
          <w:sz w:val="28"/>
          <w:szCs w:val="28"/>
        </w:rPr>
        <w:fldChar w:fldCharType="end"/>
      </w:r>
    </w:p>
    <w:p w14:paraId="02BE5612">
      <w:pPr>
        <w:pStyle w:val="14"/>
        <w:ind w:firstLine="210" w:firstLineChars="100"/>
        <w:rPr>
          <w:rFonts w:eastAsia="仿宋_GB2312"/>
          <w:sz w:val="28"/>
          <w:szCs w:val="28"/>
        </w:rPr>
      </w:pPr>
      <w:r>
        <w:fldChar w:fldCharType="begin"/>
      </w:r>
      <w:r>
        <w:instrText xml:space="preserve"> HYPERLINK \l "_Toc351203512" </w:instrText>
      </w:r>
      <w:r>
        <w:fldChar w:fldCharType="separate"/>
      </w:r>
      <w:r>
        <w:rPr>
          <w:rStyle w:val="29"/>
          <w:rFonts w:eastAsia="仿宋_GB2312"/>
          <w:color w:val="auto"/>
          <w:sz w:val="28"/>
          <w:szCs w:val="28"/>
        </w:rPr>
        <w:t>2.3 发包人人员</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_Toc351203512 \h </w:instrText>
      </w:r>
      <w:r>
        <w:rPr>
          <w:rFonts w:eastAsia="仿宋_GB2312"/>
          <w:sz w:val="28"/>
          <w:szCs w:val="28"/>
        </w:rPr>
        <w:fldChar w:fldCharType="separate"/>
      </w:r>
      <w:r>
        <w:rPr>
          <w:rFonts w:eastAsia="仿宋_GB2312"/>
          <w:sz w:val="28"/>
          <w:szCs w:val="28"/>
        </w:rPr>
        <w:t>89</w:t>
      </w:r>
      <w:r>
        <w:rPr>
          <w:rFonts w:eastAsia="仿宋_GB2312"/>
          <w:sz w:val="28"/>
          <w:szCs w:val="28"/>
        </w:rPr>
        <w:fldChar w:fldCharType="end"/>
      </w:r>
      <w:r>
        <w:rPr>
          <w:rFonts w:eastAsia="仿宋_GB2312"/>
          <w:sz w:val="28"/>
          <w:szCs w:val="28"/>
        </w:rPr>
        <w:fldChar w:fldCharType="end"/>
      </w:r>
    </w:p>
    <w:p w14:paraId="4CC64CD5">
      <w:pPr>
        <w:pStyle w:val="14"/>
        <w:ind w:firstLine="210" w:firstLineChars="100"/>
        <w:rPr>
          <w:rFonts w:eastAsia="仿宋_GB2312"/>
          <w:sz w:val="28"/>
          <w:szCs w:val="28"/>
        </w:rPr>
      </w:pPr>
      <w:r>
        <w:fldChar w:fldCharType="begin"/>
      </w:r>
      <w:r>
        <w:instrText xml:space="preserve"> HYPERLINK \l "_Toc351203513" </w:instrText>
      </w:r>
      <w:r>
        <w:fldChar w:fldCharType="separate"/>
      </w:r>
      <w:r>
        <w:rPr>
          <w:rStyle w:val="29"/>
          <w:rFonts w:eastAsia="仿宋_GB2312"/>
          <w:color w:val="auto"/>
          <w:sz w:val="28"/>
          <w:szCs w:val="28"/>
        </w:rPr>
        <w:t>2.4 施工现场、施工条件和基础资料的提供</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_Toc351203513 \h </w:instrText>
      </w:r>
      <w:r>
        <w:rPr>
          <w:rFonts w:eastAsia="仿宋_GB2312"/>
          <w:sz w:val="28"/>
          <w:szCs w:val="28"/>
        </w:rPr>
        <w:fldChar w:fldCharType="separate"/>
      </w:r>
      <w:r>
        <w:rPr>
          <w:rFonts w:eastAsia="仿宋_GB2312"/>
          <w:sz w:val="28"/>
          <w:szCs w:val="28"/>
        </w:rPr>
        <w:t>89</w:t>
      </w:r>
      <w:r>
        <w:rPr>
          <w:rFonts w:eastAsia="仿宋_GB2312"/>
          <w:sz w:val="28"/>
          <w:szCs w:val="28"/>
        </w:rPr>
        <w:fldChar w:fldCharType="end"/>
      </w:r>
      <w:r>
        <w:rPr>
          <w:rFonts w:eastAsia="仿宋_GB2312"/>
          <w:sz w:val="28"/>
          <w:szCs w:val="28"/>
        </w:rPr>
        <w:fldChar w:fldCharType="end"/>
      </w:r>
    </w:p>
    <w:p w14:paraId="7B275675">
      <w:pPr>
        <w:pStyle w:val="14"/>
        <w:ind w:firstLine="210" w:firstLineChars="100"/>
        <w:rPr>
          <w:rFonts w:eastAsia="仿宋_GB2312"/>
          <w:sz w:val="28"/>
          <w:szCs w:val="28"/>
        </w:rPr>
      </w:pPr>
      <w:r>
        <w:fldChar w:fldCharType="begin"/>
      </w:r>
      <w:r>
        <w:instrText xml:space="preserve"> HYPERLINK \l "_Toc351203514" </w:instrText>
      </w:r>
      <w:r>
        <w:fldChar w:fldCharType="separate"/>
      </w:r>
      <w:r>
        <w:rPr>
          <w:rStyle w:val="29"/>
          <w:rFonts w:eastAsia="仿宋_GB2312"/>
          <w:color w:val="auto"/>
          <w:sz w:val="28"/>
          <w:szCs w:val="28"/>
        </w:rPr>
        <w:t>2.5 资金来源证明及支付担保</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_Toc351203514 \h </w:instrText>
      </w:r>
      <w:r>
        <w:rPr>
          <w:rFonts w:eastAsia="仿宋_GB2312"/>
          <w:sz w:val="28"/>
          <w:szCs w:val="28"/>
        </w:rPr>
        <w:fldChar w:fldCharType="separate"/>
      </w:r>
      <w:r>
        <w:rPr>
          <w:rFonts w:eastAsia="仿宋_GB2312"/>
          <w:sz w:val="28"/>
          <w:szCs w:val="28"/>
        </w:rPr>
        <w:t>91</w:t>
      </w:r>
      <w:r>
        <w:rPr>
          <w:rFonts w:eastAsia="仿宋_GB2312"/>
          <w:sz w:val="28"/>
          <w:szCs w:val="28"/>
        </w:rPr>
        <w:fldChar w:fldCharType="end"/>
      </w:r>
      <w:r>
        <w:rPr>
          <w:rFonts w:eastAsia="仿宋_GB2312"/>
          <w:sz w:val="28"/>
          <w:szCs w:val="28"/>
        </w:rPr>
        <w:fldChar w:fldCharType="end"/>
      </w:r>
    </w:p>
    <w:p w14:paraId="1478FB3D">
      <w:pPr>
        <w:pStyle w:val="14"/>
        <w:ind w:firstLine="210" w:firstLineChars="100"/>
        <w:rPr>
          <w:rFonts w:eastAsia="仿宋_GB2312"/>
          <w:sz w:val="28"/>
          <w:szCs w:val="28"/>
        </w:rPr>
      </w:pPr>
      <w:r>
        <w:fldChar w:fldCharType="begin"/>
      </w:r>
      <w:r>
        <w:instrText xml:space="preserve"> HYPERLINK \l "_Toc351203515" </w:instrText>
      </w:r>
      <w:r>
        <w:fldChar w:fldCharType="separate"/>
      </w:r>
      <w:r>
        <w:rPr>
          <w:rStyle w:val="29"/>
          <w:rFonts w:eastAsia="仿宋_GB2312"/>
          <w:color w:val="auto"/>
          <w:sz w:val="28"/>
          <w:szCs w:val="28"/>
        </w:rPr>
        <w:t>2.6 支付合同价款</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_Toc351203515 \h </w:instrText>
      </w:r>
      <w:r>
        <w:rPr>
          <w:rFonts w:eastAsia="仿宋_GB2312"/>
          <w:sz w:val="28"/>
          <w:szCs w:val="28"/>
        </w:rPr>
        <w:fldChar w:fldCharType="separate"/>
      </w:r>
      <w:r>
        <w:rPr>
          <w:rFonts w:eastAsia="仿宋_GB2312"/>
          <w:sz w:val="28"/>
          <w:szCs w:val="28"/>
        </w:rPr>
        <w:t>91</w:t>
      </w:r>
      <w:r>
        <w:rPr>
          <w:rFonts w:eastAsia="仿宋_GB2312"/>
          <w:sz w:val="28"/>
          <w:szCs w:val="28"/>
        </w:rPr>
        <w:fldChar w:fldCharType="end"/>
      </w:r>
      <w:r>
        <w:rPr>
          <w:rFonts w:eastAsia="仿宋_GB2312"/>
          <w:sz w:val="28"/>
          <w:szCs w:val="28"/>
        </w:rPr>
        <w:fldChar w:fldCharType="end"/>
      </w:r>
    </w:p>
    <w:p w14:paraId="07C68A5E">
      <w:pPr>
        <w:pStyle w:val="14"/>
        <w:ind w:firstLine="210" w:firstLineChars="100"/>
        <w:rPr>
          <w:rFonts w:eastAsia="仿宋_GB2312"/>
          <w:sz w:val="28"/>
          <w:szCs w:val="28"/>
        </w:rPr>
      </w:pPr>
      <w:r>
        <w:fldChar w:fldCharType="begin"/>
      </w:r>
      <w:r>
        <w:instrText xml:space="preserve"> HYPERLINK \l "_Toc351203516" </w:instrText>
      </w:r>
      <w:r>
        <w:fldChar w:fldCharType="separate"/>
      </w:r>
      <w:r>
        <w:rPr>
          <w:rStyle w:val="29"/>
          <w:rFonts w:eastAsia="仿宋_GB2312"/>
          <w:color w:val="auto"/>
          <w:sz w:val="28"/>
          <w:szCs w:val="28"/>
        </w:rPr>
        <w:t>2.7 组织竣工验收</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_Toc351203516 \h </w:instrText>
      </w:r>
      <w:r>
        <w:rPr>
          <w:rFonts w:eastAsia="仿宋_GB2312"/>
          <w:sz w:val="28"/>
          <w:szCs w:val="28"/>
        </w:rPr>
        <w:fldChar w:fldCharType="separate"/>
      </w:r>
      <w:r>
        <w:rPr>
          <w:rFonts w:eastAsia="仿宋_GB2312"/>
          <w:sz w:val="28"/>
          <w:szCs w:val="28"/>
        </w:rPr>
        <w:t>91</w:t>
      </w:r>
      <w:r>
        <w:rPr>
          <w:rFonts w:eastAsia="仿宋_GB2312"/>
          <w:sz w:val="28"/>
          <w:szCs w:val="28"/>
        </w:rPr>
        <w:fldChar w:fldCharType="end"/>
      </w:r>
      <w:r>
        <w:rPr>
          <w:rFonts w:eastAsia="仿宋_GB2312"/>
          <w:sz w:val="28"/>
          <w:szCs w:val="28"/>
        </w:rPr>
        <w:fldChar w:fldCharType="end"/>
      </w:r>
    </w:p>
    <w:p w14:paraId="10F90022">
      <w:pPr>
        <w:pStyle w:val="14"/>
        <w:ind w:firstLine="210" w:firstLineChars="100"/>
        <w:rPr>
          <w:rFonts w:eastAsia="仿宋_GB2312"/>
          <w:sz w:val="28"/>
          <w:szCs w:val="28"/>
        </w:rPr>
      </w:pPr>
      <w:r>
        <w:fldChar w:fldCharType="begin"/>
      </w:r>
      <w:r>
        <w:instrText xml:space="preserve"> HYPERLINK \l "_Toc351203517" </w:instrText>
      </w:r>
      <w:r>
        <w:fldChar w:fldCharType="separate"/>
      </w:r>
      <w:r>
        <w:rPr>
          <w:rStyle w:val="29"/>
          <w:rFonts w:eastAsia="仿宋_GB2312"/>
          <w:color w:val="auto"/>
          <w:sz w:val="28"/>
          <w:szCs w:val="28"/>
        </w:rPr>
        <w:t>2.8 现场统一管理协议</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_Toc351203517 \h </w:instrText>
      </w:r>
      <w:r>
        <w:rPr>
          <w:rFonts w:eastAsia="仿宋_GB2312"/>
          <w:sz w:val="28"/>
          <w:szCs w:val="28"/>
        </w:rPr>
        <w:fldChar w:fldCharType="separate"/>
      </w:r>
      <w:r>
        <w:rPr>
          <w:rFonts w:eastAsia="仿宋_GB2312"/>
          <w:sz w:val="28"/>
          <w:szCs w:val="28"/>
        </w:rPr>
        <w:t>91</w:t>
      </w:r>
      <w:r>
        <w:rPr>
          <w:rFonts w:eastAsia="仿宋_GB2312"/>
          <w:sz w:val="28"/>
          <w:szCs w:val="28"/>
        </w:rPr>
        <w:fldChar w:fldCharType="end"/>
      </w:r>
      <w:r>
        <w:rPr>
          <w:rFonts w:eastAsia="仿宋_GB2312"/>
          <w:sz w:val="28"/>
          <w:szCs w:val="28"/>
        </w:rPr>
        <w:fldChar w:fldCharType="end"/>
      </w:r>
    </w:p>
    <w:p w14:paraId="12B350BD">
      <w:pPr>
        <w:pStyle w:val="21"/>
        <w:ind w:firstLine="210" w:firstLineChars="100"/>
        <w:rPr>
          <w:rFonts w:eastAsia="仿宋_GB2312"/>
          <w:sz w:val="28"/>
          <w:szCs w:val="28"/>
        </w:rPr>
      </w:pPr>
      <w:r>
        <w:fldChar w:fldCharType="begin"/>
      </w:r>
      <w:r>
        <w:instrText xml:space="preserve"> HYPERLINK \l "_Toc351203518" </w:instrText>
      </w:r>
      <w:r>
        <w:fldChar w:fldCharType="separate"/>
      </w:r>
      <w:r>
        <w:rPr>
          <w:rStyle w:val="29"/>
          <w:rFonts w:eastAsia="仿宋_GB2312"/>
          <w:color w:val="auto"/>
          <w:sz w:val="28"/>
          <w:szCs w:val="28"/>
        </w:rPr>
        <w:t>3. 承包人</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_Toc351203518 \h </w:instrText>
      </w:r>
      <w:r>
        <w:rPr>
          <w:rFonts w:eastAsia="仿宋_GB2312"/>
          <w:sz w:val="28"/>
          <w:szCs w:val="28"/>
        </w:rPr>
        <w:fldChar w:fldCharType="separate"/>
      </w:r>
      <w:r>
        <w:rPr>
          <w:rFonts w:eastAsia="仿宋_GB2312"/>
          <w:sz w:val="28"/>
          <w:szCs w:val="28"/>
        </w:rPr>
        <w:t>91</w:t>
      </w:r>
      <w:r>
        <w:rPr>
          <w:rFonts w:eastAsia="仿宋_GB2312"/>
          <w:sz w:val="28"/>
          <w:szCs w:val="28"/>
        </w:rPr>
        <w:fldChar w:fldCharType="end"/>
      </w:r>
      <w:r>
        <w:rPr>
          <w:rFonts w:eastAsia="仿宋_GB2312"/>
          <w:sz w:val="28"/>
          <w:szCs w:val="28"/>
        </w:rPr>
        <w:fldChar w:fldCharType="end"/>
      </w:r>
    </w:p>
    <w:p w14:paraId="7E465470">
      <w:pPr>
        <w:pStyle w:val="14"/>
        <w:ind w:firstLine="210" w:firstLineChars="100"/>
        <w:rPr>
          <w:rFonts w:eastAsia="仿宋_GB2312"/>
          <w:sz w:val="28"/>
          <w:szCs w:val="28"/>
        </w:rPr>
      </w:pPr>
      <w:r>
        <w:fldChar w:fldCharType="begin"/>
      </w:r>
      <w:r>
        <w:instrText xml:space="preserve"> HYPERLINK \l "_Toc351203519" </w:instrText>
      </w:r>
      <w:r>
        <w:fldChar w:fldCharType="separate"/>
      </w:r>
      <w:r>
        <w:rPr>
          <w:rStyle w:val="29"/>
          <w:rFonts w:eastAsia="仿宋_GB2312"/>
          <w:color w:val="auto"/>
          <w:sz w:val="28"/>
          <w:szCs w:val="28"/>
        </w:rPr>
        <w:t>3.1 承包人的一般义务</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_Toc351203519 \h </w:instrText>
      </w:r>
      <w:r>
        <w:rPr>
          <w:rFonts w:eastAsia="仿宋_GB2312"/>
          <w:sz w:val="28"/>
          <w:szCs w:val="28"/>
        </w:rPr>
        <w:fldChar w:fldCharType="separate"/>
      </w:r>
      <w:r>
        <w:rPr>
          <w:rFonts w:eastAsia="仿宋_GB2312"/>
          <w:sz w:val="28"/>
          <w:szCs w:val="28"/>
        </w:rPr>
        <w:t>91</w:t>
      </w:r>
      <w:r>
        <w:rPr>
          <w:rFonts w:eastAsia="仿宋_GB2312"/>
          <w:sz w:val="28"/>
          <w:szCs w:val="28"/>
        </w:rPr>
        <w:fldChar w:fldCharType="end"/>
      </w:r>
      <w:r>
        <w:rPr>
          <w:rFonts w:eastAsia="仿宋_GB2312"/>
          <w:sz w:val="28"/>
          <w:szCs w:val="28"/>
        </w:rPr>
        <w:fldChar w:fldCharType="end"/>
      </w:r>
    </w:p>
    <w:p w14:paraId="23C621AC">
      <w:pPr>
        <w:pStyle w:val="14"/>
        <w:ind w:firstLine="210" w:firstLineChars="100"/>
        <w:rPr>
          <w:rFonts w:eastAsia="仿宋_GB2312"/>
          <w:sz w:val="28"/>
          <w:szCs w:val="28"/>
        </w:rPr>
      </w:pPr>
      <w:r>
        <w:fldChar w:fldCharType="begin"/>
      </w:r>
      <w:r>
        <w:instrText xml:space="preserve"> HYPERLINK \l "_Toc351203520" </w:instrText>
      </w:r>
      <w:r>
        <w:fldChar w:fldCharType="separate"/>
      </w:r>
      <w:r>
        <w:rPr>
          <w:rStyle w:val="29"/>
          <w:rFonts w:eastAsia="仿宋_GB2312"/>
          <w:color w:val="auto"/>
          <w:sz w:val="28"/>
          <w:szCs w:val="28"/>
        </w:rPr>
        <w:t>3.2 项目经理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_Toc351203520 \h </w:instrText>
      </w:r>
      <w:r>
        <w:rPr>
          <w:rFonts w:eastAsia="仿宋_GB2312"/>
          <w:sz w:val="28"/>
          <w:szCs w:val="28"/>
        </w:rPr>
        <w:fldChar w:fldCharType="separate"/>
      </w:r>
      <w:r>
        <w:rPr>
          <w:rFonts w:eastAsia="仿宋_GB2312"/>
          <w:sz w:val="28"/>
          <w:szCs w:val="28"/>
        </w:rPr>
        <w:t>93</w:t>
      </w:r>
      <w:r>
        <w:rPr>
          <w:rFonts w:eastAsia="仿宋_GB2312"/>
          <w:sz w:val="28"/>
          <w:szCs w:val="28"/>
        </w:rPr>
        <w:fldChar w:fldCharType="end"/>
      </w:r>
      <w:r>
        <w:rPr>
          <w:rFonts w:eastAsia="仿宋_GB2312"/>
          <w:sz w:val="28"/>
          <w:szCs w:val="28"/>
        </w:rPr>
        <w:fldChar w:fldCharType="end"/>
      </w:r>
    </w:p>
    <w:p w14:paraId="49E11C7C">
      <w:pPr>
        <w:pStyle w:val="14"/>
        <w:ind w:firstLine="210" w:firstLineChars="100"/>
        <w:rPr>
          <w:rFonts w:eastAsia="仿宋_GB2312"/>
          <w:sz w:val="28"/>
          <w:szCs w:val="28"/>
        </w:rPr>
      </w:pPr>
      <w:r>
        <w:fldChar w:fldCharType="begin"/>
      </w:r>
      <w:r>
        <w:instrText xml:space="preserve"> HYPERLINK \l "_Toc351203521" </w:instrText>
      </w:r>
      <w:r>
        <w:fldChar w:fldCharType="separate"/>
      </w:r>
      <w:r>
        <w:rPr>
          <w:rStyle w:val="29"/>
          <w:rFonts w:eastAsia="仿宋_GB2312"/>
          <w:color w:val="auto"/>
          <w:sz w:val="28"/>
          <w:szCs w:val="28"/>
        </w:rPr>
        <w:t>3.3 承包人人员</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_Toc351203521 \h </w:instrText>
      </w:r>
      <w:r>
        <w:rPr>
          <w:rFonts w:eastAsia="仿宋_GB2312"/>
          <w:sz w:val="28"/>
          <w:szCs w:val="28"/>
        </w:rPr>
        <w:fldChar w:fldCharType="separate"/>
      </w:r>
      <w:r>
        <w:rPr>
          <w:rFonts w:eastAsia="仿宋_GB2312"/>
          <w:sz w:val="28"/>
          <w:szCs w:val="28"/>
        </w:rPr>
        <w:t>94</w:t>
      </w:r>
      <w:r>
        <w:rPr>
          <w:rFonts w:eastAsia="仿宋_GB2312"/>
          <w:sz w:val="28"/>
          <w:szCs w:val="28"/>
        </w:rPr>
        <w:fldChar w:fldCharType="end"/>
      </w:r>
      <w:r>
        <w:rPr>
          <w:rFonts w:eastAsia="仿宋_GB2312"/>
          <w:sz w:val="28"/>
          <w:szCs w:val="28"/>
        </w:rPr>
        <w:fldChar w:fldCharType="end"/>
      </w:r>
    </w:p>
    <w:p w14:paraId="395A899C">
      <w:pPr>
        <w:pStyle w:val="14"/>
        <w:ind w:firstLine="210" w:firstLineChars="100"/>
        <w:rPr>
          <w:rFonts w:eastAsia="仿宋_GB2312"/>
          <w:sz w:val="28"/>
          <w:szCs w:val="28"/>
        </w:rPr>
      </w:pPr>
      <w:r>
        <w:fldChar w:fldCharType="begin"/>
      </w:r>
      <w:r>
        <w:instrText xml:space="preserve"> HYPERLINK \l "_Toc351203522" </w:instrText>
      </w:r>
      <w:r>
        <w:fldChar w:fldCharType="separate"/>
      </w:r>
      <w:r>
        <w:rPr>
          <w:rStyle w:val="29"/>
          <w:rFonts w:eastAsia="仿宋_GB2312"/>
          <w:color w:val="auto"/>
          <w:sz w:val="28"/>
          <w:szCs w:val="28"/>
        </w:rPr>
        <w:t>3.4 承包人现场查勘</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_Toc351203522 \h </w:instrText>
      </w:r>
      <w:r>
        <w:rPr>
          <w:rFonts w:eastAsia="仿宋_GB2312"/>
          <w:sz w:val="28"/>
          <w:szCs w:val="28"/>
        </w:rPr>
        <w:fldChar w:fldCharType="separate"/>
      </w:r>
      <w:r>
        <w:rPr>
          <w:rFonts w:eastAsia="仿宋_GB2312"/>
          <w:sz w:val="28"/>
          <w:szCs w:val="28"/>
        </w:rPr>
        <w:t>95</w:t>
      </w:r>
      <w:r>
        <w:rPr>
          <w:rFonts w:eastAsia="仿宋_GB2312"/>
          <w:sz w:val="28"/>
          <w:szCs w:val="28"/>
        </w:rPr>
        <w:fldChar w:fldCharType="end"/>
      </w:r>
      <w:r>
        <w:rPr>
          <w:rFonts w:eastAsia="仿宋_GB2312"/>
          <w:sz w:val="28"/>
          <w:szCs w:val="28"/>
        </w:rPr>
        <w:fldChar w:fldCharType="end"/>
      </w:r>
    </w:p>
    <w:p w14:paraId="5CBD82A9">
      <w:pPr>
        <w:pStyle w:val="14"/>
        <w:ind w:firstLine="210" w:firstLineChars="100"/>
        <w:rPr>
          <w:rFonts w:eastAsia="仿宋_GB2312"/>
          <w:sz w:val="28"/>
          <w:szCs w:val="28"/>
        </w:rPr>
      </w:pPr>
      <w:r>
        <w:fldChar w:fldCharType="begin"/>
      </w:r>
      <w:r>
        <w:instrText xml:space="preserve"> HYPERLINK \l "_Toc351203523" </w:instrText>
      </w:r>
      <w:r>
        <w:fldChar w:fldCharType="separate"/>
      </w:r>
      <w:r>
        <w:rPr>
          <w:rStyle w:val="29"/>
          <w:rFonts w:eastAsia="仿宋_GB2312"/>
          <w:color w:val="auto"/>
          <w:sz w:val="28"/>
          <w:szCs w:val="28"/>
        </w:rPr>
        <w:t>3.5 分包</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_Toc351203523 \h </w:instrText>
      </w:r>
      <w:r>
        <w:rPr>
          <w:rFonts w:eastAsia="仿宋_GB2312"/>
          <w:sz w:val="28"/>
          <w:szCs w:val="28"/>
        </w:rPr>
        <w:fldChar w:fldCharType="separate"/>
      </w:r>
      <w:r>
        <w:rPr>
          <w:rFonts w:eastAsia="仿宋_GB2312"/>
          <w:sz w:val="28"/>
          <w:szCs w:val="28"/>
        </w:rPr>
        <w:t>96</w:t>
      </w:r>
      <w:r>
        <w:rPr>
          <w:rFonts w:eastAsia="仿宋_GB2312"/>
          <w:sz w:val="28"/>
          <w:szCs w:val="28"/>
        </w:rPr>
        <w:fldChar w:fldCharType="end"/>
      </w:r>
      <w:r>
        <w:rPr>
          <w:rFonts w:eastAsia="仿宋_GB2312"/>
          <w:sz w:val="28"/>
          <w:szCs w:val="28"/>
        </w:rPr>
        <w:fldChar w:fldCharType="end"/>
      </w:r>
    </w:p>
    <w:p w14:paraId="43F84639">
      <w:pPr>
        <w:pStyle w:val="14"/>
        <w:ind w:firstLine="210" w:firstLineChars="100"/>
        <w:rPr>
          <w:rFonts w:eastAsia="仿宋_GB2312"/>
          <w:sz w:val="28"/>
          <w:szCs w:val="28"/>
        </w:rPr>
      </w:pPr>
      <w:r>
        <w:fldChar w:fldCharType="begin"/>
      </w:r>
      <w:r>
        <w:instrText xml:space="preserve"> HYPERLINK \l "_Toc351203524" </w:instrText>
      </w:r>
      <w:r>
        <w:fldChar w:fldCharType="separate"/>
      </w:r>
      <w:r>
        <w:rPr>
          <w:rStyle w:val="29"/>
          <w:rFonts w:eastAsia="仿宋_GB2312"/>
          <w:color w:val="auto"/>
          <w:sz w:val="28"/>
          <w:szCs w:val="28"/>
        </w:rPr>
        <w:t>3.6 工程照管与成品、半成品保护</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_Toc351203524 \h </w:instrText>
      </w:r>
      <w:r>
        <w:rPr>
          <w:rFonts w:eastAsia="仿宋_GB2312"/>
          <w:sz w:val="28"/>
          <w:szCs w:val="28"/>
        </w:rPr>
        <w:fldChar w:fldCharType="separate"/>
      </w:r>
      <w:r>
        <w:rPr>
          <w:rFonts w:eastAsia="仿宋_GB2312"/>
          <w:sz w:val="28"/>
          <w:szCs w:val="28"/>
        </w:rPr>
        <w:t>97</w:t>
      </w:r>
      <w:r>
        <w:rPr>
          <w:rFonts w:eastAsia="仿宋_GB2312"/>
          <w:sz w:val="28"/>
          <w:szCs w:val="28"/>
        </w:rPr>
        <w:fldChar w:fldCharType="end"/>
      </w:r>
      <w:r>
        <w:rPr>
          <w:rFonts w:eastAsia="仿宋_GB2312"/>
          <w:sz w:val="28"/>
          <w:szCs w:val="28"/>
        </w:rPr>
        <w:fldChar w:fldCharType="end"/>
      </w:r>
    </w:p>
    <w:p w14:paraId="4A7259AB">
      <w:pPr>
        <w:pStyle w:val="14"/>
        <w:ind w:firstLine="210" w:firstLineChars="100"/>
        <w:rPr>
          <w:rFonts w:eastAsia="仿宋_GB2312"/>
          <w:sz w:val="28"/>
          <w:szCs w:val="28"/>
        </w:rPr>
      </w:pPr>
      <w:r>
        <w:fldChar w:fldCharType="begin"/>
      </w:r>
      <w:r>
        <w:instrText xml:space="preserve"> HYPERLINK \l "_Toc351203525" </w:instrText>
      </w:r>
      <w:r>
        <w:fldChar w:fldCharType="separate"/>
      </w:r>
      <w:r>
        <w:rPr>
          <w:rStyle w:val="29"/>
          <w:rFonts w:eastAsia="仿宋_GB2312"/>
          <w:color w:val="auto"/>
          <w:sz w:val="28"/>
          <w:szCs w:val="28"/>
        </w:rPr>
        <w:t>3.7 履约担保</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_Toc351203525 \h </w:instrText>
      </w:r>
      <w:r>
        <w:rPr>
          <w:rFonts w:eastAsia="仿宋_GB2312"/>
          <w:sz w:val="28"/>
          <w:szCs w:val="28"/>
        </w:rPr>
        <w:fldChar w:fldCharType="separate"/>
      </w:r>
      <w:r>
        <w:rPr>
          <w:rFonts w:eastAsia="仿宋_GB2312"/>
          <w:sz w:val="28"/>
          <w:szCs w:val="28"/>
        </w:rPr>
        <w:t>97</w:t>
      </w:r>
      <w:r>
        <w:rPr>
          <w:rFonts w:eastAsia="仿宋_GB2312"/>
          <w:sz w:val="28"/>
          <w:szCs w:val="28"/>
        </w:rPr>
        <w:fldChar w:fldCharType="end"/>
      </w:r>
      <w:r>
        <w:rPr>
          <w:rFonts w:eastAsia="仿宋_GB2312"/>
          <w:sz w:val="28"/>
          <w:szCs w:val="28"/>
        </w:rPr>
        <w:fldChar w:fldCharType="end"/>
      </w:r>
    </w:p>
    <w:p w14:paraId="275776E8">
      <w:pPr>
        <w:pStyle w:val="14"/>
        <w:ind w:firstLine="210" w:firstLineChars="100"/>
        <w:rPr>
          <w:rFonts w:eastAsia="仿宋_GB2312"/>
          <w:sz w:val="28"/>
          <w:szCs w:val="28"/>
        </w:rPr>
      </w:pPr>
      <w:r>
        <w:fldChar w:fldCharType="begin"/>
      </w:r>
      <w:r>
        <w:instrText xml:space="preserve"> HYPERLINK \l "_Toc351203526" </w:instrText>
      </w:r>
      <w:r>
        <w:fldChar w:fldCharType="separate"/>
      </w:r>
      <w:r>
        <w:rPr>
          <w:rStyle w:val="29"/>
          <w:rFonts w:eastAsia="仿宋_GB2312"/>
          <w:color w:val="auto"/>
          <w:sz w:val="28"/>
          <w:szCs w:val="28"/>
        </w:rPr>
        <w:t>3.8 联合体</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_Toc351203526 \h </w:instrText>
      </w:r>
      <w:r>
        <w:rPr>
          <w:rFonts w:eastAsia="仿宋_GB2312"/>
          <w:sz w:val="28"/>
          <w:szCs w:val="28"/>
        </w:rPr>
        <w:fldChar w:fldCharType="separate"/>
      </w:r>
      <w:r>
        <w:rPr>
          <w:rFonts w:eastAsia="仿宋_GB2312"/>
          <w:sz w:val="28"/>
          <w:szCs w:val="28"/>
        </w:rPr>
        <w:t>98</w:t>
      </w:r>
      <w:r>
        <w:rPr>
          <w:rFonts w:eastAsia="仿宋_GB2312"/>
          <w:sz w:val="28"/>
          <w:szCs w:val="28"/>
        </w:rPr>
        <w:fldChar w:fldCharType="end"/>
      </w:r>
      <w:r>
        <w:rPr>
          <w:rFonts w:eastAsia="仿宋_GB2312"/>
          <w:sz w:val="28"/>
          <w:szCs w:val="28"/>
        </w:rPr>
        <w:fldChar w:fldCharType="end"/>
      </w:r>
    </w:p>
    <w:p w14:paraId="0AACE4F6">
      <w:pPr>
        <w:pStyle w:val="21"/>
        <w:ind w:firstLine="210" w:firstLineChars="100"/>
        <w:rPr>
          <w:rFonts w:eastAsia="仿宋_GB2312"/>
          <w:sz w:val="28"/>
          <w:szCs w:val="28"/>
        </w:rPr>
      </w:pPr>
      <w:r>
        <w:fldChar w:fldCharType="begin"/>
      </w:r>
      <w:r>
        <w:instrText xml:space="preserve"> HYPERLINK \l "_Toc351203527" </w:instrText>
      </w:r>
      <w:r>
        <w:fldChar w:fldCharType="separate"/>
      </w:r>
      <w:r>
        <w:rPr>
          <w:rStyle w:val="29"/>
          <w:rFonts w:eastAsia="仿宋_GB2312"/>
          <w:color w:val="auto"/>
          <w:sz w:val="28"/>
          <w:szCs w:val="28"/>
        </w:rPr>
        <w:t>4. 监理人</w:t>
      </w:r>
      <w:r>
        <w:rPr>
          <w:rFonts w:eastAsia="仿宋_GB2312"/>
          <w:sz w:val="28"/>
          <w:szCs w:val="28"/>
        </w:rPr>
        <w:tab/>
      </w:r>
      <w:r>
        <w:rPr>
          <w:rFonts w:hint="eastAsia" w:eastAsia="仿宋_GB2312"/>
          <w:sz w:val="28"/>
          <w:szCs w:val="28"/>
        </w:rPr>
        <w:t>9</w:t>
      </w:r>
      <w:r>
        <w:rPr>
          <w:rFonts w:hint="eastAsia" w:eastAsia="仿宋_GB2312"/>
          <w:sz w:val="28"/>
          <w:szCs w:val="28"/>
        </w:rPr>
        <w:fldChar w:fldCharType="end"/>
      </w:r>
      <w:r>
        <w:rPr>
          <w:rFonts w:hint="eastAsia" w:eastAsia="仿宋_GB2312"/>
          <w:sz w:val="28"/>
          <w:szCs w:val="28"/>
        </w:rPr>
        <w:t>8</w:t>
      </w:r>
    </w:p>
    <w:p w14:paraId="0183D60D">
      <w:pPr>
        <w:pStyle w:val="14"/>
        <w:ind w:firstLine="210" w:firstLineChars="100"/>
        <w:rPr>
          <w:rFonts w:eastAsia="仿宋_GB2312"/>
          <w:sz w:val="28"/>
          <w:szCs w:val="28"/>
        </w:rPr>
      </w:pPr>
      <w:r>
        <w:fldChar w:fldCharType="begin"/>
      </w:r>
      <w:r>
        <w:instrText xml:space="preserve"> HYPERLINK \l "_Toc351203528" </w:instrText>
      </w:r>
      <w:r>
        <w:fldChar w:fldCharType="separate"/>
      </w:r>
      <w:r>
        <w:rPr>
          <w:rStyle w:val="29"/>
          <w:rFonts w:eastAsia="仿宋_GB2312"/>
          <w:color w:val="auto"/>
          <w:sz w:val="28"/>
          <w:szCs w:val="28"/>
        </w:rPr>
        <w:t>4.1监理人的一般规定</w:t>
      </w:r>
      <w:r>
        <w:rPr>
          <w:rFonts w:eastAsia="仿宋_GB2312"/>
          <w:sz w:val="28"/>
          <w:szCs w:val="28"/>
        </w:rPr>
        <w:tab/>
      </w:r>
      <w:r>
        <w:rPr>
          <w:rFonts w:hint="eastAsia" w:eastAsia="仿宋_GB2312"/>
          <w:sz w:val="28"/>
          <w:szCs w:val="28"/>
        </w:rPr>
        <w:t>9</w:t>
      </w:r>
      <w:r>
        <w:rPr>
          <w:rFonts w:hint="eastAsia" w:eastAsia="仿宋_GB2312"/>
          <w:sz w:val="28"/>
          <w:szCs w:val="28"/>
        </w:rPr>
        <w:fldChar w:fldCharType="end"/>
      </w:r>
      <w:r>
        <w:rPr>
          <w:rFonts w:hint="eastAsia" w:eastAsia="仿宋_GB2312"/>
          <w:sz w:val="28"/>
          <w:szCs w:val="28"/>
        </w:rPr>
        <w:t>8</w:t>
      </w:r>
    </w:p>
    <w:p w14:paraId="4EF31C6C">
      <w:pPr>
        <w:pStyle w:val="14"/>
        <w:ind w:firstLine="210" w:firstLineChars="100"/>
        <w:rPr>
          <w:rFonts w:eastAsia="仿宋_GB2312"/>
          <w:sz w:val="28"/>
          <w:szCs w:val="28"/>
        </w:rPr>
      </w:pPr>
      <w:r>
        <w:fldChar w:fldCharType="begin"/>
      </w:r>
      <w:r>
        <w:instrText xml:space="preserve"> HYPERLINK \l "_Toc351203529" </w:instrText>
      </w:r>
      <w:r>
        <w:fldChar w:fldCharType="separate"/>
      </w:r>
      <w:r>
        <w:rPr>
          <w:rStyle w:val="29"/>
          <w:rFonts w:eastAsia="仿宋_GB2312"/>
          <w:color w:val="auto"/>
          <w:sz w:val="28"/>
          <w:szCs w:val="28"/>
        </w:rPr>
        <w:t>4.2监理人员</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_Toc351203529 \h </w:instrText>
      </w:r>
      <w:r>
        <w:rPr>
          <w:rFonts w:eastAsia="仿宋_GB2312"/>
          <w:sz w:val="28"/>
          <w:szCs w:val="28"/>
        </w:rPr>
        <w:fldChar w:fldCharType="separate"/>
      </w:r>
      <w:r>
        <w:rPr>
          <w:rFonts w:eastAsia="仿宋_GB2312"/>
          <w:sz w:val="28"/>
          <w:szCs w:val="28"/>
        </w:rPr>
        <w:t>99</w:t>
      </w:r>
      <w:r>
        <w:rPr>
          <w:rFonts w:eastAsia="仿宋_GB2312"/>
          <w:sz w:val="28"/>
          <w:szCs w:val="28"/>
        </w:rPr>
        <w:fldChar w:fldCharType="end"/>
      </w:r>
      <w:r>
        <w:rPr>
          <w:rFonts w:eastAsia="仿宋_GB2312"/>
          <w:sz w:val="28"/>
          <w:szCs w:val="28"/>
        </w:rPr>
        <w:fldChar w:fldCharType="end"/>
      </w:r>
    </w:p>
    <w:p w14:paraId="5C0A4366">
      <w:pPr>
        <w:pStyle w:val="14"/>
        <w:ind w:firstLine="210" w:firstLineChars="100"/>
        <w:rPr>
          <w:rFonts w:eastAsia="仿宋_GB2312"/>
          <w:sz w:val="28"/>
          <w:szCs w:val="28"/>
        </w:rPr>
      </w:pPr>
      <w:r>
        <w:fldChar w:fldCharType="begin"/>
      </w:r>
      <w:r>
        <w:instrText xml:space="preserve"> HYPERLINK \l "_Toc351203530" </w:instrText>
      </w:r>
      <w:r>
        <w:fldChar w:fldCharType="separate"/>
      </w:r>
      <w:r>
        <w:rPr>
          <w:rStyle w:val="29"/>
          <w:rFonts w:eastAsia="仿宋_GB2312"/>
          <w:color w:val="auto"/>
          <w:sz w:val="28"/>
          <w:szCs w:val="28"/>
        </w:rPr>
        <w:t>4.3监理人的指示</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_Toc351203530 \h </w:instrText>
      </w:r>
      <w:r>
        <w:rPr>
          <w:rFonts w:eastAsia="仿宋_GB2312"/>
          <w:sz w:val="28"/>
          <w:szCs w:val="28"/>
        </w:rPr>
        <w:fldChar w:fldCharType="separate"/>
      </w:r>
      <w:r>
        <w:rPr>
          <w:rFonts w:eastAsia="仿宋_GB2312"/>
          <w:sz w:val="28"/>
          <w:szCs w:val="28"/>
        </w:rPr>
        <w:t>99</w:t>
      </w:r>
      <w:r>
        <w:rPr>
          <w:rFonts w:eastAsia="仿宋_GB2312"/>
          <w:sz w:val="28"/>
          <w:szCs w:val="28"/>
        </w:rPr>
        <w:fldChar w:fldCharType="end"/>
      </w:r>
      <w:r>
        <w:rPr>
          <w:rFonts w:eastAsia="仿宋_GB2312"/>
          <w:sz w:val="28"/>
          <w:szCs w:val="28"/>
        </w:rPr>
        <w:fldChar w:fldCharType="end"/>
      </w:r>
    </w:p>
    <w:p w14:paraId="21F956C3">
      <w:pPr>
        <w:pStyle w:val="14"/>
        <w:ind w:firstLine="210" w:firstLineChars="100"/>
        <w:rPr>
          <w:rFonts w:eastAsia="仿宋_GB2312"/>
          <w:sz w:val="28"/>
          <w:szCs w:val="28"/>
        </w:rPr>
      </w:pPr>
      <w:r>
        <w:fldChar w:fldCharType="begin"/>
      </w:r>
      <w:r>
        <w:instrText xml:space="preserve"> HYPERLINK \l "_Toc351203531" </w:instrText>
      </w:r>
      <w:r>
        <w:fldChar w:fldCharType="separate"/>
      </w:r>
      <w:r>
        <w:rPr>
          <w:rStyle w:val="29"/>
          <w:rFonts w:eastAsia="仿宋_GB2312"/>
          <w:color w:val="auto"/>
          <w:sz w:val="28"/>
          <w:szCs w:val="28"/>
        </w:rPr>
        <w:t>4.4 商定或确定</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_Toc351203531 \h </w:instrText>
      </w:r>
      <w:r>
        <w:rPr>
          <w:rFonts w:eastAsia="仿宋_GB2312"/>
          <w:sz w:val="28"/>
          <w:szCs w:val="28"/>
        </w:rPr>
        <w:fldChar w:fldCharType="separate"/>
      </w:r>
      <w:r>
        <w:rPr>
          <w:rFonts w:eastAsia="仿宋_GB2312"/>
          <w:sz w:val="28"/>
          <w:szCs w:val="28"/>
        </w:rPr>
        <w:t>100</w:t>
      </w:r>
      <w:r>
        <w:rPr>
          <w:rFonts w:eastAsia="仿宋_GB2312"/>
          <w:sz w:val="28"/>
          <w:szCs w:val="28"/>
        </w:rPr>
        <w:fldChar w:fldCharType="end"/>
      </w:r>
      <w:r>
        <w:rPr>
          <w:rFonts w:eastAsia="仿宋_GB2312"/>
          <w:sz w:val="28"/>
          <w:szCs w:val="28"/>
        </w:rPr>
        <w:fldChar w:fldCharType="end"/>
      </w:r>
    </w:p>
    <w:p w14:paraId="2F2CA697">
      <w:pPr>
        <w:pStyle w:val="21"/>
        <w:ind w:firstLine="210" w:firstLineChars="100"/>
        <w:rPr>
          <w:rFonts w:eastAsia="仿宋_GB2312"/>
          <w:sz w:val="28"/>
          <w:szCs w:val="28"/>
        </w:rPr>
      </w:pPr>
      <w:r>
        <w:fldChar w:fldCharType="begin"/>
      </w:r>
      <w:r>
        <w:instrText xml:space="preserve"> HYPERLINK \l "_Toc351203532" </w:instrText>
      </w:r>
      <w:r>
        <w:fldChar w:fldCharType="separate"/>
      </w:r>
      <w:r>
        <w:rPr>
          <w:rStyle w:val="29"/>
          <w:rFonts w:eastAsia="仿宋_GB2312"/>
          <w:color w:val="auto"/>
          <w:sz w:val="28"/>
          <w:szCs w:val="28"/>
        </w:rPr>
        <w:t>5. 工程质量</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_Toc351203532 \h </w:instrText>
      </w:r>
      <w:r>
        <w:rPr>
          <w:rFonts w:eastAsia="仿宋_GB2312"/>
          <w:sz w:val="28"/>
          <w:szCs w:val="28"/>
        </w:rPr>
        <w:fldChar w:fldCharType="separate"/>
      </w:r>
      <w:r>
        <w:rPr>
          <w:rFonts w:eastAsia="仿宋_GB2312"/>
          <w:sz w:val="28"/>
          <w:szCs w:val="28"/>
        </w:rPr>
        <w:t>100</w:t>
      </w:r>
      <w:r>
        <w:rPr>
          <w:rFonts w:eastAsia="仿宋_GB2312"/>
          <w:sz w:val="28"/>
          <w:szCs w:val="28"/>
        </w:rPr>
        <w:fldChar w:fldCharType="end"/>
      </w:r>
      <w:r>
        <w:rPr>
          <w:rFonts w:eastAsia="仿宋_GB2312"/>
          <w:sz w:val="28"/>
          <w:szCs w:val="28"/>
        </w:rPr>
        <w:fldChar w:fldCharType="end"/>
      </w:r>
    </w:p>
    <w:p w14:paraId="4019A8AB">
      <w:pPr>
        <w:pStyle w:val="14"/>
        <w:ind w:firstLine="210" w:firstLineChars="100"/>
        <w:rPr>
          <w:rFonts w:eastAsia="仿宋_GB2312"/>
          <w:sz w:val="28"/>
          <w:szCs w:val="28"/>
        </w:rPr>
      </w:pPr>
      <w:r>
        <w:fldChar w:fldCharType="begin"/>
      </w:r>
      <w:r>
        <w:instrText xml:space="preserve"> HYPERLINK \l "_Toc351203533" </w:instrText>
      </w:r>
      <w:r>
        <w:fldChar w:fldCharType="separate"/>
      </w:r>
      <w:r>
        <w:rPr>
          <w:rStyle w:val="29"/>
          <w:rFonts w:eastAsia="仿宋_GB2312"/>
          <w:color w:val="auto"/>
          <w:sz w:val="28"/>
          <w:szCs w:val="28"/>
        </w:rPr>
        <w:t>5.1质量要求</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_Toc351203533 \h </w:instrText>
      </w:r>
      <w:r>
        <w:rPr>
          <w:rFonts w:eastAsia="仿宋_GB2312"/>
          <w:sz w:val="28"/>
          <w:szCs w:val="28"/>
        </w:rPr>
        <w:fldChar w:fldCharType="separate"/>
      </w:r>
      <w:r>
        <w:rPr>
          <w:rFonts w:eastAsia="仿宋_GB2312"/>
          <w:sz w:val="28"/>
          <w:szCs w:val="28"/>
        </w:rPr>
        <w:t>100</w:t>
      </w:r>
      <w:r>
        <w:rPr>
          <w:rFonts w:eastAsia="仿宋_GB2312"/>
          <w:sz w:val="28"/>
          <w:szCs w:val="28"/>
        </w:rPr>
        <w:fldChar w:fldCharType="end"/>
      </w:r>
      <w:r>
        <w:rPr>
          <w:rFonts w:eastAsia="仿宋_GB2312"/>
          <w:sz w:val="28"/>
          <w:szCs w:val="28"/>
        </w:rPr>
        <w:fldChar w:fldCharType="end"/>
      </w:r>
    </w:p>
    <w:p w14:paraId="643FCC35">
      <w:pPr>
        <w:pStyle w:val="14"/>
        <w:ind w:firstLine="210" w:firstLineChars="100"/>
        <w:rPr>
          <w:rFonts w:eastAsia="仿宋_GB2312"/>
          <w:sz w:val="28"/>
          <w:szCs w:val="28"/>
        </w:rPr>
      </w:pPr>
      <w:r>
        <w:fldChar w:fldCharType="begin"/>
      </w:r>
      <w:r>
        <w:instrText xml:space="preserve"> HYPERLINK \l "_Toc351203534" </w:instrText>
      </w:r>
      <w:r>
        <w:fldChar w:fldCharType="separate"/>
      </w:r>
      <w:r>
        <w:rPr>
          <w:rStyle w:val="29"/>
          <w:rFonts w:eastAsia="仿宋_GB2312"/>
          <w:color w:val="auto"/>
          <w:sz w:val="28"/>
          <w:szCs w:val="28"/>
        </w:rPr>
        <w:t>5.2质量保证措施</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_Toc351203534 \h </w:instrText>
      </w:r>
      <w:r>
        <w:rPr>
          <w:rFonts w:eastAsia="仿宋_GB2312"/>
          <w:sz w:val="28"/>
          <w:szCs w:val="28"/>
        </w:rPr>
        <w:fldChar w:fldCharType="separate"/>
      </w:r>
      <w:r>
        <w:rPr>
          <w:rFonts w:eastAsia="仿宋_GB2312"/>
          <w:sz w:val="28"/>
          <w:szCs w:val="28"/>
        </w:rPr>
        <w:t>101</w:t>
      </w:r>
      <w:r>
        <w:rPr>
          <w:rFonts w:eastAsia="仿宋_GB2312"/>
          <w:sz w:val="28"/>
          <w:szCs w:val="28"/>
        </w:rPr>
        <w:fldChar w:fldCharType="end"/>
      </w:r>
      <w:r>
        <w:rPr>
          <w:rFonts w:eastAsia="仿宋_GB2312"/>
          <w:sz w:val="28"/>
          <w:szCs w:val="28"/>
        </w:rPr>
        <w:fldChar w:fldCharType="end"/>
      </w:r>
    </w:p>
    <w:p w14:paraId="63B573C8">
      <w:pPr>
        <w:pStyle w:val="14"/>
        <w:ind w:firstLine="210" w:firstLineChars="100"/>
        <w:rPr>
          <w:rFonts w:eastAsia="仿宋_GB2312"/>
          <w:sz w:val="28"/>
          <w:szCs w:val="28"/>
        </w:rPr>
      </w:pPr>
      <w:r>
        <w:fldChar w:fldCharType="begin"/>
      </w:r>
      <w:r>
        <w:instrText xml:space="preserve"> HYPERLINK \l "_Toc351203535" </w:instrText>
      </w:r>
      <w:r>
        <w:fldChar w:fldCharType="separate"/>
      </w:r>
      <w:r>
        <w:rPr>
          <w:rStyle w:val="29"/>
          <w:rFonts w:eastAsia="仿宋_GB2312"/>
          <w:color w:val="auto"/>
          <w:sz w:val="28"/>
          <w:szCs w:val="28"/>
        </w:rPr>
        <w:t>5.3 隐蔽工程检查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_Toc351203535 \h </w:instrText>
      </w:r>
      <w:r>
        <w:rPr>
          <w:rFonts w:eastAsia="仿宋_GB2312"/>
          <w:sz w:val="28"/>
          <w:szCs w:val="28"/>
        </w:rPr>
        <w:fldChar w:fldCharType="separate"/>
      </w:r>
      <w:r>
        <w:rPr>
          <w:rFonts w:eastAsia="仿宋_GB2312"/>
          <w:sz w:val="28"/>
          <w:szCs w:val="28"/>
        </w:rPr>
        <w:t>102</w:t>
      </w:r>
      <w:r>
        <w:rPr>
          <w:rFonts w:eastAsia="仿宋_GB2312"/>
          <w:sz w:val="28"/>
          <w:szCs w:val="28"/>
        </w:rPr>
        <w:fldChar w:fldCharType="end"/>
      </w:r>
      <w:r>
        <w:rPr>
          <w:rFonts w:eastAsia="仿宋_GB2312"/>
          <w:sz w:val="28"/>
          <w:szCs w:val="28"/>
        </w:rPr>
        <w:fldChar w:fldCharType="end"/>
      </w:r>
    </w:p>
    <w:p w14:paraId="0FF21E61">
      <w:pPr>
        <w:pStyle w:val="14"/>
        <w:ind w:firstLine="210" w:firstLineChars="100"/>
        <w:rPr>
          <w:rFonts w:eastAsia="仿宋_GB2312"/>
          <w:sz w:val="28"/>
          <w:szCs w:val="28"/>
        </w:rPr>
      </w:pPr>
      <w:r>
        <w:fldChar w:fldCharType="begin"/>
      </w:r>
      <w:r>
        <w:instrText xml:space="preserve"> HYPERLINK \l "_Toc351203536" </w:instrText>
      </w:r>
      <w:r>
        <w:fldChar w:fldCharType="separate"/>
      </w:r>
      <w:r>
        <w:rPr>
          <w:rStyle w:val="29"/>
          <w:rFonts w:eastAsia="仿宋_GB2312"/>
          <w:color w:val="auto"/>
          <w:sz w:val="28"/>
          <w:szCs w:val="28"/>
        </w:rPr>
        <w:t>5.4不合格工程的处理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_Toc351203536 \h </w:instrText>
      </w:r>
      <w:r>
        <w:rPr>
          <w:rFonts w:eastAsia="仿宋_GB2312"/>
          <w:sz w:val="28"/>
          <w:szCs w:val="28"/>
        </w:rPr>
        <w:fldChar w:fldCharType="separate"/>
      </w:r>
      <w:r>
        <w:rPr>
          <w:rFonts w:eastAsia="仿宋_GB2312"/>
          <w:sz w:val="28"/>
          <w:szCs w:val="28"/>
        </w:rPr>
        <w:t>103</w:t>
      </w:r>
      <w:r>
        <w:rPr>
          <w:rFonts w:eastAsia="仿宋_GB2312"/>
          <w:sz w:val="28"/>
          <w:szCs w:val="28"/>
        </w:rPr>
        <w:fldChar w:fldCharType="end"/>
      </w:r>
      <w:r>
        <w:rPr>
          <w:rFonts w:eastAsia="仿宋_GB2312"/>
          <w:sz w:val="28"/>
          <w:szCs w:val="28"/>
        </w:rPr>
        <w:fldChar w:fldCharType="end"/>
      </w:r>
    </w:p>
    <w:p w14:paraId="19513765">
      <w:pPr>
        <w:pStyle w:val="14"/>
        <w:ind w:firstLine="210" w:firstLineChars="100"/>
        <w:rPr>
          <w:rFonts w:eastAsia="仿宋_GB2312"/>
          <w:sz w:val="28"/>
          <w:szCs w:val="28"/>
        </w:rPr>
      </w:pPr>
      <w:r>
        <w:fldChar w:fldCharType="begin"/>
      </w:r>
      <w:r>
        <w:instrText xml:space="preserve"> HYPERLINK \l "_Toc351203537" </w:instrText>
      </w:r>
      <w:r>
        <w:fldChar w:fldCharType="separate"/>
      </w:r>
      <w:r>
        <w:rPr>
          <w:rStyle w:val="29"/>
          <w:rFonts w:eastAsia="仿宋_GB2312"/>
          <w:color w:val="auto"/>
          <w:sz w:val="28"/>
          <w:szCs w:val="28"/>
        </w:rPr>
        <w:t>5.5 质量争议检测</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_Toc351203537 \h </w:instrText>
      </w:r>
      <w:r>
        <w:rPr>
          <w:rFonts w:eastAsia="仿宋_GB2312"/>
          <w:sz w:val="28"/>
          <w:szCs w:val="28"/>
        </w:rPr>
        <w:fldChar w:fldCharType="separate"/>
      </w:r>
      <w:r>
        <w:rPr>
          <w:rFonts w:eastAsia="仿宋_GB2312"/>
          <w:sz w:val="28"/>
          <w:szCs w:val="28"/>
        </w:rPr>
        <w:t>103</w:t>
      </w:r>
      <w:r>
        <w:rPr>
          <w:rFonts w:eastAsia="仿宋_GB2312"/>
          <w:sz w:val="28"/>
          <w:szCs w:val="28"/>
        </w:rPr>
        <w:fldChar w:fldCharType="end"/>
      </w:r>
      <w:r>
        <w:rPr>
          <w:rFonts w:eastAsia="仿宋_GB2312"/>
          <w:sz w:val="28"/>
          <w:szCs w:val="28"/>
        </w:rPr>
        <w:fldChar w:fldCharType="end"/>
      </w:r>
    </w:p>
    <w:p w14:paraId="4AAE2372">
      <w:pPr>
        <w:pStyle w:val="21"/>
        <w:ind w:firstLine="210" w:firstLineChars="100"/>
        <w:rPr>
          <w:rFonts w:eastAsia="仿宋_GB2312"/>
          <w:sz w:val="28"/>
          <w:szCs w:val="28"/>
        </w:rPr>
      </w:pPr>
      <w:r>
        <w:fldChar w:fldCharType="begin"/>
      </w:r>
      <w:r>
        <w:instrText xml:space="preserve"> HYPERLINK \l "_Toc351203538" </w:instrText>
      </w:r>
      <w:r>
        <w:fldChar w:fldCharType="separate"/>
      </w:r>
      <w:r>
        <w:rPr>
          <w:rStyle w:val="29"/>
          <w:rFonts w:eastAsia="仿宋_GB2312"/>
          <w:color w:val="auto"/>
          <w:sz w:val="28"/>
          <w:szCs w:val="28"/>
        </w:rPr>
        <w:t>6. 安全文明施工与环境保护</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_Toc351203538 \h </w:instrText>
      </w:r>
      <w:r>
        <w:rPr>
          <w:rFonts w:eastAsia="仿宋_GB2312"/>
          <w:sz w:val="28"/>
          <w:szCs w:val="28"/>
        </w:rPr>
        <w:fldChar w:fldCharType="separate"/>
      </w:r>
      <w:r>
        <w:rPr>
          <w:rFonts w:eastAsia="仿宋_GB2312"/>
          <w:sz w:val="28"/>
          <w:szCs w:val="28"/>
        </w:rPr>
        <w:t>104</w:t>
      </w:r>
      <w:r>
        <w:rPr>
          <w:rFonts w:eastAsia="仿宋_GB2312"/>
          <w:sz w:val="28"/>
          <w:szCs w:val="28"/>
        </w:rPr>
        <w:fldChar w:fldCharType="end"/>
      </w:r>
      <w:r>
        <w:rPr>
          <w:rFonts w:eastAsia="仿宋_GB2312"/>
          <w:sz w:val="28"/>
          <w:szCs w:val="28"/>
        </w:rPr>
        <w:fldChar w:fldCharType="end"/>
      </w:r>
    </w:p>
    <w:p w14:paraId="3127A740">
      <w:pPr>
        <w:pStyle w:val="14"/>
        <w:ind w:firstLine="210" w:firstLineChars="100"/>
        <w:rPr>
          <w:rFonts w:eastAsia="仿宋_GB2312"/>
          <w:sz w:val="28"/>
          <w:szCs w:val="28"/>
        </w:rPr>
      </w:pPr>
      <w:r>
        <w:fldChar w:fldCharType="begin"/>
      </w:r>
      <w:r>
        <w:instrText xml:space="preserve"> HYPERLINK \l "_Toc351203539" </w:instrText>
      </w:r>
      <w:r>
        <w:fldChar w:fldCharType="separate"/>
      </w:r>
      <w:r>
        <w:rPr>
          <w:rStyle w:val="29"/>
          <w:rFonts w:eastAsia="仿宋_GB2312"/>
          <w:color w:val="auto"/>
          <w:sz w:val="28"/>
          <w:szCs w:val="28"/>
        </w:rPr>
        <w:t>6.1安全文明施工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_Toc351203539 \h </w:instrText>
      </w:r>
      <w:r>
        <w:rPr>
          <w:rFonts w:eastAsia="仿宋_GB2312"/>
          <w:sz w:val="28"/>
          <w:szCs w:val="28"/>
        </w:rPr>
        <w:fldChar w:fldCharType="separate"/>
      </w:r>
      <w:r>
        <w:rPr>
          <w:rFonts w:eastAsia="仿宋_GB2312"/>
          <w:sz w:val="28"/>
          <w:szCs w:val="28"/>
        </w:rPr>
        <w:t>104</w:t>
      </w:r>
      <w:r>
        <w:rPr>
          <w:rFonts w:eastAsia="仿宋_GB2312"/>
          <w:sz w:val="28"/>
          <w:szCs w:val="28"/>
        </w:rPr>
        <w:fldChar w:fldCharType="end"/>
      </w:r>
      <w:r>
        <w:rPr>
          <w:rFonts w:eastAsia="仿宋_GB2312"/>
          <w:sz w:val="28"/>
          <w:szCs w:val="28"/>
        </w:rPr>
        <w:fldChar w:fldCharType="end"/>
      </w:r>
    </w:p>
    <w:p w14:paraId="57739B32">
      <w:pPr>
        <w:pStyle w:val="14"/>
        <w:ind w:firstLine="210" w:firstLineChars="100"/>
        <w:rPr>
          <w:rFonts w:eastAsia="仿宋_GB2312"/>
          <w:sz w:val="28"/>
          <w:szCs w:val="28"/>
        </w:rPr>
      </w:pPr>
      <w:r>
        <w:fldChar w:fldCharType="begin"/>
      </w:r>
      <w:r>
        <w:instrText xml:space="preserve"> HYPERLINK \l "_Toc351203540" </w:instrText>
      </w:r>
      <w:r>
        <w:fldChar w:fldCharType="separate"/>
      </w:r>
      <w:r>
        <w:rPr>
          <w:rStyle w:val="29"/>
          <w:rFonts w:eastAsia="仿宋_GB2312"/>
          <w:color w:val="auto"/>
          <w:sz w:val="28"/>
          <w:szCs w:val="28"/>
        </w:rPr>
        <w:t>6.2 职业健康</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_Toc351203540 \h </w:instrText>
      </w:r>
      <w:r>
        <w:rPr>
          <w:rFonts w:eastAsia="仿宋_GB2312"/>
          <w:sz w:val="28"/>
          <w:szCs w:val="28"/>
        </w:rPr>
        <w:fldChar w:fldCharType="separate"/>
      </w:r>
      <w:r>
        <w:rPr>
          <w:rFonts w:eastAsia="仿宋_GB2312"/>
          <w:sz w:val="28"/>
          <w:szCs w:val="28"/>
        </w:rPr>
        <w:t>108</w:t>
      </w:r>
      <w:r>
        <w:rPr>
          <w:rFonts w:eastAsia="仿宋_GB2312"/>
          <w:sz w:val="28"/>
          <w:szCs w:val="28"/>
        </w:rPr>
        <w:fldChar w:fldCharType="end"/>
      </w:r>
      <w:r>
        <w:rPr>
          <w:rFonts w:eastAsia="仿宋_GB2312"/>
          <w:sz w:val="28"/>
          <w:szCs w:val="28"/>
        </w:rPr>
        <w:fldChar w:fldCharType="end"/>
      </w:r>
    </w:p>
    <w:p w14:paraId="1AA400E9">
      <w:pPr>
        <w:pStyle w:val="14"/>
        <w:ind w:firstLine="210" w:firstLineChars="100"/>
        <w:rPr>
          <w:rFonts w:eastAsia="仿宋_GB2312"/>
          <w:sz w:val="28"/>
          <w:szCs w:val="28"/>
        </w:rPr>
      </w:pPr>
      <w:r>
        <w:fldChar w:fldCharType="begin"/>
      </w:r>
      <w:r>
        <w:instrText xml:space="preserve"> HYPERLINK \l "_Toc351203541" </w:instrText>
      </w:r>
      <w:r>
        <w:fldChar w:fldCharType="separate"/>
      </w:r>
      <w:r>
        <w:rPr>
          <w:rStyle w:val="29"/>
          <w:rFonts w:eastAsia="仿宋_GB2312"/>
          <w:color w:val="auto"/>
          <w:sz w:val="28"/>
          <w:szCs w:val="28"/>
        </w:rPr>
        <w:t>6.3 环境保护</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_Toc351203541 \h </w:instrText>
      </w:r>
      <w:r>
        <w:rPr>
          <w:rFonts w:eastAsia="仿宋_GB2312"/>
          <w:sz w:val="28"/>
          <w:szCs w:val="28"/>
        </w:rPr>
        <w:fldChar w:fldCharType="separate"/>
      </w:r>
      <w:r>
        <w:rPr>
          <w:rFonts w:eastAsia="仿宋_GB2312"/>
          <w:sz w:val="28"/>
          <w:szCs w:val="28"/>
        </w:rPr>
        <w:t>109</w:t>
      </w:r>
      <w:r>
        <w:rPr>
          <w:rFonts w:eastAsia="仿宋_GB2312"/>
          <w:sz w:val="28"/>
          <w:szCs w:val="28"/>
        </w:rPr>
        <w:fldChar w:fldCharType="end"/>
      </w:r>
      <w:r>
        <w:rPr>
          <w:rFonts w:eastAsia="仿宋_GB2312"/>
          <w:sz w:val="28"/>
          <w:szCs w:val="28"/>
        </w:rPr>
        <w:fldChar w:fldCharType="end"/>
      </w:r>
    </w:p>
    <w:p w14:paraId="47A7AC8B">
      <w:pPr>
        <w:pStyle w:val="21"/>
        <w:ind w:firstLine="210" w:firstLineChars="100"/>
        <w:rPr>
          <w:rFonts w:eastAsia="仿宋_GB2312"/>
          <w:sz w:val="28"/>
          <w:szCs w:val="28"/>
        </w:rPr>
      </w:pPr>
      <w:r>
        <w:fldChar w:fldCharType="begin"/>
      </w:r>
      <w:r>
        <w:instrText xml:space="preserve"> HYPERLINK \l "_Toc351203542" </w:instrText>
      </w:r>
      <w:r>
        <w:fldChar w:fldCharType="separate"/>
      </w:r>
      <w:r>
        <w:rPr>
          <w:rStyle w:val="29"/>
          <w:rFonts w:eastAsia="仿宋_GB2312"/>
          <w:color w:val="auto"/>
          <w:sz w:val="28"/>
          <w:szCs w:val="28"/>
        </w:rPr>
        <w:t>7. 工期和进度</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_Toc351203542 \h </w:instrText>
      </w:r>
      <w:r>
        <w:rPr>
          <w:rFonts w:eastAsia="仿宋_GB2312"/>
          <w:sz w:val="28"/>
          <w:szCs w:val="28"/>
        </w:rPr>
        <w:fldChar w:fldCharType="separate"/>
      </w:r>
      <w:r>
        <w:rPr>
          <w:rFonts w:eastAsia="仿宋_GB2312"/>
          <w:sz w:val="28"/>
          <w:szCs w:val="28"/>
        </w:rPr>
        <w:t>109</w:t>
      </w:r>
      <w:r>
        <w:rPr>
          <w:rFonts w:eastAsia="仿宋_GB2312"/>
          <w:sz w:val="28"/>
          <w:szCs w:val="28"/>
        </w:rPr>
        <w:fldChar w:fldCharType="end"/>
      </w:r>
      <w:r>
        <w:rPr>
          <w:rFonts w:eastAsia="仿宋_GB2312"/>
          <w:sz w:val="28"/>
          <w:szCs w:val="28"/>
        </w:rPr>
        <w:fldChar w:fldCharType="end"/>
      </w:r>
    </w:p>
    <w:p w14:paraId="7C24F0C4">
      <w:pPr>
        <w:pStyle w:val="14"/>
        <w:ind w:firstLine="210" w:firstLineChars="100"/>
        <w:rPr>
          <w:rFonts w:eastAsia="仿宋_GB2312"/>
          <w:sz w:val="28"/>
          <w:szCs w:val="28"/>
        </w:rPr>
      </w:pPr>
      <w:r>
        <w:fldChar w:fldCharType="begin"/>
      </w:r>
      <w:r>
        <w:instrText xml:space="preserve"> HYPERLINK \l "_Toc351203543" </w:instrText>
      </w:r>
      <w:r>
        <w:fldChar w:fldCharType="separate"/>
      </w:r>
      <w:r>
        <w:rPr>
          <w:rStyle w:val="29"/>
          <w:rFonts w:eastAsia="仿宋_GB2312"/>
          <w:color w:val="auto"/>
          <w:sz w:val="28"/>
          <w:szCs w:val="28"/>
        </w:rPr>
        <w:t>7.1施工组织设计</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_Toc351203543 \h </w:instrText>
      </w:r>
      <w:r>
        <w:rPr>
          <w:rFonts w:eastAsia="仿宋_GB2312"/>
          <w:sz w:val="28"/>
          <w:szCs w:val="28"/>
        </w:rPr>
        <w:fldChar w:fldCharType="separate"/>
      </w:r>
      <w:r>
        <w:rPr>
          <w:rFonts w:eastAsia="仿宋_GB2312"/>
          <w:sz w:val="28"/>
          <w:szCs w:val="28"/>
        </w:rPr>
        <w:t>109</w:t>
      </w:r>
      <w:r>
        <w:rPr>
          <w:rFonts w:eastAsia="仿宋_GB2312"/>
          <w:sz w:val="28"/>
          <w:szCs w:val="28"/>
        </w:rPr>
        <w:fldChar w:fldCharType="end"/>
      </w:r>
      <w:r>
        <w:rPr>
          <w:rFonts w:eastAsia="仿宋_GB2312"/>
          <w:sz w:val="28"/>
          <w:szCs w:val="28"/>
        </w:rPr>
        <w:fldChar w:fldCharType="end"/>
      </w:r>
    </w:p>
    <w:p w14:paraId="31AA1DFF">
      <w:pPr>
        <w:pStyle w:val="14"/>
        <w:ind w:firstLine="210" w:firstLineChars="100"/>
        <w:rPr>
          <w:rFonts w:eastAsia="仿宋_GB2312"/>
          <w:sz w:val="28"/>
          <w:szCs w:val="28"/>
        </w:rPr>
      </w:pPr>
      <w:r>
        <w:fldChar w:fldCharType="begin"/>
      </w:r>
      <w:r>
        <w:instrText xml:space="preserve"> HYPERLINK \l "_Toc351203544" </w:instrText>
      </w:r>
      <w:r>
        <w:fldChar w:fldCharType="separate"/>
      </w:r>
      <w:r>
        <w:rPr>
          <w:rStyle w:val="29"/>
          <w:rFonts w:eastAsia="仿宋_GB2312"/>
          <w:color w:val="auto"/>
          <w:sz w:val="28"/>
          <w:szCs w:val="28"/>
        </w:rPr>
        <w:t>7.2 施工进度计划</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_Toc351203544 \h </w:instrText>
      </w:r>
      <w:r>
        <w:rPr>
          <w:rFonts w:eastAsia="仿宋_GB2312"/>
          <w:sz w:val="28"/>
          <w:szCs w:val="28"/>
        </w:rPr>
        <w:fldChar w:fldCharType="separate"/>
      </w:r>
      <w:r>
        <w:rPr>
          <w:rFonts w:eastAsia="仿宋_GB2312"/>
          <w:sz w:val="28"/>
          <w:szCs w:val="28"/>
        </w:rPr>
        <w:t>110</w:t>
      </w:r>
      <w:r>
        <w:rPr>
          <w:rFonts w:eastAsia="仿宋_GB2312"/>
          <w:sz w:val="28"/>
          <w:szCs w:val="28"/>
        </w:rPr>
        <w:fldChar w:fldCharType="end"/>
      </w:r>
      <w:r>
        <w:rPr>
          <w:rFonts w:eastAsia="仿宋_GB2312"/>
          <w:sz w:val="28"/>
          <w:szCs w:val="28"/>
        </w:rPr>
        <w:fldChar w:fldCharType="end"/>
      </w:r>
    </w:p>
    <w:p w14:paraId="5C7CFFE1">
      <w:pPr>
        <w:pStyle w:val="14"/>
        <w:ind w:firstLine="210" w:firstLineChars="100"/>
        <w:rPr>
          <w:rFonts w:eastAsia="仿宋_GB2312"/>
          <w:sz w:val="28"/>
          <w:szCs w:val="28"/>
        </w:rPr>
      </w:pPr>
      <w:r>
        <w:fldChar w:fldCharType="begin"/>
      </w:r>
      <w:r>
        <w:instrText xml:space="preserve"> HYPERLINK \l "_Toc351203545" </w:instrText>
      </w:r>
      <w:r>
        <w:fldChar w:fldCharType="separate"/>
      </w:r>
      <w:r>
        <w:rPr>
          <w:rStyle w:val="29"/>
          <w:rFonts w:eastAsia="仿宋_GB2312"/>
          <w:color w:val="auto"/>
          <w:sz w:val="28"/>
          <w:szCs w:val="28"/>
        </w:rPr>
        <w:t>7.3 开工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_Toc351203545 \h </w:instrText>
      </w:r>
      <w:r>
        <w:rPr>
          <w:rFonts w:eastAsia="仿宋_GB2312"/>
          <w:sz w:val="28"/>
          <w:szCs w:val="28"/>
        </w:rPr>
        <w:fldChar w:fldCharType="separate"/>
      </w:r>
      <w:r>
        <w:rPr>
          <w:rFonts w:eastAsia="仿宋_GB2312"/>
          <w:sz w:val="28"/>
          <w:szCs w:val="28"/>
        </w:rPr>
        <w:t>111</w:t>
      </w:r>
      <w:r>
        <w:rPr>
          <w:rFonts w:eastAsia="仿宋_GB2312"/>
          <w:sz w:val="28"/>
          <w:szCs w:val="28"/>
        </w:rPr>
        <w:fldChar w:fldCharType="end"/>
      </w:r>
      <w:r>
        <w:rPr>
          <w:rFonts w:eastAsia="仿宋_GB2312"/>
          <w:sz w:val="28"/>
          <w:szCs w:val="28"/>
        </w:rPr>
        <w:fldChar w:fldCharType="end"/>
      </w:r>
    </w:p>
    <w:p w14:paraId="446727BE">
      <w:pPr>
        <w:pStyle w:val="14"/>
        <w:ind w:firstLine="210" w:firstLineChars="100"/>
        <w:rPr>
          <w:rFonts w:eastAsia="仿宋_GB2312"/>
          <w:sz w:val="28"/>
          <w:szCs w:val="28"/>
        </w:rPr>
      </w:pPr>
      <w:r>
        <w:fldChar w:fldCharType="begin"/>
      </w:r>
      <w:r>
        <w:instrText xml:space="preserve"> HYPERLINK \l "_Toc351203546" </w:instrText>
      </w:r>
      <w:r>
        <w:fldChar w:fldCharType="separate"/>
      </w:r>
      <w:r>
        <w:rPr>
          <w:rStyle w:val="29"/>
          <w:rFonts w:eastAsia="仿宋_GB2312"/>
          <w:color w:val="auto"/>
          <w:sz w:val="28"/>
          <w:szCs w:val="28"/>
        </w:rPr>
        <w:t>7.4测量放线</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_Toc351203546 \h </w:instrText>
      </w:r>
      <w:r>
        <w:rPr>
          <w:rFonts w:eastAsia="仿宋_GB2312"/>
          <w:sz w:val="28"/>
          <w:szCs w:val="28"/>
        </w:rPr>
        <w:fldChar w:fldCharType="separate"/>
      </w:r>
      <w:r>
        <w:rPr>
          <w:rFonts w:eastAsia="仿宋_GB2312"/>
          <w:sz w:val="28"/>
          <w:szCs w:val="28"/>
        </w:rPr>
        <w:t>112</w:t>
      </w:r>
      <w:r>
        <w:rPr>
          <w:rFonts w:eastAsia="仿宋_GB2312"/>
          <w:sz w:val="28"/>
          <w:szCs w:val="28"/>
        </w:rPr>
        <w:fldChar w:fldCharType="end"/>
      </w:r>
      <w:r>
        <w:rPr>
          <w:rFonts w:eastAsia="仿宋_GB2312"/>
          <w:sz w:val="28"/>
          <w:szCs w:val="28"/>
        </w:rPr>
        <w:fldChar w:fldCharType="end"/>
      </w:r>
    </w:p>
    <w:p w14:paraId="51CB9EB9">
      <w:pPr>
        <w:pStyle w:val="14"/>
        <w:ind w:firstLine="210" w:firstLineChars="100"/>
        <w:rPr>
          <w:rFonts w:eastAsia="仿宋_GB2312"/>
          <w:sz w:val="28"/>
          <w:szCs w:val="28"/>
        </w:rPr>
      </w:pPr>
      <w:r>
        <w:fldChar w:fldCharType="begin"/>
      </w:r>
      <w:r>
        <w:instrText xml:space="preserve"> HYPERLINK \l "_Toc351203547" </w:instrText>
      </w:r>
      <w:r>
        <w:fldChar w:fldCharType="separate"/>
      </w:r>
      <w:r>
        <w:rPr>
          <w:rStyle w:val="29"/>
          <w:rFonts w:eastAsia="仿宋_GB2312"/>
          <w:color w:val="auto"/>
          <w:sz w:val="28"/>
          <w:szCs w:val="28"/>
        </w:rPr>
        <w:t>7.5工期延误</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_Toc351203547 \h </w:instrText>
      </w:r>
      <w:r>
        <w:rPr>
          <w:rFonts w:eastAsia="仿宋_GB2312"/>
          <w:sz w:val="28"/>
          <w:szCs w:val="28"/>
        </w:rPr>
        <w:fldChar w:fldCharType="separate"/>
      </w:r>
      <w:r>
        <w:rPr>
          <w:rFonts w:eastAsia="仿宋_GB2312"/>
          <w:sz w:val="28"/>
          <w:szCs w:val="28"/>
        </w:rPr>
        <w:t>112</w:t>
      </w:r>
      <w:r>
        <w:rPr>
          <w:rFonts w:eastAsia="仿宋_GB2312"/>
          <w:sz w:val="28"/>
          <w:szCs w:val="28"/>
        </w:rPr>
        <w:fldChar w:fldCharType="end"/>
      </w:r>
      <w:r>
        <w:rPr>
          <w:rFonts w:eastAsia="仿宋_GB2312"/>
          <w:sz w:val="28"/>
          <w:szCs w:val="28"/>
        </w:rPr>
        <w:fldChar w:fldCharType="end"/>
      </w:r>
    </w:p>
    <w:p w14:paraId="7DEE5981">
      <w:pPr>
        <w:pStyle w:val="14"/>
        <w:ind w:firstLine="210" w:firstLineChars="100"/>
        <w:rPr>
          <w:rFonts w:eastAsia="仿宋_GB2312"/>
          <w:sz w:val="28"/>
          <w:szCs w:val="28"/>
        </w:rPr>
      </w:pPr>
      <w:r>
        <w:fldChar w:fldCharType="begin"/>
      </w:r>
      <w:r>
        <w:instrText xml:space="preserve"> HYPERLINK \l "_Toc351203548" </w:instrText>
      </w:r>
      <w:r>
        <w:fldChar w:fldCharType="separate"/>
      </w:r>
      <w:r>
        <w:rPr>
          <w:rStyle w:val="29"/>
          <w:rFonts w:eastAsia="仿宋_GB2312"/>
          <w:color w:val="auto"/>
          <w:sz w:val="28"/>
          <w:szCs w:val="28"/>
        </w:rPr>
        <w:t>7.6 不利物质条件</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_Toc351203548 \h </w:instrText>
      </w:r>
      <w:r>
        <w:rPr>
          <w:rFonts w:eastAsia="仿宋_GB2312"/>
          <w:sz w:val="28"/>
          <w:szCs w:val="28"/>
        </w:rPr>
        <w:fldChar w:fldCharType="separate"/>
      </w:r>
      <w:r>
        <w:rPr>
          <w:rFonts w:eastAsia="仿宋_GB2312"/>
          <w:sz w:val="28"/>
          <w:szCs w:val="28"/>
        </w:rPr>
        <w:t>113</w:t>
      </w:r>
      <w:r>
        <w:rPr>
          <w:rFonts w:eastAsia="仿宋_GB2312"/>
          <w:sz w:val="28"/>
          <w:szCs w:val="28"/>
        </w:rPr>
        <w:fldChar w:fldCharType="end"/>
      </w:r>
      <w:r>
        <w:rPr>
          <w:rFonts w:eastAsia="仿宋_GB2312"/>
          <w:sz w:val="28"/>
          <w:szCs w:val="28"/>
        </w:rPr>
        <w:fldChar w:fldCharType="end"/>
      </w:r>
    </w:p>
    <w:p w14:paraId="5F96E614">
      <w:pPr>
        <w:pStyle w:val="14"/>
        <w:ind w:firstLine="210" w:firstLineChars="100"/>
        <w:rPr>
          <w:rFonts w:eastAsia="仿宋_GB2312"/>
          <w:sz w:val="28"/>
          <w:szCs w:val="28"/>
        </w:rPr>
      </w:pPr>
      <w:r>
        <w:fldChar w:fldCharType="begin"/>
      </w:r>
      <w:r>
        <w:instrText xml:space="preserve"> HYPERLINK \l "_Toc351203549" </w:instrText>
      </w:r>
      <w:r>
        <w:fldChar w:fldCharType="separate"/>
      </w:r>
      <w:r>
        <w:rPr>
          <w:rStyle w:val="29"/>
          <w:rFonts w:eastAsia="仿宋_GB2312"/>
          <w:color w:val="auto"/>
          <w:sz w:val="28"/>
          <w:szCs w:val="28"/>
        </w:rPr>
        <w:t>7.7异常恶劣的气候条件</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_Toc351203549 \h </w:instrText>
      </w:r>
      <w:r>
        <w:rPr>
          <w:rFonts w:eastAsia="仿宋_GB2312"/>
          <w:sz w:val="28"/>
          <w:szCs w:val="28"/>
        </w:rPr>
        <w:fldChar w:fldCharType="separate"/>
      </w:r>
      <w:r>
        <w:rPr>
          <w:rFonts w:eastAsia="仿宋_GB2312"/>
          <w:sz w:val="28"/>
          <w:szCs w:val="28"/>
        </w:rPr>
        <w:t>114</w:t>
      </w:r>
      <w:r>
        <w:rPr>
          <w:rFonts w:eastAsia="仿宋_GB2312"/>
          <w:sz w:val="28"/>
          <w:szCs w:val="28"/>
        </w:rPr>
        <w:fldChar w:fldCharType="end"/>
      </w:r>
      <w:r>
        <w:rPr>
          <w:rFonts w:eastAsia="仿宋_GB2312"/>
          <w:sz w:val="28"/>
          <w:szCs w:val="28"/>
        </w:rPr>
        <w:fldChar w:fldCharType="end"/>
      </w:r>
    </w:p>
    <w:p w14:paraId="556B5584">
      <w:pPr>
        <w:pStyle w:val="14"/>
        <w:ind w:firstLine="210" w:firstLineChars="100"/>
        <w:rPr>
          <w:rFonts w:eastAsia="仿宋_GB2312"/>
          <w:sz w:val="28"/>
          <w:szCs w:val="28"/>
        </w:rPr>
      </w:pPr>
      <w:r>
        <w:fldChar w:fldCharType="begin"/>
      </w:r>
      <w:r>
        <w:instrText xml:space="preserve"> HYPERLINK \l "_Toc351203550" </w:instrText>
      </w:r>
      <w:r>
        <w:fldChar w:fldCharType="separate"/>
      </w:r>
      <w:r>
        <w:rPr>
          <w:rStyle w:val="29"/>
          <w:rFonts w:eastAsia="仿宋_GB2312"/>
          <w:color w:val="auto"/>
          <w:sz w:val="28"/>
          <w:szCs w:val="28"/>
        </w:rPr>
        <w:t>7.8 暂停施工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_Toc351203550 \h </w:instrText>
      </w:r>
      <w:r>
        <w:rPr>
          <w:rFonts w:eastAsia="仿宋_GB2312"/>
          <w:sz w:val="28"/>
          <w:szCs w:val="28"/>
        </w:rPr>
        <w:fldChar w:fldCharType="separate"/>
      </w:r>
      <w:r>
        <w:rPr>
          <w:rFonts w:eastAsia="仿宋_GB2312"/>
          <w:sz w:val="28"/>
          <w:szCs w:val="28"/>
        </w:rPr>
        <w:t>114</w:t>
      </w:r>
      <w:r>
        <w:rPr>
          <w:rFonts w:eastAsia="仿宋_GB2312"/>
          <w:sz w:val="28"/>
          <w:szCs w:val="28"/>
        </w:rPr>
        <w:fldChar w:fldCharType="end"/>
      </w:r>
      <w:r>
        <w:rPr>
          <w:rFonts w:eastAsia="仿宋_GB2312"/>
          <w:sz w:val="28"/>
          <w:szCs w:val="28"/>
        </w:rPr>
        <w:fldChar w:fldCharType="end"/>
      </w:r>
    </w:p>
    <w:p w14:paraId="51C4DC8C">
      <w:pPr>
        <w:pStyle w:val="14"/>
        <w:ind w:firstLine="210" w:firstLineChars="100"/>
        <w:rPr>
          <w:rFonts w:eastAsia="仿宋_GB2312"/>
          <w:sz w:val="28"/>
          <w:szCs w:val="28"/>
        </w:rPr>
      </w:pPr>
      <w:r>
        <w:fldChar w:fldCharType="begin"/>
      </w:r>
      <w:r>
        <w:instrText xml:space="preserve"> HYPERLINK \l "_Toc351203551" </w:instrText>
      </w:r>
      <w:r>
        <w:fldChar w:fldCharType="separate"/>
      </w:r>
      <w:r>
        <w:rPr>
          <w:rStyle w:val="29"/>
          <w:rFonts w:eastAsia="仿宋_GB2312"/>
          <w:color w:val="auto"/>
          <w:sz w:val="28"/>
          <w:szCs w:val="28"/>
        </w:rPr>
        <w:t>7.9 提前竣工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_Toc351203551 \h </w:instrText>
      </w:r>
      <w:r>
        <w:rPr>
          <w:rFonts w:eastAsia="仿宋_GB2312"/>
          <w:sz w:val="28"/>
          <w:szCs w:val="28"/>
        </w:rPr>
        <w:fldChar w:fldCharType="separate"/>
      </w:r>
      <w:r>
        <w:rPr>
          <w:rFonts w:eastAsia="仿宋_GB2312"/>
          <w:sz w:val="28"/>
          <w:szCs w:val="28"/>
        </w:rPr>
        <w:t>116</w:t>
      </w:r>
      <w:r>
        <w:rPr>
          <w:rFonts w:eastAsia="仿宋_GB2312"/>
          <w:sz w:val="28"/>
          <w:szCs w:val="28"/>
        </w:rPr>
        <w:fldChar w:fldCharType="end"/>
      </w:r>
      <w:r>
        <w:rPr>
          <w:rFonts w:eastAsia="仿宋_GB2312"/>
          <w:sz w:val="28"/>
          <w:szCs w:val="28"/>
        </w:rPr>
        <w:fldChar w:fldCharType="end"/>
      </w:r>
    </w:p>
    <w:p w14:paraId="0446CB1F">
      <w:pPr>
        <w:pStyle w:val="21"/>
        <w:ind w:firstLine="210" w:firstLineChars="100"/>
        <w:rPr>
          <w:rFonts w:eastAsia="仿宋_GB2312"/>
          <w:sz w:val="28"/>
          <w:szCs w:val="28"/>
        </w:rPr>
      </w:pPr>
      <w:r>
        <w:fldChar w:fldCharType="begin"/>
      </w:r>
      <w:r>
        <w:instrText xml:space="preserve"> HYPERLINK \l "_Toc351203552" </w:instrText>
      </w:r>
      <w:r>
        <w:fldChar w:fldCharType="separate"/>
      </w:r>
      <w:r>
        <w:rPr>
          <w:rStyle w:val="29"/>
          <w:rFonts w:eastAsia="仿宋_GB2312"/>
          <w:color w:val="auto"/>
          <w:sz w:val="28"/>
          <w:szCs w:val="28"/>
        </w:rPr>
        <w:t>8. 材料与设备</w:t>
      </w:r>
      <w:r>
        <w:rPr>
          <w:rFonts w:eastAsia="仿宋_GB2312"/>
          <w:sz w:val="28"/>
          <w:szCs w:val="28"/>
        </w:rPr>
        <w:tab/>
      </w:r>
      <w:r>
        <w:rPr>
          <w:rFonts w:hint="eastAsia" w:eastAsia="仿宋_GB2312"/>
          <w:sz w:val="28"/>
          <w:szCs w:val="28"/>
        </w:rPr>
        <w:t>1</w:t>
      </w:r>
      <w:r>
        <w:rPr>
          <w:rFonts w:hint="eastAsia" w:eastAsia="仿宋_GB2312"/>
          <w:sz w:val="28"/>
          <w:szCs w:val="28"/>
        </w:rPr>
        <w:fldChar w:fldCharType="end"/>
      </w:r>
      <w:r>
        <w:rPr>
          <w:rFonts w:hint="eastAsia" w:eastAsia="仿宋_GB2312"/>
          <w:sz w:val="28"/>
          <w:szCs w:val="28"/>
        </w:rPr>
        <w:t>16</w:t>
      </w:r>
    </w:p>
    <w:p w14:paraId="5399DB49">
      <w:pPr>
        <w:pStyle w:val="14"/>
        <w:ind w:firstLine="210" w:firstLineChars="100"/>
        <w:rPr>
          <w:rFonts w:eastAsia="仿宋_GB2312"/>
          <w:sz w:val="28"/>
          <w:szCs w:val="28"/>
        </w:rPr>
      </w:pPr>
      <w:r>
        <w:fldChar w:fldCharType="begin"/>
      </w:r>
      <w:r>
        <w:instrText xml:space="preserve"> HYPERLINK \l "_Toc351203553" </w:instrText>
      </w:r>
      <w:r>
        <w:fldChar w:fldCharType="separate"/>
      </w:r>
      <w:r>
        <w:rPr>
          <w:rStyle w:val="29"/>
          <w:rFonts w:eastAsia="仿宋_GB2312"/>
          <w:color w:val="auto"/>
          <w:sz w:val="28"/>
          <w:szCs w:val="28"/>
        </w:rPr>
        <w:t>8.1发包人供应材料与工程设备</w:t>
      </w:r>
      <w:r>
        <w:rPr>
          <w:rFonts w:eastAsia="仿宋_GB2312"/>
          <w:sz w:val="28"/>
          <w:szCs w:val="28"/>
        </w:rPr>
        <w:tab/>
      </w:r>
      <w:r>
        <w:rPr>
          <w:rFonts w:hint="eastAsia" w:eastAsia="仿宋_GB2312"/>
          <w:sz w:val="28"/>
          <w:szCs w:val="28"/>
        </w:rPr>
        <w:t>1</w:t>
      </w:r>
      <w:r>
        <w:rPr>
          <w:rFonts w:hint="eastAsia" w:eastAsia="仿宋_GB2312"/>
          <w:sz w:val="28"/>
          <w:szCs w:val="28"/>
        </w:rPr>
        <w:fldChar w:fldCharType="end"/>
      </w:r>
      <w:r>
        <w:rPr>
          <w:rFonts w:hint="eastAsia" w:eastAsia="仿宋_GB2312"/>
          <w:sz w:val="28"/>
          <w:szCs w:val="28"/>
        </w:rPr>
        <w:t>17</w:t>
      </w:r>
    </w:p>
    <w:p w14:paraId="09CA6F76">
      <w:pPr>
        <w:pStyle w:val="14"/>
        <w:ind w:firstLine="210" w:firstLineChars="100"/>
        <w:rPr>
          <w:rFonts w:eastAsia="仿宋_GB2312"/>
          <w:sz w:val="28"/>
          <w:szCs w:val="28"/>
        </w:rPr>
      </w:pPr>
      <w:r>
        <w:fldChar w:fldCharType="begin"/>
      </w:r>
      <w:r>
        <w:instrText xml:space="preserve"> HYPERLINK \l "_Toc351203554" </w:instrText>
      </w:r>
      <w:r>
        <w:fldChar w:fldCharType="separate"/>
      </w:r>
      <w:r>
        <w:rPr>
          <w:rStyle w:val="29"/>
          <w:rFonts w:eastAsia="仿宋_GB2312"/>
          <w:color w:val="auto"/>
          <w:sz w:val="28"/>
          <w:szCs w:val="28"/>
        </w:rPr>
        <w:t>8.2承包人采购材料与工程设备</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_Toc351203554 \h </w:instrText>
      </w:r>
      <w:r>
        <w:rPr>
          <w:rFonts w:eastAsia="仿宋_GB2312"/>
          <w:sz w:val="28"/>
          <w:szCs w:val="28"/>
        </w:rPr>
        <w:fldChar w:fldCharType="separate"/>
      </w:r>
      <w:r>
        <w:rPr>
          <w:rFonts w:eastAsia="仿宋_GB2312"/>
          <w:sz w:val="28"/>
          <w:szCs w:val="28"/>
        </w:rPr>
        <w:t>117</w:t>
      </w:r>
      <w:r>
        <w:rPr>
          <w:rFonts w:eastAsia="仿宋_GB2312"/>
          <w:sz w:val="28"/>
          <w:szCs w:val="28"/>
        </w:rPr>
        <w:fldChar w:fldCharType="end"/>
      </w:r>
      <w:r>
        <w:rPr>
          <w:rFonts w:eastAsia="仿宋_GB2312"/>
          <w:sz w:val="28"/>
          <w:szCs w:val="28"/>
        </w:rPr>
        <w:fldChar w:fldCharType="end"/>
      </w:r>
    </w:p>
    <w:p w14:paraId="6DDAF519">
      <w:pPr>
        <w:pStyle w:val="14"/>
        <w:ind w:firstLine="210" w:firstLineChars="100"/>
        <w:rPr>
          <w:rFonts w:eastAsia="仿宋_GB2312"/>
          <w:sz w:val="28"/>
          <w:szCs w:val="28"/>
        </w:rPr>
      </w:pPr>
      <w:r>
        <w:fldChar w:fldCharType="begin"/>
      </w:r>
      <w:r>
        <w:instrText xml:space="preserve"> HYPERLINK \l "_Toc351203555" </w:instrText>
      </w:r>
      <w:r>
        <w:fldChar w:fldCharType="separate"/>
      </w:r>
      <w:r>
        <w:rPr>
          <w:rStyle w:val="29"/>
          <w:rFonts w:eastAsia="仿宋_GB2312"/>
          <w:color w:val="auto"/>
          <w:sz w:val="28"/>
          <w:szCs w:val="28"/>
        </w:rPr>
        <w:t>8.3材料与工程设备的接收与拒收</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_Toc351203555 \h </w:instrText>
      </w:r>
      <w:r>
        <w:rPr>
          <w:rFonts w:eastAsia="仿宋_GB2312"/>
          <w:sz w:val="28"/>
          <w:szCs w:val="28"/>
        </w:rPr>
        <w:fldChar w:fldCharType="separate"/>
      </w:r>
      <w:r>
        <w:rPr>
          <w:rFonts w:eastAsia="仿宋_GB2312"/>
          <w:sz w:val="28"/>
          <w:szCs w:val="28"/>
        </w:rPr>
        <w:t>117</w:t>
      </w:r>
      <w:r>
        <w:rPr>
          <w:rFonts w:eastAsia="仿宋_GB2312"/>
          <w:sz w:val="28"/>
          <w:szCs w:val="28"/>
        </w:rPr>
        <w:fldChar w:fldCharType="end"/>
      </w:r>
      <w:r>
        <w:rPr>
          <w:rFonts w:eastAsia="仿宋_GB2312"/>
          <w:sz w:val="28"/>
          <w:szCs w:val="28"/>
        </w:rPr>
        <w:fldChar w:fldCharType="end"/>
      </w:r>
    </w:p>
    <w:p w14:paraId="7B6AC607">
      <w:pPr>
        <w:pStyle w:val="14"/>
        <w:ind w:firstLine="210" w:firstLineChars="100"/>
        <w:rPr>
          <w:rFonts w:eastAsia="仿宋_GB2312"/>
          <w:sz w:val="28"/>
          <w:szCs w:val="28"/>
        </w:rPr>
      </w:pPr>
      <w:r>
        <w:fldChar w:fldCharType="begin"/>
      </w:r>
      <w:r>
        <w:instrText xml:space="preserve"> HYPERLINK \l "_Toc351203556" </w:instrText>
      </w:r>
      <w:r>
        <w:fldChar w:fldCharType="separate"/>
      </w:r>
      <w:r>
        <w:rPr>
          <w:rStyle w:val="29"/>
          <w:rFonts w:eastAsia="仿宋_GB2312"/>
          <w:color w:val="auto"/>
          <w:sz w:val="28"/>
          <w:szCs w:val="28"/>
        </w:rPr>
        <w:t>8.4材料与工程设备的保管与使用</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_Toc351203556 \h </w:instrText>
      </w:r>
      <w:r>
        <w:rPr>
          <w:rFonts w:eastAsia="仿宋_GB2312"/>
          <w:sz w:val="28"/>
          <w:szCs w:val="28"/>
        </w:rPr>
        <w:fldChar w:fldCharType="separate"/>
      </w:r>
      <w:r>
        <w:rPr>
          <w:rFonts w:eastAsia="仿宋_GB2312"/>
          <w:sz w:val="28"/>
          <w:szCs w:val="28"/>
        </w:rPr>
        <w:t>118</w:t>
      </w:r>
      <w:r>
        <w:rPr>
          <w:rFonts w:eastAsia="仿宋_GB2312"/>
          <w:sz w:val="28"/>
          <w:szCs w:val="28"/>
        </w:rPr>
        <w:fldChar w:fldCharType="end"/>
      </w:r>
      <w:r>
        <w:rPr>
          <w:rFonts w:eastAsia="仿宋_GB2312"/>
          <w:sz w:val="28"/>
          <w:szCs w:val="28"/>
        </w:rPr>
        <w:fldChar w:fldCharType="end"/>
      </w:r>
    </w:p>
    <w:p w14:paraId="25D2ECD4">
      <w:pPr>
        <w:pStyle w:val="14"/>
        <w:ind w:firstLine="210" w:firstLineChars="100"/>
        <w:rPr>
          <w:rFonts w:eastAsia="仿宋_GB2312"/>
          <w:sz w:val="28"/>
          <w:szCs w:val="28"/>
        </w:rPr>
      </w:pPr>
      <w:r>
        <w:fldChar w:fldCharType="begin"/>
      </w:r>
      <w:r>
        <w:instrText xml:space="preserve"> HYPERLINK \l "_Toc351203557" </w:instrText>
      </w:r>
      <w:r>
        <w:fldChar w:fldCharType="separate"/>
      </w:r>
      <w:r>
        <w:rPr>
          <w:rStyle w:val="29"/>
          <w:rFonts w:eastAsia="仿宋_GB2312"/>
          <w:color w:val="auto"/>
          <w:sz w:val="28"/>
          <w:szCs w:val="28"/>
        </w:rPr>
        <w:t>8.5 禁止使用不合格的材料和工程设备</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_Toc351203557 \h </w:instrText>
      </w:r>
      <w:r>
        <w:rPr>
          <w:rFonts w:eastAsia="仿宋_GB2312"/>
          <w:sz w:val="28"/>
          <w:szCs w:val="28"/>
        </w:rPr>
        <w:fldChar w:fldCharType="separate"/>
      </w:r>
      <w:r>
        <w:rPr>
          <w:rFonts w:eastAsia="仿宋_GB2312"/>
          <w:sz w:val="28"/>
          <w:szCs w:val="28"/>
        </w:rPr>
        <w:t>119</w:t>
      </w:r>
      <w:r>
        <w:rPr>
          <w:rFonts w:eastAsia="仿宋_GB2312"/>
          <w:sz w:val="28"/>
          <w:szCs w:val="28"/>
        </w:rPr>
        <w:fldChar w:fldCharType="end"/>
      </w:r>
      <w:r>
        <w:rPr>
          <w:rFonts w:eastAsia="仿宋_GB2312"/>
          <w:sz w:val="28"/>
          <w:szCs w:val="28"/>
        </w:rPr>
        <w:fldChar w:fldCharType="end"/>
      </w:r>
    </w:p>
    <w:p w14:paraId="0F4BE15C">
      <w:pPr>
        <w:pStyle w:val="14"/>
        <w:ind w:firstLine="210" w:firstLineChars="100"/>
        <w:rPr>
          <w:rFonts w:eastAsia="仿宋_GB2312"/>
          <w:sz w:val="28"/>
          <w:szCs w:val="28"/>
        </w:rPr>
      </w:pPr>
      <w:r>
        <w:fldChar w:fldCharType="begin"/>
      </w:r>
      <w:r>
        <w:instrText xml:space="preserve"> HYPERLINK \l "_Toc351203558" </w:instrText>
      </w:r>
      <w:r>
        <w:fldChar w:fldCharType="separate"/>
      </w:r>
      <w:r>
        <w:rPr>
          <w:rStyle w:val="29"/>
          <w:rFonts w:eastAsia="仿宋_GB2312"/>
          <w:color w:val="auto"/>
          <w:sz w:val="28"/>
          <w:szCs w:val="28"/>
        </w:rPr>
        <w:t>8.6 样品</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_Toc351203558 \h </w:instrText>
      </w:r>
      <w:r>
        <w:rPr>
          <w:rFonts w:eastAsia="仿宋_GB2312"/>
          <w:sz w:val="28"/>
          <w:szCs w:val="28"/>
        </w:rPr>
        <w:fldChar w:fldCharType="separate"/>
      </w:r>
      <w:r>
        <w:rPr>
          <w:rFonts w:eastAsia="仿宋_GB2312"/>
          <w:sz w:val="28"/>
          <w:szCs w:val="28"/>
        </w:rPr>
        <w:t>119</w:t>
      </w:r>
      <w:r>
        <w:rPr>
          <w:rFonts w:eastAsia="仿宋_GB2312"/>
          <w:sz w:val="28"/>
          <w:szCs w:val="28"/>
        </w:rPr>
        <w:fldChar w:fldCharType="end"/>
      </w:r>
      <w:r>
        <w:rPr>
          <w:rFonts w:eastAsia="仿宋_GB2312"/>
          <w:sz w:val="28"/>
          <w:szCs w:val="28"/>
        </w:rPr>
        <w:fldChar w:fldCharType="end"/>
      </w:r>
    </w:p>
    <w:p w14:paraId="7FEF241D">
      <w:pPr>
        <w:pStyle w:val="14"/>
        <w:ind w:firstLine="210" w:firstLineChars="100"/>
        <w:rPr>
          <w:rFonts w:eastAsia="仿宋_GB2312"/>
          <w:sz w:val="28"/>
          <w:szCs w:val="28"/>
        </w:rPr>
      </w:pPr>
      <w:r>
        <w:fldChar w:fldCharType="begin"/>
      </w:r>
      <w:r>
        <w:instrText xml:space="preserve"> HYPERLINK \l "_Toc351203559" </w:instrText>
      </w:r>
      <w:r>
        <w:fldChar w:fldCharType="separate"/>
      </w:r>
      <w:r>
        <w:rPr>
          <w:rStyle w:val="29"/>
          <w:rFonts w:eastAsia="仿宋_GB2312"/>
          <w:color w:val="auto"/>
          <w:sz w:val="28"/>
          <w:szCs w:val="28"/>
        </w:rPr>
        <w:t>8.7 材料与工程设备的替代</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_Toc351203559 \h </w:instrText>
      </w:r>
      <w:r>
        <w:rPr>
          <w:rFonts w:eastAsia="仿宋_GB2312"/>
          <w:sz w:val="28"/>
          <w:szCs w:val="28"/>
        </w:rPr>
        <w:fldChar w:fldCharType="separate"/>
      </w:r>
      <w:r>
        <w:rPr>
          <w:rFonts w:eastAsia="仿宋_GB2312"/>
          <w:sz w:val="28"/>
          <w:szCs w:val="28"/>
        </w:rPr>
        <w:t>120</w:t>
      </w:r>
      <w:r>
        <w:rPr>
          <w:rFonts w:eastAsia="仿宋_GB2312"/>
          <w:sz w:val="28"/>
          <w:szCs w:val="28"/>
        </w:rPr>
        <w:fldChar w:fldCharType="end"/>
      </w:r>
      <w:r>
        <w:rPr>
          <w:rFonts w:eastAsia="仿宋_GB2312"/>
          <w:sz w:val="28"/>
          <w:szCs w:val="28"/>
        </w:rPr>
        <w:fldChar w:fldCharType="end"/>
      </w:r>
    </w:p>
    <w:p w14:paraId="247FCFCD">
      <w:pPr>
        <w:pStyle w:val="14"/>
        <w:ind w:firstLine="210" w:firstLineChars="100"/>
        <w:rPr>
          <w:rFonts w:eastAsia="仿宋_GB2312"/>
          <w:sz w:val="28"/>
          <w:szCs w:val="28"/>
        </w:rPr>
      </w:pPr>
      <w:r>
        <w:fldChar w:fldCharType="begin"/>
      </w:r>
      <w:r>
        <w:instrText xml:space="preserve"> HYPERLINK \l "_Toc351203560" </w:instrText>
      </w:r>
      <w:r>
        <w:fldChar w:fldCharType="separate"/>
      </w:r>
      <w:r>
        <w:rPr>
          <w:rStyle w:val="29"/>
          <w:rFonts w:eastAsia="仿宋_GB2312"/>
          <w:color w:val="auto"/>
          <w:sz w:val="28"/>
          <w:szCs w:val="28"/>
        </w:rPr>
        <w:t>8.8 施工设备和临时设施</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_Toc351203560 \h </w:instrText>
      </w:r>
      <w:r>
        <w:rPr>
          <w:rFonts w:eastAsia="仿宋_GB2312"/>
          <w:sz w:val="28"/>
          <w:szCs w:val="28"/>
        </w:rPr>
        <w:fldChar w:fldCharType="separate"/>
      </w:r>
      <w:r>
        <w:rPr>
          <w:rFonts w:eastAsia="仿宋_GB2312"/>
          <w:sz w:val="28"/>
          <w:szCs w:val="28"/>
        </w:rPr>
        <w:t>122</w:t>
      </w:r>
      <w:r>
        <w:rPr>
          <w:rFonts w:eastAsia="仿宋_GB2312"/>
          <w:sz w:val="28"/>
          <w:szCs w:val="28"/>
        </w:rPr>
        <w:fldChar w:fldCharType="end"/>
      </w:r>
      <w:r>
        <w:rPr>
          <w:rFonts w:eastAsia="仿宋_GB2312"/>
          <w:sz w:val="28"/>
          <w:szCs w:val="28"/>
        </w:rPr>
        <w:fldChar w:fldCharType="end"/>
      </w:r>
    </w:p>
    <w:p w14:paraId="75330EDE">
      <w:pPr>
        <w:pStyle w:val="14"/>
        <w:ind w:firstLine="210" w:firstLineChars="100"/>
        <w:rPr>
          <w:rFonts w:eastAsia="仿宋_GB2312"/>
          <w:sz w:val="28"/>
          <w:szCs w:val="28"/>
        </w:rPr>
      </w:pPr>
      <w:r>
        <w:fldChar w:fldCharType="begin"/>
      </w:r>
      <w:r>
        <w:instrText xml:space="preserve"> HYPERLINK \l "_Toc351203561" </w:instrText>
      </w:r>
      <w:r>
        <w:fldChar w:fldCharType="separate"/>
      </w:r>
      <w:r>
        <w:rPr>
          <w:rStyle w:val="29"/>
          <w:rFonts w:eastAsia="仿宋_GB2312"/>
          <w:color w:val="auto"/>
          <w:sz w:val="28"/>
          <w:szCs w:val="28"/>
        </w:rPr>
        <w:t>8.9材料与设备专用</w:t>
      </w:r>
      <w:r>
        <w:rPr>
          <w:rStyle w:val="29"/>
          <w:rFonts w:hint="eastAsia" w:eastAsia="仿宋_GB2312"/>
          <w:color w:val="auto"/>
          <w:sz w:val="28"/>
          <w:szCs w:val="28"/>
        </w:rPr>
        <w:t>要求</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_Toc351203561 \h </w:instrText>
      </w:r>
      <w:r>
        <w:rPr>
          <w:rFonts w:eastAsia="仿宋_GB2312"/>
          <w:sz w:val="28"/>
          <w:szCs w:val="28"/>
        </w:rPr>
        <w:fldChar w:fldCharType="separate"/>
      </w:r>
      <w:r>
        <w:rPr>
          <w:rFonts w:eastAsia="仿宋_GB2312"/>
          <w:sz w:val="28"/>
          <w:szCs w:val="28"/>
        </w:rPr>
        <w:t>122</w:t>
      </w:r>
      <w:r>
        <w:rPr>
          <w:rFonts w:eastAsia="仿宋_GB2312"/>
          <w:sz w:val="28"/>
          <w:szCs w:val="28"/>
        </w:rPr>
        <w:fldChar w:fldCharType="end"/>
      </w:r>
      <w:r>
        <w:rPr>
          <w:rFonts w:eastAsia="仿宋_GB2312"/>
          <w:sz w:val="28"/>
          <w:szCs w:val="28"/>
        </w:rPr>
        <w:fldChar w:fldCharType="end"/>
      </w:r>
    </w:p>
    <w:p w14:paraId="48D16846">
      <w:pPr>
        <w:pStyle w:val="21"/>
        <w:ind w:firstLine="210" w:firstLineChars="100"/>
        <w:rPr>
          <w:rFonts w:eastAsia="仿宋_GB2312"/>
          <w:sz w:val="28"/>
          <w:szCs w:val="28"/>
        </w:rPr>
      </w:pPr>
      <w:r>
        <w:fldChar w:fldCharType="begin"/>
      </w:r>
      <w:r>
        <w:instrText xml:space="preserve"> HYPERLINK \l "_Toc351203562" </w:instrText>
      </w:r>
      <w:r>
        <w:fldChar w:fldCharType="separate"/>
      </w:r>
      <w:r>
        <w:rPr>
          <w:rStyle w:val="29"/>
          <w:rFonts w:eastAsia="仿宋_GB2312"/>
          <w:color w:val="auto"/>
          <w:sz w:val="28"/>
          <w:szCs w:val="28"/>
        </w:rPr>
        <w:t>9. 试验与检验</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_Toc351203562 \h </w:instrText>
      </w:r>
      <w:r>
        <w:rPr>
          <w:rFonts w:eastAsia="仿宋_GB2312"/>
          <w:sz w:val="28"/>
          <w:szCs w:val="28"/>
        </w:rPr>
        <w:fldChar w:fldCharType="separate"/>
      </w:r>
      <w:r>
        <w:rPr>
          <w:rFonts w:eastAsia="仿宋_GB2312"/>
          <w:sz w:val="28"/>
          <w:szCs w:val="28"/>
        </w:rPr>
        <w:t>122</w:t>
      </w:r>
      <w:r>
        <w:rPr>
          <w:rFonts w:eastAsia="仿宋_GB2312"/>
          <w:sz w:val="28"/>
          <w:szCs w:val="28"/>
        </w:rPr>
        <w:fldChar w:fldCharType="end"/>
      </w:r>
      <w:r>
        <w:rPr>
          <w:rFonts w:eastAsia="仿宋_GB2312"/>
          <w:sz w:val="28"/>
          <w:szCs w:val="28"/>
        </w:rPr>
        <w:fldChar w:fldCharType="end"/>
      </w:r>
    </w:p>
    <w:p w14:paraId="51543C96">
      <w:pPr>
        <w:pStyle w:val="14"/>
        <w:ind w:firstLine="210" w:firstLineChars="100"/>
        <w:rPr>
          <w:rFonts w:eastAsia="仿宋_GB2312"/>
          <w:sz w:val="28"/>
          <w:szCs w:val="28"/>
        </w:rPr>
      </w:pPr>
      <w:r>
        <w:fldChar w:fldCharType="begin"/>
      </w:r>
      <w:r>
        <w:instrText xml:space="preserve"> HYPERLINK \l "_Toc351203563" </w:instrText>
      </w:r>
      <w:r>
        <w:fldChar w:fldCharType="separate"/>
      </w:r>
      <w:r>
        <w:rPr>
          <w:rStyle w:val="29"/>
          <w:rFonts w:eastAsia="仿宋_GB2312"/>
          <w:color w:val="auto"/>
          <w:sz w:val="28"/>
          <w:szCs w:val="28"/>
        </w:rPr>
        <w:t>9.1试验设备与试验人员</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_Toc351203563 \h </w:instrText>
      </w:r>
      <w:r>
        <w:rPr>
          <w:rFonts w:eastAsia="仿宋_GB2312"/>
          <w:sz w:val="28"/>
          <w:szCs w:val="28"/>
        </w:rPr>
        <w:fldChar w:fldCharType="separate"/>
      </w:r>
      <w:r>
        <w:rPr>
          <w:rFonts w:eastAsia="仿宋_GB2312"/>
          <w:sz w:val="28"/>
          <w:szCs w:val="28"/>
        </w:rPr>
        <w:t>122</w:t>
      </w:r>
      <w:r>
        <w:rPr>
          <w:rFonts w:eastAsia="仿宋_GB2312"/>
          <w:sz w:val="28"/>
          <w:szCs w:val="28"/>
        </w:rPr>
        <w:fldChar w:fldCharType="end"/>
      </w:r>
      <w:r>
        <w:rPr>
          <w:rFonts w:eastAsia="仿宋_GB2312"/>
          <w:sz w:val="28"/>
          <w:szCs w:val="28"/>
        </w:rPr>
        <w:fldChar w:fldCharType="end"/>
      </w:r>
    </w:p>
    <w:p w14:paraId="59601FCE">
      <w:pPr>
        <w:pStyle w:val="14"/>
        <w:ind w:firstLine="210" w:firstLineChars="100"/>
        <w:rPr>
          <w:rFonts w:eastAsia="仿宋_GB2312"/>
          <w:sz w:val="28"/>
          <w:szCs w:val="28"/>
        </w:rPr>
      </w:pPr>
      <w:r>
        <w:fldChar w:fldCharType="begin"/>
      </w:r>
      <w:r>
        <w:instrText xml:space="preserve"> HYPERLINK \l "_Toc351203564" </w:instrText>
      </w:r>
      <w:r>
        <w:fldChar w:fldCharType="separate"/>
      </w:r>
      <w:r>
        <w:rPr>
          <w:rStyle w:val="29"/>
          <w:rFonts w:eastAsia="仿宋_GB2312"/>
          <w:color w:val="auto"/>
          <w:sz w:val="28"/>
          <w:szCs w:val="28"/>
        </w:rPr>
        <w:t>9.2取样</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_Toc351203564 \h </w:instrText>
      </w:r>
      <w:r>
        <w:rPr>
          <w:rFonts w:eastAsia="仿宋_GB2312"/>
          <w:sz w:val="28"/>
          <w:szCs w:val="28"/>
        </w:rPr>
        <w:fldChar w:fldCharType="separate"/>
      </w:r>
      <w:r>
        <w:rPr>
          <w:rFonts w:eastAsia="仿宋_GB2312"/>
          <w:sz w:val="28"/>
          <w:szCs w:val="28"/>
        </w:rPr>
        <w:t>123</w:t>
      </w:r>
      <w:r>
        <w:rPr>
          <w:rFonts w:eastAsia="仿宋_GB2312"/>
          <w:sz w:val="28"/>
          <w:szCs w:val="28"/>
        </w:rPr>
        <w:fldChar w:fldCharType="end"/>
      </w:r>
      <w:r>
        <w:rPr>
          <w:rFonts w:eastAsia="仿宋_GB2312"/>
          <w:sz w:val="28"/>
          <w:szCs w:val="28"/>
        </w:rPr>
        <w:fldChar w:fldCharType="end"/>
      </w:r>
    </w:p>
    <w:p w14:paraId="09F85AAE">
      <w:pPr>
        <w:pStyle w:val="14"/>
        <w:ind w:firstLine="210" w:firstLineChars="100"/>
        <w:rPr>
          <w:rFonts w:eastAsia="仿宋_GB2312"/>
          <w:sz w:val="28"/>
          <w:szCs w:val="28"/>
        </w:rPr>
      </w:pPr>
      <w:r>
        <w:fldChar w:fldCharType="begin"/>
      </w:r>
      <w:r>
        <w:instrText xml:space="preserve"> HYPERLINK \l "_Toc351203565" </w:instrText>
      </w:r>
      <w:r>
        <w:fldChar w:fldCharType="separate"/>
      </w:r>
      <w:r>
        <w:rPr>
          <w:rStyle w:val="29"/>
          <w:rFonts w:eastAsia="仿宋_GB2312"/>
          <w:color w:val="auto"/>
          <w:sz w:val="28"/>
          <w:szCs w:val="28"/>
        </w:rPr>
        <w:t>9.3 材料、工程设备和工程的试验和检验</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_Toc351203565 \h </w:instrText>
      </w:r>
      <w:r>
        <w:rPr>
          <w:rFonts w:eastAsia="仿宋_GB2312"/>
          <w:sz w:val="28"/>
          <w:szCs w:val="28"/>
        </w:rPr>
        <w:fldChar w:fldCharType="separate"/>
      </w:r>
      <w:r>
        <w:rPr>
          <w:rFonts w:eastAsia="仿宋_GB2312"/>
          <w:sz w:val="28"/>
          <w:szCs w:val="28"/>
        </w:rPr>
        <w:t>123</w:t>
      </w:r>
      <w:r>
        <w:rPr>
          <w:rFonts w:eastAsia="仿宋_GB2312"/>
          <w:sz w:val="28"/>
          <w:szCs w:val="28"/>
        </w:rPr>
        <w:fldChar w:fldCharType="end"/>
      </w:r>
      <w:r>
        <w:rPr>
          <w:rFonts w:eastAsia="仿宋_GB2312"/>
          <w:sz w:val="28"/>
          <w:szCs w:val="28"/>
        </w:rPr>
        <w:fldChar w:fldCharType="end"/>
      </w:r>
    </w:p>
    <w:p w14:paraId="7BEAA00D">
      <w:pPr>
        <w:pStyle w:val="14"/>
        <w:ind w:firstLine="210" w:firstLineChars="100"/>
        <w:rPr>
          <w:rFonts w:eastAsia="仿宋_GB2312"/>
          <w:sz w:val="28"/>
          <w:szCs w:val="28"/>
        </w:rPr>
      </w:pPr>
      <w:r>
        <w:fldChar w:fldCharType="begin"/>
      </w:r>
      <w:r>
        <w:instrText xml:space="preserve"> HYPERLINK \l "_Toc351203566" </w:instrText>
      </w:r>
      <w:r>
        <w:fldChar w:fldCharType="separate"/>
      </w:r>
      <w:r>
        <w:rPr>
          <w:rStyle w:val="29"/>
          <w:rFonts w:eastAsia="仿宋_GB2312"/>
          <w:color w:val="auto"/>
          <w:sz w:val="28"/>
          <w:szCs w:val="28"/>
        </w:rPr>
        <w:t>9.4 现场工艺试验</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_Toc351203566 \h </w:instrText>
      </w:r>
      <w:r>
        <w:rPr>
          <w:rFonts w:eastAsia="仿宋_GB2312"/>
          <w:sz w:val="28"/>
          <w:szCs w:val="28"/>
        </w:rPr>
        <w:fldChar w:fldCharType="separate"/>
      </w:r>
      <w:r>
        <w:rPr>
          <w:rFonts w:eastAsia="仿宋_GB2312"/>
          <w:sz w:val="28"/>
          <w:szCs w:val="28"/>
        </w:rPr>
        <w:t>124</w:t>
      </w:r>
      <w:r>
        <w:rPr>
          <w:rFonts w:eastAsia="仿宋_GB2312"/>
          <w:sz w:val="28"/>
          <w:szCs w:val="28"/>
        </w:rPr>
        <w:fldChar w:fldCharType="end"/>
      </w:r>
      <w:r>
        <w:rPr>
          <w:rFonts w:eastAsia="仿宋_GB2312"/>
          <w:sz w:val="28"/>
          <w:szCs w:val="28"/>
        </w:rPr>
        <w:fldChar w:fldCharType="end"/>
      </w:r>
    </w:p>
    <w:p w14:paraId="1D9354EF">
      <w:pPr>
        <w:pStyle w:val="21"/>
        <w:ind w:firstLine="210" w:firstLineChars="100"/>
        <w:rPr>
          <w:rFonts w:eastAsia="仿宋_GB2312"/>
          <w:sz w:val="28"/>
          <w:szCs w:val="28"/>
        </w:rPr>
      </w:pPr>
      <w:r>
        <w:fldChar w:fldCharType="begin"/>
      </w:r>
      <w:r>
        <w:instrText xml:space="preserve"> HYPERLINK \l "_Toc351203567" </w:instrText>
      </w:r>
      <w:r>
        <w:fldChar w:fldCharType="separate"/>
      </w:r>
      <w:r>
        <w:rPr>
          <w:rStyle w:val="29"/>
          <w:rFonts w:eastAsia="仿宋_GB2312"/>
          <w:color w:val="auto"/>
          <w:sz w:val="28"/>
          <w:szCs w:val="28"/>
        </w:rPr>
        <w:t>10. 变更</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_Toc351203567 \h </w:instrText>
      </w:r>
      <w:r>
        <w:rPr>
          <w:rFonts w:eastAsia="仿宋_GB2312"/>
          <w:sz w:val="28"/>
          <w:szCs w:val="28"/>
        </w:rPr>
        <w:fldChar w:fldCharType="separate"/>
      </w:r>
      <w:r>
        <w:rPr>
          <w:rFonts w:eastAsia="仿宋_GB2312"/>
          <w:sz w:val="28"/>
          <w:szCs w:val="28"/>
        </w:rPr>
        <w:t>124</w:t>
      </w:r>
      <w:r>
        <w:rPr>
          <w:rFonts w:eastAsia="仿宋_GB2312"/>
          <w:sz w:val="28"/>
          <w:szCs w:val="28"/>
        </w:rPr>
        <w:fldChar w:fldCharType="end"/>
      </w:r>
      <w:r>
        <w:rPr>
          <w:rFonts w:eastAsia="仿宋_GB2312"/>
          <w:sz w:val="28"/>
          <w:szCs w:val="28"/>
        </w:rPr>
        <w:fldChar w:fldCharType="end"/>
      </w:r>
    </w:p>
    <w:p w14:paraId="350EC701">
      <w:pPr>
        <w:pStyle w:val="14"/>
        <w:ind w:firstLine="210" w:firstLineChars="100"/>
        <w:rPr>
          <w:rFonts w:eastAsia="仿宋_GB2312"/>
          <w:sz w:val="28"/>
          <w:szCs w:val="28"/>
        </w:rPr>
      </w:pPr>
      <w:r>
        <w:fldChar w:fldCharType="begin"/>
      </w:r>
      <w:r>
        <w:instrText xml:space="preserve"> HYPERLINK \l "_Toc351203568" </w:instrText>
      </w:r>
      <w:r>
        <w:fldChar w:fldCharType="separate"/>
      </w:r>
      <w:r>
        <w:rPr>
          <w:rStyle w:val="29"/>
          <w:rFonts w:eastAsia="仿宋_GB2312"/>
          <w:color w:val="auto"/>
          <w:sz w:val="28"/>
          <w:szCs w:val="28"/>
        </w:rPr>
        <w:t>10.1变更的范围</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_Toc351203568 \h </w:instrText>
      </w:r>
      <w:r>
        <w:rPr>
          <w:rFonts w:eastAsia="仿宋_GB2312"/>
          <w:sz w:val="28"/>
          <w:szCs w:val="28"/>
        </w:rPr>
        <w:fldChar w:fldCharType="separate"/>
      </w:r>
      <w:r>
        <w:rPr>
          <w:rFonts w:eastAsia="仿宋_GB2312"/>
          <w:sz w:val="28"/>
          <w:szCs w:val="28"/>
        </w:rPr>
        <w:t>124</w:t>
      </w:r>
      <w:r>
        <w:rPr>
          <w:rFonts w:eastAsia="仿宋_GB2312"/>
          <w:sz w:val="28"/>
          <w:szCs w:val="28"/>
        </w:rPr>
        <w:fldChar w:fldCharType="end"/>
      </w:r>
      <w:r>
        <w:rPr>
          <w:rFonts w:eastAsia="仿宋_GB2312"/>
          <w:sz w:val="28"/>
          <w:szCs w:val="28"/>
        </w:rPr>
        <w:fldChar w:fldCharType="end"/>
      </w:r>
    </w:p>
    <w:p w14:paraId="48337CB8">
      <w:pPr>
        <w:pStyle w:val="14"/>
        <w:ind w:firstLine="210" w:firstLineChars="100"/>
        <w:rPr>
          <w:rFonts w:eastAsia="仿宋_GB2312"/>
          <w:sz w:val="28"/>
          <w:szCs w:val="28"/>
        </w:rPr>
      </w:pPr>
      <w:r>
        <w:fldChar w:fldCharType="begin"/>
      </w:r>
      <w:r>
        <w:instrText xml:space="preserve"> HYPERLINK \l "_Toc351203569" </w:instrText>
      </w:r>
      <w:r>
        <w:fldChar w:fldCharType="separate"/>
      </w:r>
      <w:r>
        <w:rPr>
          <w:rStyle w:val="29"/>
          <w:rFonts w:eastAsia="仿宋_GB2312"/>
          <w:color w:val="auto"/>
          <w:sz w:val="28"/>
          <w:szCs w:val="28"/>
        </w:rPr>
        <w:t>10.2 变更权</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_Toc351203569 \h </w:instrText>
      </w:r>
      <w:r>
        <w:rPr>
          <w:rFonts w:eastAsia="仿宋_GB2312"/>
          <w:sz w:val="28"/>
          <w:szCs w:val="28"/>
        </w:rPr>
        <w:fldChar w:fldCharType="separate"/>
      </w:r>
      <w:r>
        <w:rPr>
          <w:rFonts w:eastAsia="仿宋_GB2312"/>
          <w:sz w:val="28"/>
          <w:szCs w:val="28"/>
        </w:rPr>
        <w:t>125</w:t>
      </w:r>
      <w:r>
        <w:rPr>
          <w:rFonts w:eastAsia="仿宋_GB2312"/>
          <w:sz w:val="28"/>
          <w:szCs w:val="28"/>
        </w:rPr>
        <w:fldChar w:fldCharType="end"/>
      </w:r>
      <w:r>
        <w:rPr>
          <w:rFonts w:eastAsia="仿宋_GB2312"/>
          <w:sz w:val="28"/>
          <w:szCs w:val="28"/>
        </w:rPr>
        <w:fldChar w:fldCharType="end"/>
      </w:r>
    </w:p>
    <w:p w14:paraId="60FAA0A3">
      <w:pPr>
        <w:pStyle w:val="14"/>
        <w:ind w:firstLine="210" w:firstLineChars="100"/>
        <w:rPr>
          <w:rFonts w:eastAsia="仿宋_GB2312"/>
          <w:sz w:val="28"/>
          <w:szCs w:val="28"/>
        </w:rPr>
      </w:pPr>
      <w:r>
        <w:fldChar w:fldCharType="begin"/>
      </w:r>
      <w:r>
        <w:instrText xml:space="preserve"> HYPERLINK \l "_Toc351203570" </w:instrText>
      </w:r>
      <w:r>
        <w:fldChar w:fldCharType="separate"/>
      </w:r>
      <w:r>
        <w:rPr>
          <w:rStyle w:val="29"/>
          <w:rFonts w:eastAsia="仿宋_GB2312"/>
          <w:color w:val="auto"/>
          <w:sz w:val="28"/>
          <w:szCs w:val="28"/>
        </w:rPr>
        <w:t>10.3变更程序</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_Toc351203570 \h </w:instrText>
      </w:r>
      <w:r>
        <w:rPr>
          <w:rFonts w:eastAsia="仿宋_GB2312"/>
          <w:sz w:val="28"/>
          <w:szCs w:val="28"/>
        </w:rPr>
        <w:fldChar w:fldCharType="separate"/>
      </w:r>
      <w:r>
        <w:rPr>
          <w:rFonts w:eastAsia="仿宋_GB2312"/>
          <w:sz w:val="28"/>
          <w:szCs w:val="28"/>
        </w:rPr>
        <w:t>125</w:t>
      </w:r>
      <w:r>
        <w:rPr>
          <w:rFonts w:eastAsia="仿宋_GB2312"/>
          <w:sz w:val="28"/>
          <w:szCs w:val="28"/>
        </w:rPr>
        <w:fldChar w:fldCharType="end"/>
      </w:r>
      <w:r>
        <w:rPr>
          <w:rFonts w:eastAsia="仿宋_GB2312"/>
          <w:sz w:val="28"/>
          <w:szCs w:val="28"/>
        </w:rPr>
        <w:fldChar w:fldCharType="end"/>
      </w:r>
    </w:p>
    <w:p w14:paraId="73BF61B8">
      <w:pPr>
        <w:pStyle w:val="14"/>
        <w:ind w:firstLine="210" w:firstLineChars="100"/>
        <w:rPr>
          <w:rFonts w:eastAsia="仿宋_GB2312"/>
          <w:sz w:val="28"/>
          <w:szCs w:val="28"/>
        </w:rPr>
      </w:pPr>
      <w:r>
        <w:fldChar w:fldCharType="begin"/>
      </w:r>
      <w:r>
        <w:instrText xml:space="preserve"> HYPERLINK \l "_Toc351203571" </w:instrText>
      </w:r>
      <w:r>
        <w:fldChar w:fldCharType="separate"/>
      </w:r>
      <w:r>
        <w:rPr>
          <w:rStyle w:val="29"/>
          <w:rFonts w:eastAsia="仿宋_GB2312"/>
          <w:color w:val="auto"/>
          <w:sz w:val="28"/>
          <w:szCs w:val="28"/>
        </w:rPr>
        <w:t>10.4变更估价</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_Toc351203571 \h </w:instrText>
      </w:r>
      <w:r>
        <w:rPr>
          <w:rFonts w:eastAsia="仿宋_GB2312"/>
          <w:sz w:val="28"/>
          <w:szCs w:val="28"/>
        </w:rPr>
        <w:fldChar w:fldCharType="separate"/>
      </w:r>
      <w:r>
        <w:rPr>
          <w:rFonts w:eastAsia="仿宋_GB2312"/>
          <w:sz w:val="28"/>
          <w:szCs w:val="28"/>
        </w:rPr>
        <w:t>126</w:t>
      </w:r>
      <w:r>
        <w:rPr>
          <w:rFonts w:eastAsia="仿宋_GB2312"/>
          <w:sz w:val="28"/>
          <w:szCs w:val="28"/>
        </w:rPr>
        <w:fldChar w:fldCharType="end"/>
      </w:r>
      <w:r>
        <w:rPr>
          <w:rFonts w:eastAsia="仿宋_GB2312"/>
          <w:sz w:val="28"/>
          <w:szCs w:val="28"/>
        </w:rPr>
        <w:fldChar w:fldCharType="end"/>
      </w:r>
    </w:p>
    <w:p w14:paraId="61841F28">
      <w:pPr>
        <w:pStyle w:val="14"/>
        <w:ind w:firstLine="210" w:firstLineChars="100"/>
        <w:rPr>
          <w:rFonts w:eastAsia="仿宋_GB2312"/>
          <w:sz w:val="28"/>
          <w:szCs w:val="28"/>
        </w:rPr>
      </w:pPr>
      <w:r>
        <w:fldChar w:fldCharType="begin"/>
      </w:r>
      <w:r>
        <w:instrText xml:space="preserve"> HYPERLINK \l "_Toc351203572" </w:instrText>
      </w:r>
      <w:r>
        <w:fldChar w:fldCharType="separate"/>
      </w:r>
      <w:r>
        <w:rPr>
          <w:rStyle w:val="29"/>
          <w:rFonts w:eastAsia="仿宋_GB2312"/>
          <w:color w:val="auto"/>
          <w:sz w:val="28"/>
          <w:szCs w:val="28"/>
        </w:rPr>
        <w:t>10.5</w:t>
      </w:r>
      <w:r>
        <w:rPr>
          <w:rStyle w:val="29"/>
          <w:rFonts w:hint="eastAsia" w:eastAsia="仿宋_GB2312"/>
          <w:color w:val="auto"/>
          <w:sz w:val="28"/>
          <w:szCs w:val="28"/>
        </w:rPr>
        <w:t xml:space="preserve"> </w:t>
      </w:r>
      <w:r>
        <w:rPr>
          <w:rStyle w:val="29"/>
          <w:rFonts w:eastAsia="仿宋_GB2312"/>
          <w:color w:val="auto"/>
          <w:sz w:val="28"/>
          <w:szCs w:val="28"/>
        </w:rPr>
        <w:t>承包人的合理化建议</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_Toc351203572 \h </w:instrText>
      </w:r>
      <w:r>
        <w:rPr>
          <w:rFonts w:eastAsia="仿宋_GB2312"/>
          <w:sz w:val="28"/>
          <w:szCs w:val="28"/>
        </w:rPr>
        <w:fldChar w:fldCharType="separate"/>
      </w:r>
      <w:r>
        <w:rPr>
          <w:rFonts w:eastAsia="仿宋_GB2312"/>
          <w:sz w:val="28"/>
          <w:szCs w:val="28"/>
        </w:rPr>
        <w:t>127</w:t>
      </w:r>
      <w:r>
        <w:rPr>
          <w:rFonts w:eastAsia="仿宋_GB2312"/>
          <w:sz w:val="28"/>
          <w:szCs w:val="28"/>
        </w:rPr>
        <w:fldChar w:fldCharType="end"/>
      </w:r>
      <w:r>
        <w:rPr>
          <w:rFonts w:eastAsia="仿宋_GB2312"/>
          <w:sz w:val="28"/>
          <w:szCs w:val="28"/>
        </w:rPr>
        <w:fldChar w:fldCharType="end"/>
      </w:r>
    </w:p>
    <w:p w14:paraId="36234AC6">
      <w:pPr>
        <w:pStyle w:val="14"/>
        <w:ind w:firstLine="210" w:firstLineChars="100"/>
        <w:rPr>
          <w:rFonts w:eastAsia="仿宋_GB2312"/>
          <w:sz w:val="28"/>
          <w:szCs w:val="28"/>
        </w:rPr>
      </w:pPr>
      <w:r>
        <w:fldChar w:fldCharType="begin"/>
      </w:r>
      <w:r>
        <w:instrText xml:space="preserve"> HYPERLINK \l "_Toc351203573" </w:instrText>
      </w:r>
      <w:r>
        <w:fldChar w:fldCharType="separate"/>
      </w:r>
      <w:r>
        <w:rPr>
          <w:rStyle w:val="29"/>
          <w:rFonts w:eastAsia="仿宋_GB2312"/>
          <w:color w:val="auto"/>
          <w:sz w:val="28"/>
          <w:szCs w:val="28"/>
        </w:rPr>
        <w:t>10.6 变更引起的工期调整</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_Toc351203573 \h </w:instrText>
      </w:r>
      <w:r>
        <w:rPr>
          <w:rFonts w:eastAsia="仿宋_GB2312"/>
          <w:sz w:val="28"/>
          <w:szCs w:val="28"/>
        </w:rPr>
        <w:fldChar w:fldCharType="separate"/>
      </w:r>
      <w:r>
        <w:rPr>
          <w:rFonts w:eastAsia="仿宋_GB2312"/>
          <w:sz w:val="28"/>
          <w:szCs w:val="28"/>
        </w:rPr>
        <w:t>127</w:t>
      </w:r>
      <w:r>
        <w:rPr>
          <w:rFonts w:eastAsia="仿宋_GB2312"/>
          <w:sz w:val="28"/>
          <w:szCs w:val="28"/>
        </w:rPr>
        <w:fldChar w:fldCharType="end"/>
      </w:r>
      <w:r>
        <w:rPr>
          <w:rFonts w:eastAsia="仿宋_GB2312"/>
          <w:sz w:val="28"/>
          <w:szCs w:val="28"/>
        </w:rPr>
        <w:fldChar w:fldCharType="end"/>
      </w:r>
    </w:p>
    <w:p w14:paraId="279E2D8E">
      <w:pPr>
        <w:pStyle w:val="14"/>
        <w:ind w:firstLine="210" w:firstLineChars="100"/>
        <w:rPr>
          <w:rFonts w:eastAsia="仿宋_GB2312"/>
          <w:sz w:val="28"/>
          <w:szCs w:val="28"/>
        </w:rPr>
      </w:pPr>
      <w:r>
        <w:fldChar w:fldCharType="begin"/>
      </w:r>
      <w:r>
        <w:instrText xml:space="preserve"> HYPERLINK \l "_Toc351203574" </w:instrText>
      </w:r>
      <w:r>
        <w:fldChar w:fldCharType="separate"/>
      </w:r>
      <w:r>
        <w:rPr>
          <w:rStyle w:val="29"/>
          <w:rFonts w:eastAsia="仿宋_GB2312"/>
          <w:color w:val="auto"/>
          <w:sz w:val="28"/>
          <w:szCs w:val="28"/>
        </w:rPr>
        <w:t>10.7</w:t>
      </w:r>
      <w:r>
        <w:rPr>
          <w:rStyle w:val="29"/>
          <w:rFonts w:hint="eastAsia" w:eastAsia="仿宋_GB2312"/>
          <w:color w:val="auto"/>
          <w:sz w:val="28"/>
          <w:szCs w:val="28"/>
        </w:rPr>
        <w:t xml:space="preserve"> </w:t>
      </w:r>
      <w:r>
        <w:rPr>
          <w:rStyle w:val="29"/>
          <w:rFonts w:eastAsia="仿宋_GB2312"/>
          <w:color w:val="auto"/>
          <w:sz w:val="28"/>
          <w:szCs w:val="28"/>
        </w:rPr>
        <w:t>暂估价</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_Toc351203574 \h </w:instrText>
      </w:r>
      <w:r>
        <w:rPr>
          <w:rFonts w:eastAsia="仿宋_GB2312"/>
          <w:sz w:val="28"/>
          <w:szCs w:val="28"/>
        </w:rPr>
        <w:fldChar w:fldCharType="separate"/>
      </w:r>
      <w:r>
        <w:rPr>
          <w:rFonts w:eastAsia="仿宋_GB2312"/>
          <w:sz w:val="28"/>
          <w:szCs w:val="28"/>
        </w:rPr>
        <w:t>127</w:t>
      </w:r>
      <w:r>
        <w:rPr>
          <w:rFonts w:eastAsia="仿宋_GB2312"/>
          <w:sz w:val="28"/>
          <w:szCs w:val="28"/>
        </w:rPr>
        <w:fldChar w:fldCharType="end"/>
      </w:r>
      <w:r>
        <w:rPr>
          <w:rFonts w:eastAsia="仿宋_GB2312"/>
          <w:sz w:val="28"/>
          <w:szCs w:val="28"/>
        </w:rPr>
        <w:fldChar w:fldCharType="end"/>
      </w:r>
    </w:p>
    <w:p w14:paraId="0C966556">
      <w:pPr>
        <w:pStyle w:val="14"/>
        <w:ind w:firstLine="210" w:firstLineChars="100"/>
        <w:rPr>
          <w:rFonts w:eastAsia="仿宋_GB2312"/>
          <w:sz w:val="28"/>
          <w:szCs w:val="28"/>
        </w:rPr>
      </w:pPr>
      <w:r>
        <w:fldChar w:fldCharType="begin"/>
      </w:r>
      <w:r>
        <w:instrText xml:space="preserve"> HYPERLINK \l "_Toc351203575" </w:instrText>
      </w:r>
      <w:r>
        <w:fldChar w:fldCharType="separate"/>
      </w:r>
      <w:r>
        <w:rPr>
          <w:rStyle w:val="29"/>
          <w:rFonts w:eastAsia="仿宋_GB2312"/>
          <w:color w:val="auto"/>
          <w:sz w:val="28"/>
          <w:szCs w:val="28"/>
        </w:rPr>
        <w:t>10.8 暂列金额</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_Toc351203575 \h </w:instrText>
      </w:r>
      <w:r>
        <w:rPr>
          <w:rFonts w:eastAsia="仿宋_GB2312"/>
          <w:sz w:val="28"/>
          <w:szCs w:val="28"/>
        </w:rPr>
        <w:fldChar w:fldCharType="separate"/>
      </w:r>
      <w:r>
        <w:rPr>
          <w:rFonts w:eastAsia="仿宋_GB2312"/>
          <w:sz w:val="28"/>
          <w:szCs w:val="28"/>
        </w:rPr>
        <w:t>130</w:t>
      </w:r>
      <w:r>
        <w:rPr>
          <w:rFonts w:eastAsia="仿宋_GB2312"/>
          <w:sz w:val="28"/>
          <w:szCs w:val="28"/>
        </w:rPr>
        <w:fldChar w:fldCharType="end"/>
      </w:r>
      <w:r>
        <w:rPr>
          <w:rFonts w:eastAsia="仿宋_GB2312"/>
          <w:sz w:val="28"/>
          <w:szCs w:val="28"/>
        </w:rPr>
        <w:fldChar w:fldCharType="end"/>
      </w:r>
    </w:p>
    <w:p w14:paraId="3E4E00F0">
      <w:pPr>
        <w:pStyle w:val="14"/>
        <w:ind w:firstLine="210" w:firstLineChars="100"/>
        <w:rPr>
          <w:rFonts w:eastAsia="仿宋_GB2312"/>
          <w:sz w:val="28"/>
          <w:szCs w:val="28"/>
        </w:rPr>
      </w:pPr>
      <w:r>
        <w:fldChar w:fldCharType="begin"/>
      </w:r>
      <w:r>
        <w:instrText xml:space="preserve"> HYPERLINK \l "_Toc351203576" </w:instrText>
      </w:r>
      <w:r>
        <w:fldChar w:fldCharType="separate"/>
      </w:r>
      <w:r>
        <w:rPr>
          <w:rStyle w:val="29"/>
          <w:rFonts w:eastAsia="仿宋_GB2312"/>
          <w:color w:val="auto"/>
          <w:sz w:val="28"/>
          <w:szCs w:val="28"/>
        </w:rPr>
        <w:t>10.9 计日工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_Toc351203576 \h </w:instrText>
      </w:r>
      <w:r>
        <w:rPr>
          <w:rFonts w:eastAsia="仿宋_GB2312"/>
          <w:sz w:val="28"/>
          <w:szCs w:val="28"/>
        </w:rPr>
        <w:fldChar w:fldCharType="separate"/>
      </w:r>
      <w:r>
        <w:rPr>
          <w:rFonts w:eastAsia="仿宋_GB2312"/>
          <w:sz w:val="28"/>
          <w:szCs w:val="28"/>
        </w:rPr>
        <w:t>130</w:t>
      </w:r>
      <w:r>
        <w:rPr>
          <w:rFonts w:eastAsia="仿宋_GB2312"/>
          <w:sz w:val="28"/>
          <w:szCs w:val="28"/>
        </w:rPr>
        <w:fldChar w:fldCharType="end"/>
      </w:r>
      <w:r>
        <w:rPr>
          <w:rFonts w:eastAsia="仿宋_GB2312"/>
          <w:sz w:val="28"/>
          <w:szCs w:val="28"/>
        </w:rPr>
        <w:fldChar w:fldCharType="end"/>
      </w:r>
    </w:p>
    <w:p w14:paraId="0978DD22">
      <w:pPr>
        <w:pStyle w:val="21"/>
        <w:ind w:firstLine="210" w:firstLineChars="100"/>
        <w:rPr>
          <w:rFonts w:eastAsia="仿宋_GB2312"/>
          <w:sz w:val="28"/>
          <w:szCs w:val="28"/>
        </w:rPr>
      </w:pPr>
      <w:r>
        <w:fldChar w:fldCharType="begin"/>
      </w:r>
      <w:r>
        <w:instrText xml:space="preserve"> HYPERLINK \l "_Toc351203577" </w:instrText>
      </w:r>
      <w:r>
        <w:fldChar w:fldCharType="separate"/>
      </w:r>
      <w:r>
        <w:rPr>
          <w:rStyle w:val="29"/>
          <w:rFonts w:eastAsia="仿宋_GB2312"/>
          <w:color w:val="auto"/>
          <w:sz w:val="28"/>
          <w:szCs w:val="28"/>
        </w:rPr>
        <w:t>11. 价格调整</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_Toc351203577 \h </w:instrText>
      </w:r>
      <w:r>
        <w:rPr>
          <w:rFonts w:eastAsia="仿宋_GB2312"/>
          <w:sz w:val="28"/>
          <w:szCs w:val="28"/>
        </w:rPr>
        <w:fldChar w:fldCharType="separate"/>
      </w:r>
      <w:r>
        <w:rPr>
          <w:rFonts w:eastAsia="仿宋_GB2312"/>
          <w:sz w:val="28"/>
          <w:szCs w:val="28"/>
        </w:rPr>
        <w:t>130</w:t>
      </w:r>
      <w:r>
        <w:rPr>
          <w:rFonts w:eastAsia="仿宋_GB2312"/>
          <w:sz w:val="28"/>
          <w:szCs w:val="28"/>
        </w:rPr>
        <w:fldChar w:fldCharType="end"/>
      </w:r>
      <w:r>
        <w:rPr>
          <w:rFonts w:eastAsia="仿宋_GB2312"/>
          <w:sz w:val="28"/>
          <w:szCs w:val="28"/>
        </w:rPr>
        <w:fldChar w:fldCharType="end"/>
      </w:r>
    </w:p>
    <w:p w14:paraId="33B04D36">
      <w:pPr>
        <w:pStyle w:val="14"/>
        <w:ind w:firstLine="210" w:firstLineChars="100"/>
        <w:rPr>
          <w:rFonts w:eastAsia="仿宋_GB2312"/>
          <w:sz w:val="28"/>
          <w:szCs w:val="28"/>
        </w:rPr>
      </w:pPr>
      <w:r>
        <w:fldChar w:fldCharType="begin"/>
      </w:r>
      <w:r>
        <w:instrText xml:space="preserve"> HYPERLINK \l "_Toc351203578" </w:instrText>
      </w:r>
      <w:r>
        <w:fldChar w:fldCharType="separate"/>
      </w:r>
      <w:r>
        <w:rPr>
          <w:rStyle w:val="29"/>
          <w:rFonts w:eastAsia="仿宋_GB2312"/>
          <w:color w:val="auto"/>
          <w:sz w:val="28"/>
          <w:szCs w:val="28"/>
        </w:rPr>
        <w:t>11.1 市场价格波动引起的调整</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_Toc351203578 \h </w:instrText>
      </w:r>
      <w:r>
        <w:rPr>
          <w:rFonts w:eastAsia="仿宋_GB2312"/>
          <w:sz w:val="28"/>
          <w:szCs w:val="28"/>
        </w:rPr>
        <w:fldChar w:fldCharType="separate"/>
      </w:r>
      <w:r>
        <w:rPr>
          <w:rFonts w:eastAsia="仿宋_GB2312"/>
          <w:sz w:val="28"/>
          <w:szCs w:val="28"/>
        </w:rPr>
        <w:t>130</w:t>
      </w:r>
      <w:r>
        <w:rPr>
          <w:rFonts w:eastAsia="仿宋_GB2312"/>
          <w:sz w:val="28"/>
          <w:szCs w:val="28"/>
        </w:rPr>
        <w:fldChar w:fldCharType="end"/>
      </w:r>
      <w:r>
        <w:rPr>
          <w:rFonts w:eastAsia="仿宋_GB2312"/>
          <w:sz w:val="28"/>
          <w:szCs w:val="28"/>
        </w:rPr>
        <w:fldChar w:fldCharType="end"/>
      </w:r>
    </w:p>
    <w:p w14:paraId="39DE9AAD">
      <w:pPr>
        <w:pStyle w:val="14"/>
        <w:ind w:firstLine="210" w:firstLineChars="100"/>
        <w:rPr>
          <w:rFonts w:eastAsia="仿宋_GB2312"/>
          <w:sz w:val="28"/>
          <w:szCs w:val="28"/>
        </w:rPr>
      </w:pPr>
      <w:r>
        <w:fldChar w:fldCharType="begin"/>
      </w:r>
      <w:r>
        <w:instrText xml:space="preserve"> HYPERLINK \l "_Toc351203579" </w:instrText>
      </w:r>
      <w:r>
        <w:fldChar w:fldCharType="separate"/>
      </w:r>
      <w:r>
        <w:rPr>
          <w:rStyle w:val="29"/>
          <w:rFonts w:eastAsia="仿宋_GB2312"/>
          <w:color w:val="auto"/>
          <w:sz w:val="28"/>
          <w:szCs w:val="28"/>
        </w:rPr>
        <w:t>11.2 法律变化引起的调整</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_Toc351203579 \h </w:instrText>
      </w:r>
      <w:r>
        <w:rPr>
          <w:rFonts w:eastAsia="仿宋_GB2312"/>
          <w:sz w:val="28"/>
          <w:szCs w:val="28"/>
        </w:rPr>
        <w:fldChar w:fldCharType="separate"/>
      </w:r>
      <w:r>
        <w:rPr>
          <w:rFonts w:eastAsia="仿宋_GB2312"/>
          <w:sz w:val="28"/>
          <w:szCs w:val="28"/>
        </w:rPr>
        <w:t>134</w:t>
      </w:r>
      <w:r>
        <w:rPr>
          <w:rFonts w:eastAsia="仿宋_GB2312"/>
          <w:sz w:val="28"/>
          <w:szCs w:val="28"/>
        </w:rPr>
        <w:fldChar w:fldCharType="end"/>
      </w:r>
      <w:r>
        <w:rPr>
          <w:rFonts w:eastAsia="仿宋_GB2312"/>
          <w:sz w:val="28"/>
          <w:szCs w:val="28"/>
        </w:rPr>
        <w:fldChar w:fldCharType="end"/>
      </w:r>
    </w:p>
    <w:p w14:paraId="526B7EE6">
      <w:pPr>
        <w:pStyle w:val="21"/>
        <w:ind w:firstLine="210" w:firstLineChars="100"/>
        <w:rPr>
          <w:rFonts w:eastAsia="仿宋_GB2312"/>
          <w:sz w:val="28"/>
          <w:szCs w:val="28"/>
        </w:rPr>
      </w:pPr>
      <w:r>
        <w:fldChar w:fldCharType="begin"/>
      </w:r>
      <w:r>
        <w:instrText xml:space="preserve"> HYPERLINK \l "_Toc351203580" </w:instrText>
      </w:r>
      <w:r>
        <w:fldChar w:fldCharType="separate"/>
      </w:r>
      <w:r>
        <w:rPr>
          <w:rStyle w:val="29"/>
          <w:rFonts w:eastAsia="仿宋_GB2312"/>
          <w:color w:val="auto"/>
          <w:sz w:val="28"/>
          <w:szCs w:val="28"/>
        </w:rPr>
        <w:t>12. 合同价格、计量与支付</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_Toc351203580 \h </w:instrText>
      </w:r>
      <w:r>
        <w:rPr>
          <w:rFonts w:eastAsia="仿宋_GB2312"/>
          <w:sz w:val="28"/>
          <w:szCs w:val="28"/>
        </w:rPr>
        <w:fldChar w:fldCharType="separate"/>
      </w:r>
      <w:r>
        <w:rPr>
          <w:rFonts w:eastAsia="仿宋_GB2312"/>
          <w:sz w:val="28"/>
          <w:szCs w:val="28"/>
        </w:rPr>
        <w:t>134</w:t>
      </w:r>
      <w:r>
        <w:rPr>
          <w:rFonts w:eastAsia="仿宋_GB2312"/>
          <w:sz w:val="28"/>
          <w:szCs w:val="28"/>
        </w:rPr>
        <w:fldChar w:fldCharType="end"/>
      </w:r>
      <w:r>
        <w:rPr>
          <w:rFonts w:eastAsia="仿宋_GB2312"/>
          <w:sz w:val="28"/>
          <w:szCs w:val="28"/>
        </w:rPr>
        <w:fldChar w:fldCharType="end"/>
      </w:r>
    </w:p>
    <w:p w14:paraId="3C5E7985">
      <w:pPr>
        <w:pStyle w:val="14"/>
        <w:ind w:firstLine="210" w:firstLineChars="100"/>
        <w:rPr>
          <w:rFonts w:eastAsia="仿宋_GB2312"/>
          <w:sz w:val="28"/>
          <w:szCs w:val="28"/>
        </w:rPr>
      </w:pPr>
      <w:r>
        <w:fldChar w:fldCharType="begin"/>
      </w:r>
      <w:r>
        <w:instrText xml:space="preserve"> HYPERLINK \l "_Toc351203581" </w:instrText>
      </w:r>
      <w:r>
        <w:fldChar w:fldCharType="separate"/>
      </w:r>
      <w:r>
        <w:rPr>
          <w:rStyle w:val="29"/>
          <w:rFonts w:eastAsia="仿宋_GB2312"/>
          <w:color w:val="auto"/>
          <w:sz w:val="28"/>
          <w:szCs w:val="28"/>
        </w:rPr>
        <w:t>12.1 合同价格形式</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_Toc351203581 \h </w:instrText>
      </w:r>
      <w:r>
        <w:rPr>
          <w:rFonts w:eastAsia="仿宋_GB2312"/>
          <w:sz w:val="28"/>
          <w:szCs w:val="28"/>
        </w:rPr>
        <w:fldChar w:fldCharType="separate"/>
      </w:r>
      <w:r>
        <w:rPr>
          <w:rFonts w:eastAsia="仿宋_GB2312"/>
          <w:sz w:val="28"/>
          <w:szCs w:val="28"/>
        </w:rPr>
        <w:t>134</w:t>
      </w:r>
      <w:r>
        <w:rPr>
          <w:rFonts w:eastAsia="仿宋_GB2312"/>
          <w:sz w:val="28"/>
          <w:szCs w:val="28"/>
        </w:rPr>
        <w:fldChar w:fldCharType="end"/>
      </w:r>
      <w:r>
        <w:rPr>
          <w:rFonts w:eastAsia="仿宋_GB2312"/>
          <w:sz w:val="28"/>
          <w:szCs w:val="28"/>
        </w:rPr>
        <w:fldChar w:fldCharType="end"/>
      </w:r>
    </w:p>
    <w:p w14:paraId="75D7C360">
      <w:pPr>
        <w:pStyle w:val="14"/>
        <w:ind w:firstLine="210" w:firstLineChars="100"/>
        <w:rPr>
          <w:rFonts w:eastAsia="仿宋_GB2312"/>
          <w:sz w:val="28"/>
          <w:szCs w:val="28"/>
        </w:rPr>
      </w:pPr>
      <w:r>
        <w:fldChar w:fldCharType="begin"/>
      </w:r>
      <w:r>
        <w:instrText xml:space="preserve"> HYPERLINK \l "_Toc351203582" </w:instrText>
      </w:r>
      <w:r>
        <w:fldChar w:fldCharType="separate"/>
      </w:r>
      <w:r>
        <w:rPr>
          <w:rStyle w:val="29"/>
          <w:rFonts w:eastAsia="仿宋_GB2312"/>
          <w:color w:val="auto"/>
          <w:sz w:val="28"/>
          <w:szCs w:val="28"/>
        </w:rPr>
        <w:t>12.2 预付款</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_Toc351203582 \h </w:instrText>
      </w:r>
      <w:r>
        <w:rPr>
          <w:rFonts w:eastAsia="仿宋_GB2312"/>
          <w:sz w:val="28"/>
          <w:szCs w:val="28"/>
        </w:rPr>
        <w:fldChar w:fldCharType="separate"/>
      </w:r>
      <w:r>
        <w:rPr>
          <w:rFonts w:eastAsia="仿宋_GB2312"/>
          <w:sz w:val="28"/>
          <w:szCs w:val="28"/>
        </w:rPr>
        <w:t>135</w:t>
      </w:r>
      <w:r>
        <w:rPr>
          <w:rFonts w:eastAsia="仿宋_GB2312"/>
          <w:sz w:val="28"/>
          <w:szCs w:val="28"/>
        </w:rPr>
        <w:fldChar w:fldCharType="end"/>
      </w:r>
      <w:r>
        <w:rPr>
          <w:rFonts w:eastAsia="仿宋_GB2312"/>
          <w:sz w:val="28"/>
          <w:szCs w:val="28"/>
        </w:rPr>
        <w:fldChar w:fldCharType="end"/>
      </w:r>
    </w:p>
    <w:p w14:paraId="2AD0A83A">
      <w:pPr>
        <w:pStyle w:val="14"/>
        <w:ind w:firstLine="210" w:firstLineChars="100"/>
        <w:rPr>
          <w:rFonts w:eastAsia="仿宋_GB2312"/>
          <w:sz w:val="28"/>
          <w:szCs w:val="28"/>
        </w:rPr>
      </w:pPr>
      <w:r>
        <w:fldChar w:fldCharType="begin"/>
      </w:r>
      <w:r>
        <w:instrText xml:space="preserve"> HYPERLINK \l "_Toc351203583" </w:instrText>
      </w:r>
      <w:r>
        <w:fldChar w:fldCharType="separate"/>
      </w:r>
      <w:r>
        <w:rPr>
          <w:rStyle w:val="29"/>
          <w:rFonts w:eastAsia="仿宋_GB2312"/>
          <w:color w:val="auto"/>
          <w:sz w:val="28"/>
          <w:szCs w:val="28"/>
        </w:rPr>
        <w:t>12.3 计量</w:t>
      </w:r>
      <w:r>
        <w:rPr>
          <w:rFonts w:eastAsia="仿宋_GB2312"/>
          <w:sz w:val="28"/>
          <w:szCs w:val="28"/>
        </w:rPr>
        <w:tab/>
      </w:r>
      <w:r>
        <w:rPr>
          <w:rFonts w:hint="eastAsia" w:eastAsia="仿宋_GB2312"/>
          <w:sz w:val="28"/>
          <w:szCs w:val="28"/>
        </w:rPr>
        <w:t>1</w:t>
      </w:r>
      <w:r>
        <w:rPr>
          <w:rFonts w:hint="eastAsia" w:eastAsia="仿宋_GB2312"/>
          <w:sz w:val="28"/>
          <w:szCs w:val="28"/>
        </w:rPr>
        <w:fldChar w:fldCharType="end"/>
      </w:r>
      <w:r>
        <w:rPr>
          <w:rFonts w:hint="eastAsia" w:eastAsia="仿宋_GB2312"/>
          <w:sz w:val="28"/>
          <w:szCs w:val="28"/>
        </w:rPr>
        <w:t>36</w:t>
      </w:r>
    </w:p>
    <w:p w14:paraId="10F35AC9">
      <w:pPr>
        <w:pStyle w:val="14"/>
        <w:ind w:firstLine="210" w:firstLineChars="100"/>
        <w:rPr>
          <w:rFonts w:eastAsia="仿宋_GB2312"/>
          <w:sz w:val="28"/>
          <w:szCs w:val="28"/>
        </w:rPr>
      </w:pPr>
      <w:r>
        <w:fldChar w:fldCharType="begin"/>
      </w:r>
      <w:r>
        <w:instrText xml:space="preserve"> HYPERLINK \l "_Toc351203584" </w:instrText>
      </w:r>
      <w:r>
        <w:fldChar w:fldCharType="separate"/>
      </w:r>
      <w:r>
        <w:rPr>
          <w:rStyle w:val="29"/>
          <w:rFonts w:eastAsia="仿宋_GB2312"/>
          <w:color w:val="auto"/>
          <w:sz w:val="28"/>
          <w:szCs w:val="28"/>
        </w:rPr>
        <w:t>12.4 工程进度款支付</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_Toc351203584 \h </w:instrText>
      </w:r>
      <w:r>
        <w:rPr>
          <w:rFonts w:eastAsia="仿宋_GB2312"/>
          <w:sz w:val="28"/>
          <w:szCs w:val="28"/>
        </w:rPr>
        <w:fldChar w:fldCharType="separate"/>
      </w:r>
      <w:r>
        <w:rPr>
          <w:rFonts w:eastAsia="仿宋_GB2312"/>
          <w:sz w:val="28"/>
          <w:szCs w:val="28"/>
        </w:rPr>
        <w:t>138</w:t>
      </w:r>
      <w:r>
        <w:rPr>
          <w:rFonts w:eastAsia="仿宋_GB2312"/>
          <w:sz w:val="28"/>
          <w:szCs w:val="28"/>
        </w:rPr>
        <w:fldChar w:fldCharType="end"/>
      </w:r>
      <w:r>
        <w:rPr>
          <w:rFonts w:eastAsia="仿宋_GB2312"/>
          <w:sz w:val="28"/>
          <w:szCs w:val="28"/>
        </w:rPr>
        <w:fldChar w:fldCharType="end"/>
      </w:r>
    </w:p>
    <w:p w14:paraId="70C9F1A2">
      <w:pPr>
        <w:pStyle w:val="14"/>
        <w:ind w:firstLine="210" w:firstLineChars="100"/>
        <w:rPr>
          <w:rFonts w:eastAsia="仿宋_GB2312"/>
          <w:sz w:val="28"/>
          <w:szCs w:val="28"/>
        </w:rPr>
      </w:pPr>
      <w:r>
        <w:fldChar w:fldCharType="begin"/>
      </w:r>
      <w:r>
        <w:instrText xml:space="preserve"> HYPERLINK \l "_Toc351203585" </w:instrText>
      </w:r>
      <w:r>
        <w:fldChar w:fldCharType="separate"/>
      </w:r>
      <w:r>
        <w:rPr>
          <w:rStyle w:val="29"/>
          <w:rFonts w:eastAsia="仿宋_GB2312"/>
          <w:color w:val="auto"/>
          <w:sz w:val="28"/>
          <w:szCs w:val="28"/>
        </w:rPr>
        <w:t>12.5 支付账户</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_Toc351203585 \h </w:instrText>
      </w:r>
      <w:r>
        <w:rPr>
          <w:rFonts w:eastAsia="仿宋_GB2312"/>
          <w:sz w:val="28"/>
          <w:szCs w:val="28"/>
        </w:rPr>
        <w:fldChar w:fldCharType="separate"/>
      </w:r>
      <w:r>
        <w:rPr>
          <w:rFonts w:eastAsia="仿宋_GB2312"/>
          <w:sz w:val="28"/>
          <w:szCs w:val="28"/>
        </w:rPr>
        <w:t>141</w:t>
      </w:r>
      <w:r>
        <w:rPr>
          <w:rFonts w:eastAsia="仿宋_GB2312"/>
          <w:sz w:val="28"/>
          <w:szCs w:val="28"/>
        </w:rPr>
        <w:fldChar w:fldCharType="end"/>
      </w:r>
      <w:r>
        <w:rPr>
          <w:rFonts w:eastAsia="仿宋_GB2312"/>
          <w:sz w:val="28"/>
          <w:szCs w:val="28"/>
        </w:rPr>
        <w:fldChar w:fldCharType="end"/>
      </w:r>
    </w:p>
    <w:p w14:paraId="0FAEA0F4">
      <w:pPr>
        <w:pStyle w:val="21"/>
        <w:ind w:firstLine="210" w:firstLineChars="100"/>
        <w:rPr>
          <w:rFonts w:eastAsia="仿宋_GB2312"/>
          <w:sz w:val="28"/>
          <w:szCs w:val="28"/>
        </w:rPr>
      </w:pPr>
      <w:r>
        <w:fldChar w:fldCharType="begin"/>
      </w:r>
      <w:r>
        <w:instrText xml:space="preserve"> HYPERLINK \l "_Toc351203586" </w:instrText>
      </w:r>
      <w:r>
        <w:fldChar w:fldCharType="separate"/>
      </w:r>
      <w:r>
        <w:rPr>
          <w:rStyle w:val="29"/>
          <w:rFonts w:eastAsia="仿宋_GB2312"/>
          <w:color w:val="auto"/>
          <w:sz w:val="28"/>
          <w:szCs w:val="28"/>
        </w:rPr>
        <w:t>13. 验收和工程试车</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_Toc351203586 \h </w:instrText>
      </w:r>
      <w:r>
        <w:rPr>
          <w:rFonts w:eastAsia="仿宋_GB2312"/>
          <w:sz w:val="28"/>
          <w:szCs w:val="28"/>
        </w:rPr>
        <w:fldChar w:fldCharType="separate"/>
      </w:r>
      <w:r>
        <w:rPr>
          <w:rFonts w:eastAsia="仿宋_GB2312"/>
          <w:sz w:val="28"/>
          <w:szCs w:val="28"/>
        </w:rPr>
        <w:t>141</w:t>
      </w:r>
      <w:r>
        <w:rPr>
          <w:rFonts w:eastAsia="仿宋_GB2312"/>
          <w:sz w:val="28"/>
          <w:szCs w:val="28"/>
        </w:rPr>
        <w:fldChar w:fldCharType="end"/>
      </w:r>
      <w:r>
        <w:rPr>
          <w:rFonts w:eastAsia="仿宋_GB2312"/>
          <w:sz w:val="28"/>
          <w:szCs w:val="28"/>
        </w:rPr>
        <w:fldChar w:fldCharType="end"/>
      </w:r>
    </w:p>
    <w:p w14:paraId="7A95BCEE">
      <w:pPr>
        <w:pStyle w:val="14"/>
        <w:ind w:firstLine="210" w:firstLineChars="100"/>
        <w:rPr>
          <w:rFonts w:eastAsia="仿宋_GB2312"/>
          <w:sz w:val="28"/>
          <w:szCs w:val="28"/>
        </w:rPr>
      </w:pPr>
      <w:r>
        <w:fldChar w:fldCharType="begin"/>
      </w:r>
      <w:r>
        <w:instrText xml:space="preserve"> HYPERLINK \l "_Toc351203587" </w:instrText>
      </w:r>
      <w:r>
        <w:fldChar w:fldCharType="separate"/>
      </w:r>
      <w:r>
        <w:rPr>
          <w:rStyle w:val="29"/>
          <w:rFonts w:eastAsia="仿宋_GB2312"/>
          <w:color w:val="auto"/>
          <w:sz w:val="28"/>
          <w:szCs w:val="28"/>
        </w:rPr>
        <w:t>13.1 分部分项工程验收</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_Toc351203587 \h </w:instrText>
      </w:r>
      <w:r>
        <w:rPr>
          <w:rFonts w:eastAsia="仿宋_GB2312"/>
          <w:sz w:val="28"/>
          <w:szCs w:val="28"/>
        </w:rPr>
        <w:fldChar w:fldCharType="separate"/>
      </w:r>
      <w:r>
        <w:rPr>
          <w:rFonts w:eastAsia="仿宋_GB2312"/>
          <w:sz w:val="28"/>
          <w:szCs w:val="28"/>
        </w:rPr>
        <w:t>141</w:t>
      </w:r>
      <w:r>
        <w:rPr>
          <w:rFonts w:eastAsia="仿宋_GB2312"/>
          <w:sz w:val="28"/>
          <w:szCs w:val="28"/>
        </w:rPr>
        <w:fldChar w:fldCharType="end"/>
      </w:r>
      <w:r>
        <w:rPr>
          <w:rFonts w:eastAsia="仿宋_GB2312"/>
          <w:sz w:val="28"/>
          <w:szCs w:val="28"/>
        </w:rPr>
        <w:fldChar w:fldCharType="end"/>
      </w:r>
    </w:p>
    <w:p w14:paraId="5F923E95">
      <w:pPr>
        <w:pStyle w:val="14"/>
        <w:ind w:firstLine="210" w:firstLineChars="100"/>
        <w:rPr>
          <w:rFonts w:eastAsia="仿宋_GB2312"/>
          <w:sz w:val="28"/>
          <w:szCs w:val="28"/>
        </w:rPr>
      </w:pPr>
      <w:r>
        <w:fldChar w:fldCharType="begin"/>
      </w:r>
      <w:r>
        <w:instrText xml:space="preserve"> HYPERLINK \l "_Toc351203588" </w:instrText>
      </w:r>
      <w:r>
        <w:fldChar w:fldCharType="separate"/>
      </w:r>
      <w:r>
        <w:rPr>
          <w:rStyle w:val="29"/>
          <w:rFonts w:eastAsia="仿宋_GB2312"/>
          <w:color w:val="auto"/>
          <w:sz w:val="28"/>
          <w:szCs w:val="28"/>
        </w:rPr>
        <w:t>13.2竣工验收</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_Toc351203588 \h </w:instrText>
      </w:r>
      <w:r>
        <w:rPr>
          <w:rFonts w:eastAsia="仿宋_GB2312"/>
          <w:sz w:val="28"/>
          <w:szCs w:val="28"/>
        </w:rPr>
        <w:fldChar w:fldCharType="separate"/>
      </w:r>
      <w:r>
        <w:rPr>
          <w:rFonts w:eastAsia="仿宋_GB2312"/>
          <w:sz w:val="28"/>
          <w:szCs w:val="28"/>
        </w:rPr>
        <w:t>142</w:t>
      </w:r>
      <w:r>
        <w:rPr>
          <w:rFonts w:eastAsia="仿宋_GB2312"/>
          <w:sz w:val="28"/>
          <w:szCs w:val="28"/>
        </w:rPr>
        <w:fldChar w:fldCharType="end"/>
      </w:r>
      <w:r>
        <w:rPr>
          <w:rFonts w:eastAsia="仿宋_GB2312"/>
          <w:sz w:val="28"/>
          <w:szCs w:val="28"/>
        </w:rPr>
        <w:fldChar w:fldCharType="end"/>
      </w:r>
    </w:p>
    <w:p w14:paraId="46DB9AAA">
      <w:pPr>
        <w:pStyle w:val="14"/>
        <w:ind w:firstLine="210" w:firstLineChars="100"/>
        <w:rPr>
          <w:rFonts w:eastAsia="仿宋_GB2312"/>
          <w:sz w:val="28"/>
          <w:szCs w:val="28"/>
        </w:rPr>
      </w:pPr>
      <w:r>
        <w:fldChar w:fldCharType="begin"/>
      </w:r>
      <w:r>
        <w:instrText xml:space="preserve"> HYPERLINK \l "_Toc351203589" </w:instrText>
      </w:r>
      <w:r>
        <w:fldChar w:fldCharType="separate"/>
      </w:r>
      <w:r>
        <w:rPr>
          <w:rStyle w:val="29"/>
          <w:rFonts w:eastAsia="仿宋_GB2312"/>
          <w:color w:val="auto"/>
          <w:sz w:val="28"/>
          <w:szCs w:val="28"/>
        </w:rPr>
        <w:t>13.3工程试车</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_Toc351203589 \h </w:instrText>
      </w:r>
      <w:r>
        <w:rPr>
          <w:rFonts w:eastAsia="仿宋_GB2312"/>
          <w:sz w:val="28"/>
          <w:szCs w:val="28"/>
        </w:rPr>
        <w:fldChar w:fldCharType="separate"/>
      </w:r>
      <w:r>
        <w:rPr>
          <w:rFonts w:eastAsia="仿宋_GB2312"/>
          <w:sz w:val="28"/>
          <w:szCs w:val="28"/>
        </w:rPr>
        <w:t>144</w:t>
      </w:r>
      <w:r>
        <w:rPr>
          <w:rFonts w:eastAsia="仿宋_GB2312"/>
          <w:sz w:val="28"/>
          <w:szCs w:val="28"/>
        </w:rPr>
        <w:fldChar w:fldCharType="end"/>
      </w:r>
      <w:r>
        <w:rPr>
          <w:rFonts w:eastAsia="仿宋_GB2312"/>
          <w:sz w:val="28"/>
          <w:szCs w:val="28"/>
        </w:rPr>
        <w:fldChar w:fldCharType="end"/>
      </w:r>
    </w:p>
    <w:p w14:paraId="04DCD176">
      <w:pPr>
        <w:pStyle w:val="14"/>
        <w:ind w:firstLine="210" w:firstLineChars="100"/>
        <w:rPr>
          <w:rFonts w:eastAsia="仿宋_GB2312"/>
          <w:sz w:val="28"/>
          <w:szCs w:val="28"/>
        </w:rPr>
      </w:pPr>
      <w:r>
        <w:fldChar w:fldCharType="begin"/>
      </w:r>
      <w:r>
        <w:instrText xml:space="preserve"> HYPERLINK \l "_Toc351203590" </w:instrText>
      </w:r>
      <w:r>
        <w:fldChar w:fldCharType="separate"/>
      </w:r>
      <w:r>
        <w:rPr>
          <w:rStyle w:val="29"/>
          <w:rFonts w:eastAsia="仿宋_GB2312"/>
          <w:color w:val="auto"/>
          <w:sz w:val="28"/>
          <w:szCs w:val="28"/>
        </w:rPr>
        <w:t>13.4提前交付单位工程的验收</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_Toc351203590 \h </w:instrText>
      </w:r>
      <w:r>
        <w:rPr>
          <w:rFonts w:eastAsia="仿宋_GB2312"/>
          <w:sz w:val="28"/>
          <w:szCs w:val="28"/>
        </w:rPr>
        <w:fldChar w:fldCharType="separate"/>
      </w:r>
      <w:r>
        <w:rPr>
          <w:rFonts w:eastAsia="仿宋_GB2312"/>
          <w:sz w:val="28"/>
          <w:szCs w:val="28"/>
        </w:rPr>
        <w:t>146</w:t>
      </w:r>
      <w:r>
        <w:rPr>
          <w:rFonts w:eastAsia="仿宋_GB2312"/>
          <w:sz w:val="28"/>
          <w:szCs w:val="28"/>
        </w:rPr>
        <w:fldChar w:fldCharType="end"/>
      </w:r>
      <w:r>
        <w:rPr>
          <w:rFonts w:eastAsia="仿宋_GB2312"/>
          <w:sz w:val="28"/>
          <w:szCs w:val="28"/>
        </w:rPr>
        <w:fldChar w:fldCharType="end"/>
      </w:r>
    </w:p>
    <w:p w14:paraId="3478F918">
      <w:pPr>
        <w:pStyle w:val="14"/>
        <w:ind w:firstLine="210" w:firstLineChars="100"/>
        <w:rPr>
          <w:rFonts w:eastAsia="仿宋_GB2312"/>
          <w:sz w:val="28"/>
          <w:szCs w:val="28"/>
        </w:rPr>
      </w:pPr>
      <w:r>
        <w:fldChar w:fldCharType="begin"/>
      </w:r>
      <w:r>
        <w:instrText xml:space="preserve"> HYPERLINK \l "_Toc351203591" </w:instrText>
      </w:r>
      <w:r>
        <w:fldChar w:fldCharType="separate"/>
      </w:r>
      <w:r>
        <w:rPr>
          <w:rStyle w:val="29"/>
          <w:rFonts w:eastAsia="仿宋_GB2312"/>
          <w:color w:val="auto"/>
          <w:sz w:val="28"/>
          <w:szCs w:val="28"/>
        </w:rPr>
        <w:t>13.5 施工期运行</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_Toc351203591 \h </w:instrText>
      </w:r>
      <w:r>
        <w:rPr>
          <w:rFonts w:eastAsia="仿宋_GB2312"/>
          <w:sz w:val="28"/>
          <w:szCs w:val="28"/>
        </w:rPr>
        <w:fldChar w:fldCharType="separate"/>
      </w:r>
      <w:r>
        <w:rPr>
          <w:rFonts w:eastAsia="仿宋_GB2312"/>
          <w:sz w:val="28"/>
          <w:szCs w:val="28"/>
        </w:rPr>
        <w:t>146</w:t>
      </w:r>
      <w:r>
        <w:rPr>
          <w:rFonts w:eastAsia="仿宋_GB2312"/>
          <w:sz w:val="28"/>
          <w:szCs w:val="28"/>
        </w:rPr>
        <w:fldChar w:fldCharType="end"/>
      </w:r>
      <w:r>
        <w:rPr>
          <w:rFonts w:eastAsia="仿宋_GB2312"/>
          <w:sz w:val="28"/>
          <w:szCs w:val="28"/>
        </w:rPr>
        <w:fldChar w:fldCharType="end"/>
      </w:r>
    </w:p>
    <w:p w14:paraId="67A97E20">
      <w:pPr>
        <w:pStyle w:val="14"/>
        <w:ind w:firstLine="210" w:firstLineChars="100"/>
        <w:rPr>
          <w:rFonts w:eastAsia="仿宋_GB2312"/>
          <w:sz w:val="28"/>
          <w:szCs w:val="28"/>
        </w:rPr>
      </w:pPr>
      <w:r>
        <w:fldChar w:fldCharType="begin"/>
      </w:r>
      <w:r>
        <w:instrText xml:space="preserve"> HYPERLINK \l "_Toc351203592" </w:instrText>
      </w:r>
      <w:r>
        <w:fldChar w:fldCharType="separate"/>
      </w:r>
      <w:r>
        <w:rPr>
          <w:rStyle w:val="29"/>
          <w:rFonts w:eastAsia="仿宋_GB2312"/>
          <w:color w:val="auto"/>
          <w:sz w:val="28"/>
          <w:szCs w:val="28"/>
        </w:rPr>
        <w:t>13.6 竣工退场</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_Toc351203592 \h </w:instrText>
      </w:r>
      <w:r>
        <w:rPr>
          <w:rFonts w:eastAsia="仿宋_GB2312"/>
          <w:sz w:val="28"/>
          <w:szCs w:val="28"/>
        </w:rPr>
        <w:fldChar w:fldCharType="separate"/>
      </w:r>
      <w:r>
        <w:rPr>
          <w:rFonts w:eastAsia="仿宋_GB2312"/>
          <w:sz w:val="28"/>
          <w:szCs w:val="28"/>
        </w:rPr>
        <w:t>147</w:t>
      </w:r>
      <w:r>
        <w:rPr>
          <w:rFonts w:eastAsia="仿宋_GB2312"/>
          <w:sz w:val="28"/>
          <w:szCs w:val="28"/>
        </w:rPr>
        <w:fldChar w:fldCharType="end"/>
      </w:r>
      <w:r>
        <w:rPr>
          <w:rFonts w:eastAsia="仿宋_GB2312"/>
          <w:sz w:val="28"/>
          <w:szCs w:val="28"/>
        </w:rPr>
        <w:fldChar w:fldCharType="end"/>
      </w:r>
    </w:p>
    <w:p w14:paraId="2607AD95">
      <w:pPr>
        <w:pStyle w:val="21"/>
        <w:ind w:firstLine="210" w:firstLineChars="100"/>
        <w:rPr>
          <w:rFonts w:eastAsia="仿宋_GB2312"/>
          <w:sz w:val="28"/>
          <w:szCs w:val="28"/>
        </w:rPr>
      </w:pPr>
      <w:r>
        <w:fldChar w:fldCharType="begin"/>
      </w:r>
      <w:r>
        <w:instrText xml:space="preserve"> HYPERLINK \l "_Toc351203593" </w:instrText>
      </w:r>
      <w:r>
        <w:fldChar w:fldCharType="separate"/>
      </w:r>
      <w:r>
        <w:rPr>
          <w:rStyle w:val="29"/>
          <w:rFonts w:eastAsia="仿宋_GB2312"/>
          <w:color w:val="auto"/>
          <w:sz w:val="28"/>
          <w:szCs w:val="28"/>
        </w:rPr>
        <w:t>14. 竣工结算</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_Toc351203593 \h </w:instrText>
      </w:r>
      <w:r>
        <w:rPr>
          <w:rFonts w:eastAsia="仿宋_GB2312"/>
          <w:sz w:val="28"/>
          <w:szCs w:val="28"/>
        </w:rPr>
        <w:fldChar w:fldCharType="separate"/>
      </w:r>
      <w:r>
        <w:rPr>
          <w:rFonts w:eastAsia="仿宋_GB2312"/>
          <w:sz w:val="28"/>
          <w:szCs w:val="28"/>
        </w:rPr>
        <w:t>148</w:t>
      </w:r>
      <w:r>
        <w:rPr>
          <w:rFonts w:eastAsia="仿宋_GB2312"/>
          <w:sz w:val="28"/>
          <w:szCs w:val="28"/>
        </w:rPr>
        <w:fldChar w:fldCharType="end"/>
      </w:r>
      <w:r>
        <w:rPr>
          <w:rFonts w:eastAsia="仿宋_GB2312"/>
          <w:sz w:val="28"/>
          <w:szCs w:val="28"/>
        </w:rPr>
        <w:fldChar w:fldCharType="end"/>
      </w:r>
    </w:p>
    <w:p w14:paraId="082C116C">
      <w:pPr>
        <w:pStyle w:val="14"/>
        <w:ind w:firstLine="210" w:firstLineChars="100"/>
        <w:rPr>
          <w:rFonts w:eastAsia="仿宋_GB2312"/>
          <w:sz w:val="28"/>
          <w:szCs w:val="28"/>
        </w:rPr>
      </w:pPr>
      <w:r>
        <w:fldChar w:fldCharType="begin"/>
      </w:r>
      <w:r>
        <w:instrText xml:space="preserve"> HYPERLINK \l "_Toc351203594" </w:instrText>
      </w:r>
      <w:r>
        <w:fldChar w:fldCharType="separate"/>
      </w:r>
      <w:r>
        <w:rPr>
          <w:rStyle w:val="29"/>
          <w:rFonts w:eastAsia="仿宋_GB2312"/>
          <w:color w:val="auto"/>
          <w:sz w:val="28"/>
          <w:szCs w:val="28"/>
        </w:rPr>
        <w:t>14.1 竣工结算申请</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_Toc351203594 \h </w:instrText>
      </w:r>
      <w:r>
        <w:rPr>
          <w:rFonts w:eastAsia="仿宋_GB2312"/>
          <w:sz w:val="28"/>
          <w:szCs w:val="28"/>
        </w:rPr>
        <w:fldChar w:fldCharType="separate"/>
      </w:r>
      <w:r>
        <w:rPr>
          <w:rFonts w:eastAsia="仿宋_GB2312"/>
          <w:sz w:val="28"/>
          <w:szCs w:val="28"/>
        </w:rPr>
        <w:t>148</w:t>
      </w:r>
      <w:r>
        <w:rPr>
          <w:rFonts w:eastAsia="仿宋_GB2312"/>
          <w:sz w:val="28"/>
          <w:szCs w:val="28"/>
        </w:rPr>
        <w:fldChar w:fldCharType="end"/>
      </w:r>
      <w:r>
        <w:rPr>
          <w:rFonts w:eastAsia="仿宋_GB2312"/>
          <w:sz w:val="28"/>
          <w:szCs w:val="28"/>
        </w:rPr>
        <w:fldChar w:fldCharType="end"/>
      </w:r>
    </w:p>
    <w:p w14:paraId="0BC734D1">
      <w:pPr>
        <w:pStyle w:val="14"/>
        <w:ind w:firstLine="210" w:firstLineChars="100"/>
        <w:rPr>
          <w:rFonts w:eastAsia="仿宋_GB2312"/>
          <w:sz w:val="28"/>
          <w:szCs w:val="28"/>
        </w:rPr>
      </w:pPr>
      <w:r>
        <w:fldChar w:fldCharType="begin"/>
      </w:r>
      <w:r>
        <w:instrText xml:space="preserve"> HYPERLINK \l "_Toc351203595" </w:instrText>
      </w:r>
      <w:r>
        <w:fldChar w:fldCharType="separate"/>
      </w:r>
      <w:r>
        <w:rPr>
          <w:rStyle w:val="29"/>
          <w:rFonts w:eastAsia="仿宋_GB2312"/>
          <w:color w:val="auto"/>
          <w:sz w:val="28"/>
          <w:szCs w:val="28"/>
        </w:rPr>
        <w:t>14.2 竣工</w:t>
      </w:r>
      <w:bookmarkStart w:id="821" w:name="_Hlt356058166"/>
      <w:bookmarkStart w:id="822" w:name="_Hlt356058165"/>
      <w:r>
        <w:rPr>
          <w:rStyle w:val="29"/>
          <w:rFonts w:eastAsia="仿宋_GB2312"/>
          <w:color w:val="auto"/>
          <w:sz w:val="28"/>
          <w:szCs w:val="28"/>
        </w:rPr>
        <w:t>结</w:t>
      </w:r>
      <w:bookmarkEnd w:id="821"/>
      <w:bookmarkEnd w:id="822"/>
      <w:r>
        <w:rPr>
          <w:rStyle w:val="29"/>
          <w:rFonts w:eastAsia="仿宋_GB2312"/>
          <w:color w:val="auto"/>
          <w:sz w:val="28"/>
          <w:szCs w:val="28"/>
        </w:rPr>
        <w:t>算审核</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_Toc351203595 \h </w:instrText>
      </w:r>
      <w:r>
        <w:rPr>
          <w:rFonts w:eastAsia="仿宋_GB2312"/>
          <w:sz w:val="28"/>
          <w:szCs w:val="28"/>
        </w:rPr>
        <w:fldChar w:fldCharType="separate"/>
      </w:r>
      <w:r>
        <w:rPr>
          <w:rFonts w:eastAsia="仿宋_GB2312"/>
          <w:sz w:val="28"/>
          <w:szCs w:val="28"/>
        </w:rPr>
        <w:t>148</w:t>
      </w:r>
      <w:r>
        <w:rPr>
          <w:rFonts w:eastAsia="仿宋_GB2312"/>
          <w:sz w:val="28"/>
          <w:szCs w:val="28"/>
        </w:rPr>
        <w:fldChar w:fldCharType="end"/>
      </w:r>
      <w:r>
        <w:rPr>
          <w:rFonts w:eastAsia="仿宋_GB2312"/>
          <w:sz w:val="28"/>
          <w:szCs w:val="28"/>
        </w:rPr>
        <w:fldChar w:fldCharType="end"/>
      </w:r>
    </w:p>
    <w:p w14:paraId="529271D2">
      <w:pPr>
        <w:pStyle w:val="14"/>
        <w:ind w:firstLine="210" w:firstLineChars="100"/>
        <w:rPr>
          <w:rFonts w:eastAsia="仿宋_GB2312"/>
          <w:sz w:val="28"/>
          <w:szCs w:val="28"/>
        </w:rPr>
      </w:pPr>
      <w:r>
        <w:fldChar w:fldCharType="begin"/>
      </w:r>
      <w:r>
        <w:instrText xml:space="preserve"> HYPERLINK \l "_Toc351203596" </w:instrText>
      </w:r>
      <w:r>
        <w:fldChar w:fldCharType="separate"/>
      </w:r>
      <w:r>
        <w:rPr>
          <w:rStyle w:val="29"/>
          <w:rFonts w:eastAsia="仿宋_GB2312"/>
          <w:color w:val="auto"/>
          <w:sz w:val="28"/>
          <w:szCs w:val="28"/>
        </w:rPr>
        <w:t>14.3 甩项竣工协议</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_Toc351203596 \h </w:instrText>
      </w:r>
      <w:r>
        <w:rPr>
          <w:rFonts w:eastAsia="仿宋_GB2312"/>
          <w:sz w:val="28"/>
          <w:szCs w:val="28"/>
        </w:rPr>
        <w:fldChar w:fldCharType="separate"/>
      </w:r>
      <w:r>
        <w:rPr>
          <w:rFonts w:eastAsia="仿宋_GB2312"/>
          <w:sz w:val="28"/>
          <w:szCs w:val="28"/>
        </w:rPr>
        <w:t>149</w:t>
      </w:r>
      <w:r>
        <w:rPr>
          <w:rFonts w:eastAsia="仿宋_GB2312"/>
          <w:sz w:val="28"/>
          <w:szCs w:val="28"/>
        </w:rPr>
        <w:fldChar w:fldCharType="end"/>
      </w:r>
      <w:r>
        <w:rPr>
          <w:rFonts w:eastAsia="仿宋_GB2312"/>
          <w:sz w:val="28"/>
          <w:szCs w:val="28"/>
        </w:rPr>
        <w:fldChar w:fldCharType="end"/>
      </w:r>
    </w:p>
    <w:p w14:paraId="3EC2D0B9">
      <w:pPr>
        <w:pStyle w:val="14"/>
        <w:ind w:firstLine="210" w:firstLineChars="100"/>
        <w:rPr>
          <w:rFonts w:eastAsia="仿宋_GB2312"/>
          <w:sz w:val="28"/>
          <w:szCs w:val="28"/>
        </w:rPr>
      </w:pPr>
      <w:r>
        <w:fldChar w:fldCharType="begin"/>
      </w:r>
      <w:r>
        <w:instrText xml:space="preserve"> HYPERLINK \l "_Toc351203597" </w:instrText>
      </w:r>
      <w:r>
        <w:fldChar w:fldCharType="separate"/>
      </w:r>
      <w:r>
        <w:rPr>
          <w:rStyle w:val="29"/>
          <w:rFonts w:eastAsia="仿宋_GB2312"/>
          <w:color w:val="auto"/>
          <w:sz w:val="28"/>
          <w:szCs w:val="28"/>
        </w:rPr>
        <w:t>14.4 最终结清</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_Toc351203597 \h </w:instrText>
      </w:r>
      <w:r>
        <w:rPr>
          <w:rFonts w:eastAsia="仿宋_GB2312"/>
          <w:sz w:val="28"/>
          <w:szCs w:val="28"/>
        </w:rPr>
        <w:fldChar w:fldCharType="separate"/>
      </w:r>
      <w:r>
        <w:rPr>
          <w:rFonts w:eastAsia="仿宋_GB2312"/>
          <w:sz w:val="28"/>
          <w:szCs w:val="28"/>
        </w:rPr>
        <w:t>149</w:t>
      </w:r>
      <w:r>
        <w:rPr>
          <w:rFonts w:eastAsia="仿宋_GB2312"/>
          <w:sz w:val="28"/>
          <w:szCs w:val="28"/>
        </w:rPr>
        <w:fldChar w:fldCharType="end"/>
      </w:r>
      <w:r>
        <w:rPr>
          <w:rFonts w:eastAsia="仿宋_GB2312"/>
          <w:sz w:val="28"/>
          <w:szCs w:val="28"/>
        </w:rPr>
        <w:fldChar w:fldCharType="end"/>
      </w:r>
    </w:p>
    <w:p w14:paraId="081F7C65">
      <w:pPr>
        <w:pStyle w:val="21"/>
        <w:ind w:firstLine="210" w:firstLineChars="100"/>
        <w:rPr>
          <w:rFonts w:eastAsia="仿宋_GB2312"/>
          <w:sz w:val="28"/>
          <w:szCs w:val="28"/>
        </w:rPr>
      </w:pPr>
      <w:r>
        <w:fldChar w:fldCharType="begin"/>
      </w:r>
      <w:r>
        <w:instrText xml:space="preserve"> HYPERLINK \l "_Toc351203598" </w:instrText>
      </w:r>
      <w:r>
        <w:fldChar w:fldCharType="separate"/>
      </w:r>
      <w:r>
        <w:rPr>
          <w:rStyle w:val="29"/>
          <w:rFonts w:eastAsia="仿宋_GB2312"/>
          <w:color w:val="auto"/>
          <w:sz w:val="28"/>
          <w:szCs w:val="28"/>
        </w:rPr>
        <w:t>15. 缺陷责任与保修</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_Toc351203598 \h </w:instrText>
      </w:r>
      <w:r>
        <w:rPr>
          <w:rFonts w:eastAsia="仿宋_GB2312"/>
          <w:sz w:val="28"/>
          <w:szCs w:val="28"/>
        </w:rPr>
        <w:fldChar w:fldCharType="separate"/>
      </w:r>
      <w:r>
        <w:rPr>
          <w:rFonts w:eastAsia="仿宋_GB2312"/>
          <w:sz w:val="28"/>
          <w:szCs w:val="28"/>
        </w:rPr>
        <w:t>150</w:t>
      </w:r>
      <w:r>
        <w:rPr>
          <w:rFonts w:eastAsia="仿宋_GB2312"/>
          <w:sz w:val="28"/>
          <w:szCs w:val="28"/>
        </w:rPr>
        <w:fldChar w:fldCharType="end"/>
      </w:r>
      <w:r>
        <w:rPr>
          <w:rFonts w:eastAsia="仿宋_GB2312"/>
          <w:sz w:val="28"/>
          <w:szCs w:val="28"/>
        </w:rPr>
        <w:fldChar w:fldCharType="end"/>
      </w:r>
    </w:p>
    <w:p w14:paraId="6FE1963D">
      <w:pPr>
        <w:pStyle w:val="14"/>
        <w:ind w:firstLine="210" w:firstLineChars="100"/>
        <w:rPr>
          <w:rFonts w:eastAsia="仿宋_GB2312"/>
          <w:sz w:val="28"/>
          <w:szCs w:val="28"/>
        </w:rPr>
      </w:pPr>
      <w:r>
        <w:fldChar w:fldCharType="begin"/>
      </w:r>
      <w:r>
        <w:instrText xml:space="preserve"> HYPERLINK \l "_Toc351203599" </w:instrText>
      </w:r>
      <w:r>
        <w:fldChar w:fldCharType="separate"/>
      </w:r>
      <w:r>
        <w:rPr>
          <w:rStyle w:val="29"/>
          <w:rFonts w:eastAsia="仿宋_GB2312"/>
          <w:color w:val="auto"/>
          <w:sz w:val="28"/>
          <w:szCs w:val="28"/>
        </w:rPr>
        <w:t>15.1 工程保修的原则</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_Toc351203599 \h </w:instrText>
      </w:r>
      <w:r>
        <w:rPr>
          <w:rFonts w:eastAsia="仿宋_GB2312"/>
          <w:sz w:val="28"/>
          <w:szCs w:val="28"/>
        </w:rPr>
        <w:fldChar w:fldCharType="separate"/>
      </w:r>
      <w:r>
        <w:rPr>
          <w:rFonts w:eastAsia="仿宋_GB2312"/>
          <w:sz w:val="28"/>
          <w:szCs w:val="28"/>
        </w:rPr>
        <w:t>150</w:t>
      </w:r>
      <w:r>
        <w:rPr>
          <w:rFonts w:eastAsia="仿宋_GB2312"/>
          <w:sz w:val="28"/>
          <w:szCs w:val="28"/>
        </w:rPr>
        <w:fldChar w:fldCharType="end"/>
      </w:r>
      <w:r>
        <w:rPr>
          <w:rFonts w:eastAsia="仿宋_GB2312"/>
          <w:sz w:val="28"/>
          <w:szCs w:val="28"/>
        </w:rPr>
        <w:fldChar w:fldCharType="end"/>
      </w:r>
    </w:p>
    <w:p w14:paraId="2BF77564">
      <w:pPr>
        <w:pStyle w:val="14"/>
        <w:ind w:firstLine="210" w:firstLineChars="100"/>
        <w:rPr>
          <w:rFonts w:eastAsia="仿宋_GB2312"/>
          <w:sz w:val="28"/>
          <w:szCs w:val="28"/>
        </w:rPr>
      </w:pPr>
      <w:r>
        <w:fldChar w:fldCharType="begin"/>
      </w:r>
      <w:r>
        <w:instrText xml:space="preserve"> HYPERLINK \l "_Toc351203600" </w:instrText>
      </w:r>
      <w:r>
        <w:fldChar w:fldCharType="separate"/>
      </w:r>
      <w:r>
        <w:rPr>
          <w:rStyle w:val="29"/>
          <w:rFonts w:eastAsia="仿宋_GB2312"/>
          <w:color w:val="auto"/>
          <w:sz w:val="28"/>
          <w:szCs w:val="28"/>
        </w:rPr>
        <w:t>15.2 缺</w:t>
      </w:r>
      <w:bookmarkStart w:id="823" w:name="_Hlt354658487"/>
      <w:bookmarkStart w:id="824" w:name="_Hlt354658488"/>
      <w:r>
        <w:rPr>
          <w:rStyle w:val="29"/>
          <w:rFonts w:eastAsia="仿宋_GB2312"/>
          <w:color w:val="auto"/>
          <w:sz w:val="28"/>
          <w:szCs w:val="28"/>
        </w:rPr>
        <w:t>陷</w:t>
      </w:r>
      <w:bookmarkEnd w:id="823"/>
      <w:bookmarkEnd w:id="824"/>
      <w:r>
        <w:rPr>
          <w:rStyle w:val="29"/>
          <w:rFonts w:eastAsia="仿宋_GB2312"/>
          <w:color w:val="auto"/>
          <w:sz w:val="28"/>
          <w:szCs w:val="28"/>
        </w:rPr>
        <w:t>责任期</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_Toc351203600 \h </w:instrText>
      </w:r>
      <w:r>
        <w:rPr>
          <w:rFonts w:eastAsia="仿宋_GB2312"/>
          <w:sz w:val="28"/>
          <w:szCs w:val="28"/>
        </w:rPr>
        <w:fldChar w:fldCharType="separate"/>
      </w:r>
      <w:r>
        <w:rPr>
          <w:rFonts w:eastAsia="仿宋_GB2312"/>
          <w:sz w:val="28"/>
          <w:szCs w:val="28"/>
        </w:rPr>
        <w:t>151</w:t>
      </w:r>
      <w:r>
        <w:rPr>
          <w:rFonts w:eastAsia="仿宋_GB2312"/>
          <w:sz w:val="28"/>
          <w:szCs w:val="28"/>
        </w:rPr>
        <w:fldChar w:fldCharType="end"/>
      </w:r>
      <w:r>
        <w:rPr>
          <w:rFonts w:eastAsia="仿宋_GB2312"/>
          <w:sz w:val="28"/>
          <w:szCs w:val="28"/>
        </w:rPr>
        <w:fldChar w:fldCharType="end"/>
      </w:r>
    </w:p>
    <w:p w14:paraId="30C763BF">
      <w:pPr>
        <w:pStyle w:val="14"/>
        <w:ind w:firstLine="210" w:firstLineChars="100"/>
        <w:rPr>
          <w:rFonts w:eastAsia="仿宋_GB2312"/>
          <w:sz w:val="28"/>
          <w:szCs w:val="28"/>
        </w:rPr>
      </w:pPr>
      <w:r>
        <w:fldChar w:fldCharType="begin"/>
      </w:r>
      <w:r>
        <w:instrText xml:space="preserve"> HYPERLINK \l "_Toc351203601" </w:instrText>
      </w:r>
      <w:r>
        <w:fldChar w:fldCharType="separate"/>
      </w:r>
      <w:r>
        <w:rPr>
          <w:rStyle w:val="29"/>
          <w:rFonts w:eastAsia="仿宋_GB2312"/>
          <w:color w:val="auto"/>
          <w:sz w:val="28"/>
          <w:szCs w:val="28"/>
        </w:rPr>
        <w:t>15.3 质量保证金</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_Toc351203601 \h </w:instrText>
      </w:r>
      <w:r>
        <w:rPr>
          <w:rFonts w:eastAsia="仿宋_GB2312"/>
          <w:sz w:val="28"/>
          <w:szCs w:val="28"/>
        </w:rPr>
        <w:fldChar w:fldCharType="separate"/>
      </w:r>
      <w:r>
        <w:rPr>
          <w:rFonts w:eastAsia="仿宋_GB2312"/>
          <w:sz w:val="28"/>
          <w:szCs w:val="28"/>
        </w:rPr>
        <w:t>152</w:t>
      </w:r>
      <w:r>
        <w:rPr>
          <w:rFonts w:eastAsia="仿宋_GB2312"/>
          <w:sz w:val="28"/>
          <w:szCs w:val="28"/>
        </w:rPr>
        <w:fldChar w:fldCharType="end"/>
      </w:r>
      <w:r>
        <w:rPr>
          <w:rFonts w:eastAsia="仿宋_GB2312"/>
          <w:sz w:val="28"/>
          <w:szCs w:val="28"/>
        </w:rPr>
        <w:fldChar w:fldCharType="end"/>
      </w:r>
    </w:p>
    <w:p w14:paraId="5244099A">
      <w:pPr>
        <w:pStyle w:val="14"/>
        <w:ind w:firstLine="210" w:firstLineChars="100"/>
        <w:rPr>
          <w:rFonts w:eastAsia="仿宋_GB2312"/>
          <w:sz w:val="28"/>
          <w:szCs w:val="28"/>
        </w:rPr>
      </w:pPr>
      <w:r>
        <w:fldChar w:fldCharType="begin"/>
      </w:r>
      <w:r>
        <w:instrText xml:space="preserve"> HYPERLINK \l "_Toc351203602" </w:instrText>
      </w:r>
      <w:r>
        <w:fldChar w:fldCharType="separate"/>
      </w:r>
      <w:r>
        <w:rPr>
          <w:rStyle w:val="29"/>
          <w:rFonts w:eastAsia="仿宋_GB2312"/>
          <w:color w:val="auto"/>
          <w:sz w:val="28"/>
          <w:szCs w:val="28"/>
        </w:rPr>
        <w:t>15.4 保修</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_Toc351203602 \h </w:instrText>
      </w:r>
      <w:r>
        <w:rPr>
          <w:rFonts w:eastAsia="仿宋_GB2312"/>
          <w:sz w:val="28"/>
          <w:szCs w:val="28"/>
        </w:rPr>
        <w:fldChar w:fldCharType="separate"/>
      </w:r>
      <w:r>
        <w:rPr>
          <w:rFonts w:eastAsia="仿宋_GB2312"/>
          <w:sz w:val="28"/>
          <w:szCs w:val="28"/>
        </w:rPr>
        <w:t>153</w:t>
      </w:r>
      <w:r>
        <w:rPr>
          <w:rFonts w:eastAsia="仿宋_GB2312"/>
          <w:sz w:val="28"/>
          <w:szCs w:val="28"/>
        </w:rPr>
        <w:fldChar w:fldCharType="end"/>
      </w:r>
      <w:r>
        <w:rPr>
          <w:rFonts w:eastAsia="仿宋_GB2312"/>
          <w:sz w:val="28"/>
          <w:szCs w:val="28"/>
        </w:rPr>
        <w:fldChar w:fldCharType="end"/>
      </w:r>
    </w:p>
    <w:p w14:paraId="54F4E057">
      <w:pPr>
        <w:pStyle w:val="21"/>
        <w:ind w:firstLine="210" w:firstLineChars="100"/>
        <w:rPr>
          <w:rFonts w:eastAsia="仿宋_GB2312"/>
          <w:sz w:val="28"/>
          <w:szCs w:val="28"/>
        </w:rPr>
      </w:pPr>
      <w:r>
        <w:fldChar w:fldCharType="begin"/>
      </w:r>
      <w:r>
        <w:instrText xml:space="preserve"> HYPERLINK \l "_Toc351203603" </w:instrText>
      </w:r>
      <w:r>
        <w:fldChar w:fldCharType="separate"/>
      </w:r>
      <w:r>
        <w:rPr>
          <w:rStyle w:val="29"/>
          <w:rFonts w:eastAsia="仿宋_GB2312"/>
          <w:color w:val="auto"/>
          <w:sz w:val="28"/>
          <w:szCs w:val="28"/>
        </w:rPr>
        <w:t>16. 违约</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_Toc351203603 \h </w:instrText>
      </w:r>
      <w:r>
        <w:rPr>
          <w:rFonts w:eastAsia="仿宋_GB2312"/>
          <w:sz w:val="28"/>
          <w:szCs w:val="28"/>
        </w:rPr>
        <w:fldChar w:fldCharType="separate"/>
      </w:r>
      <w:r>
        <w:rPr>
          <w:rFonts w:eastAsia="仿宋_GB2312"/>
          <w:sz w:val="28"/>
          <w:szCs w:val="28"/>
        </w:rPr>
        <w:t>155</w:t>
      </w:r>
      <w:r>
        <w:rPr>
          <w:rFonts w:eastAsia="仿宋_GB2312"/>
          <w:sz w:val="28"/>
          <w:szCs w:val="28"/>
        </w:rPr>
        <w:fldChar w:fldCharType="end"/>
      </w:r>
      <w:r>
        <w:rPr>
          <w:rFonts w:eastAsia="仿宋_GB2312"/>
          <w:sz w:val="28"/>
          <w:szCs w:val="28"/>
        </w:rPr>
        <w:fldChar w:fldCharType="end"/>
      </w:r>
    </w:p>
    <w:p w14:paraId="42F77057">
      <w:pPr>
        <w:pStyle w:val="14"/>
        <w:ind w:firstLine="210" w:firstLineChars="100"/>
        <w:rPr>
          <w:rFonts w:eastAsia="仿宋_GB2312"/>
          <w:sz w:val="28"/>
          <w:szCs w:val="28"/>
        </w:rPr>
      </w:pPr>
      <w:r>
        <w:fldChar w:fldCharType="begin"/>
      </w:r>
      <w:r>
        <w:instrText xml:space="preserve"> HYPERLINK \l "_Toc351203604" </w:instrText>
      </w:r>
      <w:r>
        <w:fldChar w:fldCharType="separate"/>
      </w:r>
      <w:r>
        <w:rPr>
          <w:rStyle w:val="29"/>
          <w:rFonts w:eastAsia="仿宋_GB2312"/>
          <w:color w:val="auto"/>
          <w:sz w:val="28"/>
          <w:szCs w:val="28"/>
        </w:rPr>
        <w:t>16.1 发包人违约</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_Toc351203604 \h </w:instrText>
      </w:r>
      <w:r>
        <w:rPr>
          <w:rFonts w:eastAsia="仿宋_GB2312"/>
          <w:sz w:val="28"/>
          <w:szCs w:val="28"/>
        </w:rPr>
        <w:fldChar w:fldCharType="separate"/>
      </w:r>
      <w:r>
        <w:rPr>
          <w:rFonts w:eastAsia="仿宋_GB2312"/>
          <w:sz w:val="28"/>
          <w:szCs w:val="28"/>
        </w:rPr>
        <w:t>155</w:t>
      </w:r>
      <w:r>
        <w:rPr>
          <w:rFonts w:eastAsia="仿宋_GB2312"/>
          <w:sz w:val="28"/>
          <w:szCs w:val="28"/>
        </w:rPr>
        <w:fldChar w:fldCharType="end"/>
      </w:r>
      <w:r>
        <w:rPr>
          <w:rFonts w:eastAsia="仿宋_GB2312"/>
          <w:sz w:val="28"/>
          <w:szCs w:val="28"/>
        </w:rPr>
        <w:fldChar w:fldCharType="end"/>
      </w:r>
    </w:p>
    <w:p w14:paraId="6BEF408C">
      <w:pPr>
        <w:pStyle w:val="14"/>
        <w:ind w:firstLine="210" w:firstLineChars="100"/>
        <w:rPr>
          <w:rFonts w:eastAsia="仿宋_GB2312"/>
          <w:sz w:val="28"/>
          <w:szCs w:val="28"/>
        </w:rPr>
      </w:pPr>
      <w:r>
        <w:fldChar w:fldCharType="begin"/>
      </w:r>
      <w:r>
        <w:instrText xml:space="preserve"> HYPERLINK \l "_Toc351203605" </w:instrText>
      </w:r>
      <w:r>
        <w:fldChar w:fldCharType="separate"/>
      </w:r>
      <w:r>
        <w:rPr>
          <w:rStyle w:val="29"/>
          <w:rFonts w:eastAsia="仿宋_GB2312"/>
          <w:color w:val="auto"/>
          <w:sz w:val="28"/>
          <w:szCs w:val="28"/>
        </w:rPr>
        <w:t>16.2 承包人违约</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_Toc351203605 \h </w:instrText>
      </w:r>
      <w:r>
        <w:rPr>
          <w:rFonts w:eastAsia="仿宋_GB2312"/>
          <w:sz w:val="28"/>
          <w:szCs w:val="28"/>
        </w:rPr>
        <w:fldChar w:fldCharType="separate"/>
      </w:r>
      <w:r>
        <w:rPr>
          <w:rFonts w:eastAsia="仿宋_GB2312"/>
          <w:sz w:val="28"/>
          <w:szCs w:val="28"/>
        </w:rPr>
        <w:t>157</w:t>
      </w:r>
      <w:r>
        <w:rPr>
          <w:rFonts w:eastAsia="仿宋_GB2312"/>
          <w:sz w:val="28"/>
          <w:szCs w:val="28"/>
        </w:rPr>
        <w:fldChar w:fldCharType="end"/>
      </w:r>
      <w:r>
        <w:rPr>
          <w:rFonts w:eastAsia="仿宋_GB2312"/>
          <w:sz w:val="28"/>
          <w:szCs w:val="28"/>
        </w:rPr>
        <w:fldChar w:fldCharType="end"/>
      </w:r>
    </w:p>
    <w:p w14:paraId="3FF930D9">
      <w:pPr>
        <w:pStyle w:val="14"/>
        <w:ind w:firstLine="210" w:firstLineChars="100"/>
        <w:rPr>
          <w:rFonts w:eastAsia="仿宋_GB2312"/>
          <w:sz w:val="28"/>
          <w:szCs w:val="28"/>
        </w:rPr>
      </w:pPr>
      <w:r>
        <w:fldChar w:fldCharType="begin"/>
      </w:r>
      <w:r>
        <w:instrText xml:space="preserve"> HYPERLINK \l "_Toc351203606" </w:instrText>
      </w:r>
      <w:r>
        <w:fldChar w:fldCharType="separate"/>
      </w:r>
      <w:r>
        <w:rPr>
          <w:rStyle w:val="29"/>
          <w:rFonts w:eastAsia="仿宋_GB2312"/>
          <w:color w:val="auto"/>
          <w:sz w:val="28"/>
          <w:szCs w:val="28"/>
        </w:rPr>
        <w:t>16.3 第三人造成的违约</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_Toc351203606 \h </w:instrText>
      </w:r>
      <w:r>
        <w:rPr>
          <w:rFonts w:eastAsia="仿宋_GB2312"/>
          <w:sz w:val="28"/>
          <w:szCs w:val="28"/>
        </w:rPr>
        <w:fldChar w:fldCharType="separate"/>
      </w:r>
      <w:r>
        <w:rPr>
          <w:rFonts w:eastAsia="仿宋_GB2312"/>
          <w:sz w:val="28"/>
          <w:szCs w:val="28"/>
        </w:rPr>
        <w:t>159</w:t>
      </w:r>
      <w:r>
        <w:rPr>
          <w:rFonts w:eastAsia="仿宋_GB2312"/>
          <w:sz w:val="28"/>
          <w:szCs w:val="28"/>
        </w:rPr>
        <w:fldChar w:fldCharType="end"/>
      </w:r>
      <w:r>
        <w:rPr>
          <w:rFonts w:eastAsia="仿宋_GB2312"/>
          <w:sz w:val="28"/>
          <w:szCs w:val="28"/>
        </w:rPr>
        <w:fldChar w:fldCharType="end"/>
      </w:r>
    </w:p>
    <w:p w14:paraId="6BA1FA24">
      <w:pPr>
        <w:pStyle w:val="21"/>
        <w:ind w:firstLine="210" w:firstLineChars="100"/>
        <w:rPr>
          <w:rFonts w:eastAsia="仿宋_GB2312"/>
          <w:sz w:val="28"/>
          <w:szCs w:val="28"/>
        </w:rPr>
      </w:pPr>
      <w:r>
        <w:fldChar w:fldCharType="begin"/>
      </w:r>
      <w:r>
        <w:instrText xml:space="preserve"> HYPERLINK \l "_Toc351203607" </w:instrText>
      </w:r>
      <w:r>
        <w:fldChar w:fldCharType="separate"/>
      </w:r>
      <w:r>
        <w:rPr>
          <w:rStyle w:val="29"/>
          <w:rFonts w:eastAsia="仿宋_GB2312"/>
          <w:color w:val="auto"/>
          <w:sz w:val="28"/>
          <w:szCs w:val="28"/>
        </w:rPr>
        <w:t>17. 不可抗力</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_Toc351203607 \h </w:instrText>
      </w:r>
      <w:r>
        <w:rPr>
          <w:rFonts w:eastAsia="仿宋_GB2312"/>
          <w:sz w:val="28"/>
          <w:szCs w:val="28"/>
        </w:rPr>
        <w:fldChar w:fldCharType="separate"/>
      </w:r>
      <w:r>
        <w:rPr>
          <w:rFonts w:eastAsia="仿宋_GB2312"/>
          <w:sz w:val="28"/>
          <w:szCs w:val="28"/>
        </w:rPr>
        <w:t>159</w:t>
      </w:r>
      <w:r>
        <w:rPr>
          <w:rFonts w:eastAsia="仿宋_GB2312"/>
          <w:sz w:val="28"/>
          <w:szCs w:val="28"/>
        </w:rPr>
        <w:fldChar w:fldCharType="end"/>
      </w:r>
      <w:r>
        <w:rPr>
          <w:rFonts w:eastAsia="仿宋_GB2312"/>
          <w:sz w:val="28"/>
          <w:szCs w:val="28"/>
        </w:rPr>
        <w:fldChar w:fldCharType="end"/>
      </w:r>
    </w:p>
    <w:p w14:paraId="006BF8E6">
      <w:pPr>
        <w:pStyle w:val="14"/>
        <w:ind w:firstLine="210" w:firstLineChars="100"/>
        <w:rPr>
          <w:rFonts w:eastAsia="仿宋_GB2312"/>
          <w:sz w:val="28"/>
          <w:szCs w:val="28"/>
        </w:rPr>
      </w:pPr>
      <w:r>
        <w:fldChar w:fldCharType="begin"/>
      </w:r>
      <w:r>
        <w:instrText xml:space="preserve"> HYPERLINK \l "_Toc351203608" </w:instrText>
      </w:r>
      <w:r>
        <w:fldChar w:fldCharType="separate"/>
      </w:r>
      <w:r>
        <w:rPr>
          <w:rStyle w:val="29"/>
          <w:rFonts w:eastAsia="仿宋_GB2312"/>
          <w:color w:val="auto"/>
          <w:sz w:val="28"/>
          <w:szCs w:val="28"/>
        </w:rPr>
        <w:t>17.1 不可抗力的确认</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_Toc351203608 \h </w:instrText>
      </w:r>
      <w:r>
        <w:rPr>
          <w:rFonts w:eastAsia="仿宋_GB2312"/>
          <w:sz w:val="28"/>
          <w:szCs w:val="28"/>
        </w:rPr>
        <w:fldChar w:fldCharType="separate"/>
      </w:r>
      <w:r>
        <w:rPr>
          <w:rFonts w:eastAsia="仿宋_GB2312"/>
          <w:sz w:val="28"/>
          <w:szCs w:val="28"/>
        </w:rPr>
        <w:t>159</w:t>
      </w:r>
      <w:r>
        <w:rPr>
          <w:rFonts w:eastAsia="仿宋_GB2312"/>
          <w:sz w:val="28"/>
          <w:szCs w:val="28"/>
        </w:rPr>
        <w:fldChar w:fldCharType="end"/>
      </w:r>
      <w:r>
        <w:rPr>
          <w:rFonts w:eastAsia="仿宋_GB2312"/>
          <w:sz w:val="28"/>
          <w:szCs w:val="28"/>
        </w:rPr>
        <w:fldChar w:fldCharType="end"/>
      </w:r>
    </w:p>
    <w:p w14:paraId="4D46E8A5">
      <w:pPr>
        <w:pStyle w:val="14"/>
        <w:ind w:firstLine="210" w:firstLineChars="100"/>
        <w:rPr>
          <w:rFonts w:eastAsia="仿宋_GB2312"/>
          <w:sz w:val="28"/>
          <w:szCs w:val="28"/>
        </w:rPr>
      </w:pPr>
      <w:r>
        <w:fldChar w:fldCharType="begin"/>
      </w:r>
      <w:r>
        <w:instrText xml:space="preserve"> HYPERLINK \l "_Toc351203609" </w:instrText>
      </w:r>
      <w:r>
        <w:fldChar w:fldCharType="separate"/>
      </w:r>
      <w:r>
        <w:rPr>
          <w:rStyle w:val="29"/>
          <w:rFonts w:eastAsia="仿宋_GB2312"/>
          <w:color w:val="auto"/>
          <w:sz w:val="28"/>
          <w:szCs w:val="28"/>
        </w:rPr>
        <w:t>17.2 不可抗力的通知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_Toc351203609 \h </w:instrText>
      </w:r>
      <w:r>
        <w:rPr>
          <w:rFonts w:eastAsia="仿宋_GB2312"/>
          <w:sz w:val="28"/>
          <w:szCs w:val="28"/>
        </w:rPr>
        <w:fldChar w:fldCharType="separate"/>
      </w:r>
      <w:r>
        <w:rPr>
          <w:rFonts w:eastAsia="仿宋_GB2312"/>
          <w:sz w:val="28"/>
          <w:szCs w:val="28"/>
        </w:rPr>
        <w:t>160</w:t>
      </w:r>
      <w:r>
        <w:rPr>
          <w:rFonts w:eastAsia="仿宋_GB2312"/>
          <w:sz w:val="28"/>
          <w:szCs w:val="28"/>
        </w:rPr>
        <w:fldChar w:fldCharType="end"/>
      </w:r>
      <w:r>
        <w:rPr>
          <w:rFonts w:eastAsia="仿宋_GB2312"/>
          <w:sz w:val="28"/>
          <w:szCs w:val="28"/>
        </w:rPr>
        <w:fldChar w:fldCharType="end"/>
      </w:r>
    </w:p>
    <w:p w14:paraId="64ADE0A1">
      <w:pPr>
        <w:pStyle w:val="14"/>
        <w:ind w:firstLine="210" w:firstLineChars="100"/>
        <w:rPr>
          <w:rFonts w:eastAsia="仿宋_GB2312"/>
          <w:sz w:val="28"/>
          <w:szCs w:val="28"/>
        </w:rPr>
      </w:pPr>
      <w:r>
        <w:fldChar w:fldCharType="begin"/>
      </w:r>
      <w:r>
        <w:instrText xml:space="preserve"> HYPERLINK \l "_Toc351203610" </w:instrText>
      </w:r>
      <w:r>
        <w:fldChar w:fldCharType="separate"/>
      </w:r>
      <w:r>
        <w:rPr>
          <w:rStyle w:val="29"/>
          <w:rFonts w:eastAsia="仿宋_GB2312"/>
          <w:color w:val="auto"/>
          <w:sz w:val="28"/>
          <w:szCs w:val="28"/>
        </w:rPr>
        <w:t>17.3 不可抗力后果的承担</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_Toc351203610 \h </w:instrText>
      </w:r>
      <w:r>
        <w:rPr>
          <w:rFonts w:eastAsia="仿宋_GB2312"/>
          <w:sz w:val="28"/>
          <w:szCs w:val="28"/>
        </w:rPr>
        <w:fldChar w:fldCharType="separate"/>
      </w:r>
      <w:r>
        <w:rPr>
          <w:rFonts w:eastAsia="仿宋_GB2312"/>
          <w:sz w:val="28"/>
          <w:szCs w:val="28"/>
        </w:rPr>
        <w:t>160</w:t>
      </w:r>
      <w:r>
        <w:rPr>
          <w:rFonts w:eastAsia="仿宋_GB2312"/>
          <w:sz w:val="28"/>
          <w:szCs w:val="28"/>
        </w:rPr>
        <w:fldChar w:fldCharType="end"/>
      </w:r>
      <w:r>
        <w:rPr>
          <w:rFonts w:eastAsia="仿宋_GB2312"/>
          <w:sz w:val="28"/>
          <w:szCs w:val="28"/>
        </w:rPr>
        <w:fldChar w:fldCharType="end"/>
      </w:r>
    </w:p>
    <w:p w14:paraId="484257A0">
      <w:pPr>
        <w:pStyle w:val="14"/>
        <w:ind w:firstLine="210" w:firstLineChars="100"/>
        <w:rPr>
          <w:rFonts w:eastAsia="仿宋_GB2312"/>
          <w:sz w:val="28"/>
          <w:szCs w:val="28"/>
        </w:rPr>
      </w:pPr>
      <w:r>
        <w:fldChar w:fldCharType="begin"/>
      </w:r>
      <w:r>
        <w:instrText xml:space="preserve"> HYPERLINK \l "_Toc351203611" </w:instrText>
      </w:r>
      <w:r>
        <w:fldChar w:fldCharType="separate"/>
      </w:r>
      <w:r>
        <w:rPr>
          <w:rStyle w:val="29"/>
          <w:rFonts w:eastAsia="仿宋_GB2312"/>
          <w:color w:val="auto"/>
          <w:sz w:val="28"/>
          <w:szCs w:val="28"/>
        </w:rPr>
        <w:t>17.4 因不可抗力解除合同</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_Toc351203611 \h </w:instrText>
      </w:r>
      <w:r>
        <w:rPr>
          <w:rFonts w:eastAsia="仿宋_GB2312"/>
          <w:sz w:val="28"/>
          <w:szCs w:val="28"/>
        </w:rPr>
        <w:fldChar w:fldCharType="separate"/>
      </w:r>
      <w:r>
        <w:rPr>
          <w:rFonts w:eastAsia="仿宋_GB2312"/>
          <w:sz w:val="28"/>
          <w:szCs w:val="28"/>
        </w:rPr>
        <w:t>161</w:t>
      </w:r>
      <w:r>
        <w:rPr>
          <w:rFonts w:eastAsia="仿宋_GB2312"/>
          <w:sz w:val="28"/>
          <w:szCs w:val="28"/>
        </w:rPr>
        <w:fldChar w:fldCharType="end"/>
      </w:r>
      <w:r>
        <w:rPr>
          <w:rFonts w:eastAsia="仿宋_GB2312"/>
          <w:sz w:val="28"/>
          <w:szCs w:val="28"/>
        </w:rPr>
        <w:fldChar w:fldCharType="end"/>
      </w:r>
    </w:p>
    <w:p w14:paraId="5CDFDE1B">
      <w:pPr>
        <w:pStyle w:val="21"/>
        <w:ind w:firstLine="210" w:firstLineChars="100"/>
        <w:rPr>
          <w:rFonts w:eastAsia="仿宋_GB2312"/>
          <w:sz w:val="28"/>
          <w:szCs w:val="28"/>
        </w:rPr>
      </w:pPr>
      <w:r>
        <w:fldChar w:fldCharType="begin"/>
      </w:r>
      <w:r>
        <w:instrText xml:space="preserve"> HYPERLINK \l "_Toc351203612" </w:instrText>
      </w:r>
      <w:r>
        <w:fldChar w:fldCharType="separate"/>
      </w:r>
      <w:r>
        <w:rPr>
          <w:rStyle w:val="29"/>
          <w:rFonts w:eastAsia="仿宋_GB2312"/>
          <w:color w:val="auto"/>
          <w:sz w:val="28"/>
          <w:szCs w:val="28"/>
        </w:rPr>
        <w:t>18. 保险</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_Toc351203612 \h </w:instrText>
      </w:r>
      <w:r>
        <w:rPr>
          <w:rFonts w:eastAsia="仿宋_GB2312"/>
          <w:sz w:val="28"/>
          <w:szCs w:val="28"/>
        </w:rPr>
        <w:fldChar w:fldCharType="separate"/>
      </w:r>
      <w:r>
        <w:rPr>
          <w:rFonts w:eastAsia="仿宋_GB2312"/>
          <w:sz w:val="28"/>
          <w:szCs w:val="28"/>
        </w:rPr>
        <w:t>162</w:t>
      </w:r>
      <w:r>
        <w:rPr>
          <w:rFonts w:eastAsia="仿宋_GB2312"/>
          <w:sz w:val="28"/>
          <w:szCs w:val="28"/>
        </w:rPr>
        <w:fldChar w:fldCharType="end"/>
      </w:r>
      <w:r>
        <w:rPr>
          <w:rFonts w:eastAsia="仿宋_GB2312"/>
          <w:sz w:val="28"/>
          <w:szCs w:val="28"/>
        </w:rPr>
        <w:fldChar w:fldCharType="end"/>
      </w:r>
    </w:p>
    <w:p w14:paraId="78C1869E">
      <w:pPr>
        <w:pStyle w:val="14"/>
        <w:ind w:firstLine="210" w:firstLineChars="100"/>
        <w:rPr>
          <w:rFonts w:eastAsia="仿宋_GB2312"/>
          <w:sz w:val="28"/>
          <w:szCs w:val="28"/>
        </w:rPr>
      </w:pPr>
      <w:r>
        <w:fldChar w:fldCharType="begin"/>
      </w:r>
      <w:r>
        <w:instrText xml:space="preserve"> HYPERLINK \l "_Toc351203613" </w:instrText>
      </w:r>
      <w:r>
        <w:fldChar w:fldCharType="separate"/>
      </w:r>
      <w:r>
        <w:rPr>
          <w:rStyle w:val="29"/>
          <w:rFonts w:eastAsia="仿宋_GB2312"/>
          <w:color w:val="auto"/>
          <w:sz w:val="28"/>
          <w:szCs w:val="28"/>
        </w:rPr>
        <w:t>18.1 工程保险</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_Toc351203613 \h </w:instrText>
      </w:r>
      <w:r>
        <w:rPr>
          <w:rFonts w:eastAsia="仿宋_GB2312"/>
          <w:sz w:val="28"/>
          <w:szCs w:val="28"/>
        </w:rPr>
        <w:fldChar w:fldCharType="separate"/>
      </w:r>
      <w:r>
        <w:rPr>
          <w:rFonts w:eastAsia="仿宋_GB2312"/>
          <w:sz w:val="28"/>
          <w:szCs w:val="28"/>
        </w:rPr>
        <w:t>162</w:t>
      </w:r>
      <w:r>
        <w:rPr>
          <w:rFonts w:eastAsia="仿宋_GB2312"/>
          <w:sz w:val="28"/>
          <w:szCs w:val="28"/>
        </w:rPr>
        <w:fldChar w:fldCharType="end"/>
      </w:r>
      <w:r>
        <w:rPr>
          <w:rFonts w:eastAsia="仿宋_GB2312"/>
          <w:sz w:val="28"/>
          <w:szCs w:val="28"/>
        </w:rPr>
        <w:fldChar w:fldCharType="end"/>
      </w:r>
    </w:p>
    <w:p w14:paraId="09714A2A">
      <w:pPr>
        <w:pStyle w:val="14"/>
        <w:ind w:firstLine="210" w:firstLineChars="100"/>
        <w:rPr>
          <w:rFonts w:eastAsia="仿宋_GB2312"/>
          <w:sz w:val="28"/>
          <w:szCs w:val="28"/>
        </w:rPr>
      </w:pPr>
      <w:r>
        <w:fldChar w:fldCharType="begin"/>
      </w:r>
      <w:r>
        <w:instrText xml:space="preserve"> HYPERLINK \l "_Toc351203614" </w:instrText>
      </w:r>
      <w:r>
        <w:fldChar w:fldCharType="separate"/>
      </w:r>
      <w:r>
        <w:rPr>
          <w:rStyle w:val="29"/>
          <w:rFonts w:eastAsia="仿宋_GB2312"/>
          <w:color w:val="auto"/>
          <w:sz w:val="28"/>
          <w:szCs w:val="28"/>
        </w:rPr>
        <w:t>18.2 工伤保险</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_Toc351203614 \h </w:instrText>
      </w:r>
      <w:r>
        <w:rPr>
          <w:rFonts w:eastAsia="仿宋_GB2312"/>
          <w:sz w:val="28"/>
          <w:szCs w:val="28"/>
        </w:rPr>
        <w:fldChar w:fldCharType="separate"/>
      </w:r>
      <w:r>
        <w:rPr>
          <w:rFonts w:eastAsia="仿宋_GB2312"/>
          <w:sz w:val="28"/>
          <w:szCs w:val="28"/>
        </w:rPr>
        <w:t>162</w:t>
      </w:r>
      <w:r>
        <w:rPr>
          <w:rFonts w:eastAsia="仿宋_GB2312"/>
          <w:sz w:val="28"/>
          <w:szCs w:val="28"/>
        </w:rPr>
        <w:fldChar w:fldCharType="end"/>
      </w:r>
      <w:r>
        <w:rPr>
          <w:rFonts w:eastAsia="仿宋_GB2312"/>
          <w:sz w:val="28"/>
          <w:szCs w:val="28"/>
        </w:rPr>
        <w:fldChar w:fldCharType="end"/>
      </w:r>
    </w:p>
    <w:p w14:paraId="29FC77CC">
      <w:pPr>
        <w:pStyle w:val="14"/>
        <w:ind w:firstLine="210" w:firstLineChars="100"/>
        <w:rPr>
          <w:rFonts w:eastAsia="仿宋_GB2312"/>
          <w:sz w:val="28"/>
          <w:szCs w:val="28"/>
        </w:rPr>
      </w:pPr>
      <w:r>
        <w:fldChar w:fldCharType="begin"/>
      </w:r>
      <w:r>
        <w:instrText xml:space="preserve"> HYPERLINK \l "_Toc351203615" </w:instrText>
      </w:r>
      <w:r>
        <w:fldChar w:fldCharType="separate"/>
      </w:r>
      <w:r>
        <w:rPr>
          <w:rStyle w:val="29"/>
          <w:rFonts w:eastAsia="仿宋_GB2312"/>
          <w:color w:val="auto"/>
          <w:sz w:val="28"/>
          <w:szCs w:val="28"/>
        </w:rPr>
        <w:t>18.3</w:t>
      </w:r>
      <w:r>
        <w:rPr>
          <w:rStyle w:val="29"/>
          <w:rFonts w:hint="eastAsia" w:eastAsia="仿宋_GB2312"/>
          <w:color w:val="auto"/>
          <w:sz w:val="28"/>
          <w:szCs w:val="28"/>
        </w:rPr>
        <w:t xml:space="preserve"> </w:t>
      </w:r>
      <w:r>
        <w:rPr>
          <w:rStyle w:val="29"/>
          <w:rFonts w:eastAsia="仿宋_GB2312"/>
          <w:color w:val="auto"/>
          <w:sz w:val="28"/>
          <w:szCs w:val="28"/>
        </w:rPr>
        <w:t>其他保险</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_Toc351203615 \h </w:instrText>
      </w:r>
      <w:r>
        <w:rPr>
          <w:rFonts w:eastAsia="仿宋_GB2312"/>
          <w:sz w:val="28"/>
          <w:szCs w:val="28"/>
        </w:rPr>
        <w:fldChar w:fldCharType="separate"/>
      </w:r>
      <w:r>
        <w:rPr>
          <w:rFonts w:eastAsia="仿宋_GB2312"/>
          <w:sz w:val="28"/>
          <w:szCs w:val="28"/>
        </w:rPr>
        <w:t>162</w:t>
      </w:r>
      <w:r>
        <w:rPr>
          <w:rFonts w:eastAsia="仿宋_GB2312"/>
          <w:sz w:val="28"/>
          <w:szCs w:val="28"/>
        </w:rPr>
        <w:fldChar w:fldCharType="end"/>
      </w:r>
      <w:r>
        <w:rPr>
          <w:rFonts w:eastAsia="仿宋_GB2312"/>
          <w:sz w:val="28"/>
          <w:szCs w:val="28"/>
        </w:rPr>
        <w:fldChar w:fldCharType="end"/>
      </w:r>
    </w:p>
    <w:p w14:paraId="5CF7EF51">
      <w:pPr>
        <w:pStyle w:val="14"/>
        <w:ind w:firstLine="210" w:firstLineChars="100"/>
        <w:rPr>
          <w:rFonts w:eastAsia="仿宋_GB2312"/>
          <w:sz w:val="28"/>
          <w:szCs w:val="28"/>
        </w:rPr>
      </w:pPr>
      <w:r>
        <w:fldChar w:fldCharType="begin"/>
      </w:r>
      <w:r>
        <w:instrText xml:space="preserve"> HYPERLINK \l "_Toc351203616" </w:instrText>
      </w:r>
      <w:r>
        <w:fldChar w:fldCharType="separate"/>
      </w:r>
      <w:r>
        <w:rPr>
          <w:rStyle w:val="29"/>
          <w:rFonts w:eastAsia="仿宋_GB2312"/>
          <w:color w:val="auto"/>
          <w:sz w:val="28"/>
          <w:szCs w:val="28"/>
        </w:rPr>
        <w:t>18.4</w:t>
      </w:r>
      <w:r>
        <w:rPr>
          <w:rStyle w:val="29"/>
          <w:rFonts w:hint="eastAsia" w:eastAsia="仿宋_GB2312"/>
          <w:color w:val="auto"/>
          <w:sz w:val="28"/>
          <w:szCs w:val="28"/>
        </w:rPr>
        <w:t xml:space="preserve"> </w:t>
      </w:r>
      <w:r>
        <w:rPr>
          <w:rStyle w:val="29"/>
          <w:rFonts w:eastAsia="仿宋_GB2312"/>
          <w:color w:val="auto"/>
          <w:sz w:val="28"/>
          <w:szCs w:val="28"/>
        </w:rPr>
        <w:t>持续保险</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_Toc351203616 \h </w:instrText>
      </w:r>
      <w:r>
        <w:rPr>
          <w:rFonts w:eastAsia="仿宋_GB2312"/>
          <w:sz w:val="28"/>
          <w:szCs w:val="28"/>
        </w:rPr>
        <w:fldChar w:fldCharType="separate"/>
      </w:r>
      <w:r>
        <w:rPr>
          <w:rFonts w:eastAsia="仿宋_GB2312"/>
          <w:sz w:val="28"/>
          <w:szCs w:val="28"/>
        </w:rPr>
        <w:t>163</w:t>
      </w:r>
      <w:r>
        <w:rPr>
          <w:rFonts w:eastAsia="仿宋_GB2312"/>
          <w:sz w:val="28"/>
          <w:szCs w:val="28"/>
        </w:rPr>
        <w:fldChar w:fldCharType="end"/>
      </w:r>
      <w:r>
        <w:rPr>
          <w:rFonts w:eastAsia="仿宋_GB2312"/>
          <w:sz w:val="28"/>
          <w:szCs w:val="28"/>
        </w:rPr>
        <w:fldChar w:fldCharType="end"/>
      </w:r>
    </w:p>
    <w:p w14:paraId="53D81631">
      <w:pPr>
        <w:pStyle w:val="14"/>
        <w:ind w:firstLine="210" w:firstLineChars="100"/>
        <w:rPr>
          <w:rFonts w:eastAsia="仿宋_GB2312"/>
          <w:sz w:val="28"/>
          <w:szCs w:val="28"/>
        </w:rPr>
      </w:pPr>
      <w:r>
        <w:fldChar w:fldCharType="begin"/>
      </w:r>
      <w:r>
        <w:instrText xml:space="preserve"> HYPERLINK \l "_Toc351203617" </w:instrText>
      </w:r>
      <w:r>
        <w:fldChar w:fldCharType="separate"/>
      </w:r>
      <w:r>
        <w:rPr>
          <w:rStyle w:val="29"/>
          <w:rFonts w:eastAsia="仿宋_GB2312"/>
          <w:color w:val="auto"/>
          <w:sz w:val="28"/>
          <w:szCs w:val="28"/>
        </w:rPr>
        <w:t>18.5 保险凭证</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_Toc351203617 \h </w:instrText>
      </w:r>
      <w:r>
        <w:rPr>
          <w:rFonts w:eastAsia="仿宋_GB2312"/>
          <w:sz w:val="28"/>
          <w:szCs w:val="28"/>
        </w:rPr>
        <w:fldChar w:fldCharType="separate"/>
      </w:r>
      <w:r>
        <w:rPr>
          <w:rFonts w:eastAsia="仿宋_GB2312"/>
          <w:sz w:val="28"/>
          <w:szCs w:val="28"/>
        </w:rPr>
        <w:t>163</w:t>
      </w:r>
      <w:r>
        <w:rPr>
          <w:rFonts w:eastAsia="仿宋_GB2312"/>
          <w:sz w:val="28"/>
          <w:szCs w:val="28"/>
        </w:rPr>
        <w:fldChar w:fldCharType="end"/>
      </w:r>
      <w:r>
        <w:rPr>
          <w:rFonts w:eastAsia="仿宋_GB2312"/>
          <w:sz w:val="28"/>
          <w:szCs w:val="28"/>
        </w:rPr>
        <w:fldChar w:fldCharType="end"/>
      </w:r>
    </w:p>
    <w:p w14:paraId="4B5F87A4">
      <w:pPr>
        <w:pStyle w:val="14"/>
        <w:ind w:firstLine="210" w:firstLineChars="100"/>
        <w:rPr>
          <w:rFonts w:eastAsia="仿宋_GB2312"/>
          <w:sz w:val="28"/>
          <w:szCs w:val="28"/>
        </w:rPr>
      </w:pPr>
      <w:r>
        <w:fldChar w:fldCharType="begin"/>
      </w:r>
      <w:r>
        <w:instrText xml:space="preserve"> HYPERLINK \l "_Toc351203618" </w:instrText>
      </w:r>
      <w:r>
        <w:fldChar w:fldCharType="separate"/>
      </w:r>
      <w:r>
        <w:rPr>
          <w:rStyle w:val="29"/>
          <w:rFonts w:eastAsia="仿宋_GB2312"/>
          <w:color w:val="auto"/>
          <w:sz w:val="28"/>
          <w:szCs w:val="28"/>
        </w:rPr>
        <w:t>18.6 未按约定投保的补救</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_Toc351203618 \h </w:instrText>
      </w:r>
      <w:r>
        <w:rPr>
          <w:rFonts w:eastAsia="仿宋_GB2312"/>
          <w:sz w:val="28"/>
          <w:szCs w:val="28"/>
        </w:rPr>
        <w:fldChar w:fldCharType="separate"/>
      </w:r>
      <w:r>
        <w:rPr>
          <w:rFonts w:eastAsia="仿宋_GB2312"/>
          <w:sz w:val="28"/>
          <w:szCs w:val="28"/>
        </w:rPr>
        <w:t>163</w:t>
      </w:r>
      <w:r>
        <w:rPr>
          <w:rFonts w:eastAsia="仿宋_GB2312"/>
          <w:sz w:val="28"/>
          <w:szCs w:val="28"/>
        </w:rPr>
        <w:fldChar w:fldCharType="end"/>
      </w:r>
      <w:r>
        <w:rPr>
          <w:rFonts w:eastAsia="仿宋_GB2312"/>
          <w:sz w:val="28"/>
          <w:szCs w:val="28"/>
        </w:rPr>
        <w:fldChar w:fldCharType="end"/>
      </w:r>
    </w:p>
    <w:p w14:paraId="278A70F7">
      <w:pPr>
        <w:pStyle w:val="14"/>
        <w:ind w:firstLine="210" w:firstLineChars="100"/>
        <w:rPr>
          <w:rFonts w:eastAsia="仿宋_GB2312"/>
          <w:sz w:val="28"/>
          <w:szCs w:val="28"/>
        </w:rPr>
      </w:pPr>
      <w:r>
        <w:fldChar w:fldCharType="begin"/>
      </w:r>
      <w:r>
        <w:instrText xml:space="preserve"> HYPERLINK \l "_Toc351203619" </w:instrText>
      </w:r>
      <w:r>
        <w:fldChar w:fldCharType="separate"/>
      </w:r>
      <w:r>
        <w:rPr>
          <w:rStyle w:val="29"/>
          <w:rFonts w:eastAsia="仿宋_GB2312"/>
          <w:color w:val="auto"/>
          <w:sz w:val="28"/>
          <w:szCs w:val="28"/>
        </w:rPr>
        <w:t>18.7 通知义务</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_Toc351203619 \h </w:instrText>
      </w:r>
      <w:r>
        <w:rPr>
          <w:rFonts w:eastAsia="仿宋_GB2312"/>
          <w:sz w:val="28"/>
          <w:szCs w:val="28"/>
        </w:rPr>
        <w:fldChar w:fldCharType="separate"/>
      </w:r>
      <w:r>
        <w:rPr>
          <w:rFonts w:eastAsia="仿宋_GB2312"/>
          <w:sz w:val="28"/>
          <w:szCs w:val="28"/>
        </w:rPr>
        <w:t>163</w:t>
      </w:r>
      <w:r>
        <w:rPr>
          <w:rFonts w:eastAsia="仿宋_GB2312"/>
          <w:sz w:val="28"/>
          <w:szCs w:val="28"/>
        </w:rPr>
        <w:fldChar w:fldCharType="end"/>
      </w:r>
      <w:r>
        <w:rPr>
          <w:rFonts w:eastAsia="仿宋_GB2312"/>
          <w:sz w:val="28"/>
          <w:szCs w:val="28"/>
        </w:rPr>
        <w:fldChar w:fldCharType="end"/>
      </w:r>
    </w:p>
    <w:p w14:paraId="366324B7">
      <w:pPr>
        <w:pStyle w:val="21"/>
        <w:ind w:firstLine="210" w:firstLineChars="100"/>
        <w:rPr>
          <w:rFonts w:eastAsia="仿宋_GB2312"/>
          <w:sz w:val="28"/>
          <w:szCs w:val="28"/>
        </w:rPr>
      </w:pPr>
      <w:r>
        <w:fldChar w:fldCharType="begin"/>
      </w:r>
      <w:r>
        <w:instrText xml:space="preserve"> HYPERLINK \l "_Toc351203620" </w:instrText>
      </w:r>
      <w:r>
        <w:fldChar w:fldCharType="separate"/>
      </w:r>
      <w:r>
        <w:rPr>
          <w:rStyle w:val="29"/>
          <w:rFonts w:eastAsia="仿宋_GB2312"/>
          <w:color w:val="auto"/>
          <w:sz w:val="28"/>
          <w:szCs w:val="28"/>
        </w:rPr>
        <w:t>19. 索赔</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_Toc351203620 \h </w:instrText>
      </w:r>
      <w:r>
        <w:rPr>
          <w:rFonts w:eastAsia="仿宋_GB2312"/>
          <w:sz w:val="28"/>
          <w:szCs w:val="28"/>
        </w:rPr>
        <w:fldChar w:fldCharType="separate"/>
      </w:r>
      <w:r>
        <w:rPr>
          <w:rFonts w:eastAsia="仿宋_GB2312"/>
          <w:sz w:val="28"/>
          <w:szCs w:val="28"/>
        </w:rPr>
        <w:t>164</w:t>
      </w:r>
      <w:r>
        <w:rPr>
          <w:rFonts w:eastAsia="仿宋_GB2312"/>
          <w:sz w:val="28"/>
          <w:szCs w:val="28"/>
        </w:rPr>
        <w:fldChar w:fldCharType="end"/>
      </w:r>
      <w:r>
        <w:rPr>
          <w:rFonts w:eastAsia="仿宋_GB2312"/>
          <w:sz w:val="28"/>
          <w:szCs w:val="28"/>
        </w:rPr>
        <w:fldChar w:fldCharType="end"/>
      </w:r>
    </w:p>
    <w:p w14:paraId="3C58DBC4">
      <w:pPr>
        <w:pStyle w:val="14"/>
        <w:ind w:firstLine="210" w:firstLineChars="100"/>
        <w:rPr>
          <w:rFonts w:eastAsia="仿宋_GB2312"/>
          <w:sz w:val="28"/>
          <w:szCs w:val="28"/>
        </w:rPr>
      </w:pPr>
      <w:r>
        <w:fldChar w:fldCharType="begin"/>
      </w:r>
      <w:r>
        <w:instrText xml:space="preserve"> HYPERLINK \l "_Toc351203621" </w:instrText>
      </w:r>
      <w:r>
        <w:fldChar w:fldCharType="separate"/>
      </w:r>
      <w:r>
        <w:rPr>
          <w:rStyle w:val="29"/>
          <w:rFonts w:eastAsia="仿宋_GB2312"/>
          <w:color w:val="auto"/>
          <w:sz w:val="28"/>
          <w:szCs w:val="28"/>
        </w:rPr>
        <w:t>19.1</w:t>
      </w:r>
      <w:r>
        <w:rPr>
          <w:rStyle w:val="29"/>
          <w:rFonts w:hint="eastAsia" w:eastAsia="仿宋_GB2312"/>
          <w:color w:val="auto"/>
          <w:sz w:val="28"/>
          <w:szCs w:val="28"/>
        </w:rPr>
        <w:t xml:space="preserve"> </w:t>
      </w:r>
      <w:r>
        <w:rPr>
          <w:rStyle w:val="29"/>
          <w:rFonts w:eastAsia="仿宋_GB2312"/>
          <w:color w:val="auto"/>
          <w:sz w:val="28"/>
          <w:szCs w:val="28"/>
        </w:rPr>
        <w:t>承包人的索赔</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_Toc351203621 \h </w:instrText>
      </w:r>
      <w:r>
        <w:rPr>
          <w:rFonts w:eastAsia="仿宋_GB2312"/>
          <w:sz w:val="28"/>
          <w:szCs w:val="28"/>
        </w:rPr>
        <w:fldChar w:fldCharType="separate"/>
      </w:r>
      <w:r>
        <w:rPr>
          <w:rFonts w:eastAsia="仿宋_GB2312"/>
          <w:sz w:val="28"/>
          <w:szCs w:val="28"/>
        </w:rPr>
        <w:t>164</w:t>
      </w:r>
      <w:r>
        <w:rPr>
          <w:rFonts w:eastAsia="仿宋_GB2312"/>
          <w:sz w:val="28"/>
          <w:szCs w:val="28"/>
        </w:rPr>
        <w:fldChar w:fldCharType="end"/>
      </w:r>
      <w:r>
        <w:rPr>
          <w:rFonts w:eastAsia="仿宋_GB2312"/>
          <w:sz w:val="28"/>
          <w:szCs w:val="28"/>
        </w:rPr>
        <w:fldChar w:fldCharType="end"/>
      </w:r>
    </w:p>
    <w:p w14:paraId="045B8C37">
      <w:pPr>
        <w:pStyle w:val="14"/>
        <w:ind w:firstLine="210" w:firstLineChars="100"/>
        <w:rPr>
          <w:rFonts w:eastAsia="仿宋_GB2312"/>
          <w:sz w:val="28"/>
          <w:szCs w:val="28"/>
        </w:rPr>
      </w:pPr>
      <w:r>
        <w:fldChar w:fldCharType="begin"/>
      </w:r>
      <w:r>
        <w:instrText xml:space="preserve"> HYPERLINK \l "_Toc351203622" </w:instrText>
      </w:r>
      <w:r>
        <w:fldChar w:fldCharType="separate"/>
      </w:r>
      <w:r>
        <w:rPr>
          <w:rStyle w:val="29"/>
          <w:rFonts w:eastAsia="仿宋_GB2312"/>
          <w:color w:val="auto"/>
          <w:sz w:val="28"/>
          <w:szCs w:val="28"/>
        </w:rPr>
        <w:t>19.2 对承包人索赔的处理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_Toc351203622 \h </w:instrText>
      </w:r>
      <w:r>
        <w:rPr>
          <w:rFonts w:eastAsia="仿宋_GB2312"/>
          <w:sz w:val="28"/>
          <w:szCs w:val="28"/>
        </w:rPr>
        <w:fldChar w:fldCharType="separate"/>
      </w:r>
      <w:r>
        <w:rPr>
          <w:rFonts w:eastAsia="仿宋_GB2312"/>
          <w:sz w:val="28"/>
          <w:szCs w:val="28"/>
        </w:rPr>
        <w:t>164</w:t>
      </w:r>
      <w:r>
        <w:rPr>
          <w:rFonts w:eastAsia="仿宋_GB2312"/>
          <w:sz w:val="28"/>
          <w:szCs w:val="28"/>
        </w:rPr>
        <w:fldChar w:fldCharType="end"/>
      </w:r>
      <w:r>
        <w:rPr>
          <w:rFonts w:eastAsia="仿宋_GB2312"/>
          <w:sz w:val="28"/>
          <w:szCs w:val="28"/>
        </w:rPr>
        <w:fldChar w:fldCharType="end"/>
      </w:r>
    </w:p>
    <w:p w14:paraId="2C891BD5">
      <w:pPr>
        <w:pStyle w:val="14"/>
        <w:ind w:firstLine="210" w:firstLineChars="100"/>
        <w:rPr>
          <w:rFonts w:eastAsia="仿宋_GB2312"/>
          <w:sz w:val="28"/>
          <w:szCs w:val="28"/>
        </w:rPr>
      </w:pPr>
      <w:r>
        <w:fldChar w:fldCharType="begin"/>
      </w:r>
      <w:r>
        <w:instrText xml:space="preserve"> HYPERLINK \l "_Toc351203623" </w:instrText>
      </w:r>
      <w:r>
        <w:fldChar w:fldCharType="separate"/>
      </w:r>
      <w:r>
        <w:rPr>
          <w:rStyle w:val="29"/>
          <w:rFonts w:eastAsia="仿宋_GB2312"/>
          <w:color w:val="auto"/>
          <w:sz w:val="28"/>
          <w:szCs w:val="28"/>
        </w:rPr>
        <w:t>19.3</w:t>
      </w:r>
      <w:r>
        <w:rPr>
          <w:rStyle w:val="29"/>
          <w:rFonts w:hint="eastAsia" w:eastAsia="仿宋_GB2312"/>
          <w:color w:val="auto"/>
          <w:sz w:val="28"/>
          <w:szCs w:val="28"/>
        </w:rPr>
        <w:t xml:space="preserve"> </w:t>
      </w:r>
      <w:r>
        <w:rPr>
          <w:rStyle w:val="29"/>
          <w:rFonts w:eastAsia="仿宋_GB2312"/>
          <w:color w:val="auto"/>
          <w:sz w:val="28"/>
          <w:szCs w:val="28"/>
        </w:rPr>
        <w:t>发包人的索赔</w:t>
      </w:r>
      <w:r>
        <w:rPr>
          <w:rFonts w:eastAsia="仿宋_GB2312"/>
          <w:sz w:val="28"/>
          <w:szCs w:val="28"/>
        </w:rPr>
        <w:tab/>
      </w:r>
      <w:r>
        <w:rPr>
          <w:rFonts w:hint="eastAsia" w:eastAsia="仿宋_GB2312"/>
          <w:sz w:val="28"/>
          <w:szCs w:val="28"/>
        </w:rPr>
        <w:t>16</w:t>
      </w:r>
      <w:r>
        <w:rPr>
          <w:rFonts w:hint="eastAsia" w:eastAsia="仿宋_GB2312"/>
          <w:sz w:val="28"/>
          <w:szCs w:val="28"/>
        </w:rPr>
        <w:fldChar w:fldCharType="end"/>
      </w:r>
      <w:r>
        <w:rPr>
          <w:rFonts w:hint="eastAsia" w:eastAsia="仿宋_GB2312"/>
          <w:sz w:val="28"/>
          <w:szCs w:val="28"/>
        </w:rPr>
        <w:t>5</w:t>
      </w:r>
    </w:p>
    <w:p w14:paraId="14F84E75">
      <w:pPr>
        <w:pStyle w:val="14"/>
        <w:ind w:firstLine="210" w:firstLineChars="100"/>
        <w:rPr>
          <w:rFonts w:eastAsia="仿宋_GB2312"/>
          <w:sz w:val="28"/>
          <w:szCs w:val="28"/>
        </w:rPr>
      </w:pPr>
      <w:r>
        <w:fldChar w:fldCharType="begin"/>
      </w:r>
      <w:r>
        <w:instrText xml:space="preserve"> HYPERLINK \l "_Toc351203624" </w:instrText>
      </w:r>
      <w:r>
        <w:fldChar w:fldCharType="separate"/>
      </w:r>
      <w:r>
        <w:rPr>
          <w:rStyle w:val="29"/>
          <w:rFonts w:eastAsia="仿宋_GB2312"/>
          <w:color w:val="auto"/>
          <w:sz w:val="28"/>
          <w:szCs w:val="28"/>
        </w:rPr>
        <w:t>19.4 对发包人索赔的处理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_Toc351203624 \h </w:instrText>
      </w:r>
      <w:r>
        <w:rPr>
          <w:rFonts w:eastAsia="仿宋_GB2312"/>
          <w:sz w:val="28"/>
          <w:szCs w:val="28"/>
        </w:rPr>
        <w:fldChar w:fldCharType="separate"/>
      </w:r>
      <w:r>
        <w:rPr>
          <w:rFonts w:eastAsia="仿宋_GB2312"/>
          <w:sz w:val="28"/>
          <w:szCs w:val="28"/>
        </w:rPr>
        <w:t>165</w:t>
      </w:r>
      <w:r>
        <w:rPr>
          <w:rFonts w:eastAsia="仿宋_GB2312"/>
          <w:sz w:val="28"/>
          <w:szCs w:val="28"/>
        </w:rPr>
        <w:fldChar w:fldCharType="end"/>
      </w:r>
      <w:r>
        <w:rPr>
          <w:rFonts w:eastAsia="仿宋_GB2312"/>
          <w:sz w:val="28"/>
          <w:szCs w:val="28"/>
        </w:rPr>
        <w:fldChar w:fldCharType="end"/>
      </w:r>
    </w:p>
    <w:p w14:paraId="373E7DF1">
      <w:pPr>
        <w:pStyle w:val="14"/>
        <w:ind w:firstLine="210" w:firstLineChars="100"/>
        <w:rPr>
          <w:rFonts w:eastAsia="仿宋_GB2312"/>
          <w:sz w:val="28"/>
          <w:szCs w:val="28"/>
        </w:rPr>
      </w:pPr>
      <w:r>
        <w:fldChar w:fldCharType="begin"/>
      </w:r>
      <w:r>
        <w:instrText xml:space="preserve"> HYPERLINK \l "_Toc351203625" </w:instrText>
      </w:r>
      <w:r>
        <w:fldChar w:fldCharType="separate"/>
      </w:r>
      <w:r>
        <w:rPr>
          <w:rStyle w:val="29"/>
          <w:rFonts w:eastAsia="仿宋_GB2312"/>
          <w:color w:val="auto"/>
          <w:sz w:val="28"/>
          <w:szCs w:val="28"/>
        </w:rPr>
        <w:t>19.5 提出索赔的期限</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_Toc351203625 \h </w:instrText>
      </w:r>
      <w:r>
        <w:rPr>
          <w:rFonts w:eastAsia="仿宋_GB2312"/>
          <w:sz w:val="28"/>
          <w:szCs w:val="28"/>
        </w:rPr>
        <w:fldChar w:fldCharType="separate"/>
      </w:r>
      <w:r>
        <w:rPr>
          <w:rFonts w:eastAsia="仿宋_GB2312"/>
          <w:sz w:val="28"/>
          <w:szCs w:val="28"/>
        </w:rPr>
        <w:t>166</w:t>
      </w:r>
      <w:r>
        <w:rPr>
          <w:rFonts w:eastAsia="仿宋_GB2312"/>
          <w:sz w:val="28"/>
          <w:szCs w:val="28"/>
        </w:rPr>
        <w:fldChar w:fldCharType="end"/>
      </w:r>
      <w:r>
        <w:rPr>
          <w:rFonts w:eastAsia="仿宋_GB2312"/>
          <w:sz w:val="28"/>
          <w:szCs w:val="28"/>
        </w:rPr>
        <w:fldChar w:fldCharType="end"/>
      </w:r>
    </w:p>
    <w:p w14:paraId="3ACF9895">
      <w:pPr>
        <w:pStyle w:val="21"/>
        <w:ind w:firstLine="210" w:firstLineChars="100"/>
        <w:rPr>
          <w:rFonts w:eastAsia="仿宋_GB2312"/>
          <w:sz w:val="28"/>
          <w:szCs w:val="28"/>
        </w:rPr>
      </w:pPr>
      <w:r>
        <w:fldChar w:fldCharType="begin"/>
      </w:r>
      <w:r>
        <w:instrText xml:space="preserve"> HYPERLINK \l "_Toc351203626" </w:instrText>
      </w:r>
      <w:r>
        <w:fldChar w:fldCharType="separate"/>
      </w:r>
      <w:r>
        <w:rPr>
          <w:rStyle w:val="29"/>
          <w:rFonts w:eastAsia="仿宋_GB2312"/>
          <w:color w:val="auto"/>
          <w:sz w:val="28"/>
          <w:szCs w:val="28"/>
        </w:rPr>
        <w:t>20. 争议解决</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_Toc351203626 \h </w:instrText>
      </w:r>
      <w:r>
        <w:rPr>
          <w:rFonts w:eastAsia="仿宋_GB2312"/>
          <w:sz w:val="28"/>
          <w:szCs w:val="28"/>
        </w:rPr>
        <w:fldChar w:fldCharType="separate"/>
      </w:r>
      <w:r>
        <w:rPr>
          <w:rFonts w:eastAsia="仿宋_GB2312"/>
          <w:sz w:val="28"/>
          <w:szCs w:val="28"/>
        </w:rPr>
        <w:t>166</w:t>
      </w:r>
      <w:r>
        <w:rPr>
          <w:rFonts w:eastAsia="仿宋_GB2312"/>
          <w:sz w:val="28"/>
          <w:szCs w:val="28"/>
        </w:rPr>
        <w:fldChar w:fldCharType="end"/>
      </w:r>
      <w:r>
        <w:rPr>
          <w:rFonts w:eastAsia="仿宋_GB2312"/>
          <w:sz w:val="28"/>
          <w:szCs w:val="28"/>
        </w:rPr>
        <w:fldChar w:fldCharType="end"/>
      </w:r>
    </w:p>
    <w:p w14:paraId="237C7701">
      <w:pPr>
        <w:pStyle w:val="14"/>
        <w:ind w:firstLine="210" w:firstLineChars="100"/>
        <w:rPr>
          <w:rFonts w:eastAsia="仿宋_GB2312"/>
          <w:sz w:val="28"/>
          <w:szCs w:val="28"/>
        </w:rPr>
      </w:pPr>
      <w:r>
        <w:fldChar w:fldCharType="begin"/>
      </w:r>
      <w:r>
        <w:instrText xml:space="preserve"> HYPERLINK \l "_Toc351203627" </w:instrText>
      </w:r>
      <w:r>
        <w:fldChar w:fldCharType="separate"/>
      </w:r>
      <w:r>
        <w:rPr>
          <w:rStyle w:val="29"/>
          <w:rFonts w:eastAsia="仿宋_GB2312"/>
          <w:color w:val="auto"/>
          <w:sz w:val="28"/>
          <w:szCs w:val="28"/>
        </w:rPr>
        <w:t>20.1和解</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_Toc351203627 \h </w:instrText>
      </w:r>
      <w:r>
        <w:rPr>
          <w:rFonts w:eastAsia="仿宋_GB2312"/>
          <w:sz w:val="28"/>
          <w:szCs w:val="28"/>
        </w:rPr>
        <w:fldChar w:fldCharType="separate"/>
      </w:r>
      <w:r>
        <w:rPr>
          <w:rFonts w:eastAsia="仿宋_GB2312"/>
          <w:sz w:val="28"/>
          <w:szCs w:val="28"/>
        </w:rPr>
        <w:t>166</w:t>
      </w:r>
      <w:r>
        <w:rPr>
          <w:rFonts w:eastAsia="仿宋_GB2312"/>
          <w:sz w:val="28"/>
          <w:szCs w:val="28"/>
        </w:rPr>
        <w:fldChar w:fldCharType="end"/>
      </w:r>
      <w:r>
        <w:rPr>
          <w:rFonts w:eastAsia="仿宋_GB2312"/>
          <w:sz w:val="28"/>
          <w:szCs w:val="28"/>
        </w:rPr>
        <w:fldChar w:fldCharType="end"/>
      </w:r>
    </w:p>
    <w:p w14:paraId="0CB35BFE">
      <w:pPr>
        <w:pStyle w:val="14"/>
        <w:ind w:firstLine="210" w:firstLineChars="100"/>
        <w:rPr>
          <w:rFonts w:eastAsia="仿宋_GB2312"/>
          <w:sz w:val="28"/>
          <w:szCs w:val="28"/>
        </w:rPr>
      </w:pPr>
      <w:r>
        <w:fldChar w:fldCharType="begin"/>
      </w:r>
      <w:r>
        <w:instrText xml:space="preserve"> HYPERLINK \l "_Toc351203628" </w:instrText>
      </w:r>
      <w:r>
        <w:fldChar w:fldCharType="separate"/>
      </w:r>
      <w:r>
        <w:rPr>
          <w:rStyle w:val="29"/>
          <w:rFonts w:eastAsia="仿宋_GB2312"/>
          <w:color w:val="auto"/>
          <w:sz w:val="28"/>
          <w:szCs w:val="28"/>
        </w:rPr>
        <w:t>20.2调解</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_Toc351203628 \h </w:instrText>
      </w:r>
      <w:r>
        <w:rPr>
          <w:rFonts w:eastAsia="仿宋_GB2312"/>
          <w:sz w:val="28"/>
          <w:szCs w:val="28"/>
        </w:rPr>
        <w:fldChar w:fldCharType="separate"/>
      </w:r>
      <w:r>
        <w:rPr>
          <w:rFonts w:eastAsia="仿宋_GB2312"/>
          <w:sz w:val="28"/>
          <w:szCs w:val="28"/>
        </w:rPr>
        <w:t>166</w:t>
      </w:r>
      <w:r>
        <w:rPr>
          <w:rFonts w:eastAsia="仿宋_GB2312"/>
          <w:sz w:val="28"/>
          <w:szCs w:val="28"/>
        </w:rPr>
        <w:fldChar w:fldCharType="end"/>
      </w:r>
      <w:r>
        <w:rPr>
          <w:rFonts w:eastAsia="仿宋_GB2312"/>
          <w:sz w:val="28"/>
          <w:szCs w:val="28"/>
        </w:rPr>
        <w:fldChar w:fldCharType="end"/>
      </w:r>
    </w:p>
    <w:p w14:paraId="2E624C24">
      <w:pPr>
        <w:pStyle w:val="14"/>
        <w:ind w:firstLine="210" w:firstLineChars="100"/>
        <w:rPr>
          <w:rFonts w:eastAsia="仿宋_GB2312"/>
          <w:sz w:val="28"/>
          <w:szCs w:val="28"/>
        </w:rPr>
      </w:pPr>
      <w:r>
        <w:fldChar w:fldCharType="begin"/>
      </w:r>
      <w:r>
        <w:instrText xml:space="preserve"> HYPERLINK \l "_Toc351203629" </w:instrText>
      </w:r>
      <w:r>
        <w:fldChar w:fldCharType="separate"/>
      </w:r>
      <w:r>
        <w:rPr>
          <w:rStyle w:val="29"/>
          <w:rFonts w:eastAsia="仿宋_GB2312"/>
          <w:color w:val="auto"/>
          <w:sz w:val="28"/>
          <w:szCs w:val="28"/>
        </w:rPr>
        <w:t>20.3争议评审</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_Toc351203629 \h </w:instrText>
      </w:r>
      <w:r>
        <w:rPr>
          <w:rFonts w:eastAsia="仿宋_GB2312"/>
          <w:sz w:val="28"/>
          <w:szCs w:val="28"/>
        </w:rPr>
        <w:fldChar w:fldCharType="separate"/>
      </w:r>
      <w:r>
        <w:rPr>
          <w:rFonts w:eastAsia="仿宋_GB2312"/>
          <w:sz w:val="28"/>
          <w:szCs w:val="28"/>
        </w:rPr>
        <w:t>166</w:t>
      </w:r>
      <w:r>
        <w:rPr>
          <w:rFonts w:eastAsia="仿宋_GB2312"/>
          <w:sz w:val="28"/>
          <w:szCs w:val="28"/>
        </w:rPr>
        <w:fldChar w:fldCharType="end"/>
      </w:r>
      <w:r>
        <w:rPr>
          <w:rFonts w:eastAsia="仿宋_GB2312"/>
          <w:sz w:val="28"/>
          <w:szCs w:val="28"/>
        </w:rPr>
        <w:fldChar w:fldCharType="end"/>
      </w:r>
    </w:p>
    <w:p w14:paraId="1BE80C33">
      <w:pPr>
        <w:pStyle w:val="14"/>
        <w:ind w:firstLine="210" w:firstLineChars="100"/>
        <w:rPr>
          <w:rFonts w:eastAsia="仿宋_GB2312"/>
          <w:sz w:val="28"/>
          <w:szCs w:val="28"/>
        </w:rPr>
      </w:pPr>
      <w:r>
        <w:fldChar w:fldCharType="begin"/>
      </w:r>
      <w:r>
        <w:instrText xml:space="preserve"> HYPERLINK \l "_Toc351203630" </w:instrText>
      </w:r>
      <w:r>
        <w:fldChar w:fldCharType="separate"/>
      </w:r>
      <w:r>
        <w:rPr>
          <w:rStyle w:val="29"/>
          <w:rFonts w:eastAsia="仿宋_GB2312"/>
          <w:color w:val="auto"/>
          <w:sz w:val="28"/>
          <w:szCs w:val="28"/>
        </w:rPr>
        <w:t>20.4仲裁或诉讼</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_Toc351203630 \h </w:instrText>
      </w:r>
      <w:r>
        <w:rPr>
          <w:rFonts w:eastAsia="仿宋_GB2312"/>
          <w:sz w:val="28"/>
          <w:szCs w:val="28"/>
        </w:rPr>
        <w:fldChar w:fldCharType="separate"/>
      </w:r>
      <w:r>
        <w:rPr>
          <w:rFonts w:eastAsia="仿宋_GB2312"/>
          <w:sz w:val="28"/>
          <w:szCs w:val="28"/>
        </w:rPr>
        <w:t>167</w:t>
      </w:r>
      <w:r>
        <w:rPr>
          <w:rFonts w:eastAsia="仿宋_GB2312"/>
          <w:sz w:val="28"/>
          <w:szCs w:val="28"/>
        </w:rPr>
        <w:fldChar w:fldCharType="end"/>
      </w:r>
      <w:r>
        <w:rPr>
          <w:rFonts w:eastAsia="仿宋_GB2312"/>
          <w:sz w:val="28"/>
          <w:szCs w:val="28"/>
        </w:rPr>
        <w:fldChar w:fldCharType="end"/>
      </w:r>
    </w:p>
    <w:p w14:paraId="5037B9AE">
      <w:pPr>
        <w:pStyle w:val="14"/>
        <w:ind w:firstLine="210" w:firstLineChars="100"/>
        <w:rPr>
          <w:rFonts w:eastAsia="仿宋_GB2312"/>
          <w:sz w:val="28"/>
          <w:szCs w:val="28"/>
        </w:rPr>
      </w:pPr>
      <w:r>
        <w:fldChar w:fldCharType="begin"/>
      </w:r>
      <w:r>
        <w:instrText xml:space="preserve"> HYPERLINK \l "_Toc351203631" </w:instrText>
      </w:r>
      <w:r>
        <w:fldChar w:fldCharType="separate"/>
      </w:r>
      <w:r>
        <w:rPr>
          <w:rStyle w:val="29"/>
          <w:rFonts w:eastAsia="仿宋_GB2312"/>
          <w:color w:val="auto"/>
          <w:sz w:val="28"/>
          <w:szCs w:val="28"/>
        </w:rPr>
        <w:t>20.5争议解决条款效力</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_Toc351203631 \h </w:instrText>
      </w:r>
      <w:r>
        <w:rPr>
          <w:rFonts w:eastAsia="仿宋_GB2312"/>
          <w:sz w:val="28"/>
          <w:szCs w:val="28"/>
        </w:rPr>
        <w:fldChar w:fldCharType="separate"/>
      </w:r>
      <w:r>
        <w:rPr>
          <w:rFonts w:eastAsia="仿宋_GB2312"/>
          <w:sz w:val="28"/>
          <w:szCs w:val="28"/>
        </w:rPr>
        <w:t>168</w:t>
      </w:r>
      <w:r>
        <w:rPr>
          <w:rFonts w:eastAsia="仿宋_GB2312"/>
          <w:sz w:val="28"/>
          <w:szCs w:val="28"/>
        </w:rPr>
        <w:fldChar w:fldCharType="end"/>
      </w:r>
      <w:r>
        <w:rPr>
          <w:rFonts w:eastAsia="仿宋_GB2312"/>
          <w:sz w:val="28"/>
          <w:szCs w:val="28"/>
        </w:rPr>
        <w:fldChar w:fldCharType="end"/>
      </w:r>
    </w:p>
    <w:p w14:paraId="4DA49AD9">
      <w:pPr>
        <w:pStyle w:val="15"/>
        <w:tabs>
          <w:tab w:val="right" w:leader="dot" w:pos="8810"/>
          <w:tab w:val="clear" w:pos="1260"/>
          <w:tab w:val="clear" w:pos="8630"/>
        </w:tabs>
        <w:rPr>
          <w:rStyle w:val="29"/>
          <w:rFonts w:eastAsia="仿宋_GB2312"/>
          <w:b/>
          <w:color w:val="auto"/>
          <w:sz w:val="28"/>
          <w:szCs w:val="28"/>
        </w:rPr>
      </w:pPr>
    </w:p>
    <w:p w14:paraId="2ABC8674">
      <w:pPr>
        <w:pStyle w:val="15"/>
        <w:tabs>
          <w:tab w:val="right" w:leader="dot" w:pos="8810"/>
          <w:tab w:val="clear" w:pos="1260"/>
          <w:tab w:val="clear" w:pos="8630"/>
        </w:tabs>
        <w:ind w:left="0" w:leftChars="0" w:firstLine="210" w:firstLineChars="100"/>
        <w:rPr>
          <w:rFonts w:eastAsia="仿宋_GB2312"/>
          <w:sz w:val="28"/>
          <w:szCs w:val="28"/>
        </w:rPr>
      </w:pPr>
      <w:r>
        <w:fldChar w:fldCharType="begin"/>
      </w:r>
      <w:r>
        <w:instrText xml:space="preserve"> HYPERLINK \l "_Toc351203632" </w:instrText>
      </w:r>
      <w:r>
        <w:fldChar w:fldCharType="separate"/>
      </w:r>
      <w:r>
        <w:rPr>
          <w:rStyle w:val="29"/>
          <w:rFonts w:eastAsia="仿宋_GB2312"/>
          <w:b/>
          <w:color w:val="auto"/>
          <w:sz w:val="28"/>
          <w:szCs w:val="28"/>
        </w:rPr>
        <w:t>第三部分 专用合同条款</w:t>
      </w:r>
      <w:r>
        <w:rPr>
          <w:rFonts w:eastAsia="仿宋_GB2312"/>
          <w:sz w:val="28"/>
          <w:szCs w:val="28"/>
        </w:rPr>
        <w:t>……………</w:t>
      </w:r>
      <w:r>
        <w:rPr>
          <w:rFonts w:hint="eastAsia" w:eastAsia="仿宋_GB2312"/>
          <w:sz w:val="28"/>
          <w:szCs w:val="28"/>
        </w:rPr>
        <w:t>..</w:t>
      </w:r>
      <w:r>
        <w:rPr>
          <w:rFonts w:eastAsia="仿宋_GB2312"/>
          <w:sz w:val="28"/>
          <w:szCs w:val="28"/>
        </w:rPr>
        <w:t>…………</w:t>
      </w:r>
      <w:r>
        <w:rPr>
          <w:rFonts w:hint="eastAsia" w:eastAsia="仿宋_GB2312"/>
          <w:sz w:val="28"/>
          <w:szCs w:val="28"/>
        </w:rPr>
        <w:t>...</w:t>
      </w:r>
      <w:r>
        <w:rPr>
          <w:rFonts w:eastAsia="仿宋_GB2312"/>
          <w:sz w:val="28"/>
          <w:szCs w:val="28"/>
        </w:rPr>
        <w:t>…</w:t>
      </w:r>
      <w:r>
        <w:rPr>
          <w:rFonts w:hint="eastAsia" w:eastAsia="仿宋_GB2312"/>
          <w:sz w:val="28"/>
          <w:szCs w:val="28"/>
        </w:rPr>
        <w:t>...........  ......</w:t>
      </w:r>
      <w:r>
        <w:rPr>
          <w:rFonts w:hint="eastAsia" w:eastAsia="仿宋_GB2312"/>
          <w:sz w:val="28"/>
          <w:szCs w:val="28"/>
        </w:rPr>
        <w:fldChar w:fldCharType="end"/>
      </w:r>
      <w:r>
        <w:rPr>
          <w:rFonts w:hint="eastAsia" w:eastAsia="仿宋_GB2312"/>
          <w:sz w:val="28"/>
          <w:szCs w:val="28"/>
        </w:rPr>
        <w:t>169</w:t>
      </w:r>
    </w:p>
    <w:p w14:paraId="6B6B2420">
      <w:pPr>
        <w:pStyle w:val="21"/>
        <w:ind w:firstLine="210" w:firstLineChars="100"/>
        <w:rPr>
          <w:rFonts w:eastAsia="仿宋_GB2312"/>
          <w:sz w:val="28"/>
          <w:szCs w:val="28"/>
        </w:rPr>
      </w:pPr>
      <w:r>
        <w:fldChar w:fldCharType="begin"/>
      </w:r>
      <w:r>
        <w:instrText xml:space="preserve"> HYPERLINK \l "_Toc351203633" </w:instrText>
      </w:r>
      <w:r>
        <w:fldChar w:fldCharType="separate"/>
      </w:r>
      <w:r>
        <w:rPr>
          <w:rStyle w:val="29"/>
          <w:rFonts w:eastAsia="仿宋_GB2312"/>
          <w:color w:val="auto"/>
          <w:sz w:val="28"/>
          <w:szCs w:val="28"/>
        </w:rPr>
        <w:t>1. 一般约定</w:t>
      </w:r>
      <w:r>
        <w:rPr>
          <w:rFonts w:eastAsia="仿宋_GB2312"/>
          <w:sz w:val="28"/>
          <w:szCs w:val="28"/>
        </w:rPr>
        <w:tab/>
      </w:r>
      <w:r>
        <w:rPr>
          <w:rFonts w:hint="eastAsia" w:eastAsia="仿宋_GB2312"/>
          <w:sz w:val="28"/>
          <w:szCs w:val="28"/>
        </w:rPr>
        <w:t>1</w:t>
      </w:r>
      <w:r>
        <w:rPr>
          <w:rFonts w:hint="eastAsia" w:eastAsia="仿宋_GB2312"/>
          <w:sz w:val="28"/>
          <w:szCs w:val="28"/>
        </w:rPr>
        <w:fldChar w:fldCharType="end"/>
      </w:r>
      <w:r>
        <w:rPr>
          <w:rFonts w:hint="eastAsia" w:eastAsia="仿宋_GB2312"/>
          <w:sz w:val="28"/>
          <w:szCs w:val="28"/>
        </w:rPr>
        <w:t>69</w:t>
      </w:r>
    </w:p>
    <w:p w14:paraId="3426E66B">
      <w:pPr>
        <w:pStyle w:val="21"/>
        <w:ind w:firstLine="210" w:firstLineChars="100"/>
        <w:rPr>
          <w:rFonts w:eastAsia="仿宋_GB2312"/>
          <w:sz w:val="28"/>
          <w:szCs w:val="28"/>
        </w:rPr>
      </w:pPr>
      <w:r>
        <w:fldChar w:fldCharType="begin"/>
      </w:r>
      <w:r>
        <w:instrText xml:space="preserve"> HYPERLINK \l "_Toc351203634" </w:instrText>
      </w:r>
      <w:r>
        <w:fldChar w:fldCharType="separate"/>
      </w:r>
      <w:r>
        <w:rPr>
          <w:rStyle w:val="29"/>
          <w:rFonts w:eastAsia="仿宋_GB2312"/>
          <w:color w:val="auto"/>
          <w:sz w:val="28"/>
          <w:szCs w:val="28"/>
        </w:rPr>
        <w:t>2. 发包人</w:t>
      </w:r>
      <w:r>
        <w:rPr>
          <w:rFonts w:eastAsia="仿宋_GB2312"/>
          <w:sz w:val="28"/>
          <w:szCs w:val="28"/>
        </w:rPr>
        <w:tab/>
      </w:r>
      <w:r>
        <w:rPr>
          <w:rFonts w:hint="eastAsia" w:eastAsia="仿宋_GB2312"/>
          <w:sz w:val="28"/>
          <w:szCs w:val="28"/>
        </w:rPr>
        <w:t>1</w:t>
      </w:r>
      <w:r>
        <w:rPr>
          <w:rFonts w:hint="eastAsia" w:eastAsia="仿宋_GB2312"/>
          <w:sz w:val="28"/>
          <w:szCs w:val="28"/>
        </w:rPr>
        <w:fldChar w:fldCharType="end"/>
      </w:r>
      <w:r>
        <w:rPr>
          <w:rFonts w:hint="eastAsia" w:eastAsia="仿宋_GB2312"/>
          <w:sz w:val="28"/>
          <w:szCs w:val="28"/>
        </w:rPr>
        <w:t>74</w:t>
      </w:r>
    </w:p>
    <w:p w14:paraId="5AE39B6E">
      <w:pPr>
        <w:pStyle w:val="21"/>
        <w:ind w:firstLine="210" w:firstLineChars="100"/>
        <w:rPr>
          <w:rFonts w:eastAsia="仿宋_GB2312"/>
          <w:sz w:val="28"/>
          <w:szCs w:val="28"/>
        </w:rPr>
      </w:pPr>
      <w:r>
        <w:fldChar w:fldCharType="begin"/>
      </w:r>
      <w:r>
        <w:instrText xml:space="preserve"> HYPERLINK \l "_Toc351203635" </w:instrText>
      </w:r>
      <w:r>
        <w:fldChar w:fldCharType="separate"/>
      </w:r>
      <w:r>
        <w:rPr>
          <w:rStyle w:val="29"/>
          <w:rFonts w:eastAsia="仿宋_GB2312"/>
          <w:color w:val="auto"/>
          <w:sz w:val="28"/>
          <w:szCs w:val="28"/>
        </w:rPr>
        <w:t>3. 承包人</w:t>
      </w:r>
      <w:r>
        <w:rPr>
          <w:rFonts w:eastAsia="仿宋_GB2312"/>
          <w:sz w:val="28"/>
          <w:szCs w:val="28"/>
        </w:rPr>
        <w:tab/>
      </w:r>
      <w:r>
        <w:rPr>
          <w:rFonts w:hint="eastAsia" w:eastAsia="仿宋_GB2312"/>
          <w:sz w:val="28"/>
          <w:szCs w:val="28"/>
        </w:rPr>
        <w:t>1</w:t>
      </w:r>
      <w:r>
        <w:rPr>
          <w:rFonts w:hint="eastAsia" w:eastAsia="仿宋_GB2312"/>
          <w:sz w:val="28"/>
          <w:szCs w:val="28"/>
        </w:rPr>
        <w:fldChar w:fldCharType="end"/>
      </w:r>
      <w:r>
        <w:rPr>
          <w:rFonts w:hint="eastAsia" w:eastAsia="仿宋_GB2312"/>
          <w:sz w:val="28"/>
          <w:szCs w:val="28"/>
        </w:rPr>
        <w:t>75</w:t>
      </w:r>
    </w:p>
    <w:p w14:paraId="35E7EE01">
      <w:pPr>
        <w:pStyle w:val="21"/>
        <w:ind w:firstLine="210" w:firstLineChars="100"/>
        <w:rPr>
          <w:rFonts w:eastAsia="仿宋_GB2312"/>
          <w:sz w:val="28"/>
          <w:szCs w:val="28"/>
        </w:rPr>
      </w:pPr>
      <w:r>
        <w:fldChar w:fldCharType="begin"/>
      </w:r>
      <w:r>
        <w:instrText xml:space="preserve"> HYPERLINK \l "_Toc351203636" </w:instrText>
      </w:r>
      <w:r>
        <w:fldChar w:fldCharType="separate"/>
      </w:r>
      <w:r>
        <w:rPr>
          <w:rStyle w:val="29"/>
          <w:rFonts w:eastAsia="仿宋_GB2312"/>
          <w:color w:val="auto"/>
          <w:sz w:val="28"/>
          <w:szCs w:val="28"/>
        </w:rPr>
        <w:t>4. 监理人</w:t>
      </w:r>
      <w:r>
        <w:rPr>
          <w:rFonts w:eastAsia="仿宋_GB2312"/>
          <w:sz w:val="28"/>
          <w:szCs w:val="28"/>
        </w:rPr>
        <w:tab/>
      </w:r>
      <w:r>
        <w:rPr>
          <w:rFonts w:hint="eastAsia" w:eastAsia="仿宋_GB2312"/>
          <w:sz w:val="28"/>
          <w:szCs w:val="28"/>
        </w:rPr>
        <w:t>1</w:t>
      </w:r>
      <w:r>
        <w:rPr>
          <w:rFonts w:hint="eastAsia" w:eastAsia="仿宋_GB2312"/>
          <w:sz w:val="28"/>
          <w:szCs w:val="28"/>
        </w:rPr>
        <w:fldChar w:fldCharType="end"/>
      </w:r>
      <w:r>
        <w:rPr>
          <w:rFonts w:hint="eastAsia" w:eastAsia="仿宋_GB2312"/>
          <w:sz w:val="28"/>
          <w:szCs w:val="28"/>
        </w:rPr>
        <w:t>80</w:t>
      </w:r>
    </w:p>
    <w:p w14:paraId="03FABF6E">
      <w:pPr>
        <w:pStyle w:val="21"/>
        <w:ind w:firstLine="210" w:firstLineChars="100"/>
        <w:rPr>
          <w:rFonts w:eastAsia="仿宋_GB2312"/>
          <w:sz w:val="28"/>
          <w:szCs w:val="28"/>
        </w:rPr>
      </w:pPr>
      <w:r>
        <w:fldChar w:fldCharType="begin"/>
      </w:r>
      <w:r>
        <w:instrText xml:space="preserve"> HYPERLINK \l "_Toc351203637" </w:instrText>
      </w:r>
      <w:r>
        <w:fldChar w:fldCharType="separate"/>
      </w:r>
      <w:r>
        <w:rPr>
          <w:rStyle w:val="29"/>
          <w:rFonts w:eastAsia="仿宋_GB2312"/>
          <w:color w:val="auto"/>
          <w:sz w:val="28"/>
          <w:szCs w:val="28"/>
        </w:rPr>
        <w:t>5. 工程质量</w:t>
      </w:r>
      <w:r>
        <w:rPr>
          <w:rFonts w:eastAsia="仿宋_GB2312"/>
          <w:sz w:val="28"/>
          <w:szCs w:val="28"/>
        </w:rPr>
        <w:tab/>
      </w:r>
      <w:r>
        <w:rPr>
          <w:rFonts w:hint="eastAsia" w:eastAsia="仿宋_GB2312"/>
          <w:sz w:val="28"/>
          <w:szCs w:val="28"/>
        </w:rPr>
        <w:t>1</w:t>
      </w:r>
      <w:r>
        <w:rPr>
          <w:rFonts w:hint="eastAsia" w:eastAsia="仿宋_GB2312"/>
          <w:sz w:val="28"/>
          <w:szCs w:val="28"/>
        </w:rPr>
        <w:fldChar w:fldCharType="end"/>
      </w:r>
      <w:r>
        <w:rPr>
          <w:rFonts w:hint="eastAsia" w:eastAsia="仿宋_GB2312"/>
          <w:sz w:val="28"/>
          <w:szCs w:val="28"/>
        </w:rPr>
        <w:t>81</w:t>
      </w:r>
    </w:p>
    <w:p w14:paraId="7F9382FA">
      <w:pPr>
        <w:pStyle w:val="21"/>
        <w:ind w:firstLine="210" w:firstLineChars="100"/>
        <w:rPr>
          <w:rFonts w:eastAsia="仿宋_GB2312"/>
          <w:sz w:val="28"/>
          <w:szCs w:val="28"/>
        </w:rPr>
      </w:pPr>
      <w:r>
        <w:fldChar w:fldCharType="begin"/>
      </w:r>
      <w:r>
        <w:instrText xml:space="preserve"> HYPERLINK \l "_Toc351203638" </w:instrText>
      </w:r>
      <w:r>
        <w:fldChar w:fldCharType="separate"/>
      </w:r>
      <w:r>
        <w:rPr>
          <w:rStyle w:val="29"/>
          <w:rFonts w:eastAsia="仿宋_GB2312"/>
          <w:color w:val="auto"/>
          <w:sz w:val="28"/>
          <w:szCs w:val="28"/>
        </w:rPr>
        <w:t>6. 安全文明施工与环境保护</w:t>
      </w:r>
      <w:r>
        <w:rPr>
          <w:rFonts w:eastAsia="仿宋_GB2312"/>
          <w:sz w:val="28"/>
          <w:szCs w:val="28"/>
        </w:rPr>
        <w:tab/>
      </w:r>
      <w:r>
        <w:rPr>
          <w:rFonts w:hint="eastAsia" w:eastAsia="仿宋_GB2312"/>
          <w:sz w:val="28"/>
          <w:szCs w:val="28"/>
        </w:rPr>
        <w:t>1</w:t>
      </w:r>
      <w:r>
        <w:rPr>
          <w:rFonts w:hint="eastAsia" w:eastAsia="仿宋_GB2312"/>
          <w:sz w:val="28"/>
          <w:szCs w:val="28"/>
        </w:rPr>
        <w:fldChar w:fldCharType="end"/>
      </w:r>
      <w:r>
        <w:rPr>
          <w:rFonts w:hint="eastAsia" w:eastAsia="仿宋_GB2312"/>
          <w:sz w:val="28"/>
          <w:szCs w:val="28"/>
        </w:rPr>
        <w:t>81</w:t>
      </w:r>
    </w:p>
    <w:p w14:paraId="364EAE7E">
      <w:pPr>
        <w:pStyle w:val="21"/>
        <w:ind w:firstLine="210" w:firstLineChars="100"/>
        <w:rPr>
          <w:rFonts w:eastAsia="仿宋_GB2312"/>
          <w:sz w:val="28"/>
          <w:szCs w:val="28"/>
        </w:rPr>
      </w:pPr>
      <w:r>
        <w:fldChar w:fldCharType="begin"/>
      </w:r>
      <w:r>
        <w:instrText xml:space="preserve"> HYPERLINK \l "_Toc351203639" </w:instrText>
      </w:r>
      <w:r>
        <w:fldChar w:fldCharType="separate"/>
      </w:r>
      <w:r>
        <w:rPr>
          <w:rStyle w:val="29"/>
          <w:rFonts w:eastAsia="仿宋_GB2312"/>
          <w:color w:val="auto"/>
          <w:sz w:val="28"/>
          <w:szCs w:val="28"/>
        </w:rPr>
        <w:t>7. 工期和进度</w:t>
      </w:r>
      <w:r>
        <w:rPr>
          <w:rFonts w:eastAsia="仿宋_GB2312"/>
          <w:sz w:val="28"/>
          <w:szCs w:val="28"/>
        </w:rPr>
        <w:tab/>
      </w:r>
      <w:r>
        <w:rPr>
          <w:rFonts w:hint="eastAsia" w:eastAsia="仿宋_GB2312"/>
          <w:sz w:val="28"/>
          <w:szCs w:val="28"/>
        </w:rPr>
        <w:t>1</w:t>
      </w:r>
      <w:r>
        <w:rPr>
          <w:rFonts w:hint="eastAsia" w:eastAsia="仿宋_GB2312"/>
          <w:sz w:val="28"/>
          <w:szCs w:val="28"/>
        </w:rPr>
        <w:fldChar w:fldCharType="end"/>
      </w:r>
      <w:r>
        <w:rPr>
          <w:rFonts w:hint="eastAsia" w:eastAsia="仿宋_GB2312"/>
          <w:sz w:val="28"/>
          <w:szCs w:val="28"/>
        </w:rPr>
        <w:t>82</w:t>
      </w:r>
    </w:p>
    <w:p w14:paraId="327D89BD">
      <w:pPr>
        <w:pStyle w:val="21"/>
        <w:ind w:firstLine="210" w:firstLineChars="100"/>
        <w:rPr>
          <w:rFonts w:eastAsia="仿宋_GB2312"/>
          <w:sz w:val="28"/>
          <w:szCs w:val="28"/>
        </w:rPr>
      </w:pPr>
      <w:r>
        <w:fldChar w:fldCharType="begin"/>
      </w:r>
      <w:r>
        <w:instrText xml:space="preserve"> HYPERLINK \l "_Toc351203640" </w:instrText>
      </w:r>
      <w:r>
        <w:fldChar w:fldCharType="separate"/>
      </w:r>
      <w:r>
        <w:rPr>
          <w:rStyle w:val="29"/>
          <w:rFonts w:eastAsia="仿宋_GB2312"/>
          <w:color w:val="auto"/>
          <w:sz w:val="28"/>
          <w:szCs w:val="28"/>
        </w:rPr>
        <w:t>8. 材料与设备</w:t>
      </w:r>
      <w:r>
        <w:rPr>
          <w:rFonts w:eastAsia="仿宋_GB2312"/>
          <w:sz w:val="28"/>
          <w:szCs w:val="28"/>
        </w:rPr>
        <w:tab/>
      </w:r>
      <w:r>
        <w:rPr>
          <w:rFonts w:hint="eastAsia" w:eastAsia="仿宋_GB2312"/>
          <w:sz w:val="28"/>
          <w:szCs w:val="28"/>
        </w:rPr>
        <w:t>1</w:t>
      </w:r>
      <w:r>
        <w:rPr>
          <w:rFonts w:hint="eastAsia" w:eastAsia="仿宋_GB2312"/>
          <w:sz w:val="28"/>
          <w:szCs w:val="28"/>
        </w:rPr>
        <w:fldChar w:fldCharType="end"/>
      </w:r>
      <w:r>
        <w:rPr>
          <w:rFonts w:hint="eastAsia" w:eastAsia="仿宋_GB2312"/>
          <w:sz w:val="28"/>
          <w:szCs w:val="28"/>
        </w:rPr>
        <w:t>84</w:t>
      </w:r>
    </w:p>
    <w:p w14:paraId="7EC4D4B3">
      <w:pPr>
        <w:pStyle w:val="21"/>
        <w:ind w:firstLine="210" w:firstLineChars="100"/>
        <w:rPr>
          <w:rFonts w:eastAsia="仿宋_GB2312"/>
          <w:sz w:val="28"/>
          <w:szCs w:val="28"/>
        </w:rPr>
      </w:pPr>
      <w:r>
        <w:fldChar w:fldCharType="begin"/>
      </w:r>
      <w:r>
        <w:instrText xml:space="preserve"> HYPERLINK \l "_Toc351203641" </w:instrText>
      </w:r>
      <w:r>
        <w:fldChar w:fldCharType="separate"/>
      </w:r>
      <w:r>
        <w:rPr>
          <w:rStyle w:val="29"/>
          <w:rFonts w:eastAsia="仿宋_GB2312"/>
          <w:color w:val="auto"/>
          <w:sz w:val="28"/>
          <w:szCs w:val="28"/>
        </w:rPr>
        <w:t>9. 试验与检验</w:t>
      </w:r>
      <w:r>
        <w:rPr>
          <w:rFonts w:eastAsia="仿宋_GB2312"/>
          <w:sz w:val="28"/>
          <w:szCs w:val="28"/>
        </w:rPr>
        <w:tab/>
      </w:r>
      <w:r>
        <w:rPr>
          <w:rFonts w:hint="eastAsia" w:eastAsia="仿宋_GB2312"/>
          <w:sz w:val="28"/>
          <w:szCs w:val="28"/>
        </w:rPr>
        <w:t>1</w:t>
      </w:r>
      <w:r>
        <w:rPr>
          <w:rFonts w:hint="eastAsia" w:eastAsia="仿宋_GB2312"/>
          <w:sz w:val="28"/>
          <w:szCs w:val="28"/>
        </w:rPr>
        <w:fldChar w:fldCharType="end"/>
      </w:r>
      <w:r>
        <w:rPr>
          <w:rFonts w:hint="eastAsia" w:eastAsia="仿宋_GB2312"/>
          <w:sz w:val="28"/>
          <w:szCs w:val="28"/>
        </w:rPr>
        <w:t>85</w:t>
      </w:r>
    </w:p>
    <w:p w14:paraId="1BD7AF88">
      <w:pPr>
        <w:pStyle w:val="21"/>
        <w:ind w:firstLine="210" w:firstLineChars="100"/>
        <w:rPr>
          <w:rFonts w:eastAsia="仿宋_GB2312"/>
          <w:sz w:val="28"/>
          <w:szCs w:val="28"/>
        </w:rPr>
      </w:pPr>
      <w:r>
        <w:fldChar w:fldCharType="begin"/>
      </w:r>
      <w:r>
        <w:instrText xml:space="preserve"> HYPERLINK \l "_Toc351203642" </w:instrText>
      </w:r>
      <w:r>
        <w:fldChar w:fldCharType="separate"/>
      </w:r>
      <w:r>
        <w:rPr>
          <w:rStyle w:val="29"/>
          <w:rFonts w:eastAsia="仿宋_GB2312"/>
          <w:color w:val="auto"/>
          <w:sz w:val="28"/>
          <w:szCs w:val="28"/>
        </w:rPr>
        <w:t>10. 变更</w:t>
      </w:r>
      <w:r>
        <w:rPr>
          <w:rFonts w:eastAsia="仿宋_GB2312"/>
          <w:sz w:val="28"/>
          <w:szCs w:val="28"/>
        </w:rPr>
        <w:tab/>
      </w:r>
      <w:r>
        <w:rPr>
          <w:rFonts w:hint="eastAsia" w:eastAsia="仿宋_GB2312"/>
          <w:sz w:val="28"/>
          <w:szCs w:val="28"/>
        </w:rPr>
        <w:t>1</w:t>
      </w:r>
      <w:r>
        <w:rPr>
          <w:rFonts w:hint="eastAsia" w:eastAsia="仿宋_GB2312"/>
          <w:sz w:val="28"/>
          <w:szCs w:val="28"/>
        </w:rPr>
        <w:fldChar w:fldCharType="end"/>
      </w:r>
      <w:r>
        <w:rPr>
          <w:rFonts w:hint="eastAsia" w:eastAsia="仿宋_GB2312"/>
          <w:sz w:val="28"/>
          <w:szCs w:val="28"/>
        </w:rPr>
        <w:t>86</w:t>
      </w:r>
    </w:p>
    <w:p w14:paraId="09B676E0">
      <w:pPr>
        <w:pStyle w:val="21"/>
        <w:ind w:firstLine="210" w:firstLineChars="100"/>
        <w:rPr>
          <w:rFonts w:eastAsia="仿宋_GB2312"/>
          <w:sz w:val="28"/>
          <w:szCs w:val="28"/>
        </w:rPr>
      </w:pPr>
      <w:r>
        <w:fldChar w:fldCharType="begin"/>
      </w:r>
      <w:r>
        <w:instrText xml:space="preserve"> HYPERLINK \l "_Toc351203643" </w:instrText>
      </w:r>
      <w:r>
        <w:fldChar w:fldCharType="separate"/>
      </w:r>
      <w:r>
        <w:rPr>
          <w:rStyle w:val="29"/>
          <w:rFonts w:eastAsia="仿宋_GB2312"/>
          <w:color w:val="auto"/>
          <w:sz w:val="28"/>
          <w:szCs w:val="28"/>
        </w:rPr>
        <w:t>11. 价格调整</w:t>
      </w:r>
      <w:r>
        <w:rPr>
          <w:rFonts w:eastAsia="仿宋_GB2312"/>
          <w:sz w:val="28"/>
          <w:szCs w:val="28"/>
        </w:rPr>
        <w:tab/>
      </w:r>
      <w:r>
        <w:rPr>
          <w:rFonts w:hint="eastAsia" w:eastAsia="仿宋_GB2312"/>
          <w:sz w:val="28"/>
          <w:szCs w:val="28"/>
        </w:rPr>
        <w:t>1</w:t>
      </w:r>
      <w:r>
        <w:rPr>
          <w:rFonts w:hint="eastAsia" w:eastAsia="仿宋_GB2312"/>
          <w:sz w:val="28"/>
          <w:szCs w:val="28"/>
        </w:rPr>
        <w:fldChar w:fldCharType="end"/>
      </w:r>
      <w:r>
        <w:rPr>
          <w:rFonts w:hint="eastAsia" w:eastAsia="仿宋_GB2312"/>
          <w:sz w:val="28"/>
          <w:szCs w:val="28"/>
        </w:rPr>
        <w:t>88</w:t>
      </w:r>
    </w:p>
    <w:p w14:paraId="79854192">
      <w:pPr>
        <w:pStyle w:val="21"/>
        <w:ind w:firstLine="210" w:firstLineChars="100"/>
        <w:rPr>
          <w:rFonts w:eastAsia="仿宋_GB2312"/>
          <w:sz w:val="28"/>
          <w:szCs w:val="28"/>
        </w:rPr>
      </w:pPr>
      <w:r>
        <w:fldChar w:fldCharType="begin"/>
      </w:r>
      <w:r>
        <w:instrText xml:space="preserve"> HYPERLINK \l "_Toc351203644" </w:instrText>
      </w:r>
      <w:r>
        <w:fldChar w:fldCharType="separate"/>
      </w:r>
      <w:r>
        <w:rPr>
          <w:rStyle w:val="29"/>
          <w:rFonts w:eastAsia="仿宋_GB2312"/>
          <w:color w:val="auto"/>
          <w:sz w:val="28"/>
          <w:szCs w:val="28"/>
        </w:rPr>
        <w:t>12. 合同价格、计量与支付</w:t>
      </w:r>
      <w:r>
        <w:rPr>
          <w:rFonts w:eastAsia="仿宋_GB2312"/>
          <w:sz w:val="28"/>
          <w:szCs w:val="28"/>
        </w:rPr>
        <w:tab/>
      </w:r>
      <w:r>
        <w:rPr>
          <w:rFonts w:hint="eastAsia" w:eastAsia="仿宋_GB2312"/>
          <w:sz w:val="28"/>
          <w:szCs w:val="28"/>
        </w:rPr>
        <w:t>1</w:t>
      </w:r>
      <w:r>
        <w:rPr>
          <w:rFonts w:hint="eastAsia" w:eastAsia="仿宋_GB2312"/>
          <w:sz w:val="28"/>
          <w:szCs w:val="28"/>
        </w:rPr>
        <w:fldChar w:fldCharType="end"/>
      </w:r>
      <w:r>
        <w:rPr>
          <w:rFonts w:hint="eastAsia" w:eastAsia="仿宋_GB2312"/>
          <w:sz w:val="28"/>
          <w:szCs w:val="28"/>
        </w:rPr>
        <w:t>90</w:t>
      </w:r>
    </w:p>
    <w:p w14:paraId="0F3181EE">
      <w:pPr>
        <w:pStyle w:val="21"/>
        <w:ind w:firstLine="210" w:firstLineChars="100"/>
        <w:rPr>
          <w:rFonts w:eastAsia="仿宋_GB2312"/>
          <w:sz w:val="28"/>
          <w:szCs w:val="28"/>
        </w:rPr>
      </w:pPr>
      <w:r>
        <w:fldChar w:fldCharType="begin"/>
      </w:r>
      <w:r>
        <w:instrText xml:space="preserve"> HYPERLINK \l "_Toc351203645" </w:instrText>
      </w:r>
      <w:r>
        <w:fldChar w:fldCharType="separate"/>
      </w:r>
      <w:r>
        <w:rPr>
          <w:rStyle w:val="29"/>
          <w:rFonts w:eastAsia="仿宋_GB2312"/>
          <w:color w:val="auto"/>
          <w:sz w:val="28"/>
          <w:szCs w:val="28"/>
        </w:rPr>
        <w:t>13.</w:t>
      </w:r>
      <w:r>
        <w:rPr>
          <w:rStyle w:val="29"/>
          <w:rFonts w:hint="eastAsia" w:eastAsia="仿宋_GB2312"/>
          <w:color w:val="auto"/>
          <w:sz w:val="28"/>
          <w:szCs w:val="28"/>
        </w:rPr>
        <w:t xml:space="preserve"> </w:t>
      </w:r>
      <w:r>
        <w:rPr>
          <w:rStyle w:val="29"/>
          <w:rFonts w:eastAsia="仿宋_GB2312"/>
          <w:color w:val="auto"/>
          <w:sz w:val="28"/>
          <w:szCs w:val="28"/>
        </w:rPr>
        <w:t>验收和工程试车</w:t>
      </w:r>
      <w:r>
        <w:rPr>
          <w:rFonts w:eastAsia="仿宋_GB2312"/>
          <w:sz w:val="28"/>
          <w:szCs w:val="28"/>
        </w:rPr>
        <w:tab/>
      </w:r>
      <w:r>
        <w:rPr>
          <w:rFonts w:hint="eastAsia" w:eastAsia="仿宋_GB2312"/>
          <w:sz w:val="28"/>
          <w:szCs w:val="28"/>
        </w:rPr>
        <w:t>1</w:t>
      </w:r>
      <w:r>
        <w:rPr>
          <w:rFonts w:hint="eastAsia" w:eastAsia="仿宋_GB2312"/>
          <w:sz w:val="28"/>
          <w:szCs w:val="28"/>
        </w:rPr>
        <w:fldChar w:fldCharType="end"/>
      </w:r>
      <w:r>
        <w:rPr>
          <w:rFonts w:hint="eastAsia" w:eastAsia="仿宋_GB2312"/>
          <w:sz w:val="28"/>
          <w:szCs w:val="28"/>
        </w:rPr>
        <w:t>94</w:t>
      </w:r>
    </w:p>
    <w:p w14:paraId="4B73585D">
      <w:pPr>
        <w:pStyle w:val="21"/>
        <w:ind w:firstLine="210" w:firstLineChars="100"/>
        <w:rPr>
          <w:rFonts w:eastAsia="仿宋_GB2312"/>
          <w:sz w:val="28"/>
          <w:szCs w:val="28"/>
        </w:rPr>
      </w:pPr>
      <w:r>
        <w:fldChar w:fldCharType="begin"/>
      </w:r>
      <w:r>
        <w:instrText xml:space="preserve"> HYPERLINK \l "_Toc351203646" </w:instrText>
      </w:r>
      <w:r>
        <w:fldChar w:fldCharType="separate"/>
      </w:r>
      <w:r>
        <w:rPr>
          <w:rStyle w:val="29"/>
          <w:rFonts w:eastAsia="仿宋_GB2312"/>
          <w:color w:val="auto"/>
          <w:sz w:val="28"/>
          <w:szCs w:val="28"/>
        </w:rPr>
        <w:t>14. 竣工结算</w:t>
      </w:r>
      <w:r>
        <w:rPr>
          <w:rFonts w:eastAsia="仿宋_GB2312"/>
          <w:sz w:val="28"/>
          <w:szCs w:val="28"/>
        </w:rPr>
        <w:tab/>
      </w:r>
      <w:r>
        <w:rPr>
          <w:rFonts w:hint="eastAsia" w:eastAsia="仿宋_GB2312"/>
          <w:sz w:val="28"/>
          <w:szCs w:val="28"/>
        </w:rPr>
        <w:t>1</w:t>
      </w:r>
      <w:r>
        <w:rPr>
          <w:rFonts w:hint="eastAsia" w:eastAsia="仿宋_GB2312"/>
          <w:sz w:val="28"/>
          <w:szCs w:val="28"/>
        </w:rPr>
        <w:fldChar w:fldCharType="end"/>
      </w:r>
      <w:r>
        <w:rPr>
          <w:rFonts w:hint="eastAsia" w:eastAsia="仿宋_GB2312"/>
          <w:sz w:val="28"/>
          <w:szCs w:val="28"/>
        </w:rPr>
        <w:t>95</w:t>
      </w:r>
    </w:p>
    <w:p w14:paraId="4D414209">
      <w:pPr>
        <w:pStyle w:val="21"/>
        <w:ind w:firstLine="210" w:firstLineChars="100"/>
        <w:rPr>
          <w:rFonts w:eastAsia="仿宋_GB2312"/>
          <w:sz w:val="28"/>
          <w:szCs w:val="28"/>
        </w:rPr>
      </w:pPr>
      <w:r>
        <w:fldChar w:fldCharType="begin"/>
      </w:r>
      <w:r>
        <w:instrText xml:space="preserve"> HYPERLINK \l "_Toc351203647" </w:instrText>
      </w:r>
      <w:r>
        <w:fldChar w:fldCharType="separate"/>
      </w:r>
      <w:r>
        <w:rPr>
          <w:rStyle w:val="29"/>
          <w:rFonts w:eastAsia="仿宋_GB2312"/>
          <w:color w:val="auto"/>
          <w:sz w:val="28"/>
          <w:szCs w:val="28"/>
        </w:rPr>
        <w:t>15. 缺陷责任期与保修</w:t>
      </w:r>
      <w:r>
        <w:rPr>
          <w:rFonts w:eastAsia="仿宋_GB2312"/>
          <w:sz w:val="28"/>
          <w:szCs w:val="28"/>
        </w:rPr>
        <w:tab/>
      </w:r>
      <w:r>
        <w:rPr>
          <w:rFonts w:hint="eastAsia" w:eastAsia="仿宋_GB2312"/>
          <w:sz w:val="28"/>
          <w:szCs w:val="28"/>
        </w:rPr>
        <w:t>1</w:t>
      </w:r>
      <w:r>
        <w:rPr>
          <w:rFonts w:hint="eastAsia" w:eastAsia="仿宋_GB2312"/>
          <w:sz w:val="28"/>
          <w:szCs w:val="28"/>
        </w:rPr>
        <w:fldChar w:fldCharType="end"/>
      </w:r>
      <w:r>
        <w:rPr>
          <w:rFonts w:hint="eastAsia" w:eastAsia="仿宋_GB2312"/>
          <w:sz w:val="28"/>
          <w:szCs w:val="28"/>
        </w:rPr>
        <w:t>97</w:t>
      </w:r>
    </w:p>
    <w:p w14:paraId="45C326A9">
      <w:pPr>
        <w:pStyle w:val="21"/>
        <w:ind w:firstLine="210" w:firstLineChars="100"/>
        <w:rPr>
          <w:rFonts w:eastAsia="仿宋_GB2312"/>
          <w:sz w:val="28"/>
          <w:szCs w:val="28"/>
        </w:rPr>
      </w:pPr>
      <w:r>
        <w:fldChar w:fldCharType="begin"/>
      </w:r>
      <w:r>
        <w:instrText xml:space="preserve"> HYPERLINK \l "_Toc351203648" </w:instrText>
      </w:r>
      <w:r>
        <w:fldChar w:fldCharType="separate"/>
      </w:r>
      <w:r>
        <w:rPr>
          <w:rStyle w:val="29"/>
          <w:rFonts w:eastAsia="仿宋_GB2312"/>
          <w:color w:val="auto"/>
          <w:sz w:val="28"/>
          <w:szCs w:val="28"/>
        </w:rPr>
        <w:t>16. 违约</w:t>
      </w:r>
      <w:r>
        <w:rPr>
          <w:rFonts w:eastAsia="仿宋_GB2312"/>
          <w:sz w:val="28"/>
          <w:szCs w:val="28"/>
        </w:rPr>
        <w:tab/>
      </w:r>
      <w:r>
        <w:rPr>
          <w:rFonts w:hint="eastAsia" w:eastAsia="仿宋_GB2312"/>
          <w:sz w:val="28"/>
          <w:szCs w:val="28"/>
        </w:rPr>
        <w:t>1</w:t>
      </w:r>
      <w:r>
        <w:rPr>
          <w:rFonts w:hint="eastAsia" w:eastAsia="仿宋_GB2312"/>
          <w:sz w:val="28"/>
          <w:szCs w:val="28"/>
        </w:rPr>
        <w:fldChar w:fldCharType="end"/>
      </w:r>
      <w:r>
        <w:rPr>
          <w:rFonts w:hint="eastAsia" w:eastAsia="仿宋_GB2312"/>
          <w:sz w:val="28"/>
          <w:szCs w:val="28"/>
        </w:rPr>
        <w:t>98</w:t>
      </w:r>
    </w:p>
    <w:p w14:paraId="39A84AEA">
      <w:pPr>
        <w:pStyle w:val="21"/>
        <w:ind w:firstLine="210" w:firstLineChars="100"/>
        <w:rPr>
          <w:rFonts w:eastAsia="仿宋_GB2312"/>
          <w:sz w:val="28"/>
          <w:szCs w:val="28"/>
        </w:rPr>
      </w:pPr>
      <w:r>
        <w:fldChar w:fldCharType="begin"/>
      </w:r>
      <w:r>
        <w:instrText xml:space="preserve"> HYPERLINK \l "_Toc351203649" </w:instrText>
      </w:r>
      <w:r>
        <w:fldChar w:fldCharType="separate"/>
      </w:r>
      <w:r>
        <w:rPr>
          <w:rStyle w:val="29"/>
          <w:rFonts w:eastAsia="仿宋_GB2312"/>
          <w:color w:val="auto"/>
          <w:sz w:val="28"/>
          <w:szCs w:val="28"/>
        </w:rPr>
        <w:t>17. 不可抗力</w:t>
      </w:r>
      <w:r>
        <w:rPr>
          <w:rFonts w:eastAsia="仿宋_GB2312"/>
          <w:sz w:val="28"/>
          <w:szCs w:val="28"/>
        </w:rPr>
        <w:tab/>
      </w:r>
      <w:r>
        <w:rPr>
          <w:rFonts w:hint="eastAsia" w:eastAsia="仿宋_GB2312"/>
          <w:sz w:val="28"/>
          <w:szCs w:val="28"/>
        </w:rPr>
        <w:t>2</w:t>
      </w:r>
      <w:r>
        <w:rPr>
          <w:rFonts w:hint="eastAsia" w:eastAsia="仿宋_GB2312"/>
          <w:sz w:val="28"/>
          <w:szCs w:val="28"/>
        </w:rPr>
        <w:fldChar w:fldCharType="end"/>
      </w:r>
      <w:r>
        <w:rPr>
          <w:rFonts w:hint="eastAsia" w:eastAsia="仿宋_GB2312"/>
          <w:sz w:val="28"/>
          <w:szCs w:val="28"/>
        </w:rPr>
        <w:t>00</w:t>
      </w:r>
    </w:p>
    <w:p w14:paraId="0642E9AC">
      <w:pPr>
        <w:pStyle w:val="21"/>
        <w:ind w:firstLine="210" w:firstLineChars="100"/>
        <w:rPr>
          <w:rFonts w:eastAsia="仿宋_GB2312"/>
          <w:sz w:val="28"/>
          <w:szCs w:val="28"/>
        </w:rPr>
      </w:pPr>
      <w:r>
        <w:fldChar w:fldCharType="begin"/>
      </w:r>
      <w:r>
        <w:instrText xml:space="preserve"> HYPERLINK \l "_Toc351203650" </w:instrText>
      </w:r>
      <w:r>
        <w:fldChar w:fldCharType="separate"/>
      </w:r>
      <w:r>
        <w:rPr>
          <w:rStyle w:val="29"/>
          <w:rFonts w:eastAsia="仿宋_GB2312"/>
          <w:color w:val="auto"/>
          <w:sz w:val="28"/>
          <w:szCs w:val="28"/>
        </w:rPr>
        <w:t>18. 保险</w:t>
      </w:r>
      <w:r>
        <w:rPr>
          <w:rFonts w:eastAsia="仿宋_GB2312"/>
          <w:sz w:val="28"/>
          <w:szCs w:val="28"/>
        </w:rPr>
        <w:tab/>
      </w:r>
      <w:r>
        <w:rPr>
          <w:rFonts w:hint="eastAsia" w:eastAsia="仿宋_GB2312"/>
          <w:sz w:val="28"/>
          <w:szCs w:val="28"/>
        </w:rPr>
        <w:t>2</w:t>
      </w:r>
      <w:r>
        <w:rPr>
          <w:rFonts w:hint="eastAsia" w:eastAsia="仿宋_GB2312"/>
          <w:sz w:val="28"/>
          <w:szCs w:val="28"/>
        </w:rPr>
        <w:fldChar w:fldCharType="end"/>
      </w:r>
      <w:r>
        <w:rPr>
          <w:rFonts w:hint="eastAsia" w:eastAsia="仿宋_GB2312"/>
          <w:sz w:val="28"/>
          <w:szCs w:val="28"/>
        </w:rPr>
        <w:t>01</w:t>
      </w:r>
    </w:p>
    <w:p w14:paraId="64ECEBC1">
      <w:pPr>
        <w:pStyle w:val="21"/>
        <w:ind w:firstLine="210" w:firstLineChars="100"/>
        <w:rPr>
          <w:rFonts w:eastAsia="仿宋_GB2312"/>
          <w:sz w:val="28"/>
          <w:szCs w:val="28"/>
        </w:rPr>
      </w:pPr>
      <w:r>
        <w:fldChar w:fldCharType="begin"/>
      </w:r>
      <w:r>
        <w:instrText xml:space="preserve"> HYPERLINK \l "_Toc351203651" </w:instrText>
      </w:r>
      <w:r>
        <w:fldChar w:fldCharType="separate"/>
      </w:r>
      <w:r>
        <w:rPr>
          <w:rStyle w:val="29"/>
          <w:rFonts w:eastAsia="仿宋_GB2312"/>
          <w:color w:val="auto"/>
          <w:sz w:val="28"/>
          <w:szCs w:val="28"/>
        </w:rPr>
        <w:t>20. 争议解决</w:t>
      </w:r>
      <w:r>
        <w:rPr>
          <w:rFonts w:eastAsia="仿宋_GB2312"/>
          <w:sz w:val="28"/>
          <w:szCs w:val="28"/>
        </w:rPr>
        <w:tab/>
      </w:r>
      <w:r>
        <w:rPr>
          <w:rFonts w:hint="eastAsia" w:eastAsia="仿宋_GB2312"/>
          <w:sz w:val="28"/>
          <w:szCs w:val="28"/>
        </w:rPr>
        <w:t>2</w:t>
      </w:r>
      <w:r>
        <w:rPr>
          <w:rFonts w:hint="eastAsia" w:eastAsia="仿宋_GB2312"/>
          <w:sz w:val="28"/>
          <w:szCs w:val="28"/>
        </w:rPr>
        <w:fldChar w:fldCharType="end"/>
      </w:r>
      <w:r>
        <w:rPr>
          <w:rFonts w:hint="eastAsia" w:eastAsia="仿宋_GB2312"/>
          <w:sz w:val="28"/>
          <w:szCs w:val="28"/>
        </w:rPr>
        <w:t>01</w:t>
      </w:r>
    </w:p>
    <w:p w14:paraId="2BA8DBBA">
      <w:pPr>
        <w:pStyle w:val="21"/>
        <w:ind w:firstLine="210" w:firstLineChars="100"/>
        <w:rPr>
          <w:rFonts w:eastAsia="仿宋_GB2312"/>
          <w:sz w:val="28"/>
          <w:szCs w:val="28"/>
        </w:rPr>
      </w:pPr>
      <w:r>
        <w:fldChar w:fldCharType="begin"/>
      </w:r>
      <w:r>
        <w:instrText xml:space="preserve"> HYPERLINK \l "_Toc351203652" </w:instrText>
      </w:r>
      <w:r>
        <w:fldChar w:fldCharType="separate"/>
      </w:r>
      <w:r>
        <w:rPr>
          <w:rStyle w:val="29"/>
          <w:rFonts w:eastAsia="仿宋_GB2312"/>
          <w:color w:val="auto"/>
          <w:sz w:val="28"/>
          <w:szCs w:val="28"/>
        </w:rPr>
        <w:t>附件</w:t>
      </w:r>
      <w:r>
        <w:rPr>
          <w:rFonts w:hint="eastAsia" w:eastAsia="仿宋_GB2312"/>
          <w:sz w:val="28"/>
          <w:szCs w:val="28"/>
        </w:rPr>
        <w:t>...........................................................................................2</w:t>
      </w:r>
      <w:r>
        <w:rPr>
          <w:rFonts w:hint="eastAsia" w:eastAsia="仿宋_GB2312"/>
          <w:sz w:val="28"/>
          <w:szCs w:val="28"/>
        </w:rPr>
        <w:fldChar w:fldCharType="end"/>
      </w:r>
      <w:r>
        <w:rPr>
          <w:rFonts w:hint="eastAsia" w:eastAsia="仿宋_GB2312"/>
          <w:sz w:val="28"/>
          <w:szCs w:val="28"/>
        </w:rPr>
        <w:t>03</w:t>
      </w:r>
    </w:p>
    <w:p w14:paraId="180FEDEF">
      <w:pPr>
        <w:pStyle w:val="5"/>
        <w:jc w:val="center"/>
        <w:outlineLvl w:val="9"/>
        <w:rPr>
          <w:rFonts w:ascii="Times New Roman" w:eastAsia="仿宋_GB2312"/>
          <w:sz w:val="28"/>
          <w:szCs w:val="28"/>
        </w:rPr>
        <w:sectPr>
          <w:footerReference r:id="rId14" w:type="first"/>
          <w:pgSz w:w="11906" w:h="16838"/>
          <w:pgMar w:top="1418" w:right="1555" w:bottom="1418" w:left="1531" w:header="851" w:footer="992" w:gutter="0"/>
          <w:cols w:space="720" w:num="1"/>
          <w:titlePg/>
          <w:docGrid w:type="lines" w:linePitch="312" w:charSpace="0"/>
        </w:sectPr>
      </w:pPr>
      <w:r>
        <w:rPr>
          <w:rFonts w:ascii="Times New Roman" w:eastAsia="仿宋_GB2312"/>
          <w:sz w:val="28"/>
          <w:szCs w:val="28"/>
        </w:rPr>
        <w:fldChar w:fldCharType="end"/>
      </w:r>
      <w:bookmarkStart w:id="825" w:name="_Toc351203480"/>
    </w:p>
    <w:p w14:paraId="1943BE6C">
      <w:pPr>
        <w:pStyle w:val="5"/>
        <w:jc w:val="center"/>
        <w:rPr>
          <w:rFonts w:ascii="Times New Roman" w:eastAsia="华文中宋"/>
          <w:b w:val="0"/>
          <w:sz w:val="28"/>
          <w:szCs w:val="28"/>
        </w:rPr>
      </w:pPr>
      <w:bookmarkStart w:id="826" w:name="_Toc10485_WPSOffice_Level1"/>
      <w:bookmarkStart w:id="827" w:name="_Toc17958_WPSOffice_Level1"/>
      <w:r>
        <w:rPr>
          <w:rFonts w:ascii="华文中宋" w:hAnsi="华文中宋" w:eastAsia="华文中宋"/>
          <w:sz w:val="28"/>
          <w:szCs w:val="28"/>
        </w:rPr>
        <w:t>第一部分 合同协议书</w:t>
      </w:r>
      <w:bookmarkEnd w:id="804"/>
      <w:bookmarkEnd w:id="805"/>
      <w:bookmarkEnd w:id="825"/>
      <w:bookmarkEnd w:id="826"/>
      <w:bookmarkEnd w:id="827"/>
    </w:p>
    <w:p w14:paraId="09A56309">
      <w:pPr>
        <w:spacing w:line="360" w:lineRule="auto"/>
        <w:rPr>
          <w:rFonts w:eastAsia="仿宋_GB2312"/>
          <w:b/>
          <w:sz w:val="28"/>
          <w:szCs w:val="28"/>
          <w:u w:val="single"/>
        </w:rPr>
      </w:pPr>
      <w:r>
        <w:rPr>
          <w:rFonts w:eastAsia="仿宋_GB2312"/>
          <w:b/>
          <w:sz w:val="28"/>
          <w:szCs w:val="28"/>
        </w:rPr>
        <w:t>发包人（全称）：</w:t>
      </w:r>
      <w:r>
        <w:rPr>
          <w:rFonts w:eastAsia="仿宋_GB2312"/>
          <w:b/>
          <w:sz w:val="28"/>
          <w:szCs w:val="28"/>
          <w:u w:val="single"/>
        </w:rPr>
        <w:t xml:space="preserve">      </w:t>
      </w:r>
      <w:r>
        <w:rPr>
          <w:rFonts w:hint="eastAsia" w:eastAsia="仿宋_GB2312"/>
          <w:b/>
          <w:sz w:val="28"/>
          <w:szCs w:val="28"/>
          <w:u w:val="single"/>
        </w:rPr>
        <w:t xml:space="preserve"> </w:t>
      </w:r>
      <w:r>
        <w:rPr>
          <w:rFonts w:eastAsia="仿宋_GB2312"/>
          <w:b/>
          <w:sz w:val="28"/>
          <w:szCs w:val="28"/>
          <w:u w:val="single"/>
        </w:rPr>
        <w:t xml:space="preserve">    </w:t>
      </w:r>
      <w:r>
        <w:rPr>
          <w:rFonts w:hint="eastAsia" w:eastAsia="仿宋_GB2312"/>
          <w:b/>
          <w:sz w:val="28"/>
          <w:szCs w:val="28"/>
          <w:u w:val="single"/>
        </w:rPr>
        <w:t xml:space="preserve"> </w:t>
      </w:r>
      <w:r>
        <w:rPr>
          <w:rFonts w:eastAsia="仿宋_GB2312"/>
          <w:b/>
          <w:sz w:val="28"/>
          <w:szCs w:val="28"/>
          <w:u w:val="single"/>
        </w:rPr>
        <w:t xml:space="preserve">   </w:t>
      </w:r>
      <w:r>
        <w:rPr>
          <w:rFonts w:hint="eastAsia" w:eastAsia="仿宋_GB2312"/>
          <w:b/>
          <w:sz w:val="28"/>
          <w:szCs w:val="28"/>
          <w:u w:val="single"/>
        </w:rPr>
        <w:t xml:space="preserve">      </w:t>
      </w:r>
      <w:r>
        <w:rPr>
          <w:rFonts w:eastAsia="仿宋_GB2312"/>
          <w:b/>
          <w:sz w:val="28"/>
          <w:szCs w:val="28"/>
          <w:u w:val="single"/>
        </w:rPr>
        <w:t></w:t>
      </w:r>
      <w:r>
        <w:rPr>
          <w:rFonts w:hint="eastAsia" w:eastAsia="仿宋_GB2312"/>
          <w:b/>
          <w:sz w:val="28"/>
          <w:szCs w:val="28"/>
          <w:u w:val="single"/>
        </w:rPr>
        <w:t xml:space="preserve"> </w:t>
      </w:r>
      <w:r>
        <w:rPr>
          <w:rFonts w:eastAsia="仿宋_GB2312"/>
          <w:b/>
          <w:sz w:val="28"/>
          <w:szCs w:val="28"/>
          <w:u w:val="single"/>
        </w:rPr>
        <w:t></w:t>
      </w:r>
      <w:r>
        <w:rPr>
          <w:rFonts w:hint="eastAsia" w:eastAsia="仿宋_GB2312"/>
          <w:b/>
          <w:sz w:val="28"/>
          <w:szCs w:val="28"/>
          <w:u w:val="single"/>
        </w:rPr>
        <w:t xml:space="preserve"> </w:t>
      </w:r>
      <w:r>
        <w:rPr>
          <w:rFonts w:eastAsia="仿宋_GB2312"/>
          <w:b/>
          <w:sz w:val="28"/>
          <w:szCs w:val="28"/>
          <w:u w:val="single"/>
        </w:rPr>
        <w:t></w:t>
      </w:r>
    </w:p>
    <w:p w14:paraId="4EF312E3">
      <w:pPr>
        <w:spacing w:line="360" w:lineRule="auto"/>
        <w:rPr>
          <w:rFonts w:eastAsia="仿宋_GB2312"/>
          <w:b/>
          <w:sz w:val="28"/>
          <w:szCs w:val="28"/>
          <w:u w:val="single"/>
        </w:rPr>
      </w:pPr>
      <w:r>
        <w:rPr>
          <w:rFonts w:eastAsia="仿宋_GB2312"/>
          <w:b/>
          <w:sz w:val="28"/>
          <w:szCs w:val="28"/>
        </w:rPr>
        <w:t>承包人（全称）：</w:t>
      </w:r>
      <w:r>
        <w:rPr>
          <w:rFonts w:eastAsia="仿宋_GB2312"/>
          <w:b/>
          <w:sz w:val="28"/>
          <w:szCs w:val="28"/>
          <w:u w:val="single"/>
        </w:rPr>
        <w:t xml:space="preserve">  </w:t>
      </w:r>
      <w:r>
        <w:rPr>
          <w:rFonts w:hint="eastAsia" w:eastAsia="仿宋_GB2312"/>
          <w:b/>
          <w:sz w:val="28"/>
          <w:szCs w:val="28"/>
          <w:u w:val="single"/>
        </w:rPr>
        <w:t xml:space="preserve"> </w:t>
      </w:r>
      <w:r>
        <w:rPr>
          <w:rFonts w:eastAsia="仿宋_GB2312"/>
          <w:b/>
          <w:sz w:val="28"/>
          <w:szCs w:val="28"/>
          <w:u w:val="single"/>
        </w:rPr>
        <w:t xml:space="preserve">       </w:t>
      </w:r>
      <w:r>
        <w:rPr>
          <w:rFonts w:hint="eastAsia" w:eastAsia="仿宋_GB2312"/>
          <w:b/>
          <w:sz w:val="28"/>
          <w:szCs w:val="28"/>
          <w:u w:val="single"/>
        </w:rPr>
        <w:t xml:space="preserve"> </w:t>
      </w:r>
      <w:r>
        <w:rPr>
          <w:rFonts w:eastAsia="仿宋_GB2312"/>
          <w:b/>
          <w:sz w:val="28"/>
          <w:szCs w:val="28"/>
          <w:u w:val="single"/>
        </w:rPr>
        <w:t xml:space="preserve">   </w:t>
      </w:r>
      <w:r>
        <w:rPr>
          <w:rFonts w:hint="eastAsia" w:eastAsia="仿宋_GB2312"/>
          <w:b/>
          <w:sz w:val="28"/>
          <w:szCs w:val="28"/>
          <w:u w:val="single"/>
        </w:rPr>
        <w:t xml:space="preserve">   </w:t>
      </w:r>
      <w:r>
        <w:rPr>
          <w:rFonts w:eastAsia="仿宋_GB2312"/>
          <w:b/>
          <w:sz w:val="28"/>
          <w:szCs w:val="28"/>
          <w:u w:val="single"/>
        </w:rPr>
        <w:t xml:space="preserve"> </w:t>
      </w:r>
      <w:r>
        <w:rPr>
          <w:rFonts w:hint="eastAsia" w:eastAsia="仿宋_GB2312"/>
          <w:b/>
          <w:sz w:val="28"/>
          <w:szCs w:val="28"/>
          <w:u w:val="single"/>
        </w:rPr>
        <w:t xml:space="preserve">  </w:t>
      </w:r>
      <w:r>
        <w:rPr>
          <w:rFonts w:eastAsia="仿宋_GB2312"/>
          <w:b/>
          <w:sz w:val="28"/>
          <w:szCs w:val="28"/>
          <w:u w:val="single"/>
        </w:rPr>
        <w:t></w:t>
      </w:r>
      <w:r>
        <w:rPr>
          <w:rFonts w:hint="eastAsia" w:eastAsia="仿宋_GB2312"/>
          <w:b/>
          <w:sz w:val="28"/>
          <w:szCs w:val="28"/>
          <w:u w:val="single"/>
        </w:rPr>
        <w:t xml:space="preserve">  </w:t>
      </w:r>
      <w:r>
        <w:rPr>
          <w:rFonts w:eastAsia="仿宋_GB2312"/>
          <w:b/>
          <w:sz w:val="28"/>
          <w:szCs w:val="28"/>
          <w:u w:val="single"/>
        </w:rPr>
        <w:t></w:t>
      </w:r>
    </w:p>
    <w:p w14:paraId="02E8073B">
      <w:pPr>
        <w:spacing w:line="360" w:lineRule="auto"/>
        <w:ind w:firstLine="560" w:firstLineChars="200"/>
        <w:rPr>
          <w:rFonts w:eastAsia="仿宋_GB2312"/>
          <w:sz w:val="28"/>
          <w:szCs w:val="28"/>
        </w:rPr>
      </w:pPr>
      <w:r>
        <w:rPr>
          <w:rFonts w:eastAsia="仿宋_GB2312"/>
          <w:sz w:val="28"/>
          <w:szCs w:val="28"/>
        </w:rPr>
        <w:t>根据《中华人民共和国合同法》、《中华人民共和国建筑法》及有关法律规定，遵循平等、自愿、公平和诚实信用的原则，双方就</w:t>
      </w:r>
    </w:p>
    <w:p w14:paraId="536C439D">
      <w:pPr>
        <w:spacing w:line="360" w:lineRule="auto"/>
        <w:rPr>
          <w:rFonts w:eastAsia="仿宋_GB2312"/>
          <w:sz w:val="28"/>
          <w:szCs w:val="28"/>
        </w:rPr>
      </w:pPr>
      <w:r>
        <w:rPr>
          <w:rFonts w:eastAsia="仿宋_GB2312"/>
          <w:sz w:val="28"/>
          <w:szCs w:val="28"/>
          <w:u w:val="single"/>
        </w:rPr>
        <w:t xml:space="preserve">                       </w:t>
      </w:r>
      <w:r>
        <w:rPr>
          <w:rFonts w:eastAsia="仿宋_GB2312"/>
          <w:sz w:val="28"/>
          <w:szCs w:val="28"/>
        </w:rPr>
        <w:t>工程施工及有关事项协商一致</w:t>
      </w:r>
      <w:r>
        <w:rPr>
          <w:rFonts w:hint="eastAsia" w:eastAsia="仿宋_GB2312"/>
          <w:sz w:val="28"/>
          <w:szCs w:val="28"/>
        </w:rPr>
        <w:t>，</w:t>
      </w:r>
      <w:r>
        <w:rPr>
          <w:rFonts w:eastAsia="仿宋_GB2312"/>
          <w:sz w:val="28"/>
          <w:szCs w:val="28"/>
        </w:rPr>
        <w:t>共同达成如下协议：</w:t>
      </w:r>
    </w:p>
    <w:p w14:paraId="588EB24F">
      <w:pPr>
        <w:pStyle w:val="6"/>
        <w:spacing w:before="120" w:after="120" w:line="360" w:lineRule="auto"/>
        <w:rPr>
          <w:rFonts w:eastAsia="黑体"/>
          <w:bCs w:val="0"/>
          <w:sz w:val="28"/>
        </w:rPr>
      </w:pPr>
      <w:r>
        <w:rPr>
          <w:rFonts w:eastAsia="黑体"/>
          <w:bCs w:val="0"/>
          <w:sz w:val="28"/>
        </w:rPr>
        <w:t xml:space="preserve">   </w:t>
      </w:r>
      <w:r>
        <w:rPr>
          <w:rFonts w:eastAsia="黑体"/>
          <w:b w:val="0"/>
          <w:sz w:val="28"/>
        </w:rPr>
        <w:t xml:space="preserve"> </w:t>
      </w:r>
      <w:bookmarkStart w:id="828" w:name="_Toc351203481"/>
      <w:r>
        <w:rPr>
          <w:rFonts w:eastAsia="黑体"/>
          <w:b w:val="0"/>
          <w:sz w:val="28"/>
        </w:rPr>
        <w:t>一、工程概况</w:t>
      </w:r>
      <w:bookmarkEnd w:id="828"/>
    </w:p>
    <w:p w14:paraId="3FBD0832">
      <w:pPr>
        <w:spacing w:line="360" w:lineRule="auto"/>
        <w:ind w:firstLine="548" w:firstLineChars="196"/>
        <w:rPr>
          <w:rFonts w:eastAsia="仿宋_GB2312"/>
          <w:sz w:val="28"/>
          <w:szCs w:val="28"/>
          <w:u w:val="single"/>
        </w:rPr>
      </w:pPr>
      <w:bookmarkStart w:id="829" w:name="_Toc22129_WPSOffice_Level2"/>
      <w:bookmarkStart w:id="830" w:name="_Toc7527_WPSOffice_Level2"/>
      <w:bookmarkStart w:id="831" w:name="_Toc24582_WPSOffice_Level2"/>
      <w:r>
        <w:rPr>
          <w:rFonts w:eastAsia="仿宋_GB2312"/>
          <w:bCs/>
          <w:sz w:val="28"/>
          <w:szCs w:val="28"/>
        </w:rPr>
        <w:t>1.工程名称</w:t>
      </w:r>
      <w:r>
        <w:rPr>
          <w:rFonts w:eastAsia="仿宋_GB2312"/>
          <w:sz w:val="28"/>
          <w:szCs w:val="28"/>
        </w:rPr>
        <w:t>：</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bookmarkEnd w:id="829"/>
      <w:bookmarkEnd w:id="830"/>
      <w:bookmarkEnd w:id="831"/>
    </w:p>
    <w:p w14:paraId="6F986741">
      <w:pPr>
        <w:spacing w:line="360" w:lineRule="auto"/>
        <w:ind w:firstLine="548" w:firstLineChars="196"/>
        <w:rPr>
          <w:rFonts w:eastAsia="仿宋_GB2312"/>
          <w:bCs/>
          <w:sz w:val="28"/>
          <w:szCs w:val="28"/>
        </w:rPr>
      </w:pPr>
      <w:bookmarkStart w:id="832" w:name="_Toc21634_WPSOffice_Level2"/>
      <w:bookmarkStart w:id="833" w:name="_Toc29325_WPSOffice_Level2"/>
      <w:bookmarkStart w:id="834" w:name="_Toc3856_WPSOffice_Level2"/>
      <w:r>
        <w:rPr>
          <w:rFonts w:eastAsia="仿宋_GB2312"/>
          <w:bCs/>
          <w:sz w:val="28"/>
          <w:szCs w:val="28"/>
        </w:rPr>
        <w:t>2.工程地点：</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bookmarkEnd w:id="832"/>
      <w:bookmarkEnd w:id="833"/>
      <w:bookmarkEnd w:id="834"/>
    </w:p>
    <w:p w14:paraId="2BBC609A">
      <w:pPr>
        <w:spacing w:line="360" w:lineRule="auto"/>
        <w:ind w:firstLine="548" w:firstLineChars="196"/>
        <w:rPr>
          <w:rFonts w:eastAsia="仿宋_GB2312"/>
          <w:bCs/>
          <w:sz w:val="28"/>
          <w:szCs w:val="28"/>
        </w:rPr>
      </w:pPr>
      <w:bookmarkStart w:id="835" w:name="_Toc6271_WPSOffice_Level2"/>
      <w:bookmarkStart w:id="836" w:name="_Toc3007_WPSOffice_Level2"/>
      <w:bookmarkStart w:id="837" w:name="_Toc14971_WPSOffice_Level2"/>
      <w:r>
        <w:rPr>
          <w:rFonts w:eastAsia="仿宋_GB2312"/>
          <w:bCs/>
          <w:sz w:val="28"/>
          <w:szCs w:val="28"/>
        </w:rPr>
        <w:t>3.工程立项批准文号：</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r>
        <w:rPr>
          <w:rFonts w:eastAsia="仿宋_GB2312"/>
          <w:bCs/>
          <w:sz w:val="28"/>
          <w:szCs w:val="28"/>
        </w:rPr>
        <w:t>。</w:t>
      </w:r>
      <w:bookmarkEnd w:id="835"/>
      <w:bookmarkEnd w:id="836"/>
      <w:bookmarkEnd w:id="837"/>
    </w:p>
    <w:p w14:paraId="774C7375">
      <w:pPr>
        <w:spacing w:line="360" w:lineRule="auto"/>
        <w:ind w:firstLine="548" w:firstLineChars="196"/>
        <w:rPr>
          <w:rFonts w:eastAsia="仿宋_GB2312"/>
          <w:bCs/>
          <w:sz w:val="28"/>
          <w:szCs w:val="28"/>
        </w:rPr>
      </w:pPr>
      <w:bookmarkStart w:id="838" w:name="_Toc29930_WPSOffice_Level2"/>
      <w:bookmarkStart w:id="839" w:name="_Toc4730_WPSOffice_Level2"/>
      <w:bookmarkStart w:id="840" w:name="_Toc10561_WPSOffice_Level2"/>
      <w:r>
        <w:rPr>
          <w:rFonts w:eastAsia="仿宋_GB2312"/>
          <w:bCs/>
          <w:sz w:val="28"/>
          <w:szCs w:val="28"/>
        </w:rPr>
        <w:t>4.资金来源：</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r>
        <w:rPr>
          <w:rFonts w:eastAsia="仿宋_GB2312"/>
          <w:bCs/>
          <w:sz w:val="28"/>
          <w:szCs w:val="28"/>
        </w:rPr>
        <w:t>。</w:t>
      </w:r>
      <w:bookmarkEnd w:id="838"/>
      <w:bookmarkEnd w:id="839"/>
      <w:bookmarkEnd w:id="840"/>
    </w:p>
    <w:p w14:paraId="63950A96">
      <w:pPr>
        <w:spacing w:line="360" w:lineRule="auto"/>
        <w:ind w:firstLine="548" w:firstLineChars="196"/>
        <w:rPr>
          <w:rFonts w:eastAsia="仿宋_GB2312"/>
          <w:bCs/>
          <w:sz w:val="28"/>
          <w:szCs w:val="28"/>
        </w:rPr>
      </w:pPr>
      <w:bookmarkStart w:id="841" w:name="_Toc25392_WPSOffice_Level2"/>
      <w:bookmarkStart w:id="842" w:name="_Toc5091_WPSOffice_Level2"/>
      <w:bookmarkStart w:id="843" w:name="_Toc29482_WPSOffice_Level2"/>
      <w:r>
        <w:rPr>
          <w:rFonts w:hint="eastAsia" w:eastAsia="仿宋_GB2312"/>
          <w:bCs/>
          <w:sz w:val="28"/>
          <w:szCs w:val="28"/>
        </w:rPr>
        <w:t>5.工程内容：</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r>
        <w:rPr>
          <w:rFonts w:eastAsia="仿宋_GB2312"/>
          <w:bCs/>
          <w:sz w:val="28"/>
          <w:szCs w:val="28"/>
        </w:rPr>
        <w:t>。</w:t>
      </w:r>
      <w:bookmarkEnd w:id="841"/>
      <w:bookmarkEnd w:id="842"/>
      <w:bookmarkEnd w:id="843"/>
    </w:p>
    <w:p w14:paraId="7C1A6567">
      <w:pPr>
        <w:spacing w:line="360" w:lineRule="auto"/>
        <w:ind w:firstLine="548" w:firstLineChars="196"/>
        <w:rPr>
          <w:rFonts w:eastAsia="仿宋_GB2312"/>
          <w:bCs/>
          <w:sz w:val="28"/>
          <w:szCs w:val="28"/>
        </w:rPr>
      </w:pPr>
      <w:r>
        <w:rPr>
          <w:rFonts w:hint="eastAsia" w:eastAsia="仿宋_GB2312"/>
          <w:sz w:val="28"/>
          <w:szCs w:val="28"/>
        </w:rPr>
        <w:t>群体工程应附《</w:t>
      </w:r>
      <w:r>
        <w:rPr>
          <w:rFonts w:eastAsia="仿宋_GB2312"/>
          <w:sz w:val="28"/>
          <w:szCs w:val="28"/>
        </w:rPr>
        <w:t>承包人承揽工程项目一览表</w:t>
      </w:r>
      <w:r>
        <w:rPr>
          <w:rFonts w:hint="eastAsia" w:eastAsia="仿宋_GB2312"/>
          <w:sz w:val="28"/>
          <w:szCs w:val="28"/>
        </w:rPr>
        <w:t>》（附件1）。</w:t>
      </w:r>
    </w:p>
    <w:p w14:paraId="2D11EE3C">
      <w:pPr>
        <w:spacing w:line="360" w:lineRule="auto"/>
        <w:ind w:firstLine="548" w:firstLineChars="196"/>
        <w:rPr>
          <w:rFonts w:eastAsia="仿宋_GB2312"/>
          <w:bCs/>
          <w:sz w:val="28"/>
          <w:szCs w:val="28"/>
        </w:rPr>
      </w:pPr>
      <w:bookmarkStart w:id="844" w:name="_Toc21742_WPSOffice_Level2"/>
      <w:bookmarkStart w:id="845" w:name="_Toc27398_WPSOffice_Level2"/>
      <w:bookmarkStart w:id="846" w:name="_Toc22456_WPSOffice_Level2"/>
      <w:r>
        <w:rPr>
          <w:rFonts w:hint="eastAsia" w:eastAsia="仿宋_GB2312"/>
          <w:bCs/>
          <w:sz w:val="28"/>
          <w:szCs w:val="28"/>
        </w:rPr>
        <w:t>6</w:t>
      </w:r>
      <w:r>
        <w:rPr>
          <w:rFonts w:eastAsia="仿宋_GB2312"/>
          <w:bCs/>
          <w:sz w:val="28"/>
          <w:szCs w:val="28"/>
        </w:rPr>
        <w:t>.工程承包范围：</w:t>
      </w:r>
      <w:bookmarkEnd w:id="844"/>
      <w:bookmarkEnd w:id="845"/>
      <w:bookmarkEnd w:id="846"/>
    </w:p>
    <w:p w14:paraId="68E83C0D">
      <w:pPr>
        <w:spacing w:line="360" w:lineRule="auto"/>
        <w:ind w:firstLine="540" w:firstLineChars="193"/>
        <w:rPr>
          <w:rFonts w:eastAsia="仿宋_GB2312"/>
          <w:sz w:val="28"/>
          <w:szCs w:val="28"/>
        </w:rPr>
      </w:pP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p>
    <w:p w14:paraId="54637C95">
      <w:pPr>
        <w:spacing w:line="360" w:lineRule="auto"/>
        <w:ind w:firstLine="560" w:firstLineChars="200"/>
        <w:rPr>
          <w:rFonts w:eastAsia="仿宋_GB2312"/>
          <w:sz w:val="28"/>
          <w:szCs w:val="28"/>
        </w:rPr>
      </w:pP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eastAsia="仿宋_GB2312"/>
          <w:sz w:val="28"/>
          <w:szCs w:val="28"/>
        </w:rPr>
        <w:t>。</w:t>
      </w:r>
    </w:p>
    <w:p w14:paraId="79C5DBA4">
      <w:pPr>
        <w:pStyle w:val="6"/>
        <w:spacing w:before="120" w:after="120" w:line="360" w:lineRule="auto"/>
        <w:rPr>
          <w:rFonts w:eastAsia="黑体"/>
          <w:b w:val="0"/>
          <w:sz w:val="28"/>
        </w:rPr>
      </w:pPr>
      <w:r>
        <w:rPr>
          <w:rFonts w:eastAsia="黑体"/>
          <w:b w:val="0"/>
          <w:sz w:val="28"/>
        </w:rPr>
        <w:t xml:space="preserve">   </w:t>
      </w:r>
      <w:bookmarkStart w:id="847" w:name="_Toc351203482"/>
      <w:r>
        <w:rPr>
          <w:rFonts w:eastAsia="黑体"/>
          <w:b w:val="0"/>
          <w:sz w:val="28"/>
        </w:rPr>
        <w:t>二、合同工期</w:t>
      </w:r>
      <w:bookmarkEnd w:id="847"/>
    </w:p>
    <w:p w14:paraId="401DF0F2">
      <w:pPr>
        <w:spacing w:line="360" w:lineRule="auto"/>
        <w:ind w:firstLine="459"/>
        <w:rPr>
          <w:rFonts w:eastAsia="仿宋_GB2312"/>
          <w:sz w:val="28"/>
          <w:szCs w:val="28"/>
        </w:rPr>
      </w:pPr>
      <w:r>
        <w:rPr>
          <w:rFonts w:eastAsia="仿宋_GB2312"/>
          <w:sz w:val="28"/>
          <w:szCs w:val="28"/>
        </w:rPr>
        <w:t>计划开工日期：</w:t>
      </w:r>
      <w:r>
        <w:rPr>
          <w:rFonts w:eastAsia="仿宋_GB2312"/>
          <w:sz w:val="28"/>
          <w:szCs w:val="28"/>
          <w:u w:val="single"/>
        </w:rPr>
        <w:t></w:t>
      </w:r>
      <w:r>
        <w:rPr>
          <w:rFonts w:eastAsia="仿宋_GB2312"/>
          <w:sz w:val="28"/>
          <w:szCs w:val="28"/>
        </w:rPr>
        <w:t>年</w:t>
      </w:r>
      <w:r>
        <w:rPr>
          <w:rFonts w:eastAsia="仿宋_GB2312"/>
          <w:sz w:val="28"/>
          <w:szCs w:val="28"/>
          <w:u w:val="single"/>
        </w:rPr>
        <w:t></w:t>
      </w:r>
      <w:r>
        <w:rPr>
          <w:rFonts w:eastAsia="仿宋_GB2312"/>
          <w:sz w:val="28"/>
          <w:szCs w:val="28"/>
        </w:rPr>
        <w:t>月</w:t>
      </w:r>
      <w:r>
        <w:rPr>
          <w:rFonts w:eastAsia="仿宋_GB2312"/>
          <w:sz w:val="28"/>
          <w:szCs w:val="28"/>
          <w:u w:val="single"/>
        </w:rPr>
        <w:t></w:t>
      </w:r>
      <w:r>
        <w:rPr>
          <w:rFonts w:eastAsia="仿宋_GB2312"/>
          <w:sz w:val="28"/>
          <w:szCs w:val="28"/>
        </w:rPr>
        <w:t>日。</w:t>
      </w:r>
    </w:p>
    <w:p w14:paraId="37E1C183">
      <w:pPr>
        <w:spacing w:line="360" w:lineRule="auto"/>
        <w:ind w:firstLine="459"/>
        <w:rPr>
          <w:rFonts w:eastAsia="仿宋_GB2312"/>
          <w:sz w:val="28"/>
          <w:szCs w:val="28"/>
        </w:rPr>
      </w:pPr>
      <w:r>
        <w:rPr>
          <w:rFonts w:eastAsia="仿宋_GB2312"/>
          <w:sz w:val="28"/>
          <w:szCs w:val="28"/>
        </w:rPr>
        <w:t>计划竣工日期：</w:t>
      </w:r>
      <w:r>
        <w:rPr>
          <w:rFonts w:eastAsia="仿宋_GB2312"/>
          <w:sz w:val="28"/>
          <w:szCs w:val="28"/>
          <w:u w:val="single"/>
        </w:rPr>
        <w:t></w:t>
      </w:r>
      <w:r>
        <w:rPr>
          <w:rFonts w:eastAsia="仿宋_GB2312"/>
          <w:sz w:val="28"/>
          <w:szCs w:val="28"/>
        </w:rPr>
        <w:t>年</w:t>
      </w:r>
      <w:r>
        <w:rPr>
          <w:rFonts w:eastAsia="仿宋_GB2312"/>
          <w:sz w:val="28"/>
          <w:szCs w:val="28"/>
          <w:u w:val="single"/>
        </w:rPr>
        <w:t></w:t>
      </w:r>
      <w:r>
        <w:rPr>
          <w:rFonts w:eastAsia="仿宋_GB2312"/>
          <w:sz w:val="28"/>
          <w:szCs w:val="28"/>
        </w:rPr>
        <w:t>月</w:t>
      </w:r>
      <w:r>
        <w:rPr>
          <w:rFonts w:eastAsia="仿宋_GB2312"/>
          <w:sz w:val="28"/>
          <w:szCs w:val="28"/>
          <w:u w:val="single"/>
        </w:rPr>
        <w:t></w:t>
      </w:r>
      <w:r>
        <w:rPr>
          <w:rFonts w:eastAsia="仿宋_GB2312"/>
          <w:sz w:val="28"/>
          <w:szCs w:val="28"/>
        </w:rPr>
        <w:t>日。</w:t>
      </w:r>
    </w:p>
    <w:p w14:paraId="54F83112">
      <w:pPr>
        <w:spacing w:line="360" w:lineRule="auto"/>
        <w:ind w:firstLine="459"/>
        <w:rPr>
          <w:rFonts w:eastAsia="仿宋_GB2312"/>
          <w:sz w:val="28"/>
          <w:szCs w:val="28"/>
        </w:rPr>
      </w:pPr>
      <w:r>
        <w:rPr>
          <w:rFonts w:eastAsia="仿宋_GB2312"/>
          <w:sz w:val="28"/>
          <w:szCs w:val="28"/>
        </w:rPr>
        <w:t>工期总日历天数：</w:t>
      </w:r>
      <w:r>
        <w:rPr>
          <w:rFonts w:eastAsia="仿宋_GB2312"/>
          <w:sz w:val="28"/>
          <w:szCs w:val="28"/>
          <w:u w:val="single"/>
        </w:rPr>
        <w:t></w:t>
      </w:r>
      <w:r>
        <w:rPr>
          <w:rFonts w:eastAsia="仿宋_GB2312"/>
          <w:sz w:val="28"/>
          <w:szCs w:val="28"/>
        </w:rPr>
        <w:t>天。工期总日历天数与根据前述计划开竣工日期计算的工期天数不一致的，以工期总日历天数为准。</w:t>
      </w:r>
    </w:p>
    <w:p w14:paraId="5A6BF4A1">
      <w:pPr>
        <w:pStyle w:val="6"/>
        <w:spacing w:before="120" w:after="120" w:line="360" w:lineRule="auto"/>
        <w:rPr>
          <w:rFonts w:eastAsia="黑体"/>
          <w:bCs w:val="0"/>
          <w:sz w:val="28"/>
        </w:rPr>
      </w:pPr>
      <w:r>
        <w:rPr>
          <w:rFonts w:eastAsia="黑体"/>
          <w:bCs w:val="0"/>
          <w:sz w:val="28"/>
        </w:rPr>
        <w:t xml:space="preserve">    </w:t>
      </w:r>
      <w:bookmarkStart w:id="848" w:name="_Toc351203483"/>
      <w:r>
        <w:rPr>
          <w:rFonts w:eastAsia="黑体"/>
          <w:b w:val="0"/>
          <w:sz w:val="28"/>
        </w:rPr>
        <w:t>三、质量标准</w:t>
      </w:r>
      <w:bookmarkEnd w:id="848"/>
    </w:p>
    <w:p w14:paraId="7C9E9EFE">
      <w:pPr>
        <w:spacing w:line="360" w:lineRule="auto"/>
        <w:ind w:firstLine="459"/>
        <w:rPr>
          <w:rFonts w:eastAsia="仿宋_GB2312"/>
          <w:sz w:val="28"/>
          <w:szCs w:val="28"/>
        </w:rPr>
      </w:pPr>
      <w:r>
        <w:rPr>
          <w:rFonts w:eastAsia="仿宋_GB2312"/>
          <w:sz w:val="28"/>
          <w:szCs w:val="28"/>
        </w:rPr>
        <w:t>工程质量符合</w:t>
      </w:r>
      <w:r>
        <w:rPr>
          <w:rFonts w:eastAsia="仿宋_GB2312"/>
          <w:sz w:val="28"/>
          <w:szCs w:val="28"/>
          <w:u w:val="single"/>
        </w:rPr>
        <w:t></w:t>
      </w:r>
      <w:r>
        <w:rPr>
          <w:rFonts w:eastAsia="仿宋_GB2312"/>
          <w:sz w:val="28"/>
          <w:szCs w:val="28"/>
        </w:rPr>
        <w:t>标准。</w:t>
      </w:r>
    </w:p>
    <w:p w14:paraId="7803CB27">
      <w:pPr>
        <w:pStyle w:val="6"/>
        <w:spacing w:before="120" w:after="120" w:line="360" w:lineRule="auto"/>
        <w:rPr>
          <w:rFonts w:eastAsia="黑体"/>
          <w:bCs w:val="0"/>
          <w:sz w:val="28"/>
        </w:rPr>
      </w:pPr>
      <w:r>
        <w:rPr>
          <w:rFonts w:eastAsia="黑体"/>
          <w:bCs w:val="0"/>
          <w:sz w:val="28"/>
        </w:rPr>
        <w:t xml:space="preserve">   </w:t>
      </w:r>
      <w:r>
        <w:rPr>
          <w:rFonts w:eastAsia="黑体"/>
          <w:b w:val="0"/>
          <w:sz w:val="28"/>
        </w:rPr>
        <w:t xml:space="preserve"> </w:t>
      </w:r>
      <w:bookmarkStart w:id="849" w:name="_Toc351203484"/>
      <w:r>
        <w:rPr>
          <w:rFonts w:eastAsia="黑体"/>
          <w:b w:val="0"/>
          <w:sz w:val="28"/>
        </w:rPr>
        <w:t>四、签约合同价与合同价格形式</w:t>
      </w:r>
      <w:bookmarkEnd w:id="849"/>
      <w:r>
        <w:rPr>
          <w:rFonts w:eastAsia="黑体"/>
          <w:b w:val="0"/>
          <w:sz w:val="28"/>
        </w:rPr>
        <w:tab/>
      </w:r>
    </w:p>
    <w:p w14:paraId="599557B8">
      <w:pPr>
        <w:spacing w:line="360" w:lineRule="auto"/>
        <w:ind w:firstLine="560" w:firstLineChars="200"/>
        <w:rPr>
          <w:rFonts w:eastAsia="仿宋_GB2312"/>
          <w:sz w:val="28"/>
          <w:szCs w:val="28"/>
        </w:rPr>
      </w:pPr>
      <w:bookmarkStart w:id="850" w:name="_Toc5943_WPSOffice_Level2"/>
      <w:bookmarkStart w:id="851" w:name="_Toc17925_WPSOffice_Level2"/>
      <w:r>
        <w:rPr>
          <w:rFonts w:eastAsia="仿宋_GB2312"/>
          <w:sz w:val="28"/>
          <w:szCs w:val="28"/>
        </w:rPr>
        <w:t>1.签约合同价为：</w:t>
      </w:r>
      <w:bookmarkEnd w:id="850"/>
      <w:bookmarkEnd w:id="851"/>
    </w:p>
    <w:p w14:paraId="387183A7">
      <w:pPr>
        <w:spacing w:line="360" w:lineRule="auto"/>
        <w:ind w:firstLine="700" w:firstLineChars="250"/>
        <w:rPr>
          <w:rFonts w:eastAsia="仿宋_GB2312"/>
          <w:sz w:val="28"/>
          <w:szCs w:val="28"/>
        </w:rPr>
      </w:pPr>
      <w:r>
        <w:rPr>
          <w:rFonts w:eastAsia="仿宋_GB2312"/>
          <w:sz w:val="28"/>
          <w:szCs w:val="28"/>
        </w:rPr>
        <w:t>人民币（大写）</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元)；</w:t>
      </w:r>
    </w:p>
    <w:p w14:paraId="7040953D">
      <w:pPr>
        <w:spacing w:line="360" w:lineRule="auto"/>
        <w:ind w:firstLine="560" w:firstLineChars="200"/>
        <w:rPr>
          <w:rFonts w:eastAsia="仿宋_GB2312"/>
          <w:sz w:val="28"/>
          <w:szCs w:val="28"/>
        </w:rPr>
      </w:pPr>
      <w:r>
        <w:rPr>
          <w:rFonts w:eastAsia="仿宋_GB2312"/>
          <w:sz w:val="28"/>
          <w:szCs w:val="28"/>
        </w:rPr>
        <w:t>其中：</w:t>
      </w:r>
    </w:p>
    <w:p w14:paraId="600827CC">
      <w:pPr>
        <w:spacing w:line="360" w:lineRule="auto"/>
        <w:ind w:firstLine="560" w:firstLineChars="200"/>
        <w:rPr>
          <w:rFonts w:eastAsia="仿宋_GB2312"/>
          <w:sz w:val="28"/>
          <w:szCs w:val="28"/>
        </w:rPr>
      </w:pPr>
      <w:r>
        <w:rPr>
          <w:rFonts w:eastAsia="仿宋_GB2312"/>
          <w:sz w:val="28"/>
          <w:szCs w:val="28"/>
        </w:rPr>
        <w:t>（1）安全文明施工费：</w:t>
      </w:r>
    </w:p>
    <w:p w14:paraId="76C5B936">
      <w:pPr>
        <w:spacing w:line="360" w:lineRule="auto"/>
        <w:ind w:firstLine="1260" w:firstLineChars="450"/>
        <w:rPr>
          <w:rFonts w:eastAsia="仿宋_GB2312"/>
          <w:sz w:val="28"/>
          <w:szCs w:val="28"/>
        </w:rPr>
      </w:pPr>
      <w:r>
        <w:rPr>
          <w:rFonts w:eastAsia="仿宋_GB2312"/>
          <w:sz w:val="28"/>
          <w:szCs w:val="28"/>
        </w:rPr>
        <w:t>人民币（大写）</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元)；</w:t>
      </w:r>
    </w:p>
    <w:p w14:paraId="2012E072">
      <w:pPr>
        <w:spacing w:line="360" w:lineRule="auto"/>
        <w:ind w:firstLine="560" w:firstLineChars="200"/>
        <w:rPr>
          <w:rFonts w:eastAsia="仿宋_GB2312"/>
          <w:sz w:val="28"/>
          <w:szCs w:val="28"/>
        </w:rPr>
      </w:pPr>
      <w:r>
        <w:rPr>
          <w:rFonts w:eastAsia="仿宋_GB2312"/>
          <w:sz w:val="28"/>
          <w:szCs w:val="28"/>
        </w:rPr>
        <w:t>（2）材料和工程设备暂估价金额：</w:t>
      </w:r>
    </w:p>
    <w:p w14:paraId="07C43F3E">
      <w:pPr>
        <w:spacing w:line="360" w:lineRule="auto"/>
        <w:ind w:firstLine="1260" w:firstLineChars="450"/>
        <w:rPr>
          <w:rFonts w:eastAsia="仿宋_GB2312"/>
          <w:sz w:val="28"/>
          <w:szCs w:val="28"/>
        </w:rPr>
      </w:pPr>
      <w:r>
        <w:rPr>
          <w:rFonts w:eastAsia="仿宋_GB2312"/>
          <w:sz w:val="28"/>
          <w:szCs w:val="28"/>
        </w:rPr>
        <w:t>人民币（大写）</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元)；</w:t>
      </w:r>
    </w:p>
    <w:p w14:paraId="5B6D8EF0">
      <w:pPr>
        <w:spacing w:line="360" w:lineRule="auto"/>
        <w:ind w:firstLine="560" w:firstLineChars="200"/>
        <w:rPr>
          <w:rFonts w:eastAsia="仿宋_GB2312"/>
          <w:sz w:val="28"/>
          <w:szCs w:val="28"/>
        </w:rPr>
      </w:pPr>
      <w:r>
        <w:rPr>
          <w:rFonts w:eastAsia="仿宋_GB2312"/>
          <w:sz w:val="28"/>
          <w:szCs w:val="28"/>
        </w:rPr>
        <w:t>（3）专业工程暂估价金额：</w:t>
      </w:r>
    </w:p>
    <w:p w14:paraId="732C7ADD">
      <w:pPr>
        <w:spacing w:line="360" w:lineRule="auto"/>
        <w:ind w:firstLine="1260" w:firstLineChars="450"/>
        <w:rPr>
          <w:rFonts w:eastAsia="仿宋_GB2312"/>
          <w:sz w:val="28"/>
          <w:szCs w:val="28"/>
        </w:rPr>
      </w:pPr>
      <w:r>
        <w:rPr>
          <w:rFonts w:eastAsia="仿宋_GB2312"/>
          <w:sz w:val="28"/>
          <w:szCs w:val="28"/>
        </w:rPr>
        <w:t>人民币（大写）</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元)；</w:t>
      </w:r>
    </w:p>
    <w:p w14:paraId="7AF069D9">
      <w:pPr>
        <w:spacing w:line="360" w:lineRule="auto"/>
        <w:ind w:firstLine="560" w:firstLineChars="200"/>
        <w:rPr>
          <w:rFonts w:eastAsia="仿宋_GB2312"/>
          <w:sz w:val="28"/>
          <w:szCs w:val="28"/>
        </w:rPr>
      </w:pPr>
      <w:r>
        <w:rPr>
          <w:rFonts w:eastAsia="仿宋_GB2312"/>
          <w:sz w:val="28"/>
          <w:szCs w:val="28"/>
        </w:rPr>
        <w:t>（4）暂列金额：</w:t>
      </w:r>
    </w:p>
    <w:p w14:paraId="68C111C3">
      <w:pPr>
        <w:spacing w:line="360" w:lineRule="auto"/>
        <w:ind w:firstLine="1260" w:firstLineChars="450"/>
        <w:rPr>
          <w:rFonts w:eastAsia="仿宋_GB2312"/>
          <w:sz w:val="28"/>
          <w:szCs w:val="28"/>
        </w:rPr>
      </w:pPr>
      <w:r>
        <w:rPr>
          <w:rFonts w:eastAsia="仿宋_GB2312"/>
          <w:sz w:val="28"/>
          <w:szCs w:val="28"/>
        </w:rPr>
        <w:t>人民币（大写）</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元)。</w:t>
      </w:r>
    </w:p>
    <w:p w14:paraId="3E4E59AE">
      <w:pPr>
        <w:spacing w:line="360" w:lineRule="auto"/>
        <w:ind w:firstLine="560" w:firstLineChars="200"/>
        <w:rPr>
          <w:rFonts w:eastAsia="仿宋_GB2312"/>
          <w:sz w:val="28"/>
          <w:szCs w:val="28"/>
        </w:rPr>
      </w:pPr>
      <w:bookmarkStart w:id="852" w:name="_Toc29384_WPSOffice_Level2"/>
      <w:bookmarkStart w:id="853" w:name="_Toc14756_WPSOffice_Level2"/>
      <w:r>
        <w:rPr>
          <w:rFonts w:eastAsia="仿宋_GB2312"/>
          <w:sz w:val="28"/>
          <w:szCs w:val="28"/>
        </w:rPr>
        <w:t>2.合同价格形式：</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bookmarkEnd w:id="852"/>
      <w:bookmarkEnd w:id="853"/>
    </w:p>
    <w:p w14:paraId="391E4DF1">
      <w:pPr>
        <w:pStyle w:val="6"/>
        <w:spacing w:before="120" w:after="120" w:line="360" w:lineRule="auto"/>
        <w:rPr>
          <w:rFonts w:eastAsia="黑体"/>
          <w:b w:val="0"/>
          <w:sz w:val="28"/>
        </w:rPr>
      </w:pPr>
      <w:r>
        <w:rPr>
          <w:rFonts w:eastAsia="黑体"/>
          <w:bCs w:val="0"/>
          <w:sz w:val="28"/>
        </w:rPr>
        <w:t xml:space="preserve">   </w:t>
      </w:r>
      <w:r>
        <w:rPr>
          <w:rFonts w:eastAsia="黑体"/>
          <w:b w:val="0"/>
          <w:sz w:val="28"/>
        </w:rPr>
        <w:t xml:space="preserve"> </w:t>
      </w:r>
      <w:bookmarkStart w:id="854" w:name="_Toc351203485"/>
      <w:r>
        <w:rPr>
          <w:rFonts w:eastAsia="黑体"/>
          <w:b w:val="0"/>
          <w:sz w:val="28"/>
        </w:rPr>
        <w:t>五、</w:t>
      </w:r>
      <w:bookmarkEnd w:id="854"/>
      <w:r>
        <w:rPr>
          <w:rFonts w:eastAsia="黑体"/>
          <w:b w:val="0"/>
          <w:sz w:val="28"/>
        </w:rPr>
        <w:t>项目经理</w:t>
      </w:r>
    </w:p>
    <w:p w14:paraId="3415E79D">
      <w:pPr>
        <w:spacing w:line="360" w:lineRule="auto"/>
        <w:ind w:firstLine="560" w:firstLineChars="200"/>
        <w:rPr>
          <w:rFonts w:eastAsia="仿宋_GB2312"/>
          <w:sz w:val="28"/>
          <w:szCs w:val="28"/>
        </w:rPr>
      </w:pPr>
      <w:r>
        <w:rPr>
          <w:rFonts w:eastAsia="仿宋_GB2312"/>
          <w:sz w:val="28"/>
          <w:szCs w:val="28"/>
        </w:rPr>
        <w:t>承包人项目经理：</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w:t>
      </w:r>
      <w:r>
        <w:rPr>
          <w:rFonts w:eastAsia="仿宋_GB2312"/>
          <w:sz w:val="28"/>
          <w:szCs w:val="28"/>
        </w:rPr>
        <w:t>。</w:t>
      </w:r>
    </w:p>
    <w:p w14:paraId="15F4CAEA">
      <w:pPr>
        <w:pStyle w:val="6"/>
        <w:spacing w:before="120" w:after="120" w:line="360" w:lineRule="auto"/>
        <w:rPr>
          <w:rFonts w:eastAsia="黑体"/>
          <w:bCs w:val="0"/>
          <w:sz w:val="28"/>
        </w:rPr>
      </w:pPr>
      <w:r>
        <w:rPr>
          <w:rFonts w:eastAsia="黑体"/>
          <w:bCs w:val="0"/>
          <w:sz w:val="28"/>
        </w:rPr>
        <w:t xml:space="preserve">   </w:t>
      </w:r>
      <w:r>
        <w:rPr>
          <w:rFonts w:eastAsia="黑体"/>
          <w:b w:val="0"/>
          <w:sz w:val="28"/>
        </w:rPr>
        <w:t xml:space="preserve"> </w:t>
      </w:r>
      <w:bookmarkStart w:id="855" w:name="_Toc351203486"/>
      <w:r>
        <w:rPr>
          <w:rFonts w:eastAsia="黑体"/>
          <w:b w:val="0"/>
          <w:sz w:val="28"/>
        </w:rPr>
        <w:t>六、合同文件构成</w:t>
      </w:r>
      <w:bookmarkEnd w:id="855"/>
    </w:p>
    <w:p w14:paraId="706B1A65">
      <w:pPr>
        <w:spacing w:line="360" w:lineRule="auto"/>
        <w:ind w:firstLine="560" w:firstLineChars="200"/>
        <w:rPr>
          <w:rFonts w:eastAsia="仿宋_GB2312"/>
          <w:bCs/>
          <w:sz w:val="28"/>
          <w:szCs w:val="28"/>
        </w:rPr>
      </w:pPr>
      <w:r>
        <w:rPr>
          <w:rFonts w:eastAsia="仿宋_GB2312"/>
          <w:bCs/>
          <w:sz w:val="28"/>
          <w:szCs w:val="28"/>
        </w:rPr>
        <w:t>本协议书与下列文件一起构成合同文件：</w:t>
      </w:r>
    </w:p>
    <w:p w14:paraId="2CB6A149">
      <w:pPr>
        <w:autoSpaceDE w:val="0"/>
        <w:autoSpaceDN w:val="0"/>
        <w:adjustRightInd w:val="0"/>
        <w:spacing w:line="360" w:lineRule="auto"/>
        <w:ind w:firstLine="560" w:firstLineChars="200"/>
        <w:jc w:val="left"/>
        <w:rPr>
          <w:rFonts w:eastAsia="仿宋_GB2312"/>
          <w:sz w:val="28"/>
          <w:szCs w:val="28"/>
        </w:rPr>
      </w:pPr>
      <w:r>
        <w:rPr>
          <w:rFonts w:eastAsia="仿宋_GB2312"/>
          <w:sz w:val="28"/>
          <w:szCs w:val="28"/>
        </w:rPr>
        <w:t>（1）中标通知书（如果有）；</w:t>
      </w:r>
    </w:p>
    <w:p w14:paraId="0CDB6976">
      <w:pPr>
        <w:autoSpaceDE w:val="0"/>
        <w:autoSpaceDN w:val="0"/>
        <w:adjustRightInd w:val="0"/>
        <w:spacing w:line="360" w:lineRule="auto"/>
        <w:ind w:firstLine="560" w:firstLineChars="200"/>
        <w:jc w:val="left"/>
        <w:rPr>
          <w:rFonts w:eastAsia="仿宋_GB2312"/>
          <w:sz w:val="28"/>
          <w:szCs w:val="28"/>
        </w:rPr>
      </w:pPr>
      <w:r>
        <w:rPr>
          <w:rFonts w:eastAsia="仿宋_GB2312"/>
          <w:sz w:val="28"/>
          <w:szCs w:val="28"/>
        </w:rPr>
        <w:t xml:space="preserve">（2）投标函及其附录（如果有）； </w:t>
      </w:r>
    </w:p>
    <w:p w14:paraId="045A4C79">
      <w:pPr>
        <w:autoSpaceDE w:val="0"/>
        <w:autoSpaceDN w:val="0"/>
        <w:adjustRightInd w:val="0"/>
        <w:spacing w:line="360" w:lineRule="auto"/>
        <w:ind w:firstLine="560" w:firstLineChars="200"/>
        <w:jc w:val="left"/>
        <w:rPr>
          <w:rFonts w:eastAsia="仿宋_GB2312"/>
          <w:sz w:val="28"/>
          <w:szCs w:val="28"/>
        </w:rPr>
      </w:pPr>
      <w:r>
        <w:rPr>
          <w:rFonts w:eastAsia="仿宋_GB2312"/>
          <w:sz w:val="28"/>
          <w:szCs w:val="28"/>
        </w:rPr>
        <w:t>（3）专用合同条款及其附件；</w:t>
      </w:r>
    </w:p>
    <w:p w14:paraId="3A620C89">
      <w:pPr>
        <w:autoSpaceDE w:val="0"/>
        <w:autoSpaceDN w:val="0"/>
        <w:adjustRightInd w:val="0"/>
        <w:spacing w:line="360" w:lineRule="auto"/>
        <w:ind w:firstLine="560" w:firstLineChars="200"/>
        <w:jc w:val="left"/>
        <w:rPr>
          <w:rFonts w:eastAsia="仿宋_GB2312"/>
          <w:sz w:val="28"/>
          <w:szCs w:val="28"/>
        </w:rPr>
      </w:pPr>
      <w:r>
        <w:rPr>
          <w:rFonts w:eastAsia="仿宋_GB2312"/>
          <w:sz w:val="28"/>
          <w:szCs w:val="28"/>
        </w:rPr>
        <w:t>（4）通用合同条款；</w:t>
      </w:r>
    </w:p>
    <w:p w14:paraId="2D3B1CE9">
      <w:pPr>
        <w:autoSpaceDE w:val="0"/>
        <w:autoSpaceDN w:val="0"/>
        <w:adjustRightInd w:val="0"/>
        <w:spacing w:line="360" w:lineRule="auto"/>
        <w:ind w:firstLine="560" w:firstLineChars="200"/>
        <w:jc w:val="left"/>
        <w:rPr>
          <w:rFonts w:eastAsia="仿宋_GB2312"/>
          <w:sz w:val="28"/>
          <w:szCs w:val="28"/>
        </w:rPr>
      </w:pPr>
      <w:r>
        <w:rPr>
          <w:rFonts w:eastAsia="仿宋_GB2312"/>
          <w:sz w:val="28"/>
          <w:szCs w:val="28"/>
        </w:rPr>
        <w:t>（5）技术标准和要求；</w:t>
      </w:r>
    </w:p>
    <w:p w14:paraId="7A773028">
      <w:pPr>
        <w:autoSpaceDE w:val="0"/>
        <w:autoSpaceDN w:val="0"/>
        <w:adjustRightInd w:val="0"/>
        <w:spacing w:line="360" w:lineRule="auto"/>
        <w:ind w:firstLine="560" w:firstLineChars="200"/>
        <w:jc w:val="left"/>
        <w:rPr>
          <w:rFonts w:eastAsia="仿宋_GB2312"/>
          <w:sz w:val="28"/>
          <w:szCs w:val="28"/>
        </w:rPr>
      </w:pPr>
      <w:r>
        <w:rPr>
          <w:rFonts w:eastAsia="仿宋_GB2312"/>
          <w:sz w:val="28"/>
          <w:szCs w:val="28"/>
        </w:rPr>
        <w:t>（6）图纸；</w:t>
      </w:r>
    </w:p>
    <w:p w14:paraId="61744FC9">
      <w:pPr>
        <w:autoSpaceDE w:val="0"/>
        <w:autoSpaceDN w:val="0"/>
        <w:adjustRightInd w:val="0"/>
        <w:spacing w:line="360" w:lineRule="auto"/>
        <w:ind w:firstLine="560" w:firstLineChars="200"/>
        <w:jc w:val="left"/>
        <w:rPr>
          <w:rFonts w:eastAsia="仿宋_GB2312"/>
          <w:sz w:val="28"/>
          <w:szCs w:val="28"/>
        </w:rPr>
      </w:pPr>
      <w:r>
        <w:rPr>
          <w:rFonts w:eastAsia="仿宋_GB2312"/>
          <w:sz w:val="28"/>
          <w:szCs w:val="28"/>
        </w:rPr>
        <w:t>（7）已标价工程量清单或预算书；</w:t>
      </w:r>
    </w:p>
    <w:p w14:paraId="7DF8B40C">
      <w:pPr>
        <w:autoSpaceDE w:val="0"/>
        <w:autoSpaceDN w:val="0"/>
        <w:adjustRightInd w:val="0"/>
        <w:spacing w:line="360" w:lineRule="auto"/>
        <w:ind w:firstLine="560" w:firstLineChars="200"/>
        <w:jc w:val="left"/>
        <w:rPr>
          <w:rFonts w:eastAsia="仿宋_GB2312"/>
          <w:sz w:val="28"/>
          <w:szCs w:val="28"/>
        </w:rPr>
      </w:pPr>
      <w:r>
        <w:rPr>
          <w:rFonts w:eastAsia="仿宋_GB2312"/>
          <w:sz w:val="28"/>
          <w:szCs w:val="28"/>
        </w:rPr>
        <w:t>（8）其他合同文件。</w:t>
      </w:r>
    </w:p>
    <w:p w14:paraId="79DA7A31">
      <w:pPr>
        <w:autoSpaceDE w:val="0"/>
        <w:autoSpaceDN w:val="0"/>
        <w:adjustRightInd w:val="0"/>
        <w:spacing w:line="360" w:lineRule="auto"/>
        <w:ind w:firstLine="560" w:firstLineChars="200"/>
        <w:jc w:val="left"/>
        <w:rPr>
          <w:rFonts w:eastAsia="仿宋_GB2312"/>
          <w:sz w:val="28"/>
          <w:szCs w:val="28"/>
        </w:rPr>
      </w:pPr>
      <w:r>
        <w:rPr>
          <w:rFonts w:eastAsia="仿宋_GB2312"/>
          <w:sz w:val="28"/>
          <w:szCs w:val="28"/>
        </w:rPr>
        <w:t>在合同订立及履行过程中形成的与合同有关的文件均构成合同文件组成部分。</w:t>
      </w:r>
    </w:p>
    <w:p w14:paraId="258E0B18">
      <w:pPr>
        <w:autoSpaceDE w:val="0"/>
        <w:autoSpaceDN w:val="0"/>
        <w:adjustRightInd w:val="0"/>
        <w:spacing w:line="360" w:lineRule="auto"/>
        <w:ind w:firstLine="560" w:firstLineChars="200"/>
        <w:jc w:val="left"/>
        <w:rPr>
          <w:rFonts w:eastAsia="仿宋_GB2312"/>
          <w:sz w:val="28"/>
          <w:szCs w:val="28"/>
        </w:rPr>
      </w:pPr>
      <w:r>
        <w:rPr>
          <w:rFonts w:eastAsia="仿宋_GB2312"/>
          <w:sz w:val="28"/>
          <w:szCs w:val="28"/>
        </w:rPr>
        <w:t>上述各项合同文件包括合同当事人就该项合同文件所作出的补充和修改，属于同一类内容的文件，应以最新签署的为准。</w:t>
      </w:r>
      <w:r>
        <w:rPr>
          <w:rFonts w:hint="eastAsia" w:eastAsia="仿宋_GB2312"/>
          <w:sz w:val="28"/>
          <w:szCs w:val="28"/>
        </w:rPr>
        <w:t>专用合同条款及其附件须经合同当事人签字或盖章。</w:t>
      </w:r>
    </w:p>
    <w:p w14:paraId="1263B07A">
      <w:pPr>
        <w:pStyle w:val="6"/>
        <w:spacing w:before="120" w:after="120" w:line="360" w:lineRule="auto"/>
        <w:rPr>
          <w:rFonts w:eastAsia="黑体"/>
          <w:b w:val="0"/>
          <w:bCs w:val="0"/>
          <w:sz w:val="28"/>
        </w:rPr>
      </w:pPr>
      <w:r>
        <w:rPr>
          <w:rFonts w:eastAsia="黑体"/>
          <w:b w:val="0"/>
          <w:bCs w:val="0"/>
          <w:sz w:val="28"/>
        </w:rPr>
        <w:t xml:space="preserve">   </w:t>
      </w:r>
      <w:r>
        <w:rPr>
          <w:rFonts w:eastAsia="黑体"/>
          <w:b w:val="0"/>
          <w:sz w:val="28"/>
        </w:rPr>
        <w:t xml:space="preserve"> </w:t>
      </w:r>
      <w:bookmarkStart w:id="856" w:name="_Toc351203487"/>
      <w:r>
        <w:rPr>
          <w:rFonts w:eastAsia="黑体"/>
          <w:b w:val="0"/>
          <w:sz w:val="28"/>
        </w:rPr>
        <w:t>七、承诺</w:t>
      </w:r>
      <w:bookmarkEnd w:id="856"/>
    </w:p>
    <w:p w14:paraId="65547D3A">
      <w:pPr>
        <w:spacing w:line="360" w:lineRule="auto"/>
        <w:ind w:firstLine="560" w:firstLineChars="200"/>
        <w:rPr>
          <w:rFonts w:eastAsia="仿宋_GB2312"/>
          <w:bCs/>
          <w:sz w:val="28"/>
          <w:szCs w:val="28"/>
        </w:rPr>
      </w:pPr>
      <w:r>
        <w:rPr>
          <w:rFonts w:eastAsia="仿宋_GB2312"/>
          <w:bCs/>
          <w:sz w:val="28"/>
          <w:szCs w:val="28"/>
        </w:rPr>
        <w:t>1.发包人承诺按照法律规定履行项目审批手续、筹集工程建设资金并按照合同约定的期限和方式支付合同价款。</w:t>
      </w:r>
    </w:p>
    <w:p w14:paraId="784468EB">
      <w:pPr>
        <w:spacing w:line="360" w:lineRule="auto"/>
        <w:ind w:firstLine="560" w:firstLineChars="200"/>
        <w:rPr>
          <w:rFonts w:eastAsia="仿宋_GB2312"/>
          <w:bCs/>
          <w:sz w:val="28"/>
          <w:szCs w:val="28"/>
        </w:rPr>
      </w:pPr>
      <w:r>
        <w:rPr>
          <w:rFonts w:eastAsia="仿宋_GB2312"/>
          <w:bCs/>
          <w:sz w:val="28"/>
          <w:szCs w:val="28"/>
        </w:rPr>
        <w:t>2.承包人承诺按照法律规定及合同约定组织完成工程施工，确保工程质量和安全，不进行转包及违法分包，并在缺陷责任期及保修期内承担相应的工程维修责任。</w:t>
      </w:r>
    </w:p>
    <w:p w14:paraId="1424B81D">
      <w:pPr>
        <w:spacing w:line="360" w:lineRule="auto"/>
        <w:ind w:firstLine="560" w:firstLineChars="200"/>
        <w:rPr>
          <w:rFonts w:eastAsia="仿宋_GB2312"/>
          <w:bCs/>
          <w:sz w:val="28"/>
          <w:szCs w:val="28"/>
        </w:rPr>
      </w:pPr>
      <w:r>
        <w:rPr>
          <w:rFonts w:eastAsia="仿宋_GB2312"/>
          <w:bCs/>
          <w:sz w:val="28"/>
          <w:szCs w:val="28"/>
        </w:rPr>
        <w:t>3.发包人和承包人通过招投标形式签订合同的，双方理解并</w:t>
      </w:r>
      <w:r>
        <w:rPr>
          <w:rFonts w:hint="eastAsia" w:eastAsia="仿宋_GB2312"/>
          <w:bCs/>
          <w:sz w:val="28"/>
          <w:szCs w:val="28"/>
        </w:rPr>
        <w:t>承诺</w:t>
      </w:r>
      <w:r>
        <w:rPr>
          <w:rFonts w:eastAsia="仿宋_GB2312"/>
          <w:bCs/>
          <w:sz w:val="28"/>
          <w:szCs w:val="28"/>
        </w:rPr>
        <w:t>不再就同一工程另行签订与合同实质性内容相背离的协议。</w:t>
      </w:r>
    </w:p>
    <w:p w14:paraId="3BB03640">
      <w:pPr>
        <w:spacing w:line="360" w:lineRule="auto"/>
        <w:outlineLvl w:val="1"/>
        <w:rPr>
          <w:rFonts w:eastAsia="黑体"/>
          <w:bCs/>
          <w:sz w:val="28"/>
          <w:szCs w:val="28"/>
        </w:rPr>
      </w:pPr>
      <w:bookmarkStart w:id="857" w:name="_Toc351203488"/>
      <w:r>
        <w:rPr>
          <w:rFonts w:hint="eastAsia" w:eastAsia="黑体"/>
          <w:b/>
          <w:sz w:val="28"/>
          <w:szCs w:val="28"/>
        </w:rPr>
        <w:t xml:space="preserve">    </w:t>
      </w:r>
      <w:bookmarkStart w:id="858" w:name="_Toc31903_WPSOffice_Level2"/>
      <w:bookmarkStart w:id="859" w:name="_Toc10900_WPSOffice_Level2"/>
      <w:bookmarkStart w:id="860" w:name="_Toc8402_WPSOffice_Level2"/>
      <w:bookmarkStart w:id="861" w:name="_Toc31904"/>
      <w:r>
        <w:rPr>
          <w:rFonts w:eastAsia="黑体"/>
          <w:b/>
          <w:sz w:val="28"/>
          <w:szCs w:val="28"/>
        </w:rPr>
        <w:t>八、词语含义</w:t>
      </w:r>
      <w:bookmarkEnd w:id="857"/>
      <w:bookmarkEnd w:id="858"/>
      <w:bookmarkEnd w:id="859"/>
      <w:bookmarkEnd w:id="860"/>
      <w:bookmarkEnd w:id="861"/>
    </w:p>
    <w:p w14:paraId="43EDAD0B">
      <w:pPr>
        <w:spacing w:line="360" w:lineRule="auto"/>
        <w:ind w:firstLine="560" w:firstLineChars="200"/>
        <w:rPr>
          <w:rFonts w:eastAsia="仿宋_GB2312"/>
          <w:bCs/>
          <w:sz w:val="28"/>
          <w:szCs w:val="28"/>
        </w:rPr>
      </w:pPr>
      <w:r>
        <w:rPr>
          <w:rFonts w:eastAsia="仿宋_GB2312"/>
          <w:bCs/>
          <w:sz w:val="28"/>
          <w:szCs w:val="28"/>
        </w:rPr>
        <w:t>本协议书中词语含义与第二部分通用合同条款中赋予的含义相同。</w:t>
      </w:r>
    </w:p>
    <w:p w14:paraId="4E21098D">
      <w:pPr>
        <w:pStyle w:val="6"/>
        <w:spacing w:before="120" w:after="120" w:line="360" w:lineRule="auto"/>
        <w:rPr>
          <w:rFonts w:eastAsia="黑体"/>
          <w:bCs w:val="0"/>
          <w:sz w:val="28"/>
        </w:rPr>
      </w:pPr>
      <w:r>
        <w:rPr>
          <w:rFonts w:eastAsia="黑体"/>
          <w:bCs w:val="0"/>
          <w:sz w:val="28"/>
        </w:rPr>
        <w:t xml:space="preserve">  </w:t>
      </w:r>
      <w:r>
        <w:rPr>
          <w:rFonts w:eastAsia="黑体"/>
          <w:b w:val="0"/>
          <w:sz w:val="28"/>
        </w:rPr>
        <w:t xml:space="preserve">  </w:t>
      </w:r>
      <w:bookmarkStart w:id="862" w:name="_Toc351203489"/>
      <w:r>
        <w:rPr>
          <w:rFonts w:eastAsia="黑体"/>
          <w:b w:val="0"/>
          <w:sz w:val="28"/>
        </w:rPr>
        <w:t>九、签订时间</w:t>
      </w:r>
      <w:bookmarkEnd w:id="862"/>
    </w:p>
    <w:p w14:paraId="6628B780">
      <w:pPr>
        <w:spacing w:line="360" w:lineRule="auto"/>
        <w:ind w:firstLine="560" w:firstLineChars="200"/>
        <w:rPr>
          <w:rFonts w:eastAsia="仿宋_GB2312"/>
          <w:bCs/>
          <w:sz w:val="28"/>
          <w:szCs w:val="28"/>
        </w:rPr>
      </w:pPr>
      <w:r>
        <w:rPr>
          <w:rFonts w:eastAsia="仿宋_GB2312"/>
          <w:bCs/>
          <w:sz w:val="28"/>
          <w:szCs w:val="28"/>
        </w:rPr>
        <w:t>本合同于</w:t>
      </w:r>
      <w:r>
        <w:rPr>
          <w:rFonts w:eastAsia="仿宋_GB2312"/>
          <w:bCs/>
          <w:sz w:val="28"/>
          <w:szCs w:val="28"/>
          <w:u w:val="single"/>
        </w:rPr>
        <w:t xml:space="preserve">         </w:t>
      </w:r>
      <w:r>
        <w:rPr>
          <w:rFonts w:eastAsia="仿宋_GB2312"/>
          <w:bCs/>
          <w:sz w:val="28"/>
          <w:szCs w:val="28"/>
        </w:rPr>
        <w:t>年</w:t>
      </w:r>
      <w:r>
        <w:rPr>
          <w:rFonts w:eastAsia="仿宋_GB2312"/>
          <w:bCs/>
          <w:sz w:val="28"/>
          <w:szCs w:val="28"/>
          <w:u w:val="single"/>
        </w:rPr>
        <w:t xml:space="preserve">    </w:t>
      </w:r>
      <w:r>
        <w:rPr>
          <w:rFonts w:eastAsia="仿宋_GB2312"/>
          <w:bCs/>
          <w:sz w:val="28"/>
          <w:szCs w:val="28"/>
        </w:rPr>
        <w:t>月</w:t>
      </w:r>
      <w:r>
        <w:rPr>
          <w:rFonts w:eastAsia="仿宋_GB2312"/>
          <w:bCs/>
          <w:sz w:val="28"/>
          <w:szCs w:val="28"/>
          <w:u w:val="single"/>
        </w:rPr>
        <w:t xml:space="preserve">    </w:t>
      </w:r>
      <w:r>
        <w:rPr>
          <w:rFonts w:eastAsia="仿宋_GB2312"/>
          <w:bCs/>
          <w:sz w:val="28"/>
          <w:szCs w:val="28"/>
        </w:rPr>
        <w:t>日签订。</w:t>
      </w:r>
    </w:p>
    <w:p w14:paraId="28886EE5">
      <w:pPr>
        <w:pStyle w:val="6"/>
        <w:spacing w:before="120" w:after="120" w:line="360" w:lineRule="auto"/>
        <w:rPr>
          <w:rFonts w:eastAsia="黑体"/>
          <w:bCs w:val="0"/>
          <w:sz w:val="28"/>
        </w:rPr>
      </w:pPr>
      <w:r>
        <w:rPr>
          <w:rFonts w:eastAsia="黑体"/>
          <w:bCs w:val="0"/>
          <w:sz w:val="28"/>
        </w:rPr>
        <w:t xml:space="preserve">    </w:t>
      </w:r>
      <w:bookmarkStart w:id="863" w:name="_Toc351203490"/>
      <w:r>
        <w:rPr>
          <w:rFonts w:eastAsia="黑体"/>
          <w:b w:val="0"/>
          <w:sz w:val="28"/>
        </w:rPr>
        <w:t>十、签订地点</w:t>
      </w:r>
      <w:bookmarkEnd w:id="863"/>
    </w:p>
    <w:p w14:paraId="00BAECE7">
      <w:pPr>
        <w:spacing w:line="360" w:lineRule="auto"/>
        <w:ind w:firstLine="560" w:firstLineChars="200"/>
        <w:rPr>
          <w:rFonts w:eastAsia="仿宋_GB2312"/>
          <w:bCs/>
          <w:sz w:val="28"/>
          <w:szCs w:val="28"/>
        </w:rPr>
      </w:pPr>
      <w:r>
        <w:rPr>
          <w:rFonts w:eastAsia="仿宋_GB2312"/>
          <w:bCs/>
          <w:sz w:val="28"/>
          <w:szCs w:val="28"/>
        </w:rPr>
        <w:t>本合同在</w:t>
      </w:r>
      <w:r>
        <w:rPr>
          <w:rFonts w:eastAsia="仿宋_GB2312"/>
          <w:bCs/>
          <w:sz w:val="28"/>
          <w:szCs w:val="28"/>
          <w:u w:val="single"/>
        </w:rPr>
        <w:t xml:space="preserve">                                    </w:t>
      </w:r>
      <w:r>
        <w:rPr>
          <w:rFonts w:eastAsia="仿宋_GB2312"/>
          <w:bCs/>
          <w:sz w:val="28"/>
          <w:szCs w:val="28"/>
        </w:rPr>
        <w:t>签订。</w:t>
      </w:r>
    </w:p>
    <w:p w14:paraId="22D6522A">
      <w:pPr>
        <w:pStyle w:val="6"/>
        <w:spacing w:before="120" w:after="120" w:line="360" w:lineRule="auto"/>
        <w:rPr>
          <w:rFonts w:eastAsia="黑体"/>
          <w:bCs w:val="0"/>
          <w:sz w:val="28"/>
        </w:rPr>
      </w:pPr>
      <w:r>
        <w:rPr>
          <w:rFonts w:eastAsia="黑体"/>
          <w:bCs w:val="0"/>
          <w:sz w:val="28"/>
        </w:rPr>
        <w:t xml:space="preserve">    </w:t>
      </w:r>
      <w:bookmarkStart w:id="864" w:name="_Toc351203491"/>
      <w:r>
        <w:rPr>
          <w:rFonts w:eastAsia="黑体"/>
          <w:b w:val="0"/>
          <w:sz w:val="28"/>
        </w:rPr>
        <w:t>十一、补充协议</w:t>
      </w:r>
      <w:bookmarkEnd w:id="864"/>
    </w:p>
    <w:p w14:paraId="24F181A4">
      <w:pPr>
        <w:spacing w:line="360" w:lineRule="auto"/>
        <w:ind w:firstLine="560" w:firstLineChars="200"/>
        <w:rPr>
          <w:rFonts w:eastAsia="仿宋_GB2312"/>
          <w:b/>
          <w:bCs/>
          <w:sz w:val="28"/>
          <w:szCs w:val="28"/>
        </w:rPr>
      </w:pPr>
      <w:r>
        <w:rPr>
          <w:rFonts w:eastAsia="仿宋_GB2312"/>
          <w:bCs/>
          <w:sz w:val="28"/>
          <w:szCs w:val="28"/>
        </w:rPr>
        <w:t>合同未尽事宜，合同当事人另行签订补充协议</w:t>
      </w:r>
      <w:r>
        <w:rPr>
          <w:rFonts w:hint="eastAsia" w:eastAsia="仿宋_GB2312"/>
          <w:bCs/>
          <w:sz w:val="28"/>
          <w:szCs w:val="28"/>
        </w:rPr>
        <w:t>，</w:t>
      </w:r>
      <w:r>
        <w:rPr>
          <w:rFonts w:eastAsia="仿宋_GB2312"/>
          <w:bCs/>
          <w:sz w:val="28"/>
          <w:szCs w:val="28"/>
        </w:rPr>
        <w:t>补充协议是合同的组成部分。</w:t>
      </w:r>
    </w:p>
    <w:p w14:paraId="30A60C64">
      <w:pPr>
        <w:pStyle w:val="6"/>
        <w:spacing w:before="120" w:after="120" w:line="360" w:lineRule="auto"/>
        <w:rPr>
          <w:rFonts w:eastAsia="黑体"/>
          <w:bCs w:val="0"/>
          <w:sz w:val="28"/>
        </w:rPr>
      </w:pPr>
      <w:r>
        <w:rPr>
          <w:rFonts w:eastAsia="黑体"/>
          <w:bCs w:val="0"/>
          <w:sz w:val="28"/>
        </w:rPr>
        <w:t xml:space="preserve">    </w:t>
      </w:r>
      <w:bookmarkStart w:id="865" w:name="_Toc351203492"/>
      <w:r>
        <w:rPr>
          <w:rFonts w:eastAsia="黑体"/>
          <w:b w:val="0"/>
          <w:sz w:val="28"/>
        </w:rPr>
        <w:t>十二、合同生效</w:t>
      </w:r>
      <w:bookmarkEnd w:id="865"/>
    </w:p>
    <w:p w14:paraId="16B9BC5F">
      <w:pPr>
        <w:spacing w:line="360" w:lineRule="auto"/>
        <w:ind w:firstLine="560" w:firstLineChars="200"/>
        <w:rPr>
          <w:rFonts w:eastAsia="仿宋_GB2312"/>
          <w:bCs/>
          <w:sz w:val="28"/>
          <w:szCs w:val="28"/>
        </w:rPr>
      </w:pPr>
      <w:r>
        <w:rPr>
          <w:rFonts w:eastAsia="仿宋_GB2312"/>
          <w:bCs/>
          <w:sz w:val="28"/>
          <w:szCs w:val="28"/>
        </w:rPr>
        <w:t>本合同自</w:t>
      </w:r>
      <w:r>
        <w:rPr>
          <w:rFonts w:eastAsia="仿宋_GB2312"/>
          <w:bCs/>
          <w:sz w:val="28"/>
          <w:szCs w:val="28"/>
          <w:u w:val="single"/>
        </w:rPr>
        <w:t xml:space="preserve">                                   </w:t>
      </w:r>
      <w:r>
        <w:rPr>
          <w:rFonts w:eastAsia="仿宋_GB2312"/>
          <w:bCs/>
          <w:sz w:val="28"/>
          <w:szCs w:val="28"/>
        </w:rPr>
        <w:t>生效。</w:t>
      </w:r>
    </w:p>
    <w:p w14:paraId="74C92F7C">
      <w:pPr>
        <w:pStyle w:val="6"/>
        <w:spacing w:before="120" w:after="120" w:line="360" w:lineRule="auto"/>
        <w:rPr>
          <w:rFonts w:eastAsia="黑体"/>
          <w:bCs w:val="0"/>
          <w:sz w:val="28"/>
        </w:rPr>
      </w:pPr>
      <w:r>
        <w:rPr>
          <w:rFonts w:eastAsia="黑体"/>
          <w:bCs w:val="0"/>
          <w:sz w:val="28"/>
        </w:rPr>
        <w:t xml:space="preserve">    </w:t>
      </w:r>
      <w:bookmarkStart w:id="866" w:name="_Toc351203493"/>
      <w:r>
        <w:rPr>
          <w:rFonts w:eastAsia="黑体"/>
          <w:b w:val="0"/>
          <w:sz w:val="28"/>
        </w:rPr>
        <w:t>十三、合同份数</w:t>
      </w:r>
      <w:bookmarkEnd w:id="866"/>
    </w:p>
    <w:p w14:paraId="008751F3">
      <w:pPr>
        <w:spacing w:line="360" w:lineRule="auto"/>
        <w:ind w:firstLine="560" w:firstLineChars="200"/>
        <w:rPr>
          <w:rFonts w:eastAsia="仿宋_GB2312"/>
          <w:bCs/>
          <w:sz w:val="28"/>
          <w:szCs w:val="28"/>
        </w:rPr>
      </w:pPr>
      <w:r>
        <w:rPr>
          <w:rFonts w:eastAsia="仿宋_GB2312"/>
          <w:bCs/>
          <w:sz w:val="28"/>
          <w:szCs w:val="28"/>
        </w:rPr>
        <w:t>本合同一式</w:t>
      </w:r>
      <w:r>
        <w:rPr>
          <w:rFonts w:eastAsia="仿宋_GB2312"/>
          <w:bCs/>
          <w:sz w:val="28"/>
          <w:szCs w:val="28"/>
          <w:u w:val="single"/>
        </w:rPr>
        <w:t xml:space="preserve">  </w:t>
      </w:r>
      <w:r>
        <w:rPr>
          <w:rFonts w:hint="eastAsia" w:eastAsia="仿宋_GB2312"/>
          <w:bCs/>
          <w:sz w:val="28"/>
          <w:szCs w:val="28"/>
          <w:u w:val="single"/>
        </w:rPr>
        <w:t xml:space="preserve"> </w:t>
      </w:r>
      <w:r>
        <w:rPr>
          <w:rFonts w:eastAsia="仿宋_GB2312"/>
          <w:bCs/>
          <w:sz w:val="28"/>
          <w:szCs w:val="28"/>
          <w:u w:val="single"/>
        </w:rPr>
        <w:t xml:space="preserve"> </w:t>
      </w:r>
      <w:r>
        <w:rPr>
          <w:rFonts w:eastAsia="仿宋_GB2312"/>
          <w:bCs/>
          <w:sz w:val="28"/>
          <w:szCs w:val="28"/>
        </w:rPr>
        <w:t>份，均具有同等法律效力，发包人执</w:t>
      </w:r>
      <w:r>
        <w:rPr>
          <w:rFonts w:eastAsia="仿宋_GB2312"/>
          <w:bCs/>
          <w:sz w:val="28"/>
          <w:szCs w:val="28"/>
          <w:u w:val="single"/>
        </w:rPr>
        <w:t xml:space="preserve">  </w:t>
      </w:r>
      <w:r>
        <w:rPr>
          <w:rFonts w:hint="eastAsia" w:eastAsia="仿宋_GB2312"/>
          <w:bCs/>
          <w:sz w:val="28"/>
          <w:szCs w:val="28"/>
          <w:u w:val="single"/>
        </w:rPr>
        <w:t xml:space="preserve"> </w:t>
      </w:r>
      <w:r>
        <w:rPr>
          <w:rFonts w:eastAsia="仿宋_GB2312"/>
          <w:bCs/>
          <w:sz w:val="28"/>
          <w:szCs w:val="28"/>
          <w:u w:val="single"/>
        </w:rPr>
        <w:t xml:space="preserve"> </w:t>
      </w:r>
      <w:r>
        <w:rPr>
          <w:rFonts w:eastAsia="仿宋_GB2312"/>
          <w:bCs/>
          <w:sz w:val="28"/>
          <w:szCs w:val="28"/>
        </w:rPr>
        <w:t>份，承包人执</w:t>
      </w:r>
      <w:r>
        <w:rPr>
          <w:rFonts w:eastAsia="仿宋_GB2312"/>
          <w:bCs/>
          <w:sz w:val="28"/>
          <w:szCs w:val="28"/>
          <w:u w:val="single"/>
        </w:rPr>
        <w:t xml:space="preserve">  </w:t>
      </w:r>
      <w:r>
        <w:rPr>
          <w:rFonts w:hint="eastAsia" w:eastAsia="仿宋_GB2312"/>
          <w:bCs/>
          <w:sz w:val="28"/>
          <w:szCs w:val="28"/>
          <w:u w:val="single"/>
        </w:rPr>
        <w:t xml:space="preserve"> </w:t>
      </w:r>
      <w:r>
        <w:rPr>
          <w:rFonts w:eastAsia="仿宋_GB2312"/>
          <w:bCs/>
          <w:sz w:val="28"/>
          <w:szCs w:val="28"/>
          <w:u w:val="single"/>
        </w:rPr>
        <w:t xml:space="preserve"> </w:t>
      </w:r>
      <w:r>
        <w:rPr>
          <w:rFonts w:eastAsia="仿宋_GB2312"/>
          <w:bCs/>
          <w:sz w:val="28"/>
          <w:szCs w:val="28"/>
        </w:rPr>
        <w:t>份。</w:t>
      </w:r>
    </w:p>
    <w:p w14:paraId="55B93C50">
      <w:pPr>
        <w:spacing w:line="360" w:lineRule="auto"/>
        <w:rPr>
          <w:rFonts w:eastAsia="仿宋_GB2312"/>
          <w:bCs/>
          <w:sz w:val="28"/>
          <w:szCs w:val="28"/>
        </w:rPr>
      </w:pPr>
    </w:p>
    <w:p w14:paraId="0DFFA4EE">
      <w:pPr>
        <w:spacing w:line="360" w:lineRule="auto"/>
        <w:rPr>
          <w:rFonts w:eastAsia="仿宋_GB2312"/>
          <w:bCs/>
          <w:sz w:val="28"/>
          <w:szCs w:val="28"/>
        </w:rPr>
      </w:pPr>
    </w:p>
    <w:p w14:paraId="0F840AD3">
      <w:pPr>
        <w:spacing w:line="360" w:lineRule="auto"/>
        <w:rPr>
          <w:rFonts w:eastAsia="仿宋_GB2312"/>
          <w:bCs/>
          <w:sz w:val="28"/>
          <w:szCs w:val="28"/>
        </w:rPr>
      </w:pPr>
    </w:p>
    <w:p w14:paraId="569581EB">
      <w:pPr>
        <w:spacing w:line="360" w:lineRule="auto"/>
        <w:rPr>
          <w:rFonts w:eastAsia="仿宋_GB2312"/>
          <w:bCs/>
          <w:sz w:val="28"/>
          <w:szCs w:val="28"/>
        </w:rPr>
      </w:pPr>
    </w:p>
    <w:p w14:paraId="5F4A03B3">
      <w:pPr>
        <w:spacing w:line="360" w:lineRule="auto"/>
        <w:rPr>
          <w:rFonts w:eastAsia="仿宋_GB2312"/>
          <w:bCs/>
          <w:sz w:val="28"/>
          <w:szCs w:val="28"/>
        </w:rPr>
      </w:pPr>
    </w:p>
    <w:p w14:paraId="1AC54164">
      <w:pPr>
        <w:spacing w:line="360" w:lineRule="auto"/>
        <w:rPr>
          <w:rFonts w:eastAsia="仿宋_GB2312"/>
          <w:bCs/>
          <w:sz w:val="28"/>
          <w:szCs w:val="28"/>
        </w:rPr>
      </w:pPr>
    </w:p>
    <w:p w14:paraId="68206529">
      <w:pPr>
        <w:spacing w:line="360" w:lineRule="auto"/>
        <w:rPr>
          <w:rFonts w:eastAsia="仿宋_GB2312"/>
          <w:bCs/>
          <w:sz w:val="28"/>
          <w:szCs w:val="28"/>
        </w:rPr>
      </w:pPr>
    </w:p>
    <w:p w14:paraId="70E3D4F9">
      <w:pPr>
        <w:spacing w:line="360" w:lineRule="auto"/>
        <w:rPr>
          <w:rFonts w:eastAsia="仿宋_GB2312"/>
          <w:sz w:val="28"/>
          <w:szCs w:val="28"/>
        </w:rPr>
      </w:pPr>
    </w:p>
    <w:p w14:paraId="51DC7BC2">
      <w:pPr>
        <w:spacing w:line="360" w:lineRule="auto"/>
        <w:rPr>
          <w:rFonts w:eastAsia="仿宋_GB2312"/>
          <w:sz w:val="28"/>
          <w:szCs w:val="28"/>
        </w:rPr>
      </w:pPr>
      <w:r>
        <w:rPr>
          <w:rFonts w:eastAsia="仿宋_GB2312"/>
          <w:sz w:val="28"/>
          <w:szCs w:val="28"/>
        </w:rPr>
        <w:t>发包人</w:t>
      </w:r>
      <w:r>
        <w:rPr>
          <w:rFonts w:hint="eastAsia" w:eastAsia="仿宋_GB2312"/>
          <w:sz w:val="28"/>
          <w:szCs w:val="28"/>
        </w:rPr>
        <w:t xml:space="preserve">：  </w:t>
      </w:r>
      <w:r>
        <w:rPr>
          <w:rFonts w:eastAsia="仿宋_GB2312"/>
          <w:sz w:val="28"/>
          <w:szCs w:val="28"/>
        </w:rPr>
        <w:t>(公章)</w:t>
      </w:r>
      <w:r>
        <w:rPr>
          <w:rFonts w:hint="eastAsia" w:eastAsia="仿宋_GB2312"/>
          <w:sz w:val="28"/>
          <w:szCs w:val="28"/>
        </w:rPr>
        <w:t xml:space="preserve">             </w:t>
      </w:r>
      <w:r>
        <w:rPr>
          <w:rFonts w:eastAsia="仿宋_GB2312"/>
          <w:sz w:val="28"/>
          <w:szCs w:val="28"/>
        </w:rPr>
        <w:t>承包人</w:t>
      </w:r>
      <w:r>
        <w:rPr>
          <w:rFonts w:hint="eastAsia" w:eastAsia="仿宋_GB2312"/>
          <w:sz w:val="28"/>
          <w:szCs w:val="28"/>
        </w:rPr>
        <w:t xml:space="preserve">：  </w:t>
      </w:r>
      <w:r>
        <w:rPr>
          <w:rFonts w:eastAsia="仿宋_GB2312"/>
          <w:sz w:val="28"/>
          <w:szCs w:val="28"/>
        </w:rPr>
        <w:t>(公章)</w:t>
      </w:r>
    </w:p>
    <w:p w14:paraId="0FF14E57">
      <w:pPr>
        <w:spacing w:line="360" w:lineRule="auto"/>
        <w:rPr>
          <w:rFonts w:eastAsia="仿宋_GB2312"/>
          <w:sz w:val="28"/>
          <w:szCs w:val="28"/>
          <w:u w:val="single"/>
        </w:rPr>
      </w:pPr>
      <w:r>
        <w:rPr>
          <w:rFonts w:hint="eastAsia" w:eastAsia="仿宋_GB2312"/>
          <w:sz w:val="28"/>
          <w:szCs w:val="28"/>
        </w:rPr>
        <w:t xml:space="preserve">                                 </w:t>
      </w:r>
    </w:p>
    <w:p w14:paraId="79C19BA4">
      <w:pPr>
        <w:spacing w:line="360" w:lineRule="auto"/>
        <w:rPr>
          <w:rFonts w:eastAsia="仿宋_GB2312"/>
          <w:sz w:val="28"/>
          <w:szCs w:val="28"/>
        </w:rPr>
      </w:pPr>
      <w:r>
        <w:rPr>
          <w:rFonts w:hint="eastAsia" w:eastAsia="仿宋_GB2312"/>
          <w:sz w:val="28"/>
          <w:szCs w:val="28"/>
        </w:rPr>
        <w:t>法定代表人或其委托代理人：  法定代表人或其委托代理人：</w:t>
      </w:r>
    </w:p>
    <w:p w14:paraId="6FC03CB7">
      <w:pPr>
        <w:spacing w:line="360" w:lineRule="auto"/>
        <w:rPr>
          <w:rFonts w:eastAsia="仿宋_GB2312"/>
          <w:sz w:val="28"/>
          <w:szCs w:val="28"/>
        </w:rPr>
      </w:pPr>
      <w:r>
        <w:rPr>
          <w:rFonts w:hint="eastAsia" w:eastAsia="仿宋_GB2312"/>
          <w:sz w:val="28"/>
          <w:szCs w:val="28"/>
        </w:rPr>
        <w:t>（签字）                    （签字）</w:t>
      </w:r>
    </w:p>
    <w:p w14:paraId="54E2A15C">
      <w:pPr>
        <w:spacing w:line="360" w:lineRule="auto"/>
        <w:rPr>
          <w:rFonts w:eastAsia="仿宋_GB2312"/>
          <w:sz w:val="28"/>
          <w:szCs w:val="28"/>
          <w:u w:val="single"/>
        </w:rPr>
      </w:pPr>
    </w:p>
    <w:p w14:paraId="42D4DDEC">
      <w:pPr>
        <w:tabs>
          <w:tab w:val="left" w:pos="4410"/>
        </w:tabs>
        <w:spacing w:line="360" w:lineRule="auto"/>
        <w:rPr>
          <w:rFonts w:eastAsia="仿宋_GB2312"/>
          <w:sz w:val="28"/>
          <w:szCs w:val="28"/>
        </w:rPr>
      </w:pPr>
      <w:r>
        <w:rPr>
          <w:rFonts w:hint="eastAsia" w:eastAsia="仿宋_GB2312"/>
          <w:sz w:val="28"/>
          <w:szCs w:val="28"/>
        </w:rPr>
        <w:t>组织机构代码：</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w:t>
      </w:r>
      <w:r>
        <w:rPr>
          <w:rFonts w:hint="eastAsia" w:eastAsia="仿宋_GB2312"/>
          <w:sz w:val="28"/>
          <w:szCs w:val="28"/>
        </w:rPr>
        <w:t xml:space="preserve"> 组织机构代码：</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w:t>
      </w:r>
    </w:p>
    <w:p w14:paraId="09115827">
      <w:pPr>
        <w:spacing w:line="360" w:lineRule="auto"/>
        <w:rPr>
          <w:rFonts w:eastAsia="仿宋_GB2312"/>
          <w:sz w:val="28"/>
          <w:szCs w:val="28"/>
        </w:rPr>
      </w:pPr>
      <w:r>
        <w:rPr>
          <w:rFonts w:eastAsia="仿宋_GB2312"/>
          <w:sz w:val="28"/>
          <w:szCs w:val="28"/>
        </w:rPr>
        <w:t>地  址：</w:t>
      </w:r>
      <w:r>
        <w:rPr>
          <w:rFonts w:eastAsia="仿宋_GB2312"/>
          <w:sz w:val="28"/>
          <w:szCs w:val="28"/>
          <w:u w:val="single"/>
        </w:rPr>
        <w:t xml:space="preserve">     </w:t>
      </w:r>
      <w:r>
        <w:rPr>
          <w:rFonts w:hint="eastAsia" w:eastAsia="仿宋_GB2312"/>
          <w:sz w:val="28"/>
          <w:szCs w:val="28"/>
        </w:rPr>
        <w:t xml:space="preserve">  </w:t>
      </w:r>
      <w:r>
        <w:rPr>
          <w:rFonts w:eastAsia="仿宋_GB2312"/>
          <w:sz w:val="28"/>
          <w:szCs w:val="28"/>
        </w:rPr>
        <w:t>地  址：</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6A5AF049">
      <w:pPr>
        <w:spacing w:line="360" w:lineRule="auto"/>
        <w:rPr>
          <w:rFonts w:eastAsia="仿宋_GB2312"/>
          <w:sz w:val="28"/>
          <w:szCs w:val="28"/>
        </w:rPr>
      </w:pPr>
      <w:r>
        <w:rPr>
          <w:rFonts w:eastAsia="仿宋_GB2312"/>
          <w:sz w:val="28"/>
          <w:szCs w:val="28"/>
        </w:rPr>
        <w:t>邮政编码：</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邮政编码：</w:t>
      </w:r>
      <w:r>
        <w:rPr>
          <w:rFonts w:eastAsia="仿宋_GB2312"/>
          <w:sz w:val="28"/>
          <w:szCs w:val="28"/>
          <w:u w:val="single"/>
        </w:rPr>
        <w:t xml:space="preserve">   </w:t>
      </w:r>
    </w:p>
    <w:p w14:paraId="3AE4EB04">
      <w:pPr>
        <w:spacing w:line="360" w:lineRule="auto"/>
        <w:rPr>
          <w:rFonts w:eastAsia="仿宋_GB2312"/>
          <w:sz w:val="28"/>
          <w:szCs w:val="28"/>
        </w:rPr>
      </w:pPr>
      <w:r>
        <w:rPr>
          <w:rFonts w:eastAsia="仿宋_GB2312"/>
          <w:sz w:val="28"/>
          <w:szCs w:val="28"/>
        </w:rPr>
        <w:t>法定代表人：</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法定代表人：</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p>
    <w:p w14:paraId="14C2E8B1">
      <w:pPr>
        <w:spacing w:line="360" w:lineRule="auto"/>
        <w:rPr>
          <w:rFonts w:eastAsia="仿宋_GB2312"/>
          <w:sz w:val="28"/>
          <w:szCs w:val="28"/>
        </w:rPr>
      </w:pPr>
      <w:r>
        <w:rPr>
          <w:rFonts w:eastAsia="仿宋_GB2312"/>
          <w:sz w:val="28"/>
          <w:szCs w:val="28"/>
        </w:rPr>
        <w:t>委托代理人：</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委托代理人：</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5ACD3665">
      <w:pPr>
        <w:spacing w:line="360" w:lineRule="auto"/>
        <w:rPr>
          <w:rFonts w:eastAsia="仿宋_GB2312"/>
          <w:sz w:val="28"/>
          <w:szCs w:val="28"/>
        </w:rPr>
      </w:pPr>
      <w:r>
        <w:rPr>
          <w:rFonts w:eastAsia="仿宋_GB2312"/>
          <w:sz w:val="28"/>
          <w:szCs w:val="28"/>
        </w:rPr>
        <w:t>电  话：</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电  话：</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p>
    <w:p w14:paraId="170CC937">
      <w:pPr>
        <w:spacing w:line="360" w:lineRule="auto"/>
        <w:rPr>
          <w:rFonts w:eastAsia="仿宋_GB2312"/>
          <w:sz w:val="28"/>
          <w:szCs w:val="28"/>
        </w:rPr>
      </w:pPr>
      <w:r>
        <w:rPr>
          <w:rFonts w:eastAsia="仿宋_GB2312"/>
          <w:sz w:val="28"/>
          <w:szCs w:val="28"/>
        </w:rPr>
        <w:t>传  真：</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传  真：</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p>
    <w:p w14:paraId="74091413">
      <w:pPr>
        <w:spacing w:line="360" w:lineRule="auto"/>
        <w:rPr>
          <w:rFonts w:eastAsia="仿宋_GB2312"/>
          <w:sz w:val="28"/>
          <w:szCs w:val="28"/>
        </w:rPr>
      </w:pPr>
      <w:r>
        <w:rPr>
          <w:rFonts w:eastAsia="仿宋_GB2312"/>
          <w:sz w:val="28"/>
          <w:szCs w:val="28"/>
        </w:rPr>
        <w:t>电子信箱：</w:t>
      </w:r>
      <w:r>
        <w:rPr>
          <w:rFonts w:eastAsia="仿宋_GB2312"/>
          <w:sz w:val="28"/>
          <w:szCs w:val="28"/>
          <w:u w:val="single"/>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电子信箱：</w:t>
      </w:r>
      <w:r>
        <w:rPr>
          <w:rFonts w:eastAsia="仿宋_GB2312"/>
          <w:sz w:val="28"/>
          <w:szCs w:val="28"/>
          <w:u w:val="single"/>
        </w:rPr>
        <w:t xml:space="preserve">   </w:t>
      </w:r>
    </w:p>
    <w:p w14:paraId="105B849F">
      <w:pPr>
        <w:spacing w:line="360" w:lineRule="auto"/>
        <w:rPr>
          <w:rFonts w:eastAsia="仿宋_GB2312"/>
          <w:sz w:val="28"/>
          <w:szCs w:val="28"/>
        </w:rPr>
      </w:pPr>
      <w:r>
        <w:rPr>
          <w:rFonts w:eastAsia="仿宋_GB2312"/>
          <w:sz w:val="28"/>
          <w:szCs w:val="28"/>
        </w:rPr>
        <w:t>开户银行：</w:t>
      </w:r>
      <w:r>
        <w:rPr>
          <w:rFonts w:eastAsia="仿宋_GB2312"/>
          <w:sz w:val="28"/>
          <w:szCs w:val="28"/>
          <w:u w:val="single"/>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开户银行：</w:t>
      </w:r>
      <w:r>
        <w:rPr>
          <w:rFonts w:eastAsia="仿宋_GB2312"/>
          <w:sz w:val="28"/>
          <w:szCs w:val="28"/>
          <w:u w:val="single"/>
        </w:rPr>
        <w:t xml:space="preserve">   </w:t>
      </w:r>
    </w:p>
    <w:p w14:paraId="3DCBFAA3">
      <w:pPr>
        <w:spacing w:line="360" w:lineRule="auto"/>
        <w:rPr>
          <w:rFonts w:eastAsia="仿宋_GB2312"/>
          <w:sz w:val="28"/>
          <w:szCs w:val="28"/>
        </w:rPr>
      </w:pPr>
      <w:r>
        <w:rPr>
          <w:rFonts w:eastAsia="仿宋_GB2312"/>
          <w:sz w:val="28"/>
          <w:szCs w:val="28"/>
        </w:rPr>
        <w:t>账  号：</w:t>
      </w:r>
      <w:r>
        <w:rPr>
          <w:rFonts w:eastAsia="仿宋_GB2312"/>
          <w:sz w:val="28"/>
          <w:szCs w:val="28"/>
          <w:u w:val="single"/>
        </w:rPr>
        <w:t xml:space="preserve">       </w:t>
      </w:r>
      <w:r>
        <w:rPr>
          <w:rFonts w:hint="eastAsia" w:eastAsia="仿宋_GB2312"/>
          <w:sz w:val="28"/>
          <w:szCs w:val="28"/>
        </w:rPr>
        <w:t xml:space="preserve">   </w:t>
      </w:r>
      <w:r>
        <w:rPr>
          <w:rFonts w:eastAsia="仿宋_GB2312"/>
          <w:sz w:val="28"/>
          <w:szCs w:val="28"/>
        </w:rPr>
        <w:t>账</w:t>
      </w:r>
      <w:r>
        <w:rPr>
          <w:rFonts w:hint="eastAsia" w:eastAsia="仿宋_GB2312"/>
          <w:sz w:val="28"/>
          <w:szCs w:val="28"/>
        </w:rPr>
        <w:t xml:space="preserve"> </w:t>
      </w:r>
      <w:r>
        <w:rPr>
          <w:rFonts w:eastAsia="仿宋_GB2312"/>
          <w:sz w:val="28"/>
          <w:szCs w:val="28"/>
        </w:rPr>
        <w:t xml:space="preserve"> 号：</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p>
    <w:p w14:paraId="18EE6EAB">
      <w:pPr>
        <w:pStyle w:val="5"/>
        <w:jc w:val="center"/>
        <w:rPr>
          <w:rFonts w:ascii="华文中宋" w:hAnsi="华文中宋" w:eastAsia="华文中宋"/>
          <w:sz w:val="28"/>
          <w:szCs w:val="28"/>
        </w:rPr>
      </w:pPr>
      <w:r>
        <w:rPr>
          <w:rFonts w:eastAsia="仿宋_GB2312"/>
          <w:sz w:val="28"/>
          <w:szCs w:val="28"/>
        </w:rPr>
        <w:br w:type="page"/>
      </w:r>
      <w:bookmarkStart w:id="867" w:name="_Toc28264_WPSOffice_Level1"/>
      <w:bookmarkStart w:id="868" w:name="_Toc351203494"/>
      <w:r>
        <w:rPr>
          <w:rFonts w:ascii="华文中宋" w:hAnsi="华文中宋" w:eastAsia="华文中宋"/>
          <w:sz w:val="28"/>
          <w:szCs w:val="28"/>
        </w:rPr>
        <w:t>第二部分 通用合同条款</w:t>
      </w:r>
      <w:bookmarkEnd w:id="867"/>
      <w:bookmarkEnd w:id="868"/>
      <w:bookmarkStart w:id="869" w:name="_Toc337558727"/>
    </w:p>
    <w:p w14:paraId="5E9A1C12">
      <w:pPr>
        <w:pStyle w:val="6"/>
        <w:spacing w:before="120" w:after="120" w:line="360" w:lineRule="auto"/>
        <w:rPr>
          <w:rFonts w:eastAsia="黑体"/>
          <w:b w:val="0"/>
          <w:sz w:val="28"/>
        </w:rPr>
      </w:pPr>
      <w:bookmarkStart w:id="870" w:name="_Toc351203495"/>
      <w:r>
        <w:rPr>
          <w:rFonts w:eastAsia="黑体"/>
          <w:b w:val="0"/>
          <w:sz w:val="28"/>
        </w:rPr>
        <w:t>1.</w:t>
      </w:r>
      <w:bookmarkStart w:id="871" w:name="_Toc303538972"/>
      <w:bookmarkEnd w:id="871"/>
      <w:bookmarkStart w:id="872" w:name="_Toc303538973"/>
      <w:bookmarkEnd w:id="872"/>
      <w:bookmarkStart w:id="873" w:name="_Toc303538975"/>
      <w:bookmarkEnd w:id="873"/>
      <w:bookmarkStart w:id="874" w:name="_Toc303538974"/>
      <w:bookmarkEnd w:id="874"/>
      <w:bookmarkStart w:id="875" w:name="_Toc303538976"/>
      <w:bookmarkEnd w:id="875"/>
      <w:bookmarkStart w:id="876" w:name="_Toc296503027"/>
      <w:bookmarkStart w:id="877" w:name="_Toc296346528"/>
      <w:r>
        <w:rPr>
          <w:rFonts w:eastAsia="黑体"/>
          <w:b w:val="0"/>
          <w:sz w:val="28"/>
        </w:rPr>
        <w:t xml:space="preserve"> 一般约定</w:t>
      </w:r>
      <w:bookmarkEnd w:id="869"/>
      <w:bookmarkEnd w:id="870"/>
      <w:bookmarkEnd w:id="876"/>
      <w:bookmarkEnd w:id="877"/>
    </w:p>
    <w:p w14:paraId="2BB07FAE">
      <w:pPr>
        <w:pStyle w:val="7"/>
        <w:spacing w:before="120" w:after="120" w:line="360" w:lineRule="auto"/>
        <w:ind w:firstLine="560" w:firstLineChars="200"/>
        <w:rPr>
          <w:rFonts w:eastAsia="黑体"/>
          <w:b w:val="0"/>
        </w:rPr>
      </w:pPr>
      <w:bookmarkStart w:id="878" w:name="_Toc296503028"/>
      <w:bookmarkStart w:id="879" w:name="_Toc296346529"/>
      <w:bookmarkStart w:id="880" w:name="_Toc337558728"/>
      <w:bookmarkStart w:id="881" w:name="_Toc351203496"/>
      <w:bookmarkStart w:id="882" w:name="_Toc19583_WPSOffice_Level2"/>
      <w:r>
        <w:rPr>
          <w:rFonts w:eastAsia="黑体"/>
          <w:b w:val="0"/>
        </w:rPr>
        <w:t>1.1词语定义</w:t>
      </w:r>
      <w:bookmarkEnd w:id="878"/>
      <w:bookmarkEnd w:id="879"/>
      <w:bookmarkEnd w:id="880"/>
      <w:r>
        <w:rPr>
          <w:rFonts w:eastAsia="黑体"/>
          <w:b w:val="0"/>
        </w:rPr>
        <w:t>与解释</w:t>
      </w:r>
      <w:bookmarkEnd w:id="881"/>
      <w:bookmarkEnd w:id="882"/>
    </w:p>
    <w:p w14:paraId="72A7776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合同协议书、通用合同条款、专用合同条款中的下列词语具有本款所赋予的含义：</w:t>
      </w:r>
    </w:p>
    <w:p w14:paraId="7AC2B0D9">
      <w:pPr>
        <w:autoSpaceDE w:val="0"/>
        <w:autoSpaceDN w:val="0"/>
        <w:adjustRightInd w:val="0"/>
        <w:spacing w:line="360" w:lineRule="auto"/>
        <w:jc w:val="left"/>
        <w:rPr>
          <w:rFonts w:eastAsia="仿宋_GB2312"/>
          <w:kern w:val="0"/>
          <w:sz w:val="28"/>
          <w:szCs w:val="28"/>
        </w:rPr>
      </w:pPr>
      <w:r>
        <w:rPr>
          <w:rFonts w:eastAsia="仿宋_GB2312"/>
          <w:kern w:val="0"/>
          <w:sz w:val="28"/>
          <w:szCs w:val="28"/>
        </w:rPr>
        <w:t xml:space="preserve">    1.1.1 合同</w:t>
      </w:r>
    </w:p>
    <w:p w14:paraId="1A985CD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1.1.1.1 合同：是指根据法律规定和合同当事人约定具有约束力的文件，构成合同的文件包括合同协议书、中标通知书（如果有）、投标函及其附录（如果有）、专用合同条款</w:t>
      </w:r>
      <w:r>
        <w:rPr>
          <w:rFonts w:eastAsia="仿宋_GB2312"/>
          <w:sz w:val="28"/>
          <w:szCs w:val="28"/>
        </w:rPr>
        <w:t>及其附件</w:t>
      </w:r>
      <w:r>
        <w:rPr>
          <w:rFonts w:eastAsia="仿宋_GB2312"/>
          <w:kern w:val="0"/>
          <w:sz w:val="28"/>
          <w:szCs w:val="28"/>
        </w:rPr>
        <w:t>、通用合同条款、技术标准和要求、图纸、已标价工程量清单或预算书以及其他合同文件。</w:t>
      </w:r>
    </w:p>
    <w:p w14:paraId="1F56F9D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1.1.1.2 合同协议书：是指构成合同的由发包人和承包人共同签署的称为“合同协议书”的书面文件</w:t>
      </w:r>
      <w:r>
        <w:rPr>
          <w:rFonts w:hint="eastAsia" w:eastAsia="仿宋_GB2312"/>
          <w:kern w:val="0"/>
          <w:sz w:val="28"/>
          <w:szCs w:val="28"/>
        </w:rPr>
        <w:t>。</w:t>
      </w:r>
    </w:p>
    <w:p w14:paraId="658A5B2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1.1.1.3 中标通知书：是指构成合同的</w:t>
      </w:r>
      <w:r>
        <w:rPr>
          <w:rFonts w:hint="eastAsia" w:eastAsia="仿宋_GB2312"/>
          <w:kern w:val="0"/>
          <w:sz w:val="28"/>
          <w:szCs w:val="28"/>
        </w:rPr>
        <w:t>由</w:t>
      </w:r>
      <w:r>
        <w:rPr>
          <w:rFonts w:eastAsia="仿宋_GB2312"/>
          <w:kern w:val="0"/>
          <w:sz w:val="28"/>
          <w:szCs w:val="28"/>
        </w:rPr>
        <w:t>发包人通知承包人中标的书面文件。</w:t>
      </w:r>
    </w:p>
    <w:p w14:paraId="2D033436">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1.1.1.4 投标函：是指构成合同的由承包人填写并签署的用于投标的称为“投标函”的文件。</w:t>
      </w:r>
    </w:p>
    <w:p w14:paraId="2550AED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1.1.1.5 投标函附录：是指构成合同的附在投标函后的称为“投标函附录”的文件。</w:t>
      </w:r>
    </w:p>
    <w:p w14:paraId="051041F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1.1.1.6 技术标准和要求：是指构成合同的施工应当遵守的或指导施工的国家、行业或地方的技术标准和要求，以及合同约定的技术标准和要求。</w:t>
      </w:r>
    </w:p>
    <w:p w14:paraId="064C1A3F">
      <w:pPr>
        <w:spacing w:line="360" w:lineRule="auto"/>
        <w:ind w:firstLine="560" w:firstLineChars="200"/>
        <w:jc w:val="left"/>
        <w:rPr>
          <w:rFonts w:eastAsia="仿宋_GB2312"/>
          <w:kern w:val="0"/>
          <w:sz w:val="28"/>
          <w:szCs w:val="28"/>
        </w:rPr>
      </w:pPr>
      <w:r>
        <w:rPr>
          <w:rFonts w:eastAsia="仿宋_GB2312"/>
          <w:kern w:val="0"/>
          <w:sz w:val="28"/>
          <w:szCs w:val="28"/>
        </w:rPr>
        <w:t>1.1.1.7 图纸：是指构成合同的图纸，包括由发包人按照合同约定提供或经发包人批准的设计文件、</w:t>
      </w:r>
      <w:r>
        <w:rPr>
          <w:rFonts w:hint="eastAsia" w:eastAsia="仿宋_GB2312"/>
          <w:kern w:val="0"/>
          <w:sz w:val="28"/>
          <w:szCs w:val="28"/>
        </w:rPr>
        <w:t>施工图、</w:t>
      </w:r>
      <w:r>
        <w:rPr>
          <w:rFonts w:eastAsia="仿宋_GB2312"/>
          <w:kern w:val="0"/>
          <w:sz w:val="28"/>
          <w:szCs w:val="28"/>
        </w:rPr>
        <w:t>鸟瞰图及模型等，</w:t>
      </w:r>
      <w:r>
        <w:rPr>
          <w:rFonts w:hint="eastAsia" w:eastAsia="仿宋_GB2312"/>
          <w:kern w:val="0"/>
          <w:sz w:val="28"/>
          <w:szCs w:val="28"/>
        </w:rPr>
        <w:t>以及在合同履行过程中形成的图纸文件。图纸</w:t>
      </w:r>
      <w:r>
        <w:rPr>
          <w:rFonts w:eastAsia="仿宋_GB2312"/>
          <w:kern w:val="0"/>
          <w:sz w:val="28"/>
          <w:szCs w:val="28"/>
        </w:rPr>
        <w:t>应当按照法律规定审查合格。</w:t>
      </w:r>
    </w:p>
    <w:p w14:paraId="4EE0D145">
      <w:pPr>
        <w:autoSpaceDE w:val="0"/>
        <w:autoSpaceDN w:val="0"/>
        <w:adjustRightInd w:val="0"/>
        <w:spacing w:line="360" w:lineRule="auto"/>
        <w:ind w:firstLine="546" w:firstLineChars="195"/>
        <w:jc w:val="left"/>
        <w:rPr>
          <w:rFonts w:eastAsia="仿宋_GB2312"/>
          <w:kern w:val="0"/>
          <w:sz w:val="28"/>
          <w:szCs w:val="28"/>
        </w:rPr>
      </w:pPr>
      <w:r>
        <w:rPr>
          <w:rFonts w:eastAsia="仿宋_GB2312"/>
          <w:kern w:val="0"/>
          <w:sz w:val="28"/>
          <w:szCs w:val="28"/>
        </w:rPr>
        <w:t>1.1.1.8 已标价工程量清单：是指构成合同的由承包人按照规定的格式和要求填写并标明价格的工程量清单，包括说明和表格。</w:t>
      </w:r>
    </w:p>
    <w:p w14:paraId="3F48719D">
      <w:pPr>
        <w:autoSpaceDE w:val="0"/>
        <w:autoSpaceDN w:val="0"/>
        <w:adjustRightInd w:val="0"/>
        <w:spacing w:line="360" w:lineRule="auto"/>
        <w:ind w:firstLine="546" w:firstLineChars="195"/>
        <w:jc w:val="left"/>
        <w:rPr>
          <w:rFonts w:eastAsia="仿宋_GB2312"/>
          <w:kern w:val="0"/>
          <w:sz w:val="28"/>
          <w:szCs w:val="28"/>
        </w:rPr>
      </w:pPr>
      <w:r>
        <w:rPr>
          <w:rFonts w:eastAsia="仿宋_GB2312"/>
          <w:kern w:val="0"/>
          <w:sz w:val="28"/>
          <w:szCs w:val="28"/>
        </w:rPr>
        <w:t>1.1.1.9 预算书：是指构成合同的由承包人按照发包人规定的格式和要求编制的工程预算文件。</w:t>
      </w:r>
    </w:p>
    <w:p w14:paraId="130F63B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1.1.1.10 其他合同文件：是指经合同当事人约定的与工程施工有关的具有合同约束力的文件或书面协议。合同当事人可以在专用合同条款中进行约定。</w:t>
      </w:r>
    </w:p>
    <w:p w14:paraId="08A62B04">
      <w:pPr>
        <w:autoSpaceDE w:val="0"/>
        <w:autoSpaceDN w:val="0"/>
        <w:adjustRightInd w:val="0"/>
        <w:spacing w:line="360" w:lineRule="auto"/>
        <w:jc w:val="left"/>
        <w:rPr>
          <w:rFonts w:eastAsia="仿宋_GB2312"/>
          <w:kern w:val="0"/>
          <w:sz w:val="28"/>
          <w:szCs w:val="28"/>
        </w:rPr>
      </w:pPr>
      <w:r>
        <w:rPr>
          <w:rFonts w:eastAsia="仿宋_GB2312"/>
          <w:kern w:val="0"/>
          <w:sz w:val="28"/>
          <w:szCs w:val="28"/>
        </w:rPr>
        <w:t xml:space="preserve">    1.1.2 合同当事人及其他相关方</w:t>
      </w:r>
    </w:p>
    <w:p w14:paraId="51279D4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1.1.2.1 合同当事人：是指发包人和（或）承包人。</w:t>
      </w:r>
    </w:p>
    <w:p w14:paraId="00DF037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1.1.2.2 发包人：是指与承包人签订合同协议书的当事人及取得该当事人资格的合法继承人。</w:t>
      </w:r>
    </w:p>
    <w:p w14:paraId="7500854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1.1.2.3 承包人：是指与发包人签订合同协议书的，具有相应工程施工承包资质的当事人及取得该当事人资格的合法继承人。</w:t>
      </w:r>
    </w:p>
    <w:p w14:paraId="3A9D082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1.1.2.4 监理人：是指在专用合同条款中指明的，受发包人委托按照法律规定进行工程监督管理的法人或其他组织。</w:t>
      </w:r>
    </w:p>
    <w:p w14:paraId="6AC2626C">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1.1.2.5 设计人：是指在专用合同条款中指明的，受发包人委托负责工程设计并具备相应工程设计资质的法人或其他组织。</w:t>
      </w:r>
    </w:p>
    <w:p w14:paraId="4FF2E702">
      <w:pPr>
        <w:spacing w:line="360" w:lineRule="auto"/>
        <w:ind w:firstLine="546" w:firstLineChars="195"/>
        <w:jc w:val="left"/>
        <w:rPr>
          <w:rFonts w:eastAsia="仿宋_GB2312"/>
          <w:kern w:val="0"/>
          <w:sz w:val="28"/>
          <w:szCs w:val="28"/>
        </w:rPr>
      </w:pPr>
      <w:r>
        <w:rPr>
          <w:rFonts w:eastAsia="仿宋_GB2312"/>
          <w:kern w:val="0"/>
          <w:sz w:val="28"/>
          <w:szCs w:val="28"/>
        </w:rPr>
        <w:t>1.1.2.6 分包人：</w:t>
      </w:r>
      <w:bookmarkStart w:id="883" w:name="#go5"/>
      <w:bookmarkEnd w:id="883"/>
      <w:r>
        <w:rPr>
          <w:rFonts w:eastAsia="仿宋_GB2312"/>
          <w:kern w:val="0"/>
          <w:sz w:val="28"/>
          <w:szCs w:val="28"/>
        </w:rPr>
        <w:t>是指</w:t>
      </w:r>
      <w:r>
        <w:rPr>
          <w:rFonts w:hint="eastAsia" w:eastAsia="仿宋_GB2312"/>
          <w:kern w:val="0"/>
          <w:sz w:val="28"/>
          <w:szCs w:val="28"/>
        </w:rPr>
        <w:t>按照法律规定和</w:t>
      </w:r>
      <w:r>
        <w:rPr>
          <w:rFonts w:eastAsia="仿宋_GB2312"/>
          <w:kern w:val="0"/>
          <w:sz w:val="28"/>
          <w:szCs w:val="28"/>
        </w:rPr>
        <w:t>合同约定，分包</w:t>
      </w:r>
      <w:r>
        <w:rPr>
          <w:rFonts w:hint="eastAsia" w:eastAsia="仿宋_GB2312"/>
          <w:kern w:val="0"/>
          <w:sz w:val="28"/>
          <w:szCs w:val="28"/>
        </w:rPr>
        <w:t>部分</w:t>
      </w:r>
      <w:r>
        <w:rPr>
          <w:rFonts w:eastAsia="仿宋_GB2312"/>
          <w:kern w:val="0"/>
          <w:sz w:val="28"/>
          <w:szCs w:val="28"/>
        </w:rPr>
        <w:t>工程</w:t>
      </w:r>
      <w:r>
        <w:rPr>
          <w:rFonts w:hint="eastAsia" w:eastAsia="仿宋_GB2312"/>
          <w:kern w:val="0"/>
          <w:sz w:val="28"/>
          <w:szCs w:val="28"/>
        </w:rPr>
        <w:t>或工作</w:t>
      </w:r>
      <w:r>
        <w:rPr>
          <w:rFonts w:eastAsia="仿宋_GB2312"/>
          <w:kern w:val="0"/>
          <w:sz w:val="28"/>
          <w:szCs w:val="28"/>
        </w:rPr>
        <w:t>，并与</w:t>
      </w:r>
      <w:r>
        <w:rPr>
          <w:rFonts w:hint="eastAsia" w:eastAsia="仿宋_GB2312"/>
          <w:kern w:val="0"/>
          <w:sz w:val="28"/>
          <w:szCs w:val="28"/>
        </w:rPr>
        <w:t>承包人</w:t>
      </w:r>
      <w:r>
        <w:rPr>
          <w:rFonts w:eastAsia="仿宋_GB2312"/>
          <w:kern w:val="0"/>
          <w:sz w:val="28"/>
          <w:szCs w:val="28"/>
        </w:rPr>
        <w:t>签订分包合同的具有相应资质的法人。</w:t>
      </w:r>
    </w:p>
    <w:p w14:paraId="77364955">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1.1.2.7 发包人代表：是指由发包人任命并派驻施工现场在发包人授权范围内行使发包人权利的人。</w:t>
      </w:r>
    </w:p>
    <w:p w14:paraId="5A90E281">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1.1.2.8 项目经理：是指由承包人任命并派驻施工现场，在承包人授权范围内负责合同履行，且按照法律规定具有相应资格的</w:t>
      </w:r>
      <w:r>
        <w:rPr>
          <w:rFonts w:hint="eastAsia" w:eastAsia="仿宋_GB2312"/>
          <w:kern w:val="0"/>
          <w:sz w:val="28"/>
          <w:szCs w:val="28"/>
        </w:rPr>
        <w:t>项目负责</w:t>
      </w:r>
      <w:r>
        <w:rPr>
          <w:rFonts w:eastAsia="仿宋_GB2312"/>
          <w:kern w:val="0"/>
          <w:sz w:val="28"/>
          <w:szCs w:val="28"/>
        </w:rPr>
        <w:t>人。</w:t>
      </w:r>
    </w:p>
    <w:p w14:paraId="4FEE27F9">
      <w:pPr>
        <w:spacing w:line="360" w:lineRule="auto"/>
        <w:ind w:firstLine="560" w:firstLineChars="200"/>
        <w:jc w:val="left"/>
        <w:rPr>
          <w:rFonts w:eastAsia="仿宋_GB2312"/>
          <w:kern w:val="0"/>
          <w:sz w:val="28"/>
          <w:szCs w:val="28"/>
        </w:rPr>
      </w:pPr>
      <w:r>
        <w:rPr>
          <w:rFonts w:eastAsia="仿宋_GB2312"/>
          <w:kern w:val="0"/>
          <w:sz w:val="28"/>
          <w:szCs w:val="28"/>
        </w:rPr>
        <w:t>1.1.2.9 总监理工程师：是指由监理人任命并派驻施工现场进行工程监理的总负责人。</w:t>
      </w:r>
    </w:p>
    <w:p w14:paraId="2A1552E1">
      <w:pPr>
        <w:spacing w:line="360" w:lineRule="auto"/>
        <w:ind w:firstLine="560" w:firstLineChars="200"/>
        <w:jc w:val="left"/>
        <w:rPr>
          <w:rFonts w:eastAsia="仿宋_GB2312"/>
          <w:kern w:val="0"/>
          <w:sz w:val="28"/>
          <w:szCs w:val="28"/>
        </w:rPr>
      </w:pPr>
      <w:r>
        <w:rPr>
          <w:rFonts w:eastAsia="仿宋_GB2312"/>
          <w:kern w:val="0"/>
          <w:sz w:val="28"/>
          <w:szCs w:val="28"/>
        </w:rPr>
        <w:t>1.1.3 工程和设备</w:t>
      </w:r>
    </w:p>
    <w:p w14:paraId="67AD9FC5">
      <w:pPr>
        <w:spacing w:line="360" w:lineRule="auto"/>
        <w:ind w:firstLine="560" w:firstLineChars="200"/>
        <w:jc w:val="left"/>
        <w:rPr>
          <w:rFonts w:eastAsia="仿宋_GB2312"/>
          <w:kern w:val="0"/>
          <w:sz w:val="28"/>
          <w:szCs w:val="28"/>
        </w:rPr>
      </w:pPr>
      <w:r>
        <w:rPr>
          <w:rFonts w:eastAsia="仿宋_GB2312"/>
          <w:kern w:val="0"/>
          <w:sz w:val="28"/>
          <w:szCs w:val="28"/>
        </w:rPr>
        <w:t>1.1.3.1 工程：是指与合同协议书中工程承包范围对应的永久工程和（或）临时工程。</w:t>
      </w:r>
    </w:p>
    <w:p w14:paraId="3334ADAA">
      <w:pPr>
        <w:spacing w:line="360" w:lineRule="auto"/>
        <w:ind w:firstLine="560" w:firstLineChars="200"/>
        <w:jc w:val="left"/>
        <w:rPr>
          <w:rFonts w:eastAsia="仿宋_GB2312"/>
          <w:kern w:val="0"/>
          <w:sz w:val="28"/>
          <w:szCs w:val="28"/>
        </w:rPr>
      </w:pPr>
      <w:r>
        <w:rPr>
          <w:rFonts w:eastAsia="仿宋_GB2312"/>
          <w:kern w:val="0"/>
          <w:sz w:val="28"/>
          <w:szCs w:val="28"/>
        </w:rPr>
        <w:t>1.1.3.2 永久工程：是指按合同约定建造并移交给发包人的工程，包括工程设备。</w:t>
      </w:r>
    </w:p>
    <w:p w14:paraId="308DC9F0">
      <w:pPr>
        <w:spacing w:line="360" w:lineRule="auto"/>
        <w:ind w:firstLine="560" w:firstLineChars="200"/>
        <w:jc w:val="left"/>
        <w:rPr>
          <w:rFonts w:eastAsia="仿宋_GB2312"/>
          <w:kern w:val="0"/>
          <w:sz w:val="28"/>
          <w:szCs w:val="28"/>
        </w:rPr>
      </w:pPr>
      <w:r>
        <w:rPr>
          <w:rFonts w:eastAsia="仿宋_GB2312"/>
          <w:kern w:val="0"/>
          <w:sz w:val="28"/>
          <w:szCs w:val="28"/>
        </w:rPr>
        <w:t>1.1.3.3 临时工程：是指为完成合同约定的永久工程所修建的各类临时性工程，不包括施工设备。</w:t>
      </w:r>
    </w:p>
    <w:p w14:paraId="7E0B950D">
      <w:pPr>
        <w:spacing w:line="360" w:lineRule="auto"/>
        <w:ind w:firstLine="560" w:firstLineChars="200"/>
        <w:jc w:val="left"/>
        <w:rPr>
          <w:rFonts w:eastAsia="仿宋_GB2312"/>
          <w:kern w:val="0"/>
          <w:sz w:val="28"/>
          <w:szCs w:val="28"/>
        </w:rPr>
      </w:pPr>
      <w:r>
        <w:rPr>
          <w:rFonts w:eastAsia="仿宋_GB2312"/>
          <w:kern w:val="0"/>
          <w:sz w:val="28"/>
          <w:szCs w:val="28"/>
        </w:rPr>
        <w:t>1.1.3.4 单位工程：是指在</w:t>
      </w:r>
      <w:r>
        <w:rPr>
          <w:rFonts w:hint="eastAsia" w:eastAsia="仿宋_GB2312"/>
          <w:kern w:val="0"/>
          <w:sz w:val="28"/>
          <w:szCs w:val="28"/>
        </w:rPr>
        <w:t>合同协议书</w:t>
      </w:r>
      <w:r>
        <w:rPr>
          <w:rFonts w:eastAsia="仿宋_GB2312"/>
          <w:kern w:val="0"/>
          <w:sz w:val="28"/>
          <w:szCs w:val="28"/>
        </w:rPr>
        <w:t>中指明的，具备独立施工条件并能形成独立使用功能的永久工程。</w:t>
      </w:r>
    </w:p>
    <w:p w14:paraId="790C60A2">
      <w:pPr>
        <w:spacing w:line="360" w:lineRule="auto"/>
        <w:ind w:firstLine="560" w:firstLineChars="200"/>
        <w:jc w:val="left"/>
        <w:rPr>
          <w:rFonts w:eastAsia="仿宋_GB2312"/>
          <w:kern w:val="0"/>
          <w:sz w:val="28"/>
          <w:szCs w:val="28"/>
        </w:rPr>
      </w:pPr>
      <w:r>
        <w:rPr>
          <w:rFonts w:eastAsia="仿宋_GB2312"/>
          <w:kern w:val="0"/>
          <w:sz w:val="28"/>
          <w:szCs w:val="28"/>
        </w:rPr>
        <w:t>1.1.3.5 工程设备：是指构成永久工程的机电设备、金属结构设备、仪器及其他类似的设备和装置。</w:t>
      </w:r>
    </w:p>
    <w:p w14:paraId="74805384">
      <w:pPr>
        <w:spacing w:line="360" w:lineRule="auto"/>
        <w:ind w:firstLine="560" w:firstLineChars="200"/>
        <w:jc w:val="left"/>
        <w:rPr>
          <w:rFonts w:eastAsia="仿宋_GB2312"/>
          <w:kern w:val="0"/>
          <w:sz w:val="28"/>
          <w:szCs w:val="28"/>
        </w:rPr>
      </w:pPr>
      <w:r>
        <w:rPr>
          <w:rFonts w:eastAsia="仿宋_GB2312"/>
          <w:kern w:val="0"/>
          <w:sz w:val="28"/>
          <w:szCs w:val="28"/>
        </w:rPr>
        <w:t>1.1.3.6 施工设备：是指为完成合同约定的各项工作所需的设备、器具和其他物品，但不包括工程设备、临时工程和材料。</w:t>
      </w:r>
    </w:p>
    <w:p w14:paraId="40136D1B">
      <w:pPr>
        <w:spacing w:line="360" w:lineRule="auto"/>
        <w:ind w:firstLine="560" w:firstLineChars="200"/>
        <w:jc w:val="left"/>
        <w:rPr>
          <w:rFonts w:eastAsia="仿宋_GB2312"/>
          <w:kern w:val="0"/>
          <w:sz w:val="28"/>
          <w:szCs w:val="28"/>
        </w:rPr>
      </w:pPr>
      <w:r>
        <w:rPr>
          <w:rFonts w:eastAsia="仿宋_GB2312"/>
          <w:kern w:val="0"/>
          <w:sz w:val="28"/>
          <w:szCs w:val="28"/>
        </w:rPr>
        <w:t>1.1.3.7 施工现场：是指用于工程施工的场所，以及在专用合同条款中</w:t>
      </w:r>
      <w:r>
        <w:rPr>
          <w:rFonts w:hint="eastAsia" w:eastAsia="仿宋_GB2312"/>
          <w:kern w:val="0"/>
          <w:sz w:val="28"/>
          <w:szCs w:val="28"/>
        </w:rPr>
        <w:t>指</w:t>
      </w:r>
      <w:r>
        <w:rPr>
          <w:rFonts w:eastAsia="仿宋_GB2312"/>
          <w:kern w:val="0"/>
          <w:sz w:val="28"/>
          <w:szCs w:val="28"/>
        </w:rPr>
        <w:t>明作为施工场所组成部分的其他场所，包括永久占地和临时占地。</w:t>
      </w:r>
    </w:p>
    <w:p w14:paraId="797CF9B9">
      <w:pPr>
        <w:spacing w:line="360" w:lineRule="auto"/>
        <w:ind w:firstLine="560" w:firstLineChars="200"/>
        <w:jc w:val="left"/>
        <w:rPr>
          <w:rFonts w:eastAsia="仿宋_GB2312"/>
          <w:kern w:val="0"/>
          <w:sz w:val="28"/>
          <w:szCs w:val="28"/>
        </w:rPr>
      </w:pPr>
      <w:r>
        <w:rPr>
          <w:rFonts w:eastAsia="仿宋_GB2312"/>
          <w:kern w:val="0"/>
          <w:sz w:val="28"/>
          <w:szCs w:val="28"/>
        </w:rPr>
        <w:t>1.1.3.8临时设施：是指为完成合同约定的各项工作所服务的临时性生产和生活设施。</w:t>
      </w:r>
    </w:p>
    <w:p w14:paraId="069EA89D">
      <w:pPr>
        <w:spacing w:line="360" w:lineRule="auto"/>
        <w:ind w:firstLine="560" w:firstLineChars="200"/>
        <w:jc w:val="left"/>
        <w:rPr>
          <w:rFonts w:eastAsia="仿宋_GB2312"/>
          <w:kern w:val="0"/>
          <w:sz w:val="28"/>
          <w:szCs w:val="28"/>
        </w:rPr>
      </w:pPr>
      <w:r>
        <w:rPr>
          <w:rFonts w:eastAsia="仿宋_GB2312"/>
          <w:kern w:val="0"/>
          <w:sz w:val="28"/>
          <w:szCs w:val="28"/>
        </w:rPr>
        <w:t>1.1.3.9 永久占地：是指专用合同条款中指明为实施工程需永久占用的土地。</w:t>
      </w:r>
    </w:p>
    <w:p w14:paraId="7CA8359C">
      <w:pPr>
        <w:spacing w:line="360" w:lineRule="auto"/>
        <w:ind w:firstLine="560" w:firstLineChars="200"/>
        <w:jc w:val="left"/>
        <w:rPr>
          <w:rFonts w:eastAsia="仿宋_GB2312"/>
          <w:kern w:val="0"/>
          <w:sz w:val="28"/>
          <w:szCs w:val="28"/>
        </w:rPr>
      </w:pPr>
      <w:r>
        <w:rPr>
          <w:rFonts w:eastAsia="仿宋_GB2312"/>
          <w:kern w:val="0"/>
          <w:sz w:val="28"/>
          <w:szCs w:val="28"/>
        </w:rPr>
        <w:t>1.1.3.10 临时占地：是指专用合同条款中指明为实施工程需要临时占用的土地。</w:t>
      </w:r>
    </w:p>
    <w:p w14:paraId="5DCB4E6E">
      <w:pPr>
        <w:spacing w:line="360" w:lineRule="auto"/>
        <w:ind w:firstLine="560" w:firstLineChars="200"/>
        <w:jc w:val="left"/>
        <w:rPr>
          <w:rFonts w:eastAsia="仿宋_GB2312"/>
          <w:kern w:val="0"/>
          <w:sz w:val="28"/>
          <w:szCs w:val="28"/>
        </w:rPr>
      </w:pPr>
      <w:r>
        <w:rPr>
          <w:rFonts w:eastAsia="仿宋_GB2312"/>
          <w:kern w:val="0"/>
          <w:sz w:val="28"/>
          <w:szCs w:val="28"/>
        </w:rPr>
        <w:t>1.1.4 日期和期限</w:t>
      </w:r>
    </w:p>
    <w:p w14:paraId="5CC1D128">
      <w:pPr>
        <w:spacing w:line="360" w:lineRule="auto"/>
        <w:ind w:firstLine="560" w:firstLineChars="200"/>
        <w:jc w:val="left"/>
        <w:rPr>
          <w:rFonts w:eastAsia="仿宋_GB2312"/>
          <w:kern w:val="0"/>
          <w:sz w:val="28"/>
          <w:szCs w:val="28"/>
        </w:rPr>
      </w:pPr>
      <w:r>
        <w:rPr>
          <w:rFonts w:eastAsia="仿宋_GB2312"/>
          <w:kern w:val="0"/>
          <w:sz w:val="28"/>
          <w:szCs w:val="28"/>
        </w:rPr>
        <w:t>1.1.4.1 开工日期：包括计划开工日期和实际开工日期。计划开工日期是指合同协议书约定的开工日期；实际开工日期是指监理人按照第7.3.2项</w:t>
      </w:r>
      <w:r>
        <w:rPr>
          <w:rFonts w:hint="eastAsia" w:eastAsia="仿宋_GB2312"/>
          <w:kern w:val="0"/>
          <w:sz w:val="28"/>
          <w:szCs w:val="28"/>
        </w:rPr>
        <w:t>〔</w:t>
      </w:r>
      <w:r>
        <w:rPr>
          <w:rFonts w:eastAsia="仿宋_GB2312"/>
          <w:kern w:val="0"/>
          <w:sz w:val="28"/>
          <w:szCs w:val="28"/>
        </w:rPr>
        <w:t>开工通知</w:t>
      </w:r>
      <w:r>
        <w:rPr>
          <w:rFonts w:hint="eastAsia" w:eastAsia="仿宋_GB2312"/>
          <w:kern w:val="0"/>
          <w:sz w:val="28"/>
          <w:szCs w:val="28"/>
        </w:rPr>
        <w:t>〕</w:t>
      </w:r>
      <w:r>
        <w:rPr>
          <w:rFonts w:eastAsia="仿宋_GB2312"/>
          <w:kern w:val="0"/>
          <w:sz w:val="28"/>
          <w:szCs w:val="28"/>
        </w:rPr>
        <w:t>约定发出的符合法律规定的开工通知中载明的开工日期。</w:t>
      </w:r>
    </w:p>
    <w:p w14:paraId="563FF2B6">
      <w:pPr>
        <w:spacing w:line="360" w:lineRule="auto"/>
        <w:ind w:firstLine="560" w:firstLineChars="200"/>
        <w:jc w:val="left"/>
        <w:rPr>
          <w:rFonts w:eastAsia="仿宋_GB2312"/>
          <w:kern w:val="0"/>
          <w:sz w:val="28"/>
          <w:szCs w:val="28"/>
        </w:rPr>
      </w:pPr>
      <w:r>
        <w:rPr>
          <w:rFonts w:eastAsia="仿宋_GB2312"/>
          <w:kern w:val="0"/>
          <w:sz w:val="28"/>
          <w:szCs w:val="28"/>
        </w:rPr>
        <w:t>1.1.4.2 竣工日期：包括计划竣工日期和实际竣工日期。计划竣工日期是指合同协议书约定的竣工日期</w:t>
      </w:r>
      <w:r>
        <w:rPr>
          <w:rFonts w:hint="eastAsia" w:eastAsia="仿宋_GB2312"/>
          <w:kern w:val="0"/>
          <w:sz w:val="28"/>
          <w:szCs w:val="28"/>
        </w:rPr>
        <w:t>；</w:t>
      </w:r>
      <w:r>
        <w:rPr>
          <w:rFonts w:eastAsia="仿宋_GB2312"/>
          <w:kern w:val="0"/>
          <w:sz w:val="28"/>
          <w:szCs w:val="28"/>
        </w:rPr>
        <w:t>实际竣工日期按照第13.2.3项</w:t>
      </w:r>
      <w:r>
        <w:rPr>
          <w:rFonts w:hint="eastAsia" w:eastAsia="仿宋_GB2312"/>
          <w:kern w:val="0"/>
          <w:sz w:val="28"/>
          <w:szCs w:val="28"/>
        </w:rPr>
        <w:t>〔</w:t>
      </w:r>
      <w:r>
        <w:rPr>
          <w:rFonts w:eastAsia="仿宋_GB2312"/>
          <w:kern w:val="0"/>
          <w:sz w:val="28"/>
          <w:szCs w:val="28"/>
        </w:rPr>
        <w:t>竣工日期</w:t>
      </w:r>
      <w:r>
        <w:rPr>
          <w:rFonts w:hint="eastAsia" w:eastAsia="仿宋_GB2312"/>
          <w:kern w:val="0"/>
          <w:sz w:val="28"/>
          <w:szCs w:val="28"/>
        </w:rPr>
        <w:t>〕</w:t>
      </w:r>
      <w:r>
        <w:rPr>
          <w:rFonts w:eastAsia="仿宋_GB2312"/>
          <w:kern w:val="0"/>
          <w:sz w:val="28"/>
          <w:szCs w:val="28"/>
        </w:rPr>
        <w:t xml:space="preserve">的约定确定。 </w:t>
      </w:r>
    </w:p>
    <w:p w14:paraId="1C654E22">
      <w:pPr>
        <w:spacing w:line="360" w:lineRule="auto"/>
        <w:ind w:firstLine="568" w:firstLineChars="203"/>
        <w:rPr>
          <w:rFonts w:eastAsia="仿宋_GB2312"/>
          <w:sz w:val="28"/>
          <w:szCs w:val="28"/>
        </w:rPr>
      </w:pPr>
      <w:r>
        <w:rPr>
          <w:rFonts w:eastAsia="仿宋_GB2312"/>
          <w:kern w:val="0"/>
          <w:sz w:val="28"/>
          <w:szCs w:val="28"/>
        </w:rPr>
        <w:t>1.1.4.3 工期：是指在合同协议书约定的承包人完成工程所需的期限，包括按照合同约定所作的</w:t>
      </w:r>
      <w:r>
        <w:rPr>
          <w:rFonts w:hint="eastAsia" w:eastAsia="仿宋_GB2312"/>
          <w:kern w:val="0"/>
          <w:sz w:val="28"/>
          <w:szCs w:val="28"/>
        </w:rPr>
        <w:t>期限</w:t>
      </w:r>
      <w:r>
        <w:rPr>
          <w:rFonts w:eastAsia="仿宋_GB2312"/>
          <w:kern w:val="0"/>
          <w:sz w:val="28"/>
          <w:szCs w:val="28"/>
        </w:rPr>
        <w:t>变更。</w:t>
      </w:r>
    </w:p>
    <w:p w14:paraId="01572865">
      <w:pPr>
        <w:spacing w:line="360" w:lineRule="auto"/>
        <w:ind w:firstLine="560" w:firstLineChars="200"/>
        <w:jc w:val="left"/>
        <w:rPr>
          <w:rFonts w:eastAsia="仿宋_GB2312"/>
          <w:kern w:val="0"/>
          <w:sz w:val="28"/>
          <w:szCs w:val="28"/>
        </w:rPr>
      </w:pPr>
      <w:r>
        <w:rPr>
          <w:rFonts w:eastAsia="仿宋_GB2312"/>
          <w:kern w:val="0"/>
          <w:sz w:val="28"/>
          <w:szCs w:val="28"/>
        </w:rPr>
        <w:t>1.1.4.4 缺陷责任期：是指承包人按照合同约定承担缺陷修复义务，且发包人</w:t>
      </w:r>
      <w:r>
        <w:rPr>
          <w:rFonts w:hint="eastAsia" w:eastAsia="仿宋_GB2312"/>
          <w:kern w:val="0"/>
          <w:sz w:val="28"/>
          <w:szCs w:val="28"/>
        </w:rPr>
        <w:t>预</w:t>
      </w:r>
      <w:r>
        <w:rPr>
          <w:rFonts w:eastAsia="仿宋_GB2312"/>
          <w:kern w:val="0"/>
          <w:sz w:val="28"/>
          <w:szCs w:val="28"/>
        </w:rPr>
        <w:t>留质量保证金</w:t>
      </w:r>
      <w:r>
        <w:rPr>
          <w:rFonts w:hint="eastAsia" w:eastAsia="仿宋_GB2312"/>
          <w:kern w:val="0"/>
          <w:sz w:val="28"/>
          <w:szCs w:val="28"/>
        </w:rPr>
        <w:t>（已</w:t>
      </w:r>
      <w:r>
        <w:rPr>
          <w:rFonts w:eastAsia="仿宋_GB2312"/>
          <w:kern w:val="0"/>
          <w:sz w:val="28"/>
          <w:szCs w:val="28"/>
        </w:rPr>
        <w:t>缴纳履约保证金的除外</w:t>
      </w:r>
      <w:r>
        <w:rPr>
          <w:rFonts w:hint="eastAsia" w:eastAsia="仿宋_GB2312"/>
          <w:kern w:val="0"/>
          <w:sz w:val="28"/>
          <w:szCs w:val="28"/>
        </w:rPr>
        <w:t>）</w:t>
      </w:r>
      <w:r>
        <w:rPr>
          <w:rFonts w:eastAsia="仿宋_GB2312"/>
          <w:kern w:val="0"/>
          <w:sz w:val="28"/>
          <w:szCs w:val="28"/>
        </w:rPr>
        <w:t>的期限，</w:t>
      </w:r>
      <w:r>
        <w:rPr>
          <w:rFonts w:hint="eastAsia" w:eastAsia="仿宋_GB2312"/>
          <w:kern w:val="0"/>
          <w:sz w:val="28"/>
          <w:szCs w:val="28"/>
        </w:rPr>
        <w:t>自</w:t>
      </w:r>
      <w:r>
        <w:rPr>
          <w:rFonts w:eastAsia="仿宋_GB2312"/>
          <w:kern w:val="0"/>
          <w:sz w:val="28"/>
          <w:szCs w:val="28"/>
        </w:rPr>
        <w:t>工程</w:t>
      </w:r>
      <w:r>
        <w:rPr>
          <w:rFonts w:hint="eastAsia" w:eastAsia="仿宋_GB2312"/>
          <w:kern w:val="0"/>
          <w:sz w:val="28"/>
          <w:szCs w:val="28"/>
        </w:rPr>
        <w:t>实际竣工日期</w:t>
      </w:r>
      <w:r>
        <w:rPr>
          <w:rFonts w:eastAsia="仿宋_GB2312"/>
          <w:kern w:val="0"/>
          <w:sz w:val="28"/>
          <w:szCs w:val="28"/>
        </w:rPr>
        <w:t>起计算。</w:t>
      </w:r>
    </w:p>
    <w:p w14:paraId="66C195FB">
      <w:pPr>
        <w:spacing w:line="360" w:lineRule="auto"/>
        <w:ind w:firstLine="560" w:firstLineChars="200"/>
        <w:jc w:val="left"/>
        <w:rPr>
          <w:rFonts w:eastAsia="仿宋_GB2312"/>
          <w:kern w:val="0"/>
          <w:sz w:val="28"/>
          <w:szCs w:val="28"/>
        </w:rPr>
      </w:pPr>
      <w:r>
        <w:rPr>
          <w:rFonts w:eastAsia="仿宋_GB2312"/>
          <w:kern w:val="0"/>
          <w:sz w:val="28"/>
          <w:szCs w:val="28"/>
        </w:rPr>
        <w:t>1.1.4.5 保修期：是指承包人按照合同约定对工程承担保修责任的期限，从工程竣工验收合格之日起计算。</w:t>
      </w:r>
    </w:p>
    <w:p w14:paraId="1B532865">
      <w:pPr>
        <w:spacing w:line="360" w:lineRule="auto"/>
        <w:ind w:firstLine="560" w:firstLineChars="200"/>
        <w:jc w:val="left"/>
        <w:rPr>
          <w:rFonts w:eastAsia="仿宋_GB2312"/>
          <w:kern w:val="0"/>
          <w:sz w:val="28"/>
          <w:szCs w:val="28"/>
        </w:rPr>
      </w:pPr>
      <w:r>
        <w:rPr>
          <w:rFonts w:eastAsia="仿宋_GB2312"/>
          <w:kern w:val="0"/>
          <w:sz w:val="28"/>
          <w:szCs w:val="28"/>
        </w:rPr>
        <w:t>1.1.4.6 基准日期：招标发包的工程以投标截止日前28天的日期为基准日</w:t>
      </w:r>
      <w:r>
        <w:rPr>
          <w:rFonts w:hint="eastAsia" w:eastAsia="仿宋_GB2312"/>
          <w:kern w:val="0"/>
          <w:sz w:val="28"/>
          <w:szCs w:val="28"/>
        </w:rPr>
        <w:t>期</w:t>
      </w:r>
      <w:r>
        <w:rPr>
          <w:rFonts w:eastAsia="仿宋_GB2312"/>
          <w:kern w:val="0"/>
          <w:sz w:val="28"/>
          <w:szCs w:val="28"/>
        </w:rPr>
        <w:t>，直接发包的工程以合同签订日前28天的日期为基准日</w:t>
      </w:r>
      <w:r>
        <w:rPr>
          <w:rFonts w:hint="eastAsia" w:eastAsia="仿宋_GB2312"/>
          <w:kern w:val="0"/>
          <w:sz w:val="28"/>
          <w:szCs w:val="28"/>
        </w:rPr>
        <w:t>期</w:t>
      </w:r>
      <w:r>
        <w:rPr>
          <w:rFonts w:eastAsia="仿宋_GB2312"/>
          <w:kern w:val="0"/>
          <w:sz w:val="28"/>
          <w:szCs w:val="28"/>
        </w:rPr>
        <w:t>。</w:t>
      </w:r>
    </w:p>
    <w:p w14:paraId="4ECAEC6C">
      <w:pPr>
        <w:spacing w:line="360" w:lineRule="auto"/>
        <w:ind w:firstLine="560" w:firstLineChars="200"/>
        <w:jc w:val="left"/>
        <w:rPr>
          <w:rFonts w:eastAsia="仿宋_GB2312"/>
          <w:kern w:val="0"/>
          <w:sz w:val="28"/>
          <w:szCs w:val="28"/>
        </w:rPr>
      </w:pPr>
      <w:r>
        <w:rPr>
          <w:rFonts w:eastAsia="仿宋_GB2312"/>
          <w:kern w:val="0"/>
          <w:sz w:val="28"/>
          <w:szCs w:val="28"/>
        </w:rPr>
        <w:t>1.1.4.7 天：除特别指明外，均指日历天。合同中按天计算时间的，开始当天不计入，从次日开始计算，期限最后一天的截止时间为当天24:00时。</w:t>
      </w:r>
    </w:p>
    <w:p w14:paraId="2C5172BB">
      <w:pPr>
        <w:spacing w:line="360" w:lineRule="auto"/>
        <w:ind w:firstLine="560" w:firstLineChars="200"/>
        <w:jc w:val="left"/>
        <w:rPr>
          <w:rFonts w:eastAsia="仿宋_GB2312"/>
          <w:kern w:val="0"/>
          <w:sz w:val="28"/>
          <w:szCs w:val="28"/>
        </w:rPr>
      </w:pPr>
      <w:r>
        <w:rPr>
          <w:rFonts w:eastAsia="仿宋_GB2312"/>
          <w:kern w:val="0"/>
          <w:sz w:val="28"/>
          <w:szCs w:val="28"/>
        </w:rPr>
        <w:t>1.1.5 合同价格和费用</w:t>
      </w:r>
    </w:p>
    <w:p w14:paraId="23E1CCD6">
      <w:pPr>
        <w:spacing w:line="360" w:lineRule="auto"/>
        <w:ind w:firstLine="560" w:firstLineChars="200"/>
        <w:jc w:val="left"/>
        <w:rPr>
          <w:rFonts w:eastAsia="仿宋_GB2312"/>
          <w:sz w:val="28"/>
          <w:szCs w:val="28"/>
        </w:rPr>
      </w:pPr>
      <w:r>
        <w:rPr>
          <w:rFonts w:eastAsia="仿宋_GB2312"/>
          <w:kern w:val="0"/>
          <w:sz w:val="28"/>
          <w:szCs w:val="28"/>
        </w:rPr>
        <w:t>1.1.5.1 签约合同价：是指</w:t>
      </w:r>
      <w:r>
        <w:rPr>
          <w:rFonts w:eastAsia="仿宋_GB2312"/>
          <w:sz w:val="28"/>
          <w:szCs w:val="28"/>
        </w:rPr>
        <w:t>发包人和承包人在合同协议书中确定的总金额，包括安全文明施工费、暂估价及暂列金额等。</w:t>
      </w:r>
    </w:p>
    <w:p w14:paraId="0974CB0E">
      <w:pPr>
        <w:spacing w:line="360" w:lineRule="auto"/>
        <w:ind w:firstLine="560" w:firstLineChars="200"/>
        <w:jc w:val="left"/>
        <w:rPr>
          <w:rFonts w:eastAsia="仿宋_GB2312"/>
          <w:kern w:val="0"/>
          <w:sz w:val="28"/>
          <w:szCs w:val="28"/>
        </w:rPr>
      </w:pPr>
      <w:r>
        <w:rPr>
          <w:rFonts w:eastAsia="仿宋_GB2312"/>
          <w:kern w:val="0"/>
          <w:sz w:val="28"/>
          <w:szCs w:val="28"/>
        </w:rPr>
        <w:t>1.1.5.2 合同价格：是指发包人用于支付承包人按照合同约定完成承包范围内全部工作的金额，包括合同履行过程中按合同约定</w:t>
      </w:r>
      <w:r>
        <w:rPr>
          <w:rFonts w:hint="eastAsia" w:eastAsia="仿宋_GB2312"/>
          <w:kern w:val="0"/>
          <w:sz w:val="28"/>
          <w:szCs w:val="28"/>
        </w:rPr>
        <w:t>发生的价格变化。</w:t>
      </w:r>
    </w:p>
    <w:p w14:paraId="6FE936D7">
      <w:pPr>
        <w:spacing w:line="360" w:lineRule="auto"/>
        <w:ind w:firstLine="560" w:firstLineChars="200"/>
        <w:jc w:val="left"/>
        <w:rPr>
          <w:rFonts w:eastAsia="仿宋_GB2312"/>
          <w:kern w:val="0"/>
          <w:sz w:val="28"/>
          <w:szCs w:val="28"/>
        </w:rPr>
      </w:pPr>
      <w:r>
        <w:rPr>
          <w:rFonts w:eastAsia="仿宋_GB2312"/>
          <w:kern w:val="0"/>
          <w:sz w:val="28"/>
          <w:szCs w:val="28"/>
        </w:rPr>
        <w:t>1.1.5.3 费用：是指为履行合同所发生的或将要发生的所有必需的开支，包括管理费和应分摊的其他费用，但不包括利润。</w:t>
      </w:r>
    </w:p>
    <w:p w14:paraId="6B5A377C">
      <w:pPr>
        <w:spacing w:line="360" w:lineRule="auto"/>
        <w:ind w:firstLine="560" w:firstLineChars="200"/>
        <w:jc w:val="left"/>
        <w:rPr>
          <w:rFonts w:eastAsia="仿宋_GB2312"/>
          <w:kern w:val="0"/>
          <w:sz w:val="28"/>
          <w:szCs w:val="28"/>
        </w:rPr>
      </w:pPr>
      <w:r>
        <w:rPr>
          <w:rFonts w:eastAsia="仿宋_GB2312"/>
          <w:kern w:val="0"/>
          <w:sz w:val="28"/>
          <w:szCs w:val="28"/>
        </w:rPr>
        <w:t>1.1.5.4 暂估价：是指发包人在工程量清单或预算书中提供的用于支付必然发生但暂时不能确定价格的材料、工程设备的单价</w:t>
      </w:r>
      <w:r>
        <w:rPr>
          <w:rFonts w:hint="eastAsia" w:eastAsia="仿宋_GB2312"/>
          <w:kern w:val="0"/>
          <w:sz w:val="28"/>
          <w:szCs w:val="28"/>
        </w:rPr>
        <w:t>、</w:t>
      </w:r>
      <w:r>
        <w:rPr>
          <w:rFonts w:eastAsia="仿宋_GB2312"/>
          <w:kern w:val="0"/>
          <w:sz w:val="28"/>
          <w:szCs w:val="28"/>
        </w:rPr>
        <w:t>专业工程以及</w:t>
      </w:r>
      <w:r>
        <w:rPr>
          <w:rFonts w:hint="eastAsia" w:eastAsia="仿宋_GB2312"/>
          <w:kern w:val="0"/>
          <w:sz w:val="28"/>
          <w:szCs w:val="28"/>
        </w:rPr>
        <w:t>服务工作</w:t>
      </w:r>
      <w:r>
        <w:rPr>
          <w:rFonts w:eastAsia="仿宋_GB2312"/>
          <w:kern w:val="0"/>
          <w:sz w:val="28"/>
          <w:szCs w:val="28"/>
        </w:rPr>
        <w:t>的金额。</w:t>
      </w:r>
    </w:p>
    <w:p w14:paraId="282784D5">
      <w:pPr>
        <w:spacing w:line="360" w:lineRule="auto"/>
        <w:ind w:firstLine="560" w:firstLineChars="200"/>
        <w:jc w:val="left"/>
        <w:rPr>
          <w:rFonts w:eastAsia="仿宋_GB2312"/>
          <w:kern w:val="0"/>
          <w:sz w:val="28"/>
          <w:szCs w:val="28"/>
        </w:rPr>
      </w:pPr>
      <w:r>
        <w:rPr>
          <w:rFonts w:eastAsia="仿宋_GB2312"/>
          <w:kern w:val="0"/>
          <w:sz w:val="28"/>
          <w:szCs w:val="28"/>
        </w:rPr>
        <w:t>1.1.5.5 暂列金额：是指发包人在工程量清单或预算书中暂定并包括在合同价格中的一笔款项</w:t>
      </w:r>
      <w:r>
        <w:rPr>
          <w:rFonts w:hint="eastAsia" w:eastAsia="仿宋_GB2312"/>
          <w:kern w:val="0"/>
          <w:sz w:val="28"/>
          <w:szCs w:val="28"/>
        </w:rPr>
        <w:t>，</w:t>
      </w:r>
      <w:r>
        <w:rPr>
          <w:rFonts w:eastAsia="仿宋_GB2312"/>
          <w:kern w:val="0"/>
          <w:sz w:val="28"/>
          <w:szCs w:val="28"/>
        </w:rPr>
        <w:t>用于工程合同签订时尚未确定或者不可预见的所需材料、工程设备、服务的采购，施工中可能发生的工程变更、合同约定调整因素出现时的合同价格调整以及发生的索赔、现场签证确认等的费用。</w:t>
      </w:r>
    </w:p>
    <w:p w14:paraId="39AB6F07">
      <w:pPr>
        <w:spacing w:line="360" w:lineRule="auto"/>
        <w:ind w:firstLine="560" w:firstLineChars="200"/>
        <w:jc w:val="left"/>
        <w:rPr>
          <w:rFonts w:eastAsia="仿宋_GB2312"/>
          <w:kern w:val="0"/>
          <w:sz w:val="28"/>
          <w:szCs w:val="28"/>
        </w:rPr>
      </w:pPr>
      <w:r>
        <w:rPr>
          <w:rFonts w:eastAsia="仿宋_GB2312"/>
          <w:kern w:val="0"/>
          <w:sz w:val="28"/>
          <w:szCs w:val="28"/>
        </w:rPr>
        <w:t>1.1.5.6 计日工：是指合同履行过程中，承包人完成发包人提出的零星工作或需要采用计日工计价的变更工作时，按合同中约定的单价计价的一种方式。</w:t>
      </w:r>
    </w:p>
    <w:p w14:paraId="5F05EDE3">
      <w:pPr>
        <w:spacing w:line="360" w:lineRule="auto"/>
        <w:ind w:firstLine="560" w:firstLineChars="200"/>
        <w:jc w:val="left"/>
        <w:rPr>
          <w:rFonts w:eastAsia="仿宋_GB2312"/>
          <w:sz w:val="28"/>
          <w:szCs w:val="28"/>
        </w:rPr>
      </w:pPr>
      <w:r>
        <w:rPr>
          <w:rFonts w:eastAsia="仿宋_GB2312"/>
          <w:kern w:val="0"/>
          <w:sz w:val="28"/>
          <w:szCs w:val="28"/>
        </w:rPr>
        <w:t>1.1.5.7 质量保证金</w:t>
      </w:r>
      <w:bookmarkStart w:id="884" w:name="#go2"/>
      <w:bookmarkEnd w:id="884"/>
      <w:r>
        <w:rPr>
          <w:rFonts w:eastAsia="仿宋_GB2312"/>
          <w:kern w:val="0"/>
          <w:sz w:val="28"/>
          <w:szCs w:val="28"/>
        </w:rPr>
        <w:t>：是指按照第15.3款</w:t>
      </w:r>
      <w:r>
        <w:rPr>
          <w:rFonts w:hint="eastAsia" w:eastAsia="仿宋_GB2312"/>
          <w:kern w:val="0"/>
          <w:sz w:val="28"/>
          <w:szCs w:val="28"/>
        </w:rPr>
        <w:t>〔</w:t>
      </w:r>
      <w:r>
        <w:rPr>
          <w:rFonts w:eastAsia="仿宋_GB2312"/>
          <w:kern w:val="0"/>
          <w:sz w:val="28"/>
          <w:szCs w:val="28"/>
        </w:rPr>
        <w:t>质量保证金</w:t>
      </w:r>
      <w:r>
        <w:rPr>
          <w:rFonts w:hint="eastAsia" w:eastAsia="仿宋_GB2312"/>
          <w:kern w:val="0"/>
          <w:sz w:val="28"/>
          <w:szCs w:val="28"/>
        </w:rPr>
        <w:t>〕</w:t>
      </w:r>
      <w:r>
        <w:rPr>
          <w:rFonts w:eastAsia="仿宋_GB2312"/>
          <w:kern w:val="0"/>
          <w:sz w:val="28"/>
          <w:szCs w:val="28"/>
        </w:rPr>
        <w:t>约定承包人用于保证其在缺陷责任期内履行缺陷修补义务的担保</w:t>
      </w:r>
      <w:r>
        <w:rPr>
          <w:rFonts w:eastAsia="仿宋_GB2312"/>
          <w:sz w:val="28"/>
          <w:szCs w:val="28"/>
        </w:rPr>
        <w:t>。</w:t>
      </w:r>
    </w:p>
    <w:p w14:paraId="0212C674">
      <w:pPr>
        <w:spacing w:line="360" w:lineRule="auto"/>
        <w:ind w:firstLine="560" w:firstLineChars="200"/>
        <w:jc w:val="left"/>
        <w:rPr>
          <w:rFonts w:eastAsia="仿宋_GB2312"/>
          <w:kern w:val="0"/>
          <w:sz w:val="28"/>
          <w:szCs w:val="28"/>
        </w:rPr>
      </w:pPr>
      <w:r>
        <w:rPr>
          <w:rFonts w:eastAsia="仿宋_GB2312"/>
          <w:kern w:val="0"/>
          <w:sz w:val="28"/>
          <w:szCs w:val="28"/>
        </w:rPr>
        <w:t>1.1.5.8 总价项目：是指在现行国家、行业以及地方的计量规则中无工程量计算规则，在已标价工程量清单或预算书中以总价或以费率形式计算的项目。</w:t>
      </w:r>
    </w:p>
    <w:p w14:paraId="0B9FDDC7">
      <w:pPr>
        <w:spacing w:line="360" w:lineRule="auto"/>
        <w:ind w:firstLine="560" w:firstLineChars="200"/>
        <w:jc w:val="left"/>
        <w:rPr>
          <w:rFonts w:eastAsia="仿宋_GB2312"/>
          <w:sz w:val="28"/>
          <w:szCs w:val="28"/>
        </w:rPr>
      </w:pPr>
      <w:r>
        <w:rPr>
          <w:rFonts w:eastAsia="仿宋_GB2312"/>
          <w:sz w:val="28"/>
          <w:szCs w:val="28"/>
        </w:rPr>
        <w:t>1.1.6 其他</w:t>
      </w:r>
    </w:p>
    <w:p w14:paraId="157615A5">
      <w:pPr>
        <w:spacing w:line="360" w:lineRule="auto"/>
        <w:ind w:firstLine="560" w:firstLineChars="200"/>
        <w:jc w:val="left"/>
        <w:rPr>
          <w:rFonts w:eastAsia="仿宋_GB2312"/>
          <w:sz w:val="28"/>
          <w:szCs w:val="28"/>
        </w:rPr>
      </w:pPr>
      <w:r>
        <w:rPr>
          <w:rFonts w:eastAsia="仿宋_GB2312"/>
          <w:sz w:val="28"/>
          <w:szCs w:val="28"/>
        </w:rPr>
        <w:t>1.1.6.1 书面形式：是指合同文件、信函、电报、传真等可以有形地表现所载内容的形式。</w:t>
      </w:r>
    </w:p>
    <w:p w14:paraId="0D0B52FE">
      <w:pPr>
        <w:pStyle w:val="7"/>
        <w:spacing w:before="120" w:after="120" w:line="360" w:lineRule="auto"/>
        <w:rPr>
          <w:rFonts w:eastAsia="黑体"/>
          <w:b w:val="0"/>
        </w:rPr>
      </w:pPr>
      <w:r>
        <w:rPr>
          <w:rFonts w:eastAsia="黑体"/>
          <w:b w:val="0"/>
        </w:rPr>
        <w:t xml:space="preserve">    </w:t>
      </w:r>
      <w:bookmarkStart w:id="885" w:name="_Toc296503029"/>
      <w:bookmarkStart w:id="886" w:name="_Toc296346530"/>
      <w:bookmarkStart w:id="887" w:name="_Toc337558729"/>
      <w:bookmarkStart w:id="888" w:name="_Toc792_WPSOffice_Level2"/>
      <w:bookmarkStart w:id="889" w:name="_Toc351203497"/>
      <w:r>
        <w:rPr>
          <w:rFonts w:eastAsia="黑体"/>
          <w:b w:val="0"/>
        </w:rPr>
        <w:t>1.2语言文字</w:t>
      </w:r>
      <w:bookmarkEnd w:id="885"/>
      <w:bookmarkEnd w:id="886"/>
      <w:bookmarkEnd w:id="887"/>
      <w:bookmarkEnd w:id="888"/>
      <w:bookmarkEnd w:id="889"/>
    </w:p>
    <w:p w14:paraId="53E5827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合同以中国的汉语简体文字编写、解释和说明。合同当事人在专用合同条款中约定使用两种以上语言时，汉语为优先解释和说明合同的语言。</w:t>
      </w:r>
    </w:p>
    <w:p w14:paraId="68AA9C36">
      <w:pPr>
        <w:pStyle w:val="7"/>
        <w:spacing w:before="120" w:after="120" w:line="360" w:lineRule="auto"/>
        <w:ind w:firstLine="560" w:firstLineChars="200"/>
        <w:rPr>
          <w:rFonts w:eastAsia="黑体"/>
          <w:b w:val="0"/>
        </w:rPr>
      </w:pPr>
      <w:bookmarkStart w:id="890" w:name="_Toc296503030"/>
      <w:bookmarkStart w:id="891" w:name="_Toc15215_WPSOffice_Level2"/>
      <w:bookmarkStart w:id="892" w:name="_Toc296346531"/>
      <w:bookmarkStart w:id="893" w:name="_Toc351203498"/>
      <w:bookmarkStart w:id="894" w:name="_Toc337558730"/>
      <w:r>
        <w:rPr>
          <w:rFonts w:eastAsia="黑体"/>
          <w:b w:val="0"/>
        </w:rPr>
        <w:t>1.3法律</w:t>
      </w:r>
      <w:bookmarkEnd w:id="890"/>
      <w:bookmarkEnd w:id="891"/>
      <w:bookmarkEnd w:id="892"/>
      <w:bookmarkEnd w:id="893"/>
      <w:bookmarkEnd w:id="894"/>
    </w:p>
    <w:p w14:paraId="0181198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合同所称法律是指中华人民共和国法律、行政法规、部门规章，以及工程所在地的地方性法规、自治条例、单行条例和地方政府规章等。</w:t>
      </w:r>
    </w:p>
    <w:p w14:paraId="257C353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合同当事人可以在专用合同条款中约定合同适用的其他规范性文件。</w:t>
      </w:r>
    </w:p>
    <w:p w14:paraId="3C104544">
      <w:pPr>
        <w:pStyle w:val="7"/>
        <w:spacing w:before="120" w:after="120" w:line="360" w:lineRule="auto"/>
        <w:ind w:firstLine="560" w:firstLineChars="200"/>
        <w:rPr>
          <w:rFonts w:eastAsia="黑体"/>
          <w:b w:val="0"/>
        </w:rPr>
      </w:pPr>
      <w:bookmarkStart w:id="895" w:name="_Toc351203499"/>
      <w:bookmarkStart w:id="896" w:name="_Toc10873_WPSOffice_Level2"/>
      <w:r>
        <w:rPr>
          <w:rFonts w:eastAsia="黑体"/>
          <w:b w:val="0"/>
        </w:rPr>
        <w:t>1.4 标准和规范</w:t>
      </w:r>
      <w:bookmarkEnd w:id="895"/>
      <w:bookmarkEnd w:id="896"/>
    </w:p>
    <w:p w14:paraId="5BB274F1">
      <w:pPr>
        <w:autoSpaceDE w:val="0"/>
        <w:autoSpaceDN w:val="0"/>
        <w:adjustRightInd w:val="0"/>
        <w:spacing w:line="360" w:lineRule="auto"/>
        <w:ind w:firstLine="640"/>
        <w:jc w:val="left"/>
        <w:rPr>
          <w:rFonts w:eastAsia="仿宋_GB2312"/>
          <w:kern w:val="0"/>
          <w:sz w:val="28"/>
          <w:szCs w:val="28"/>
        </w:rPr>
      </w:pPr>
      <w:r>
        <w:rPr>
          <w:rFonts w:eastAsia="仿宋_GB2312"/>
          <w:kern w:val="0"/>
          <w:sz w:val="28"/>
          <w:szCs w:val="28"/>
        </w:rPr>
        <w:t>1.4.1 适用于工程的国家标准、行业标准、工程所在地的地方性标准，以及相应的规范、规程等，合同当事人有特别要求的，应在专用合同条款中约定。</w:t>
      </w:r>
    </w:p>
    <w:p w14:paraId="53D4F795">
      <w:pPr>
        <w:autoSpaceDE w:val="0"/>
        <w:autoSpaceDN w:val="0"/>
        <w:adjustRightInd w:val="0"/>
        <w:spacing w:line="360" w:lineRule="auto"/>
        <w:ind w:firstLine="640"/>
        <w:jc w:val="left"/>
        <w:rPr>
          <w:rFonts w:eastAsia="仿宋_GB2312"/>
          <w:kern w:val="0"/>
          <w:sz w:val="28"/>
          <w:szCs w:val="28"/>
        </w:rPr>
      </w:pPr>
      <w:r>
        <w:rPr>
          <w:rFonts w:eastAsia="仿宋_GB2312"/>
          <w:kern w:val="0"/>
          <w:sz w:val="28"/>
          <w:szCs w:val="28"/>
        </w:rPr>
        <w:t>1.4.2 发包人要求使用国外标准、规范的，发包人负责提供原文版本和中文译本，并在专用合同条款中约定提供标准规范的名称、份数和时间。</w:t>
      </w:r>
    </w:p>
    <w:p w14:paraId="2E796E55">
      <w:pPr>
        <w:autoSpaceDE w:val="0"/>
        <w:autoSpaceDN w:val="0"/>
        <w:adjustRightInd w:val="0"/>
        <w:spacing w:line="360" w:lineRule="auto"/>
        <w:ind w:firstLine="640"/>
        <w:jc w:val="left"/>
        <w:rPr>
          <w:rFonts w:eastAsia="仿宋_GB2312"/>
          <w:kern w:val="0"/>
          <w:sz w:val="28"/>
          <w:szCs w:val="28"/>
        </w:rPr>
      </w:pPr>
      <w:r>
        <w:rPr>
          <w:rFonts w:eastAsia="仿宋_GB2312"/>
          <w:kern w:val="0"/>
          <w:sz w:val="28"/>
          <w:szCs w:val="28"/>
        </w:rPr>
        <w:t>1.4.3 发包人对工程的技术标准、功能要求高于或严于现行国家、行业或地方标准的，应当在专用合同条款中予以明确。除专用合同条款另有约定外，应视为</w:t>
      </w:r>
      <w:r>
        <w:rPr>
          <w:rFonts w:hint="eastAsia" w:eastAsia="仿宋_GB2312"/>
          <w:kern w:val="0"/>
          <w:sz w:val="28"/>
          <w:szCs w:val="28"/>
        </w:rPr>
        <w:t>承包人</w:t>
      </w:r>
      <w:r>
        <w:rPr>
          <w:rFonts w:eastAsia="仿宋_GB2312"/>
          <w:kern w:val="0"/>
          <w:sz w:val="28"/>
          <w:szCs w:val="28"/>
        </w:rPr>
        <w:t>在签订合同前已充分预见前述技术标准和功能要求的复杂程度，签约合同价中已包含由此产生的费用。</w:t>
      </w:r>
    </w:p>
    <w:p w14:paraId="6C966704">
      <w:pPr>
        <w:pStyle w:val="7"/>
        <w:spacing w:before="120" w:after="120" w:line="360" w:lineRule="auto"/>
        <w:ind w:firstLine="560" w:firstLineChars="200"/>
        <w:rPr>
          <w:rFonts w:eastAsia="黑体"/>
          <w:b w:val="0"/>
        </w:rPr>
      </w:pPr>
      <w:bookmarkStart w:id="897" w:name="_Toc20446_WPSOffice_Level2"/>
      <w:bookmarkStart w:id="898" w:name="_Toc351203500"/>
      <w:r>
        <w:rPr>
          <w:rFonts w:eastAsia="黑体"/>
          <w:b w:val="0"/>
        </w:rPr>
        <w:t>1</w:t>
      </w:r>
      <w:bookmarkStart w:id="899" w:name="_Toc296346532"/>
      <w:bookmarkStart w:id="900" w:name="_Toc337558731"/>
      <w:bookmarkStart w:id="901" w:name="_Toc296503031"/>
      <w:r>
        <w:rPr>
          <w:rFonts w:eastAsia="黑体"/>
          <w:b w:val="0"/>
        </w:rPr>
        <w:t>.5 合同文件的优先顺序</w:t>
      </w:r>
      <w:bookmarkEnd w:id="897"/>
      <w:bookmarkEnd w:id="898"/>
    </w:p>
    <w:bookmarkEnd w:id="899"/>
    <w:bookmarkEnd w:id="900"/>
    <w:bookmarkEnd w:id="901"/>
    <w:p w14:paraId="203D02B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组成合同的各项文件应互相解释，互为说明。除专用合同条款另有约定外，解释合同文件的优先顺序如下：</w:t>
      </w:r>
    </w:p>
    <w:p w14:paraId="55A749A8">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（1）合同协议书；</w:t>
      </w:r>
    </w:p>
    <w:p w14:paraId="6DD27A1C">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（2）中标通知书（如果有）；</w:t>
      </w:r>
    </w:p>
    <w:p w14:paraId="480D40D5">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（3）投标函及其附录（如果有）；</w:t>
      </w:r>
    </w:p>
    <w:p w14:paraId="5BC9E33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（4）专用合同条款</w:t>
      </w:r>
      <w:r>
        <w:rPr>
          <w:rFonts w:eastAsia="仿宋_GB2312"/>
          <w:sz w:val="28"/>
          <w:szCs w:val="28"/>
        </w:rPr>
        <w:t>及其附件</w:t>
      </w:r>
      <w:r>
        <w:rPr>
          <w:rFonts w:eastAsia="仿宋_GB2312"/>
          <w:kern w:val="0"/>
          <w:sz w:val="28"/>
          <w:szCs w:val="28"/>
        </w:rPr>
        <w:t>；</w:t>
      </w:r>
    </w:p>
    <w:p w14:paraId="603682C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（5）通用合同条款；</w:t>
      </w:r>
    </w:p>
    <w:p w14:paraId="123A2B06">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（6）技术标准和要求；</w:t>
      </w:r>
    </w:p>
    <w:p w14:paraId="09D43AF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（7）图纸；</w:t>
      </w:r>
    </w:p>
    <w:p w14:paraId="5383DEC5">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（8）已标价工程量清单或预算书；</w:t>
      </w:r>
    </w:p>
    <w:p w14:paraId="1B8DC13C">
      <w:pPr>
        <w:autoSpaceDE w:val="0"/>
        <w:autoSpaceDN w:val="0"/>
        <w:adjustRightInd w:val="0"/>
        <w:spacing w:line="360" w:lineRule="auto"/>
        <w:ind w:firstLine="560" w:firstLineChars="200"/>
        <w:jc w:val="left"/>
        <w:rPr>
          <w:rFonts w:eastAsia="仿宋_GB2312"/>
          <w:sz w:val="28"/>
          <w:szCs w:val="28"/>
        </w:rPr>
      </w:pPr>
      <w:r>
        <w:rPr>
          <w:rFonts w:eastAsia="仿宋_GB2312"/>
          <w:kern w:val="0"/>
          <w:sz w:val="28"/>
          <w:szCs w:val="28"/>
        </w:rPr>
        <w:t>（9）其他合同文件。</w:t>
      </w:r>
    </w:p>
    <w:p w14:paraId="25E3E1FA">
      <w:pPr>
        <w:spacing w:line="360" w:lineRule="auto"/>
        <w:ind w:firstLine="596" w:firstLineChars="213"/>
        <w:rPr>
          <w:rFonts w:eastAsia="仿宋_GB2312"/>
          <w:sz w:val="28"/>
          <w:szCs w:val="28"/>
        </w:rPr>
      </w:pPr>
      <w:r>
        <w:rPr>
          <w:rFonts w:eastAsia="仿宋_GB2312"/>
          <w:sz w:val="28"/>
          <w:szCs w:val="28"/>
        </w:rPr>
        <w:t>上述各项合同文件包括合同当事人就该项合同文件所作出的补充和修改，属于同一类内容的文件，应以最新签署的为准。</w:t>
      </w:r>
    </w:p>
    <w:p w14:paraId="5F0B5721">
      <w:pPr>
        <w:spacing w:line="360" w:lineRule="auto"/>
        <w:ind w:firstLine="596" w:firstLineChars="213"/>
        <w:rPr>
          <w:rFonts w:eastAsia="仿宋_GB2312"/>
          <w:sz w:val="28"/>
          <w:szCs w:val="28"/>
        </w:rPr>
      </w:pPr>
      <w:r>
        <w:rPr>
          <w:rFonts w:eastAsia="仿宋_GB2312"/>
          <w:sz w:val="28"/>
          <w:szCs w:val="28"/>
        </w:rPr>
        <w:t>在合同订立及履行过程中形成的与合同有关的文件均构成合同文件组成部分，并根据其性质确定优先解释顺序。</w:t>
      </w:r>
    </w:p>
    <w:p w14:paraId="3E1A65CE">
      <w:pPr>
        <w:pStyle w:val="7"/>
        <w:spacing w:before="120" w:after="120" w:line="360" w:lineRule="auto"/>
        <w:ind w:firstLine="560" w:firstLineChars="200"/>
        <w:rPr>
          <w:rFonts w:eastAsia="黑体"/>
          <w:b w:val="0"/>
        </w:rPr>
      </w:pPr>
      <w:bookmarkStart w:id="902" w:name="_Toc351203501"/>
      <w:bookmarkStart w:id="903" w:name="_Toc6164_WPSOffice_Level2"/>
      <w:r>
        <w:rPr>
          <w:rFonts w:eastAsia="黑体"/>
          <w:b w:val="0"/>
        </w:rPr>
        <w:t>1</w:t>
      </w:r>
      <w:bookmarkStart w:id="904" w:name="_Toc296346533"/>
      <w:bookmarkStart w:id="905" w:name="_Toc296503032"/>
      <w:bookmarkStart w:id="906" w:name="_Toc337558732"/>
      <w:r>
        <w:rPr>
          <w:rFonts w:eastAsia="黑体"/>
          <w:b w:val="0"/>
        </w:rPr>
        <w:t>.6图纸和承包人文件</w:t>
      </w:r>
      <w:bookmarkEnd w:id="902"/>
      <w:bookmarkEnd w:id="903"/>
    </w:p>
    <w:bookmarkEnd w:id="904"/>
    <w:bookmarkEnd w:id="905"/>
    <w:bookmarkEnd w:id="906"/>
    <w:p w14:paraId="4EAE7237">
      <w:pPr>
        <w:spacing w:line="360" w:lineRule="auto"/>
        <w:ind w:firstLine="560" w:firstLineChars="200"/>
        <w:jc w:val="left"/>
        <w:rPr>
          <w:rFonts w:eastAsia="仿宋_GB2312"/>
          <w:kern w:val="0"/>
          <w:sz w:val="28"/>
          <w:szCs w:val="28"/>
        </w:rPr>
      </w:pPr>
      <w:r>
        <w:rPr>
          <w:rFonts w:eastAsia="仿宋_GB2312"/>
          <w:kern w:val="0"/>
          <w:sz w:val="28"/>
          <w:szCs w:val="28"/>
        </w:rPr>
        <w:t>1.6.1 图纸的提供和交底</w:t>
      </w:r>
    </w:p>
    <w:p w14:paraId="26FCE2DF">
      <w:pPr>
        <w:spacing w:line="360" w:lineRule="auto"/>
        <w:ind w:firstLine="560" w:firstLineChars="200"/>
        <w:jc w:val="left"/>
        <w:rPr>
          <w:rFonts w:eastAsia="仿宋_GB2312"/>
          <w:kern w:val="0"/>
          <w:sz w:val="28"/>
          <w:szCs w:val="28"/>
        </w:rPr>
      </w:pPr>
      <w:r>
        <w:rPr>
          <w:rFonts w:eastAsia="仿宋_GB2312"/>
          <w:kern w:val="0"/>
          <w:sz w:val="28"/>
          <w:szCs w:val="28"/>
        </w:rPr>
        <w:t>发包人应按照专用合同条款约定的期限、数量和内容向承包人免费提供图纸，并组织承包人、监理人和设计人进行图纸会审和设计交底。发包人至迟不得晚于第7.3.2项</w:t>
      </w:r>
      <w:r>
        <w:rPr>
          <w:rFonts w:hint="eastAsia" w:eastAsia="仿宋_GB2312"/>
          <w:kern w:val="0"/>
          <w:sz w:val="28"/>
          <w:szCs w:val="28"/>
        </w:rPr>
        <w:t>〔</w:t>
      </w:r>
      <w:r>
        <w:rPr>
          <w:rFonts w:eastAsia="仿宋_GB2312"/>
          <w:kern w:val="0"/>
          <w:sz w:val="28"/>
          <w:szCs w:val="28"/>
        </w:rPr>
        <w:t>开工通知</w:t>
      </w:r>
      <w:r>
        <w:rPr>
          <w:rFonts w:hint="eastAsia" w:eastAsia="仿宋_GB2312"/>
          <w:kern w:val="0"/>
          <w:sz w:val="28"/>
          <w:szCs w:val="28"/>
        </w:rPr>
        <w:t>〕</w:t>
      </w:r>
      <w:r>
        <w:rPr>
          <w:rFonts w:eastAsia="仿宋_GB2312"/>
          <w:kern w:val="0"/>
          <w:sz w:val="28"/>
          <w:szCs w:val="28"/>
        </w:rPr>
        <w:t>载明的开工日期前14天向承包人提供图纸。</w:t>
      </w:r>
    </w:p>
    <w:p w14:paraId="1017DB9D">
      <w:pPr>
        <w:spacing w:line="360" w:lineRule="auto"/>
        <w:ind w:firstLine="560" w:firstLineChars="200"/>
        <w:jc w:val="left"/>
        <w:rPr>
          <w:rFonts w:eastAsia="仿宋_GB2312"/>
          <w:kern w:val="0"/>
          <w:sz w:val="28"/>
          <w:szCs w:val="28"/>
        </w:rPr>
      </w:pPr>
      <w:r>
        <w:rPr>
          <w:rFonts w:eastAsia="仿宋_GB2312"/>
          <w:kern w:val="0"/>
          <w:sz w:val="28"/>
          <w:szCs w:val="28"/>
        </w:rPr>
        <w:t>因发包人未按合同约定提供图纸导致承包人费用增加和（或）工期延误的，按照第7.5.1项</w:t>
      </w:r>
      <w:r>
        <w:rPr>
          <w:rFonts w:hint="eastAsia" w:eastAsia="仿宋_GB2312"/>
          <w:kern w:val="0"/>
          <w:sz w:val="28"/>
          <w:szCs w:val="28"/>
        </w:rPr>
        <w:t>〔</w:t>
      </w:r>
      <w:r>
        <w:rPr>
          <w:rFonts w:eastAsia="仿宋_GB2312"/>
          <w:kern w:val="0"/>
          <w:sz w:val="28"/>
          <w:szCs w:val="28"/>
        </w:rPr>
        <w:t>因发包人原因导致工期延误</w:t>
      </w:r>
      <w:r>
        <w:rPr>
          <w:rFonts w:hint="eastAsia" w:eastAsia="仿宋_GB2312"/>
          <w:kern w:val="0"/>
          <w:sz w:val="28"/>
          <w:szCs w:val="28"/>
        </w:rPr>
        <w:t>〕</w:t>
      </w:r>
      <w:r>
        <w:rPr>
          <w:rFonts w:eastAsia="仿宋_GB2312"/>
          <w:kern w:val="0"/>
          <w:sz w:val="28"/>
          <w:szCs w:val="28"/>
        </w:rPr>
        <w:t>约定办理。</w:t>
      </w:r>
    </w:p>
    <w:p w14:paraId="3B252106">
      <w:pPr>
        <w:spacing w:line="360" w:lineRule="auto"/>
        <w:ind w:firstLine="560" w:firstLineChars="200"/>
        <w:jc w:val="left"/>
        <w:rPr>
          <w:rFonts w:eastAsia="仿宋_GB2312"/>
          <w:kern w:val="0"/>
          <w:sz w:val="28"/>
          <w:szCs w:val="28"/>
        </w:rPr>
      </w:pPr>
      <w:r>
        <w:rPr>
          <w:rFonts w:eastAsia="仿宋_GB2312"/>
          <w:kern w:val="0"/>
          <w:sz w:val="28"/>
          <w:szCs w:val="28"/>
        </w:rPr>
        <w:t>1.6.2 图纸的错误</w:t>
      </w:r>
    </w:p>
    <w:p w14:paraId="461C769A">
      <w:pPr>
        <w:spacing w:line="360" w:lineRule="auto"/>
        <w:ind w:firstLine="560" w:firstLineChars="200"/>
        <w:jc w:val="left"/>
        <w:rPr>
          <w:rFonts w:eastAsia="仿宋_GB2312"/>
          <w:kern w:val="0"/>
          <w:sz w:val="28"/>
          <w:szCs w:val="28"/>
        </w:rPr>
      </w:pPr>
      <w:r>
        <w:rPr>
          <w:rFonts w:eastAsia="仿宋_GB2312"/>
          <w:kern w:val="0"/>
          <w:sz w:val="28"/>
          <w:szCs w:val="28"/>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eastAsia="仿宋_GB2312"/>
          <w:kern w:val="0"/>
          <w:sz w:val="28"/>
          <w:szCs w:val="28"/>
        </w:rPr>
        <w:t>合理时间是指发包人在收到监理人的报送通知后，尽其努力且不懈怠地完成图纸修改补充所需的时间。</w:t>
      </w:r>
    </w:p>
    <w:p w14:paraId="4C7E46EF">
      <w:pPr>
        <w:spacing w:line="360" w:lineRule="auto"/>
        <w:ind w:firstLine="560" w:firstLineChars="200"/>
        <w:jc w:val="left"/>
        <w:rPr>
          <w:rFonts w:eastAsia="仿宋_GB2312"/>
          <w:kern w:val="0"/>
          <w:sz w:val="28"/>
          <w:szCs w:val="28"/>
        </w:rPr>
      </w:pPr>
      <w:r>
        <w:rPr>
          <w:rFonts w:eastAsia="仿宋_GB2312"/>
          <w:kern w:val="0"/>
          <w:sz w:val="28"/>
          <w:szCs w:val="28"/>
        </w:rPr>
        <w:t>1.6.3 图纸的修改和补充</w:t>
      </w:r>
    </w:p>
    <w:p w14:paraId="345EAA03">
      <w:pPr>
        <w:spacing w:line="360" w:lineRule="auto"/>
        <w:ind w:firstLine="560" w:firstLineChars="200"/>
        <w:jc w:val="left"/>
        <w:rPr>
          <w:rFonts w:eastAsia="仿宋_GB2312"/>
          <w:kern w:val="0"/>
          <w:sz w:val="28"/>
          <w:szCs w:val="28"/>
        </w:rPr>
      </w:pPr>
      <w:r>
        <w:rPr>
          <w:rFonts w:eastAsia="仿宋_GB2312"/>
          <w:kern w:val="0"/>
          <w:sz w:val="28"/>
          <w:szCs w:val="28"/>
        </w:rPr>
        <w:t>图纸需要修改和补充的，应经图纸原设计人及审批部门同意，并由监理人在工程或工程相应部位施工前将修改后的图纸或补充图纸提交给承包人，承包人应按修改或补充后的图纸施工。</w:t>
      </w:r>
    </w:p>
    <w:p w14:paraId="5E301493">
      <w:pPr>
        <w:spacing w:line="360" w:lineRule="auto"/>
        <w:ind w:firstLine="560" w:firstLineChars="200"/>
        <w:jc w:val="left"/>
        <w:rPr>
          <w:rFonts w:eastAsia="仿宋_GB2312"/>
          <w:kern w:val="0"/>
          <w:sz w:val="28"/>
          <w:szCs w:val="28"/>
        </w:rPr>
      </w:pPr>
      <w:r>
        <w:rPr>
          <w:rFonts w:eastAsia="仿宋_GB2312"/>
          <w:kern w:val="0"/>
          <w:sz w:val="28"/>
          <w:szCs w:val="28"/>
        </w:rPr>
        <w:t>1.6.4 承包人文件</w:t>
      </w:r>
    </w:p>
    <w:p w14:paraId="1B5694F7">
      <w:pPr>
        <w:spacing w:line="360" w:lineRule="auto"/>
        <w:ind w:firstLine="560" w:firstLineChars="200"/>
        <w:jc w:val="left"/>
        <w:rPr>
          <w:rFonts w:eastAsia="仿宋_GB2312"/>
          <w:kern w:val="0"/>
          <w:sz w:val="28"/>
          <w:szCs w:val="28"/>
        </w:rPr>
      </w:pPr>
      <w:r>
        <w:rPr>
          <w:rFonts w:eastAsia="仿宋_GB2312"/>
          <w:kern w:val="0"/>
          <w:sz w:val="28"/>
          <w:szCs w:val="28"/>
        </w:rPr>
        <w:t>承包人应按照专用合同条款的约定提供应当由其编制的与工程施工有关的文件，并按照专用合同条款约定的期限、数量和形式提交监理人，并由监理人报送发包人。</w:t>
      </w:r>
    </w:p>
    <w:p w14:paraId="40D523FA">
      <w:pPr>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7C1D368">
      <w:pPr>
        <w:spacing w:line="360" w:lineRule="auto"/>
        <w:ind w:firstLine="560" w:firstLineChars="200"/>
        <w:jc w:val="left"/>
        <w:rPr>
          <w:rFonts w:eastAsia="仿宋_GB2312"/>
          <w:kern w:val="0"/>
          <w:sz w:val="28"/>
          <w:szCs w:val="28"/>
        </w:rPr>
      </w:pPr>
      <w:r>
        <w:rPr>
          <w:rFonts w:eastAsia="仿宋_GB2312"/>
          <w:kern w:val="0"/>
          <w:sz w:val="28"/>
          <w:szCs w:val="28"/>
        </w:rPr>
        <w:t>1.6.5 图纸和承包人文件的保管</w:t>
      </w:r>
    </w:p>
    <w:p w14:paraId="43AD195F">
      <w:pPr>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除专用合同条款另有约定外，承包人应在施工现场另外保存一套完整的图纸和承包人文件，供发包人、监理人及有关人员进行工程检查时使用。</w:t>
      </w:r>
    </w:p>
    <w:p w14:paraId="0112DBA6">
      <w:pPr>
        <w:pStyle w:val="7"/>
        <w:spacing w:before="120" w:after="120" w:line="360" w:lineRule="auto"/>
        <w:ind w:firstLine="560" w:firstLineChars="200"/>
        <w:rPr>
          <w:rFonts w:eastAsia="黑体"/>
          <w:b w:val="0"/>
        </w:rPr>
      </w:pPr>
      <w:bookmarkStart w:id="907" w:name="_Toc351203502"/>
      <w:bookmarkStart w:id="908" w:name="_Toc9839_WPSOffice_Level2"/>
      <w:r>
        <w:rPr>
          <w:rFonts w:eastAsia="黑体"/>
          <w:b w:val="0"/>
        </w:rPr>
        <w:t>1</w:t>
      </w:r>
      <w:bookmarkStart w:id="909" w:name="_Toc337558733"/>
      <w:bookmarkStart w:id="910" w:name="_Toc296346534"/>
      <w:bookmarkStart w:id="911" w:name="_Toc296503033"/>
      <w:r>
        <w:rPr>
          <w:rFonts w:eastAsia="黑体"/>
          <w:b w:val="0"/>
        </w:rPr>
        <w:t>.7联络</w:t>
      </w:r>
      <w:bookmarkEnd w:id="907"/>
      <w:bookmarkEnd w:id="908"/>
    </w:p>
    <w:bookmarkEnd w:id="909"/>
    <w:bookmarkEnd w:id="910"/>
    <w:bookmarkEnd w:id="911"/>
    <w:p w14:paraId="3C58027C">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1.7.1 与合同有关的通知、批准、证明、证书、指示、指令、要求、请求、同意、意见、确定和决定等，均应采用书面形式，并应在合同约定的期限内送达接收人和送达地点。</w:t>
      </w:r>
    </w:p>
    <w:p w14:paraId="5CB17AF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1.7.2 发包人和承包人应在专用合同条款中约定各自的送达接收人和送达地点。任何一方合同当事人指定的接收人或送达地点发生变动的，应提前3天以书面形式通知对方。</w:t>
      </w:r>
    </w:p>
    <w:p w14:paraId="6BE0AB8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1.7.3 发包人和承包人应当及时签收另一方送达至送达地点和指定接收人的来往信函。拒不签收的，由此增加的费用和（或）延误的工期由拒绝接收一方承担。</w:t>
      </w:r>
    </w:p>
    <w:p w14:paraId="23CBF372">
      <w:pPr>
        <w:pStyle w:val="7"/>
        <w:spacing w:before="120" w:after="120" w:line="360" w:lineRule="auto"/>
        <w:ind w:firstLine="560" w:firstLineChars="200"/>
        <w:rPr>
          <w:rFonts w:eastAsia="黑体"/>
          <w:b w:val="0"/>
        </w:rPr>
      </w:pPr>
      <w:bookmarkStart w:id="912" w:name="_Toc351203503"/>
      <w:bookmarkStart w:id="913" w:name="_Toc21975_WPSOffice_Level2"/>
      <w:r>
        <w:rPr>
          <w:rFonts w:eastAsia="黑体"/>
          <w:b w:val="0"/>
        </w:rPr>
        <w:t>1</w:t>
      </w:r>
      <w:bookmarkStart w:id="914" w:name="_Toc337558734"/>
      <w:bookmarkStart w:id="915" w:name="_Toc296503035"/>
      <w:bookmarkStart w:id="916" w:name="_Toc296346536"/>
      <w:r>
        <w:rPr>
          <w:rFonts w:eastAsia="黑体"/>
          <w:b w:val="0"/>
        </w:rPr>
        <w:t>.8严禁贿赂</w:t>
      </w:r>
      <w:bookmarkEnd w:id="912"/>
      <w:bookmarkEnd w:id="913"/>
    </w:p>
    <w:bookmarkEnd w:id="914"/>
    <w:bookmarkEnd w:id="915"/>
    <w:bookmarkEnd w:id="916"/>
    <w:p w14:paraId="704F0231">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合同当事人不得以贿赂或变相贿赂的方式，谋取非法利益或损害对方权益。因一方合同当事人的贿赂造成对方损失的，应赔偿损失，并承担相应的法律责任。</w:t>
      </w:r>
    </w:p>
    <w:p w14:paraId="7B42015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承包人不得与监理人或发包人聘请的第三方串通损害发包人利益。未经发包人书面同意，承包人不得为监理人提供合同约定以外的通讯设备、交通工具及其他任何形式的利益，不得向监理人支付报酬。</w:t>
      </w:r>
    </w:p>
    <w:p w14:paraId="71A56745">
      <w:pPr>
        <w:pStyle w:val="7"/>
        <w:spacing w:before="120" w:after="120" w:line="360" w:lineRule="auto"/>
        <w:ind w:firstLine="560" w:firstLineChars="200"/>
        <w:rPr>
          <w:rFonts w:eastAsia="黑体"/>
          <w:b w:val="0"/>
        </w:rPr>
      </w:pPr>
      <w:bookmarkStart w:id="917" w:name="_Toc351203504"/>
      <w:bookmarkStart w:id="918" w:name="_Toc18918_WPSOffice_Level2"/>
      <w:r>
        <w:rPr>
          <w:rFonts w:eastAsia="黑体"/>
          <w:b w:val="0"/>
        </w:rPr>
        <w:t>1</w:t>
      </w:r>
      <w:bookmarkStart w:id="919" w:name="_Toc296503036"/>
      <w:bookmarkStart w:id="920" w:name="_Toc337558735"/>
      <w:bookmarkStart w:id="921" w:name="_Toc296346537"/>
      <w:r>
        <w:rPr>
          <w:rFonts w:eastAsia="黑体"/>
          <w:b w:val="0"/>
        </w:rPr>
        <w:t>.9化石、文物</w:t>
      </w:r>
      <w:bookmarkEnd w:id="917"/>
      <w:bookmarkEnd w:id="918"/>
    </w:p>
    <w:bookmarkEnd w:id="919"/>
    <w:bookmarkEnd w:id="920"/>
    <w:bookmarkEnd w:id="921"/>
    <w:p w14:paraId="6205FB7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1EECF8B6">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发包人、监理人和承包人应按有关政府行政管理部门要求采取妥善的保护措施，由此增加的费用和</w:t>
      </w:r>
      <w:r>
        <w:rPr>
          <w:rFonts w:hint="eastAsia" w:eastAsia="仿宋_GB2312"/>
          <w:kern w:val="0"/>
          <w:sz w:val="28"/>
          <w:szCs w:val="28"/>
        </w:rPr>
        <w:t>（</w:t>
      </w:r>
      <w:r>
        <w:rPr>
          <w:rFonts w:eastAsia="仿宋_GB2312"/>
          <w:kern w:val="0"/>
          <w:sz w:val="28"/>
          <w:szCs w:val="28"/>
        </w:rPr>
        <w:t>或）延误的工期由发包人承担。</w:t>
      </w:r>
    </w:p>
    <w:p w14:paraId="5460F9C1">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承包人发现文物后不及时报告或隐瞒不报，致使文物丢失或损坏的，应赔偿损失，并承担相应的法律责任。</w:t>
      </w:r>
    </w:p>
    <w:p w14:paraId="2A8ACE51">
      <w:pPr>
        <w:pStyle w:val="7"/>
        <w:spacing w:before="120" w:after="120" w:line="360" w:lineRule="auto"/>
        <w:ind w:firstLine="560" w:firstLineChars="200"/>
        <w:rPr>
          <w:rFonts w:eastAsia="黑体"/>
          <w:b w:val="0"/>
        </w:rPr>
      </w:pPr>
      <w:bookmarkStart w:id="922" w:name="_Toc29142_WPSOffice_Level2"/>
      <w:bookmarkStart w:id="923" w:name="_Toc351203505"/>
      <w:r>
        <w:rPr>
          <w:rFonts w:eastAsia="黑体"/>
          <w:b w:val="0"/>
        </w:rPr>
        <w:t>1</w:t>
      </w:r>
      <w:bookmarkStart w:id="924" w:name="_Toc337558736"/>
      <w:r>
        <w:rPr>
          <w:rFonts w:eastAsia="黑体"/>
          <w:b w:val="0"/>
        </w:rPr>
        <w:t>.10交通运输</w:t>
      </w:r>
      <w:bookmarkEnd w:id="922"/>
      <w:bookmarkEnd w:id="923"/>
    </w:p>
    <w:bookmarkEnd w:id="924"/>
    <w:p w14:paraId="36C664CF">
      <w:pPr>
        <w:spacing w:line="360" w:lineRule="auto"/>
        <w:ind w:firstLine="560" w:firstLineChars="200"/>
        <w:jc w:val="left"/>
        <w:rPr>
          <w:rFonts w:eastAsia="仿宋_GB2312"/>
          <w:kern w:val="0"/>
          <w:sz w:val="28"/>
          <w:szCs w:val="28"/>
        </w:rPr>
      </w:pPr>
      <w:r>
        <w:rPr>
          <w:rFonts w:eastAsia="仿宋_GB2312"/>
          <w:kern w:val="0"/>
          <w:sz w:val="28"/>
          <w:szCs w:val="28"/>
        </w:rPr>
        <w:t>1.10.1</w:t>
      </w:r>
      <w:r>
        <w:rPr>
          <w:rFonts w:hint="eastAsia" w:eastAsia="仿宋_GB2312"/>
          <w:kern w:val="0"/>
          <w:sz w:val="28"/>
          <w:szCs w:val="28"/>
        </w:rPr>
        <w:t xml:space="preserve"> </w:t>
      </w:r>
      <w:r>
        <w:rPr>
          <w:rFonts w:eastAsia="仿宋_GB2312"/>
          <w:kern w:val="0"/>
          <w:sz w:val="28"/>
          <w:szCs w:val="28"/>
        </w:rPr>
        <w:t>出入现场的权利</w:t>
      </w:r>
    </w:p>
    <w:p w14:paraId="78A496A2">
      <w:pPr>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除专用合同条款另有约定外，发包人应根据施工需要，负责取得出入施工现场所需的</w:t>
      </w:r>
      <w:r>
        <w:rPr>
          <w:rFonts w:hint="eastAsia" w:eastAsia="仿宋_GB2312"/>
          <w:kern w:val="0"/>
          <w:sz w:val="28"/>
          <w:szCs w:val="28"/>
        </w:rPr>
        <w:t>批准手续和</w:t>
      </w:r>
      <w:r>
        <w:rPr>
          <w:rFonts w:eastAsia="仿宋_GB2312"/>
          <w:kern w:val="0"/>
          <w:sz w:val="28"/>
          <w:szCs w:val="28"/>
        </w:rPr>
        <w:t>全部权利，以及取得因施工所需修建道路、桥梁以及其他基础设施的权利，并承担相关手续费用和建设费用。承包人应协助发包人办理修建场内外道路、桥梁以及其他基础设施的手续。</w:t>
      </w:r>
    </w:p>
    <w:p w14:paraId="077D9969">
      <w:pPr>
        <w:spacing w:line="360" w:lineRule="auto"/>
        <w:ind w:firstLine="560" w:firstLineChars="200"/>
        <w:jc w:val="left"/>
        <w:rPr>
          <w:rFonts w:eastAsia="仿宋_GB2312"/>
          <w:kern w:val="0"/>
          <w:sz w:val="28"/>
          <w:szCs w:val="28"/>
        </w:rPr>
      </w:pPr>
      <w:r>
        <w:rPr>
          <w:rFonts w:eastAsia="仿宋_GB2312"/>
          <w:kern w:val="0"/>
          <w:sz w:val="28"/>
          <w:szCs w:val="28"/>
        </w:rPr>
        <w:t>承包人应在订立合同前查勘施工现场，并根据工程规模及技术参数合理预见工程施工所需的进出施工现场的方式、手段、路径等。因承包人未合理预见所增加的费用和（或）延误的工期由承包人承担。</w:t>
      </w:r>
    </w:p>
    <w:p w14:paraId="4CC1290B">
      <w:pPr>
        <w:spacing w:line="360" w:lineRule="auto"/>
        <w:ind w:firstLine="560" w:firstLineChars="200"/>
        <w:jc w:val="left"/>
        <w:rPr>
          <w:rFonts w:eastAsia="仿宋_GB2312"/>
          <w:kern w:val="0"/>
          <w:sz w:val="28"/>
          <w:szCs w:val="28"/>
        </w:rPr>
      </w:pPr>
      <w:r>
        <w:rPr>
          <w:rFonts w:eastAsia="仿宋_GB2312"/>
          <w:kern w:val="0"/>
          <w:sz w:val="28"/>
          <w:szCs w:val="28"/>
        </w:rPr>
        <w:t>1.10.2</w:t>
      </w:r>
      <w:r>
        <w:rPr>
          <w:rFonts w:hint="eastAsia" w:eastAsia="仿宋_GB2312"/>
          <w:kern w:val="0"/>
          <w:sz w:val="28"/>
          <w:szCs w:val="28"/>
        </w:rPr>
        <w:t xml:space="preserve"> </w:t>
      </w:r>
      <w:r>
        <w:rPr>
          <w:rFonts w:eastAsia="仿宋_GB2312"/>
          <w:kern w:val="0"/>
          <w:sz w:val="28"/>
          <w:szCs w:val="28"/>
        </w:rPr>
        <w:t>场外交通</w:t>
      </w:r>
    </w:p>
    <w:p w14:paraId="211E3425">
      <w:pPr>
        <w:spacing w:line="360" w:lineRule="auto"/>
        <w:ind w:firstLine="560" w:firstLineChars="200"/>
        <w:jc w:val="left"/>
        <w:rPr>
          <w:rFonts w:eastAsia="仿宋_GB2312"/>
          <w:kern w:val="0"/>
          <w:sz w:val="28"/>
          <w:szCs w:val="28"/>
        </w:rPr>
      </w:pPr>
      <w:r>
        <w:rPr>
          <w:rFonts w:eastAsia="仿宋_GB2312"/>
          <w:kern w:val="0"/>
          <w:sz w:val="28"/>
          <w:szCs w:val="28"/>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28B47F6C">
      <w:pPr>
        <w:spacing w:line="360" w:lineRule="auto"/>
        <w:ind w:firstLine="560" w:firstLineChars="200"/>
        <w:jc w:val="left"/>
        <w:rPr>
          <w:rFonts w:eastAsia="仿宋_GB2312"/>
          <w:kern w:val="0"/>
          <w:sz w:val="28"/>
          <w:szCs w:val="28"/>
        </w:rPr>
      </w:pPr>
      <w:r>
        <w:rPr>
          <w:rFonts w:eastAsia="仿宋_GB2312"/>
          <w:kern w:val="0"/>
          <w:sz w:val="28"/>
          <w:szCs w:val="28"/>
        </w:rPr>
        <w:t>1.10.3场内交通</w:t>
      </w:r>
    </w:p>
    <w:p w14:paraId="636A8133">
      <w:pPr>
        <w:spacing w:line="360" w:lineRule="auto"/>
        <w:ind w:firstLine="560" w:firstLineChars="200"/>
        <w:jc w:val="left"/>
        <w:rPr>
          <w:rFonts w:eastAsia="仿宋_GB2312"/>
          <w:kern w:val="0"/>
          <w:sz w:val="28"/>
          <w:szCs w:val="28"/>
        </w:rPr>
      </w:pPr>
      <w:r>
        <w:rPr>
          <w:rFonts w:eastAsia="仿宋_GB2312"/>
          <w:kern w:val="0"/>
          <w:sz w:val="28"/>
          <w:szCs w:val="28"/>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6E8C2E94">
      <w:pPr>
        <w:spacing w:line="360" w:lineRule="auto"/>
        <w:ind w:firstLine="560" w:firstLineChars="200"/>
        <w:jc w:val="left"/>
        <w:rPr>
          <w:rFonts w:eastAsia="仿宋_GB2312"/>
          <w:kern w:val="0"/>
          <w:sz w:val="28"/>
          <w:szCs w:val="28"/>
        </w:rPr>
      </w:pPr>
      <w:r>
        <w:rPr>
          <w:rFonts w:eastAsia="仿宋_GB2312"/>
          <w:kern w:val="0"/>
          <w:sz w:val="28"/>
          <w:szCs w:val="28"/>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1881631">
      <w:pPr>
        <w:spacing w:line="360" w:lineRule="auto"/>
        <w:ind w:firstLine="560" w:firstLineChars="200"/>
        <w:jc w:val="left"/>
        <w:rPr>
          <w:rFonts w:eastAsia="仿宋_GB2312"/>
          <w:kern w:val="0"/>
          <w:sz w:val="28"/>
          <w:szCs w:val="28"/>
        </w:rPr>
      </w:pPr>
      <w:r>
        <w:rPr>
          <w:rFonts w:eastAsia="仿宋_GB2312"/>
          <w:kern w:val="0"/>
          <w:sz w:val="28"/>
          <w:szCs w:val="28"/>
        </w:rPr>
        <w:t>场外交通和场内交通的边界由合同当事人在专用合同条款中约定。</w:t>
      </w:r>
    </w:p>
    <w:p w14:paraId="68F890AA">
      <w:pPr>
        <w:spacing w:line="360" w:lineRule="auto"/>
        <w:ind w:firstLine="560" w:firstLineChars="200"/>
        <w:jc w:val="left"/>
        <w:rPr>
          <w:rFonts w:eastAsia="仿宋_GB2312"/>
          <w:kern w:val="0"/>
          <w:sz w:val="28"/>
          <w:szCs w:val="28"/>
        </w:rPr>
      </w:pPr>
      <w:r>
        <w:rPr>
          <w:rFonts w:eastAsia="仿宋_GB2312"/>
          <w:kern w:val="0"/>
          <w:sz w:val="28"/>
          <w:szCs w:val="28"/>
        </w:rPr>
        <w:t>1.10.4</w:t>
      </w:r>
      <w:r>
        <w:rPr>
          <w:rFonts w:hint="eastAsia" w:eastAsia="仿宋_GB2312"/>
          <w:kern w:val="0"/>
          <w:sz w:val="28"/>
          <w:szCs w:val="28"/>
        </w:rPr>
        <w:t xml:space="preserve"> </w:t>
      </w:r>
      <w:r>
        <w:rPr>
          <w:rFonts w:eastAsia="仿宋_GB2312"/>
          <w:kern w:val="0"/>
          <w:sz w:val="28"/>
          <w:szCs w:val="28"/>
        </w:rPr>
        <w:t>超大件和超重件的运输</w:t>
      </w:r>
    </w:p>
    <w:p w14:paraId="59CADAE3">
      <w:pPr>
        <w:spacing w:line="360" w:lineRule="auto"/>
        <w:ind w:firstLine="560" w:firstLineChars="200"/>
        <w:jc w:val="left"/>
        <w:rPr>
          <w:rFonts w:eastAsia="仿宋_GB2312"/>
          <w:kern w:val="0"/>
          <w:sz w:val="28"/>
          <w:szCs w:val="28"/>
        </w:rPr>
      </w:pPr>
      <w:r>
        <w:rPr>
          <w:rFonts w:eastAsia="仿宋_GB2312"/>
          <w:kern w:val="0"/>
          <w:sz w:val="28"/>
          <w:szCs w:val="28"/>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7451476">
      <w:pPr>
        <w:spacing w:line="360" w:lineRule="auto"/>
        <w:ind w:firstLine="560" w:firstLineChars="200"/>
        <w:jc w:val="left"/>
        <w:rPr>
          <w:rFonts w:eastAsia="仿宋_GB2312"/>
          <w:kern w:val="0"/>
          <w:sz w:val="28"/>
          <w:szCs w:val="28"/>
        </w:rPr>
      </w:pPr>
      <w:r>
        <w:rPr>
          <w:rFonts w:eastAsia="仿宋_GB2312"/>
          <w:kern w:val="0"/>
          <w:sz w:val="28"/>
          <w:szCs w:val="28"/>
        </w:rPr>
        <w:t>1.10.5</w:t>
      </w:r>
      <w:r>
        <w:rPr>
          <w:rFonts w:hint="eastAsia" w:eastAsia="仿宋_GB2312"/>
          <w:kern w:val="0"/>
          <w:sz w:val="28"/>
          <w:szCs w:val="28"/>
        </w:rPr>
        <w:t xml:space="preserve"> </w:t>
      </w:r>
      <w:r>
        <w:rPr>
          <w:rFonts w:eastAsia="仿宋_GB2312"/>
          <w:kern w:val="0"/>
          <w:sz w:val="28"/>
          <w:szCs w:val="28"/>
        </w:rPr>
        <w:t>道路和桥梁的损坏责任</w:t>
      </w:r>
    </w:p>
    <w:p w14:paraId="0402C167">
      <w:pPr>
        <w:spacing w:line="360" w:lineRule="auto"/>
        <w:ind w:firstLine="560" w:firstLineChars="200"/>
        <w:jc w:val="left"/>
        <w:rPr>
          <w:rFonts w:eastAsia="仿宋_GB2312"/>
          <w:kern w:val="0"/>
          <w:sz w:val="28"/>
          <w:szCs w:val="28"/>
        </w:rPr>
      </w:pPr>
      <w:r>
        <w:rPr>
          <w:rFonts w:eastAsia="仿宋_GB2312"/>
          <w:kern w:val="0"/>
          <w:sz w:val="28"/>
          <w:szCs w:val="28"/>
        </w:rPr>
        <w:t>因承包人运输造成施工场地内外公共道路和桥梁损坏的，由承包人承担修复损坏的全部费用和可能引起的赔偿。</w:t>
      </w:r>
    </w:p>
    <w:p w14:paraId="17CCF388">
      <w:pPr>
        <w:spacing w:line="360" w:lineRule="auto"/>
        <w:ind w:firstLine="560" w:firstLineChars="200"/>
        <w:jc w:val="left"/>
        <w:rPr>
          <w:rFonts w:eastAsia="仿宋_GB2312"/>
          <w:kern w:val="0"/>
          <w:sz w:val="28"/>
          <w:szCs w:val="28"/>
        </w:rPr>
      </w:pPr>
      <w:r>
        <w:rPr>
          <w:rFonts w:eastAsia="仿宋_GB2312"/>
          <w:kern w:val="0"/>
          <w:sz w:val="28"/>
          <w:szCs w:val="28"/>
        </w:rPr>
        <w:t>1.10.6</w:t>
      </w:r>
      <w:r>
        <w:rPr>
          <w:rFonts w:hint="eastAsia" w:eastAsia="仿宋_GB2312"/>
          <w:kern w:val="0"/>
          <w:sz w:val="28"/>
          <w:szCs w:val="28"/>
        </w:rPr>
        <w:t xml:space="preserve"> </w:t>
      </w:r>
      <w:r>
        <w:rPr>
          <w:rFonts w:eastAsia="仿宋_GB2312"/>
          <w:kern w:val="0"/>
          <w:sz w:val="28"/>
          <w:szCs w:val="28"/>
        </w:rPr>
        <w:t>水路和航空运输</w:t>
      </w:r>
    </w:p>
    <w:p w14:paraId="53DA98DA">
      <w:pPr>
        <w:spacing w:line="360" w:lineRule="auto"/>
        <w:ind w:firstLine="560" w:firstLineChars="200"/>
        <w:jc w:val="left"/>
        <w:rPr>
          <w:rFonts w:eastAsia="仿宋_GB2312"/>
          <w:kern w:val="0"/>
          <w:sz w:val="28"/>
          <w:szCs w:val="28"/>
        </w:rPr>
      </w:pPr>
      <w:r>
        <w:rPr>
          <w:rFonts w:eastAsia="仿宋_GB2312"/>
          <w:kern w:val="0"/>
          <w:sz w:val="28"/>
          <w:szCs w:val="28"/>
        </w:rPr>
        <w:t>本</w:t>
      </w:r>
      <w:r>
        <w:rPr>
          <w:rFonts w:hint="eastAsia" w:eastAsia="仿宋_GB2312"/>
          <w:kern w:val="0"/>
          <w:sz w:val="28"/>
          <w:szCs w:val="28"/>
        </w:rPr>
        <w:t>款</w:t>
      </w:r>
      <w:r>
        <w:rPr>
          <w:rFonts w:eastAsia="仿宋_GB2312"/>
          <w:kern w:val="0"/>
          <w:sz w:val="28"/>
          <w:szCs w:val="28"/>
        </w:rPr>
        <w:t>前述各</w:t>
      </w:r>
      <w:r>
        <w:rPr>
          <w:rFonts w:hint="eastAsia" w:eastAsia="仿宋_GB2312"/>
          <w:kern w:val="0"/>
          <w:sz w:val="28"/>
          <w:szCs w:val="28"/>
        </w:rPr>
        <w:t>项</w:t>
      </w:r>
      <w:r>
        <w:rPr>
          <w:rFonts w:eastAsia="仿宋_GB2312"/>
          <w:kern w:val="0"/>
          <w:sz w:val="28"/>
          <w:szCs w:val="28"/>
        </w:rPr>
        <w:t>的内容适用于水路运输和航空运输，其中“道路”一词的涵义包括河道、航线、船闸、机场、码头、堤防以及水路或航空运输中其他相似结构物；“车辆”一词的涵义包括船舶和飞机等。</w:t>
      </w:r>
    </w:p>
    <w:p w14:paraId="76B62B1E">
      <w:pPr>
        <w:pStyle w:val="7"/>
        <w:spacing w:before="120" w:after="120" w:line="360" w:lineRule="auto"/>
        <w:ind w:firstLine="560" w:firstLineChars="200"/>
        <w:rPr>
          <w:rFonts w:eastAsia="黑体"/>
          <w:b w:val="0"/>
        </w:rPr>
      </w:pPr>
      <w:bookmarkStart w:id="925" w:name="_Toc3293_WPSOffice_Level2"/>
      <w:bookmarkStart w:id="926" w:name="_Toc351203506"/>
      <w:r>
        <w:rPr>
          <w:rFonts w:eastAsia="黑体"/>
          <w:b w:val="0"/>
        </w:rPr>
        <w:t>1</w:t>
      </w:r>
      <w:bookmarkStart w:id="927" w:name="_Toc337558737"/>
      <w:bookmarkStart w:id="928" w:name="_Toc296346538"/>
      <w:bookmarkStart w:id="929" w:name="_Toc296503037"/>
      <w:r>
        <w:rPr>
          <w:rFonts w:eastAsia="黑体"/>
          <w:b w:val="0"/>
        </w:rPr>
        <w:t>.11知识产权</w:t>
      </w:r>
      <w:bookmarkEnd w:id="925"/>
      <w:bookmarkEnd w:id="926"/>
      <w:r>
        <w:rPr>
          <w:rFonts w:eastAsia="黑体"/>
          <w:b w:val="0"/>
        </w:rPr>
        <w:t xml:space="preserve"> </w:t>
      </w:r>
      <w:bookmarkEnd w:id="927"/>
    </w:p>
    <w:bookmarkEnd w:id="928"/>
    <w:bookmarkEnd w:id="929"/>
    <w:p w14:paraId="1AF1929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E71ECC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5F87DCB">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1DCD65CA">
      <w:pPr>
        <w:rPr>
          <w:sz w:val="28"/>
          <w:szCs w:val="28"/>
        </w:rPr>
      </w:pPr>
      <w:r>
        <w:rPr>
          <w:rFonts w:eastAsia="仿宋_GB2312"/>
          <w:kern w:val="0"/>
          <w:sz w:val="28"/>
          <w:szCs w:val="28"/>
        </w:rPr>
        <w:t xml:space="preserve">    </w:t>
      </w:r>
      <w:r>
        <w:rPr>
          <w:rFonts w:eastAsia="仿宋_GB2312"/>
          <w:sz w:val="28"/>
          <w:szCs w:val="28"/>
        </w:rPr>
        <w:t>1.11.4 除专用合同条款另有约定外，承包人在合同签订前和签订时已确定采用的专利、专有技术、技术秘密的使用费已包含在签约合同价中。</w:t>
      </w:r>
    </w:p>
    <w:p w14:paraId="4DA78D17">
      <w:pPr>
        <w:pStyle w:val="7"/>
        <w:spacing w:before="120" w:after="120" w:line="360" w:lineRule="auto"/>
        <w:ind w:firstLine="560" w:firstLineChars="200"/>
        <w:rPr>
          <w:rFonts w:eastAsia="黑体"/>
          <w:b w:val="0"/>
        </w:rPr>
      </w:pPr>
      <w:bookmarkStart w:id="930" w:name="_Toc351203507"/>
      <w:bookmarkStart w:id="931" w:name="_Toc26038_WPSOffice_Level2"/>
      <w:r>
        <w:rPr>
          <w:rFonts w:eastAsia="黑体"/>
          <w:b w:val="0"/>
        </w:rPr>
        <w:t>1</w:t>
      </w:r>
      <w:bookmarkStart w:id="932" w:name="_Toc337558738"/>
      <w:r>
        <w:rPr>
          <w:rFonts w:eastAsia="黑体"/>
          <w:b w:val="0"/>
        </w:rPr>
        <w:t>.12保密</w:t>
      </w:r>
      <w:bookmarkEnd w:id="930"/>
      <w:bookmarkEnd w:id="931"/>
    </w:p>
    <w:bookmarkEnd w:id="932"/>
    <w:p w14:paraId="699BDF38">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除法律规定或合同另有约定外，未经发包人同意，承包人不得将发包人提供的图纸、文件以及声明需要保密的资料信息等商业秘密泄露给第三方。</w:t>
      </w:r>
    </w:p>
    <w:p w14:paraId="74ED4EF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除法律规定或合同另有约定外，未经承包人同意，发包人不得将承包人提供的技术秘密及声明需要保密的资料信息等商业秘密泄露给第三方。</w:t>
      </w:r>
    </w:p>
    <w:p w14:paraId="75BA93FD">
      <w:pPr>
        <w:pStyle w:val="7"/>
        <w:spacing w:before="120" w:after="120" w:line="360" w:lineRule="auto"/>
        <w:ind w:firstLine="560" w:firstLineChars="200"/>
        <w:rPr>
          <w:rFonts w:eastAsia="黑体"/>
          <w:b w:val="0"/>
        </w:rPr>
      </w:pPr>
      <w:bookmarkStart w:id="933" w:name="_Toc30222_WPSOffice_Level2"/>
      <w:bookmarkStart w:id="934" w:name="_Toc351203508"/>
      <w:r>
        <w:rPr>
          <w:rFonts w:eastAsia="黑体"/>
          <w:b w:val="0"/>
        </w:rPr>
        <w:t>1.13工程量清单错误的修正</w:t>
      </w:r>
      <w:bookmarkEnd w:id="933"/>
      <w:bookmarkEnd w:id="934"/>
    </w:p>
    <w:p w14:paraId="772851C3">
      <w:pPr>
        <w:autoSpaceDE w:val="0"/>
        <w:autoSpaceDN w:val="0"/>
        <w:adjustRightInd w:val="0"/>
        <w:spacing w:line="360" w:lineRule="auto"/>
        <w:ind w:firstLine="560" w:firstLineChars="200"/>
        <w:jc w:val="left"/>
        <w:rPr>
          <w:rFonts w:eastAsia="仿宋_GB2312"/>
          <w:kern w:val="0"/>
          <w:sz w:val="28"/>
          <w:szCs w:val="28"/>
        </w:rPr>
      </w:pPr>
      <w:r>
        <w:rPr>
          <w:rFonts w:hint="eastAsia" w:eastAsia="仿宋_GB2312"/>
          <w:kern w:val="0"/>
          <w:sz w:val="28"/>
          <w:szCs w:val="28"/>
        </w:rPr>
        <w:t>除专用合同条款另有约定外，</w:t>
      </w:r>
      <w:r>
        <w:rPr>
          <w:rFonts w:eastAsia="仿宋_GB2312"/>
          <w:kern w:val="0"/>
          <w:sz w:val="28"/>
          <w:szCs w:val="28"/>
        </w:rPr>
        <w:t>发包人提供的工程量清单，应被认为是准确的和完整的。出现下列情形之一时，发包人应予以修正，并相应调整合同价格：</w:t>
      </w:r>
    </w:p>
    <w:p w14:paraId="1ACF2C3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（1）工程量清单存在缺项、漏项的；</w:t>
      </w:r>
    </w:p>
    <w:p w14:paraId="58E3FA2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（2）工程量清单偏差超出专用合同条款约定的工程量偏差范围的；</w:t>
      </w:r>
    </w:p>
    <w:p w14:paraId="7D4E054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（3）未按照国家现行计量规范强制性规定计量的。</w:t>
      </w:r>
    </w:p>
    <w:p w14:paraId="20354793">
      <w:pPr>
        <w:pStyle w:val="6"/>
        <w:spacing w:before="120" w:after="120" w:line="360" w:lineRule="auto"/>
        <w:rPr>
          <w:rFonts w:eastAsia="黑体"/>
          <w:b w:val="0"/>
          <w:sz w:val="28"/>
        </w:rPr>
      </w:pPr>
      <w:bookmarkStart w:id="935" w:name="_Toc351203509"/>
      <w:r>
        <w:rPr>
          <w:rFonts w:eastAsia="黑体"/>
          <w:b w:val="0"/>
          <w:sz w:val="28"/>
        </w:rPr>
        <w:t>2</w:t>
      </w:r>
      <w:bookmarkStart w:id="936" w:name="_Toc296503038"/>
      <w:bookmarkStart w:id="937" w:name="_Toc337558739"/>
      <w:bookmarkStart w:id="938" w:name="_Toc296346539"/>
      <w:r>
        <w:rPr>
          <w:rFonts w:eastAsia="黑体"/>
          <w:b w:val="0"/>
          <w:sz w:val="28"/>
        </w:rPr>
        <w:t>. 发包人</w:t>
      </w:r>
      <w:bookmarkEnd w:id="935"/>
    </w:p>
    <w:bookmarkEnd w:id="936"/>
    <w:bookmarkEnd w:id="937"/>
    <w:bookmarkEnd w:id="938"/>
    <w:p w14:paraId="362ADA20">
      <w:pPr>
        <w:pStyle w:val="7"/>
        <w:spacing w:before="120" w:after="120" w:line="360" w:lineRule="auto"/>
        <w:ind w:firstLine="560" w:firstLineChars="200"/>
        <w:rPr>
          <w:rFonts w:eastAsia="黑体"/>
          <w:b w:val="0"/>
        </w:rPr>
      </w:pPr>
      <w:bookmarkStart w:id="939" w:name="_Toc27208_WPSOffice_Level2"/>
      <w:bookmarkStart w:id="940" w:name="_Toc351203510"/>
      <w:r>
        <w:rPr>
          <w:rFonts w:eastAsia="黑体"/>
          <w:b w:val="0"/>
        </w:rPr>
        <w:t>2</w:t>
      </w:r>
      <w:bookmarkStart w:id="941" w:name="_Toc296503039"/>
      <w:bookmarkStart w:id="942" w:name="_Toc296346540"/>
      <w:bookmarkStart w:id="943" w:name="_Toc337558740"/>
      <w:r>
        <w:rPr>
          <w:rFonts w:eastAsia="黑体"/>
          <w:b w:val="0"/>
        </w:rPr>
        <w:t>.1 许可或批准</w:t>
      </w:r>
      <w:bookmarkEnd w:id="939"/>
      <w:bookmarkEnd w:id="940"/>
    </w:p>
    <w:p w14:paraId="34B4D7B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B113145">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因发包人原因未能及时办理完毕前述许可、批准或备案，由发包人承担由此增加的费用和（或）延误的工期，并支付承包人合理的利润。</w:t>
      </w:r>
    </w:p>
    <w:p w14:paraId="5E8E5632">
      <w:pPr>
        <w:pStyle w:val="7"/>
        <w:spacing w:before="120" w:after="120" w:line="360" w:lineRule="auto"/>
        <w:ind w:firstLine="560" w:firstLineChars="200"/>
        <w:rPr>
          <w:rFonts w:eastAsia="黑体"/>
          <w:b w:val="0"/>
        </w:rPr>
      </w:pPr>
      <w:bookmarkStart w:id="944" w:name="_Toc31749_WPSOffice_Level2"/>
      <w:bookmarkStart w:id="945" w:name="_Toc351203511"/>
      <w:r>
        <w:rPr>
          <w:rFonts w:eastAsia="黑体"/>
          <w:b w:val="0"/>
        </w:rPr>
        <w:t>2.2 发包人代表</w:t>
      </w:r>
      <w:bookmarkEnd w:id="944"/>
      <w:bookmarkEnd w:id="945"/>
    </w:p>
    <w:p w14:paraId="6119EA4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52E7B4B6">
      <w:pPr>
        <w:ind w:firstLine="560" w:firstLineChars="200"/>
        <w:rPr>
          <w:rFonts w:eastAsia="仿宋_GB2312"/>
          <w:kern w:val="0"/>
          <w:sz w:val="28"/>
          <w:szCs w:val="28"/>
        </w:rPr>
      </w:pPr>
      <w:r>
        <w:rPr>
          <w:rFonts w:eastAsia="仿宋_GB2312"/>
          <w:kern w:val="0"/>
          <w:sz w:val="28"/>
          <w:szCs w:val="28"/>
        </w:rPr>
        <w:t>发包人代表不能按照合同约定履行其职责及义务，并导致合同无法继续正常履行的，承包人可以要求发包人撤换发包人代表。</w:t>
      </w:r>
    </w:p>
    <w:p w14:paraId="585197FA">
      <w:pPr>
        <w:ind w:firstLine="560" w:firstLineChars="200"/>
        <w:rPr>
          <w:sz w:val="28"/>
          <w:szCs w:val="28"/>
        </w:rPr>
      </w:pPr>
      <w:r>
        <w:rPr>
          <w:rFonts w:hint="eastAsia" w:eastAsia="仿宋_GB2312"/>
          <w:kern w:val="0"/>
          <w:sz w:val="28"/>
          <w:szCs w:val="28"/>
        </w:rPr>
        <w:t>不属于法定必须监理的工程，监理人的职权可以由发包人代表或发包人指定的其他人员行使。</w:t>
      </w:r>
    </w:p>
    <w:p w14:paraId="5C5062B9">
      <w:pPr>
        <w:pStyle w:val="7"/>
        <w:spacing w:before="120" w:after="120" w:line="360" w:lineRule="auto"/>
        <w:ind w:firstLine="560" w:firstLineChars="200"/>
        <w:rPr>
          <w:rFonts w:eastAsia="黑体"/>
          <w:b w:val="0"/>
        </w:rPr>
      </w:pPr>
      <w:bookmarkStart w:id="946" w:name="_Toc351203512"/>
      <w:bookmarkStart w:id="947" w:name="_Toc8447_WPSOffice_Level2"/>
      <w:r>
        <w:rPr>
          <w:rFonts w:eastAsia="黑体"/>
          <w:b w:val="0"/>
        </w:rPr>
        <w:t>2.3 发包人人员</w:t>
      </w:r>
      <w:bookmarkEnd w:id="946"/>
      <w:bookmarkEnd w:id="947"/>
    </w:p>
    <w:p w14:paraId="1FD128FB">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发包人应要求在施工现场的发包人人员遵守法律及有关安全、质量、环境保护、文明施工等规定，并保障承包人免于承受因发包人人员未遵守上述要求给承包人造成的损失和责任。</w:t>
      </w:r>
    </w:p>
    <w:p w14:paraId="5A25767A">
      <w:pPr>
        <w:spacing w:line="360" w:lineRule="auto"/>
        <w:ind w:firstLine="640"/>
        <w:jc w:val="left"/>
        <w:rPr>
          <w:rFonts w:eastAsia="仿宋_GB2312"/>
          <w:kern w:val="0"/>
          <w:sz w:val="28"/>
          <w:szCs w:val="28"/>
        </w:rPr>
      </w:pPr>
      <w:r>
        <w:rPr>
          <w:rFonts w:eastAsia="仿宋_GB2312"/>
          <w:kern w:val="0"/>
          <w:sz w:val="28"/>
          <w:szCs w:val="28"/>
        </w:rPr>
        <w:t>发包人人员包括发包人代表及其他由发包人派驻施工现场的人员。</w:t>
      </w:r>
      <w:bookmarkEnd w:id="941"/>
      <w:bookmarkEnd w:id="942"/>
      <w:bookmarkEnd w:id="943"/>
    </w:p>
    <w:p w14:paraId="09F519FD">
      <w:pPr>
        <w:pStyle w:val="7"/>
        <w:spacing w:before="120" w:after="120" w:line="360" w:lineRule="auto"/>
        <w:ind w:firstLine="560" w:firstLineChars="200"/>
        <w:rPr>
          <w:rFonts w:eastAsia="黑体"/>
          <w:b w:val="0"/>
        </w:rPr>
      </w:pPr>
      <w:bookmarkStart w:id="948" w:name="_Toc29488_WPSOffice_Level2"/>
      <w:bookmarkStart w:id="949" w:name="_Toc351203513"/>
      <w:r>
        <w:rPr>
          <w:rFonts w:eastAsia="黑体"/>
          <w:b w:val="0"/>
        </w:rPr>
        <w:t>2</w:t>
      </w:r>
      <w:bookmarkStart w:id="950" w:name="_Toc337558741"/>
      <w:bookmarkStart w:id="951" w:name="_Toc296503040"/>
      <w:bookmarkStart w:id="952" w:name="_Toc296346541"/>
      <w:r>
        <w:rPr>
          <w:rFonts w:eastAsia="黑体"/>
          <w:b w:val="0"/>
        </w:rPr>
        <w:t>.4 施工现场、施工条件和基础资料的提供</w:t>
      </w:r>
      <w:bookmarkEnd w:id="948"/>
      <w:bookmarkEnd w:id="949"/>
      <w:r>
        <w:rPr>
          <w:rFonts w:eastAsia="黑体"/>
          <w:b w:val="0"/>
        </w:rPr>
        <w:t xml:space="preserve"> </w:t>
      </w:r>
      <w:bookmarkEnd w:id="950"/>
      <w:bookmarkEnd w:id="951"/>
      <w:bookmarkEnd w:id="952"/>
      <w:r>
        <w:rPr>
          <w:rFonts w:eastAsia="黑体"/>
          <w:b w:val="0"/>
        </w:rPr>
        <w:t xml:space="preserve"> </w:t>
      </w:r>
    </w:p>
    <w:p w14:paraId="3ED1C4D1">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2.4.1 提供施工现场</w:t>
      </w:r>
    </w:p>
    <w:p w14:paraId="50E8315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除专用合同条款另有约定外，发包人应</w:t>
      </w:r>
      <w:r>
        <w:rPr>
          <w:rFonts w:hint="eastAsia" w:eastAsia="仿宋_GB2312"/>
          <w:kern w:val="0"/>
          <w:sz w:val="28"/>
          <w:szCs w:val="28"/>
        </w:rPr>
        <w:t>最迟于</w:t>
      </w:r>
      <w:r>
        <w:rPr>
          <w:rFonts w:eastAsia="仿宋_GB2312"/>
          <w:kern w:val="0"/>
          <w:sz w:val="28"/>
          <w:szCs w:val="28"/>
        </w:rPr>
        <w:t>开工日期7天前向承包人移交施工现场。</w:t>
      </w:r>
    </w:p>
    <w:p w14:paraId="4A08025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2.4.2 提供施工条件</w:t>
      </w:r>
    </w:p>
    <w:p w14:paraId="01BB4C5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除专用合同条款另有约定外，发包人应负责提供施工所需要的条件，包括：</w:t>
      </w:r>
    </w:p>
    <w:p w14:paraId="7C2F59E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（1）将施工用水、电力、通讯线路等施工所必需的条件接至施工现场内；</w:t>
      </w:r>
    </w:p>
    <w:p w14:paraId="0D4DD88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（2）保证向承包人提供正常施工所需要的进入施工现场的交通条件；</w:t>
      </w:r>
    </w:p>
    <w:p w14:paraId="02B0B2B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（3）协调处理施工现场周围地下管线和邻近建筑物、构筑物、古树名木的保护工作，并承担相关费用；</w:t>
      </w:r>
    </w:p>
    <w:p w14:paraId="0E4EE6B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（4）按照专用合同条款约定</w:t>
      </w:r>
      <w:r>
        <w:rPr>
          <w:rFonts w:hint="eastAsia" w:eastAsia="仿宋_GB2312"/>
          <w:kern w:val="0"/>
          <w:sz w:val="28"/>
          <w:szCs w:val="28"/>
        </w:rPr>
        <w:t>应</w:t>
      </w:r>
      <w:r>
        <w:rPr>
          <w:rFonts w:eastAsia="仿宋_GB2312"/>
          <w:kern w:val="0"/>
          <w:sz w:val="28"/>
          <w:szCs w:val="28"/>
        </w:rPr>
        <w:t>提供的其他设施和条件。</w:t>
      </w:r>
    </w:p>
    <w:p w14:paraId="310C37E1">
      <w:pPr>
        <w:autoSpaceDE w:val="0"/>
        <w:autoSpaceDN w:val="0"/>
        <w:adjustRightInd w:val="0"/>
        <w:spacing w:line="360" w:lineRule="auto"/>
        <w:ind w:firstLine="560" w:firstLineChars="200"/>
        <w:jc w:val="left"/>
        <w:rPr>
          <w:rFonts w:eastAsia="仿宋_GB2312"/>
          <w:sz w:val="28"/>
          <w:szCs w:val="28"/>
        </w:rPr>
      </w:pPr>
      <w:r>
        <w:rPr>
          <w:rFonts w:eastAsia="仿宋_GB2312"/>
          <w:kern w:val="0"/>
          <w:sz w:val="28"/>
          <w:szCs w:val="28"/>
        </w:rPr>
        <w:t>2.4.3 提供基础资料</w:t>
      </w:r>
    </w:p>
    <w:p w14:paraId="0B810E06">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58ED647A">
      <w:pPr>
        <w:autoSpaceDE w:val="0"/>
        <w:autoSpaceDN w:val="0"/>
        <w:adjustRightInd w:val="0"/>
        <w:spacing w:line="360" w:lineRule="auto"/>
        <w:ind w:firstLine="560" w:firstLineChars="200"/>
        <w:jc w:val="left"/>
        <w:rPr>
          <w:rFonts w:eastAsia="仿宋_GB2312"/>
          <w:kern w:val="0"/>
          <w:sz w:val="28"/>
          <w:szCs w:val="28"/>
        </w:rPr>
      </w:pPr>
      <w:r>
        <w:rPr>
          <w:rFonts w:hint="eastAsia" w:eastAsia="仿宋_GB2312"/>
          <w:kern w:val="0"/>
          <w:sz w:val="28"/>
          <w:szCs w:val="28"/>
        </w:rPr>
        <w:t>按照法律规定确需在开工后方能提供的基础资料，发包人应尽其努力及时地在相应工程施工前的合理期限内提供，合理期限应以不影响承包人的正常施工为限。</w:t>
      </w:r>
    </w:p>
    <w:p w14:paraId="433A9717">
      <w:pPr>
        <w:spacing w:line="360" w:lineRule="auto"/>
        <w:ind w:firstLine="560" w:firstLineChars="200"/>
        <w:jc w:val="left"/>
        <w:rPr>
          <w:rFonts w:eastAsia="仿宋_GB2312"/>
          <w:kern w:val="0"/>
          <w:sz w:val="28"/>
          <w:szCs w:val="28"/>
        </w:rPr>
      </w:pPr>
      <w:r>
        <w:rPr>
          <w:rFonts w:eastAsia="仿宋_GB2312"/>
          <w:kern w:val="0"/>
          <w:sz w:val="28"/>
          <w:szCs w:val="28"/>
        </w:rPr>
        <w:t>2.4.4 逾期提供的责任</w:t>
      </w:r>
    </w:p>
    <w:p w14:paraId="1602240B">
      <w:pPr>
        <w:spacing w:line="360" w:lineRule="auto"/>
        <w:ind w:firstLine="560" w:firstLineChars="200"/>
        <w:jc w:val="left"/>
        <w:rPr>
          <w:rFonts w:eastAsia="仿宋_GB2312"/>
          <w:kern w:val="0"/>
          <w:sz w:val="28"/>
          <w:szCs w:val="28"/>
        </w:rPr>
      </w:pPr>
      <w:r>
        <w:rPr>
          <w:rFonts w:eastAsia="仿宋_GB2312"/>
          <w:kern w:val="0"/>
          <w:sz w:val="28"/>
          <w:szCs w:val="28"/>
        </w:rPr>
        <w:t>因发包人原因未能按合同约定及时向承包人提供施工现场、施工条件、基础资料的，由发包人承担由此增加的费用和（或）延误的工期。</w:t>
      </w:r>
    </w:p>
    <w:p w14:paraId="41327D3E">
      <w:pPr>
        <w:pStyle w:val="7"/>
        <w:spacing w:before="120" w:after="120" w:line="360" w:lineRule="auto"/>
        <w:ind w:firstLine="560" w:firstLineChars="200"/>
        <w:rPr>
          <w:rFonts w:eastAsia="黑体"/>
          <w:b w:val="0"/>
        </w:rPr>
      </w:pPr>
      <w:bookmarkStart w:id="953" w:name="_Toc351203514"/>
      <w:bookmarkStart w:id="954" w:name="_Toc2608_WPSOffice_Level2"/>
      <w:r>
        <w:rPr>
          <w:rFonts w:eastAsia="黑体"/>
          <w:b w:val="0"/>
        </w:rPr>
        <w:t>2</w:t>
      </w:r>
      <w:bookmarkStart w:id="955" w:name="_Toc296503042"/>
      <w:bookmarkStart w:id="956" w:name="_Toc337558745"/>
      <w:bookmarkStart w:id="957" w:name="_Toc296346543"/>
      <w:r>
        <w:rPr>
          <w:rFonts w:eastAsia="黑体"/>
          <w:b w:val="0"/>
        </w:rPr>
        <w:t>.5 资</w:t>
      </w:r>
      <w:bookmarkEnd w:id="955"/>
      <w:bookmarkEnd w:id="956"/>
      <w:bookmarkEnd w:id="957"/>
      <w:r>
        <w:rPr>
          <w:rFonts w:eastAsia="黑体"/>
          <w:b w:val="0"/>
        </w:rPr>
        <w:t>金来源证明及支付担保</w:t>
      </w:r>
      <w:bookmarkEnd w:id="953"/>
      <w:bookmarkEnd w:id="954"/>
    </w:p>
    <w:p w14:paraId="4757C7F1">
      <w:pPr>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除专用合同条款另有约定外，发包人应在收到承包人要求提供资金来源证明的书面通知后28天内，向承包人提供能够按照合同约定支付合同价款的相应资金来源证明。</w:t>
      </w:r>
    </w:p>
    <w:p w14:paraId="32CBEA5F">
      <w:pPr>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除专用合同条款另有约定外，发包人要求承包人提供履约担保的，发包人应当向承包人提供支付担保。支付担保可以采用银行保函或担保公司担保等形式，具体由合同当事人在专用合同条款中约定。</w:t>
      </w:r>
    </w:p>
    <w:p w14:paraId="27C39DF4">
      <w:pPr>
        <w:pStyle w:val="7"/>
        <w:spacing w:before="120" w:after="120" w:line="360" w:lineRule="auto"/>
        <w:ind w:firstLine="560" w:firstLineChars="200"/>
        <w:rPr>
          <w:rFonts w:eastAsia="黑体"/>
          <w:b w:val="0"/>
        </w:rPr>
      </w:pPr>
      <w:bookmarkStart w:id="958" w:name="_Toc27049_WPSOffice_Level2"/>
      <w:bookmarkStart w:id="959" w:name="_Toc351203515"/>
      <w:r>
        <w:rPr>
          <w:rFonts w:eastAsia="黑体"/>
          <w:b w:val="0"/>
        </w:rPr>
        <w:t>2.6 支付合同价款</w:t>
      </w:r>
      <w:bookmarkEnd w:id="958"/>
      <w:bookmarkEnd w:id="959"/>
    </w:p>
    <w:p w14:paraId="4BD3A595">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发包人应按合同约定向承包人及时支付合同价款。</w:t>
      </w:r>
    </w:p>
    <w:p w14:paraId="49E629A9">
      <w:pPr>
        <w:pStyle w:val="7"/>
        <w:spacing w:before="120" w:after="120" w:line="360" w:lineRule="auto"/>
        <w:ind w:firstLine="560" w:firstLineChars="200"/>
        <w:rPr>
          <w:rFonts w:eastAsia="黑体"/>
          <w:b w:val="0"/>
        </w:rPr>
      </w:pPr>
      <w:bookmarkStart w:id="960" w:name="_Toc351203516"/>
      <w:bookmarkStart w:id="961" w:name="_Toc13884_WPSOffice_Level2"/>
      <w:r>
        <w:rPr>
          <w:rFonts w:eastAsia="黑体"/>
          <w:b w:val="0"/>
        </w:rPr>
        <w:t>2.7 组织竣工验收</w:t>
      </w:r>
      <w:bookmarkEnd w:id="960"/>
      <w:bookmarkEnd w:id="961"/>
    </w:p>
    <w:p w14:paraId="2BD2A3A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发包人应按合同约定及时组织竣工验收。</w:t>
      </w:r>
    </w:p>
    <w:p w14:paraId="610C5F94">
      <w:pPr>
        <w:pStyle w:val="7"/>
        <w:spacing w:before="120" w:after="120" w:line="360" w:lineRule="auto"/>
        <w:ind w:firstLine="560" w:firstLineChars="200"/>
        <w:rPr>
          <w:rFonts w:eastAsia="黑体"/>
          <w:b w:val="0"/>
        </w:rPr>
      </w:pPr>
      <w:bookmarkStart w:id="962" w:name="_Toc17977_WPSOffice_Level2"/>
      <w:bookmarkStart w:id="963" w:name="_Toc351203517"/>
      <w:r>
        <w:rPr>
          <w:rFonts w:eastAsia="黑体"/>
          <w:b w:val="0"/>
        </w:rPr>
        <w:t>2.8 现场统一管理协议</w:t>
      </w:r>
      <w:bookmarkEnd w:id="962"/>
      <w:bookmarkEnd w:id="963"/>
    </w:p>
    <w:p w14:paraId="053FDC86">
      <w:pPr>
        <w:spacing w:line="360" w:lineRule="auto"/>
        <w:ind w:firstLine="560" w:firstLineChars="200"/>
        <w:jc w:val="left"/>
        <w:rPr>
          <w:rFonts w:eastAsia="仿宋_GB2312"/>
          <w:kern w:val="0"/>
          <w:sz w:val="28"/>
          <w:szCs w:val="28"/>
        </w:rPr>
      </w:pPr>
      <w:r>
        <w:rPr>
          <w:rFonts w:eastAsia="仿宋_GB2312"/>
          <w:kern w:val="0"/>
          <w:sz w:val="28"/>
          <w:szCs w:val="28"/>
        </w:rPr>
        <w:t>发包人应与承包人、由发包人直接发包的专业工程的承包人签订施工现场统一管理协议，明确各方的权利义务。施工现场统一管理协议作为专用合同条款的附件。</w:t>
      </w:r>
    </w:p>
    <w:p w14:paraId="25C3B94A">
      <w:pPr>
        <w:pStyle w:val="6"/>
        <w:spacing w:before="120" w:after="120" w:line="360" w:lineRule="auto"/>
        <w:rPr>
          <w:rFonts w:eastAsia="黑体"/>
          <w:b w:val="0"/>
          <w:sz w:val="28"/>
        </w:rPr>
      </w:pPr>
      <w:bookmarkStart w:id="964" w:name="_Toc351203518"/>
      <w:r>
        <w:rPr>
          <w:rFonts w:eastAsia="黑体"/>
          <w:b w:val="0"/>
          <w:sz w:val="28"/>
        </w:rPr>
        <w:t>3</w:t>
      </w:r>
      <w:bookmarkStart w:id="965" w:name="_Toc296346546"/>
      <w:bookmarkStart w:id="966" w:name="_Toc337558746"/>
      <w:bookmarkStart w:id="967" w:name="_Toc296503045"/>
      <w:r>
        <w:rPr>
          <w:rFonts w:eastAsia="黑体"/>
          <w:b w:val="0"/>
          <w:sz w:val="28"/>
        </w:rPr>
        <w:t>. 承包人</w:t>
      </w:r>
      <w:bookmarkEnd w:id="964"/>
    </w:p>
    <w:bookmarkEnd w:id="965"/>
    <w:bookmarkEnd w:id="966"/>
    <w:bookmarkEnd w:id="967"/>
    <w:p w14:paraId="5072A088">
      <w:pPr>
        <w:pStyle w:val="7"/>
        <w:spacing w:before="120" w:after="120" w:line="360" w:lineRule="auto"/>
        <w:ind w:firstLine="560" w:firstLineChars="200"/>
        <w:rPr>
          <w:rFonts w:eastAsia="黑体"/>
          <w:b w:val="0"/>
        </w:rPr>
      </w:pPr>
      <w:bookmarkStart w:id="968" w:name="_Toc20752_WPSOffice_Level2"/>
      <w:bookmarkStart w:id="969" w:name="_Toc351203519"/>
      <w:r>
        <w:rPr>
          <w:rFonts w:eastAsia="黑体"/>
          <w:b w:val="0"/>
        </w:rPr>
        <w:t>3</w:t>
      </w:r>
      <w:bookmarkStart w:id="970" w:name="_Toc296346547"/>
      <w:bookmarkStart w:id="971" w:name="_Toc296503046"/>
      <w:bookmarkStart w:id="972" w:name="_Toc337558747"/>
      <w:r>
        <w:rPr>
          <w:rFonts w:eastAsia="黑体"/>
          <w:b w:val="0"/>
        </w:rPr>
        <w:t>.1 承包人的一般义务</w:t>
      </w:r>
      <w:bookmarkEnd w:id="968"/>
      <w:bookmarkEnd w:id="969"/>
    </w:p>
    <w:bookmarkEnd w:id="970"/>
    <w:bookmarkEnd w:id="971"/>
    <w:bookmarkEnd w:id="972"/>
    <w:p w14:paraId="07C53FB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承包人在履行合同过程中应遵守法律和工程建设标准规范，并履行以下义务：</w:t>
      </w:r>
    </w:p>
    <w:p w14:paraId="438980F2">
      <w:pPr>
        <w:numPr>
          <w:ilvl w:val="0"/>
          <w:numId w:val="6"/>
        </w:num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办理法律规定</w:t>
      </w:r>
      <w:r>
        <w:rPr>
          <w:rFonts w:hint="eastAsia" w:eastAsia="仿宋_GB2312"/>
          <w:kern w:val="0"/>
          <w:sz w:val="28"/>
          <w:szCs w:val="28"/>
        </w:rPr>
        <w:t>应</w:t>
      </w:r>
      <w:r>
        <w:rPr>
          <w:rFonts w:eastAsia="仿宋_GB2312"/>
          <w:kern w:val="0"/>
          <w:sz w:val="28"/>
          <w:szCs w:val="28"/>
        </w:rPr>
        <w:t>由承包人办理的许可和批准，并将</w:t>
      </w:r>
      <w:r>
        <w:rPr>
          <w:rFonts w:hint="eastAsia" w:eastAsia="仿宋_GB2312"/>
          <w:kern w:val="0"/>
          <w:sz w:val="28"/>
          <w:szCs w:val="28"/>
        </w:rPr>
        <w:t>办理</w:t>
      </w:r>
      <w:r>
        <w:rPr>
          <w:rFonts w:eastAsia="仿宋_GB2312"/>
          <w:kern w:val="0"/>
          <w:sz w:val="28"/>
          <w:szCs w:val="28"/>
        </w:rPr>
        <w:t>结果书面报送发包人留存；</w:t>
      </w:r>
    </w:p>
    <w:p w14:paraId="59CCD6E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（2）按法律规定和合同约定完成工程，并在保修期内承担保修义务；</w:t>
      </w:r>
    </w:p>
    <w:p w14:paraId="120D57B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（3）按法律规定和合同约定采取施工安全和环境保护措施，办理工伤保险，确保工程及人员、材料、设备和设施的安全；</w:t>
      </w:r>
    </w:p>
    <w:p w14:paraId="306BA665">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（4）按合同约定的工作内容和施工进度要求，编制施工组织设计和施工措施计划，并对所有施工作业和施工方法的完备性和安全可靠性负责；</w:t>
      </w:r>
    </w:p>
    <w:p w14:paraId="5D4BC36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3177FC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（6）按照第6.3款</w:t>
      </w:r>
      <w:r>
        <w:rPr>
          <w:rFonts w:hint="eastAsia" w:eastAsia="仿宋_GB2312"/>
          <w:kern w:val="0"/>
          <w:sz w:val="28"/>
          <w:szCs w:val="28"/>
        </w:rPr>
        <w:t>〔</w:t>
      </w:r>
      <w:r>
        <w:rPr>
          <w:rFonts w:eastAsia="仿宋_GB2312"/>
          <w:kern w:val="0"/>
          <w:sz w:val="28"/>
          <w:szCs w:val="28"/>
        </w:rPr>
        <w:t>环境保护</w:t>
      </w:r>
      <w:r>
        <w:rPr>
          <w:rFonts w:hint="eastAsia" w:eastAsia="仿宋_GB2312"/>
          <w:kern w:val="0"/>
          <w:sz w:val="28"/>
          <w:szCs w:val="28"/>
        </w:rPr>
        <w:t>〕</w:t>
      </w:r>
      <w:r>
        <w:rPr>
          <w:rFonts w:eastAsia="仿宋_GB2312"/>
          <w:kern w:val="0"/>
          <w:sz w:val="28"/>
          <w:szCs w:val="28"/>
        </w:rPr>
        <w:t>约定负责施工场地及其周边环境与生态的保护工作；</w:t>
      </w:r>
    </w:p>
    <w:p w14:paraId="0EA59B0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（7）按第6.1款</w:t>
      </w:r>
      <w:r>
        <w:rPr>
          <w:rFonts w:hint="eastAsia" w:eastAsia="仿宋_GB2312"/>
          <w:kern w:val="0"/>
          <w:sz w:val="28"/>
          <w:szCs w:val="28"/>
        </w:rPr>
        <w:t>〔</w:t>
      </w:r>
      <w:r>
        <w:rPr>
          <w:rFonts w:eastAsia="仿宋_GB2312"/>
          <w:kern w:val="0"/>
          <w:sz w:val="28"/>
          <w:szCs w:val="28"/>
        </w:rPr>
        <w:t>安全文明施工</w:t>
      </w:r>
      <w:r>
        <w:rPr>
          <w:rFonts w:hint="eastAsia" w:eastAsia="仿宋_GB2312"/>
          <w:kern w:val="0"/>
          <w:sz w:val="28"/>
          <w:szCs w:val="28"/>
        </w:rPr>
        <w:t>〕</w:t>
      </w:r>
      <w:r>
        <w:rPr>
          <w:rFonts w:eastAsia="仿宋_GB2312"/>
          <w:kern w:val="0"/>
          <w:sz w:val="28"/>
          <w:szCs w:val="28"/>
        </w:rPr>
        <w:t>约定采取施工安全措施，确保工程及其人员、材料、设备和设施的安全，防止因工程施工造成的人身伤害和财产损失；</w:t>
      </w:r>
    </w:p>
    <w:p w14:paraId="7239E90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（8）</w:t>
      </w:r>
      <w:r>
        <w:rPr>
          <w:rFonts w:hint="eastAsia" w:eastAsia="仿宋_GB2312"/>
          <w:kern w:val="0"/>
          <w:sz w:val="28"/>
          <w:szCs w:val="28"/>
        </w:rPr>
        <w:t>将</w:t>
      </w:r>
      <w:r>
        <w:rPr>
          <w:rFonts w:eastAsia="仿宋_GB2312"/>
          <w:kern w:val="0"/>
          <w:sz w:val="28"/>
          <w:szCs w:val="28"/>
        </w:rPr>
        <w:t>发包人按合同约定支付的各项价款专用于合同工程，且应及时支付其雇用人员工资，并及时向分包人支付合同价款；</w:t>
      </w:r>
    </w:p>
    <w:p w14:paraId="23FBDBC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（9）按照法律规定和合同约定编制竣工资料，完成竣工资料立卷及归档，并按专用合同条款约定的竣工资料的套数、内容、时间等要求移交发包人；</w:t>
      </w:r>
    </w:p>
    <w:p w14:paraId="5ED26CD6">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（10）应履行的其他义务。</w:t>
      </w:r>
    </w:p>
    <w:p w14:paraId="7149BA2A">
      <w:pPr>
        <w:pStyle w:val="7"/>
        <w:spacing w:before="120" w:after="120" w:line="360" w:lineRule="auto"/>
        <w:ind w:firstLine="560" w:firstLineChars="200"/>
        <w:rPr>
          <w:rFonts w:eastAsia="黑体"/>
          <w:b w:val="0"/>
        </w:rPr>
      </w:pPr>
      <w:bookmarkStart w:id="973" w:name="_Toc351203520"/>
      <w:bookmarkStart w:id="974" w:name="_Toc27732_WPSOffice_Level2"/>
      <w:r>
        <w:rPr>
          <w:rFonts w:eastAsia="黑体"/>
          <w:b w:val="0"/>
        </w:rPr>
        <w:t>3</w:t>
      </w:r>
      <w:bookmarkStart w:id="975" w:name="_Toc296503047"/>
      <w:bookmarkStart w:id="976" w:name="_Toc337558748"/>
      <w:bookmarkStart w:id="977" w:name="_Toc296346548"/>
      <w:r>
        <w:rPr>
          <w:rFonts w:eastAsia="黑体"/>
          <w:b w:val="0"/>
        </w:rPr>
        <w:t xml:space="preserve">.2 </w:t>
      </w:r>
      <w:bookmarkEnd w:id="973"/>
      <w:r>
        <w:rPr>
          <w:rFonts w:eastAsia="黑体"/>
          <w:b w:val="0"/>
        </w:rPr>
        <w:t>项目经理</w:t>
      </w:r>
      <w:bookmarkEnd w:id="974"/>
    </w:p>
    <w:bookmarkEnd w:id="975"/>
    <w:bookmarkEnd w:id="976"/>
    <w:bookmarkEnd w:id="977"/>
    <w:p w14:paraId="3C225F3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DA1A3AB">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E922E9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承包人违反上述约定的，应按照专用合同条款的约定，承担违约责任。</w:t>
      </w:r>
    </w:p>
    <w:p w14:paraId="40E138E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3.2.2 项目经理按合同约定组织工程实施。在紧急情况下</w:t>
      </w:r>
      <w:r>
        <w:rPr>
          <w:rFonts w:hint="eastAsia" w:eastAsia="仿宋_GB2312"/>
          <w:kern w:val="0"/>
          <w:sz w:val="28"/>
          <w:szCs w:val="28"/>
        </w:rPr>
        <w:t>为确保施工安全和人员安全</w:t>
      </w:r>
      <w:r>
        <w:rPr>
          <w:rFonts w:eastAsia="仿宋_GB2312"/>
          <w:kern w:val="0"/>
          <w:sz w:val="28"/>
          <w:szCs w:val="28"/>
        </w:rPr>
        <w:t>，</w:t>
      </w:r>
      <w:r>
        <w:rPr>
          <w:rFonts w:hint="eastAsia" w:eastAsia="仿宋_GB2312"/>
          <w:kern w:val="0"/>
          <w:sz w:val="28"/>
          <w:szCs w:val="28"/>
        </w:rPr>
        <w:t>在</w:t>
      </w:r>
      <w:r>
        <w:rPr>
          <w:rFonts w:eastAsia="仿宋_GB2312"/>
          <w:kern w:val="0"/>
          <w:sz w:val="28"/>
          <w:szCs w:val="28"/>
        </w:rPr>
        <w:t>无法与发包人代表和总监理工程师</w:t>
      </w:r>
      <w:r>
        <w:rPr>
          <w:rFonts w:hint="eastAsia" w:eastAsia="仿宋_GB2312"/>
          <w:kern w:val="0"/>
          <w:sz w:val="28"/>
          <w:szCs w:val="28"/>
        </w:rPr>
        <w:t>及时</w:t>
      </w:r>
      <w:r>
        <w:rPr>
          <w:rFonts w:eastAsia="仿宋_GB2312"/>
          <w:kern w:val="0"/>
          <w:sz w:val="28"/>
          <w:szCs w:val="28"/>
        </w:rPr>
        <w:t>取得联系时，项目经理有权采取必要的措施保证与工程有关的人身、财产和工程的安全，但应在48小时内向发包人代表和总监理工程师提交书面报告。</w:t>
      </w:r>
    </w:p>
    <w:p w14:paraId="13EF3EB8">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C848CF6">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eastAsia="仿宋_GB2312"/>
          <w:kern w:val="0"/>
          <w:sz w:val="28"/>
          <w:szCs w:val="28"/>
        </w:rPr>
        <w:t>继</w:t>
      </w:r>
      <w:r>
        <w:rPr>
          <w:rFonts w:eastAsia="仿宋_GB2312"/>
          <w:kern w:val="0"/>
          <w:sz w:val="28"/>
          <w:szCs w:val="28"/>
        </w:rPr>
        <w:t>任项目经理继续履行第3.2.1项约定的职责。承包人无正当理由拒绝更换项目经理的，应按照专用合同条款的约定承担违约责任。</w:t>
      </w:r>
    </w:p>
    <w:p w14:paraId="31EE8895">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3.2.5 项目经理因特殊情况授权其下属人员履行其某项工作职责的，该下属人员应具备履行相应职责的能力，并应提前7天将上述人员的姓名和授权范围书面通知监理人，并征得发包人书面同意。</w:t>
      </w:r>
    </w:p>
    <w:p w14:paraId="4E96E070">
      <w:pPr>
        <w:pStyle w:val="7"/>
        <w:spacing w:before="120" w:after="120" w:line="360" w:lineRule="auto"/>
        <w:ind w:firstLine="560" w:firstLineChars="200"/>
        <w:rPr>
          <w:rFonts w:eastAsia="黑体"/>
          <w:b w:val="0"/>
        </w:rPr>
      </w:pPr>
      <w:bookmarkStart w:id="978" w:name="_Toc351203521"/>
      <w:bookmarkStart w:id="979" w:name="_Toc25248_WPSOffice_Level2"/>
      <w:r>
        <w:rPr>
          <w:rFonts w:eastAsia="黑体"/>
          <w:b w:val="0"/>
        </w:rPr>
        <w:t>3</w:t>
      </w:r>
      <w:bookmarkStart w:id="980" w:name="_Toc296503048"/>
      <w:bookmarkStart w:id="981" w:name="_Toc296346549"/>
      <w:bookmarkStart w:id="982" w:name="_Toc337558749"/>
      <w:r>
        <w:rPr>
          <w:rFonts w:eastAsia="黑体"/>
          <w:b w:val="0"/>
        </w:rPr>
        <w:t xml:space="preserve">.3 </w:t>
      </w:r>
      <w:bookmarkEnd w:id="980"/>
      <w:bookmarkEnd w:id="981"/>
      <w:r>
        <w:rPr>
          <w:rFonts w:eastAsia="黑体"/>
          <w:b w:val="0"/>
        </w:rPr>
        <w:t>承包人人员</w:t>
      </w:r>
      <w:bookmarkEnd w:id="978"/>
      <w:bookmarkEnd w:id="979"/>
    </w:p>
    <w:bookmarkEnd w:id="982"/>
    <w:p w14:paraId="18C7082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eastAsia="仿宋_GB2312"/>
          <w:kern w:val="0"/>
          <w:sz w:val="28"/>
          <w:szCs w:val="28"/>
        </w:rPr>
        <w:t>和</w:t>
      </w:r>
      <w:r>
        <w:rPr>
          <w:rFonts w:eastAsia="仿宋_GB2312"/>
          <w:kern w:val="0"/>
          <w:sz w:val="28"/>
          <w:szCs w:val="28"/>
        </w:rPr>
        <w:t>缴纳社会保险的有效证明。</w:t>
      </w:r>
    </w:p>
    <w:p w14:paraId="599A8558">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3.3.2 承包人派驻到施工现场的主要施工管理人员应相对稳定。施工过程中</w:t>
      </w:r>
      <w:r>
        <w:rPr>
          <w:rFonts w:hint="eastAsia" w:eastAsia="仿宋_GB2312"/>
          <w:kern w:val="0"/>
          <w:sz w:val="28"/>
          <w:szCs w:val="28"/>
        </w:rPr>
        <w:t>如有变动</w:t>
      </w:r>
      <w:r>
        <w:rPr>
          <w:rFonts w:eastAsia="仿宋_GB2312"/>
          <w:kern w:val="0"/>
          <w:sz w:val="28"/>
          <w:szCs w:val="28"/>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05C39CB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特殊工种作业人员均应持有相应的资格证明，监理人可以随时检查。</w:t>
      </w:r>
    </w:p>
    <w:p w14:paraId="207F159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3.3.3 发包人对于承包人主要施工管理人员</w:t>
      </w:r>
      <w:r>
        <w:rPr>
          <w:rFonts w:hint="eastAsia" w:eastAsia="仿宋_GB2312"/>
          <w:kern w:val="0"/>
          <w:sz w:val="28"/>
          <w:szCs w:val="28"/>
        </w:rPr>
        <w:t>的资格或能力</w:t>
      </w:r>
      <w:r>
        <w:rPr>
          <w:rFonts w:eastAsia="仿宋_GB2312"/>
          <w:kern w:val="0"/>
          <w:sz w:val="28"/>
          <w:szCs w:val="28"/>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1E9F8E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397C68C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3.3.5 承包人擅自更换主要施工管理人员，或前述人员未经监理人或发包人同意擅自离开施工现场的，应按照专用合同条款约定承担违约责任。</w:t>
      </w:r>
    </w:p>
    <w:p w14:paraId="14D3EAC4">
      <w:pPr>
        <w:pStyle w:val="7"/>
        <w:spacing w:before="120" w:after="120" w:line="360" w:lineRule="auto"/>
        <w:ind w:firstLine="560" w:firstLineChars="200"/>
        <w:rPr>
          <w:rFonts w:eastAsia="黑体"/>
          <w:b w:val="0"/>
        </w:rPr>
      </w:pPr>
      <w:bookmarkStart w:id="983" w:name="_Toc29989_WPSOffice_Level2"/>
      <w:bookmarkStart w:id="984" w:name="_Toc351203522"/>
      <w:r>
        <w:rPr>
          <w:rFonts w:eastAsia="黑体"/>
          <w:b w:val="0"/>
        </w:rPr>
        <w:t>3</w:t>
      </w:r>
      <w:bookmarkStart w:id="985" w:name="_Toc296503050"/>
      <w:bookmarkStart w:id="986" w:name="_Toc296346551"/>
      <w:bookmarkStart w:id="987" w:name="_Toc337558750"/>
      <w:r>
        <w:rPr>
          <w:rFonts w:eastAsia="黑体"/>
          <w:b w:val="0"/>
        </w:rPr>
        <w:t>.4 承包人现场查勘</w:t>
      </w:r>
      <w:bookmarkEnd w:id="983"/>
      <w:bookmarkEnd w:id="984"/>
    </w:p>
    <w:bookmarkEnd w:id="985"/>
    <w:bookmarkEnd w:id="986"/>
    <w:bookmarkEnd w:id="987"/>
    <w:p w14:paraId="3396C4A5">
      <w:pPr>
        <w:autoSpaceDE w:val="0"/>
        <w:autoSpaceDN w:val="0"/>
        <w:adjustRightInd w:val="0"/>
        <w:spacing w:line="360" w:lineRule="auto"/>
        <w:ind w:firstLine="560" w:firstLineChars="200"/>
        <w:jc w:val="left"/>
        <w:rPr>
          <w:rFonts w:eastAsia="仿宋_GB2312"/>
          <w:sz w:val="28"/>
          <w:szCs w:val="28"/>
        </w:rPr>
      </w:pPr>
      <w:r>
        <w:rPr>
          <w:rFonts w:eastAsia="仿宋_GB2312"/>
          <w:kern w:val="0"/>
          <w:sz w:val="28"/>
          <w:szCs w:val="28"/>
        </w:rPr>
        <w:t>承包人应对基于发包人按照第2.4.3项</w:t>
      </w:r>
      <w:r>
        <w:rPr>
          <w:rFonts w:hint="eastAsia" w:eastAsia="仿宋_GB2312"/>
          <w:kern w:val="0"/>
          <w:sz w:val="28"/>
          <w:szCs w:val="28"/>
        </w:rPr>
        <w:t>〔</w:t>
      </w:r>
      <w:r>
        <w:rPr>
          <w:rFonts w:eastAsia="仿宋_GB2312"/>
          <w:kern w:val="0"/>
          <w:sz w:val="28"/>
          <w:szCs w:val="28"/>
        </w:rPr>
        <w:t>提供基础资料</w:t>
      </w:r>
      <w:r>
        <w:rPr>
          <w:rFonts w:hint="eastAsia" w:eastAsia="仿宋_GB2312"/>
          <w:kern w:val="0"/>
          <w:sz w:val="28"/>
          <w:szCs w:val="28"/>
        </w:rPr>
        <w:t>〕</w:t>
      </w:r>
      <w:r>
        <w:rPr>
          <w:rFonts w:eastAsia="仿宋_GB2312"/>
          <w:kern w:val="0"/>
          <w:sz w:val="28"/>
          <w:szCs w:val="28"/>
        </w:rPr>
        <w:t>提交的基础资料所做出的解释和推断负责，但因基础资料存在错误、遗漏导致承包人解释或推断失实的，由发包人承担责任。</w:t>
      </w:r>
    </w:p>
    <w:p w14:paraId="2B21B6C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AF8D967">
      <w:pPr>
        <w:pStyle w:val="7"/>
        <w:spacing w:before="120" w:after="120" w:line="360" w:lineRule="auto"/>
        <w:ind w:firstLine="560" w:firstLineChars="200"/>
        <w:rPr>
          <w:rFonts w:eastAsia="黑体"/>
          <w:b w:val="0"/>
        </w:rPr>
      </w:pPr>
      <w:bookmarkStart w:id="988" w:name="_Toc351203523"/>
      <w:bookmarkStart w:id="989" w:name="_Toc13386_WPSOffice_Level2"/>
      <w:r>
        <w:rPr>
          <w:rFonts w:eastAsia="黑体"/>
          <w:b w:val="0"/>
        </w:rPr>
        <w:t>3</w:t>
      </w:r>
      <w:bookmarkStart w:id="990" w:name="_Toc296346552"/>
      <w:bookmarkStart w:id="991" w:name="_Toc337558751"/>
      <w:bookmarkStart w:id="992" w:name="_Toc296503051"/>
      <w:r>
        <w:rPr>
          <w:rFonts w:eastAsia="黑体"/>
          <w:b w:val="0"/>
        </w:rPr>
        <w:t>.5 分包</w:t>
      </w:r>
      <w:bookmarkEnd w:id="988"/>
      <w:bookmarkEnd w:id="989"/>
    </w:p>
    <w:bookmarkEnd w:id="990"/>
    <w:bookmarkEnd w:id="991"/>
    <w:bookmarkEnd w:id="992"/>
    <w:p w14:paraId="41D0B9DD">
      <w:pPr>
        <w:spacing w:line="360" w:lineRule="auto"/>
        <w:ind w:firstLine="560" w:firstLineChars="200"/>
        <w:jc w:val="left"/>
        <w:rPr>
          <w:rFonts w:eastAsia="仿宋_GB2312"/>
          <w:kern w:val="0"/>
          <w:sz w:val="28"/>
          <w:szCs w:val="28"/>
        </w:rPr>
      </w:pPr>
      <w:r>
        <w:rPr>
          <w:rFonts w:eastAsia="仿宋_GB2312"/>
          <w:kern w:val="0"/>
          <w:sz w:val="28"/>
          <w:szCs w:val="28"/>
        </w:rPr>
        <w:t>3.5.1 分包的一般约定</w:t>
      </w:r>
    </w:p>
    <w:p w14:paraId="67023290">
      <w:pPr>
        <w:spacing w:line="360" w:lineRule="auto"/>
        <w:ind w:firstLine="560" w:firstLineChars="200"/>
        <w:jc w:val="left"/>
        <w:rPr>
          <w:rFonts w:eastAsia="仿宋_GB2312"/>
          <w:kern w:val="0"/>
          <w:sz w:val="28"/>
          <w:szCs w:val="28"/>
        </w:rPr>
      </w:pPr>
      <w:r>
        <w:rPr>
          <w:rFonts w:eastAsia="仿宋_GB2312"/>
          <w:kern w:val="0"/>
          <w:sz w:val="28"/>
          <w:szCs w:val="28"/>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0DB1468D">
      <w:pPr>
        <w:spacing w:line="360" w:lineRule="auto"/>
        <w:ind w:firstLine="560" w:firstLineChars="200"/>
        <w:jc w:val="left"/>
        <w:rPr>
          <w:rFonts w:eastAsia="仿宋_GB2312"/>
          <w:kern w:val="0"/>
          <w:sz w:val="28"/>
          <w:szCs w:val="28"/>
        </w:rPr>
      </w:pPr>
      <w:r>
        <w:rPr>
          <w:rFonts w:hint="eastAsia" w:eastAsia="仿宋_GB2312"/>
          <w:kern w:val="0"/>
          <w:sz w:val="28"/>
          <w:szCs w:val="28"/>
        </w:rPr>
        <w:t>承包人不得以劳务分包的名义转包或违法分包工程。</w:t>
      </w:r>
    </w:p>
    <w:p w14:paraId="46001465">
      <w:pPr>
        <w:spacing w:line="360" w:lineRule="auto"/>
        <w:ind w:firstLine="560" w:firstLineChars="200"/>
        <w:jc w:val="left"/>
        <w:rPr>
          <w:rFonts w:eastAsia="仿宋_GB2312"/>
          <w:kern w:val="0"/>
          <w:sz w:val="28"/>
          <w:szCs w:val="28"/>
        </w:rPr>
      </w:pPr>
      <w:r>
        <w:rPr>
          <w:rFonts w:eastAsia="仿宋_GB2312"/>
          <w:kern w:val="0"/>
          <w:sz w:val="28"/>
          <w:szCs w:val="28"/>
        </w:rPr>
        <w:t>3.5.2 分包的确定</w:t>
      </w:r>
    </w:p>
    <w:p w14:paraId="189E2680">
      <w:pPr>
        <w:spacing w:line="360" w:lineRule="auto"/>
        <w:ind w:firstLine="560" w:firstLineChars="200"/>
        <w:jc w:val="left"/>
        <w:rPr>
          <w:rFonts w:eastAsia="仿宋_GB2312"/>
          <w:kern w:val="0"/>
          <w:sz w:val="28"/>
          <w:szCs w:val="28"/>
        </w:rPr>
      </w:pPr>
      <w:r>
        <w:rPr>
          <w:rFonts w:eastAsia="仿宋_GB2312"/>
          <w:kern w:val="0"/>
          <w:sz w:val="28"/>
          <w:szCs w:val="28"/>
        </w:rPr>
        <w:t>承包人应按专用合同条款的约定进行分包，确定分包人。已标价工程量清单或预算书中给定暂估价的专业工程，按照第10.7款</w:t>
      </w:r>
      <w:r>
        <w:rPr>
          <w:rFonts w:hint="eastAsia" w:eastAsia="仿宋_GB2312"/>
          <w:kern w:val="0"/>
          <w:sz w:val="28"/>
          <w:szCs w:val="28"/>
        </w:rPr>
        <w:t>〔</w:t>
      </w:r>
      <w:r>
        <w:rPr>
          <w:rFonts w:eastAsia="仿宋_GB2312"/>
          <w:kern w:val="0"/>
          <w:sz w:val="28"/>
          <w:szCs w:val="28"/>
        </w:rPr>
        <w:t>暂估价</w:t>
      </w:r>
      <w:r>
        <w:rPr>
          <w:rFonts w:hint="eastAsia" w:eastAsia="仿宋_GB2312"/>
          <w:kern w:val="0"/>
          <w:sz w:val="28"/>
          <w:szCs w:val="28"/>
        </w:rPr>
        <w:t>〕</w:t>
      </w:r>
      <w:r>
        <w:rPr>
          <w:rFonts w:eastAsia="仿宋_GB2312"/>
          <w:kern w:val="0"/>
          <w:sz w:val="28"/>
          <w:szCs w:val="28"/>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2DC5E8B0">
      <w:pPr>
        <w:spacing w:line="360" w:lineRule="auto"/>
        <w:ind w:firstLine="560" w:firstLineChars="200"/>
        <w:jc w:val="left"/>
        <w:rPr>
          <w:rFonts w:eastAsia="仿宋_GB2312"/>
          <w:kern w:val="0"/>
          <w:sz w:val="28"/>
          <w:szCs w:val="28"/>
        </w:rPr>
      </w:pPr>
      <w:r>
        <w:rPr>
          <w:rFonts w:eastAsia="仿宋_GB2312"/>
          <w:kern w:val="0"/>
          <w:sz w:val="28"/>
          <w:szCs w:val="28"/>
        </w:rPr>
        <w:t>3.5.3 分包管理</w:t>
      </w:r>
    </w:p>
    <w:p w14:paraId="52CEC2F5">
      <w:pPr>
        <w:spacing w:line="360" w:lineRule="auto"/>
        <w:ind w:firstLine="560" w:firstLineChars="200"/>
        <w:jc w:val="left"/>
        <w:rPr>
          <w:rFonts w:eastAsia="仿宋_GB2312"/>
          <w:kern w:val="0"/>
          <w:sz w:val="28"/>
          <w:szCs w:val="28"/>
        </w:rPr>
      </w:pPr>
      <w:r>
        <w:rPr>
          <w:rFonts w:eastAsia="仿宋_GB2312"/>
          <w:kern w:val="0"/>
          <w:sz w:val="28"/>
          <w:szCs w:val="28"/>
        </w:rPr>
        <w:t>承包人应向监理人提交分包人的主要施工管理人员表，并对分包人的施工人员进行实名制管理，包括但不限于进出场管理、登记造册以及各种证照的办理。</w:t>
      </w:r>
    </w:p>
    <w:p w14:paraId="17D6D798">
      <w:pPr>
        <w:spacing w:line="360" w:lineRule="auto"/>
        <w:ind w:firstLine="560" w:firstLineChars="200"/>
        <w:jc w:val="left"/>
        <w:rPr>
          <w:rFonts w:eastAsia="仿宋_GB2312"/>
          <w:kern w:val="0"/>
          <w:sz w:val="28"/>
          <w:szCs w:val="28"/>
        </w:rPr>
      </w:pPr>
      <w:r>
        <w:rPr>
          <w:rFonts w:eastAsia="仿宋_GB2312"/>
          <w:kern w:val="0"/>
          <w:sz w:val="28"/>
          <w:szCs w:val="28"/>
        </w:rPr>
        <w:t>3.5.4 分包合同价款</w:t>
      </w:r>
    </w:p>
    <w:p w14:paraId="324EF635">
      <w:pPr>
        <w:spacing w:line="360" w:lineRule="auto"/>
        <w:ind w:firstLine="560" w:firstLineChars="200"/>
        <w:jc w:val="left"/>
        <w:rPr>
          <w:rFonts w:eastAsia="仿宋_GB2312"/>
          <w:kern w:val="0"/>
          <w:sz w:val="28"/>
          <w:szCs w:val="28"/>
        </w:rPr>
      </w:pPr>
      <w:r>
        <w:rPr>
          <w:rFonts w:eastAsia="仿宋_GB2312"/>
          <w:kern w:val="0"/>
          <w:sz w:val="28"/>
          <w:szCs w:val="28"/>
        </w:rPr>
        <w:t>（1）除本项第（2）目约定的情况或专用合同条款另有约定外，分包合同价款由承包人与分包人结算，未经承包人同意，发包人不得向分包人支付分包工程价款；</w:t>
      </w:r>
    </w:p>
    <w:p w14:paraId="19F003EE">
      <w:pPr>
        <w:spacing w:line="360" w:lineRule="auto"/>
        <w:ind w:firstLine="560" w:firstLineChars="200"/>
        <w:jc w:val="left"/>
        <w:rPr>
          <w:rFonts w:eastAsia="仿宋_GB2312"/>
          <w:kern w:val="0"/>
          <w:sz w:val="28"/>
          <w:szCs w:val="28"/>
        </w:rPr>
      </w:pPr>
      <w:r>
        <w:rPr>
          <w:rFonts w:eastAsia="仿宋_GB2312"/>
          <w:kern w:val="0"/>
          <w:sz w:val="28"/>
          <w:szCs w:val="28"/>
        </w:rPr>
        <w:t>（2）生效法律文书要求发包人向分包人支付分包合同价款的，发包人有权从应付承包人工程款中扣除该部分款项。</w:t>
      </w:r>
    </w:p>
    <w:p w14:paraId="4E8F558A">
      <w:pPr>
        <w:spacing w:line="360" w:lineRule="auto"/>
        <w:ind w:firstLine="560" w:firstLineChars="200"/>
        <w:jc w:val="left"/>
        <w:rPr>
          <w:rFonts w:eastAsia="仿宋_GB2312"/>
          <w:kern w:val="0"/>
          <w:sz w:val="28"/>
          <w:szCs w:val="28"/>
        </w:rPr>
      </w:pPr>
      <w:r>
        <w:rPr>
          <w:rFonts w:eastAsia="仿宋_GB2312"/>
          <w:kern w:val="0"/>
          <w:sz w:val="28"/>
          <w:szCs w:val="28"/>
        </w:rPr>
        <w:t>3.5.5 分包合同权益的转让</w:t>
      </w:r>
    </w:p>
    <w:p w14:paraId="7F391702">
      <w:pPr>
        <w:spacing w:line="360" w:lineRule="auto"/>
        <w:ind w:firstLine="560" w:firstLineChars="200"/>
        <w:jc w:val="left"/>
        <w:rPr>
          <w:rFonts w:eastAsia="仿宋_GB2312"/>
          <w:kern w:val="0"/>
          <w:sz w:val="28"/>
          <w:szCs w:val="28"/>
        </w:rPr>
      </w:pPr>
      <w:r>
        <w:rPr>
          <w:rFonts w:eastAsia="仿宋_GB2312"/>
          <w:kern w:val="0"/>
          <w:sz w:val="28"/>
          <w:szCs w:val="28"/>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993" w:name="_Toc351203524"/>
    </w:p>
    <w:p w14:paraId="262AA9B7">
      <w:pPr>
        <w:pStyle w:val="7"/>
        <w:spacing w:before="120" w:after="120" w:line="360" w:lineRule="auto"/>
        <w:ind w:firstLine="560" w:firstLineChars="200"/>
        <w:rPr>
          <w:rFonts w:eastAsia="黑体"/>
          <w:b w:val="0"/>
        </w:rPr>
      </w:pPr>
      <w:bookmarkStart w:id="994" w:name="_Toc19947_WPSOffice_Level2"/>
      <w:r>
        <w:rPr>
          <w:rFonts w:eastAsia="黑体"/>
          <w:b w:val="0"/>
        </w:rPr>
        <w:t>3.6 工程照管与成品、半成品保护</w:t>
      </w:r>
      <w:bookmarkEnd w:id="993"/>
      <w:bookmarkEnd w:id="994"/>
    </w:p>
    <w:p w14:paraId="2951A5FA">
      <w:pPr>
        <w:spacing w:line="360" w:lineRule="auto"/>
        <w:ind w:firstLine="560" w:firstLineChars="200"/>
        <w:jc w:val="left"/>
        <w:rPr>
          <w:rFonts w:eastAsia="仿宋_GB2312"/>
          <w:kern w:val="0"/>
          <w:sz w:val="28"/>
          <w:szCs w:val="28"/>
        </w:rPr>
      </w:pPr>
      <w:r>
        <w:rPr>
          <w:rFonts w:eastAsia="仿宋_GB2312"/>
          <w:kern w:val="0"/>
          <w:sz w:val="28"/>
          <w:szCs w:val="28"/>
        </w:rPr>
        <w:t>（1）除专用合同条款另有约定外，自发包人向承包人移交施工现场之日起，承包人应负责照管工程及工程相关的材料、工程设备，直到颁发工程接收证书之日止。</w:t>
      </w:r>
    </w:p>
    <w:p w14:paraId="7AEE027C">
      <w:pPr>
        <w:spacing w:line="360" w:lineRule="auto"/>
        <w:ind w:firstLine="560" w:firstLineChars="200"/>
        <w:jc w:val="left"/>
        <w:rPr>
          <w:rFonts w:eastAsia="仿宋_GB2312"/>
          <w:kern w:val="0"/>
          <w:sz w:val="28"/>
          <w:szCs w:val="28"/>
        </w:rPr>
      </w:pPr>
      <w:r>
        <w:rPr>
          <w:rFonts w:eastAsia="仿宋_GB2312"/>
          <w:kern w:val="0"/>
          <w:sz w:val="28"/>
          <w:szCs w:val="28"/>
        </w:rPr>
        <w:t>（</w:t>
      </w:r>
      <w:r>
        <w:rPr>
          <w:rFonts w:hint="eastAsia" w:eastAsia="仿宋_GB2312"/>
          <w:kern w:val="0"/>
          <w:sz w:val="28"/>
          <w:szCs w:val="28"/>
        </w:rPr>
        <w:t>2</w:t>
      </w:r>
      <w:r>
        <w:rPr>
          <w:rFonts w:eastAsia="仿宋_GB2312"/>
          <w:kern w:val="0"/>
          <w:sz w:val="28"/>
          <w:szCs w:val="28"/>
        </w:rPr>
        <w:t>）在承包人负责照管期间，因承包人原因造成工程、材料、工程设备损坏的，由承包人负责修复或更换，并承担由此增加的费用和（或）延误的工期。</w:t>
      </w:r>
    </w:p>
    <w:p w14:paraId="70E31511">
      <w:pPr>
        <w:spacing w:line="360" w:lineRule="auto"/>
        <w:ind w:firstLine="560" w:firstLineChars="200"/>
        <w:jc w:val="left"/>
        <w:rPr>
          <w:rFonts w:eastAsia="仿宋_GB2312"/>
          <w:kern w:val="0"/>
          <w:sz w:val="28"/>
          <w:szCs w:val="28"/>
        </w:rPr>
      </w:pPr>
      <w:r>
        <w:rPr>
          <w:rFonts w:eastAsia="仿宋_GB2312"/>
          <w:kern w:val="0"/>
          <w:sz w:val="28"/>
          <w:szCs w:val="28"/>
        </w:rPr>
        <w:t>（</w:t>
      </w:r>
      <w:r>
        <w:rPr>
          <w:rFonts w:hint="eastAsia" w:eastAsia="仿宋_GB2312"/>
          <w:kern w:val="0"/>
          <w:sz w:val="28"/>
          <w:szCs w:val="28"/>
        </w:rPr>
        <w:t>3</w:t>
      </w:r>
      <w:r>
        <w:rPr>
          <w:rFonts w:eastAsia="仿宋_GB2312"/>
          <w:kern w:val="0"/>
          <w:sz w:val="28"/>
          <w:szCs w:val="28"/>
        </w:rPr>
        <w:t>）对合同内分期完成的成品和半成品，在工程接收证书颁发前，由承包人承担保护责任。因承包人原因造成成品或半成品损坏的，由承包人负责修复或更换，并承担由此增加的费用和（或）延误的工期。</w:t>
      </w:r>
    </w:p>
    <w:p w14:paraId="184240F5">
      <w:pPr>
        <w:pStyle w:val="7"/>
        <w:spacing w:before="120" w:after="120" w:line="360" w:lineRule="auto"/>
        <w:ind w:firstLine="560" w:firstLineChars="200"/>
        <w:rPr>
          <w:rFonts w:eastAsia="黑体"/>
          <w:b w:val="0"/>
        </w:rPr>
      </w:pPr>
      <w:bookmarkStart w:id="995" w:name="_Toc2631_WPSOffice_Level2"/>
      <w:bookmarkStart w:id="996" w:name="_Toc351203525"/>
      <w:r>
        <w:rPr>
          <w:rFonts w:eastAsia="黑体"/>
          <w:b w:val="0"/>
        </w:rPr>
        <w:t>3</w:t>
      </w:r>
      <w:bookmarkStart w:id="997" w:name="_Toc337558752"/>
      <w:bookmarkStart w:id="998" w:name="_Toc296503052"/>
      <w:bookmarkStart w:id="999" w:name="_Toc296346553"/>
      <w:r>
        <w:rPr>
          <w:rFonts w:eastAsia="黑体"/>
          <w:b w:val="0"/>
        </w:rPr>
        <w:t>.7 履约担保</w:t>
      </w:r>
      <w:bookmarkEnd w:id="995"/>
      <w:bookmarkEnd w:id="996"/>
    </w:p>
    <w:bookmarkEnd w:id="997"/>
    <w:bookmarkEnd w:id="998"/>
    <w:bookmarkEnd w:id="999"/>
    <w:p w14:paraId="163B00D8">
      <w:pPr>
        <w:autoSpaceDE w:val="0"/>
        <w:autoSpaceDN w:val="0"/>
        <w:adjustRightInd w:val="0"/>
        <w:spacing w:line="360" w:lineRule="auto"/>
        <w:ind w:firstLine="560" w:firstLineChars="200"/>
        <w:jc w:val="left"/>
        <w:rPr>
          <w:rFonts w:eastAsia="仿宋_GB2312"/>
          <w:kern w:val="0"/>
          <w:sz w:val="28"/>
          <w:szCs w:val="28"/>
        </w:rPr>
      </w:pPr>
      <w:r>
        <w:rPr>
          <w:rFonts w:hint="eastAsia" w:eastAsia="仿宋_GB2312"/>
          <w:kern w:val="0"/>
          <w:sz w:val="28"/>
          <w:szCs w:val="28"/>
        </w:rPr>
        <w:t>发包人需要承包人提供履约担保的，由合同当事人在专用合同条款中约定履约担保的方式、金额及期限等。</w:t>
      </w:r>
      <w:r>
        <w:rPr>
          <w:rFonts w:eastAsia="仿宋_GB2312"/>
          <w:kern w:val="0"/>
          <w:sz w:val="28"/>
          <w:szCs w:val="28"/>
        </w:rPr>
        <w:t>履约担保可以采用银行保函或担保公司担保等形式，具体由合同当事人在专用合同条款中约定。</w:t>
      </w:r>
    </w:p>
    <w:p w14:paraId="05D37BF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因承包人原因导致工期延长的，继续提供履约担保所增加的费用由承包人承担；非因承包人原因导致工期延长的，继续提供履约担保所增加的费用由发包人承担。</w:t>
      </w:r>
    </w:p>
    <w:p w14:paraId="0BA45812">
      <w:pPr>
        <w:pStyle w:val="7"/>
        <w:spacing w:before="120" w:after="120" w:line="360" w:lineRule="auto"/>
        <w:ind w:firstLine="560" w:firstLineChars="200"/>
        <w:rPr>
          <w:rFonts w:eastAsia="黑体"/>
          <w:b w:val="0"/>
        </w:rPr>
      </w:pPr>
      <w:bookmarkStart w:id="1000" w:name="_Toc20011_WPSOffice_Level2"/>
      <w:bookmarkStart w:id="1001" w:name="_Toc351203526"/>
      <w:r>
        <w:rPr>
          <w:rFonts w:eastAsia="黑体"/>
          <w:b w:val="0"/>
        </w:rPr>
        <w:t>3.8 联合体</w:t>
      </w:r>
      <w:bookmarkEnd w:id="1000"/>
      <w:bookmarkEnd w:id="1001"/>
    </w:p>
    <w:p w14:paraId="7FBE01B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3.8.1 联合体各方应共同与发包人签订合同协议书。联合体各方应为履行合同</w:t>
      </w:r>
      <w:r>
        <w:rPr>
          <w:rFonts w:hint="eastAsia" w:eastAsia="仿宋_GB2312"/>
          <w:kern w:val="0"/>
          <w:sz w:val="28"/>
          <w:szCs w:val="28"/>
        </w:rPr>
        <w:t>向发包人</w:t>
      </w:r>
      <w:r>
        <w:rPr>
          <w:rFonts w:eastAsia="仿宋_GB2312"/>
          <w:kern w:val="0"/>
          <w:sz w:val="28"/>
          <w:szCs w:val="28"/>
        </w:rPr>
        <w:t>承担连带责任。</w:t>
      </w:r>
    </w:p>
    <w:p w14:paraId="5047B1F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3.8.2 联合体协议经发包人确认后作为合同附件。在履行合同过程中，未经发包人同意，不得修改联合体协议。</w:t>
      </w:r>
    </w:p>
    <w:p w14:paraId="5ABA7A9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3.8.3 联合体牵头人负责与发包人和监理人联系，并接受指示，负责组织联合体各成员全面履行合同。</w:t>
      </w:r>
    </w:p>
    <w:p w14:paraId="74267ACA">
      <w:pPr>
        <w:pStyle w:val="6"/>
        <w:spacing w:before="120" w:after="120" w:line="360" w:lineRule="auto"/>
        <w:rPr>
          <w:rFonts w:eastAsia="黑体"/>
          <w:b w:val="0"/>
          <w:sz w:val="28"/>
        </w:rPr>
      </w:pPr>
      <w:bookmarkStart w:id="1002" w:name="_Toc351203527"/>
      <w:r>
        <w:rPr>
          <w:rFonts w:eastAsia="黑体"/>
          <w:b w:val="0"/>
          <w:sz w:val="28"/>
        </w:rPr>
        <w:t>4</w:t>
      </w:r>
      <w:bookmarkStart w:id="1003" w:name="_Toc296346554"/>
      <w:bookmarkStart w:id="1004" w:name="_Toc296503053"/>
      <w:bookmarkStart w:id="1005" w:name="_Toc337558753"/>
      <w:r>
        <w:rPr>
          <w:rFonts w:eastAsia="黑体"/>
          <w:b w:val="0"/>
          <w:sz w:val="28"/>
        </w:rPr>
        <w:t>. 监</w:t>
      </w:r>
      <w:bookmarkEnd w:id="1003"/>
      <w:bookmarkEnd w:id="1004"/>
      <w:r>
        <w:rPr>
          <w:rFonts w:eastAsia="黑体"/>
          <w:b w:val="0"/>
          <w:sz w:val="28"/>
        </w:rPr>
        <w:t>理人</w:t>
      </w:r>
      <w:bookmarkEnd w:id="1002"/>
    </w:p>
    <w:bookmarkEnd w:id="1005"/>
    <w:p w14:paraId="2277BA37">
      <w:pPr>
        <w:pStyle w:val="7"/>
        <w:spacing w:before="120" w:after="120" w:line="360" w:lineRule="auto"/>
        <w:ind w:firstLine="560" w:firstLineChars="200"/>
        <w:rPr>
          <w:rFonts w:eastAsia="黑体"/>
          <w:b w:val="0"/>
        </w:rPr>
      </w:pPr>
      <w:bookmarkStart w:id="1006" w:name="_Toc6536_WPSOffice_Level2"/>
      <w:bookmarkStart w:id="1007" w:name="_Toc351203528"/>
      <w:r>
        <w:rPr>
          <w:rFonts w:eastAsia="黑体"/>
          <w:b w:val="0"/>
        </w:rPr>
        <w:t>4</w:t>
      </w:r>
      <w:bookmarkStart w:id="1008" w:name="_Toc337558754"/>
      <w:bookmarkStart w:id="1009" w:name="_Toc296346555"/>
      <w:bookmarkStart w:id="1010" w:name="_Toc296503054"/>
      <w:r>
        <w:rPr>
          <w:rFonts w:eastAsia="黑体"/>
          <w:b w:val="0"/>
        </w:rPr>
        <w:t>.1监理人的一般规定</w:t>
      </w:r>
      <w:bookmarkEnd w:id="1006"/>
      <w:bookmarkEnd w:id="1007"/>
    </w:p>
    <w:bookmarkEnd w:id="1008"/>
    <w:bookmarkEnd w:id="1009"/>
    <w:bookmarkEnd w:id="1010"/>
    <w:p w14:paraId="50AB8FF5">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9B738F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除专用合同条款另有约定外，监理人在施工现场的办公场所、生活场所由承包人提供，所发生的费用由发包人承担。</w:t>
      </w:r>
    </w:p>
    <w:p w14:paraId="4B240766">
      <w:pPr>
        <w:pStyle w:val="7"/>
        <w:spacing w:before="120" w:after="120" w:line="360" w:lineRule="auto"/>
        <w:ind w:firstLine="560" w:firstLineChars="200"/>
        <w:rPr>
          <w:rFonts w:eastAsia="黑体"/>
          <w:b w:val="0"/>
        </w:rPr>
      </w:pPr>
      <w:bookmarkStart w:id="1011" w:name="_Toc11397_WPSOffice_Level2"/>
      <w:bookmarkStart w:id="1012" w:name="_Toc351203529"/>
      <w:r>
        <w:rPr>
          <w:rFonts w:eastAsia="黑体"/>
          <w:b w:val="0"/>
        </w:rPr>
        <w:t>4</w:t>
      </w:r>
      <w:bookmarkStart w:id="1013" w:name="_Toc337558755"/>
      <w:r>
        <w:rPr>
          <w:rFonts w:eastAsia="黑体"/>
          <w:b w:val="0"/>
        </w:rPr>
        <w:t>.2监理人员</w:t>
      </w:r>
      <w:bookmarkEnd w:id="1011"/>
      <w:bookmarkEnd w:id="1012"/>
    </w:p>
    <w:bookmarkEnd w:id="1013"/>
    <w:p w14:paraId="4F1C6A4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82A1583">
      <w:pPr>
        <w:pStyle w:val="7"/>
        <w:spacing w:before="120" w:after="120" w:line="360" w:lineRule="auto"/>
        <w:ind w:firstLine="560" w:firstLineChars="200"/>
        <w:rPr>
          <w:rFonts w:eastAsia="黑体"/>
          <w:b w:val="0"/>
        </w:rPr>
      </w:pPr>
      <w:bookmarkStart w:id="1014" w:name="_Toc351203530"/>
      <w:bookmarkStart w:id="1015" w:name="_Toc12595_WPSOffice_Level2"/>
      <w:r>
        <w:rPr>
          <w:rFonts w:eastAsia="黑体"/>
          <w:b w:val="0"/>
        </w:rPr>
        <w:t>4</w:t>
      </w:r>
      <w:bookmarkStart w:id="1016" w:name="_Toc296503055"/>
      <w:bookmarkStart w:id="1017" w:name="_Toc296346556"/>
      <w:bookmarkStart w:id="1018" w:name="_Toc337558756"/>
      <w:r>
        <w:rPr>
          <w:rFonts w:eastAsia="黑体"/>
          <w:b w:val="0"/>
        </w:rPr>
        <w:t>.3</w:t>
      </w:r>
      <w:bookmarkEnd w:id="1016"/>
      <w:bookmarkEnd w:id="1017"/>
      <w:r>
        <w:rPr>
          <w:rFonts w:eastAsia="黑体"/>
          <w:b w:val="0"/>
        </w:rPr>
        <w:t>监理人的指</w:t>
      </w:r>
      <w:bookmarkEnd w:id="1018"/>
      <w:r>
        <w:rPr>
          <w:rFonts w:eastAsia="黑体"/>
          <w:b w:val="0"/>
        </w:rPr>
        <w:t>示</w:t>
      </w:r>
      <w:bookmarkEnd w:id="1014"/>
      <w:bookmarkEnd w:id="1015"/>
    </w:p>
    <w:p w14:paraId="5E29B541">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3EA9A6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eastAsia="仿宋_GB2312"/>
          <w:kern w:val="0"/>
          <w:sz w:val="28"/>
          <w:szCs w:val="28"/>
        </w:rPr>
        <w:t>相应</w:t>
      </w:r>
      <w:r>
        <w:rPr>
          <w:rFonts w:eastAsia="仿宋_GB2312"/>
          <w:kern w:val="0"/>
          <w:sz w:val="28"/>
          <w:szCs w:val="28"/>
        </w:rPr>
        <w:t>责任。除专用合同条款另有约定外，总监理工程师不应将第4.4款</w:t>
      </w:r>
      <w:r>
        <w:rPr>
          <w:rFonts w:hint="eastAsia" w:eastAsia="仿宋_GB2312"/>
          <w:kern w:val="0"/>
          <w:sz w:val="28"/>
          <w:szCs w:val="28"/>
        </w:rPr>
        <w:t>〔</w:t>
      </w:r>
      <w:r>
        <w:rPr>
          <w:rFonts w:eastAsia="仿宋_GB2312"/>
          <w:kern w:val="0"/>
          <w:sz w:val="28"/>
          <w:szCs w:val="28"/>
        </w:rPr>
        <w:t>商定或确定</w:t>
      </w:r>
      <w:r>
        <w:rPr>
          <w:rFonts w:hint="eastAsia" w:eastAsia="仿宋_GB2312"/>
          <w:kern w:val="0"/>
          <w:sz w:val="28"/>
          <w:szCs w:val="28"/>
        </w:rPr>
        <w:t>〕</w:t>
      </w:r>
      <w:r>
        <w:rPr>
          <w:rFonts w:eastAsia="仿宋_GB2312"/>
          <w:kern w:val="0"/>
          <w:sz w:val="28"/>
          <w:szCs w:val="28"/>
        </w:rPr>
        <w:t>约定应由总监理工程师作出确定的权力授权或委托给其他监理人员。</w:t>
      </w:r>
    </w:p>
    <w:p w14:paraId="7489171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承包人对监理人发出的指示有疑问的，应向监理人提出书面异议，监理人应在48小时内对该指示予以确认、更改或撤销，监理人逾期未回复的，承包人有权拒绝执行上述指示。</w:t>
      </w:r>
    </w:p>
    <w:p w14:paraId="71DC01B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监理人对承包人的任何工作、工程或其采用的材料和工程设备未在约定的或合理期限内提出意见的，视为批准，但不免除或减轻承包人对该工作、工程、材料、工程设备等应承担的责任和义务。</w:t>
      </w:r>
    </w:p>
    <w:p w14:paraId="364E4AA3">
      <w:pPr>
        <w:pStyle w:val="6"/>
        <w:spacing w:before="120" w:after="120" w:line="360" w:lineRule="auto"/>
        <w:ind w:firstLine="560"/>
        <w:rPr>
          <w:rFonts w:eastAsia="黑体"/>
          <w:b w:val="0"/>
          <w:sz w:val="28"/>
        </w:rPr>
      </w:pPr>
      <w:bookmarkStart w:id="1019" w:name="_Toc351203531"/>
      <w:r>
        <w:rPr>
          <w:rFonts w:eastAsia="黑体"/>
          <w:b w:val="0"/>
          <w:sz w:val="28"/>
        </w:rPr>
        <w:t>4</w:t>
      </w:r>
      <w:bookmarkStart w:id="1020" w:name="_Toc296346558"/>
      <w:bookmarkStart w:id="1021" w:name="_Toc296503057"/>
      <w:bookmarkStart w:id="1022" w:name="_Toc337558757"/>
      <w:r>
        <w:rPr>
          <w:rFonts w:eastAsia="黑体"/>
          <w:b w:val="0"/>
          <w:sz w:val="28"/>
        </w:rPr>
        <w:t>.4 商定或确定</w:t>
      </w:r>
      <w:bookmarkEnd w:id="1019"/>
    </w:p>
    <w:bookmarkEnd w:id="1020"/>
    <w:bookmarkEnd w:id="1021"/>
    <w:bookmarkEnd w:id="1022"/>
    <w:p w14:paraId="4C0BBE0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合同</w:t>
      </w:r>
      <w:r>
        <w:rPr>
          <w:rFonts w:hint="eastAsia" w:eastAsia="仿宋_GB2312"/>
          <w:kern w:val="0"/>
          <w:sz w:val="28"/>
          <w:szCs w:val="28"/>
        </w:rPr>
        <w:t>当事人</w:t>
      </w:r>
      <w:r>
        <w:rPr>
          <w:rFonts w:eastAsia="仿宋_GB2312"/>
          <w:kern w:val="0"/>
          <w:sz w:val="28"/>
          <w:szCs w:val="28"/>
        </w:rPr>
        <w:t>进行</w:t>
      </w:r>
      <w:r>
        <w:rPr>
          <w:rFonts w:hint="eastAsia" w:eastAsia="仿宋_GB2312"/>
          <w:kern w:val="0"/>
          <w:sz w:val="28"/>
          <w:szCs w:val="28"/>
        </w:rPr>
        <w:t>商定</w:t>
      </w:r>
      <w:r>
        <w:rPr>
          <w:rFonts w:eastAsia="仿宋_GB2312"/>
          <w:kern w:val="0"/>
          <w:sz w:val="28"/>
          <w:szCs w:val="28"/>
        </w:rPr>
        <w:t>或确定时，总监理工程师应当会同合同当事人尽量通过协商达成一致，不能达成一致的，由总监理工程师按照合同约定审慎做出公正的确定。</w:t>
      </w:r>
    </w:p>
    <w:p w14:paraId="20F7E74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eastAsia="仿宋_GB2312"/>
          <w:kern w:val="0"/>
          <w:sz w:val="28"/>
          <w:szCs w:val="28"/>
        </w:rPr>
        <w:t>〔</w:t>
      </w:r>
      <w:r>
        <w:rPr>
          <w:rFonts w:eastAsia="仿宋_GB2312"/>
          <w:kern w:val="0"/>
          <w:sz w:val="28"/>
          <w:szCs w:val="28"/>
        </w:rPr>
        <w:t>争议解决</w:t>
      </w:r>
      <w:r>
        <w:rPr>
          <w:rFonts w:hint="eastAsia" w:eastAsia="仿宋_GB2312"/>
          <w:kern w:val="0"/>
          <w:sz w:val="28"/>
          <w:szCs w:val="28"/>
        </w:rPr>
        <w:t>〕</w:t>
      </w:r>
      <w:r>
        <w:rPr>
          <w:rFonts w:eastAsia="仿宋_GB2312"/>
          <w:kern w:val="0"/>
          <w:sz w:val="28"/>
          <w:szCs w:val="28"/>
        </w:rPr>
        <w:t>约定处理。争议解决前，合同当事人暂按总监理工程师的确定执行；争议解决后，争议解决的结果与总监理工程师的确定不一致的，按照争议解决的结果执行，由此造成的损失由责任人承担。</w:t>
      </w:r>
    </w:p>
    <w:p w14:paraId="0D5EDBF2">
      <w:pPr>
        <w:pStyle w:val="6"/>
        <w:spacing w:before="120" w:after="120" w:line="360" w:lineRule="auto"/>
        <w:rPr>
          <w:rFonts w:eastAsia="黑体"/>
          <w:b w:val="0"/>
          <w:sz w:val="28"/>
        </w:rPr>
      </w:pPr>
      <w:bookmarkStart w:id="1023" w:name="_Toc351203532"/>
      <w:r>
        <w:rPr>
          <w:rFonts w:eastAsia="黑体"/>
          <w:b w:val="0"/>
          <w:sz w:val="28"/>
        </w:rPr>
        <w:t>5</w:t>
      </w:r>
      <w:bookmarkStart w:id="1024" w:name="_Toc337558758"/>
      <w:r>
        <w:rPr>
          <w:rFonts w:eastAsia="黑体"/>
          <w:b w:val="0"/>
          <w:sz w:val="28"/>
        </w:rPr>
        <w:t>. 工程质量</w:t>
      </w:r>
      <w:bookmarkEnd w:id="1023"/>
    </w:p>
    <w:bookmarkEnd w:id="1024"/>
    <w:p w14:paraId="0A70CC1F">
      <w:pPr>
        <w:pStyle w:val="7"/>
        <w:spacing w:before="120" w:after="120" w:line="360" w:lineRule="auto"/>
        <w:ind w:firstLine="560" w:firstLineChars="200"/>
        <w:rPr>
          <w:rFonts w:eastAsia="黑体"/>
          <w:b w:val="0"/>
        </w:rPr>
      </w:pPr>
      <w:bookmarkStart w:id="1025" w:name="_Toc4419_WPSOffice_Level2"/>
      <w:bookmarkStart w:id="1026" w:name="_Toc351203533"/>
      <w:r>
        <w:rPr>
          <w:rFonts w:eastAsia="黑体"/>
          <w:b w:val="0"/>
        </w:rPr>
        <w:t>5</w:t>
      </w:r>
      <w:bookmarkStart w:id="1027" w:name="_Toc337558759"/>
      <w:r>
        <w:rPr>
          <w:rFonts w:eastAsia="黑体"/>
          <w:b w:val="0"/>
        </w:rPr>
        <w:t>.1质量要求</w:t>
      </w:r>
      <w:bookmarkEnd w:id="1025"/>
      <w:bookmarkEnd w:id="1026"/>
    </w:p>
    <w:bookmarkEnd w:id="1027"/>
    <w:p w14:paraId="7B9445EB">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5.1.1 工程质量标准必须符合现行国家有关工程施工质量验收规范和标准的要求。有关工程质量的特殊标准或要求由合同当事人在专用合同条款中约定。</w:t>
      </w:r>
    </w:p>
    <w:p w14:paraId="480A270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5.1.2 因发包人原因造成工程质量未达到合同约定标准的，由发包人承担由此增加的费用和（或）延误的工期，并支付承包人合理的利润。</w:t>
      </w:r>
    </w:p>
    <w:p w14:paraId="70866D86">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5.1.3 因承包人原因造成工程质量未达到合同约定标准的，发包人有权要求承包人返工直至工程质量达到合同约定的标准为止，并由承包人承担由此增加的费用和（或）延误的工期。</w:t>
      </w:r>
    </w:p>
    <w:p w14:paraId="6528C6E9">
      <w:pPr>
        <w:pStyle w:val="7"/>
        <w:spacing w:before="120" w:after="120" w:line="360" w:lineRule="auto"/>
        <w:ind w:firstLine="560" w:firstLineChars="200"/>
        <w:rPr>
          <w:rFonts w:eastAsia="黑体"/>
          <w:b w:val="0"/>
        </w:rPr>
      </w:pPr>
      <w:bookmarkStart w:id="1028" w:name="_Toc351203534"/>
      <w:bookmarkStart w:id="1029" w:name="_Toc14345_WPSOffice_Level2"/>
      <w:r>
        <w:rPr>
          <w:rFonts w:eastAsia="黑体"/>
          <w:b w:val="0"/>
        </w:rPr>
        <w:t>5</w:t>
      </w:r>
      <w:bookmarkStart w:id="1030" w:name="_Toc337558760"/>
      <w:r>
        <w:rPr>
          <w:rFonts w:eastAsia="黑体"/>
          <w:b w:val="0"/>
        </w:rPr>
        <w:t>.2质量保证措施</w:t>
      </w:r>
      <w:bookmarkEnd w:id="1028"/>
      <w:bookmarkEnd w:id="1029"/>
    </w:p>
    <w:bookmarkEnd w:id="1030"/>
    <w:p w14:paraId="6D9E590D">
      <w:pPr>
        <w:autoSpaceDE w:val="0"/>
        <w:autoSpaceDN w:val="0"/>
        <w:adjustRightInd w:val="0"/>
        <w:spacing w:line="360" w:lineRule="auto"/>
        <w:ind w:firstLine="560" w:firstLineChars="200"/>
        <w:jc w:val="left"/>
        <w:outlineLvl w:val="0"/>
        <w:rPr>
          <w:rFonts w:eastAsia="仿宋_GB2312"/>
          <w:kern w:val="0"/>
          <w:sz w:val="28"/>
          <w:szCs w:val="28"/>
        </w:rPr>
      </w:pPr>
      <w:bookmarkStart w:id="1031" w:name="_Toc931"/>
      <w:r>
        <w:rPr>
          <w:rFonts w:eastAsia="仿宋_GB2312"/>
          <w:kern w:val="0"/>
          <w:sz w:val="28"/>
          <w:szCs w:val="28"/>
        </w:rPr>
        <w:t>5.2.1 发包人的质量管理</w:t>
      </w:r>
      <w:bookmarkEnd w:id="1031"/>
    </w:p>
    <w:p w14:paraId="4DFC49C1">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发包人应按照法律规定及合同约定完成与工程质量有关的各项工作。</w:t>
      </w:r>
    </w:p>
    <w:p w14:paraId="6D07531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5.2.2 承包人的质量管理</w:t>
      </w:r>
    </w:p>
    <w:p w14:paraId="088C712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承包人按照第7.1款</w:t>
      </w:r>
      <w:r>
        <w:rPr>
          <w:rFonts w:hint="eastAsia" w:eastAsia="仿宋_GB2312"/>
          <w:kern w:val="0"/>
          <w:sz w:val="28"/>
          <w:szCs w:val="28"/>
        </w:rPr>
        <w:t>〔</w:t>
      </w:r>
      <w:r>
        <w:rPr>
          <w:rFonts w:eastAsia="仿宋_GB2312"/>
          <w:kern w:val="0"/>
          <w:sz w:val="28"/>
          <w:szCs w:val="28"/>
        </w:rPr>
        <w:t>施工组织设计</w:t>
      </w:r>
      <w:r>
        <w:rPr>
          <w:rFonts w:hint="eastAsia" w:eastAsia="仿宋_GB2312"/>
          <w:kern w:val="0"/>
          <w:sz w:val="28"/>
          <w:szCs w:val="28"/>
        </w:rPr>
        <w:t>〕</w:t>
      </w:r>
      <w:r>
        <w:rPr>
          <w:rFonts w:eastAsia="仿宋_GB2312"/>
          <w:kern w:val="0"/>
          <w:sz w:val="28"/>
          <w:szCs w:val="28"/>
        </w:rPr>
        <w:t>约定向发包人和监理人提交工程质量保证体系及措施文件，建立完善的质量检查制度，并提交相应的工程质量文件。对于发包人和监理人违反法律规定和合同约定的错误指示，承包人有权拒绝实施。</w:t>
      </w:r>
    </w:p>
    <w:p w14:paraId="03BFFA8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承包人应对施工人员进行质量教育和技术培训，定期考核施工人员的劳动技能，严格执行施工规范和操作规程。</w:t>
      </w:r>
    </w:p>
    <w:p w14:paraId="794FD89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5FAB4112">
      <w:pPr>
        <w:autoSpaceDE w:val="0"/>
        <w:autoSpaceDN w:val="0"/>
        <w:adjustRightInd w:val="0"/>
        <w:spacing w:line="360" w:lineRule="auto"/>
        <w:ind w:firstLine="560" w:firstLineChars="200"/>
        <w:jc w:val="left"/>
        <w:outlineLvl w:val="0"/>
        <w:rPr>
          <w:rFonts w:eastAsia="仿宋_GB2312"/>
          <w:kern w:val="0"/>
          <w:sz w:val="28"/>
          <w:szCs w:val="28"/>
        </w:rPr>
      </w:pPr>
      <w:bookmarkStart w:id="1032" w:name="_Toc24121"/>
      <w:r>
        <w:rPr>
          <w:rFonts w:eastAsia="仿宋_GB2312"/>
          <w:kern w:val="0"/>
          <w:sz w:val="28"/>
          <w:szCs w:val="28"/>
        </w:rPr>
        <w:t>5.2.3 监理人的质量检查和检验</w:t>
      </w:r>
      <w:bookmarkEnd w:id="1032"/>
    </w:p>
    <w:p w14:paraId="3CC36A6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18CE6A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C948CB9">
      <w:pPr>
        <w:pStyle w:val="7"/>
        <w:spacing w:before="120" w:after="120" w:line="360" w:lineRule="auto"/>
        <w:ind w:firstLine="560" w:firstLineChars="200"/>
        <w:rPr>
          <w:rFonts w:eastAsia="黑体"/>
          <w:b w:val="0"/>
        </w:rPr>
      </w:pPr>
      <w:bookmarkStart w:id="1033" w:name="_Toc351203535"/>
      <w:bookmarkStart w:id="1034" w:name="_Toc27522_WPSOffice_Level2"/>
      <w:r>
        <w:rPr>
          <w:rFonts w:eastAsia="黑体"/>
          <w:b w:val="0"/>
        </w:rPr>
        <w:t>5</w:t>
      </w:r>
      <w:bookmarkStart w:id="1035" w:name="_Toc337558761"/>
      <w:r>
        <w:rPr>
          <w:rFonts w:eastAsia="黑体"/>
          <w:b w:val="0"/>
        </w:rPr>
        <w:t>.3 隐蔽工程检查</w:t>
      </w:r>
      <w:bookmarkEnd w:id="1033"/>
      <w:bookmarkEnd w:id="1034"/>
    </w:p>
    <w:bookmarkEnd w:id="1035"/>
    <w:p w14:paraId="07AAC3FF">
      <w:pPr>
        <w:spacing w:line="360" w:lineRule="auto"/>
        <w:ind w:firstLine="560" w:firstLineChars="200"/>
        <w:jc w:val="left"/>
        <w:rPr>
          <w:rFonts w:eastAsia="仿宋_GB2312"/>
          <w:kern w:val="0"/>
          <w:sz w:val="28"/>
          <w:szCs w:val="28"/>
        </w:rPr>
      </w:pPr>
      <w:r>
        <w:rPr>
          <w:rFonts w:eastAsia="仿宋_GB2312"/>
          <w:kern w:val="0"/>
          <w:sz w:val="28"/>
          <w:szCs w:val="28"/>
        </w:rPr>
        <w:t>5.3.1承包人自检</w:t>
      </w:r>
    </w:p>
    <w:p w14:paraId="4F495BE7">
      <w:pPr>
        <w:spacing w:line="360" w:lineRule="auto"/>
        <w:ind w:firstLine="560" w:firstLineChars="200"/>
        <w:jc w:val="left"/>
        <w:rPr>
          <w:rFonts w:eastAsia="仿宋_GB2312"/>
          <w:kern w:val="0"/>
          <w:sz w:val="28"/>
          <w:szCs w:val="28"/>
        </w:rPr>
      </w:pPr>
      <w:r>
        <w:rPr>
          <w:rFonts w:eastAsia="仿宋_GB2312"/>
          <w:kern w:val="0"/>
          <w:sz w:val="28"/>
          <w:szCs w:val="28"/>
        </w:rPr>
        <w:t>承包人应当对工程隐蔽部位进行自检，并经自检确认是否具备覆盖条件。</w:t>
      </w:r>
    </w:p>
    <w:p w14:paraId="368641C1">
      <w:pPr>
        <w:spacing w:line="360" w:lineRule="auto"/>
        <w:ind w:firstLine="560" w:firstLineChars="200"/>
        <w:jc w:val="left"/>
        <w:rPr>
          <w:rFonts w:eastAsia="仿宋_GB2312"/>
          <w:kern w:val="0"/>
          <w:sz w:val="28"/>
          <w:szCs w:val="28"/>
        </w:rPr>
      </w:pPr>
      <w:r>
        <w:rPr>
          <w:rFonts w:eastAsia="仿宋_GB2312"/>
          <w:kern w:val="0"/>
          <w:sz w:val="28"/>
          <w:szCs w:val="28"/>
        </w:rPr>
        <w:t>5.3.2检查程序</w:t>
      </w:r>
    </w:p>
    <w:p w14:paraId="699CDF2B">
      <w:pPr>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除专用合同条款另有约定外，工程隐蔽部位经承包人自检确认具备覆盖条件的，承包人应在</w:t>
      </w:r>
      <w:r>
        <w:rPr>
          <w:rFonts w:hint="eastAsia" w:eastAsia="仿宋_GB2312"/>
          <w:kern w:val="0"/>
          <w:sz w:val="28"/>
          <w:szCs w:val="28"/>
        </w:rPr>
        <w:t>共同</w:t>
      </w:r>
      <w:r>
        <w:rPr>
          <w:rFonts w:eastAsia="仿宋_GB2312"/>
          <w:kern w:val="0"/>
          <w:sz w:val="28"/>
          <w:szCs w:val="28"/>
        </w:rPr>
        <w:t>检查前48小时书面通知监理人检查，通知中应载明隐蔽检查的内容、时间和地点，并应附有自检记录和必要的检查资料。</w:t>
      </w:r>
    </w:p>
    <w:p w14:paraId="16CCD49F">
      <w:pPr>
        <w:spacing w:line="360" w:lineRule="auto"/>
        <w:ind w:firstLine="560" w:firstLineChars="200"/>
        <w:jc w:val="left"/>
        <w:rPr>
          <w:rFonts w:eastAsia="仿宋_GB2312"/>
          <w:kern w:val="0"/>
          <w:sz w:val="28"/>
          <w:szCs w:val="28"/>
        </w:rPr>
      </w:pPr>
      <w:r>
        <w:rPr>
          <w:rFonts w:eastAsia="仿宋_GB2312"/>
          <w:kern w:val="0"/>
          <w:sz w:val="28"/>
          <w:szCs w:val="28"/>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21AFCCD">
      <w:pPr>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eastAsia="仿宋_GB2312"/>
          <w:kern w:val="0"/>
          <w:sz w:val="28"/>
          <w:szCs w:val="28"/>
        </w:rPr>
        <w:t>〔</w:t>
      </w:r>
      <w:r>
        <w:rPr>
          <w:rFonts w:eastAsia="仿宋_GB2312"/>
          <w:kern w:val="0"/>
          <w:sz w:val="28"/>
          <w:szCs w:val="28"/>
        </w:rPr>
        <w:t>重新检查</w:t>
      </w:r>
      <w:r>
        <w:rPr>
          <w:rFonts w:hint="eastAsia" w:eastAsia="仿宋_GB2312"/>
          <w:kern w:val="0"/>
          <w:sz w:val="28"/>
          <w:szCs w:val="28"/>
        </w:rPr>
        <w:t>〕</w:t>
      </w:r>
      <w:r>
        <w:rPr>
          <w:rFonts w:eastAsia="仿宋_GB2312"/>
          <w:kern w:val="0"/>
          <w:sz w:val="28"/>
          <w:szCs w:val="28"/>
        </w:rPr>
        <w:t>的约定重新检查。</w:t>
      </w:r>
    </w:p>
    <w:p w14:paraId="7A5386EF">
      <w:pPr>
        <w:spacing w:line="360" w:lineRule="auto"/>
        <w:ind w:firstLine="560" w:firstLineChars="200"/>
        <w:jc w:val="left"/>
        <w:rPr>
          <w:rFonts w:eastAsia="仿宋_GB2312"/>
          <w:kern w:val="0"/>
          <w:sz w:val="28"/>
          <w:szCs w:val="28"/>
        </w:rPr>
      </w:pPr>
      <w:r>
        <w:rPr>
          <w:rFonts w:eastAsia="仿宋_GB2312"/>
          <w:kern w:val="0"/>
          <w:sz w:val="28"/>
          <w:szCs w:val="28"/>
        </w:rPr>
        <w:t>5.3.3 重新检查</w:t>
      </w:r>
    </w:p>
    <w:p w14:paraId="060BFD6C">
      <w:pPr>
        <w:spacing w:line="360" w:lineRule="auto"/>
        <w:ind w:firstLine="560" w:firstLineChars="200"/>
        <w:jc w:val="left"/>
        <w:rPr>
          <w:rFonts w:eastAsia="仿宋_GB2312"/>
          <w:kern w:val="0"/>
          <w:sz w:val="28"/>
          <w:szCs w:val="28"/>
        </w:rPr>
      </w:pPr>
      <w:r>
        <w:rPr>
          <w:rFonts w:eastAsia="仿宋_GB2312"/>
          <w:kern w:val="0"/>
          <w:sz w:val="28"/>
          <w:szCs w:val="28"/>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33C0D495">
      <w:pPr>
        <w:spacing w:line="360" w:lineRule="auto"/>
        <w:ind w:firstLine="560" w:firstLineChars="200"/>
        <w:jc w:val="left"/>
        <w:rPr>
          <w:rFonts w:eastAsia="仿宋_GB2312"/>
          <w:kern w:val="0"/>
          <w:sz w:val="28"/>
          <w:szCs w:val="28"/>
        </w:rPr>
      </w:pPr>
      <w:r>
        <w:rPr>
          <w:rFonts w:eastAsia="仿宋_GB2312"/>
          <w:kern w:val="0"/>
          <w:sz w:val="28"/>
          <w:szCs w:val="28"/>
        </w:rPr>
        <w:t>5.3.4 承包人私自覆盖</w:t>
      </w:r>
    </w:p>
    <w:p w14:paraId="3A5058F2">
      <w:pPr>
        <w:spacing w:line="360" w:lineRule="auto"/>
        <w:ind w:firstLine="560" w:firstLineChars="200"/>
        <w:jc w:val="left"/>
        <w:rPr>
          <w:rFonts w:eastAsia="仿宋_GB2312"/>
          <w:sz w:val="28"/>
          <w:szCs w:val="28"/>
        </w:rPr>
      </w:pPr>
      <w:r>
        <w:rPr>
          <w:rFonts w:eastAsia="仿宋_GB2312"/>
          <w:kern w:val="0"/>
          <w:sz w:val="28"/>
          <w:szCs w:val="28"/>
        </w:rPr>
        <w:t>承包人未通知监理人到场检查，私自将工程隐蔽部位覆盖的，监理人有权指示承包人钻孔探测或揭开检查，无论工程隐蔽部位质量是否合格，由此增加的费用和（或）延误的工期均由承包人承担。</w:t>
      </w:r>
    </w:p>
    <w:p w14:paraId="305967A7">
      <w:pPr>
        <w:pStyle w:val="7"/>
        <w:spacing w:before="120" w:after="120" w:line="360" w:lineRule="auto"/>
        <w:ind w:firstLine="560" w:firstLineChars="200"/>
        <w:rPr>
          <w:rFonts w:eastAsia="黑体"/>
          <w:b w:val="0"/>
        </w:rPr>
      </w:pPr>
      <w:bookmarkStart w:id="1036" w:name="_Toc351203536"/>
      <w:bookmarkStart w:id="1037" w:name="_Toc9130_WPSOffice_Level2"/>
      <w:r>
        <w:rPr>
          <w:rFonts w:eastAsia="黑体"/>
          <w:b w:val="0"/>
        </w:rPr>
        <w:t>5</w:t>
      </w:r>
      <w:bookmarkStart w:id="1038" w:name="_Toc337558762"/>
      <w:r>
        <w:rPr>
          <w:rFonts w:eastAsia="黑体"/>
          <w:b w:val="0"/>
        </w:rPr>
        <w:t>.4不合格工程的处理</w:t>
      </w:r>
      <w:bookmarkEnd w:id="1036"/>
      <w:bookmarkEnd w:id="1037"/>
    </w:p>
    <w:bookmarkEnd w:id="1038"/>
    <w:p w14:paraId="0025324C">
      <w:pPr>
        <w:spacing w:line="360" w:lineRule="auto"/>
        <w:ind w:firstLine="560" w:firstLineChars="200"/>
        <w:jc w:val="left"/>
        <w:rPr>
          <w:rFonts w:eastAsia="仿宋_GB2312"/>
          <w:kern w:val="0"/>
          <w:sz w:val="28"/>
          <w:szCs w:val="28"/>
        </w:rPr>
      </w:pPr>
      <w:r>
        <w:rPr>
          <w:rFonts w:eastAsia="仿宋_GB2312"/>
          <w:kern w:val="0"/>
          <w:sz w:val="28"/>
          <w:szCs w:val="28"/>
        </w:rPr>
        <w:t>5.4.1 因承包人原因造成工程不合格的，发包人有权随时要求承包人采取补救措施，直至达到合同要求的质量标准，由此增加的费用和（或）延误的工期由承包人承担。无法补救的，按照第13.2.4项</w:t>
      </w:r>
      <w:r>
        <w:rPr>
          <w:rFonts w:hint="eastAsia" w:eastAsia="仿宋_GB2312"/>
          <w:kern w:val="0"/>
          <w:sz w:val="28"/>
          <w:szCs w:val="28"/>
        </w:rPr>
        <w:t>〔</w:t>
      </w:r>
      <w:r>
        <w:rPr>
          <w:rFonts w:eastAsia="仿宋_GB2312"/>
          <w:kern w:val="0"/>
          <w:sz w:val="28"/>
          <w:szCs w:val="28"/>
        </w:rPr>
        <w:t>拒绝接收全部或部分工程</w:t>
      </w:r>
      <w:r>
        <w:rPr>
          <w:rFonts w:hint="eastAsia" w:eastAsia="仿宋_GB2312"/>
          <w:kern w:val="0"/>
          <w:sz w:val="28"/>
          <w:szCs w:val="28"/>
        </w:rPr>
        <w:t>〕</w:t>
      </w:r>
      <w:r>
        <w:rPr>
          <w:rFonts w:eastAsia="仿宋_GB2312"/>
          <w:kern w:val="0"/>
          <w:sz w:val="28"/>
          <w:szCs w:val="28"/>
        </w:rPr>
        <w:t xml:space="preserve">约定执行。 </w:t>
      </w:r>
    </w:p>
    <w:p w14:paraId="231C3AAC">
      <w:pPr>
        <w:spacing w:line="360" w:lineRule="auto"/>
        <w:ind w:firstLine="560" w:firstLineChars="200"/>
        <w:jc w:val="left"/>
        <w:rPr>
          <w:rFonts w:eastAsia="仿宋_GB2312"/>
          <w:kern w:val="0"/>
          <w:sz w:val="28"/>
          <w:szCs w:val="28"/>
        </w:rPr>
      </w:pPr>
      <w:r>
        <w:rPr>
          <w:rFonts w:eastAsia="仿宋_GB2312"/>
          <w:kern w:val="0"/>
          <w:sz w:val="28"/>
          <w:szCs w:val="28"/>
        </w:rPr>
        <w:t>5.4.2 因发包人原因造成工程不合格的，由此增加的费用和（或）延误的工期由发包人承担，并支付承包人合理的利润。</w:t>
      </w:r>
    </w:p>
    <w:p w14:paraId="68421117">
      <w:pPr>
        <w:pStyle w:val="7"/>
        <w:spacing w:before="120" w:after="120" w:line="360" w:lineRule="auto"/>
        <w:ind w:firstLine="560" w:firstLineChars="200"/>
        <w:rPr>
          <w:rFonts w:eastAsia="黑体"/>
          <w:b w:val="0"/>
        </w:rPr>
      </w:pPr>
      <w:bookmarkStart w:id="1039" w:name="_Toc26026_WPSOffice_Level2"/>
      <w:bookmarkStart w:id="1040" w:name="_Toc351203537"/>
      <w:r>
        <w:rPr>
          <w:rFonts w:eastAsia="黑体"/>
          <w:b w:val="0"/>
        </w:rPr>
        <w:t>5.5 质量争议检测</w:t>
      </w:r>
      <w:bookmarkEnd w:id="1039"/>
      <w:bookmarkEnd w:id="1040"/>
    </w:p>
    <w:p w14:paraId="3CEEA1B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合同当事人对工程质量有争议的，由双方协商确定的工程质量检测机构鉴定，由此产生的费用及因此造成的损失，由责任方承担。</w:t>
      </w:r>
    </w:p>
    <w:p w14:paraId="6BC4CD9A">
      <w:pPr>
        <w:autoSpaceDE w:val="0"/>
        <w:autoSpaceDN w:val="0"/>
        <w:adjustRightInd w:val="0"/>
        <w:spacing w:line="360" w:lineRule="auto"/>
        <w:jc w:val="left"/>
        <w:rPr>
          <w:rFonts w:eastAsia="仿宋_GB2312"/>
          <w:kern w:val="0"/>
          <w:sz w:val="28"/>
          <w:szCs w:val="28"/>
        </w:rPr>
      </w:pPr>
      <w:r>
        <w:rPr>
          <w:rFonts w:eastAsia="仿宋_GB2312"/>
          <w:kern w:val="0"/>
          <w:sz w:val="28"/>
          <w:szCs w:val="28"/>
        </w:rPr>
        <w:t>合同当事人均有责任的，由双方根据其责任分别承担。合同当事人无法达成一致的，按照第4.4款</w:t>
      </w:r>
      <w:r>
        <w:rPr>
          <w:rFonts w:hint="eastAsia" w:eastAsia="仿宋_GB2312"/>
          <w:kern w:val="0"/>
          <w:sz w:val="28"/>
          <w:szCs w:val="28"/>
        </w:rPr>
        <w:t>〔</w:t>
      </w:r>
      <w:r>
        <w:rPr>
          <w:rFonts w:eastAsia="仿宋_GB2312"/>
          <w:kern w:val="0"/>
          <w:sz w:val="28"/>
          <w:szCs w:val="28"/>
        </w:rPr>
        <w:t>商定或确定</w:t>
      </w:r>
      <w:r>
        <w:rPr>
          <w:rFonts w:hint="eastAsia" w:eastAsia="仿宋_GB2312"/>
          <w:kern w:val="0"/>
          <w:sz w:val="28"/>
          <w:szCs w:val="28"/>
        </w:rPr>
        <w:t>〕</w:t>
      </w:r>
      <w:r>
        <w:rPr>
          <w:rFonts w:eastAsia="仿宋_GB2312"/>
          <w:kern w:val="0"/>
          <w:sz w:val="28"/>
          <w:szCs w:val="28"/>
        </w:rPr>
        <w:t>执行。</w:t>
      </w:r>
    </w:p>
    <w:p w14:paraId="789F853B">
      <w:pPr>
        <w:pStyle w:val="6"/>
        <w:spacing w:before="120" w:after="120" w:line="360" w:lineRule="auto"/>
        <w:rPr>
          <w:rFonts w:eastAsia="黑体"/>
          <w:b w:val="0"/>
          <w:sz w:val="28"/>
        </w:rPr>
      </w:pPr>
      <w:bookmarkStart w:id="1041" w:name="_Toc351203538"/>
      <w:r>
        <w:rPr>
          <w:rFonts w:eastAsia="黑体"/>
          <w:b w:val="0"/>
          <w:sz w:val="28"/>
        </w:rPr>
        <w:t>6</w:t>
      </w:r>
      <w:bookmarkStart w:id="1042" w:name="_Toc337558763"/>
      <w:r>
        <w:rPr>
          <w:rFonts w:eastAsia="黑体"/>
          <w:b w:val="0"/>
          <w:sz w:val="28"/>
        </w:rPr>
        <w:t>. 安全文明施工与环境保护</w:t>
      </w:r>
      <w:bookmarkEnd w:id="1041"/>
    </w:p>
    <w:bookmarkEnd w:id="1042"/>
    <w:p w14:paraId="14D39A16">
      <w:pPr>
        <w:pStyle w:val="7"/>
        <w:spacing w:before="120" w:after="120" w:line="360" w:lineRule="auto"/>
        <w:ind w:firstLine="560" w:firstLineChars="200"/>
        <w:rPr>
          <w:rFonts w:eastAsia="黑体"/>
          <w:b w:val="0"/>
        </w:rPr>
      </w:pPr>
      <w:bookmarkStart w:id="1043" w:name="_Toc351203539"/>
      <w:bookmarkStart w:id="1044" w:name="_Toc31153_WPSOffice_Level2"/>
      <w:r>
        <w:rPr>
          <w:rFonts w:eastAsia="黑体"/>
          <w:b w:val="0"/>
        </w:rPr>
        <w:t>6</w:t>
      </w:r>
      <w:bookmarkStart w:id="1045" w:name="_Toc337558764"/>
      <w:r>
        <w:rPr>
          <w:rFonts w:eastAsia="黑体"/>
          <w:b w:val="0"/>
        </w:rPr>
        <w:t>.1安全文明施工</w:t>
      </w:r>
      <w:bookmarkEnd w:id="1043"/>
      <w:bookmarkEnd w:id="1044"/>
    </w:p>
    <w:bookmarkEnd w:id="1045"/>
    <w:p w14:paraId="702600B2">
      <w:pPr>
        <w:spacing w:line="360" w:lineRule="auto"/>
        <w:ind w:firstLine="560" w:firstLineChars="200"/>
        <w:rPr>
          <w:rFonts w:eastAsia="仿宋_GB2312"/>
          <w:sz w:val="28"/>
          <w:szCs w:val="28"/>
        </w:rPr>
      </w:pPr>
      <w:r>
        <w:rPr>
          <w:rFonts w:eastAsia="仿宋_GB2312"/>
          <w:sz w:val="28"/>
          <w:szCs w:val="28"/>
        </w:rPr>
        <w:t>6.1.1安全生产要求</w:t>
      </w:r>
    </w:p>
    <w:p w14:paraId="4FA86C9B">
      <w:pPr>
        <w:spacing w:line="360" w:lineRule="auto"/>
        <w:ind w:firstLine="560" w:firstLineChars="200"/>
        <w:rPr>
          <w:rFonts w:eastAsia="仿宋_GB2312"/>
          <w:sz w:val="28"/>
          <w:szCs w:val="28"/>
        </w:rPr>
      </w:pPr>
      <w:r>
        <w:rPr>
          <w:rFonts w:eastAsia="仿宋_GB2312"/>
          <w:sz w:val="28"/>
          <w:szCs w:val="28"/>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B0EFBCA">
      <w:pPr>
        <w:spacing w:line="360" w:lineRule="auto"/>
        <w:ind w:firstLine="560" w:firstLineChars="200"/>
        <w:rPr>
          <w:rFonts w:eastAsia="仿宋_GB2312"/>
          <w:sz w:val="28"/>
          <w:szCs w:val="28"/>
        </w:rPr>
      </w:pPr>
      <w:r>
        <w:rPr>
          <w:rFonts w:eastAsia="仿宋_GB2312"/>
          <w:sz w:val="28"/>
          <w:szCs w:val="28"/>
        </w:rPr>
        <w:t>在施工过程中，如遇到突发的地质变动、事先未知的地下施工障碍等影响施工安全的紧急情况，</w:t>
      </w:r>
      <w:r>
        <w:rPr>
          <w:rFonts w:hint="eastAsia" w:eastAsia="仿宋_GB2312"/>
          <w:sz w:val="28"/>
          <w:szCs w:val="28"/>
        </w:rPr>
        <w:t>承包人应及时报告监理人和发包人，</w:t>
      </w:r>
      <w:r>
        <w:rPr>
          <w:rFonts w:eastAsia="仿宋_GB2312"/>
          <w:sz w:val="28"/>
          <w:szCs w:val="28"/>
        </w:rPr>
        <w:t>发包人应当及时下令停工并报</w:t>
      </w:r>
      <w:r>
        <w:rPr>
          <w:rFonts w:eastAsia="仿宋_GB2312"/>
          <w:kern w:val="0"/>
          <w:sz w:val="28"/>
          <w:szCs w:val="28"/>
        </w:rPr>
        <w:t>政府有关行政管理部门</w:t>
      </w:r>
      <w:r>
        <w:rPr>
          <w:rFonts w:eastAsia="仿宋_GB2312"/>
          <w:sz w:val="28"/>
          <w:szCs w:val="28"/>
        </w:rPr>
        <w:t>采取应急措施。</w:t>
      </w:r>
    </w:p>
    <w:p w14:paraId="46B2006B">
      <w:pPr>
        <w:spacing w:line="360" w:lineRule="auto"/>
        <w:ind w:firstLine="560" w:firstLineChars="200"/>
        <w:rPr>
          <w:rFonts w:eastAsia="仿宋_GB2312"/>
          <w:sz w:val="28"/>
          <w:szCs w:val="28"/>
        </w:rPr>
      </w:pPr>
      <w:r>
        <w:rPr>
          <w:rFonts w:eastAsia="仿宋_GB2312"/>
          <w:sz w:val="28"/>
          <w:szCs w:val="28"/>
        </w:rPr>
        <w:t>因安全生产需要暂停施工的，按照第7.8款</w:t>
      </w:r>
      <w:r>
        <w:rPr>
          <w:rFonts w:hint="eastAsia" w:eastAsia="仿宋_GB2312"/>
          <w:sz w:val="28"/>
          <w:szCs w:val="28"/>
        </w:rPr>
        <w:t>〔</w:t>
      </w:r>
      <w:r>
        <w:rPr>
          <w:rFonts w:eastAsia="仿宋_GB2312"/>
          <w:sz w:val="28"/>
          <w:szCs w:val="28"/>
        </w:rPr>
        <w:t>暂停施工</w:t>
      </w:r>
      <w:r>
        <w:rPr>
          <w:rFonts w:hint="eastAsia" w:eastAsia="仿宋_GB2312"/>
          <w:sz w:val="28"/>
          <w:szCs w:val="28"/>
        </w:rPr>
        <w:t>〕</w:t>
      </w:r>
      <w:r>
        <w:rPr>
          <w:rFonts w:eastAsia="仿宋_GB2312"/>
          <w:sz w:val="28"/>
          <w:szCs w:val="28"/>
        </w:rPr>
        <w:t>的约定执行。</w:t>
      </w:r>
    </w:p>
    <w:p w14:paraId="01ABA514">
      <w:pPr>
        <w:spacing w:line="360" w:lineRule="auto"/>
        <w:ind w:firstLine="560" w:firstLineChars="200"/>
        <w:rPr>
          <w:rFonts w:eastAsia="仿宋_GB2312"/>
          <w:sz w:val="28"/>
          <w:szCs w:val="28"/>
        </w:rPr>
      </w:pPr>
      <w:r>
        <w:rPr>
          <w:rFonts w:eastAsia="仿宋_GB2312"/>
          <w:sz w:val="28"/>
          <w:szCs w:val="28"/>
        </w:rPr>
        <w:t>6.1.2 安全生产保证措施</w:t>
      </w:r>
    </w:p>
    <w:p w14:paraId="7663FD60">
      <w:pPr>
        <w:autoSpaceDE w:val="0"/>
        <w:autoSpaceDN w:val="0"/>
        <w:adjustRightInd w:val="0"/>
        <w:spacing w:line="360" w:lineRule="auto"/>
        <w:ind w:firstLine="560" w:firstLineChars="200"/>
        <w:jc w:val="left"/>
        <w:rPr>
          <w:rFonts w:eastAsia="仿宋_GB2312"/>
          <w:kern w:val="0"/>
          <w:sz w:val="28"/>
          <w:szCs w:val="28"/>
        </w:rPr>
      </w:pPr>
      <w:r>
        <w:rPr>
          <w:rFonts w:eastAsia="仿宋_GB2312"/>
          <w:sz w:val="28"/>
          <w:szCs w:val="28"/>
        </w:rPr>
        <w:t>承包人应当按照有关</w:t>
      </w:r>
      <w:r>
        <w:rPr>
          <w:rFonts w:eastAsia="仿宋_GB2312"/>
          <w:kern w:val="0"/>
          <w:sz w:val="28"/>
          <w:szCs w:val="28"/>
        </w:rPr>
        <w:t>规定编制安全技术措施或者专项施工方案，</w:t>
      </w:r>
      <w:r>
        <w:rPr>
          <w:rFonts w:eastAsia="仿宋_GB2312"/>
          <w:sz w:val="28"/>
          <w:szCs w:val="28"/>
        </w:rPr>
        <w:t>建立安全生产责任制度、治安保卫制度及安全生产教育培训制度，并</w:t>
      </w:r>
      <w:r>
        <w:rPr>
          <w:rFonts w:eastAsia="仿宋_GB2312"/>
          <w:kern w:val="0"/>
          <w:sz w:val="28"/>
          <w:szCs w:val="28"/>
        </w:rPr>
        <w:t>按安全生产法律规定及合同约定履行安全职责，</w:t>
      </w:r>
      <w:r>
        <w:rPr>
          <w:rFonts w:hint="eastAsia" w:eastAsia="仿宋_GB2312"/>
          <w:kern w:val="0"/>
          <w:sz w:val="28"/>
          <w:szCs w:val="28"/>
        </w:rPr>
        <w:t>如实</w:t>
      </w:r>
      <w:r>
        <w:rPr>
          <w:rFonts w:eastAsia="仿宋_GB2312"/>
          <w:sz w:val="28"/>
          <w:szCs w:val="28"/>
        </w:rPr>
        <w:t>编制工程安全生产的有关记录，</w:t>
      </w:r>
      <w:r>
        <w:rPr>
          <w:rFonts w:eastAsia="仿宋_GB2312"/>
          <w:kern w:val="0"/>
          <w:sz w:val="28"/>
          <w:szCs w:val="28"/>
        </w:rPr>
        <w:t>接受发包人、监理人及政府安全监督部门的检查与监督。</w:t>
      </w:r>
    </w:p>
    <w:p w14:paraId="4352F3BE">
      <w:pPr>
        <w:spacing w:line="360" w:lineRule="auto"/>
        <w:ind w:firstLine="560" w:firstLineChars="200"/>
        <w:rPr>
          <w:rFonts w:eastAsia="仿宋_GB2312"/>
          <w:sz w:val="28"/>
          <w:szCs w:val="28"/>
        </w:rPr>
      </w:pPr>
      <w:r>
        <w:rPr>
          <w:rFonts w:eastAsia="仿宋_GB2312"/>
          <w:sz w:val="28"/>
          <w:szCs w:val="28"/>
        </w:rPr>
        <w:t>6.1.3特别安全生产事项</w:t>
      </w:r>
    </w:p>
    <w:p w14:paraId="7FE0352D">
      <w:pPr>
        <w:spacing w:line="360" w:lineRule="auto"/>
        <w:ind w:firstLine="560" w:firstLineChars="200"/>
        <w:rPr>
          <w:rFonts w:eastAsia="仿宋_GB2312"/>
          <w:sz w:val="28"/>
          <w:szCs w:val="28"/>
        </w:rPr>
      </w:pPr>
      <w:r>
        <w:rPr>
          <w:rFonts w:eastAsia="仿宋_GB2312"/>
          <w:sz w:val="28"/>
          <w:szCs w:val="28"/>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AD5BF45">
      <w:pPr>
        <w:spacing w:line="360" w:lineRule="auto"/>
        <w:ind w:firstLine="560" w:firstLineChars="200"/>
        <w:rPr>
          <w:rFonts w:eastAsia="仿宋_GB2312"/>
          <w:sz w:val="28"/>
          <w:szCs w:val="28"/>
        </w:rPr>
      </w:pPr>
      <w:r>
        <w:rPr>
          <w:rFonts w:eastAsia="仿宋_GB2312"/>
          <w:sz w:val="28"/>
          <w:szCs w:val="28"/>
        </w:rPr>
        <w:t xml:space="preserve">承包人在动力设备、输电线路、地下管道、密封防震车间、易燃易爆地段以及临街交通要道附近施工时，施工开始前应向发包人和监理人提出安全防护措施，经发包人认可后实施。 </w:t>
      </w:r>
    </w:p>
    <w:p w14:paraId="59517631">
      <w:pPr>
        <w:spacing w:line="360" w:lineRule="auto"/>
        <w:ind w:firstLine="560" w:firstLineChars="200"/>
        <w:rPr>
          <w:rFonts w:eastAsia="仿宋_GB2312"/>
          <w:sz w:val="28"/>
          <w:szCs w:val="28"/>
        </w:rPr>
      </w:pPr>
      <w:r>
        <w:rPr>
          <w:rFonts w:eastAsia="仿宋_GB2312"/>
          <w:sz w:val="28"/>
          <w:szCs w:val="28"/>
        </w:rPr>
        <w:t>实施爆破作业，在放射、毒害性环境中施工（含储存、运输、使用）及使用毒害性、腐蚀性物品施工时，承包人应在施工前7天以书面通知发包人和监理人，并报送相应的安全防护措施，经发包人认可后实施。</w:t>
      </w:r>
    </w:p>
    <w:p w14:paraId="473C8DF7">
      <w:pPr>
        <w:spacing w:line="360" w:lineRule="auto"/>
        <w:ind w:firstLine="560" w:firstLineChars="200"/>
        <w:rPr>
          <w:rFonts w:eastAsia="仿宋_GB2312"/>
          <w:sz w:val="28"/>
          <w:szCs w:val="28"/>
        </w:rPr>
      </w:pPr>
      <w:r>
        <w:rPr>
          <w:rFonts w:eastAsia="仿宋_GB2312"/>
          <w:sz w:val="28"/>
          <w:szCs w:val="28"/>
        </w:rPr>
        <w:t>需单独编制危险性较大分部分项专项工程施工方案的，及要求进行专家论证的超过一定规模的危险性较大的分部分项工程，承包人应及时编制和组织论证。</w:t>
      </w:r>
    </w:p>
    <w:p w14:paraId="14E747C2">
      <w:pPr>
        <w:spacing w:line="360" w:lineRule="auto"/>
        <w:ind w:firstLine="560" w:firstLineChars="200"/>
        <w:rPr>
          <w:rFonts w:eastAsia="仿宋_GB2312"/>
          <w:sz w:val="28"/>
          <w:szCs w:val="28"/>
        </w:rPr>
      </w:pPr>
      <w:r>
        <w:rPr>
          <w:rFonts w:eastAsia="仿宋_GB2312"/>
          <w:sz w:val="28"/>
          <w:szCs w:val="28"/>
        </w:rPr>
        <w:t>6.1.4 治安保卫</w:t>
      </w:r>
    </w:p>
    <w:p w14:paraId="4B687010">
      <w:pPr>
        <w:spacing w:line="360" w:lineRule="auto"/>
        <w:ind w:firstLine="560" w:firstLineChars="200"/>
        <w:rPr>
          <w:rFonts w:eastAsia="仿宋_GB2312"/>
          <w:sz w:val="28"/>
          <w:szCs w:val="28"/>
        </w:rPr>
      </w:pPr>
      <w:r>
        <w:rPr>
          <w:rFonts w:eastAsia="仿宋_GB2312"/>
          <w:sz w:val="28"/>
          <w:szCs w:val="28"/>
        </w:rPr>
        <w:t>除专用合同条款另有约定外，发包人应与当地公安部门协商，在现场建立治安管理机构或联防组织，统一管理施工场地的治安保卫事项，履行合同工程的治安保卫职责。</w:t>
      </w:r>
    </w:p>
    <w:p w14:paraId="7A63028D">
      <w:pPr>
        <w:spacing w:line="360" w:lineRule="auto"/>
        <w:ind w:firstLine="560" w:firstLineChars="200"/>
        <w:rPr>
          <w:rFonts w:eastAsia="仿宋_GB2312"/>
          <w:sz w:val="28"/>
          <w:szCs w:val="28"/>
        </w:rPr>
      </w:pPr>
      <w:r>
        <w:rPr>
          <w:rFonts w:eastAsia="仿宋_GB2312"/>
          <w:sz w:val="28"/>
          <w:szCs w:val="28"/>
        </w:rPr>
        <w:t>发包人和承包人除应协助现场治安管理机构或联防组织维护施工场地的社会治安外，还应做好包括生活区在内的各自管辖区的治安保卫工作。</w:t>
      </w:r>
    </w:p>
    <w:p w14:paraId="692199E6">
      <w:pPr>
        <w:spacing w:line="360" w:lineRule="auto"/>
        <w:ind w:firstLine="560" w:firstLineChars="200"/>
        <w:rPr>
          <w:rFonts w:eastAsia="仿宋_GB2312"/>
          <w:sz w:val="28"/>
          <w:szCs w:val="28"/>
        </w:rPr>
      </w:pPr>
      <w:r>
        <w:rPr>
          <w:rFonts w:eastAsia="仿宋_GB2312"/>
          <w:sz w:val="28"/>
          <w:szCs w:val="28"/>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eastAsia="仿宋_GB2312"/>
          <w:sz w:val="28"/>
          <w:szCs w:val="28"/>
        </w:rPr>
        <w:t>和</w:t>
      </w:r>
      <w:r>
        <w:rPr>
          <w:rFonts w:eastAsia="仿宋_GB2312"/>
          <w:sz w:val="28"/>
          <w:szCs w:val="28"/>
        </w:rPr>
        <w:t>财产损失。</w:t>
      </w:r>
    </w:p>
    <w:p w14:paraId="1A46E185">
      <w:pPr>
        <w:spacing w:line="360" w:lineRule="auto"/>
        <w:ind w:firstLine="560" w:firstLineChars="200"/>
        <w:rPr>
          <w:rFonts w:eastAsia="仿宋_GB2312"/>
          <w:kern w:val="0"/>
          <w:sz w:val="28"/>
          <w:szCs w:val="28"/>
        </w:rPr>
      </w:pPr>
      <w:r>
        <w:rPr>
          <w:rFonts w:eastAsia="仿宋_GB2312"/>
          <w:sz w:val="28"/>
          <w:szCs w:val="28"/>
        </w:rPr>
        <w:t>6.1.5 文明施工</w:t>
      </w:r>
    </w:p>
    <w:p w14:paraId="239B78D6">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承包人在工程施工期间，应当采取措施保持施工现场平整，物料堆放整齐。工程所在地有关政府行政管理部门有特殊要求的，按照其要求执行。</w:t>
      </w:r>
      <w:r>
        <w:rPr>
          <w:rFonts w:hint="eastAsia" w:eastAsia="仿宋_GB2312"/>
          <w:kern w:val="0"/>
          <w:sz w:val="28"/>
          <w:szCs w:val="28"/>
        </w:rPr>
        <w:t>合同当事人对文明施工有其他要求的，可以在专用合同条款中明确。</w:t>
      </w:r>
    </w:p>
    <w:p w14:paraId="562E36B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C9B973D">
      <w:pPr>
        <w:spacing w:line="360" w:lineRule="auto"/>
        <w:ind w:firstLine="560" w:firstLineChars="200"/>
        <w:rPr>
          <w:rFonts w:eastAsia="仿宋_GB2312"/>
          <w:sz w:val="28"/>
          <w:szCs w:val="28"/>
        </w:rPr>
      </w:pPr>
      <w:r>
        <w:rPr>
          <w:rFonts w:eastAsia="仿宋_GB2312"/>
          <w:sz w:val="28"/>
          <w:szCs w:val="28"/>
        </w:rPr>
        <w:t>6.1.6 安全文明施工费</w:t>
      </w:r>
    </w:p>
    <w:p w14:paraId="4F525FE8">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安全文明施工费由发包人承担，发包人不得以任何形式扣减该部分费用。因基准日期后合同所适用的法律或政府有关规定发生变化，增加的安全文明施工费由发包人承担。</w:t>
      </w:r>
    </w:p>
    <w:p w14:paraId="2D0DFAF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9DFE65B">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eastAsia="仿宋_GB2312"/>
          <w:kern w:val="0"/>
          <w:sz w:val="28"/>
          <w:szCs w:val="28"/>
        </w:rPr>
        <w:t>〔</w:t>
      </w:r>
      <w:r>
        <w:rPr>
          <w:rFonts w:eastAsia="仿宋_GB2312"/>
          <w:kern w:val="0"/>
          <w:sz w:val="28"/>
          <w:szCs w:val="28"/>
        </w:rPr>
        <w:t>发包人违约的情形</w:t>
      </w:r>
      <w:r>
        <w:rPr>
          <w:rFonts w:hint="eastAsia" w:eastAsia="仿宋_GB2312"/>
          <w:kern w:val="0"/>
          <w:sz w:val="28"/>
          <w:szCs w:val="28"/>
        </w:rPr>
        <w:t>〕</w:t>
      </w:r>
      <w:r>
        <w:rPr>
          <w:rFonts w:eastAsia="仿宋_GB2312"/>
          <w:kern w:val="0"/>
          <w:sz w:val="28"/>
          <w:szCs w:val="28"/>
        </w:rPr>
        <w:t>执行。</w:t>
      </w:r>
    </w:p>
    <w:p w14:paraId="6C7E862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F10A089">
      <w:pPr>
        <w:spacing w:line="360" w:lineRule="auto"/>
        <w:ind w:firstLine="560" w:firstLineChars="200"/>
        <w:jc w:val="left"/>
        <w:rPr>
          <w:rFonts w:eastAsia="仿宋_GB2312"/>
          <w:kern w:val="0"/>
          <w:sz w:val="28"/>
          <w:szCs w:val="28"/>
        </w:rPr>
      </w:pPr>
      <w:r>
        <w:rPr>
          <w:rFonts w:eastAsia="仿宋_GB2312"/>
          <w:kern w:val="0"/>
          <w:sz w:val="28"/>
          <w:szCs w:val="28"/>
        </w:rPr>
        <w:t>6.1.7 紧急情况</w:t>
      </w:r>
      <w:r>
        <w:rPr>
          <w:rFonts w:hint="eastAsia" w:eastAsia="仿宋_GB2312"/>
          <w:kern w:val="0"/>
          <w:sz w:val="28"/>
          <w:szCs w:val="28"/>
        </w:rPr>
        <w:t>处理</w:t>
      </w:r>
    </w:p>
    <w:p w14:paraId="6A9C1151">
      <w:pPr>
        <w:spacing w:line="360" w:lineRule="auto"/>
        <w:ind w:firstLine="560" w:firstLineChars="200"/>
        <w:jc w:val="left"/>
        <w:rPr>
          <w:rFonts w:eastAsia="仿宋_GB2312"/>
          <w:kern w:val="0"/>
          <w:sz w:val="28"/>
          <w:szCs w:val="28"/>
        </w:rPr>
      </w:pPr>
      <w:r>
        <w:rPr>
          <w:rFonts w:eastAsia="仿宋_GB2312"/>
          <w:kern w:val="0"/>
          <w:sz w:val="28"/>
          <w:szCs w:val="28"/>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5906FE71">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6.1.8 事故处理</w:t>
      </w:r>
    </w:p>
    <w:p w14:paraId="735D7E7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434C55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6.1.9 安全生产责任</w:t>
      </w:r>
    </w:p>
    <w:p w14:paraId="722FDA5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6.1.9.1 发包人的安全责任</w:t>
      </w:r>
    </w:p>
    <w:p w14:paraId="246571FB">
      <w:pPr>
        <w:spacing w:line="360" w:lineRule="auto"/>
        <w:ind w:firstLine="560" w:firstLineChars="200"/>
        <w:rPr>
          <w:rFonts w:eastAsia="仿宋_GB2312"/>
          <w:sz w:val="28"/>
          <w:szCs w:val="28"/>
        </w:rPr>
      </w:pPr>
      <w:r>
        <w:rPr>
          <w:rFonts w:eastAsia="仿宋_GB2312"/>
          <w:sz w:val="28"/>
          <w:szCs w:val="28"/>
        </w:rPr>
        <w:t>发包人应负责赔偿以下各种情况造成</w:t>
      </w:r>
      <w:r>
        <w:rPr>
          <w:rFonts w:hint="eastAsia" w:eastAsia="仿宋_GB2312"/>
          <w:sz w:val="28"/>
          <w:szCs w:val="28"/>
        </w:rPr>
        <w:t>的</w:t>
      </w:r>
      <w:r>
        <w:rPr>
          <w:rFonts w:eastAsia="仿宋_GB2312"/>
          <w:sz w:val="28"/>
          <w:szCs w:val="28"/>
        </w:rPr>
        <w:t>损失：</w:t>
      </w:r>
    </w:p>
    <w:p w14:paraId="3BAD551A">
      <w:pPr>
        <w:spacing w:line="360" w:lineRule="auto"/>
        <w:ind w:firstLine="560" w:firstLineChars="200"/>
        <w:rPr>
          <w:rFonts w:eastAsia="仿宋_GB2312"/>
          <w:sz w:val="28"/>
          <w:szCs w:val="28"/>
        </w:rPr>
      </w:pPr>
      <w:r>
        <w:rPr>
          <w:rFonts w:eastAsia="仿宋_GB2312"/>
          <w:sz w:val="28"/>
          <w:szCs w:val="28"/>
        </w:rPr>
        <w:t>（1）工程或工程的任何部分对土地的占用所造成的第三者财产损失；</w:t>
      </w:r>
    </w:p>
    <w:p w14:paraId="12418BDD">
      <w:pPr>
        <w:spacing w:line="360" w:lineRule="auto"/>
        <w:ind w:firstLine="560" w:firstLineChars="200"/>
        <w:rPr>
          <w:rFonts w:eastAsia="仿宋_GB2312"/>
          <w:sz w:val="28"/>
          <w:szCs w:val="28"/>
        </w:rPr>
      </w:pPr>
      <w:r>
        <w:rPr>
          <w:rFonts w:eastAsia="仿宋_GB2312"/>
          <w:sz w:val="28"/>
          <w:szCs w:val="28"/>
        </w:rPr>
        <w:t>（2）由于发包人原因在施工场地及其毗邻地带造成的第三者人身伤亡和财产损失</w:t>
      </w:r>
      <w:r>
        <w:rPr>
          <w:rFonts w:hint="eastAsia" w:eastAsia="仿宋_GB2312"/>
          <w:sz w:val="28"/>
          <w:szCs w:val="28"/>
        </w:rPr>
        <w:t>；</w:t>
      </w:r>
    </w:p>
    <w:p w14:paraId="4C8F8C3A">
      <w:pPr>
        <w:spacing w:line="360" w:lineRule="auto"/>
        <w:ind w:firstLine="560" w:firstLineChars="200"/>
        <w:rPr>
          <w:rFonts w:eastAsia="仿宋_GB2312"/>
          <w:sz w:val="28"/>
          <w:szCs w:val="28"/>
        </w:rPr>
      </w:pPr>
      <w:r>
        <w:rPr>
          <w:rFonts w:hint="eastAsia" w:eastAsia="仿宋_GB2312"/>
          <w:sz w:val="28"/>
          <w:szCs w:val="28"/>
        </w:rPr>
        <w:t>（3）由于发包人原因对承包人、监理人造成的人员人身伤亡和财产损失；</w:t>
      </w:r>
    </w:p>
    <w:p w14:paraId="1A060073">
      <w:pPr>
        <w:spacing w:line="360" w:lineRule="auto"/>
        <w:ind w:firstLine="560" w:firstLineChars="200"/>
        <w:rPr>
          <w:rFonts w:eastAsia="仿宋_GB2312"/>
          <w:sz w:val="28"/>
          <w:szCs w:val="28"/>
        </w:rPr>
      </w:pPr>
      <w:r>
        <w:rPr>
          <w:rFonts w:hint="eastAsia" w:eastAsia="仿宋_GB2312"/>
          <w:sz w:val="28"/>
          <w:szCs w:val="28"/>
        </w:rPr>
        <w:t>（4）由于发包人原因造成的发包人自身人员的人身伤害以及财产损失。</w:t>
      </w:r>
    </w:p>
    <w:p w14:paraId="78D41F0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6.1.9.2 承包人的安全责任</w:t>
      </w:r>
    </w:p>
    <w:p w14:paraId="7A68C319">
      <w:pPr>
        <w:spacing w:line="360" w:lineRule="auto"/>
        <w:ind w:firstLine="560" w:firstLineChars="200"/>
        <w:rPr>
          <w:rFonts w:eastAsia="仿宋_GB2312"/>
          <w:kern w:val="0"/>
          <w:sz w:val="28"/>
          <w:szCs w:val="28"/>
        </w:rPr>
      </w:pPr>
      <w:r>
        <w:rPr>
          <w:rFonts w:eastAsia="仿宋_GB2312"/>
          <w:sz w:val="28"/>
          <w:szCs w:val="28"/>
        </w:rPr>
        <w:t>由于承包人原因在施工场地内及其毗邻地带造成的</w:t>
      </w:r>
      <w:r>
        <w:rPr>
          <w:rFonts w:hint="eastAsia" w:eastAsia="仿宋_GB2312"/>
          <w:sz w:val="28"/>
          <w:szCs w:val="28"/>
        </w:rPr>
        <w:t>发包人、监理人以及</w:t>
      </w:r>
      <w:r>
        <w:rPr>
          <w:rFonts w:eastAsia="仿宋_GB2312"/>
          <w:sz w:val="28"/>
          <w:szCs w:val="28"/>
        </w:rPr>
        <w:t>第三者人员伤亡和财产损失，由承包人负责赔偿。</w:t>
      </w:r>
    </w:p>
    <w:p w14:paraId="392C706C">
      <w:pPr>
        <w:pStyle w:val="7"/>
        <w:spacing w:before="120" w:after="120" w:line="360" w:lineRule="auto"/>
        <w:ind w:firstLine="560" w:firstLineChars="200"/>
        <w:rPr>
          <w:rFonts w:eastAsia="黑体"/>
          <w:b w:val="0"/>
        </w:rPr>
      </w:pPr>
      <w:bookmarkStart w:id="1046" w:name="_Toc9009_WPSOffice_Level2"/>
      <w:bookmarkStart w:id="1047" w:name="_Toc351203540"/>
      <w:r>
        <w:rPr>
          <w:rFonts w:eastAsia="黑体"/>
          <w:b w:val="0"/>
        </w:rPr>
        <w:t>6</w:t>
      </w:r>
      <w:bookmarkStart w:id="1048" w:name="_Toc337558765"/>
      <w:r>
        <w:rPr>
          <w:rFonts w:eastAsia="黑体"/>
          <w:b w:val="0"/>
        </w:rPr>
        <w:t>.2 职业健康</w:t>
      </w:r>
      <w:bookmarkEnd w:id="1046"/>
      <w:bookmarkEnd w:id="1047"/>
    </w:p>
    <w:bookmarkEnd w:id="1048"/>
    <w:p w14:paraId="12596BA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6.2.1 劳动保护</w:t>
      </w:r>
    </w:p>
    <w:p w14:paraId="62713B8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06937D8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041ABC38">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承包人应按</w:t>
      </w:r>
      <w:r>
        <w:rPr>
          <w:rFonts w:hint="eastAsia" w:eastAsia="仿宋_GB2312"/>
          <w:kern w:val="0"/>
          <w:sz w:val="28"/>
          <w:szCs w:val="28"/>
        </w:rPr>
        <w:t>法律</w:t>
      </w:r>
      <w:r>
        <w:rPr>
          <w:rFonts w:eastAsia="仿宋_GB2312"/>
          <w:kern w:val="0"/>
          <w:sz w:val="28"/>
          <w:szCs w:val="28"/>
        </w:rPr>
        <w:t>规定安排工作时间，保证其雇佣人员享有休息和休假的权利。因工程施工的特殊需要占用休假日或延长工作时间的，应不超过法律规定的限度，并按法律规定给予补休或付酬。</w:t>
      </w:r>
    </w:p>
    <w:p w14:paraId="6BDD43F8">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6.2.2 生活条件</w:t>
      </w:r>
    </w:p>
    <w:p w14:paraId="2D9278B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660BEE6">
      <w:pPr>
        <w:pStyle w:val="7"/>
        <w:spacing w:before="120" w:after="120" w:line="360" w:lineRule="auto"/>
        <w:ind w:firstLine="560" w:firstLineChars="200"/>
        <w:rPr>
          <w:rFonts w:eastAsia="黑体"/>
          <w:b w:val="0"/>
        </w:rPr>
      </w:pPr>
      <w:bookmarkStart w:id="1049" w:name="_Toc23269_WPSOffice_Level2"/>
      <w:bookmarkStart w:id="1050" w:name="_Toc351203541"/>
      <w:r>
        <w:rPr>
          <w:rFonts w:eastAsia="黑体"/>
          <w:b w:val="0"/>
        </w:rPr>
        <w:t>6</w:t>
      </w:r>
      <w:bookmarkStart w:id="1051" w:name="_Toc337558766"/>
      <w:r>
        <w:rPr>
          <w:rFonts w:eastAsia="黑体"/>
          <w:b w:val="0"/>
        </w:rPr>
        <w:t>.3 环境保护</w:t>
      </w:r>
      <w:bookmarkEnd w:id="1049"/>
      <w:bookmarkEnd w:id="1050"/>
    </w:p>
    <w:bookmarkEnd w:id="1051"/>
    <w:p w14:paraId="45ECF37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7F0812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承包人应当承担因其原因引起的环境污染侵权损害赔偿责任，因上述环境污染引起纠纷而导致暂停施工的，由此增加的费用和（或）延误的工期由承包人承担。</w:t>
      </w:r>
    </w:p>
    <w:p w14:paraId="615B8889">
      <w:pPr>
        <w:pStyle w:val="6"/>
        <w:spacing w:before="120" w:after="120" w:line="360" w:lineRule="auto"/>
        <w:rPr>
          <w:rFonts w:eastAsia="黑体"/>
          <w:b w:val="0"/>
          <w:sz w:val="28"/>
        </w:rPr>
      </w:pPr>
      <w:bookmarkStart w:id="1052" w:name="_Toc351203542"/>
      <w:r>
        <w:rPr>
          <w:rFonts w:eastAsia="黑体"/>
          <w:b w:val="0"/>
          <w:sz w:val="28"/>
        </w:rPr>
        <w:t>7</w:t>
      </w:r>
      <w:bookmarkStart w:id="1053" w:name="_Toc337558767"/>
      <w:r>
        <w:rPr>
          <w:rFonts w:eastAsia="黑体"/>
          <w:b w:val="0"/>
          <w:sz w:val="28"/>
        </w:rPr>
        <w:t>. 工期和进度</w:t>
      </w:r>
      <w:bookmarkEnd w:id="1052"/>
    </w:p>
    <w:bookmarkEnd w:id="1053"/>
    <w:p w14:paraId="1B00EB31">
      <w:pPr>
        <w:pStyle w:val="7"/>
        <w:spacing w:before="120" w:after="120" w:line="360" w:lineRule="auto"/>
        <w:ind w:firstLine="560" w:firstLineChars="200"/>
        <w:rPr>
          <w:rFonts w:eastAsia="黑体"/>
          <w:b w:val="0"/>
        </w:rPr>
      </w:pPr>
      <w:bookmarkStart w:id="1054" w:name="_Toc351203543"/>
      <w:bookmarkStart w:id="1055" w:name="_Toc10337_WPSOffice_Level2"/>
      <w:r>
        <w:rPr>
          <w:rFonts w:eastAsia="黑体"/>
          <w:b w:val="0"/>
        </w:rPr>
        <w:t>7</w:t>
      </w:r>
      <w:bookmarkStart w:id="1056" w:name="_Toc337558768"/>
      <w:bookmarkStart w:id="1057" w:name="_Toc296346567"/>
      <w:bookmarkStart w:id="1058" w:name="_Toc296503066"/>
      <w:r>
        <w:rPr>
          <w:rFonts w:eastAsia="黑体"/>
          <w:b w:val="0"/>
        </w:rPr>
        <w:t>.1施工组织设计</w:t>
      </w:r>
      <w:bookmarkEnd w:id="1054"/>
      <w:bookmarkEnd w:id="1055"/>
    </w:p>
    <w:bookmarkEnd w:id="1056"/>
    <w:p w14:paraId="52BE29FE">
      <w:pPr>
        <w:autoSpaceDE w:val="0"/>
        <w:autoSpaceDN w:val="0"/>
        <w:adjustRightInd w:val="0"/>
        <w:spacing w:line="360" w:lineRule="auto"/>
        <w:ind w:firstLine="560" w:firstLineChars="200"/>
        <w:jc w:val="left"/>
        <w:rPr>
          <w:rFonts w:eastAsia="仿宋_GB2312"/>
          <w:kern w:val="0"/>
          <w:sz w:val="28"/>
          <w:szCs w:val="28"/>
        </w:rPr>
      </w:pPr>
      <w:r>
        <w:rPr>
          <w:rFonts w:eastAsia="仿宋_GB2312"/>
          <w:sz w:val="28"/>
          <w:szCs w:val="28"/>
        </w:rPr>
        <w:t xml:space="preserve">7.1.1 </w:t>
      </w:r>
      <w:r>
        <w:rPr>
          <w:rFonts w:eastAsia="仿宋_GB2312"/>
          <w:kern w:val="0"/>
          <w:sz w:val="28"/>
          <w:szCs w:val="28"/>
        </w:rPr>
        <w:t>施工组织设计的内容</w:t>
      </w:r>
    </w:p>
    <w:p w14:paraId="0A0E012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施工组织设计应包含以下内容：</w:t>
      </w:r>
    </w:p>
    <w:p w14:paraId="4BE2AED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 xml:space="preserve">（1）施工方案； </w:t>
      </w:r>
    </w:p>
    <w:p w14:paraId="2CFC141C">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（2）施工现场平面布置图；</w:t>
      </w:r>
    </w:p>
    <w:p w14:paraId="5787EAE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 xml:space="preserve">（3）施工进度计划和保证措施； </w:t>
      </w:r>
    </w:p>
    <w:p w14:paraId="16F96E4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（4）劳动力及材料供应计划；</w:t>
      </w:r>
    </w:p>
    <w:p w14:paraId="06924E2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（5）施工机械设备的选用；</w:t>
      </w:r>
    </w:p>
    <w:p w14:paraId="4886814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（6）质量保证体系及措施；</w:t>
      </w:r>
    </w:p>
    <w:p w14:paraId="556BFF2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（7）安全生产、文明施工措施；</w:t>
      </w:r>
    </w:p>
    <w:p w14:paraId="7DA993E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（8）环境保护、成本控制措施</w:t>
      </w:r>
      <w:r>
        <w:rPr>
          <w:rFonts w:hint="eastAsia" w:eastAsia="仿宋_GB2312"/>
          <w:kern w:val="0"/>
          <w:sz w:val="28"/>
          <w:szCs w:val="28"/>
        </w:rPr>
        <w:t>；</w:t>
      </w:r>
    </w:p>
    <w:p w14:paraId="312AB726">
      <w:pPr>
        <w:autoSpaceDE w:val="0"/>
        <w:autoSpaceDN w:val="0"/>
        <w:adjustRightInd w:val="0"/>
        <w:spacing w:line="360" w:lineRule="auto"/>
        <w:ind w:firstLine="560" w:firstLineChars="200"/>
        <w:jc w:val="left"/>
        <w:rPr>
          <w:rFonts w:eastAsia="仿宋_GB2312"/>
          <w:kern w:val="0"/>
          <w:sz w:val="28"/>
          <w:szCs w:val="28"/>
        </w:rPr>
      </w:pPr>
      <w:r>
        <w:rPr>
          <w:rFonts w:hint="eastAsia" w:eastAsia="仿宋_GB2312"/>
          <w:kern w:val="0"/>
          <w:sz w:val="28"/>
          <w:szCs w:val="28"/>
        </w:rPr>
        <w:t>（9）合同当事人约定的其他内容</w:t>
      </w:r>
      <w:r>
        <w:rPr>
          <w:rFonts w:eastAsia="仿宋_GB2312"/>
          <w:kern w:val="0"/>
          <w:sz w:val="28"/>
          <w:szCs w:val="28"/>
        </w:rPr>
        <w:t>。</w:t>
      </w:r>
    </w:p>
    <w:p w14:paraId="3D6E2935">
      <w:pPr>
        <w:autoSpaceDE w:val="0"/>
        <w:autoSpaceDN w:val="0"/>
        <w:adjustRightInd w:val="0"/>
        <w:spacing w:line="360" w:lineRule="auto"/>
        <w:ind w:firstLine="560" w:firstLineChars="200"/>
        <w:jc w:val="left"/>
        <w:rPr>
          <w:rFonts w:eastAsia="仿宋_GB2312"/>
          <w:kern w:val="0"/>
          <w:sz w:val="28"/>
          <w:szCs w:val="28"/>
        </w:rPr>
      </w:pPr>
      <w:r>
        <w:rPr>
          <w:rFonts w:eastAsia="仿宋_GB2312"/>
          <w:sz w:val="28"/>
          <w:szCs w:val="28"/>
        </w:rPr>
        <w:t xml:space="preserve">7.1.2 </w:t>
      </w:r>
      <w:r>
        <w:rPr>
          <w:rFonts w:eastAsia="仿宋_GB2312"/>
          <w:kern w:val="0"/>
          <w:sz w:val="28"/>
          <w:szCs w:val="28"/>
        </w:rPr>
        <w:t>施工组织设计的提交和修改</w:t>
      </w:r>
    </w:p>
    <w:p w14:paraId="2C5437F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除专用合同条款另有约定外，承包人应在合同签订后14天内，但至迟不得晚于第7.3.2项</w:t>
      </w:r>
      <w:r>
        <w:rPr>
          <w:rFonts w:hint="eastAsia" w:eastAsia="仿宋_GB2312"/>
          <w:kern w:val="0"/>
          <w:sz w:val="28"/>
          <w:szCs w:val="28"/>
        </w:rPr>
        <w:t>〔</w:t>
      </w:r>
      <w:r>
        <w:rPr>
          <w:rFonts w:eastAsia="仿宋_GB2312"/>
          <w:kern w:val="0"/>
          <w:sz w:val="28"/>
          <w:szCs w:val="28"/>
        </w:rPr>
        <w:t>开工通知</w:t>
      </w:r>
      <w:r>
        <w:rPr>
          <w:rFonts w:hint="eastAsia" w:eastAsia="仿宋_GB2312"/>
          <w:kern w:val="0"/>
          <w:sz w:val="28"/>
          <w:szCs w:val="28"/>
        </w:rPr>
        <w:t>〕</w:t>
      </w:r>
      <w:r>
        <w:rPr>
          <w:rFonts w:eastAsia="仿宋_GB2312"/>
          <w:kern w:val="0"/>
          <w:sz w:val="28"/>
          <w:szCs w:val="28"/>
        </w:rPr>
        <w:t>载明的开工日期前7天，向监理人提交详细的施工组织设计，并由监理人报送发包人。</w:t>
      </w:r>
      <w:r>
        <w:rPr>
          <w:rFonts w:hint="eastAsia" w:eastAsia="仿宋_GB2312"/>
          <w:kern w:val="0"/>
          <w:sz w:val="28"/>
          <w:szCs w:val="28"/>
        </w:rPr>
        <w:t>除专用合同条款另有约定外，发包人和监理人应在监理人收到施工组织设计后7天内确认或提出修改意见</w:t>
      </w:r>
      <w:r>
        <w:rPr>
          <w:rFonts w:eastAsia="仿宋_GB2312"/>
          <w:kern w:val="0"/>
          <w:sz w:val="28"/>
          <w:szCs w:val="28"/>
        </w:rPr>
        <w:t>。对发包人和监理人提出的合理意见和要求，承包人应自费修改完善。根据工程实际情况需要修改施工组织设计的，承包人应向发包人和监理人提交修改后的施工组织设计。</w:t>
      </w:r>
    </w:p>
    <w:p w14:paraId="3678B74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施工进度计划的编制和修改按照第7.2款</w:t>
      </w:r>
      <w:r>
        <w:rPr>
          <w:rFonts w:hint="eastAsia" w:eastAsia="仿宋_GB2312"/>
          <w:kern w:val="0"/>
          <w:sz w:val="28"/>
          <w:szCs w:val="28"/>
        </w:rPr>
        <w:t>〔</w:t>
      </w:r>
      <w:r>
        <w:rPr>
          <w:rFonts w:eastAsia="仿宋_GB2312"/>
          <w:kern w:val="0"/>
          <w:sz w:val="28"/>
          <w:szCs w:val="28"/>
        </w:rPr>
        <w:t>施工进度计划</w:t>
      </w:r>
      <w:r>
        <w:rPr>
          <w:rFonts w:hint="eastAsia" w:eastAsia="仿宋_GB2312"/>
          <w:kern w:val="0"/>
          <w:sz w:val="28"/>
          <w:szCs w:val="28"/>
        </w:rPr>
        <w:t>〕</w:t>
      </w:r>
      <w:r>
        <w:rPr>
          <w:rFonts w:eastAsia="仿宋_GB2312"/>
          <w:kern w:val="0"/>
          <w:sz w:val="28"/>
          <w:szCs w:val="28"/>
        </w:rPr>
        <w:t>执行。</w:t>
      </w:r>
    </w:p>
    <w:p w14:paraId="66CF226C">
      <w:pPr>
        <w:pStyle w:val="7"/>
        <w:spacing w:before="120" w:after="120" w:line="360" w:lineRule="auto"/>
        <w:ind w:firstLine="560" w:firstLineChars="200"/>
        <w:rPr>
          <w:rFonts w:eastAsia="黑体"/>
          <w:b w:val="0"/>
        </w:rPr>
      </w:pPr>
      <w:bookmarkStart w:id="1059" w:name="_Toc28308_WPSOffice_Level2"/>
      <w:bookmarkStart w:id="1060" w:name="_Toc351203544"/>
      <w:r>
        <w:rPr>
          <w:rFonts w:eastAsia="黑体"/>
          <w:b w:val="0"/>
        </w:rPr>
        <w:t>7</w:t>
      </w:r>
      <w:bookmarkStart w:id="1061" w:name="_Toc337558769"/>
      <w:r>
        <w:rPr>
          <w:rFonts w:eastAsia="黑体"/>
          <w:b w:val="0"/>
        </w:rPr>
        <w:t>.2 施工进度计划</w:t>
      </w:r>
      <w:bookmarkEnd w:id="1059"/>
      <w:bookmarkEnd w:id="1060"/>
    </w:p>
    <w:bookmarkEnd w:id="1061"/>
    <w:p w14:paraId="4A9ED3D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7.2.1 施工进度计划的编制</w:t>
      </w:r>
    </w:p>
    <w:p w14:paraId="55778EE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承包人应按照第7.1款</w:t>
      </w:r>
      <w:r>
        <w:rPr>
          <w:rFonts w:hint="eastAsia" w:eastAsia="仿宋_GB2312"/>
          <w:kern w:val="0"/>
          <w:sz w:val="28"/>
          <w:szCs w:val="28"/>
        </w:rPr>
        <w:t>〔</w:t>
      </w:r>
      <w:r>
        <w:rPr>
          <w:rFonts w:eastAsia="仿宋_GB2312"/>
          <w:kern w:val="0"/>
          <w:sz w:val="28"/>
          <w:szCs w:val="28"/>
        </w:rPr>
        <w:t>施工组织设计</w:t>
      </w:r>
      <w:r>
        <w:rPr>
          <w:rFonts w:hint="eastAsia" w:eastAsia="仿宋_GB2312"/>
          <w:kern w:val="0"/>
          <w:sz w:val="28"/>
          <w:szCs w:val="28"/>
        </w:rPr>
        <w:t>〕</w:t>
      </w:r>
      <w:r>
        <w:rPr>
          <w:rFonts w:eastAsia="仿宋_GB2312"/>
          <w:kern w:val="0"/>
          <w:sz w:val="28"/>
          <w:szCs w:val="28"/>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35555F93">
      <w:pPr>
        <w:autoSpaceDE w:val="0"/>
        <w:autoSpaceDN w:val="0"/>
        <w:adjustRightInd w:val="0"/>
        <w:spacing w:line="360" w:lineRule="auto"/>
        <w:ind w:firstLine="560" w:firstLineChars="200"/>
        <w:jc w:val="left"/>
        <w:rPr>
          <w:rFonts w:eastAsia="仿宋_GB2312"/>
          <w:kern w:val="0"/>
          <w:sz w:val="28"/>
          <w:szCs w:val="28"/>
        </w:rPr>
      </w:pPr>
      <w:r>
        <w:rPr>
          <w:rFonts w:eastAsia="仿宋_GB2312"/>
          <w:sz w:val="28"/>
          <w:szCs w:val="28"/>
        </w:rPr>
        <w:t>7.2.2 施工进度计划的修订</w:t>
      </w:r>
    </w:p>
    <w:p w14:paraId="7D143DB1">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393977D">
      <w:pPr>
        <w:pStyle w:val="7"/>
        <w:spacing w:before="120" w:after="120" w:line="360" w:lineRule="auto"/>
        <w:ind w:firstLine="560" w:firstLineChars="200"/>
        <w:rPr>
          <w:rFonts w:eastAsia="黑体"/>
          <w:b w:val="0"/>
        </w:rPr>
      </w:pPr>
      <w:bookmarkStart w:id="1062" w:name="_Toc10933_WPSOffice_Level2"/>
      <w:bookmarkStart w:id="1063" w:name="_Toc351203545"/>
      <w:r>
        <w:rPr>
          <w:rFonts w:eastAsia="黑体"/>
          <w:b w:val="0"/>
        </w:rPr>
        <w:t>7</w:t>
      </w:r>
      <w:bookmarkStart w:id="1064" w:name="_Toc337558770"/>
      <w:r>
        <w:rPr>
          <w:rFonts w:eastAsia="黑体"/>
          <w:b w:val="0"/>
        </w:rPr>
        <w:t>.3 开工</w:t>
      </w:r>
      <w:bookmarkEnd w:id="1062"/>
      <w:bookmarkEnd w:id="1063"/>
    </w:p>
    <w:p w14:paraId="0937FF31">
      <w:pPr>
        <w:spacing w:line="360" w:lineRule="auto"/>
        <w:ind w:firstLine="560" w:firstLineChars="200"/>
        <w:rPr>
          <w:rFonts w:eastAsia="仿宋_GB2312"/>
          <w:sz w:val="28"/>
          <w:szCs w:val="28"/>
        </w:rPr>
      </w:pPr>
      <w:r>
        <w:rPr>
          <w:rFonts w:eastAsia="仿宋_GB2312"/>
          <w:kern w:val="0"/>
          <w:sz w:val="28"/>
          <w:szCs w:val="28"/>
        </w:rPr>
        <w:t>7.3.1 开工准备</w:t>
      </w:r>
    </w:p>
    <w:p w14:paraId="207D847B">
      <w:pPr>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除专用合同条款另有约定外，承包人应按照第7.1款</w:t>
      </w:r>
      <w:r>
        <w:rPr>
          <w:rFonts w:hint="eastAsia" w:eastAsia="仿宋_GB2312"/>
          <w:kern w:val="0"/>
          <w:sz w:val="28"/>
          <w:szCs w:val="28"/>
        </w:rPr>
        <w:t>〔</w:t>
      </w:r>
      <w:r>
        <w:rPr>
          <w:rFonts w:eastAsia="仿宋_GB2312"/>
          <w:kern w:val="0"/>
          <w:sz w:val="28"/>
          <w:szCs w:val="28"/>
        </w:rPr>
        <w:t>施工组织设计</w:t>
      </w:r>
      <w:r>
        <w:rPr>
          <w:rFonts w:hint="eastAsia" w:eastAsia="仿宋_GB2312"/>
          <w:kern w:val="0"/>
          <w:sz w:val="28"/>
          <w:szCs w:val="28"/>
        </w:rPr>
        <w:t>〕</w:t>
      </w:r>
      <w:r>
        <w:rPr>
          <w:rFonts w:eastAsia="仿宋_GB2312"/>
          <w:kern w:val="0"/>
          <w:sz w:val="28"/>
          <w:szCs w:val="28"/>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4F0D48B">
      <w:pPr>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除专用合同条款另有约定外，合同当事人应按约定完成开工准备工作。</w:t>
      </w:r>
    </w:p>
    <w:p w14:paraId="3FCCEAE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7.3.2 开工通知</w:t>
      </w:r>
    </w:p>
    <w:bookmarkEnd w:id="1064"/>
    <w:p w14:paraId="6551DDB1">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1B74567">
      <w:pPr>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6DEDE68">
      <w:pPr>
        <w:pStyle w:val="7"/>
        <w:spacing w:before="120" w:after="120" w:line="360" w:lineRule="auto"/>
        <w:ind w:firstLine="560" w:firstLineChars="200"/>
        <w:rPr>
          <w:rFonts w:eastAsia="黑体"/>
          <w:b w:val="0"/>
        </w:rPr>
      </w:pPr>
      <w:bookmarkStart w:id="1065" w:name="_Toc14866_WPSOffice_Level2"/>
      <w:bookmarkStart w:id="1066" w:name="_Toc351203546"/>
      <w:r>
        <w:rPr>
          <w:rFonts w:eastAsia="黑体"/>
          <w:b w:val="0"/>
        </w:rPr>
        <w:t>7.4测量放线</w:t>
      </w:r>
      <w:bookmarkEnd w:id="1065"/>
      <w:bookmarkEnd w:id="1066"/>
    </w:p>
    <w:p w14:paraId="196DBB26">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7.4.1 除专用合同条款另有约定外，发包人应在至迟不得晚于第7.3.2项</w:t>
      </w:r>
      <w:r>
        <w:rPr>
          <w:rFonts w:hint="eastAsia" w:eastAsia="仿宋_GB2312"/>
          <w:kern w:val="0"/>
          <w:sz w:val="28"/>
          <w:szCs w:val="28"/>
        </w:rPr>
        <w:t>〔</w:t>
      </w:r>
      <w:r>
        <w:rPr>
          <w:rFonts w:eastAsia="仿宋_GB2312"/>
          <w:kern w:val="0"/>
          <w:sz w:val="28"/>
          <w:szCs w:val="28"/>
        </w:rPr>
        <w:t>开工通知</w:t>
      </w:r>
      <w:r>
        <w:rPr>
          <w:rFonts w:hint="eastAsia" w:eastAsia="仿宋_GB2312"/>
          <w:kern w:val="0"/>
          <w:sz w:val="28"/>
          <w:szCs w:val="28"/>
        </w:rPr>
        <w:t>〕</w:t>
      </w:r>
      <w:r>
        <w:rPr>
          <w:rFonts w:eastAsia="仿宋_GB2312"/>
          <w:kern w:val="0"/>
          <w:sz w:val="28"/>
          <w:szCs w:val="28"/>
        </w:rPr>
        <w:t>载明的开工日期前7天通过监理人向承包人提供测量基准点、基准线和水准点及其书面资料。发包人应对其提供的测量基准点、基准线和水准点及其书面资料的真实性、准确性和完整性负责。</w:t>
      </w:r>
    </w:p>
    <w:p w14:paraId="70751085">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32ADC01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23AB0A8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施工过程中对施工现场内水准点等测量标志物的保护工作由承包人负责。</w:t>
      </w:r>
      <w:bookmarkStart w:id="1067" w:name="_Toc351203547"/>
    </w:p>
    <w:p w14:paraId="49A68341">
      <w:pPr>
        <w:pStyle w:val="7"/>
        <w:spacing w:before="120" w:after="120" w:line="360" w:lineRule="auto"/>
        <w:ind w:firstLine="560" w:firstLineChars="200"/>
        <w:rPr>
          <w:rFonts w:eastAsia="黑体"/>
          <w:b w:val="0"/>
        </w:rPr>
      </w:pPr>
      <w:bookmarkStart w:id="1068" w:name="_Toc12528_WPSOffice_Level2"/>
      <w:r>
        <w:rPr>
          <w:rFonts w:eastAsia="黑体"/>
          <w:b w:val="0"/>
        </w:rPr>
        <w:t>7</w:t>
      </w:r>
      <w:bookmarkEnd w:id="1057"/>
      <w:bookmarkEnd w:id="1058"/>
      <w:bookmarkStart w:id="1069" w:name="_Toc296503073"/>
      <w:bookmarkStart w:id="1070" w:name="_Toc296346574"/>
      <w:bookmarkStart w:id="1071" w:name="_Toc337558772"/>
      <w:r>
        <w:rPr>
          <w:rFonts w:eastAsia="黑体"/>
          <w:b w:val="0"/>
        </w:rPr>
        <w:t>.5</w:t>
      </w:r>
      <w:r>
        <w:rPr>
          <w:rFonts w:hint="eastAsia" w:eastAsia="黑体"/>
          <w:b w:val="0"/>
        </w:rPr>
        <w:t xml:space="preserve"> </w:t>
      </w:r>
      <w:r>
        <w:rPr>
          <w:rFonts w:eastAsia="黑体"/>
          <w:b w:val="0"/>
        </w:rPr>
        <w:t>工期延误</w:t>
      </w:r>
      <w:bookmarkEnd w:id="1067"/>
      <w:bookmarkEnd w:id="1068"/>
    </w:p>
    <w:bookmarkEnd w:id="1069"/>
    <w:bookmarkEnd w:id="1070"/>
    <w:bookmarkEnd w:id="1071"/>
    <w:p w14:paraId="086F02AC">
      <w:pPr>
        <w:spacing w:line="360" w:lineRule="auto"/>
        <w:ind w:firstLine="560" w:firstLineChars="200"/>
        <w:jc w:val="left"/>
        <w:rPr>
          <w:rFonts w:eastAsia="仿宋_GB2312"/>
          <w:kern w:val="0"/>
          <w:sz w:val="28"/>
          <w:szCs w:val="28"/>
        </w:rPr>
      </w:pPr>
      <w:r>
        <w:rPr>
          <w:rFonts w:eastAsia="仿宋_GB2312"/>
          <w:kern w:val="0"/>
          <w:sz w:val="28"/>
          <w:szCs w:val="28"/>
        </w:rPr>
        <w:t>7.5.1 因发包人原因导致工期延误</w:t>
      </w:r>
    </w:p>
    <w:p w14:paraId="377E9452">
      <w:pPr>
        <w:spacing w:line="360" w:lineRule="auto"/>
        <w:ind w:firstLine="560" w:firstLineChars="200"/>
        <w:jc w:val="left"/>
        <w:rPr>
          <w:rFonts w:eastAsia="仿宋_GB2312"/>
          <w:kern w:val="0"/>
          <w:sz w:val="28"/>
          <w:szCs w:val="28"/>
        </w:rPr>
      </w:pPr>
      <w:r>
        <w:rPr>
          <w:rFonts w:eastAsia="仿宋_GB2312"/>
          <w:kern w:val="0"/>
          <w:sz w:val="28"/>
          <w:szCs w:val="28"/>
        </w:rPr>
        <w:t xml:space="preserve">在合同履行过程中，因下列情况导致工期延误和（或）费用增加的，由发包人承担由此延误的工期和（或）增加的费用，且发包人应支付承包人合理的利润： </w:t>
      </w:r>
    </w:p>
    <w:p w14:paraId="5312E2F5">
      <w:pPr>
        <w:spacing w:line="360" w:lineRule="auto"/>
        <w:ind w:firstLine="560" w:firstLineChars="200"/>
        <w:jc w:val="left"/>
        <w:rPr>
          <w:rFonts w:eastAsia="仿宋_GB2312"/>
          <w:kern w:val="0"/>
          <w:sz w:val="28"/>
          <w:szCs w:val="28"/>
        </w:rPr>
      </w:pPr>
      <w:r>
        <w:rPr>
          <w:rFonts w:eastAsia="仿宋_GB2312"/>
          <w:kern w:val="0"/>
          <w:sz w:val="28"/>
          <w:szCs w:val="28"/>
        </w:rPr>
        <w:t>（1）发包人未能按合同约定提供图纸或所提供图纸不符合合同约定的；</w:t>
      </w:r>
    </w:p>
    <w:p w14:paraId="4F446B9F">
      <w:pPr>
        <w:spacing w:line="360" w:lineRule="auto"/>
        <w:ind w:firstLine="560" w:firstLineChars="200"/>
        <w:jc w:val="left"/>
        <w:rPr>
          <w:rFonts w:eastAsia="仿宋_GB2312"/>
          <w:kern w:val="0"/>
          <w:sz w:val="28"/>
          <w:szCs w:val="28"/>
        </w:rPr>
      </w:pPr>
      <w:r>
        <w:rPr>
          <w:rFonts w:eastAsia="仿宋_GB2312"/>
          <w:kern w:val="0"/>
          <w:sz w:val="28"/>
          <w:szCs w:val="28"/>
        </w:rPr>
        <w:t>（2）发包人未能按合同约定提供施工现场、施工条件、基础资料、许可、批准等开工条件的；</w:t>
      </w:r>
    </w:p>
    <w:p w14:paraId="57483E4A">
      <w:pPr>
        <w:spacing w:line="360" w:lineRule="auto"/>
        <w:ind w:firstLine="560" w:firstLineChars="200"/>
        <w:jc w:val="left"/>
        <w:rPr>
          <w:rFonts w:eastAsia="仿宋_GB2312"/>
          <w:kern w:val="0"/>
          <w:sz w:val="28"/>
          <w:szCs w:val="28"/>
        </w:rPr>
      </w:pPr>
      <w:r>
        <w:rPr>
          <w:rFonts w:eastAsia="仿宋_GB2312"/>
          <w:kern w:val="0"/>
          <w:sz w:val="28"/>
          <w:szCs w:val="28"/>
        </w:rPr>
        <w:t>（3）发包人提供的测量基准点、基准线和水准点及其书面资料存在错误或疏漏的；</w:t>
      </w:r>
    </w:p>
    <w:p w14:paraId="60BEDB01">
      <w:pPr>
        <w:spacing w:line="360" w:lineRule="auto"/>
        <w:ind w:firstLine="560" w:firstLineChars="200"/>
        <w:jc w:val="left"/>
        <w:rPr>
          <w:rFonts w:eastAsia="仿宋_GB2312"/>
          <w:kern w:val="0"/>
          <w:sz w:val="28"/>
          <w:szCs w:val="28"/>
        </w:rPr>
      </w:pPr>
      <w:r>
        <w:rPr>
          <w:rFonts w:eastAsia="仿宋_GB2312"/>
          <w:kern w:val="0"/>
          <w:sz w:val="28"/>
          <w:szCs w:val="28"/>
        </w:rPr>
        <w:t>（4）发包人未能在计划开工日期之日起7天内同意下达开工通知的；</w:t>
      </w:r>
    </w:p>
    <w:p w14:paraId="0848FD1A">
      <w:pPr>
        <w:spacing w:line="360" w:lineRule="auto"/>
        <w:ind w:firstLine="560" w:firstLineChars="200"/>
        <w:jc w:val="left"/>
        <w:rPr>
          <w:rFonts w:eastAsia="仿宋_GB2312"/>
          <w:kern w:val="0"/>
          <w:sz w:val="28"/>
          <w:szCs w:val="28"/>
        </w:rPr>
      </w:pPr>
      <w:r>
        <w:rPr>
          <w:rFonts w:eastAsia="仿宋_GB2312"/>
          <w:kern w:val="0"/>
          <w:sz w:val="28"/>
          <w:szCs w:val="28"/>
        </w:rPr>
        <w:t>（5）发包人未能按合同约定日期支付工程预付款、进度款或竣工结算款的；</w:t>
      </w:r>
    </w:p>
    <w:p w14:paraId="5F053B3F">
      <w:pPr>
        <w:spacing w:line="360" w:lineRule="auto"/>
        <w:ind w:firstLine="560" w:firstLineChars="200"/>
        <w:jc w:val="left"/>
        <w:rPr>
          <w:rFonts w:eastAsia="仿宋_GB2312"/>
          <w:kern w:val="0"/>
          <w:sz w:val="28"/>
          <w:szCs w:val="28"/>
        </w:rPr>
      </w:pPr>
      <w:r>
        <w:rPr>
          <w:rFonts w:eastAsia="仿宋_GB2312"/>
          <w:kern w:val="0"/>
          <w:sz w:val="28"/>
          <w:szCs w:val="28"/>
        </w:rPr>
        <w:t>（6）监理人未按合同约定发出指示、批准等文件的；</w:t>
      </w:r>
    </w:p>
    <w:p w14:paraId="4BBCF76E">
      <w:pPr>
        <w:spacing w:line="360" w:lineRule="auto"/>
        <w:ind w:firstLine="560" w:firstLineChars="200"/>
        <w:jc w:val="left"/>
        <w:rPr>
          <w:rFonts w:eastAsia="仿宋_GB2312"/>
          <w:kern w:val="0"/>
          <w:sz w:val="28"/>
          <w:szCs w:val="28"/>
        </w:rPr>
      </w:pPr>
      <w:r>
        <w:rPr>
          <w:rFonts w:eastAsia="仿宋_GB2312"/>
          <w:kern w:val="0"/>
          <w:sz w:val="28"/>
          <w:szCs w:val="28"/>
        </w:rPr>
        <w:t>（7）专用合同条款中约定的其他情形。</w:t>
      </w:r>
    </w:p>
    <w:p w14:paraId="39030094">
      <w:pPr>
        <w:spacing w:line="360" w:lineRule="auto"/>
        <w:ind w:firstLine="560" w:firstLineChars="200"/>
        <w:jc w:val="left"/>
        <w:rPr>
          <w:rFonts w:eastAsia="仿宋_GB2312"/>
          <w:kern w:val="0"/>
          <w:sz w:val="28"/>
          <w:szCs w:val="28"/>
        </w:rPr>
      </w:pPr>
      <w:r>
        <w:rPr>
          <w:rFonts w:eastAsia="仿宋_GB2312"/>
          <w:kern w:val="0"/>
          <w:sz w:val="28"/>
          <w:szCs w:val="28"/>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eastAsia="仿宋_GB2312"/>
          <w:kern w:val="0"/>
          <w:sz w:val="28"/>
          <w:szCs w:val="28"/>
        </w:rPr>
        <w:t>〔</w:t>
      </w:r>
      <w:r>
        <w:rPr>
          <w:rFonts w:eastAsia="仿宋_GB2312"/>
          <w:kern w:val="0"/>
          <w:sz w:val="28"/>
          <w:szCs w:val="28"/>
        </w:rPr>
        <w:t>施工进度计划的修订</w:t>
      </w:r>
      <w:r>
        <w:rPr>
          <w:rFonts w:hint="eastAsia" w:eastAsia="仿宋_GB2312"/>
          <w:kern w:val="0"/>
          <w:sz w:val="28"/>
          <w:szCs w:val="28"/>
        </w:rPr>
        <w:t>〕</w:t>
      </w:r>
      <w:r>
        <w:rPr>
          <w:rFonts w:eastAsia="仿宋_GB2312"/>
          <w:kern w:val="0"/>
          <w:sz w:val="28"/>
          <w:szCs w:val="28"/>
        </w:rPr>
        <w:t>执行。</w:t>
      </w:r>
    </w:p>
    <w:p w14:paraId="22B52E08">
      <w:pPr>
        <w:autoSpaceDE w:val="0"/>
        <w:autoSpaceDN w:val="0"/>
        <w:adjustRightInd w:val="0"/>
        <w:spacing w:line="360" w:lineRule="auto"/>
        <w:ind w:firstLine="560" w:firstLineChars="200"/>
        <w:jc w:val="left"/>
        <w:rPr>
          <w:rFonts w:eastAsia="仿宋_GB2312"/>
          <w:sz w:val="28"/>
          <w:szCs w:val="28"/>
        </w:rPr>
      </w:pPr>
      <w:r>
        <w:rPr>
          <w:rFonts w:eastAsia="仿宋_GB2312"/>
          <w:kern w:val="0"/>
          <w:sz w:val="28"/>
          <w:szCs w:val="28"/>
        </w:rPr>
        <w:t>7.5.2 因承包人原因导致工期延误</w:t>
      </w:r>
    </w:p>
    <w:p w14:paraId="0C09480C">
      <w:pPr>
        <w:autoSpaceDE w:val="0"/>
        <w:autoSpaceDN w:val="0"/>
        <w:adjustRightInd w:val="0"/>
        <w:spacing w:line="360" w:lineRule="auto"/>
        <w:ind w:firstLine="560" w:firstLineChars="200"/>
        <w:jc w:val="left"/>
        <w:rPr>
          <w:rFonts w:eastAsia="仿宋_GB2312"/>
          <w:kern w:val="0"/>
          <w:sz w:val="28"/>
          <w:szCs w:val="28"/>
        </w:rPr>
      </w:pPr>
      <w:bookmarkStart w:id="1072" w:name="_Toc296346577"/>
      <w:bookmarkStart w:id="1073" w:name="_Toc296503076"/>
      <w:r>
        <w:rPr>
          <w:rFonts w:eastAsia="仿宋_GB2312"/>
          <w:kern w:val="0"/>
          <w:sz w:val="28"/>
          <w:szCs w:val="28"/>
        </w:rPr>
        <w:t>因</w:t>
      </w:r>
      <w:bookmarkEnd w:id="1072"/>
      <w:bookmarkEnd w:id="1073"/>
      <w:r>
        <w:rPr>
          <w:rFonts w:eastAsia="仿宋_GB2312"/>
          <w:kern w:val="0"/>
          <w:sz w:val="28"/>
          <w:szCs w:val="28"/>
        </w:rPr>
        <w:t>承包人原因造成工期延误的，可以在专用合同条款中约定逾期竣工违约金的计算方法和逾期竣工违约金的上限。承包人支付逾期竣工违约金后，不免除承包人继续完成工程及修补缺陷的义务。</w:t>
      </w:r>
    </w:p>
    <w:p w14:paraId="7888928D">
      <w:pPr>
        <w:pStyle w:val="7"/>
        <w:spacing w:before="120" w:after="120" w:line="360" w:lineRule="auto"/>
        <w:ind w:firstLine="560" w:firstLineChars="200"/>
        <w:rPr>
          <w:rFonts w:eastAsia="黑体"/>
          <w:b w:val="0"/>
        </w:rPr>
      </w:pPr>
      <w:bookmarkStart w:id="1074" w:name="_Toc19687_WPSOffice_Level2"/>
      <w:bookmarkStart w:id="1075" w:name="_Toc351203548"/>
      <w:r>
        <w:rPr>
          <w:rFonts w:eastAsia="黑体"/>
          <w:b w:val="0"/>
        </w:rPr>
        <w:t>7</w:t>
      </w:r>
      <w:bookmarkStart w:id="1076" w:name="_Toc296346575"/>
      <w:bookmarkStart w:id="1077" w:name="_Toc337558773"/>
      <w:bookmarkStart w:id="1078" w:name="_Toc296503074"/>
      <w:bookmarkStart w:id="1079" w:name="_Toc296346578"/>
      <w:bookmarkStart w:id="1080" w:name="_Toc296503077"/>
      <w:r>
        <w:rPr>
          <w:rFonts w:eastAsia="黑体"/>
          <w:b w:val="0"/>
        </w:rPr>
        <w:t>.6 不利物质条件</w:t>
      </w:r>
      <w:bookmarkEnd w:id="1074"/>
      <w:bookmarkEnd w:id="1075"/>
    </w:p>
    <w:bookmarkEnd w:id="1076"/>
    <w:bookmarkEnd w:id="1077"/>
    <w:bookmarkEnd w:id="1078"/>
    <w:p w14:paraId="14645DD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4DB672C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eastAsia="仿宋_GB2312"/>
          <w:kern w:val="0"/>
          <w:sz w:val="28"/>
          <w:szCs w:val="28"/>
        </w:rPr>
        <w:t>〔</w:t>
      </w:r>
      <w:r>
        <w:rPr>
          <w:rFonts w:eastAsia="仿宋_GB2312"/>
          <w:kern w:val="0"/>
          <w:sz w:val="28"/>
          <w:szCs w:val="28"/>
        </w:rPr>
        <w:t>变更</w:t>
      </w:r>
      <w:r>
        <w:rPr>
          <w:rFonts w:hint="eastAsia" w:eastAsia="仿宋_GB2312"/>
          <w:kern w:val="0"/>
          <w:sz w:val="28"/>
          <w:szCs w:val="28"/>
        </w:rPr>
        <w:t>〕</w:t>
      </w:r>
      <w:r>
        <w:rPr>
          <w:rFonts w:eastAsia="仿宋_GB2312"/>
          <w:kern w:val="0"/>
          <w:sz w:val="28"/>
          <w:szCs w:val="28"/>
        </w:rPr>
        <w:t>约定执行。承包人因采取合理措施而增加的费用和（或）延误的工期由发包人承担。</w:t>
      </w:r>
    </w:p>
    <w:p w14:paraId="7EACE59B">
      <w:pPr>
        <w:pStyle w:val="7"/>
        <w:spacing w:before="120" w:after="120" w:line="360" w:lineRule="auto"/>
        <w:ind w:firstLine="560" w:firstLineChars="200"/>
        <w:rPr>
          <w:rFonts w:eastAsia="黑体"/>
          <w:b w:val="0"/>
        </w:rPr>
      </w:pPr>
      <w:bookmarkStart w:id="1081" w:name="_Toc351203549"/>
      <w:bookmarkStart w:id="1082" w:name="_Toc26879_WPSOffice_Level2"/>
      <w:r>
        <w:rPr>
          <w:rFonts w:eastAsia="黑体"/>
          <w:b w:val="0"/>
        </w:rPr>
        <w:t>7</w:t>
      </w:r>
      <w:bookmarkStart w:id="1083" w:name="_Toc337558774"/>
      <w:bookmarkStart w:id="1084" w:name="_Toc296503075"/>
      <w:bookmarkStart w:id="1085" w:name="_Toc296346576"/>
      <w:r>
        <w:rPr>
          <w:rFonts w:eastAsia="黑体"/>
          <w:b w:val="0"/>
        </w:rPr>
        <w:t>.7</w:t>
      </w:r>
      <w:r>
        <w:rPr>
          <w:rFonts w:hint="eastAsia" w:eastAsia="黑体"/>
          <w:b w:val="0"/>
        </w:rPr>
        <w:t xml:space="preserve"> </w:t>
      </w:r>
      <w:r>
        <w:rPr>
          <w:rFonts w:eastAsia="黑体"/>
          <w:b w:val="0"/>
        </w:rPr>
        <w:t>异常恶劣的气候条件</w:t>
      </w:r>
      <w:bookmarkEnd w:id="1081"/>
      <w:bookmarkEnd w:id="1082"/>
    </w:p>
    <w:bookmarkEnd w:id="1083"/>
    <w:bookmarkEnd w:id="1084"/>
    <w:bookmarkEnd w:id="1085"/>
    <w:p w14:paraId="3448337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67642E9C">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承包人应采取克服异常恶劣的气候条件的合理措施继续施工，并及时通知发包人和监理人。监理人经发包人同意后应当及时发出指示，指示构成变更的，按第10条</w:t>
      </w:r>
      <w:r>
        <w:rPr>
          <w:rFonts w:hint="eastAsia" w:eastAsia="仿宋_GB2312"/>
          <w:kern w:val="0"/>
          <w:sz w:val="28"/>
          <w:szCs w:val="28"/>
        </w:rPr>
        <w:t>〔</w:t>
      </w:r>
      <w:r>
        <w:rPr>
          <w:rFonts w:eastAsia="仿宋_GB2312"/>
          <w:kern w:val="0"/>
          <w:sz w:val="28"/>
          <w:szCs w:val="28"/>
        </w:rPr>
        <w:t>变更</w:t>
      </w:r>
      <w:r>
        <w:rPr>
          <w:rFonts w:hint="eastAsia" w:eastAsia="仿宋_GB2312"/>
          <w:kern w:val="0"/>
          <w:sz w:val="28"/>
          <w:szCs w:val="28"/>
        </w:rPr>
        <w:t>〕</w:t>
      </w:r>
      <w:r>
        <w:rPr>
          <w:rFonts w:eastAsia="仿宋_GB2312"/>
          <w:kern w:val="0"/>
          <w:sz w:val="28"/>
          <w:szCs w:val="28"/>
        </w:rPr>
        <w:t>约定办理。承包人因采取合理措施而增加的费用和（或）延误的工期由发包人承担。</w:t>
      </w:r>
      <w:bookmarkStart w:id="1086" w:name="_Toc351203550"/>
    </w:p>
    <w:p w14:paraId="0B713384">
      <w:pPr>
        <w:autoSpaceDE w:val="0"/>
        <w:autoSpaceDN w:val="0"/>
        <w:adjustRightInd w:val="0"/>
        <w:spacing w:line="360" w:lineRule="auto"/>
        <w:ind w:firstLine="560" w:firstLineChars="200"/>
        <w:jc w:val="left"/>
        <w:outlineLvl w:val="0"/>
        <w:rPr>
          <w:rFonts w:eastAsia="黑体"/>
          <w:bCs/>
          <w:sz w:val="28"/>
          <w:szCs w:val="28"/>
        </w:rPr>
      </w:pPr>
      <w:bookmarkStart w:id="1087" w:name="_Toc12207_WPSOffice_Level2"/>
      <w:bookmarkStart w:id="1088" w:name="_Toc3909"/>
      <w:r>
        <w:rPr>
          <w:rFonts w:eastAsia="黑体"/>
          <w:bCs/>
          <w:sz w:val="28"/>
          <w:szCs w:val="28"/>
        </w:rPr>
        <w:t>7</w:t>
      </w:r>
      <w:bookmarkStart w:id="1089" w:name="_Toc337558775"/>
      <w:r>
        <w:rPr>
          <w:rFonts w:eastAsia="黑体"/>
          <w:bCs/>
          <w:sz w:val="28"/>
          <w:szCs w:val="28"/>
        </w:rPr>
        <w:t>.8</w:t>
      </w:r>
      <w:r>
        <w:rPr>
          <w:rFonts w:hint="eastAsia" w:eastAsia="黑体"/>
          <w:bCs/>
          <w:sz w:val="28"/>
          <w:szCs w:val="28"/>
        </w:rPr>
        <w:t xml:space="preserve"> </w:t>
      </w:r>
      <w:r>
        <w:rPr>
          <w:rFonts w:eastAsia="黑体"/>
          <w:bCs/>
          <w:sz w:val="28"/>
          <w:szCs w:val="28"/>
        </w:rPr>
        <w:t>暂停施工</w:t>
      </w:r>
      <w:bookmarkEnd w:id="1086"/>
      <w:bookmarkEnd w:id="1087"/>
      <w:bookmarkEnd w:id="1088"/>
    </w:p>
    <w:bookmarkEnd w:id="1079"/>
    <w:bookmarkEnd w:id="1080"/>
    <w:bookmarkEnd w:id="1089"/>
    <w:p w14:paraId="3CE0F235">
      <w:pPr>
        <w:spacing w:line="360" w:lineRule="auto"/>
        <w:ind w:firstLine="560" w:firstLineChars="200"/>
        <w:jc w:val="left"/>
        <w:rPr>
          <w:rFonts w:eastAsia="仿宋_GB2312"/>
          <w:kern w:val="0"/>
          <w:sz w:val="28"/>
          <w:szCs w:val="28"/>
        </w:rPr>
      </w:pPr>
      <w:r>
        <w:rPr>
          <w:rFonts w:eastAsia="仿宋_GB2312"/>
          <w:kern w:val="0"/>
          <w:sz w:val="28"/>
          <w:szCs w:val="28"/>
        </w:rPr>
        <w:t>7.8.1发包人原因引起的暂停施工</w:t>
      </w:r>
    </w:p>
    <w:p w14:paraId="599A604C">
      <w:pPr>
        <w:spacing w:line="360" w:lineRule="auto"/>
        <w:ind w:firstLine="560" w:firstLineChars="200"/>
        <w:jc w:val="left"/>
        <w:rPr>
          <w:rFonts w:eastAsia="仿宋_GB2312"/>
          <w:kern w:val="0"/>
          <w:sz w:val="28"/>
          <w:szCs w:val="28"/>
        </w:rPr>
      </w:pPr>
      <w:r>
        <w:rPr>
          <w:rFonts w:eastAsia="仿宋_GB2312"/>
          <w:kern w:val="0"/>
          <w:sz w:val="28"/>
          <w:szCs w:val="28"/>
        </w:rPr>
        <w:t>因发包人原因引起暂停施工的，监理人经发包人同意后，应及时下达暂停施工指示。情况紧急且监理人未及时下达暂停施工指示的，按照第7.8.4项</w:t>
      </w:r>
      <w:r>
        <w:rPr>
          <w:rFonts w:hint="eastAsia" w:eastAsia="仿宋_GB2312"/>
          <w:kern w:val="0"/>
          <w:sz w:val="28"/>
          <w:szCs w:val="28"/>
        </w:rPr>
        <w:t>〔</w:t>
      </w:r>
      <w:r>
        <w:rPr>
          <w:rFonts w:eastAsia="仿宋_GB2312"/>
          <w:kern w:val="0"/>
          <w:sz w:val="28"/>
          <w:szCs w:val="28"/>
        </w:rPr>
        <w:t>紧急情况下的暂停施工</w:t>
      </w:r>
      <w:r>
        <w:rPr>
          <w:rFonts w:hint="eastAsia" w:eastAsia="仿宋_GB2312"/>
          <w:kern w:val="0"/>
          <w:sz w:val="28"/>
          <w:szCs w:val="28"/>
        </w:rPr>
        <w:t>〕</w:t>
      </w:r>
      <w:r>
        <w:rPr>
          <w:rFonts w:eastAsia="仿宋_GB2312"/>
          <w:kern w:val="0"/>
          <w:sz w:val="28"/>
          <w:szCs w:val="28"/>
        </w:rPr>
        <w:t>执行。</w:t>
      </w:r>
    </w:p>
    <w:p w14:paraId="245C0193">
      <w:pPr>
        <w:spacing w:line="360" w:lineRule="auto"/>
        <w:ind w:firstLine="560" w:firstLineChars="200"/>
        <w:jc w:val="left"/>
        <w:rPr>
          <w:rFonts w:eastAsia="仿宋_GB2312"/>
          <w:kern w:val="0"/>
          <w:sz w:val="28"/>
          <w:szCs w:val="28"/>
        </w:rPr>
      </w:pPr>
      <w:r>
        <w:rPr>
          <w:rFonts w:eastAsia="仿宋_GB2312"/>
          <w:kern w:val="0"/>
          <w:sz w:val="28"/>
          <w:szCs w:val="28"/>
        </w:rPr>
        <w:t>因发包人原因引起的暂停施工，发包人应承担由此增加的费用和（或）延误的工期，并支付承包人合理的利润。</w:t>
      </w:r>
    </w:p>
    <w:p w14:paraId="6ED9D9C1">
      <w:pPr>
        <w:spacing w:line="360" w:lineRule="auto"/>
        <w:ind w:firstLine="560" w:firstLineChars="200"/>
        <w:jc w:val="left"/>
        <w:rPr>
          <w:rFonts w:eastAsia="仿宋_GB2312"/>
          <w:kern w:val="0"/>
          <w:sz w:val="28"/>
          <w:szCs w:val="28"/>
        </w:rPr>
      </w:pPr>
      <w:r>
        <w:rPr>
          <w:rFonts w:eastAsia="仿宋_GB2312"/>
          <w:kern w:val="0"/>
          <w:sz w:val="28"/>
          <w:szCs w:val="28"/>
        </w:rPr>
        <w:t>7.8.2 承包人原因引起的暂停施工</w:t>
      </w:r>
    </w:p>
    <w:p w14:paraId="2A5D62C0">
      <w:pPr>
        <w:spacing w:line="360" w:lineRule="auto"/>
        <w:ind w:firstLine="560" w:firstLineChars="200"/>
        <w:jc w:val="left"/>
        <w:rPr>
          <w:rFonts w:eastAsia="仿宋_GB2312"/>
          <w:kern w:val="0"/>
          <w:sz w:val="28"/>
          <w:szCs w:val="28"/>
        </w:rPr>
      </w:pPr>
      <w:r>
        <w:rPr>
          <w:rFonts w:eastAsia="仿宋_GB2312"/>
          <w:kern w:val="0"/>
          <w:sz w:val="28"/>
          <w:szCs w:val="28"/>
        </w:rPr>
        <w:t>因承包人原因引起的暂停施工，承包人应承担由此增加的费用和（或）延误的工期，且承包人在收到监理人复工指示后</w:t>
      </w:r>
      <w:r>
        <w:rPr>
          <w:rFonts w:hint="eastAsia" w:eastAsia="仿宋_GB2312"/>
          <w:kern w:val="0"/>
          <w:sz w:val="28"/>
          <w:szCs w:val="28"/>
        </w:rPr>
        <w:t>84</w:t>
      </w:r>
      <w:r>
        <w:rPr>
          <w:rFonts w:eastAsia="仿宋_GB2312"/>
          <w:kern w:val="0"/>
          <w:sz w:val="28"/>
          <w:szCs w:val="28"/>
        </w:rPr>
        <w:t>天内仍未复工的，视为第16.2.1项</w:t>
      </w:r>
      <w:r>
        <w:rPr>
          <w:rFonts w:hint="eastAsia" w:eastAsia="仿宋_GB2312"/>
          <w:kern w:val="0"/>
          <w:sz w:val="28"/>
          <w:szCs w:val="28"/>
        </w:rPr>
        <w:t>〔</w:t>
      </w:r>
      <w:r>
        <w:rPr>
          <w:rFonts w:eastAsia="仿宋_GB2312"/>
          <w:kern w:val="0"/>
          <w:sz w:val="28"/>
          <w:szCs w:val="28"/>
        </w:rPr>
        <w:t>承包人违约的情形</w:t>
      </w:r>
      <w:r>
        <w:rPr>
          <w:rFonts w:hint="eastAsia" w:eastAsia="仿宋_GB2312"/>
          <w:kern w:val="0"/>
          <w:sz w:val="28"/>
          <w:szCs w:val="28"/>
        </w:rPr>
        <w:t>〕</w:t>
      </w:r>
      <w:r>
        <w:rPr>
          <w:rFonts w:eastAsia="仿宋_GB2312"/>
          <w:kern w:val="0"/>
          <w:sz w:val="28"/>
          <w:szCs w:val="28"/>
        </w:rPr>
        <w:t>第（7）目约定的承包人无法继续履行合同的情形。</w:t>
      </w:r>
    </w:p>
    <w:p w14:paraId="4538C15A">
      <w:pPr>
        <w:spacing w:line="360" w:lineRule="auto"/>
        <w:ind w:firstLine="560" w:firstLineChars="200"/>
        <w:jc w:val="left"/>
        <w:rPr>
          <w:rFonts w:eastAsia="仿宋_GB2312"/>
          <w:kern w:val="0"/>
          <w:sz w:val="28"/>
          <w:szCs w:val="28"/>
        </w:rPr>
      </w:pPr>
      <w:r>
        <w:rPr>
          <w:rFonts w:eastAsia="仿宋_GB2312"/>
          <w:kern w:val="0"/>
          <w:sz w:val="28"/>
          <w:szCs w:val="28"/>
        </w:rPr>
        <w:t>7.8.3 指示暂停施工</w:t>
      </w:r>
    </w:p>
    <w:p w14:paraId="5E4D2139">
      <w:pPr>
        <w:spacing w:line="360" w:lineRule="auto"/>
        <w:ind w:firstLine="560" w:firstLineChars="200"/>
        <w:jc w:val="left"/>
        <w:rPr>
          <w:rFonts w:eastAsia="仿宋_GB2312"/>
          <w:kern w:val="0"/>
          <w:sz w:val="28"/>
          <w:szCs w:val="28"/>
        </w:rPr>
      </w:pPr>
      <w:r>
        <w:rPr>
          <w:rFonts w:eastAsia="仿宋_GB2312"/>
          <w:kern w:val="0"/>
          <w:sz w:val="28"/>
          <w:szCs w:val="28"/>
        </w:rPr>
        <w:t>监理人认为有必要时，并经发包人批准后，可向承包人作出暂停施工的指示，承包人应按监理人指示暂停施工。</w:t>
      </w:r>
    </w:p>
    <w:p w14:paraId="521004E1">
      <w:pPr>
        <w:spacing w:line="360" w:lineRule="auto"/>
        <w:ind w:firstLine="560" w:firstLineChars="200"/>
        <w:jc w:val="left"/>
        <w:rPr>
          <w:rFonts w:eastAsia="仿宋_GB2312"/>
          <w:kern w:val="0"/>
          <w:sz w:val="28"/>
          <w:szCs w:val="28"/>
        </w:rPr>
      </w:pPr>
      <w:r>
        <w:rPr>
          <w:rFonts w:eastAsia="仿宋_GB2312"/>
          <w:kern w:val="0"/>
          <w:sz w:val="28"/>
          <w:szCs w:val="28"/>
        </w:rPr>
        <w:t>7.8.4 紧急情况下的暂停施工</w:t>
      </w:r>
    </w:p>
    <w:p w14:paraId="2A3417DB">
      <w:pPr>
        <w:spacing w:line="360" w:lineRule="auto"/>
        <w:ind w:firstLine="560" w:firstLineChars="200"/>
        <w:jc w:val="left"/>
        <w:rPr>
          <w:rFonts w:eastAsia="仿宋_GB2312"/>
          <w:kern w:val="0"/>
          <w:sz w:val="28"/>
          <w:szCs w:val="28"/>
        </w:rPr>
      </w:pPr>
      <w:r>
        <w:rPr>
          <w:rFonts w:eastAsia="仿宋_GB2312"/>
          <w:kern w:val="0"/>
          <w:sz w:val="28"/>
          <w:szCs w:val="28"/>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eastAsia="仿宋_GB2312"/>
          <w:kern w:val="0"/>
          <w:sz w:val="28"/>
          <w:szCs w:val="28"/>
        </w:rPr>
        <w:t>〔</w:t>
      </w:r>
      <w:r>
        <w:rPr>
          <w:rFonts w:eastAsia="仿宋_GB2312"/>
          <w:kern w:val="0"/>
          <w:sz w:val="28"/>
          <w:szCs w:val="28"/>
        </w:rPr>
        <w:t>争议解决</w:t>
      </w:r>
      <w:r>
        <w:rPr>
          <w:rFonts w:hint="eastAsia" w:eastAsia="仿宋_GB2312"/>
          <w:kern w:val="0"/>
          <w:sz w:val="28"/>
          <w:szCs w:val="28"/>
        </w:rPr>
        <w:t>〕</w:t>
      </w:r>
      <w:r>
        <w:rPr>
          <w:rFonts w:eastAsia="仿宋_GB2312"/>
          <w:kern w:val="0"/>
          <w:sz w:val="28"/>
          <w:szCs w:val="28"/>
        </w:rPr>
        <w:t>约定处理。</w:t>
      </w:r>
    </w:p>
    <w:p w14:paraId="78D9CAFD">
      <w:pPr>
        <w:spacing w:line="360" w:lineRule="auto"/>
        <w:ind w:firstLine="560" w:firstLineChars="200"/>
        <w:jc w:val="left"/>
        <w:rPr>
          <w:rFonts w:eastAsia="仿宋_GB2312"/>
          <w:kern w:val="0"/>
          <w:sz w:val="28"/>
          <w:szCs w:val="28"/>
        </w:rPr>
      </w:pPr>
      <w:r>
        <w:rPr>
          <w:rFonts w:eastAsia="仿宋_GB2312"/>
          <w:kern w:val="0"/>
          <w:sz w:val="28"/>
          <w:szCs w:val="28"/>
        </w:rPr>
        <w:t>7.8.5 暂停施工后的复工</w:t>
      </w:r>
    </w:p>
    <w:p w14:paraId="1FEDE609">
      <w:pPr>
        <w:spacing w:line="360" w:lineRule="auto"/>
        <w:ind w:firstLine="560" w:firstLineChars="200"/>
        <w:jc w:val="left"/>
        <w:rPr>
          <w:rFonts w:eastAsia="仿宋_GB2312"/>
          <w:kern w:val="0"/>
          <w:sz w:val="28"/>
          <w:szCs w:val="28"/>
        </w:rPr>
      </w:pPr>
      <w:r>
        <w:rPr>
          <w:rFonts w:eastAsia="仿宋_GB2312"/>
          <w:kern w:val="0"/>
          <w:sz w:val="28"/>
          <w:szCs w:val="28"/>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7DC33F3C">
      <w:pPr>
        <w:spacing w:line="360" w:lineRule="auto"/>
        <w:ind w:firstLine="560" w:firstLineChars="200"/>
        <w:jc w:val="left"/>
        <w:rPr>
          <w:rFonts w:eastAsia="仿宋_GB2312"/>
          <w:kern w:val="0"/>
          <w:sz w:val="28"/>
          <w:szCs w:val="28"/>
        </w:rPr>
      </w:pPr>
      <w:r>
        <w:rPr>
          <w:rFonts w:eastAsia="仿宋_GB2312"/>
          <w:kern w:val="0"/>
          <w:sz w:val="28"/>
          <w:szCs w:val="28"/>
        </w:rPr>
        <w:t>承包人无故拖延和拒绝复工的，承包人承担由此增加的费用和（或）延误的工期；因发包人原因无法按时复工的，按照第7.5.1项</w:t>
      </w:r>
      <w:r>
        <w:rPr>
          <w:rFonts w:hint="eastAsia" w:eastAsia="仿宋_GB2312"/>
          <w:kern w:val="0"/>
          <w:sz w:val="28"/>
          <w:szCs w:val="28"/>
        </w:rPr>
        <w:t>〔</w:t>
      </w:r>
      <w:r>
        <w:rPr>
          <w:rFonts w:eastAsia="仿宋_GB2312"/>
          <w:kern w:val="0"/>
          <w:sz w:val="28"/>
          <w:szCs w:val="28"/>
        </w:rPr>
        <w:t>因发包人原因导致工期延误</w:t>
      </w:r>
      <w:r>
        <w:rPr>
          <w:rFonts w:hint="eastAsia" w:eastAsia="仿宋_GB2312"/>
          <w:kern w:val="0"/>
          <w:sz w:val="28"/>
          <w:szCs w:val="28"/>
        </w:rPr>
        <w:t>〕</w:t>
      </w:r>
      <w:r>
        <w:rPr>
          <w:rFonts w:eastAsia="仿宋_GB2312"/>
          <w:kern w:val="0"/>
          <w:sz w:val="28"/>
          <w:szCs w:val="28"/>
        </w:rPr>
        <w:t>约定办理。</w:t>
      </w:r>
    </w:p>
    <w:p w14:paraId="06F535B1">
      <w:pPr>
        <w:spacing w:line="360" w:lineRule="auto"/>
        <w:ind w:firstLine="560" w:firstLineChars="200"/>
        <w:jc w:val="left"/>
        <w:rPr>
          <w:rFonts w:eastAsia="仿宋_GB2312"/>
          <w:kern w:val="0"/>
          <w:sz w:val="28"/>
          <w:szCs w:val="28"/>
        </w:rPr>
      </w:pPr>
      <w:r>
        <w:rPr>
          <w:rFonts w:eastAsia="仿宋_GB2312"/>
          <w:kern w:val="0"/>
          <w:sz w:val="28"/>
          <w:szCs w:val="28"/>
        </w:rPr>
        <w:t>7.8.6 暂停施工持续56天以上</w:t>
      </w:r>
    </w:p>
    <w:p w14:paraId="34C846D3">
      <w:pPr>
        <w:spacing w:line="360" w:lineRule="auto"/>
        <w:ind w:firstLine="546" w:firstLineChars="195"/>
        <w:jc w:val="left"/>
        <w:rPr>
          <w:rFonts w:eastAsia="仿宋_GB2312"/>
          <w:kern w:val="0"/>
          <w:sz w:val="28"/>
          <w:szCs w:val="28"/>
        </w:rPr>
      </w:pPr>
      <w:r>
        <w:rPr>
          <w:rFonts w:eastAsia="仿宋_GB2312"/>
          <w:kern w:val="0"/>
          <w:sz w:val="28"/>
          <w:szCs w:val="28"/>
        </w:rPr>
        <w:t>监理人发出暂停施工指示后56天内未向承包人发出复工通知，除该项停工属于第7.8.2项</w:t>
      </w:r>
      <w:r>
        <w:rPr>
          <w:rFonts w:hint="eastAsia" w:eastAsia="仿宋_GB2312"/>
          <w:kern w:val="0"/>
          <w:sz w:val="28"/>
          <w:szCs w:val="28"/>
        </w:rPr>
        <w:t>〔</w:t>
      </w:r>
      <w:r>
        <w:rPr>
          <w:rFonts w:eastAsia="仿宋_GB2312"/>
          <w:kern w:val="0"/>
          <w:sz w:val="28"/>
          <w:szCs w:val="28"/>
        </w:rPr>
        <w:t>承包人原因引起的暂停施工</w:t>
      </w:r>
      <w:r>
        <w:rPr>
          <w:rFonts w:hint="eastAsia" w:eastAsia="仿宋_GB2312"/>
          <w:kern w:val="0"/>
          <w:sz w:val="28"/>
          <w:szCs w:val="28"/>
        </w:rPr>
        <w:t>〕</w:t>
      </w:r>
      <w:r>
        <w:rPr>
          <w:rFonts w:eastAsia="仿宋_GB2312"/>
          <w:kern w:val="0"/>
          <w:sz w:val="28"/>
          <w:szCs w:val="28"/>
        </w:rPr>
        <w:t>及第17条</w:t>
      </w:r>
      <w:r>
        <w:rPr>
          <w:rFonts w:hint="eastAsia" w:eastAsia="仿宋_GB2312"/>
          <w:kern w:val="0"/>
          <w:sz w:val="28"/>
          <w:szCs w:val="28"/>
        </w:rPr>
        <w:t>〔</w:t>
      </w:r>
      <w:r>
        <w:rPr>
          <w:rFonts w:eastAsia="仿宋_GB2312"/>
          <w:kern w:val="0"/>
          <w:sz w:val="28"/>
          <w:szCs w:val="28"/>
        </w:rPr>
        <w:t>不可抗力</w:t>
      </w:r>
      <w:r>
        <w:rPr>
          <w:rFonts w:hint="eastAsia" w:eastAsia="仿宋_GB2312"/>
          <w:kern w:val="0"/>
          <w:sz w:val="28"/>
          <w:szCs w:val="28"/>
        </w:rPr>
        <w:t>〕</w:t>
      </w:r>
      <w:r>
        <w:rPr>
          <w:rFonts w:eastAsia="仿宋_GB2312"/>
          <w:kern w:val="0"/>
          <w:sz w:val="28"/>
          <w:szCs w:val="28"/>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eastAsia="仿宋_GB2312"/>
          <w:kern w:val="0"/>
          <w:sz w:val="28"/>
          <w:szCs w:val="28"/>
        </w:rPr>
        <w:t>〔</w:t>
      </w:r>
      <w:r>
        <w:rPr>
          <w:rFonts w:eastAsia="仿宋_GB2312"/>
          <w:kern w:val="0"/>
          <w:sz w:val="28"/>
          <w:szCs w:val="28"/>
        </w:rPr>
        <w:t>变更的范围</w:t>
      </w:r>
      <w:r>
        <w:rPr>
          <w:rFonts w:hint="eastAsia" w:eastAsia="仿宋_GB2312"/>
          <w:kern w:val="0"/>
          <w:sz w:val="28"/>
          <w:szCs w:val="28"/>
        </w:rPr>
        <w:t>〕</w:t>
      </w:r>
      <w:r>
        <w:rPr>
          <w:rFonts w:eastAsia="仿宋_GB2312"/>
          <w:kern w:val="0"/>
          <w:sz w:val="28"/>
          <w:szCs w:val="28"/>
        </w:rPr>
        <w:t>第（2）项的可取消工作。</w:t>
      </w:r>
    </w:p>
    <w:p w14:paraId="281764B6">
      <w:pPr>
        <w:spacing w:line="360" w:lineRule="auto"/>
        <w:ind w:firstLine="546" w:firstLineChars="195"/>
        <w:jc w:val="left"/>
        <w:rPr>
          <w:rFonts w:eastAsia="仿宋_GB2312"/>
          <w:kern w:val="0"/>
          <w:sz w:val="28"/>
          <w:szCs w:val="28"/>
        </w:rPr>
      </w:pPr>
      <w:r>
        <w:rPr>
          <w:rFonts w:eastAsia="仿宋_GB2312"/>
          <w:kern w:val="0"/>
          <w:sz w:val="28"/>
          <w:szCs w:val="28"/>
        </w:rPr>
        <w:t>暂停施工持续</w:t>
      </w:r>
      <w:r>
        <w:rPr>
          <w:rFonts w:hint="eastAsia" w:eastAsia="仿宋_GB2312"/>
          <w:kern w:val="0"/>
          <w:sz w:val="28"/>
          <w:szCs w:val="28"/>
        </w:rPr>
        <w:t>84</w:t>
      </w:r>
      <w:r>
        <w:rPr>
          <w:rFonts w:eastAsia="仿宋_GB2312"/>
          <w:kern w:val="0"/>
          <w:sz w:val="28"/>
          <w:szCs w:val="28"/>
        </w:rPr>
        <w:t>天以上不复工的，且不属于第7.8.2项</w:t>
      </w:r>
      <w:r>
        <w:rPr>
          <w:rFonts w:hint="eastAsia" w:eastAsia="仿宋_GB2312"/>
          <w:kern w:val="0"/>
          <w:sz w:val="28"/>
          <w:szCs w:val="28"/>
        </w:rPr>
        <w:t>〔</w:t>
      </w:r>
      <w:r>
        <w:rPr>
          <w:rFonts w:eastAsia="仿宋_GB2312"/>
          <w:kern w:val="0"/>
          <w:sz w:val="28"/>
          <w:szCs w:val="28"/>
        </w:rPr>
        <w:t>承包人原因引起的暂停施工</w:t>
      </w:r>
      <w:r>
        <w:rPr>
          <w:rFonts w:hint="eastAsia" w:eastAsia="仿宋_GB2312"/>
          <w:kern w:val="0"/>
          <w:sz w:val="28"/>
          <w:szCs w:val="28"/>
        </w:rPr>
        <w:t>〕</w:t>
      </w:r>
      <w:r>
        <w:rPr>
          <w:rFonts w:eastAsia="仿宋_GB2312"/>
          <w:kern w:val="0"/>
          <w:sz w:val="28"/>
          <w:szCs w:val="28"/>
        </w:rPr>
        <w:t>及第17条</w:t>
      </w:r>
      <w:r>
        <w:rPr>
          <w:rFonts w:hint="eastAsia" w:eastAsia="仿宋_GB2312"/>
          <w:kern w:val="0"/>
          <w:sz w:val="28"/>
          <w:szCs w:val="28"/>
        </w:rPr>
        <w:t>〔</w:t>
      </w:r>
      <w:r>
        <w:rPr>
          <w:rFonts w:eastAsia="仿宋_GB2312"/>
          <w:kern w:val="0"/>
          <w:sz w:val="28"/>
          <w:szCs w:val="28"/>
        </w:rPr>
        <w:t>不可抗力</w:t>
      </w:r>
      <w:r>
        <w:rPr>
          <w:rFonts w:hint="eastAsia" w:eastAsia="仿宋_GB2312"/>
          <w:kern w:val="0"/>
          <w:sz w:val="28"/>
          <w:szCs w:val="28"/>
        </w:rPr>
        <w:t>〕</w:t>
      </w:r>
      <w:r>
        <w:rPr>
          <w:rFonts w:eastAsia="仿宋_GB2312"/>
          <w:kern w:val="0"/>
          <w:sz w:val="28"/>
          <w:szCs w:val="28"/>
        </w:rPr>
        <w:t>约定的情形，并影响到整个工程以及合同目的实现的，承包人有权提出价格调整要求，或者解除合同。解除合同的，按照第16.1.3项</w:t>
      </w:r>
      <w:r>
        <w:rPr>
          <w:rFonts w:hint="eastAsia" w:eastAsia="仿宋_GB2312"/>
          <w:kern w:val="0"/>
          <w:sz w:val="28"/>
          <w:szCs w:val="28"/>
        </w:rPr>
        <w:t>〔</w:t>
      </w:r>
      <w:r>
        <w:rPr>
          <w:rFonts w:eastAsia="仿宋_GB2312"/>
          <w:kern w:val="0"/>
          <w:sz w:val="28"/>
          <w:szCs w:val="28"/>
        </w:rPr>
        <w:t>因发包人违约解除合同</w:t>
      </w:r>
      <w:r>
        <w:rPr>
          <w:rFonts w:hint="eastAsia" w:eastAsia="仿宋_GB2312"/>
          <w:kern w:val="0"/>
          <w:sz w:val="28"/>
          <w:szCs w:val="28"/>
        </w:rPr>
        <w:t>〕</w:t>
      </w:r>
      <w:r>
        <w:rPr>
          <w:rFonts w:eastAsia="仿宋_GB2312"/>
          <w:kern w:val="0"/>
          <w:sz w:val="28"/>
          <w:szCs w:val="28"/>
        </w:rPr>
        <w:t>执行。</w:t>
      </w:r>
    </w:p>
    <w:p w14:paraId="47947FDB">
      <w:pPr>
        <w:spacing w:line="360" w:lineRule="auto"/>
        <w:ind w:left="16" w:firstLine="546" w:firstLineChars="195"/>
        <w:jc w:val="left"/>
        <w:rPr>
          <w:rFonts w:eastAsia="仿宋_GB2312"/>
          <w:kern w:val="0"/>
          <w:sz w:val="28"/>
          <w:szCs w:val="28"/>
        </w:rPr>
      </w:pPr>
      <w:r>
        <w:rPr>
          <w:rFonts w:eastAsia="仿宋_GB2312"/>
          <w:kern w:val="0"/>
          <w:sz w:val="28"/>
          <w:szCs w:val="28"/>
        </w:rPr>
        <w:t>7.8.7 暂停施工期间的工程照管</w:t>
      </w:r>
    </w:p>
    <w:p w14:paraId="460C276A">
      <w:pPr>
        <w:spacing w:line="360" w:lineRule="auto"/>
        <w:ind w:firstLine="560" w:firstLineChars="200"/>
        <w:jc w:val="left"/>
        <w:rPr>
          <w:rFonts w:eastAsia="仿宋_GB2312"/>
          <w:kern w:val="0"/>
          <w:sz w:val="28"/>
          <w:szCs w:val="28"/>
        </w:rPr>
      </w:pPr>
      <w:r>
        <w:rPr>
          <w:rFonts w:eastAsia="仿宋_GB2312"/>
          <w:kern w:val="0"/>
          <w:sz w:val="28"/>
          <w:szCs w:val="28"/>
        </w:rPr>
        <w:t>暂停施工期间，承包人应负责妥善照管工程并提供安全保障，由此增加的费用由责任方承担。</w:t>
      </w:r>
    </w:p>
    <w:p w14:paraId="1D6D5123">
      <w:pPr>
        <w:spacing w:line="360" w:lineRule="auto"/>
        <w:ind w:firstLine="560" w:firstLineChars="200"/>
        <w:jc w:val="left"/>
        <w:rPr>
          <w:rFonts w:eastAsia="仿宋_GB2312"/>
          <w:kern w:val="0"/>
          <w:sz w:val="28"/>
          <w:szCs w:val="28"/>
        </w:rPr>
      </w:pPr>
      <w:r>
        <w:rPr>
          <w:rFonts w:eastAsia="仿宋_GB2312"/>
          <w:kern w:val="0"/>
          <w:sz w:val="28"/>
          <w:szCs w:val="28"/>
        </w:rPr>
        <w:t>7.8.8 暂停施工的措施</w:t>
      </w:r>
    </w:p>
    <w:p w14:paraId="1C4E34BA">
      <w:pPr>
        <w:spacing w:line="360" w:lineRule="auto"/>
        <w:ind w:firstLine="560" w:firstLineChars="200"/>
        <w:jc w:val="left"/>
        <w:rPr>
          <w:rFonts w:eastAsia="仿宋_GB2312"/>
          <w:kern w:val="0"/>
          <w:sz w:val="28"/>
          <w:szCs w:val="28"/>
        </w:rPr>
      </w:pPr>
      <w:r>
        <w:rPr>
          <w:rFonts w:eastAsia="仿宋_GB2312"/>
          <w:kern w:val="0"/>
          <w:sz w:val="28"/>
          <w:szCs w:val="28"/>
        </w:rPr>
        <w:t>暂停施工期间，发包人和承包人均应采取必要的措施确保工程质量及安全，防止因暂停施工扩大损失。</w:t>
      </w:r>
    </w:p>
    <w:p w14:paraId="43BF66BB">
      <w:pPr>
        <w:pStyle w:val="7"/>
        <w:spacing w:before="120" w:after="120" w:line="360" w:lineRule="auto"/>
        <w:ind w:firstLine="560" w:firstLineChars="200"/>
        <w:rPr>
          <w:rFonts w:eastAsia="黑体"/>
          <w:b w:val="0"/>
        </w:rPr>
      </w:pPr>
      <w:bookmarkStart w:id="1090" w:name="_Toc2540_WPSOffice_Level2"/>
      <w:bookmarkStart w:id="1091" w:name="_Toc351203551"/>
      <w:r>
        <w:rPr>
          <w:rFonts w:eastAsia="黑体"/>
          <w:b w:val="0"/>
        </w:rPr>
        <w:t>7.9提前竣工</w:t>
      </w:r>
      <w:bookmarkEnd w:id="1090"/>
      <w:bookmarkEnd w:id="1091"/>
    </w:p>
    <w:p w14:paraId="749C867A">
      <w:pPr>
        <w:spacing w:line="360" w:lineRule="auto"/>
        <w:ind w:firstLine="560" w:firstLineChars="200"/>
        <w:jc w:val="left"/>
        <w:rPr>
          <w:rFonts w:eastAsia="仿宋_GB2312"/>
          <w:kern w:val="0"/>
          <w:sz w:val="28"/>
          <w:szCs w:val="28"/>
        </w:rPr>
      </w:pPr>
      <w:r>
        <w:rPr>
          <w:rFonts w:eastAsia="仿宋_GB2312"/>
          <w:kern w:val="0"/>
          <w:sz w:val="28"/>
          <w:szCs w:val="28"/>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eastAsia="仿宋_GB2312"/>
          <w:kern w:val="0"/>
          <w:sz w:val="28"/>
          <w:szCs w:val="28"/>
        </w:rPr>
        <w:t>承包人认为提前竣工指示无法执行的，应向监理人和发包人提出书面异议，发包人和监理人应在收到异议后7天内予以答复。任何情况下，发包人不得压缩合理工期。</w:t>
      </w:r>
    </w:p>
    <w:p w14:paraId="04CB283D">
      <w:pPr>
        <w:spacing w:line="360" w:lineRule="auto"/>
        <w:ind w:firstLine="560" w:firstLineChars="200"/>
        <w:jc w:val="left"/>
        <w:rPr>
          <w:rFonts w:eastAsia="仿宋_GB2312"/>
          <w:kern w:val="0"/>
          <w:sz w:val="28"/>
          <w:szCs w:val="28"/>
        </w:rPr>
      </w:pPr>
      <w:r>
        <w:rPr>
          <w:rFonts w:eastAsia="仿宋_GB2312"/>
          <w:kern w:val="0"/>
          <w:sz w:val="28"/>
          <w:szCs w:val="28"/>
        </w:rPr>
        <w:t>7.9.2 发包人要求承包人提前竣工，或承包人提出提前竣工的建议能够给发包人带来效益的，合同当事人可以在专用合同条款中约定提前竣工的奖励。</w:t>
      </w:r>
    </w:p>
    <w:p w14:paraId="72F044CF">
      <w:pPr>
        <w:pStyle w:val="6"/>
        <w:spacing w:before="120" w:after="120" w:line="360" w:lineRule="auto"/>
        <w:rPr>
          <w:rFonts w:eastAsia="黑体"/>
          <w:b w:val="0"/>
          <w:sz w:val="28"/>
        </w:rPr>
      </w:pPr>
      <w:bookmarkStart w:id="1092" w:name="_Toc351203552"/>
      <w:r>
        <w:rPr>
          <w:rFonts w:eastAsia="黑体"/>
          <w:b w:val="0"/>
          <w:sz w:val="28"/>
        </w:rPr>
        <w:t>8</w:t>
      </w:r>
      <w:bookmarkStart w:id="1093" w:name="_Toc337558776"/>
      <w:bookmarkStart w:id="1094" w:name="_Toc296346559"/>
      <w:bookmarkStart w:id="1095" w:name="_Toc296503058"/>
      <w:r>
        <w:rPr>
          <w:rFonts w:eastAsia="黑体"/>
          <w:b w:val="0"/>
          <w:sz w:val="28"/>
        </w:rPr>
        <w:t>. 材料与设备</w:t>
      </w:r>
      <w:bookmarkEnd w:id="1092"/>
    </w:p>
    <w:bookmarkEnd w:id="1093"/>
    <w:bookmarkEnd w:id="1094"/>
    <w:bookmarkEnd w:id="1095"/>
    <w:p w14:paraId="59E7D4EF">
      <w:pPr>
        <w:pStyle w:val="7"/>
        <w:spacing w:before="120" w:after="120" w:line="360" w:lineRule="auto"/>
        <w:ind w:firstLine="560" w:firstLineChars="200"/>
        <w:rPr>
          <w:rFonts w:eastAsia="黑体"/>
          <w:b w:val="0"/>
        </w:rPr>
      </w:pPr>
      <w:bookmarkStart w:id="1096" w:name="_Toc12986_WPSOffice_Level2"/>
      <w:bookmarkStart w:id="1097" w:name="_Toc351203553"/>
      <w:r>
        <w:rPr>
          <w:rFonts w:eastAsia="黑体"/>
          <w:b w:val="0"/>
        </w:rPr>
        <w:t>8</w:t>
      </w:r>
      <w:bookmarkStart w:id="1098" w:name="_Toc296503059"/>
      <w:bookmarkStart w:id="1099" w:name="_Toc296346560"/>
      <w:bookmarkStart w:id="1100" w:name="_Toc337558777"/>
      <w:bookmarkStart w:id="1101" w:name="_Toc468936960"/>
      <w:r>
        <w:rPr>
          <w:rFonts w:eastAsia="黑体"/>
          <w:b w:val="0"/>
        </w:rPr>
        <w:t>.1发包人供应材料与工程设备</w:t>
      </w:r>
      <w:bookmarkEnd w:id="1096"/>
      <w:bookmarkEnd w:id="1097"/>
    </w:p>
    <w:bookmarkEnd w:id="1098"/>
    <w:bookmarkEnd w:id="1099"/>
    <w:bookmarkEnd w:id="1100"/>
    <w:p w14:paraId="06879D6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发包人自行供应材料、工程设备的，应在签订合同时在专用合同条款的附件《发包人供应材料设备一览表》中明确材料、工程设备的品种、规格、型号、数量、单价、质量等级和送达地点。</w:t>
      </w:r>
    </w:p>
    <w:p w14:paraId="4B4B03D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承包人应提前30天通过监理人以书面形式通知发包人供应材料与工程设备进场。承包人按照第7.2.2项</w:t>
      </w:r>
      <w:r>
        <w:rPr>
          <w:rFonts w:hint="eastAsia" w:eastAsia="仿宋_GB2312"/>
          <w:kern w:val="0"/>
          <w:sz w:val="28"/>
          <w:szCs w:val="28"/>
        </w:rPr>
        <w:t>〔</w:t>
      </w:r>
      <w:r>
        <w:rPr>
          <w:rFonts w:eastAsia="仿宋_GB2312"/>
          <w:kern w:val="0"/>
          <w:sz w:val="28"/>
          <w:szCs w:val="28"/>
        </w:rPr>
        <w:t>施工进度计划的修订</w:t>
      </w:r>
      <w:r>
        <w:rPr>
          <w:rFonts w:hint="eastAsia" w:eastAsia="仿宋_GB2312"/>
          <w:kern w:val="0"/>
          <w:sz w:val="28"/>
          <w:szCs w:val="28"/>
        </w:rPr>
        <w:t>〕</w:t>
      </w:r>
      <w:r>
        <w:rPr>
          <w:rFonts w:eastAsia="仿宋_GB2312"/>
          <w:kern w:val="0"/>
          <w:sz w:val="28"/>
          <w:szCs w:val="28"/>
        </w:rPr>
        <w:t>约定修订施工进度计划时，需同时提交经修订后的发包人供应材料与工程设备的进场计划。</w:t>
      </w:r>
    </w:p>
    <w:p w14:paraId="3FC98F7A">
      <w:pPr>
        <w:pStyle w:val="7"/>
        <w:spacing w:before="120" w:after="120" w:line="360" w:lineRule="auto"/>
        <w:ind w:firstLine="560" w:firstLineChars="200"/>
        <w:rPr>
          <w:rFonts w:eastAsia="仿宋_GB2312"/>
        </w:rPr>
      </w:pPr>
      <w:bookmarkStart w:id="1102" w:name="_Toc351203554"/>
      <w:bookmarkStart w:id="1103" w:name="_Toc2669_WPSOffice_Level2"/>
      <w:r>
        <w:rPr>
          <w:rFonts w:eastAsia="黑体"/>
          <w:b w:val="0"/>
        </w:rPr>
        <w:t>8</w:t>
      </w:r>
      <w:bookmarkStart w:id="1104" w:name="_Toc296346561"/>
      <w:bookmarkStart w:id="1105" w:name="_Toc337558778"/>
      <w:bookmarkStart w:id="1106" w:name="_Toc296503060"/>
      <w:r>
        <w:rPr>
          <w:rFonts w:eastAsia="黑体"/>
          <w:b w:val="0"/>
        </w:rPr>
        <w:t>.2承包人采购材料与工程设备</w:t>
      </w:r>
      <w:bookmarkEnd w:id="1102"/>
      <w:bookmarkEnd w:id="1103"/>
    </w:p>
    <w:bookmarkEnd w:id="1104"/>
    <w:bookmarkEnd w:id="1105"/>
    <w:bookmarkEnd w:id="1106"/>
    <w:p w14:paraId="546FFE51">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eastAsia="仿宋_GB2312"/>
          <w:kern w:val="0"/>
          <w:sz w:val="28"/>
          <w:szCs w:val="28"/>
        </w:rPr>
        <w:t>相应责任</w:t>
      </w:r>
      <w:r>
        <w:rPr>
          <w:rFonts w:eastAsia="仿宋_GB2312"/>
          <w:kern w:val="0"/>
          <w:sz w:val="28"/>
          <w:szCs w:val="28"/>
        </w:rPr>
        <w:t>。</w:t>
      </w:r>
    </w:p>
    <w:p w14:paraId="25DBF0F1">
      <w:pPr>
        <w:pStyle w:val="7"/>
        <w:spacing w:before="120" w:after="120" w:line="360" w:lineRule="auto"/>
        <w:ind w:firstLine="560" w:firstLineChars="200"/>
        <w:rPr>
          <w:rFonts w:eastAsia="黑体"/>
          <w:b w:val="0"/>
        </w:rPr>
      </w:pPr>
      <w:bookmarkStart w:id="1107" w:name="_Toc25327_WPSOffice_Level2"/>
      <w:bookmarkStart w:id="1108" w:name="_Toc351203555"/>
      <w:r>
        <w:rPr>
          <w:rFonts w:eastAsia="黑体"/>
          <w:b w:val="0"/>
        </w:rPr>
        <w:t>8</w:t>
      </w:r>
      <w:bookmarkStart w:id="1109" w:name="_Toc337558779"/>
      <w:bookmarkStart w:id="1110" w:name="_Toc296503061"/>
      <w:bookmarkStart w:id="1111" w:name="_Toc296346562"/>
      <w:r>
        <w:rPr>
          <w:rFonts w:eastAsia="黑体"/>
          <w:b w:val="0"/>
        </w:rPr>
        <w:t>.3材料与工程设备的接收与拒收</w:t>
      </w:r>
      <w:bookmarkEnd w:id="1107"/>
      <w:bookmarkEnd w:id="1108"/>
    </w:p>
    <w:bookmarkEnd w:id="1109"/>
    <w:bookmarkEnd w:id="1110"/>
    <w:bookmarkEnd w:id="1111"/>
    <w:p w14:paraId="001D01C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5330C95B">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发包人提供的材料和工程设备的规格、数量或质量不符合合同约定的，或因发包人原因导致交货日期延误或交货地点变更等情况的，按照第16.1款</w:t>
      </w:r>
      <w:r>
        <w:rPr>
          <w:rFonts w:hint="eastAsia" w:eastAsia="仿宋_GB2312"/>
          <w:kern w:val="0"/>
          <w:sz w:val="28"/>
          <w:szCs w:val="28"/>
        </w:rPr>
        <w:t>〔</w:t>
      </w:r>
      <w:r>
        <w:rPr>
          <w:rFonts w:eastAsia="仿宋_GB2312"/>
          <w:kern w:val="0"/>
          <w:sz w:val="28"/>
          <w:szCs w:val="28"/>
        </w:rPr>
        <w:t>发包人违约</w:t>
      </w:r>
      <w:r>
        <w:rPr>
          <w:rFonts w:hint="eastAsia" w:eastAsia="仿宋_GB2312"/>
          <w:kern w:val="0"/>
          <w:sz w:val="28"/>
          <w:szCs w:val="28"/>
        </w:rPr>
        <w:t>〕</w:t>
      </w:r>
      <w:r>
        <w:rPr>
          <w:rFonts w:eastAsia="仿宋_GB2312"/>
          <w:kern w:val="0"/>
          <w:sz w:val="28"/>
          <w:szCs w:val="28"/>
        </w:rPr>
        <w:t>约定办理。</w:t>
      </w:r>
    </w:p>
    <w:p w14:paraId="7DF812C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8.3.2 承包人采购的材料和工程设备，应保证产品质量合格，承包人应在材料和工程设备到货前24小时通知监理人检验。承</w:t>
      </w:r>
      <w:bookmarkStart w:id="1112" w:name="_Toc250655469"/>
      <w:r>
        <w:rPr>
          <w:rFonts w:eastAsia="仿宋_GB2312"/>
          <w:kern w:val="0"/>
          <w:sz w:val="28"/>
          <w:szCs w:val="28"/>
        </w:rPr>
        <w:t>包人进行永久设备、材料的制造和生产的，应符合相关质量标准，并向监理人提交材料的样本以及有关资料，并应在使用该材料或工程设备之前获得监理人同意。</w:t>
      </w:r>
    </w:p>
    <w:bookmarkEnd w:id="1112"/>
    <w:p w14:paraId="22473AF0">
      <w:pPr>
        <w:autoSpaceDE w:val="0"/>
        <w:autoSpaceDN w:val="0"/>
        <w:adjustRightInd w:val="0"/>
        <w:spacing w:line="360" w:lineRule="auto"/>
        <w:ind w:firstLine="420" w:firstLineChars="150"/>
        <w:jc w:val="left"/>
        <w:rPr>
          <w:rFonts w:eastAsia="仿宋_GB2312"/>
          <w:kern w:val="0"/>
          <w:sz w:val="28"/>
          <w:szCs w:val="28"/>
        </w:rPr>
      </w:pPr>
      <w:r>
        <w:rPr>
          <w:rFonts w:eastAsia="仿宋_GB2312"/>
          <w:kern w:val="0"/>
          <w:sz w:val="28"/>
          <w:szCs w:val="28"/>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F8A1B42">
      <w:pPr>
        <w:pStyle w:val="7"/>
        <w:spacing w:before="120" w:after="120" w:line="360" w:lineRule="auto"/>
        <w:ind w:firstLine="560" w:firstLineChars="200"/>
        <w:rPr>
          <w:rFonts w:eastAsia="黑体"/>
          <w:b w:val="0"/>
        </w:rPr>
      </w:pPr>
      <w:bookmarkStart w:id="1113" w:name="_Toc351203556"/>
      <w:bookmarkStart w:id="1114" w:name="_Toc30924_WPSOffice_Level2"/>
      <w:r>
        <w:rPr>
          <w:rFonts w:eastAsia="黑体"/>
          <w:b w:val="0"/>
        </w:rPr>
        <w:t>8</w:t>
      </w:r>
      <w:bookmarkStart w:id="1115" w:name="_Toc337558780"/>
      <w:bookmarkStart w:id="1116" w:name="_Toc296346563"/>
      <w:bookmarkStart w:id="1117" w:name="_Toc296503062"/>
      <w:r>
        <w:rPr>
          <w:rFonts w:eastAsia="黑体"/>
          <w:b w:val="0"/>
        </w:rPr>
        <w:t>.4材料与工程设备的保管与使用</w:t>
      </w:r>
      <w:bookmarkEnd w:id="1113"/>
      <w:bookmarkEnd w:id="1114"/>
    </w:p>
    <w:bookmarkEnd w:id="1115"/>
    <w:bookmarkEnd w:id="1116"/>
    <w:bookmarkEnd w:id="1117"/>
    <w:p w14:paraId="34EA7A81">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8.4.1 发包人供应</w:t>
      </w:r>
      <w:r>
        <w:rPr>
          <w:rFonts w:eastAsia="仿宋_GB2312"/>
          <w:sz w:val="28"/>
          <w:szCs w:val="28"/>
        </w:rPr>
        <w:t>材料与</w:t>
      </w:r>
      <w:r>
        <w:rPr>
          <w:rFonts w:eastAsia="仿宋_GB2312"/>
          <w:kern w:val="0"/>
          <w:sz w:val="28"/>
          <w:szCs w:val="28"/>
        </w:rPr>
        <w:t>工程</w:t>
      </w:r>
      <w:r>
        <w:rPr>
          <w:rFonts w:eastAsia="仿宋_GB2312"/>
          <w:sz w:val="28"/>
          <w:szCs w:val="28"/>
        </w:rPr>
        <w:t>设备的保管与使用</w:t>
      </w:r>
    </w:p>
    <w:p w14:paraId="3F21B6A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11E3BF3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发包人供应的材料和工程设备使用前，由承包人负责检验，检验费用由发包人承担，不合格的不得使用。</w:t>
      </w:r>
    </w:p>
    <w:p w14:paraId="0356D136">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8.4.2 承包人采购</w:t>
      </w:r>
      <w:r>
        <w:rPr>
          <w:rFonts w:eastAsia="仿宋_GB2312"/>
          <w:sz w:val="28"/>
          <w:szCs w:val="28"/>
        </w:rPr>
        <w:t>材料与</w:t>
      </w:r>
      <w:r>
        <w:rPr>
          <w:rFonts w:eastAsia="仿宋_GB2312"/>
          <w:kern w:val="0"/>
          <w:sz w:val="28"/>
          <w:szCs w:val="28"/>
        </w:rPr>
        <w:t>工程</w:t>
      </w:r>
      <w:r>
        <w:rPr>
          <w:rFonts w:eastAsia="仿宋_GB2312"/>
          <w:sz w:val="28"/>
          <w:szCs w:val="28"/>
        </w:rPr>
        <w:t>设备的保管与使用</w:t>
      </w:r>
    </w:p>
    <w:p w14:paraId="74B8F05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A136588">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发包人或监理人发现承包人使用不符合设计或有关标准要求的材料和工程设备时，有权要求承包人进行修复、拆除或重新采购，由此增加的费用和（或）延误的工期，由承包人承担。</w:t>
      </w:r>
    </w:p>
    <w:p w14:paraId="1A19C1DE">
      <w:pPr>
        <w:pStyle w:val="7"/>
        <w:spacing w:before="120" w:after="120" w:line="360" w:lineRule="auto"/>
        <w:ind w:firstLine="560" w:firstLineChars="200"/>
        <w:rPr>
          <w:rFonts w:eastAsia="黑体"/>
          <w:b w:val="0"/>
        </w:rPr>
      </w:pPr>
      <w:bookmarkStart w:id="1118" w:name="_Toc351203557"/>
      <w:bookmarkStart w:id="1119" w:name="_Toc24189_WPSOffice_Level2"/>
      <w:r>
        <w:rPr>
          <w:rFonts w:eastAsia="黑体"/>
          <w:b w:val="0"/>
        </w:rPr>
        <w:t>8.5禁止使用不合格的材料和工程设备</w:t>
      </w:r>
      <w:bookmarkEnd w:id="1118"/>
      <w:bookmarkEnd w:id="1119"/>
    </w:p>
    <w:p w14:paraId="1633555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8.5.1 监理人有权拒绝承包人提供的不合格材料或工程设备，并要求承包人立即进行更换。监理人应在更换后再次进行检查和检验，由此增加的费用和（或）延误的工期由承包人承担。</w:t>
      </w:r>
    </w:p>
    <w:p w14:paraId="22BF116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8.5.2 监理人发现承包人使用了不合格的材料和工程设备，承包人应按照监理人的指示立即改正，并禁止在工程中继续使用不合格的材料和工程设备。</w:t>
      </w:r>
    </w:p>
    <w:p w14:paraId="31A087D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8.5.3 发包人提供的材料或工程设备不符合合同要求的，承包人有权拒绝，并可要求发包人更换，由此增加的费用和（或）延误的工期由发包人承担</w:t>
      </w:r>
      <w:r>
        <w:rPr>
          <w:rFonts w:hint="eastAsia" w:eastAsia="仿宋_GB2312"/>
          <w:kern w:val="0"/>
          <w:sz w:val="28"/>
          <w:szCs w:val="28"/>
        </w:rPr>
        <w:t>，并支付承包人合理的利润</w:t>
      </w:r>
      <w:r>
        <w:rPr>
          <w:rFonts w:eastAsia="仿宋_GB2312"/>
          <w:kern w:val="0"/>
          <w:sz w:val="28"/>
          <w:szCs w:val="28"/>
        </w:rPr>
        <w:t>。</w:t>
      </w:r>
    </w:p>
    <w:p w14:paraId="4A5F1623">
      <w:pPr>
        <w:pStyle w:val="7"/>
        <w:spacing w:before="120" w:after="120" w:line="360" w:lineRule="auto"/>
        <w:ind w:firstLine="560" w:firstLineChars="200"/>
        <w:rPr>
          <w:rFonts w:eastAsia="黑体"/>
          <w:b w:val="0"/>
        </w:rPr>
      </w:pPr>
      <w:bookmarkStart w:id="1120" w:name="_Toc351203558"/>
      <w:bookmarkStart w:id="1121" w:name="_Toc26433_WPSOffice_Level2"/>
      <w:r>
        <w:rPr>
          <w:rFonts w:eastAsia="黑体"/>
          <w:b w:val="0"/>
        </w:rPr>
        <w:t>8.6 样品</w:t>
      </w:r>
      <w:bookmarkEnd w:id="1120"/>
      <w:bookmarkEnd w:id="1121"/>
    </w:p>
    <w:p w14:paraId="7DF150F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8.6.1</w:t>
      </w:r>
      <w:r>
        <w:rPr>
          <w:rFonts w:eastAsia="仿宋_GB2312"/>
          <w:kern w:val="0"/>
          <w:sz w:val="28"/>
          <w:szCs w:val="28"/>
        </w:rPr>
        <w:tab/>
      </w:r>
      <w:r>
        <w:rPr>
          <w:rFonts w:eastAsia="仿宋_GB2312"/>
          <w:kern w:val="0"/>
          <w:sz w:val="28"/>
          <w:szCs w:val="28"/>
        </w:rPr>
        <w:t>样品的报送</w:t>
      </w:r>
      <w:r>
        <w:rPr>
          <w:rFonts w:hint="eastAsia" w:eastAsia="仿宋_GB2312"/>
          <w:kern w:val="0"/>
          <w:sz w:val="28"/>
          <w:szCs w:val="28"/>
        </w:rPr>
        <w:t>与封存</w:t>
      </w:r>
    </w:p>
    <w:p w14:paraId="46ECFE8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需要承包人报送样品的材料或工程设备，样品的种类、名称、规格、数量等要求均应在专用合同条款中约定。样品的报送程序如下：</w:t>
      </w:r>
    </w:p>
    <w:p w14:paraId="6CF4F77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26E5C70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6BAC06B">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（3）经发包人和监理人审批确认的样品</w:t>
      </w:r>
      <w:r>
        <w:rPr>
          <w:rFonts w:hint="eastAsia" w:eastAsia="仿宋_GB2312"/>
          <w:kern w:val="0"/>
          <w:sz w:val="28"/>
          <w:szCs w:val="28"/>
        </w:rPr>
        <w:t>应按约定的方法封样，封存的样品</w:t>
      </w:r>
      <w:r>
        <w:rPr>
          <w:rFonts w:eastAsia="仿宋_GB2312"/>
          <w:kern w:val="0"/>
          <w:sz w:val="28"/>
          <w:szCs w:val="28"/>
        </w:rPr>
        <w:t>作为检验工程相关部分的标准之一。承包人在施工过程中不得使用与样品不符的材料或工程设备。</w:t>
      </w:r>
    </w:p>
    <w:p w14:paraId="08E2AA66">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（4）发包人和监理人对样品的审批确认仅为确认相关材料或工程设备的特征或用途，不得被理解为对合同的修改或改变，也并不减轻或免除承包人任何的责任和义务。</w:t>
      </w:r>
      <w:r>
        <w:rPr>
          <w:rFonts w:hint="eastAsia" w:eastAsia="仿宋_GB2312"/>
          <w:kern w:val="0"/>
          <w:sz w:val="28"/>
          <w:szCs w:val="28"/>
        </w:rPr>
        <w:t>如果封存的样品修改或改变了合同约定，合同当事人应当以书面协议予以确认。</w:t>
      </w:r>
    </w:p>
    <w:p w14:paraId="2AFB97FB">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8.6.2 样品的保管</w:t>
      </w:r>
    </w:p>
    <w:p w14:paraId="326F25D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经批准的样品应由监理人负责封存于现场，承包人应在现场为保存样品提供适当和固定的场所并保持适当和良好的存储环境条件。</w:t>
      </w:r>
    </w:p>
    <w:p w14:paraId="05B6AD76">
      <w:pPr>
        <w:pStyle w:val="7"/>
        <w:spacing w:before="120" w:after="120" w:line="360" w:lineRule="auto"/>
        <w:ind w:firstLine="560" w:firstLineChars="200"/>
        <w:rPr>
          <w:rFonts w:eastAsia="黑体"/>
          <w:b w:val="0"/>
        </w:rPr>
      </w:pPr>
      <w:bookmarkStart w:id="1122" w:name="_Toc20575_WPSOffice_Level2"/>
      <w:bookmarkStart w:id="1123" w:name="_Toc351203559"/>
      <w:r>
        <w:rPr>
          <w:rFonts w:eastAsia="黑体"/>
          <w:b w:val="0"/>
        </w:rPr>
        <w:t>8.7材料与工程设备的替代</w:t>
      </w:r>
      <w:bookmarkEnd w:id="1122"/>
      <w:bookmarkEnd w:id="1123"/>
    </w:p>
    <w:p w14:paraId="597D1675">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8.7.1 出现下列情况需要使用替代材料和工程设备的，承包人应按照第8.7.2项约定的程序执行：</w:t>
      </w:r>
    </w:p>
    <w:p w14:paraId="4151050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（1）基准日</w:t>
      </w:r>
      <w:r>
        <w:rPr>
          <w:rFonts w:hint="eastAsia" w:eastAsia="仿宋_GB2312"/>
          <w:kern w:val="0"/>
          <w:sz w:val="28"/>
          <w:szCs w:val="28"/>
        </w:rPr>
        <w:t>期</w:t>
      </w:r>
      <w:r>
        <w:rPr>
          <w:rFonts w:eastAsia="仿宋_GB2312"/>
          <w:kern w:val="0"/>
          <w:sz w:val="28"/>
          <w:szCs w:val="28"/>
        </w:rPr>
        <w:t>后生效的法律规定禁止使用的；</w:t>
      </w:r>
    </w:p>
    <w:p w14:paraId="73DD99B6">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（2）发包人要求使用替代品的；</w:t>
      </w:r>
    </w:p>
    <w:p w14:paraId="4D261EAC">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（3）因其他原因必须使用替代品的。</w:t>
      </w:r>
    </w:p>
    <w:p w14:paraId="412B4D8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8.7.2 承包人应在使用替代材料和工程设备28天前书面通知监理人，并附下列文件：</w:t>
      </w:r>
    </w:p>
    <w:p w14:paraId="5568092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（1）被替代的材料和工程设备的名称、数量、规格、型号、品牌、性能、价格及其他相关资料；</w:t>
      </w:r>
    </w:p>
    <w:p w14:paraId="12750CE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（2）替代品的名称、数量、规格、型号、品牌、性能、价格及其他相关资料；</w:t>
      </w:r>
    </w:p>
    <w:p w14:paraId="717324F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（3）替代品与被替代产品之间的差异以及使用替代品可能对工程产生的影响；</w:t>
      </w:r>
    </w:p>
    <w:p w14:paraId="2A55592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（4）替代品与被替代产品的价格差异；</w:t>
      </w:r>
    </w:p>
    <w:p w14:paraId="2245B33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（5）使用替代品的理由和原因说明；</w:t>
      </w:r>
    </w:p>
    <w:p w14:paraId="727E271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（6）监理人要求的其他文件。</w:t>
      </w:r>
    </w:p>
    <w:p w14:paraId="63E6940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监理人应在收到通知后14天内向承包人发出经发包人签认的书面指示；监理人逾期发出书面指示的，视为发包人和监理人同意使用替代品。</w:t>
      </w:r>
    </w:p>
    <w:p w14:paraId="5E7C95E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8.7.3 发包人认可使用替代材料和工程设备的，替代材料和工程设备的价格，按照已标价工程量清单或预算书相同项目的价格认定；无相同项目的，参考相似项目价格认定；</w:t>
      </w:r>
      <w:r>
        <w:rPr>
          <w:rFonts w:hint="eastAsia" w:eastAsia="仿宋_GB2312"/>
          <w:kern w:val="0"/>
          <w:sz w:val="28"/>
          <w:szCs w:val="28"/>
        </w:rPr>
        <w:t>既无</w:t>
      </w:r>
      <w:r>
        <w:rPr>
          <w:rFonts w:eastAsia="仿宋_GB2312"/>
          <w:kern w:val="0"/>
          <w:sz w:val="28"/>
          <w:szCs w:val="28"/>
        </w:rPr>
        <w:t>相同项目</w:t>
      </w:r>
      <w:r>
        <w:rPr>
          <w:rFonts w:hint="eastAsia" w:eastAsia="仿宋_GB2312"/>
          <w:kern w:val="0"/>
          <w:sz w:val="28"/>
          <w:szCs w:val="28"/>
        </w:rPr>
        <w:t>也</w:t>
      </w:r>
      <w:r>
        <w:rPr>
          <w:rFonts w:eastAsia="仿宋_GB2312"/>
          <w:kern w:val="0"/>
          <w:sz w:val="28"/>
          <w:szCs w:val="28"/>
        </w:rPr>
        <w:t>无相似项目的，</w:t>
      </w:r>
      <w:r>
        <w:rPr>
          <w:rFonts w:hint="eastAsia" w:eastAsia="仿宋_GB2312"/>
          <w:kern w:val="0"/>
          <w:sz w:val="28"/>
          <w:szCs w:val="28"/>
        </w:rPr>
        <w:t>按照合理的成本与利润构成的原则，</w:t>
      </w:r>
      <w:r>
        <w:rPr>
          <w:rFonts w:eastAsia="仿宋_GB2312"/>
          <w:kern w:val="0"/>
          <w:sz w:val="28"/>
          <w:szCs w:val="28"/>
        </w:rPr>
        <w:t>由合同当事人按照第4.4款</w:t>
      </w:r>
      <w:r>
        <w:rPr>
          <w:rFonts w:hint="eastAsia" w:eastAsia="仿宋_GB2312"/>
          <w:kern w:val="0"/>
          <w:sz w:val="28"/>
          <w:szCs w:val="28"/>
        </w:rPr>
        <w:t>〔</w:t>
      </w:r>
      <w:r>
        <w:rPr>
          <w:rFonts w:eastAsia="仿宋_GB2312"/>
          <w:kern w:val="0"/>
          <w:sz w:val="28"/>
          <w:szCs w:val="28"/>
        </w:rPr>
        <w:t>商定或确定</w:t>
      </w:r>
      <w:r>
        <w:rPr>
          <w:rFonts w:hint="eastAsia" w:eastAsia="仿宋_GB2312"/>
          <w:kern w:val="0"/>
          <w:sz w:val="28"/>
          <w:szCs w:val="28"/>
        </w:rPr>
        <w:t>〕</w:t>
      </w:r>
      <w:r>
        <w:rPr>
          <w:rFonts w:eastAsia="仿宋_GB2312"/>
          <w:kern w:val="0"/>
          <w:sz w:val="28"/>
          <w:szCs w:val="28"/>
        </w:rPr>
        <w:t>确定价格。</w:t>
      </w:r>
    </w:p>
    <w:p w14:paraId="12319F5E">
      <w:pPr>
        <w:pStyle w:val="7"/>
        <w:spacing w:before="120" w:after="120" w:line="360" w:lineRule="auto"/>
        <w:ind w:firstLine="560" w:firstLineChars="200"/>
        <w:rPr>
          <w:rFonts w:eastAsia="黑体"/>
          <w:b w:val="0"/>
        </w:rPr>
      </w:pPr>
      <w:bookmarkStart w:id="1124" w:name="_Toc14328_WPSOffice_Level2"/>
      <w:bookmarkStart w:id="1125" w:name="_Toc351203560"/>
      <w:r>
        <w:rPr>
          <w:rFonts w:eastAsia="黑体"/>
          <w:b w:val="0"/>
        </w:rPr>
        <w:t>8.8施工设备和临时设施</w:t>
      </w:r>
      <w:bookmarkEnd w:id="1124"/>
      <w:bookmarkEnd w:id="1125"/>
    </w:p>
    <w:p w14:paraId="60DD8E8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8.8.1 承包人提供的施工设备和临时设施</w:t>
      </w:r>
    </w:p>
    <w:p w14:paraId="48E04D81">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承包人应按合同进度计划的要求，及时配置施工设备和修建临时设施。进入施工场地的承包人设备需经监理人核查后才能投入使用。承包人更换合同约定的承包人设备的，应报监理人批准。</w:t>
      </w:r>
    </w:p>
    <w:p w14:paraId="22D9B3D5">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除专用合同条款另有约定外，承包人应自行承担修建临时设施的费用，需要临时占地的，应由发包人办理申请手续并承担相应费用。</w:t>
      </w:r>
    </w:p>
    <w:p w14:paraId="2D40FB51">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8.8.2发包人提供的施工设备和临时设施</w:t>
      </w:r>
    </w:p>
    <w:p w14:paraId="2E05B14B">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发包人提供的施工设备或临时设施在专用合同条款中约定。</w:t>
      </w:r>
    </w:p>
    <w:p w14:paraId="4A6B6008">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8.8.3要求承包人增加或更换施工设备</w:t>
      </w:r>
    </w:p>
    <w:p w14:paraId="1D5B0E2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承包人使用的施工设备不能满足合同进度计划和（或）质量要求时，监理人有权要求承包人增加或更换施工设备，承包人应及时增加或更换，由此增加的费用和（或）延误的工期由承包人承担。</w:t>
      </w:r>
    </w:p>
    <w:p w14:paraId="618E7516">
      <w:pPr>
        <w:pStyle w:val="7"/>
        <w:spacing w:before="120" w:after="120" w:line="360" w:lineRule="auto"/>
        <w:ind w:firstLine="560" w:firstLineChars="200"/>
        <w:rPr>
          <w:rFonts w:eastAsia="黑体"/>
          <w:b w:val="0"/>
        </w:rPr>
      </w:pPr>
      <w:bookmarkStart w:id="1126" w:name="_Toc351203561"/>
      <w:bookmarkStart w:id="1127" w:name="_Toc20674_WPSOffice_Level2"/>
      <w:r>
        <w:rPr>
          <w:rFonts w:eastAsia="黑体"/>
          <w:b w:val="0"/>
        </w:rPr>
        <w:t>8</w:t>
      </w:r>
      <w:bookmarkStart w:id="1128" w:name="_Toc296346564"/>
      <w:bookmarkStart w:id="1129" w:name="_Toc296503063"/>
      <w:bookmarkStart w:id="1130" w:name="_Toc337558781"/>
      <w:r>
        <w:rPr>
          <w:rFonts w:eastAsia="黑体"/>
          <w:b w:val="0"/>
        </w:rPr>
        <w:t>.9材料与设备专用</w:t>
      </w:r>
      <w:bookmarkEnd w:id="1126"/>
      <w:r>
        <w:rPr>
          <w:rFonts w:hint="eastAsia" w:eastAsia="黑体"/>
          <w:b w:val="0"/>
        </w:rPr>
        <w:t>要求</w:t>
      </w:r>
      <w:bookmarkEnd w:id="1127"/>
    </w:p>
    <w:bookmarkEnd w:id="1128"/>
    <w:bookmarkEnd w:id="1129"/>
    <w:bookmarkEnd w:id="1130"/>
    <w:p w14:paraId="0FCC4E97">
      <w:pPr>
        <w:spacing w:line="360" w:lineRule="auto"/>
        <w:ind w:firstLine="560" w:firstLineChars="200"/>
        <w:jc w:val="left"/>
        <w:rPr>
          <w:rFonts w:eastAsia="仿宋_GB2312"/>
          <w:kern w:val="0"/>
          <w:sz w:val="28"/>
          <w:szCs w:val="28"/>
        </w:rPr>
      </w:pPr>
      <w:r>
        <w:rPr>
          <w:rFonts w:eastAsia="仿宋_GB2312"/>
          <w:kern w:val="0"/>
          <w:sz w:val="28"/>
          <w:szCs w:val="28"/>
        </w:rPr>
        <w:t>承包人运入施工现场的材料、工程设备、施工设备以及在施工场地建设的临时设施，包括备品备件、安装工具与资料，必须专用于工程。未经发包人批准，承包人不得运出施工现场或挪作他用；</w:t>
      </w:r>
      <w:bookmarkEnd w:id="1101"/>
      <w:r>
        <w:rPr>
          <w:rFonts w:eastAsia="仿宋_GB2312"/>
          <w:kern w:val="0"/>
          <w:sz w:val="28"/>
          <w:szCs w:val="28"/>
        </w:rPr>
        <w:t>经发包人批准，承包人可以根据施工进度计划撤走闲置的施工设备和其他物品。</w:t>
      </w:r>
    </w:p>
    <w:p w14:paraId="25E74C2F">
      <w:pPr>
        <w:pStyle w:val="6"/>
        <w:spacing w:before="120" w:after="120" w:line="360" w:lineRule="auto"/>
        <w:rPr>
          <w:rFonts w:eastAsia="黑体"/>
          <w:b w:val="0"/>
          <w:sz w:val="28"/>
        </w:rPr>
      </w:pPr>
      <w:bookmarkStart w:id="1131" w:name="_Toc351203562"/>
      <w:r>
        <w:rPr>
          <w:rFonts w:eastAsia="黑体"/>
          <w:b w:val="0"/>
          <w:sz w:val="28"/>
        </w:rPr>
        <w:t>9</w:t>
      </w:r>
      <w:bookmarkStart w:id="1132" w:name="_Toc337558782"/>
      <w:bookmarkStart w:id="1133" w:name="_Toc296346584"/>
      <w:bookmarkStart w:id="1134" w:name="_Toc296503083"/>
      <w:r>
        <w:rPr>
          <w:rFonts w:eastAsia="黑体"/>
          <w:b w:val="0"/>
          <w:sz w:val="28"/>
        </w:rPr>
        <w:t>. 试验与检验</w:t>
      </w:r>
      <w:bookmarkEnd w:id="1131"/>
    </w:p>
    <w:bookmarkEnd w:id="1132"/>
    <w:p w14:paraId="6461A409">
      <w:pPr>
        <w:pStyle w:val="7"/>
        <w:spacing w:before="120" w:after="120" w:line="360" w:lineRule="auto"/>
        <w:ind w:firstLine="560" w:firstLineChars="200"/>
        <w:rPr>
          <w:rFonts w:eastAsia="黑体"/>
          <w:b w:val="0"/>
        </w:rPr>
      </w:pPr>
      <w:bookmarkStart w:id="1135" w:name="_Toc11858_WPSOffice_Level2"/>
      <w:bookmarkStart w:id="1136" w:name="_Toc351203563"/>
      <w:r>
        <w:rPr>
          <w:rFonts w:eastAsia="黑体"/>
          <w:b w:val="0"/>
        </w:rPr>
        <w:t>9</w:t>
      </w:r>
      <w:bookmarkStart w:id="1137" w:name="_Toc337558783"/>
      <w:r>
        <w:rPr>
          <w:rFonts w:eastAsia="黑体"/>
          <w:b w:val="0"/>
        </w:rPr>
        <w:t>.1试验设备与试验人员</w:t>
      </w:r>
      <w:bookmarkEnd w:id="1135"/>
      <w:bookmarkEnd w:id="1136"/>
    </w:p>
    <w:bookmarkEnd w:id="1137"/>
    <w:p w14:paraId="61C7CF2B">
      <w:pPr>
        <w:spacing w:line="360" w:lineRule="auto"/>
        <w:ind w:firstLine="560" w:firstLineChars="200"/>
        <w:jc w:val="left"/>
        <w:rPr>
          <w:rFonts w:eastAsia="仿宋_GB2312"/>
          <w:kern w:val="0"/>
          <w:sz w:val="28"/>
          <w:szCs w:val="28"/>
        </w:rPr>
      </w:pPr>
      <w:r>
        <w:rPr>
          <w:rFonts w:eastAsia="仿宋_GB2312"/>
          <w:kern w:val="0"/>
          <w:sz w:val="28"/>
          <w:szCs w:val="28"/>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78B555B8">
      <w:pPr>
        <w:spacing w:line="360" w:lineRule="auto"/>
        <w:ind w:firstLine="560" w:firstLineChars="200"/>
        <w:jc w:val="left"/>
        <w:rPr>
          <w:rFonts w:eastAsia="仿宋_GB2312"/>
          <w:kern w:val="0"/>
          <w:sz w:val="28"/>
          <w:szCs w:val="28"/>
        </w:rPr>
      </w:pPr>
      <w:r>
        <w:rPr>
          <w:rFonts w:eastAsia="仿宋_GB2312"/>
          <w:kern w:val="0"/>
          <w:sz w:val="28"/>
          <w:szCs w:val="28"/>
        </w:rPr>
        <w:t>9.1.2 承包人应按专用合同条款的约定提供试验设备、取样装置、试验场所和试验条件，并向监理人提交相应进场计划表。</w:t>
      </w:r>
    </w:p>
    <w:p w14:paraId="0F858800">
      <w:pPr>
        <w:spacing w:line="360" w:lineRule="auto"/>
        <w:ind w:firstLine="560" w:firstLineChars="200"/>
        <w:jc w:val="left"/>
        <w:rPr>
          <w:rFonts w:eastAsia="仿宋_GB2312"/>
          <w:kern w:val="0"/>
          <w:sz w:val="28"/>
          <w:szCs w:val="28"/>
        </w:rPr>
      </w:pPr>
      <w:r>
        <w:rPr>
          <w:rFonts w:eastAsia="仿宋_GB2312"/>
          <w:kern w:val="0"/>
          <w:sz w:val="28"/>
          <w:szCs w:val="28"/>
        </w:rPr>
        <w:t>承包人配置的试验设备要符合相应试验规程的要求并经过具有资质的检测单位检测，且在正式使用该试验设备前，需要经过监理人与承包人共同校定。</w:t>
      </w:r>
    </w:p>
    <w:p w14:paraId="2F7B3BC5">
      <w:pPr>
        <w:spacing w:line="360" w:lineRule="auto"/>
        <w:ind w:firstLine="560" w:firstLineChars="200"/>
        <w:jc w:val="left"/>
        <w:rPr>
          <w:rFonts w:eastAsia="仿宋_GB2312"/>
          <w:kern w:val="0"/>
          <w:sz w:val="28"/>
          <w:szCs w:val="28"/>
        </w:rPr>
      </w:pPr>
      <w:r>
        <w:rPr>
          <w:rFonts w:eastAsia="仿宋_GB2312"/>
          <w:kern w:val="0"/>
          <w:sz w:val="28"/>
          <w:szCs w:val="28"/>
        </w:rPr>
        <w:t>9.1.3 承包人应向监理人提交试验人员的名单及其岗位、资格等证明资料，试验人员必须能够熟练进行相应的检测试验，承包人对试验人员的试验程序和试验结果的正确性负责。</w:t>
      </w:r>
    </w:p>
    <w:p w14:paraId="4C42BEA1">
      <w:pPr>
        <w:pStyle w:val="7"/>
        <w:spacing w:before="120" w:after="120" w:line="360" w:lineRule="auto"/>
        <w:ind w:firstLine="560" w:firstLineChars="200"/>
        <w:rPr>
          <w:rFonts w:eastAsia="黑体"/>
          <w:b w:val="0"/>
        </w:rPr>
      </w:pPr>
      <w:bookmarkStart w:id="1138" w:name="_Toc6601_WPSOffice_Level2"/>
      <w:bookmarkStart w:id="1139" w:name="_Toc351203564"/>
      <w:r>
        <w:rPr>
          <w:rFonts w:eastAsia="黑体"/>
          <w:b w:val="0"/>
        </w:rPr>
        <w:t>9</w:t>
      </w:r>
      <w:bookmarkStart w:id="1140" w:name="_Toc337558784"/>
      <w:r>
        <w:rPr>
          <w:rFonts w:eastAsia="黑体"/>
          <w:b w:val="0"/>
        </w:rPr>
        <w:t>.2取样</w:t>
      </w:r>
      <w:bookmarkEnd w:id="1138"/>
      <w:bookmarkEnd w:id="1139"/>
    </w:p>
    <w:bookmarkEnd w:id="1140"/>
    <w:p w14:paraId="60649801">
      <w:pPr>
        <w:spacing w:line="360" w:lineRule="auto"/>
        <w:ind w:firstLine="560" w:firstLineChars="200"/>
        <w:jc w:val="left"/>
        <w:rPr>
          <w:rFonts w:eastAsia="仿宋_GB2312"/>
          <w:kern w:val="0"/>
          <w:sz w:val="28"/>
          <w:szCs w:val="28"/>
        </w:rPr>
      </w:pPr>
      <w:r>
        <w:rPr>
          <w:rFonts w:eastAsia="仿宋_GB2312"/>
          <w:kern w:val="0"/>
          <w:sz w:val="28"/>
          <w:szCs w:val="28"/>
        </w:rPr>
        <w:t>试验属于自检性质的，承包人可以单独取样。试验属于监理人抽检性质的，可由监理人取样，也可由承包人的试验人员在监理人的监督下取样。</w:t>
      </w:r>
    </w:p>
    <w:p w14:paraId="4AC58E50">
      <w:pPr>
        <w:pStyle w:val="7"/>
        <w:spacing w:before="120" w:after="120" w:line="360" w:lineRule="auto"/>
        <w:ind w:firstLine="560" w:firstLineChars="200"/>
        <w:rPr>
          <w:rFonts w:eastAsia="黑体"/>
          <w:b w:val="0"/>
        </w:rPr>
      </w:pPr>
      <w:bookmarkStart w:id="1141" w:name="_Toc351203565"/>
      <w:bookmarkStart w:id="1142" w:name="_Toc5923_WPSOffice_Level2"/>
      <w:r>
        <w:rPr>
          <w:rFonts w:eastAsia="黑体"/>
          <w:b w:val="0"/>
        </w:rPr>
        <w:t>9</w:t>
      </w:r>
      <w:bookmarkStart w:id="1143" w:name="_Toc337558785"/>
      <w:r>
        <w:rPr>
          <w:rFonts w:eastAsia="黑体"/>
          <w:b w:val="0"/>
        </w:rPr>
        <w:t>.3材料、工程设备和工程的试验和检验</w:t>
      </w:r>
      <w:bookmarkEnd w:id="1141"/>
      <w:bookmarkEnd w:id="1142"/>
    </w:p>
    <w:bookmarkEnd w:id="1143"/>
    <w:p w14:paraId="51B30197">
      <w:pPr>
        <w:spacing w:line="360" w:lineRule="auto"/>
        <w:ind w:firstLine="560" w:firstLineChars="200"/>
        <w:jc w:val="left"/>
        <w:rPr>
          <w:rFonts w:eastAsia="仿宋_GB2312"/>
          <w:kern w:val="0"/>
          <w:sz w:val="28"/>
          <w:szCs w:val="28"/>
        </w:rPr>
      </w:pPr>
      <w:r>
        <w:rPr>
          <w:rFonts w:eastAsia="仿宋_GB2312"/>
          <w:kern w:val="0"/>
          <w:sz w:val="28"/>
          <w:szCs w:val="28"/>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300E530">
      <w:pPr>
        <w:spacing w:line="360" w:lineRule="auto"/>
        <w:ind w:firstLine="560" w:firstLineChars="200"/>
        <w:jc w:val="left"/>
        <w:rPr>
          <w:rFonts w:eastAsia="仿宋_GB2312"/>
          <w:kern w:val="0"/>
          <w:sz w:val="28"/>
          <w:szCs w:val="28"/>
        </w:rPr>
      </w:pPr>
      <w:r>
        <w:rPr>
          <w:rFonts w:eastAsia="仿宋_GB2312"/>
          <w:kern w:val="0"/>
          <w:sz w:val="28"/>
          <w:szCs w:val="28"/>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1B81165E">
      <w:pPr>
        <w:spacing w:line="360" w:lineRule="auto"/>
        <w:ind w:firstLine="560" w:firstLineChars="200"/>
        <w:jc w:val="left"/>
        <w:rPr>
          <w:rFonts w:eastAsia="仿宋_GB2312"/>
          <w:kern w:val="0"/>
          <w:sz w:val="28"/>
          <w:szCs w:val="28"/>
        </w:rPr>
      </w:pPr>
      <w:r>
        <w:rPr>
          <w:rFonts w:eastAsia="仿宋_GB2312"/>
          <w:kern w:val="0"/>
          <w:sz w:val="28"/>
          <w:szCs w:val="28"/>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78E6946C">
      <w:pPr>
        <w:pStyle w:val="7"/>
        <w:spacing w:before="120" w:after="120" w:line="360" w:lineRule="auto"/>
        <w:ind w:firstLine="560" w:firstLineChars="200"/>
        <w:rPr>
          <w:rFonts w:eastAsia="黑体"/>
          <w:b w:val="0"/>
        </w:rPr>
      </w:pPr>
      <w:bookmarkStart w:id="1144" w:name="_Toc15173_WPSOffice_Level2"/>
      <w:bookmarkStart w:id="1145" w:name="_Toc351203566"/>
      <w:r>
        <w:rPr>
          <w:rFonts w:eastAsia="黑体"/>
          <w:b w:val="0"/>
        </w:rPr>
        <w:t>9</w:t>
      </w:r>
      <w:bookmarkStart w:id="1146" w:name="_Toc337558786"/>
      <w:r>
        <w:rPr>
          <w:rFonts w:eastAsia="黑体"/>
          <w:b w:val="0"/>
        </w:rPr>
        <w:t>.4现场工艺试验</w:t>
      </w:r>
      <w:bookmarkEnd w:id="1144"/>
      <w:bookmarkEnd w:id="1145"/>
    </w:p>
    <w:bookmarkEnd w:id="1146"/>
    <w:p w14:paraId="3CD0DDE6">
      <w:pPr>
        <w:spacing w:line="360" w:lineRule="auto"/>
        <w:ind w:firstLine="560" w:firstLineChars="200"/>
        <w:jc w:val="left"/>
        <w:rPr>
          <w:rFonts w:eastAsia="仿宋_GB2312"/>
          <w:kern w:val="0"/>
          <w:sz w:val="28"/>
          <w:szCs w:val="28"/>
        </w:rPr>
      </w:pPr>
      <w:r>
        <w:rPr>
          <w:rFonts w:eastAsia="仿宋_GB2312"/>
          <w:kern w:val="0"/>
          <w:sz w:val="28"/>
          <w:szCs w:val="28"/>
        </w:rPr>
        <w:t>承包人应按合同约定或监理人指示进行现场工艺试验。对大型的现场工艺试验，监理人认为必要时，承包人应根据监理人提出的工艺试验要求，编制工艺试验措施计划，报送监理人审查。</w:t>
      </w:r>
    </w:p>
    <w:p w14:paraId="2B6D5EBF">
      <w:pPr>
        <w:pStyle w:val="6"/>
        <w:spacing w:before="120" w:after="120" w:line="360" w:lineRule="auto"/>
        <w:rPr>
          <w:rFonts w:eastAsia="黑体"/>
          <w:b w:val="0"/>
          <w:sz w:val="28"/>
        </w:rPr>
      </w:pPr>
      <w:bookmarkStart w:id="1147" w:name="_Toc351203567"/>
      <w:r>
        <w:rPr>
          <w:rFonts w:eastAsia="黑体"/>
          <w:b w:val="0"/>
          <w:sz w:val="28"/>
        </w:rPr>
        <w:t>1</w:t>
      </w:r>
      <w:bookmarkStart w:id="1148" w:name="_Toc337558787"/>
      <w:r>
        <w:rPr>
          <w:rFonts w:eastAsia="黑体"/>
          <w:b w:val="0"/>
          <w:sz w:val="28"/>
        </w:rPr>
        <w:t>0. 变更</w:t>
      </w:r>
      <w:bookmarkEnd w:id="1133"/>
      <w:bookmarkEnd w:id="1134"/>
      <w:bookmarkEnd w:id="1147"/>
    </w:p>
    <w:bookmarkEnd w:id="1148"/>
    <w:p w14:paraId="43500BEF">
      <w:pPr>
        <w:pStyle w:val="7"/>
        <w:spacing w:before="120" w:after="120" w:line="360" w:lineRule="auto"/>
        <w:ind w:firstLine="560" w:firstLineChars="200"/>
        <w:rPr>
          <w:rFonts w:eastAsia="黑体"/>
          <w:b w:val="0"/>
        </w:rPr>
      </w:pPr>
      <w:bookmarkStart w:id="1149" w:name="_Toc10241_WPSOffice_Level2"/>
      <w:bookmarkStart w:id="1150" w:name="_Toc351203568"/>
      <w:r>
        <w:rPr>
          <w:rFonts w:eastAsia="黑体"/>
          <w:b w:val="0"/>
        </w:rPr>
        <w:t>1</w:t>
      </w:r>
      <w:bookmarkStart w:id="1151" w:name="_Toc296503084"/>
      <w:bookmarkStart w:id="1152" w:name="_Toc296346585"/>
      <w:bookmarkStart w:id="1153" w:name="_Toc337558788"/>
      <w:r>
        <w:rPr>
          <w:rFonts w:eastAsia="黑体"/>
          <w:b w:val="0"/>
        </w:rPr>
        <w:t>0.1变更的范围</w:t>
      </w:r>
      <w:bookmarkEnd w:id="1149"/>
      <w:bookmarkEnd w:id="1150"/>
    </w:p>
    <w:bookmarkEnd w:id="1151"/>
    <w:bookmarkEnd w:id="1152"/>
    <w:bookmarkEnd w:id="1153"/>
    <w:p w14:paraId="04DAAE5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除专用合同条款另有约定外，合同履行过程中发生以下情形的，应按照本条约定进行变更：</w:t>
      </w:r>
    </w:p>
    <w:p w14:paraId="79B1FC4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（1）增加或减少合同中任何工作，或追加额外的工作；</w:t>
      </w:r>
    </w:p>
    <w:p w14:paraId="5DA3B02B">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（2）取消合同中任何工作，但转由他人实施的工作除外；</w:t>
      </w:r>
    </w:p>
    <w:p w14:paraId="3E3D533C">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（3）改变合同中任何工作的质量标准或其他特性；</w:t>
      </w:r>
    </w:p>
    <w:p w14:paraId="4962434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（4）改变工程的基线、标高、位置和尺寸；</w:t>
      </w:r>
    </w:p>
    <w:p w14:paraId="3DF41CF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（5）改变工程的时间安排或实施顺序。</w:t>
      </w:r>
    </w:p>
    <w:p w14:paraId="657A6B16">
      <w:pPr>
        <w:pStyle w:val="7"/>
        <w:spacing w:before="120" w:after="120" w:line="360" w:lineRule="auto"/>
        <w:ind w:firstLine="560" w:firstLineChars="200"/>
        <w:rPr>
          <w:rFonts w:eastAsia="黑体"/>
          <w:b w:val="0"/>
        </w:rPr>
      </w:pPr>
      <w:bookmarkStart w:id="1154" w:name="_Toc3416_WPSOffice_Level2"/>
      <w:bookmarkStart w:id="1155" w:name="_Toc351203569"/>
      <w:r>
        <w:rPr>
          <w:rFonts w:eastAsia="黑体"/>
          <w:b w:val="0"/>
        </w:rPr>
        <w:t>1</w:t>
      </w:r>
      <w:bookmarkStart w:id="1156" w:name="_Toc337558789"/>
      <w:bookmarkStart w:id="1157" w:name="_Toc296503085"/>
      <w:bookmarkStart w:id="1158" w:name="_Toc296346586"/>
      <w:r>
        <w:rPr>
          <w:rFonts w:eastAsia="黑体"/>
          <w:b w:val="0"/>
        </w:rPr>
        <w:t>0.2变更权</w:t>
      </w:r>
      <w:bookmarkEnd w:id="1154"/>
      <w:bookmarkEnd w:id="1155"/>
    </w:p>
    <w:bookmarkEnd w:id="1156"/>
    <w:bookmarkEnd w:id="1157"/>
    <w:bookmarkEnd w:id="1158"/>
    <w:p w14:paraId="3DA6AF7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6623971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涉及设计变更的，应由设计人提供变更后的图纸和说明。如变更超过原设计标准或批准的建设规模时，发包人应及时办理规划、设计变更</w:t>
      </w:r>
      <w:r>
        <w:rPr>
          <w:rFonts w:hint="eastAsia" w:eastAsia="仿宋_GB2312"/>
          <w:kern w:val="0"/>
          <w:sz w:val="28"/>
          <w:szCs w:val="28"/>
        </w:rPr>
        <w:t>等</w:t>
      </w:r>
      <w:r>
        <w:rPr>
          <w:rFonts w:eastAsia="仿宋_GB2312"/>
          <w:kern w:val="0"/>
          <w:sz w:val="28"/>
          <w:szCs w:val="28"/>
        </w:rPr>
        <w:t>审批手续。</w:t>
      </w:r>
    </w:p>
    <w:p w14:paraId="7AC290E1">
      <w:pPr>
        <w:pStyle w:val="7"/>
        <w:spacing w:before="120" w:after="120" w:line="360" w:lineRule="auto"/>
        <w:ind w:firstLine="560" w:firstLineChars="200"/>
        <w:rPr>
          <w:rFonts w:eastAsia="黑体"/>
          <w:b w:val="0"/>
        </w:rPr>
      </w:pPr>
      <w:bookmarkStart w:id="1159" w:name="_Toc351203570"/>
      <w:bookmarkStart w:id="1160" w:name="_Toc30171_WPSOffice_Level2"/>
      <w:r>
        <w:rPr>
          <w:rFonts w:eastAsia="黑体"/>
          <w:b w:val="0"/>
        </w:rPr>
        <w:t>1</w:t>
      </w:r>
      <w:bookmarkStart w:id="1161" w:name="_Toc296503086"/>
      <w:bookmarkStart w:id="1162" w:name="_Toc296346587"/>
      <w:bookmarkStart w:id="1163" w:name="_Toc337558790"/>
      <w:r>
        <w:rPr>
          <w:rFonts w:eastAsia="黑体"/>
          <w:b w:val="0"/>
        </w:rPr>
        <w:t>0.3变更程序</w:t>
      </w:r>
      <w:bookmarkEnd w:id="1159"/>
      <w:bookmarkEnd w:id="1160"/>
    </w:p>
    <w:bookmarkEnd w:id="1161"/>
    <w:bookmarkEnd w:id="1162"/>
    <w:bookmarkEnd w:id="1163"/>
    <w:p w14:paraId="495FDB84">
      <w:pPr>
        <w:autoSpaceDE w:val="0"/>
        <w:autoSpaceDN w:val="0"/>
        <w:adjustRightInd w:val="0"/>
        <w:spacing w:line="360" w:lineRule="auto"/>
        <w:ind w:firstLine="560" w:firstLineChars="200"/>
        <w:jc w:val="left"/>
        <w:rPr>
          <w:rFonts w:eastAsia="仿宋_GB2312"/>
          <w:kern w:val="0"/>
          <w:sz w:val="28"/>
          <w:szCs w:val="28"/>
        </w:rPr>
      </w:pPr>
      <w:r>
        <w:rPr>
          <w:rFonts w:eastAsia="仿宋_GB2312"/>
          <w:sz w:val="28"/>
          <w:szCs w:val="28"/>
        </w:rPr>
        <w:t>10</w:t>
      </w:r>
      <w:r>
        <w:rPr>
          <w:rFonts w:eastAsia="仿宋_GB2312"/>
          <w:kern w:val="0"/>
          <w:sz w:val="28"/>
          <w:szCs w:val="28"/>
        </w:rPr>
        <w:t>.3.1 发包人提出变更</w:t>
      </w:r>
    </w:p>
    <w:p w14:paraId="462682F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发包人提出变更的，应通过监理人向承包人发出变更指示，变更指示应说明计划变更的工程范围和变更的内容。</w:t>
      </w:r>
    </w:p>
    <w:p w14:paraId="24B7019D">
      <w:pPr>
        <w:autoSpaceDE w:val="0"/>
        <w:autoSpaceDN w:val="0"/>
        <w:adjustRightInd w:val="0"/>
        <w:spacing w:line="360" w:lineRule="auto"/>
        <w:ind w:firstLine="560" w:firstLineChars="200"/>
        <w:jc w:val="left"/>
        <w:rPr>
          <w:rFonts w:eastAsia="仿宋_GB2312"/>
          <w:kern w:val="0"/>
          <w:sz w:val="28"/>
          <w:szCs w:val="28"/>
        </w:rPr>
      </w:pPr>
      <w:r>
        <w:rPr>
          <w:rFonts w:eastAsia="仿宋_GB2312"/>
          <w:sz w:val="28"/>
          <w:szCs w:val="28"/>
        </w:rPr>
        <w:t>10</w:t>
      </w:r>
      <w:r>
        <w:rPr>
          <w:rFonts w:eastAsia="仿宋_GB2312"/>
          <w:kern w:val="0"/>
          <w:sz w:val="28"/>
          <w:szCs w:val="28"/>
        </w:rPr>
        <w:t>.3.2 监理人提出变更建议</w:t>
      </w:r>
    </w:p>
    <w:p w14:paraId="128CA1B8">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6CB2987A">
      <w:pPr>
        <w:autoSpaceDE w:val="0"/>
        <w:autoSpaceDN w:val="0"/>
        <w:adjustRightInd w:val="0"/>
        <w:spacing w:line="360" w:lineRule="auto"/>
        <w:ind w:firstLine="560" w:firstLineChars="200"/>
        <w:jc w:val="left"/>
        <w:rPr>
          <w:rFonts w:eastAsia="仿宋_GB2312"/>
          <w:sz w:val="28"/>
          <w:szCs w:val="28"/>
        </w:rPr>
      </w:pPr>
      <w:r>
        <w:rPr>
          <w:rFonts w:hint="eastAsia" w:eastAsia="仿宋_GB2312"/>
          <w:sz w:val="28"/>
          <w:szCs w:val="28"/>
        </w:rPr>
        <w:t>10.3.3 变更执行</w:t>
      </w:r>
    </w:p>
    <w:p w14:paraId="55E8D145">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承包人收到监理人下达的变更指示后，</w:t>
      </w:r>
      <w:r>
        <w:rPr>
          <w:rFonts w:hint="eastAsia" w:eastAsia="仿宋_GB2312"/>
          <w:kern w:val="0"/>
          <w:sz w:val="28"/>
          <w:szCs w:val="28"/>
        </w:rPr>
        <w:t>认为不能执行，应立即</w:t>
      </w:r>
      <w:r>
        <w:rPr>
          <w:rFonts w:eastAsia="仿宋_GB2312"/>
          <w:kern w:val="0"/>
          <w:sz w:val="28"/>
          <w:szCs w:val="28"/>
        </w:rPr>
        <w:t>提出不能执行该变更指示的理由。承包人</w:t>
      </w:r>
      <w:r>
        <w:rPr>
          <w:rFonts w:hint="eastAsia" w:eastAsia="仿宋_GB2312"/>
          <w:kern w:val="0"/>
          <w:sz w:val="28"/>
          <w:szCs w:val="28"/>
        </w:rPr>
        <w:t>认为可以</w:t>
      </w:r>
      <w:r>
        <w:rPr>
          <w:rFonts w:eastAsia="仿宋_GB2312"/>
          <w:kern w:val="0"/>
          <w:sz w:val="28"/>
          <w:szCs w:val="28"/>
        </w:rPr>
        <w:t>执行变更的，</w:t>
      </w:r>
      <w:r>
        <w:rPr>
          <w:rFonts w:hint="eastAsia" w:eastAsia="仿宋_GB2312"/>
          <w:kern w:val="0"/>
          <w:sz w:val="28"/>
          <w:szCs w:val="28"/>
        </w:rPr>
        <w:t>应当书面说明实施该变更指示对合同价格和工期的影响，且合同当事人应当按照第10.4款〔变更估价〕约定确定变更估价</w:t>
      </w:r>
      <w:r>
        <w:rPr>
          <w:rFonts w:eastAsia="仿宋_GB2312"/>
          <w:kern w:val="0"/>
          <w:sz w:val="28"/>
          <w:szCs w:val="28"/>
        </w:rPr>
        <w:t>。</w:t>
      </w:r>
    </w:p>
    <w:p w14:paraId="17079CFE">
      <w:pPr>
        <w:pStyle w:val="7"/>
        <w:spacing w:before="120" w:after="120" w:line="360" w:lineRule="auto"/>
        <w:ind w:firstLine="560" w:firstLineChars="200"/>
        <w:rPr>
          <w:rFonts w:eastAsia="黑体"/>
          <w:b w:val="0"/>
        </w:rPr>
      </w:pPr>
      <w:bookmarkStart w:id="1164" w:name="_Toc351203571"/>
      <w:bookmarkStart w:id="1165" w:name="_Toc24873_WPSOffice_Level2"/>
      <w:r>
        <w:rPr>
          <w:rFonts w:eastAsia="黑体"/>
          <w:b w:val="0"/>
        </w:rPr>
        <w:t>1</w:t>
      </w:r>
      <w:bookmarkStart w:id="1166" w:name="_Toc296503087"/>
      <w:bookmarkStart w:id="1167" w:name="_Toc296346588"/>
      <w:bookmarkStart w:id="1168" w:name="_Toc337558791"/>
      <w:r>
        <w:rPr>
          <w:rFonts w:eastAsia="黑体"/>
          <w:b w:val="0"/>
        </w:rPr>
        <w:t>0.4变更估价</w:t>
      </w:r>
      <w:bookmarkEnd w:id="1164"/>
      <w:bookmarkEnd w:id="1165"/>
    </w:p>
    <w:bookmarkEnd w:id="1166"/>
    <w:bookmarkEnd w:id="1167"/>
    <w:bookmarkEnd w:id="1168"/>
    <w:p w14:paraId="29EE89FF">
      <w:pPr>
        <w:autoSpaceDE w:val="0"/>
        <w:autoSpaceDN w:val="0"/>
        <w:adjustRightInd w:val="0"/>
        <w:spacing w:line="360" w:lineRule="auto"/>
        <w:ind w:firstLine="560" w:firstLineChars="200"/>
        <w:jc w:val="left"/>
        <w:rPr>
          <w:rFonts w:eastAsia="仿宋_GB2312"/>
          <w:kern w:val="0"/>
          <w:sz w:val="28"/>
          <w:szCs w:val="28"/>
        </w:rPr>
      </w:pPr>
      <w:r>
        <w:rPr>
          <w:rFonts w:hint="eastAsia" w:eastAsia="仿宋_GB2312"/>
          <w:kern w:val="0"/>
          <w:sz w:val="28"/>
          <w:szCs w:val="28"/>
        </w:rPr>
        <w:t>10.4.1 变更估价原则</w:t>
      </w:r>
    </w:p>
    <w:p w14:paraId="4322626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除专用合同条款另有约定外，变更估价按照本款约定处理：</w:t>
      </w:r>
    </w:p>
    <w:p w14:paraId="5424D29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（1）已标价工程量清单或预算书有相同项目的，按照相同项目单价认定；</w:t>
      </w:r>
    </w:p>
    <w:p w14:paraId="2CAB610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（2）已标价工程量清单或预算书中无相同项目，但有类似项目的，参照类似项目的单价认定；</w:t>
      </w:r>
    </w:p>
    <w:p w14:paraId="38F52F7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eastAsia="仿宋_GB2312"/>
          <w:kern w:val="0"/>
          <w:sz w:val="28"/>
          <w:szCs w:val="28"/>
        </w:rPr>
        <w:t>〔</w:t>
      </w:r>
      <w:r>
        <w:rPr>
          <w:rFonts w:eastAsia="仿宋_GB2312"/>
          <w:kern w:val="0"/>
          <w:sz w:val="28"/>
          <w:szCs w:val="28"/>
        </w:rPr>
        <w:t>商定或确定</w:t>
      </w:r>
      <w:r>
        <w:rPr>
          <w:rFonts w:hint="eastAsia" w:eastAsia="仿宋_GB2312"/>
          <w:kern w:val="0"/>
          <w:sz w:val="28"/>
          <w:szCs w:val="28"/>
        </w:rPr>
        <w:t>〕</w:t>
      </w:r>
      <w:r>
        <w:rPr>
          <w:rFonts w:eastAsia="仿宋_GB2312"/>
          <w:kern w:val="0"/>
          <w:sz w:val="28"/>
          <w:szCs w:val="28"/>
        </w:rPr>
        <w:t>确定变更工作的单价。</w:t>
      </w:r>
    </w:p>
    <w:p w14:paraId="2EB5CDC1">
      <w:pPr>
        <w:autoSpaceDE w:val="0"/>
        <w:autoSpaceDN w:val="0"/>
        <w:adjustRightInd w:val="0"/>
        <w:spacing w:line="360" w:lineRule="auto"/>
        <w:ind w:firstLine="560" w:firstLineChars="200"/>
        <w:jc w:val="left"/>
        <w:rPr>
          <w:rFonts w:eastAsia="仿宋_GB2312"/>
          <w:kern w:val="0"/>
          <w:sz w:val="28"/>
          <w:szCs w:val="28"/>
        </w:rPr>
      </w:pPr>
      <w:r>
        <w:rPr>
          <w:rFonts w:hint="eastAsia" w:eastAsia="仿宋_GB2312"/>
          <w:kern w:val="0"/>
          <w:sz w:val="28"/>
          <w:szCs w:val="28"/>
        </w:rPr>
        <w:t>10.4.2 变更估价程序</w:t>
      </w:r>
    </w:p>
    <w:p w14:paraId="0E554A83">
      <w:pPr>
        <w:autoSpaceDE w:val="0"/>
        <w:autoSpaceDN w:val="0"/>
        <w:adjustRightInd w:val="0"/>
        <w:spacing w:line="360" w:lineRule="auto"/>
        <w:ind w:firstLine="560" w:firstLineChars="200"/>
        <w:jc w:val="left"/>
        <w:rPr>
          <w:rFonts w:eastAsia="仿宋_GB2312"/>
          <w:kern w:val="0"/>
          <w:sz w:val="28"/>
          <w:szCs w:val="28"/>
        </w:rPr>
      </w:pPr>
      <w:r>
        <w:rPr>
          <w:rFonts w:hint="eastAsia" w:eastAsia="仿宋_GB2312"/>
          <w:kern w:val="0"/>
          <w:sz w:val="28"/>
          <w:szCs w:val="28"/>
        </w:rPr>
        <w:t>承包人应在收到变更指示后14天内，向监理人提交变更估价申请。监理人应在收到承包人提交的变更估价申请后7天内审查完毕并报送发包人，监理人对变更估价申请有异议</w:t>
      </w:r>
      <w:r>
        <w:rPr>
          <w:rFonts w:eastAsia="仿宋_GB2312"/>
          <w:kern w:val="0"/>
          <w:sz w:val="28"/>
          <w:szCs w:val="28"/>
        </w:rPr>
        <w:t>，通知承包人</w:t>
      </w:r>
      <w:r>
        <w:rPr>
          <w:rFonts w:hint="eastAsia" w:eastAsia="仿宋_GB2312"/>
          <w:kern w:val="0"/>
          <w:sz w:val="28"/>
          <w:szCs w:val="28"/>
        </w:rPr>
        <w:t>修</w:t>
      </w:r>
      <w:r>
        <w:rPr>
          <w:rFonts w:eastAsia="仿宋_GB2312"/>
          <w:kern w:val="0"/>
          <w:sz w:val="28"/>
          <w:szCs w:val="28"/>
        </w:rPr>
        <w:t>改</w:t>
      </w:r>
      <w:r>
        <w:rPr>
          <w:rFonts w:hint="eastAsia" w:eastAsia="仿宋_GB2312"/>
          <w:kern w:val="0"/>
          <w:sz w:val="28"/>
          <w:szCs w:val="28"/>
        </w:rPr>
        <w:t>后重新提交</w:t>
      </w:r>
      <w:r>
        <w:rPr>
          <w:rFonts w:eastAsia="仿宋_GB2312"/>
          <w:kern w:val="0"/>
          <w:sz w:val="28"/>
          <w:szCs w:val="28"/>
        </w:rPr>
        <w:t>。发包人应在</w:t>
      </w:r>
      <w:r>
        <w:rPr>
          <w:rFonts w:hint="eastAsia" w:eastAsia="仿宋_GB2312"/>
          <w:kern w:val="0"/>
          <w:sz w:val="28"/>
          <w:szCs w:val="28"/>
        </w:rPr>
        <w:t>承包人提交变更估价申请</w:t>
      </w:r>
      <w:r>
        <w:rPr>
          <w:rFonts w:eastAsia="仿宋_GB2312"/>
          <w:kern w:val="0"/>
          <w:sz w:val="28"/>
          <w:szCs w:val="28"/>
        </w:rPr>
        <w:t>后</w:t>
      </w:r>
      <w:r>
        <w:rPr>
          <w:rFonts w:hint="eastAsia" w:eastAsia="仿宋_GB2312"/>
          <w:kern w:val="0"/>
          <w:sz w:val="28"/>
          <w:szCs w:val="28"/>
        </w:rPr>
        <w:t>14</w:t>
      </w:r>
      <w:r>
        <w:rPr>
          <w:rFonts w:eastAsia="仿宋_GB2312"/>
          <w:kern w:val="0"/>
          <w:sz w:val="28"/>
          <w:szCs w:val="28"/>
        </w:rPr>
        <w:t>天内审批完毕。</w:t>
      </w:r>
      <w:r>
        <w:rPr>
          <w:rFonts w:hint="eastAsia" w:eastAsia="仿宋_GB2312"/>
          <w:kern w:val="0"/>
          <w:sz w:val="28"/>
          <w:szCs w:val="28"/>
        </w:rPr>
        <w:t>发包人逾期未完成审批或未提出异议的，视为认可承包人提交的变更估价申请。</w:t>
      </w:r>
    </w:p>
    <w:p w14:paraId="2F6069C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因变更引起的价格调整应计入最近一期的进度款中支付。</w:t>
      </w:r>
    </w:p>
    <w:p w14:paraId="57BD2A94">
      <w:pPr>
        <w:pStyle w:val="7"/>
        <w:spacing w:before="120" w:after="120" w:line="360" w:lineRule="auto"/>
        <w:ind w:firstLine="560" w:firstLineChars="200"/>
        <w:rPr>
          <w:rFonts w:eastAsia="黑体"/>
          <w:b w:val="0"/>
        </w:rPr>
      </w:pPr>
      <w:bookmarkStart w:id="1169" w:name="_Toc9583_WPSOffice_Level2"/>
      <w:bookmarkStart w:id="1170" w:name="_Toc351203572"/>
      <w:r>
        <w:rPr>
          <w:rFonts w:eastAsia="黑体"/>
          <w:b w:val="0"/>
        </w:rPr>
        <w:t>1</w:t>
      </w:r>
      <w:bookmarkStart w:id="1171" w:name="_Toc337558792"/>
      <w:bookmarkStart w:id="1172" w:name="_Toc296503094"/>
      <w:bookmarkStart w:id="1173" w:name="_Toc296346595"/>
      <w:r>
        <w:rPr>
          <w:rFonts w:eastAsia="黑体"/>
          <w:b w:val="0"/>
        </w:rPr>
        <w:t>0.5承包人的合理化建议</w:t>
      </w:r>
      <w:bookmarkEnd w:id="1169"/>
      <w:bookmarkEnd w:id="1170"/>
    </w:p>
    <w:bookmarkEnd w:id="1171"/>
    <w:bookmarkEnd w:id="1172"/>
    <w:bookmarkEnd w:id="1173"/>
    <w:p w14:paraId="1F7550D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承包人提出合理化建议的，应向监理人提交合理化建议说明，说明建议的内容和理由，以及实施该建议对合同价格和工期的影响。</w:t>
      </w:r>
    </w:p>
    <w:p w14:paraId="6747A75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eastAsia="仿宋_GB2312"/>
          <w:kern w:val="0"/>
          <w:sz w:val="28"/>
          <w:szCs w:val="28"/>
        </w:rPr>
        <w:t>〔</w:t>
      </w:r>
      <w:r>
        <w:rPr>
          <w:rFonts w:eastAsia="仿宋_GB2312"/>
          <w:kern w:val="0"/>
          <w:sz w:val="28"/>
          <w:szCs w:val="28"/>
        </w:rPr>
        <w:t>变更估价</w:t>
      </w:r>
      <w:r>
        <w:rPr>
          <w:rFonts w:hint="eastAsia" w:eastAsia="仿宋_GB2312"/>
          <w:kern w:val="0"/>
          <w:sz w:val="28"/>
          <w:szCs w:val="28"/>
        </w:rPr>
        <w:t>〕</w:t>
      </w:r>
      <w:r>
        <w:rPr>
          <w:rFonts w:eastAsia="仿宋_GB2312"/>
          <w:kern w:val="0"/>
          <w:sz w:val="28"/>
          <w:szCs w:val="28"/>
        </w:rPr>
        <w:t>约定执行。发包人不同意变更的，监理人应书面通知承包人。</w:t>
      </w:r>
    </w:p>
    <w:p w14:paraId="0A895E1C">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合理化建议降低了合同价格或者提高了工程经济效益的，发包人可对承包人给予奖励，奖励的方法和金额在专用合同条款中约定。</w:t>
      </w:r>
    </w:p>
    <w:p w14:paraId="2436E26E">
      <w:pPr>
        <w:pStyle w:val="7"/>
        <w:spacing w:before="120" w:after="120" w:line="360" w:lineRule="auto"/>
        <w:ind w:firstLine="560" w:firstLineChars="200"/>
        <w:rPr>
          <w:rFonts w:eastAsia="仿宋_GB2312"/>
        </w:rPr>
      </w:pPr>
      <w:bookmarkStart w:id="1174" w:name="_Toc10238_WPSOffice_Level2"/>
      <w:bookmarkStart w:id="1175" w:name="_Toc351203573"/>
      <w:r>
        <w:rPr>
          <w:rFonts w:eastAsia="黑体"/>
          <w:b w:val="0"/>
        </w:rPr>
        <w:t>1</w:t>
      </w:r>
      <w:bookmarkStart w:id="1176" w:name="_Toc337558793"/>
      <w:r>
        <w:rPr>
          <w:rFonts w:eastAsia="黑体"/>
          <w:b w:val="0"/>
        </w:rPr>
        <w:t>0.6变更引起的工期调整</w:t>
      </w:r>
      <w:bookmarkEnd w:id="1174"/>
      <w:bookmarkEnd w:id="1175"/>
      <w:r>
        <w:rPr>
          <w:rFonts w:eastAsia="黑体"/>
          <w:b w:val="0"/>
        </w:rPr>
        <w:t xml:space="preserve"> </w:t>
      </w:r>
      <w:bookmarkEnd w:id="1176"/>
      <w:r>
        <w:rPr>
          <w:rFonts w:eastAsia="黑体"/>
          <w:b w:val="0"/>
        </w:rPr>
        <w:t xml:space="preserve"> </w:t>
      </w:r>
      <w:r>
        <w:rPr>
          <w:rFonts w:eastAsia="仿宋_GB2312"/>
        </w:rPr>
        <w:t xml:space="preserve"> </w:t>
      </w:r>
    </w:p>
    <w:p w14:paraId="2662E53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因变更引起工期变化的，合同当事人均可要求调整合同工期，由合同当事人按照第4.4款</w:t>
      </w:r>
      <w:r>
        <w:rPr>
          <w:rFonts w:hint="eastAsia" w:eastAsia="仿宋_GB2312"/>
          <w:kern w:val="0"/>
          <w:sz w:val="28"/>
          <w:szCs w:val="28"/>
        </w:rPr>
        <w:t>〔</w:t>
      </w:r>
      <w:r>
        <w:rPr>
          <w:rFonts w:eastAsia="仿宋_GB2312"/>
          <w:kern w:val="0"/>
          <w:sz w:val="28"/>
          <w:szCs w:val="28"/>
        </w:rPr>
        <w:t>商定或确定</w:t>
      </w:r>
      <w:r>
        <w:rPr>
          <w:rFonts w:hint="eastAsia" w:eastAsia="仿宋_GB2312"/>
          <w:kern w:val="0"/>
          <w:sz w:val="28"/>
          <w:szCs w:val="28"/>
        </w:rPr>
        <w:t>〕</w:t>
      </w:r>
      <w:r>
        <w:rPr>
          <w:rFonts w:eastAsia="仿宋_GB2312"/>
          <w:kern w:val="0"/>
          <w:sz w:val="28"/>
          <w:szCs w:val="28"/>
        </w:rPr>
        <w:t>并参考工程所在地的工期定额标准确定增减工期天数。</w:t>
      </w:r>
    </w:p>
    <w:p w14:paraId="661E3AF4">
      <w:pPr>
        <w:pStyle w:val="7"/>
        <w:spacing w:before="120" w:after="120" w:line="360" w:lineRule="auto"/>
        <w:ind w:firstLine="560" w:firstLineChars="200"/>
        <w:rPr>
          <w:rFonts w:eastAsia="黑体"/>
          <w:b w:val="0"/>
        </w:rPr>
      </w:pPr>
      <w:bookmarkStart w:id="1177" w:name="_Toc351203574"/>
      <w:bookmarkStart w:id="1178" w:name="_Toc19550_WPSOffice_Level2"/>
      <w:r>
        <w:rPr>
          <w:rFonts w:eastAsia="黑体"/>
          <w:b w:val="0"/>
        </w:rPr>
        <w:t>10.7暂估价</w:t>
      </w:r>
      <w:bookmarkEnd w:id="1177"/>
      <w:bookmarkEnd w:id="1178"/>
    </w:p>
    <w:p w14:paraId="62DF178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暂估价专业分包工程、</w:t>
      </w:r>
      <w:r>
        <w:rPr>
          <w:rFonts w:hint="eastAsia" w:eastAsia="仿宋_GB2312"/>
          <w:kern w:val="0"/>
          <w:sz w:val="28"/>
          <w:szCs w:val="28"/>
        </w:rPr>
        <w:t>服务、</w:t>
      </w:r>
      <w:r>
        <w:rPr>
          <w:rFonts w:eastAsia="仿宋_GB2312"/>
          <w:kern w:val="0"/>
          <w:sz w:val="28"/>
          <w:szCs w:val="28"/>
        </w:rPr>
        <w:t>材料和工程设备的明细由合同当事人在专用合同条款中约定。</w:t>
      </w:r>
    </w:p>
    <w:p w14:paraId="17A5D2B4">
      <w:pPr>
        <w:spacing w:line="360" w:lineRule="auto"/>
        <w:ind w:firstLine="560" w:firstLineChars="200"/>
        <w:jc w:val="left"/>
        <w:rPr>
          <w:rFonts w:eastAsia="仿宋_GB2312"/>
          <w:kern w:val="0"/>
          <w:sz w:val="28"/>
          <w:szCs w:val="28"/>
        </w:rPr>
      </w:pPr>
      <w:r>
        <w:rPr>
          <w:rFonts w:eastAsia="仿宋_GB2312"/>
          <w:sz w:val="28"/>
          <w:szCs w:val="28"/>
        </w:rPr>
        <w:t>10.7.1</w:t>
      </w:r>
      <w:r>
        <w:rPr>
          <w:rFonts w:eastAsia="仿宋_GB2312"/>
          <w:kern w:val="0"/>
          <w:sz w:val="28"/>
          <w:szCs w:val="28"/>
        </w:rPr>
        <w:t xml:space="preserve"> 依法必须招标的暂估价项目</w:t>
      </w:r>
    </w:p>
    <w:p w14:paraId="0D594B33">
      <w:pPr>
        <w:spacing w:line="360" w:lineRule="auto"/>
        <w:ind w:firstLine="560" w:firstLineChars="200"/>
        <w:jc w:val="left"/>
        <w:rPr>
          <w:rFonts w:eastAsia="仿宋_GB2312"/>
          <w:kern w:val="0"/>
          <w:sz w:val="28"/>
          <w:szCs w:val="28"/>
        </w:rPr>
      </w:pPr>
      <w:r>
        <w:rPr>
          <w:rFonts w:eastAsia="仿宋_GB2312"/>
          <w:kern w:val="0"/>
          <w:sz w:val="28"/>
          <w:szCs w:val="28"/>
        </w:rPr>
        <w:t>对于依法必须招标的暂估价项目，采取以下第1种方式确定</w:t>
      </w:r>
      <w:r>
        <w:rPr>
          <w:rFonts w:hint="eastAsia" w:eastAsia="仿宋_GB2312"/>
          <w:kern w:val="0"/>
          <w:sz w:val="28"/>
          <w:szCs w:val="28"/>
        </w:rPr>
        <w:t>。合同当事人也可以在</w:t>
      </w:r>
      <w:r>
        <w:rPr>
          <w:rFonts w:eastAsia="仿宋_GB2312"/>
          <w:kern w:val="0"/>
          <w:sz w:val="28"/>
          <w:szCs w:val="28"/>
        </w:rPr>
        <w:t>专用合同条款</w:t>
      </w:r>
      <w:r>
        <w:rPr>
          <w:rFonts w:hint="eastAsia" w:eastAsia="仿宋_GB2312"/>
          <w:kern w:val="0"/>
          <w:sz w:val="28"/>
          <w:szCs w:val="28"/>
        </w:rPr>
        <w:t>中选择其他招标方式。</w:t>
      </w:r>
    </w:p>
    <w:p w14:paraId="30ED3938">
      <w:pPr>
        <w:spacing w:line="360" w:lineRule="auto"/>
        <w:ind w:firstLine="560" w:firstLineChars="200"/>
        <w:jc w:val="left"/>
        <w:rPr>
          <w:rFonts w:eastAsia="仿宋_GB2312"/>
          <w:kern w:val="0"/>
          <w:sz w:val="28"/>
          <w:szCs w:val="28"/>
        </w:rPr>
      </w:pPr>
      <w:r>
        <w:rPr>
          <w:rFonts w:eastAsia="仿宋_GB2312"/>
          <w:kern w:val="0"/>
          <w:sz w:val="28"/>
          <w:szCs w:val="28"/>
        </w:rPr>
        <w:t>第1种方式：对于依法必须招标的暂估价项目，由承包人招标，对该暂估价项目的确认和批准按照以下约定执行：</w:t>
      </w:r>
    </w:p>
    <w:p w14:paraId="581A31A8">
      <w:pPr>
        <w:spacing w:line="360" w:lineRule="auto"/>
        <w:ind w:firstLine="560" w:firstLineChars="200"/>
        <w:jc w:val="left"/>
        <w:rPr>
          <w:rFonts w:eastAsia="仿宋_GB2312"/>
          <w:kern w:val="0"/>
          <w:sz w:val="28"/>
          <w:szCs w:val="28"/>
        </w:rPr>
      </w:pPr>
      <w:r>
        <w:rPr>
          <w:rFonts w:eastAsia="仿宋_GB2312"/>
          <w:kern w:val="0"/>
          <w:sz w:val="28"/>
          <w:szCs w:val="28"/>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552EDE2D">
      <w:pPr>
        <w:spacing w:line="360" w:lineRule="auto"/>
        <w:ind w:firstLine="560" w:firstLineChars="200"/>
        <w:jc w:val="left"/>
        <w:rPr>
          <w:rFonts w:eastAsia="仿宋_GB2312"/>
          <w:kern w:val="0"/>
          <w:sz w:val="28"/>
          <w:szCs w:val="28"/>
        </w:rPr>
      </w:pPr>
      <w:r>
        <w:rPr>
          <w:rFonts w:eastAsia="仿宋_GB2312"/>
          <w:kern w:val="0"/>
          <w:sz w:val="28"/>
          <w:szCs w:val="28"/>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eastAsia="仿宋_GB2312"/>
          <w:kern w:val="0"/>
          <w:sz w:val="28"/>
          <w:szCs w:val="28"/>
        </w:rPr>
        <w:t>并按照法律规定参加评标</w:t>
      </w:r>
      <w:r>
        <w:rPr>
          <w:rFonts w:eastAsia="仿宋_GB2312"/>
          <w:kern w:val="0"/>
          <w:sz w:val="28"/>
          <w:szCs w:val="28"/>
        </w:rPr>
        <w:t>；</w:t>
      </w:r>
    </w:p>
    <w:p w14:paraId="3AF3C02B">
      <w:pPr>
        <w:spacing w:line="360" w:lineRule="auto"/>
        <w:jc w:val="left"/>
        <w:rPr>
          <w:rFonts w:eastAsia="仿宋_GB2312"/>
          <w:kern w:val="0"/>
          <w:sz w:val="28"/>
          <w:szCs w:val="28"/>
        </w:rPr>
      </w:pPr>
      <w:r>
        <w:rPr>
          <w:rFonts w:eastAsia="仿宋_GB2312"/>
          <w:kern w:val="0"/>
          <w:sz w:val="28"/>
          <w:szCs w:val="28"/>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48C0AE4">
      <w:pPr>
        <w:spacing w:line="360" w:lineRule="auto"/>
        <w:ind w:firstLine="560" w:firstLineChars="200"/>
        <w:jc w:val="left"/>
        <w:rPr>
          <w:rFonts w:eastAsia="仿宋_GB2312"/>
          <w:kern w:val="0"/>
          <w:sz w:val="28"/>
          <w:szCs w:val="28"/>
        </w:rPr>
      </w:pPr>
      <w:r>
        <w:rPr>
          <w:rFonts w:eastAsia="仿宋_GB2312"/>
          <w:kern w:val="0"/>
          <w:sz w:val="28"/>
          <w:szCs w:val="28"/>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6D8EB755">
      <w:pPr>
        <w:spacing w:line="360" w:lineRule="auto"/>
        <w:ind w:firstLine="560" w:firstLineChars="200"/>
        <w:jc w:val="left"/>
        <w:rPr>
          <w:rFonts w:eastAsia="仿宋_GB2312"/>
          <w:kern w:val="0"/>
          <w:sz w:val="28"/>
          <w:szCs w:val="28"/>
        </w:rPr>
      </w:pPr>
      <w:r>
        <w:rPr>
          <w:rFonts w:eastAsia="仿宋_GB2312"/>
          <w:sz w:val="28"/>
          <w:szCs w:val="28"/>
        </w:rPr>
        <w:t>10.7.2</w:t>
      </w:r>
      <w:r>
        <w:rPr>
          <w:rFonts w:eastAsia="仿宋_GB2312"/>
          <w:kern w:val="0"/>
          <w:sz w:val="28"/>
          <w:szCs w:val="28"/>
        </w:rPr>
        <w:t>不属于依法必须招标的暂估价项目</w:t>
      </w:r>
    </w:p>
    <w:p w14:paraId="3800E008">
      <w:pPr>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除专用合同条款另有约定外，对于不属于依法必须招标的暂估价项目，采取以下第1种方式确定：</w:t>
      </w:r>
      <w:r>
        <w:rPr>
          <w:rFonts w:hint="eastAsia" w:eastAsia="仿宋_GB2312"/>
          <w:kern w:val="0"/>
          <w:sz w:val="28"/>
          <w:szCs w:val="28"/>
        </w:rPr>
        <w:t xml:space="preserve"> </w:t>
      </w:r>
    </w:p>
    <w:p w14:paraId="253A3905">
      <w:pPr>
        <w:spacing w:line="360" w:lineRule="auto"/>
        <w:ind w:firstLine="560" w:firstLineChars="200"/>
        <w:jc w:val="left"/>
        <w:rPr>
          <w:rFonts w:eastAsia="仿宋_GB2312"/>
          <w:kern w:val="0"/>
          <w:sz w:val="28"/>
          <w:szCs w:val="28"/>
        </w:rPr>
      </w:pPr>
      <w:r>
        <w:rPr>
          <w:rFonts w:eastAsia="仿宋_GB2312"/>
          <w:kern w:val="0"/>
          <w:sz w:val="28"/>
          <w:szCs w:val="28"/>
        </w:rPr>
        <w:t>第1种方式：对于不属于依法必须招标的暂估价项目，按本项约定确认和批准：</w:t>
      </w:r>
    </w:p>
    <w:p w14:paraId="03A8621F">
      <w:pPr>
        <w:spacing w:line="360" w:lineRule="auto"/>
        <w:ind w:firstLine="560" w:firstLineChars="200"/>
        <w:jc w:val="left"/>
        <w:rPr>
          <w:rFonts w:eastAsia="仿宋_GB2312"/>
          <w:kern w:val="0"/>
          <w:sz w:val="28"/>
          <w:szCs w:val="28"/>
        </w:rPr>
      </w:pPr>
      <w:r>
        <w:rPr>
          <w:rFonts w:eastAsia="仿宋_GB2312"/>
          <w:kern w:val="0"/>
          <w:sz w:val="28"/>
          <w:szCs w:val="28"/>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3ED7C7D6">
      <w:pPr>
        <w:spacing w:line="360" w:lineRule="auto"/>
        <w:ind w:firstLine="560" w:firstLineChars="200"/>
        <w:jc w:val="left"/>
        <w:rPr>
          <w:rFonts w:eastAsia="仿宋_GB2312"/>
          <w:kern w:val="0"/>
          <w:sz w:val="28"/>
          <w:szCs w:val="28"/>
        </w:rPr>
      </w:pPr>
      <w:r>
        <w:rPr>
          <w:rFonts w:eastAsia="仿宋_GB2312"/>
          <w:kern w:val="0"/>
          <w:sz w:val="28"/>
          <w:szCs w:val="28"/>
        </w:rPr>
        <w:t>（2）发包人认为承包人确定的供应商、分包人无法满足工程质量或合同要求的，发包人可以要求承包人重新确定暂估价项目的供应商、分包人;</w:t>
      </w:r>
    </w:p>
    <w:p w14:paraId="423F03EF">
      <w:pPr>
        <w:spacing w:line="360" w:lineRule="auto"/>
        <w:ind w:firstLine="560" w:firstLineChars="200"/>
        <w:jc w:val="left"/>
        <w:rPr>
          <w:rFonts w:eastAsia="仿宋_GB2312"/>
          <w:kern w:val="0"/>
          <w:sz w:val="28"/>
          <w:szCs w:val="28"/>
        </w:rPr>
      </w:pPr>
      <w:r>
        <w:rPr>
          <w:rFonts w:eastAsia="仿宋_GB2312"/>
          <w:kern w:val="0"/>
          <w:sz w:val="28"/>
          <w:szCs w:val="28"/>
        </w:rPr>
        <w:t>（3）承包人应当在签订暂估价合同后7天内，将暂估价合同副本报送发包人留存。</w:t>
      </w:r>
    </w:p>
    <w:p w14:paraId="4519D2E2">
      <w:pPr>
        <w:spacing w:line="360" w:lineRule="auto"/>
        <w:ind w:firstLine="560" w:firstLineChars="200"/>
        <w:jc w:val="left"/>
        <w:rPr>
          <w:rFonts w:eastAsia="仿宋_GB2312"/>
          <w:kern w:val="0"/>
          <w:sz w:val="28"/>
          <w:szCs w:val="28"/>
        </w:rPr>
      </w:pPr>
      <w:r>
        <w:rPr>
          <w:rFonts w:eastAsia="仿宋_GB2312"/>
          <w:kern w:val="0"/>
          <w:sz w:val="28"/>
          <w:szCs w:val="28"/>
        </w:rPr>
        <w:t>第2种方式：承包人按照第10.7.1项</w:t>
      </w:r>
      <w:r>
        <w:rPr>
          <w:rFonts w:hint="eastAsia" w:eastAsia="仿宋_GB2312"/>
          <w:kern w:val="0"/>
          <w:sz w:val="28"/>
          <w:szCs w:val="28"/>
        </w:rPr>
        <w:t>〔</w:t>
      </w:r>
      <w:r>
        <w:rPr>
          <w:rFonts w:eastAsia="仿宋_GB2312"/>
          <w:kern w:val="0"/>
          <w:sz w:val="28"/>
          <w:szCs w:val="28"/>
        </w:rPr>
        <w:t>依法必须招标的暂估价项目</w:t>
      </w:r>
      <w:r>
        <w:rPr>
          <w:rFonts w:hint="eastAsia" w:eastAsia="仿宋_GB2312"/>
          <w:kern w:val="0"/>
          <w:sz w:val="28"/>
          <w:szCs w:val="28"/>
        </w:rPr>
        <w:t>〕</w:t>
      </w:r>
      <w:r>
        <w:rPr>
          <w:rFonts w:eastAsia="仿宋_GB2312"/>
          <w:kern w:val="0"/>
          <w:sz w:val="28"/>
          <w:szCs w:val="28"/>
        </w:rPr>
        <w:t>约定的第1种方式确定暂估价项目。</w:t>
      </w:r>
    </w:p>
    <w:p w14:paraId="4798653B">
      <w:pPr>
        <w:spacing w:line="360" w:lineRule="auto"/>
        <w:ind w:firstLine="560" w:firstLineChars="200"/>
        <w:jc w:val="left"/>
        <w:rPr>
          <w:rFonts w:eastAsia="仿宋_GB2312"/>
          <w:kern w:val="0"/>
          <w:sz w:val="28"/>
          <w:szCs w:val="28"/>
        </w:rPr>
      </w:pPr>
      <w:r>
        <w:rPr>
          <w:rFonts w:eastAsia="仿宋_GB2312"/>
          <w:sz w:val="28"/>
          <w:szCs w:val="28"/>
        </w:rPr>
        <w:t>第3种方式：</w:t>
      </w:r>
      <w:r>
        <w:rPr>
          <w:rFonts w:eastAsia="仿宋_GB2312"/>
          <w:kern w:val="0"/>
          <w:sz w:val="28"/>
          <w:szCs w:val="28"/>
        </w:rPr>
        <w:t>承包人直接实施的暂估价项目</w:t>
      </w:r>
    </w:p>
    <w:p w14:paraId="36A98B3C">
      <w:pPr>
        <w:spacing w:line="360" w:lineRule="auto"/>
        <w:ind w:firstLine="560" w:firstLineChars="200"/>
        <w:jc w:val="left"/>
        <w:rPr>
          <w:rFonts w:eastAsia="仿宋_GB2312"/>
          <w:kern w:val="0"/>
          <w:sz w:val="28"/>
          <w:szCs w:val="28"/>
        </w:rPr>
      </w:pPr>
      <w:r>
        <w:rPr>
          <w:rFonts w:eastAsia="仿宋_GB2312"/>
          <w:kern w:val="0"/>
          <w:sz w:val="28"/>
          <w:szCs w:val="28"/>
        </w:rPr>
        <w:t>承包人具备实施暂估价项目的资格和条件的，经发包人和承包人协商一致后，可由承包人自行实施暂估价项目，合同当事人可以在专用合同条款约定具体事项。</w:t>
      </w:r>
    </w:p>
    <w:p w14:paraId="1328B3D5">
      <w:pPr>
        <w:spacing w:line="360" w:lineRule="auto"/>
        <w:ind w:firstLine="560" w:firstLineChars="200"/>
        <w:jc w:val="left"/>
        <w:rPr>
          <w:rFonts w:eastAsia="仿宋_GB2312"/>
          <w:kern w:val="0"/>
          <w:sz w:val="28"/>
          <w:szCs w:val="28"/>
        </w:rPr>
      </w:pPr>
      <w:r>
        <w:rPr>
          <w:rFonts w:eastAsia="仿宋_GB2312"/>
          <w:kern w:val="0"/>
          <w:sz w:val="28"/>
          <w:szCs w:val="28"/>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9D98A54">
      <w:pPr>
        <w:pStyle w:val="7"/>
        <w:spacing w:before="120" w:after="120" w:line="360" w:lineRule="auto"/>
        <w:ind w:firstLine="560" w:firstLineChars="200"/>
        <w:rPr>
          <w:rFonts w:eastAsia="黑体"/>
          <w:b w:val="0"/>
        </w:rPr>
      </w:pPr>
      <w:bookmarkStart w:id="1179" w:name="_Toc19588_WPSOffice_Level2"/>
      <w:bookmarkStart w:id="1180" w:name="_Toc351203575"/>
      <w:r>
        <w:rPr>
          <w:rFonts w:eastAsia="黑体"/>
          <w:b w:val="0"/>
        </w:rPr>
        <w:t>1</w:t>
      </w:r>
      <w:bookmarkStart w:id="1181" w:name="_Toc337558794"/>
      <w:bookmarkStart w:id="1182" w:name="_Toc296503090"/>
      <w:bookmarkStart w:id="1183" w:name="_Toc322522561"/>
      <w:bookmarkStart w:id="1184" w:name="_Toc296346591"/>
      <w:r>
        <w:rPr>
          <w:rFonts w:eastAsia="黑体"/>
          <w:b w:val="0"/>
        </w:rPr>
        <w:t>0.8暂列金额</w:t>
      </w:r>
      <w:bookmarkEnd w:id="1179"/>
      <w:bookmarkEnd w:id="1180"/>
    </w:p>
    <w:bookmarkEnd w:id="1181"/>
    <w:p w14:paraId="69AD1DC1">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暂列金额应按照发包人的要求使用，发包人的要求应通过监理人发出。</w:t>
      </w:r>
      <w:r>
        <w:rPr>
          <w:rFonts w:hint="eastAsia" w:eastAsia="仿宋_GB2312"/>
          <w:kern w:val="0"/>
          <w:sz w:val="28"/>
          <w:szCs w:val="28"/>
        </w:rPr>
        <w:t>合同当事人可以在专用合同条款中协商确定有关事项。</w:t>
      </w:r>
    </w:p>
    <w:bookmarkEnd w:id="1182"/>
    <w:bookmarkEnd w:id="1183"/>
    <w:bookmarkEnd w:id="1184"/>
    <w:p w14:paraId="1F5E03C3">
      <w:pPr>
        <w:pStyle w:val="7"/>
        <w:spacing w:before="120" w:after="120" w:line="360" w:lineRule="auto"/>
        <w:ind w:firstLine="560" w:firstLineChars="200"/>
        <w:rPr>
          <w:rFonts w:eastAsia="黑体"/>
          <w:b w:val="0"/>
        </w:rPr>
      </w:pPr>
      <w:bookmarkStart w:id="1185" w:name="_Toc28653_WPSOffice_Level2"/>
      <w:bookmarkStart w:id="1186" w:name="_Toc351203576"/>
      <w:r>
        <w:rPr>
          <w:rFonts w:eastAsia="黑体"/>
          <w:b w:val="0"/>
        </w:rPr>
        <w:t>1</w:t>
      </w:r>
      <w:bookmarkStart w:id="1187" w:name="_Toc296503091"/>
      <w:bookmarkStart w:id="1188" w:name="_Toc296346592"/>
      <w:bookmarkStart w:id="1189" w:name="_Toc337558796"/>
      <w:r>
        <w:rPr>
          <w:rFonts w:eastAsia="黑体"/>
          <w:b w:val="0"/>
        </w:rPr>
        <w:t>0.9计日工</w:t>
      </w:r>
      <w:bookmarkEnd w:id="1185"/>
      <w:bookmarkEnd w:id="1186"/>
      <w:r>
        <w:rPr>
          <w:rFonts w:eastAsia="黑体"/>
          <w:b w:val="0"/>
        </w:rPr>
        <w:t xml:space="preserve"> </w:t>
      </w:r>
      <w:bookmarkEnd w:id="1187"/>
      <w:bookmarkEnd w:id="1188"/>
      <w:bookmarkEnd w:id="1189"/>
    </w:p>
    <w:p w14:paraId="455331D4">
      <w:pPr>
        <w:autoSpaceDE w:val="0"/>
        <w:autoSpaceDN w:val="0"/>
        <w:adjustRightInd w:val="0"/>
        <w:spacing w:line="360" w:lineRule="auto"/>
        <w:ind w:firstLine="560" w:firstLineChars="200"/>
        <w:jc w:val="left"/>
        <w:rPr>
          <w:rFonts w:eastAsia="仿宋_GB2312"/>
          <w:kern w:val="0"/>
          <w:sz w:val="28"/>
          <w:szCs w:val="28"/>
        </w:rPr>
      </w:pPr>
      <w:r>
        <w:rPr>
          <w:rFonts w:hint="eastAsia" w:eastAsia="仿宋_GB2312"/>
          <w:kern w:val="0"/>
          <w:sz w:val="28"/>
          <w:szCs w:val="28"/>
        </w:rPr>
        <w:t>需要采用计日工方式的，经发包人同意后</w:t>
      </w:r>
      <w:r>
        <w:rPr>
          <w:rFonts w:eastAsia="仿宋_GB2312"/>
          <w:kern w:val="0"/>
          <w:sz w:val="28"/>
          <w:szCs w:val="28"/>
        </w:rPr>
        <w:t>，由监理人通知承包人以计日工计价方式实施</w:t>
      </w:r>
      <w:r>
        <w:rPr>
          <w:rFonts w:hint="eastAsia" w:eastAsia="仿宋_GB2312"/>
          <w:kern w:val="0"/>
          <w:sz w:val="28"/>
          <w:szCs w:val="28"/>
        </w:rPr>
        <w:t>相应</w:t>
      </w:r>
      <w:r>
        <w:rPr>
          <w:rFonts w:eastAsia="仿宋_GB2312"/>
          <w:kern w:val="0"/>
          <w:sz w:val="28"/>
          <w:szCs w:val="28"/>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eastAsia="仿宋_GB2312"/>
          <w:kern w:val="0"/>
          <w:sz w:val="28"/>
          <w:szCs w:val="28"/>
        </w:rPr>
        <w:t>〔</w:t>
      </w:r>
      <w:r>
        <w:rPr>
          <w:rFonts w:eastAsia="仿宋_GB2312"/>
          <w:kern w:val="0"/>
          <w:sz w:val="28"/>
          <w:szCs w:val="28"/>
        </w:rPr>
        <w:t>商定或确定</w:t>
      </w:r>
      <w:r>
        <w:rPr>
          <w:rFonts w:hint="eastAsia" w:eastAsia="仿宋_GB2312"/>
          <w:kern w:val="0"/>
          <w:sz w:val="28"/>
          <w:szCs w:val="28"/>
        </w:rPr>
        <w:t>〕</w:t>
      </w:r>
      <w:r>
        <w:rPr>
          <w:rFonts w:eastAsia="仿宋_GB2312"/>
          <w:kern w:val="0"/>
          <w:sz w:val="28"/>
          <w:szCs w:val="28"/>
        </w:rPr>
        <w:t>确定</w:t>
      </w:r>
      <w:r>
        <w:rPr>
          <w:rFonts w:hint="eastAsia" w:eastAsia="仿宋_GB2312"/>
          <w:kern w:val="0"/>
          <w:sz w:val="28"/>
          <w:szCs w:val="28"/>
        </w:rPr>
        <w:t>计日工</w:t>
      </w:r>
      <w:r>
        <w:rPr>
          <w:rFonts w:eastAsia="仿宋_GB2312"/>
          <w:kern w:val="0"/>
          <w:sz w:val="28"/>
          <w:szCs w:val="28"/>
        </w:rPr>
        <w:t>的单价。</w:t>
      </w:r>
    </w:p>
    <w:p w14:paraId="21828798">
      <w:pPr>
        <w:spacing w:line="360" w:lineRule="auto"/>
        <w:ind w:firstLine="560" w:firstLineChars="200"/>
        <w:jc w:val="left"/>
        <w:rPr>
          <w:rFonts w:eastAsia="仿宋_GB2312"/>
          <w:kern w:val="0"/>
          <w:sz w:val="28"/>
          <w:szCs w:val="28"/>
        </w:rPr>
      </w:pPr>
      <w:r>
        <w:rPr>
          <w:rFonts w:eastAsia="仿宋_GB2312"/>
          <w:kern w:val="0"/>
          <w:sz w:val="28"/>
          <w:szCs w:val="28"/>
        </w:rPr>
        <w:t>采用计日工计价的任何一项工作，承包人应在该项工作实施过程中，每天提交以下报表和有关凭证报送监理人审查：</w:t>
      </w:r>
    </w:p>
    <w:p w14:paraId="3D077931">
      <w:pPr>
        <w:spacing w:line="360" w:lineRule="auto"/>
        <w:ind w:firstLine="420" w:firstLineChars="150"/>
        <w:jc w:val="left"/>
        <w:rPr>
          <w:rFonts w:eastAsia="仿宋_GB2312"/>
          <w:kern w:val="0"/>
          <w:sz w:val="28"/>
          <w:szCs w:val="28"/>
        </w:rPr>
      </w:pPr>
      <w:r>
        <w:rPr>
          <w:rFonts w:eastAsia="仿宋_GB2312"/>
          <w:kern w:val="0"/>
          <w:sz w:val="28"/>
          <w:szCs w:val="28"/>
        </w:rPr>
        <w:t>（1）工作名称、内容和数量；</w:t>
      </w:r>
    </w:p>
    <w:p w14:paraId="14A2A88C">
      <w:pPr>
        <w:spacing w:line="360" w:lineRule="auto"/>
        <w:ind w:firstLine="420" w:firstLineChars="150"/>
        <w:jc w:val="left"/>
        <w:rPr>
          <w:rFonts w:eastAsia="仿宋_GB2312"/>
          <w:kern w:val="0"/>
          <w:sz w:val="28"/>
          <w:szCs w:val="28"/>
        </w:rPr>
      </w:pPr>
      <w:r>
        <w:rPr>
          <w:rFonts w:eastAsia="仿宋_GB2312"/>
          <w:kern w:val="0"/>
          <w:sz w:val="28"/>
          <w:szCs w:val="28"/>
        </w:rPr>
        <w:t>（2）投入该工作的所有人员的姓名、专业、工种、级别和耗用工时；</w:t>
      </w:r>
    </w:p>
    <w:p w14:paraId="61B7B3F5">
      <w:pPr>
        <w:spacing w:line="360" w:lineRule="auto"/>
        <w:ind w:firstLine="420" w:firstLineChars="150"/>
        <w:jc w:val="left"/>
        <w:rPr>
          <w:rFonts w:eastAsia="仿宋_GB2312"/>
          <w:kern w:val="0"/>
          <w:sz w:val="28"/>
          <w:szCs w:val="28"/>
        </w:rPr>
      </w:pPr>
      <w:r>
        <w:rPr>
          <w:rFonts w:eastAsia="仿宋_GB2312"/>
          <w:kern w:val="0"/>
          <w:sz w:val="28"/>
          <w:szCs w:val="28"/>
        </w:rPr>
        <w:t>（3）投入该工作的材料类别和数量；</w:t>
      </w:r>
    </w:p>
    <w:p w14:paraId="4A2BE3DC">
      <w:pPr>
        <w:spacing w:line="360" w:lineRule="auto"/>
        <w:ind w:firstLine="420" w:firstLineChars="150"/>
        <w:jc w:val="left"/>
        <w:rPr>
          <w:rFonts w:eastAsia="仿宋_GB2312"/>
          <w:kern w:val="0"/>
          <w:sz w:val="28"/>
          <w:szCs w:val="28"/>
        </w:rPr>
      </w:pPr>
      <w:r>
        <w:rPr>
          <w:rFonts w:eastAsia="仿宋_GB2312"/>
          <w:kern w:val="0"/>
          <w:sz w:val="28"/>
          <w:szCs w:val="28"/>
        </w:rPr>
        <w:t>（4）投入该工作的施工设备型号、台数和耗用台时；</w:t>
      </w:r>
    </w:p>
    <w:p w14:paraId="2D08D63B">
      <w:pPr>
        <w:spacing w:line="360" w:lineRule="auto"/>
        <w:ind w:firstLine="420" w:firstLineChars="150"/>
        <w:jc w:val="left"/>
        <w:rPr>
          <w:rFonts w:eastAsia="仿宋_GB2312"/>
          <w:kern w:val="0"/>
          <w:sz w:val="28"/>
          <w:szCs w:val="28"/>
        </w:rPr>
      </w:pPr>
      <w:r>
        <w:rPr>
          <w:rFonts w:eastAsia="仿宋_GB2312"/>
          <w:kern w:val="0"/>
          <w:sz w:val="28"/>
          <w:szCs w:val="28"/>
        </w:rPr>
        <w:t>（5）其他有关资料和凭证。</w:t>
      </w:r>
    </w:p>
    <w:p w14:paraId="4C803200">
      <w:pPr>
        <w:spacing w:line="360" w:lineRule="auto"/>
        <w:ind w:firstLine="420" w:firstLineChars="150"/>
        <w:jc w:val="left"/>
        <w:rPr>
          <w:rFonts w:eastAsia="仿宋_GB2312"/>
          <w:kern w:val="0"/>
          <w:sz w:val="28"/>
          <w:szCs w:val="28"/>
        </w:rPr>
      </w:pPr>
      <w:r>
        <w:rPr>
          <w:rFonts w:eastAsia="仿宋_GB2312"/>
          <w:kern w:val="0"/>
          <w:sz w:val="28"/>
          <w:szCs w:val="28"/>
        </w:rPr>
        <w:t xml:space="preserve"> 计日工由承包人汇总后，列入最近一期进度付款申请单，由监理人审查并经发包人批准后列入进度付款。</w:t>
      </w:r>
    </w:p>
    <w:p w14:paraId="7F52BEC4">
      <w:pPr>
        <w:pStyle w:val="6"/>
        <w:spacing w:before="120" w:after="120" w:line="360" w:lineRule="auto"/>
        <w:rPr>
          <w:rFonts w:eastAsia="黑体"/>
          <w:b w:val="0"/>
          <w:sz w:val="28"/>
        </w:rPr>
      </w:pPr>
      <w:bookmarkStart w:id="1190" w:name="_Toc351203577"/>
      <w:r>
        <w:rPr>
          <w:rFonts w:eastAsia="黑体"/>
          <w:b w:val="0"/>
          <w:sz w:val="28"/>
        </w:rPr>
        <w:t>11. 价格调整</w:t>
      </w:r>
      <w:bookmarkEnd w:id="1190"/>
    </w:p>
    <w:p w14:paraId="29A22E03">
      <w:pPr>
        <w:pStyle w:val="7"/>
        <w:spacing w:before="120" w:after="120" w:line="360" w:lineRule="auto"/>
        <w:ind w:firstLine="560" w:firstLineChars="200"/>
        <w:rPr>
          <w:rFonts w:eastAsia="黑体"/>
          <w:b w:val="0"/>
        </w:rPr>
      </w:pPr>
      <w:bookmarkStart w:id="1191" w:name="_Toc351203578"/>
      <w:bookmarkStart w:id="1192" w:name="_Toc5907_WPSOffice_Level2"/>
      <w:bookmarkStart w:id="1193" w:name="_Toc296346593"/>
      <w:bookmarkStart w:id="1194" w:name="_Toc296503092"/>
      <w:bookmarkStart w:id="1195" w:name="_Toc337558797"/>
      <w:r>
        <w:rPr>
          <w:rFonts w:eastAsia="黑体"/>
          <w:b w:val="0"/>
        </w:rPr>
        <w:t>11.1市场价格波动引起的调整</w:t>
      </w:r>
      <w:bookmarkEnd w:id="1191"/>
      <w:bookmarkEnd w:id="1192"/>
    </w:p>
    <w:bookmarkEnd w:id="1193"/>
    <w:bookmarkEnd w:id="1194"/>
    <w:bookmarkEnd w:id="1195"/>
    <w:p w14:paraId="253140DD">
      <w:pPr>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除专用合同条款另有约定外，市场价格波动超过合同当事人约定的范围，合同价格应当调整。合同当事人可以在专用合同条款中约定选择以下一种方式对合同价格进行调整：</w:t>
      </w:r>
    </w:p>
    <w:p w14:paraId="6939E6EE">
      <w:pPr>
        <w:spacing w:line="360" w:lineRule="auto"/>
        <w:ind w:firstLine="560" w:firstLineChars="200"/>
        <w:rPr>
          <w:rFonts w:eastAsia="仿宋_GB2312"/>
          <w:sz w:val="28"/>
          <w:szCs w:val="28"/>
        </w:rPr>
      </w:pPr>
      <w:r>
        <w:rPr>
          <w:rFonts w:eastAsia="仿宋_GB2312"/>
          <w:sz w:val="28"/>
          <w:szCs w:val="28"/>
        </w:rPr>
        <w:t>第1种方式：采用价格指数</w:t>
      </w:r>
      <w:r>
        <w:rPr>
          <w:rFonts w:hint="eastAsia" w:eastAsia="仿宋_GB2312"/>
          <w:sz w:val="28"/>
          <w:szCs w:val="28"/>
        </w:rPr>
        <w:t>进行价格</w:t>
      </w:r>
      <w:r>
        <w:rPr>
          <w:rFonts w:eastAsia="仿宋_GB2312"/>
          <w:sz w:val="28"/>
          <w:szCs w:val="28"/>
        </w:rPr>
        <w:t>调整。</w:t>
      </w:r>
    </w:p>
    <w:p w14:paraId="35E1FE6F">
      <w:pPr>
        <w:tabs>
          <w:tab w:val="left" w:pos="0"/>
          <w:tab w:val="left" w:pos="360"/>
          <w:tab w:val="left" w:pos="540"/>
        </w:tabs>
        <w:spacing w:line="360" w:lineRule="auto"/>
        <w:ind w:firstLine="560" w:firstLineChars="200"/>
        <w:rPr>
          <w:rFonts w:eastAsia="仿宋_GB2312"/>
          <w:sz w:val="28"/>
          <w:szCs w:val="28"/>
        </w:rPr>
      </w:pPr>
      <w:r>
        <w:rPr>
          <w:rFonts w:eastAsia="仿宋_GB2312"/>
          <w:sz w:val="28"/>
          <w:szCs w:val="28"/>
        </w:rPr>
        <w:t>（1）价格调整公式</w:t>
      </w:r>
    </w:p>
    <w:p w14:paraId="1B93B9E8">
      <w:pPr>
        <w:tabs>
          <w:tab w:val="left" w:pos="0"/>
          <w:tab w:val="left" w:pos="360"/>
          <w:tab w:val="left" w:pos="540"/>
        </w:tabs>
        <w:spacing w:line="360" w:lineRule="auto"/>
        <w:ind w:firstLine="560" w:firstLineChars="200"/>
        <w:rPr>
          <w:rFonts w:eastAsia="仿宋_GB2312"/>
          <w:sz w:val="28"/>
          <w:szCs w:val="28"/>
        </w:rPr>
      </w:pPr>
      <w:r>
        <w:rPr>
          <w:rFonts w:eastAsia="仿宋_GB2312"/>
          <w:sz w:val="28"/>
          <w:szCs w:val="28"/>
        </w:rPr>
        <w:t>因人工、材料和设备等价格波动影响合同价格时，根据专用合同条款中约定的数据，按以下公式计算差额并调整合同价格：</w:t>
      </w:r>
    </w:p>
    <w:p w14:paraId="07606B38">
      <w:pPr>
        <w:tabs>
          <w:tab w:val="left" w:pos="0"/>
          <w:tab w:val="left" w:pos="360"/>
          <w:tab w:val="left" w:pos="540"/>
        </w:tabs>
        <w:spacing w:line="360" w:lineRule="auto"/>
        <w:ind w:firstLine="560" w:firstLineChars="200"/>
        <w:rPr>
          <w:rFonts w:eastAsia="仿宋_GB2312"/>
          <w:sz w:val="28"/>
          <w:szCs w:val="28"/>
        </w:rPr>
      </w:pPr>
      <w:r>
        <w:rPr>
          <w:rFonts w:hint="eastAsia" w:eastAsia="仿宋_GB2312"/>
          <w:position w:val="-30"/>
          <w:sz w:val="28"/>
          <w:szCs w:val="28"/>
        </w:rPr>
        <w:object>
          <v:shape id="_x0000_i1025" o:spt="75" type="#_x0000_t75" style="height:43.8pt;width:360pt;" o:ole="t" filled="f" o:preferrelative="t" stroked="f" coordsize="21600,21600">
            <v:path/>
            <v:fill on="f" focussize="0,0"/>
            <v:stroke on="f" joinstyle="miter"/>
            <v:imagedata r:id="rId21" o:title=""/>
            <o:lock v:ext="edit" aspectratio="t"/>
            <w10:wrap type="none"/>
            <w10:anchorlock/>
          </v:shape>
          <o:OLEObject Type="Embed" ProgID="Equation.KSEE3" ShapeID="_x0000_i1025" DrawAspect="Content" ObjectID="_1468075725" r:id="rId20">
            <o:LockedField>false</o:LockedField>
          </o:OLEObject>
        </w:object>
      </w:r>
    </w:p>
    <w:p w14:paraId="70F21760">
      <w:pPr>
        <w:tabs>
          <w:tab w:val="left" w:pos="0"/>
          <w:tab w:val="left" w:pos="360"/>
          <w:tab w:val="left" w:pos="540"/>
        </w:tabs>
        <w:spacing w:line="360" w:lineRule="auto"/>
        <w:ind w:firstLine="640"/>
        <w:rPr>
          <w:rFonts w:eastAsia="仿宋_GB2312"/>
          <w:sz w:val="28"/>
          <w:szCs w:val="28"/>
        </w:rPr>
      </w:pPr>
      <w:r>
        <w:rPr>
          <w:rFonts w:eastAsia="仿宋_GB2312"/>
          <w:sz w:val="28"/>
          <w:szCs w:val="28"/>
        </w:rPr>
        <w:t>公式中：ΔP——需调整的价格差额；</w:t>
      </w:r>
    </w:p>
    <w:p w14:paraId="5BFD44E0">
      <w:pPr>
        <w:tabs>
          <w:tab w:val="left" w:pos="0"/>
          <w:tab w:val="left" w:pos="360"/>
          <w:tab w:val="left" w:pos="540"/>
        </w:tabs>
        <w:spacing w:line="360" w:lineRule="auto"/>
        <w:ind w:firstLine="1680" w:firstLineChars="600"/>
        <w:rPr>
          <w:rFonts w:eastAsia="仿宋_GB2312"/>
          <w:sz w:val="28"/>
          <w:szCs w:val="28"/>
        </w:rPr>
      </w:pPr>
      <w:r>
        <w:rPr>
          <w:rFonts w:eastAsia="仿宋_GB2312"/>
          <w:position w:val="-6"/>
          <w:sz w:val="28"/>
          <w:szCs w:val="28"/>
        </w:rPr>
        <w:object>
          <v:shape id="_x0000_i1026" o:spt="75" type="#_x0000_t75" style="height:18pt;width:18pt;" o:ole="t" filled="f" o:preferrelative="t" stroked="f" coordsize="21600,21600">
            <v:path/>
            <v:fill on="f" focussize="0,0"/>
            <v:stroke on="f" joinstyle="miter"/>
            <v:imagedata r:id="rId23" o:title=""/>
            <o:lock v:ext="edit" aspectratio="t"/>
            <w10:wrap type="none"/>
            <w10:anchorlock/>
          </v:shape>
          <o:OLEObject Type="Embed" ProgID="Equation.KSEE3" ShapeID="_x0000_i1026" DrawAspect="Content" ObjectID="_1468075726" r:id="rId22">
            <o:LockedField>false</o:LockedField>
          </o:OLEObject>
        </w:object>
      </w:r>
      <w:r>
        <w:rPr>
          <w:rFonts w:eastAsia="仿宋_GB2312"/>
          <w:sz w:val="28"/>
          <w:szCs w:val="28"/>
        </w:rPr>
        <w:t>——约定的付款证书中承包人应得到的已完成工程量的金额。此项金额应不包括价格调整、不计质量保证金的扣留和支付、预付款的支付和扣回。约定的变更及其他金额已按现行价格计价的，也不计在内；</w:t>
      </w:r>
    </w:p>
    <w:p w14:paraId="072BD558">
      <w:pPr>
        <w:tabs>
          <w:tab w:val="left" w:pos="0"/>
          <w:tab w:val="left" w:pos="360"/>
          <w:tab w:val="left" w:pos="540"/>
        </w:tabs>
        <w:spacing w:line="360" w:lineRule="auto"/>
        <w:ind w:firstLine="560" w:firstLineChars="200"/>
        <w:rPr>
          <w:rFonts w:eastAsia="仿宋_GB2312"/>
          <w:sz w:val="28"/>
          <w:szCs w:val="28"/>
        </w:rPr>
      </w:pPr>
      <w:r>
        <w:rPr>
          <w:rFonts w:eastAsia="仿宋_GB2312"/>
          <w:sz w:val="28"/>
          <w:szCs w:val="28"/>
        </w:rPr>
        <w:t>A——定值权重（即不调部分的权重）；</w:t>
      </w:r>
    </w:p>
    <w:p w14:paraId="38323DB0">
      <w:pPr>
        <w:tabs>
          <w:tab w:val="left" w:pos="0"/>
          <w:tab w:val="left" w:pos="360"/>
          <w:tab w:val="left" w:pos="540"/>
        </w:tabs>
        <w:spacing w:line="360" w:lineRule="auto"/>
        <w:ind w:firstLine="560" w:firstLineChars="200"/>
        <w:rPr>
          <w:rFonts w:eastAsia="仿宋_GB2312"/>
          <w:sz w:val="28"/>
          <w:szCs w:val="28"/>
        </w:rPr>
      </w:pPr>
      <w:r>
        <w:rPr>
          <w:rFonts w:eastAsia="仿宋_GB2312"/>
          <w:position w:val="-10"/>
          <w:sz w:val="28"/>
          <w:szCs w:val="28"/>
        </w:rPr>
        <w:object>
          <v:shape id="_x0000_i1027" o:spt="75" type="#_x0000_t75" style="height:21pt;width:100.8pt;" o:ole="t" filled="f" o:preferrelative="t" stroked="f" coordsize="21600,21600">
            <v:path/>
            <v:fill on="f" focussize="0,0"/>
            <v:stroke on="f" joinstyle="miter"/>
            <v:imagedata r:id="rId25" o:title=""/>
            <o:lock v:ext="edit" aspectratio="t"/>
            <w10:wrap type="none"/>
            <w10:anchorlock/>
          </v:shape>
          <o:OLEObject Type="Embed" ProgID="Equation.KSEE3" ShapeID="_x0000_i1027" DrawAspect="Content" ObjectID="_1468075727" r:id="rId24">
            <o:LockedField>false</o:LockedField>
          </o:OLEObject>
        </w:object>
      </w:r>
      <w:r>
        <w:rPr>
          <w:rFonts w:eastAsia="仿宋_GB2312"/>
          <w:sz w:val="28"/>
          <w:szCs w:val="28"/>
        </w:rPr>
        <w:t>——各可调因子的变值权重（即可调部分的权重），为各可调因子在签约合同价中所占的比例；</w:t>
      </w:r>
    </w:p>
    <w:p w14:paraId="35D90B4A">
      <w:pPr>
        <w:tabs>
          <w:tab w:val="left" w:pos="0"/>
          <w:tab w:val="left" w:pos="360"/>
          <w:tab w:val="left" w:pos="540"/>
        </w:tabs>
        <w:spacing w:line="360" w:lineRule="auto"/>
        <w:ind w:firstLine="560" w:firstLineChars="200"/>
        <w:rPr>
          <w:rFonts w:eastAsia="仿宋_GB2312"/>
          <w:sz w:val="28"/>
          <w:szCs w:val="28"/>
        </w:rPr>
      </w:pPr>
      <w:r>
        <w:rPr>
          <w:rFonts w:eastAsia="仿宋_GB2312"/>
          <w:position w:val="-10"/>
          <w:sz w:val="28"/>
          <w:szCs w:val="28"/>
        </w:rPr>
        <w:object>
          <v:shape id="_x0000_i1028" o:spt="75" type="#_x0000_t75" style="height:20.4pt;width:102pt;" o:ole="t" filled="f" o:preferrelative="t" stroked="f" coordsize="21600,21600">
            <v:path/>
            <v:fill on="f" focussize="0,0"/>
            <v:stroke on="f" joinstyle="miter"/>
            <v:imagedata r:id="rId27" o:title=""/>
            <o:lock v:ext="edit" aspectratio="t"/>
            <w10:wrap type="none"/>
            <w10:anchorlock/>
          </v:shape>
          <o:OLEObject Type="Embed" ProgID="Equation.KSEE3" ShapeID="_x0000_i1028" DrawAspect="Content" ObjectID="_1468075728" r:id="rId26">
            <o:LockedField>false</o:LockedField>
          </o:OLEObject>
        </w:object>
      </w:r>
      <w:r>
        <w:rPr>
          <w:rFonts w:eastAsia="仿宋_GB2312"/>
          <w:sz w:val="28"/>
          <w:szCs w:val="28"/>
        </w:rPr>
        <w:t>——各可调因子的现行价格指数，指约定的付款证书相关周期最后一天的前42天的各可调因子的价格指数；</w:t>
      </w:r>
    </w:p>
    <w:p w14:paraId="19EC36E1">
      <w:pPr>
        <w:tabs>
          <w:tab w:val="left" w:pos="0"/>
          <w:tab w:val="left" w:pos="360"/>
          <w:tab w:val="left" w:pos="540"/>
        </w:tabs>
        <w:spacing w:line="360" w:lineRule="auto"/>
        <w:ind w:firstLine="560" w:firstLineChars="200"/>
        <w:rPr>
          <w:rFonts w:eastAsia="仿宋_GB2312"/>
          <w:sz w:val="28"/>
          <w:szCs w:val="28"/>
        </w:rPr>
      </w:pPr>
      <w:r>
        <w:rPr>
          <w:rFonts w:eastAsia="仿宋_GB2312"/>
          <w:position w:val="-10"/>
          <w:sz w:val="28"/>
          <w:szCs w:val="28"/>
        </w:rPr>
        <w:object>
          <v:shape id="_x0000_i1029" o:spt="75" type="#_x0000_t75" style="height:20.4pt;width:108pt;" o:ole="t" filled="f" o:preferrelative="t" stroked="f" coordsize="21600,21600">
            <v:path/>
            <v:fill on="f" focussize="0,0"/>
            <v:stroke on="f" joinstyle="miter"/>
            <v:imagedata r:id="rId29" o:title=""/>
            <o:lock v:ext="edit" aspectratio="t"/>
            <w10:wrap type="none"/>
            <w10:anchorlock/>
          </v:shape>
          <o:OLEObject Type="Embed" ProgID="Equation.KSEE3" ShapeID="_x0000_i1029" DrawAspect="Content" ObjectID="_1468075729" r:id="rId28">
            <o:LockedField>false</o:LockedField>
          </o:OLEObject>
        </w:object>
      </w:r>
      <w:r>
        <w:rPr>
          <w:rFonts w:eastAsia="仿宋_GB2312"/>
          <w:sz w:val="28"/>
          <w:szCs w:val="28"/>
        </w:rPr>
        <w:t>——各可调因子的基本价格指数，指基准日期的各可调因子的价格指数。</w:t>
      </w:r>
    </w:p>
    <w:p w14:paraId="55CE14C7">
      <w:pPr>
        <w:tabs>
          <w:tab w:val="left" w:pos="0"/>
          <w:tab w:val="left" w:pos="360"/>
          <w:tab w:val="left" w:pos="540"/>
        </w:tabs>
        <w:spacing w:line="360" w:lineRule="auto"/>
        <w:ind w:firstLine="560" w:firstLineChars="200"/>
        <w:rPr>
          <w:rFonts w:eastAsia="仿宋_GB2312"/>
          <w:sz w:val="28"/>
          <w:szCs w:val="28"/>
        </w:rPr>
      </w:pPr>
      <w:r>
        <w:rPr>
          <w:rFonts w:eastAsia="仿宋_GB2312"/>
          <w:sz w:val="28"/>
          <w:szCs w:val="28"/>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0B328FE8">
      <w:pPr>
        <w:tabs>
          <w:tab w:val="left" w:pos="0"/>
          <w:tab w:val="left" w:pos="360"/>
          <w:tab w:val="left" w:pos="540"/>
        </w:tabs>
        <w:spacing w:line="360" w:lineRule="auto"/>
        <w:ind w:firstLine="560" w:firstLineChars="200"/>
        <w:rPr>
          <w:rFonts w:eastAsia="仿宋_GB2312"/>
          <w:sz w:val="28"/>
          <w:szCs w:val="28"/>
        </w:rPr>
      </w:pPr>
      <w:r>
        <w:rPr>
          <w:rFonts w:eastAsia="仿宋_GB2312"/>
          <w:sz w:val="28"/>
          <w:szCs w:val="28"/>
        </w:rPr>
        <w:t>（2）暂时确定调整差额</w:t>
      </w:r>
    </w:p>
    <w:p w14:paraId="195A7219">
      <w:pPr>
        <w:tabs>
          <w:tab w:val="left" w:pos="0"/>
          <w:tab w:val="left" w:pos="360"/>
          <w:tab w:val="left" w:pos="540"/>
        </w:tabs>
        <w:spacing w:line="360" w:lineRule="auto"/>
        <w:ind w:firstLine="560" w:firstLineChars="200"/>
        <w:rPr>
          <w:rFonts w:eastAsia="仿宋_GB2312"/>
          <w:sz w:val="28"/>
          <w:szCs w:val="28"/>
        </w:rPr>
      </w:pPr>
      <w:r>
        <w:rPr>
          <w:rFonts w:eastAsia="仿宋_GB2312"/>
          <w:sz w:val="28"/>
          <w:szCs w:val="28"/>
        </w:rPr>
        <w:t>在计算调整差额时无现行价格指数的，合同当事人同意暂用前次价格指数计算。实际价格指数有调整的，合同当事人进行相应调整。</w:t>
      </w:r>
    </w:p>
    <w:p w14:paraId="6CAF1F5A">
      <w:pPr>
        <w:tabs>
          <w:tab w:val="left" w:pos="0"/>
          <w:tab w:val="left" w:pos="360"/>
          <w:tab w:val="left" w:pos="540"/>
        </w:tabs>
        <w:spacing w:line="360" w:lineRule="auto"/>
        <w:ind w:firstLine="560" w:firstLineChars="200"/>
        <w:rPr>
          <w:rFonts w:eastAsia="仿宋_GB2312"/>
          <w:sz w:val="28"/>
          <w:szCs w:val="28"/>
        </w:rPr>
      </w:pPr>
      <w:r>
        <w:rPr>
          <w:rFonts w:eastAsia="仿宋_GB2312"/>
          <w:sz w:val="28"/>
          <w:szCs w:val="28"/>
        </w:rPr>
        <w:t>（3）权重的调整</w:t>
      </w:r>
    </w:p>
    <w:p w14:paraId="2BFE4411">
      <w:pPr>
        <w:tabs>
          <w:tab w:val="left" w:pos="0"/>
          <w:tab w:val="left" w:pos="360"/>
          <w:tab w:val="left" w:pos="540"/>
        </w:tabs>
        <w:spacing w:line="360" w:lineRule="auto"/>
        <w:ind w:firstLine="560" w:firstLineChars="200"/>
        <w:rPr>
          <w:rFonts w:eastAsia="仿宋_GB2312"/>
          <w:sz w:val="28"/>
          <w:szCs w:val="28"/>
        </w:rPr>
      </w:pPr>
      <w:r>
        <w:rPr>
          <w:rFonts w:eastAsia="仿宋_GB2312"/>
          <w:sz w:val="28"/>
          <w:szCs w:val="28"/>
        </w:rPr>
        <w:t>因变更导致合同约定的权重不合理时，按照第4.4款</w:t>
      </w:r>
      <w:r>
        <w:rPr>
          <w:rFonts w:hint="eastAsia" w:eastAsia="仿宋_GB2312"/>
          <w:sz w:val="28"/>
          <w:szCs w:val="28"/>
        </w:rPr>
        <w:t>〔</w:t>
      </w:r>
      <w:r>
        <w:rPr>
          <w:rFonts w:eastAsia="仿宋_GB2312"/>
          <w:sz w:val="28"/>
          <w:szCs w:val="28"/>
        </w:rPr>
        <w:t>商定或确定</w:t>
      </w:r>
      <w:r>
        <w:rPr>
          <w:rFonts w:hint="eastAsia" w:eastAsia="仿宋_GB2312"/>
          <w:sz w:val="28"/>
          <w:szCs w:val="28"/>
        </w:rPr>
        <w:t>〕</w:t>
      </w:r>
      <w:r>
        <w:rPr>
          <w:rFonts w:eastAsia="仿宋_GB2312"/>
          <w:sz w:val="28"/>
          <w:szCs w:val="28"/>
        </w:rPr>
        <w:t>执行。</w:t>
      </w:r>
    </w:p>
    <w:p w14:paraId="6E4D437C">
      <w:pPr>
        <w:tabs>
          <w:tab w:val="left" w:pos="0"/>
          <w:tab w:val="left" w:pos="360"/>
          <w:tab w:val="left" w:pos="540"/>
        </w:tabs>
        <w:spacing w:line="360" w:lineRule="auto"/>
        <w:ind w:firstLine="560" w:firstLineChars="200"/>
        <w:rPr>
          <w:rFonts w:eastAsia="仿宋_GB2312"/>
          <w:sz w:val="28"/>
          <w:szCs w:val="28"/>
        </w:rPr>
      </w:pPr>
      <w:r>
        <w:rPr>
          <w:rFonts w:eastAsia="仿宋_GB2312"/>
          <w:sz w:val="28"/>
          <w:szCs w:val="28"/>
        </w:rPr>
        <w:t>（4）因承包人原因工期延误后的价格调整</w:t>
      </w:r>
    </w:p>
    <w:p w14:paraId="0EDA16DE">
      <w:pPr>
        <w:tabs>
          <w:tab w:val="left" w:pos="0"/>
          <w:tab w:val="left" w:pos="360"/>
          <w:tab w:val="left" w:pos="540"/>
        </w:tabs>
        <w:spacing w:line="360" w:lineRule="auto"/>
        <w:ind w:firstLine="560" w:firstLineChars="200"/>
        <w:rPr>
          <w:rFonts w:eastAsia="仿宋_GB2312"/>
          <w:sz w:val="28"/>
          <w:szCs w:val="28"/>
        </w:rPr>
      </w:pPr>
      <w:r>
        <w:rPr>
          <w:rFonts w:eastAsia="仿宋_GB2312"/>
          <w:sz w:val="28"/>
          <w:szCs w:val="28"/>
        </w:rPr>
        <w:t>因承包人原因未按期竣工的，对合同约定的竣工日期后继续施工的工程，在使用价格调整公式时，应采用计划竣工日期与实际竣工日期的两个价格指数中较低的一个作为现行价格指数。</w:t>
      </w:r>
    </w:p>
    <w:p w14:paraId="7245C9D9">
      <w:pPr>
        <w:spacing w:line="360" w:lineRule="auto"/>
        <w:ind w:firstLine="560" w:firstLineChars="200"/>
        <w:rPr>
          <w:rFonts w:eastAsia="仿宋_GB2312"/>
          <w:sz w:val="28"/>
          <w:szCs w:val="28"/>
        </w:rPr>
      </w:pPr>
      <w:r>
        <w:rPr>
          <w:rFonts w:eastAsia="仿宋_GB2312"/>
          <w:sz w:val="28"/>
          <w:szCs w:val="28"/>
        </w:rPr>
        <w:t>第2种方式：采用造价信息</w:t>
      </w:r>
      <w:r>
        <w:rPr>
          <w:rFonts w:hint="eastAsia" w:eastAsia="仿宋_GB2312"/>
          <w:sz w:val="28"/>
          <w:szCs w:val="28"/>
        </w:rPr>
        <w:t>进行价格</w:t>
      </w:r>
      <w:r>
        <w:rPr>
          <w:rFonts w:eastAsia="仿宋_GB2312"/>
          <w:sz w:val="28"/>
          <w:szCs w:val="28"/>
        </w:rPr>
        <w:t>调整。</w:t>
      </w:r>
    </w:p>
    <w:p w14:paraId="090AEB6A">
      <w:pPr>
        <w:spacing w:line="360" w:lineRule="auto"/>
        <w:ind w:firstLine="560" w:firstLineChars="200"/>
        <w:rPr>
          <w:rFonts w:eastAsia="仿宋_GB2312"/>
          <w:sz w:val="28"/>
          <w:szCs w:val="28"/>
        </w:rPr>
      </w:pPr>
      <w:r>
        <w:rPr>
          <w:rFonts w:eastAsia="仿宋_GB2312"/>
          <w:sz w:val="28"/>
          <w:szCs w:val="28"/>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eastAsia="仿宋_GB2312"/>
          <w:sz w:val="28"/>
          <w:szCs w:val="28"/>
        </w:rPr>
        <w:t>量</w:t>
      </w:r>
      <w:r>
        <w:rPr>
          <w:rFonts w:eastAsia="仿宋_GB2312"/>
          <w:sz w:val="28"/>
          <w:szCs w:val="28"/>
        </w:rPr>
        <w:t>应由发包人审批，发包人确认需调整的材料单价及数量，作为调整合同价格的依据。</w:t>
      </w:r>
    </w:p>
    <w:p w14:paraId="23E90C21">
      <w:pPr>
        <w:spacing w:line="360" w:lineRule="auto"/>
        <w:ind w:firstLine="560" w:firstLineChars="200"/>
        <w:rPr>
          <w:rFonts w:eastAsia="仿宋_GB2312"/>
          <w:sz w:val="28"/>
          <w:szCs w:val="28"/>
        </w:rPr>
      </w:pPr>
      <w:r>
        <w:rPr>
          <w:rFonts w:eastAsia="仿宋_GB2312"/>
          <w:sz w:val="28"/>
          <w:szCs w:val="28"/>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56F85D3D">
      <w:pPr>
        <w:spacing w:line="360" w:lineRule="auto"/>
        <w:ind w:firstLine="560" w:firstLineChars="200"/>
        <w:rPr>
          <w:rFonts w:eastAsia="仿宋_GB2312"/>
          <w:sz w:val="28"/>
          <w:szCs w:val="28"/>
        </w:rPr>
      </w:pPr>
      <w:r>
        <w:rPr>
          <w:rFonts w:eastAsia="仿宋_GB2312"/>
          <w:sz w:val="28"/>
          <w:szCs w:val="28"/>
        </w:rPr>
        <w:t>（2）材料、工程设备价格变化的价款调整按照发包人提供的基准价格，按以下风险范围规定执行:</w:t>
      </w:r>
    </w:p>
    <w:p w14:paraId="46EFCD09">
      <w:pPr>
        <w:spacing w:line="360" w:lineRule="auto"/>
        <w:ind w:firstLine="560" w:firstLineChars="200"/>
        <w:rPr>
          <w:rFonts w:eastAsia="仿宋_GB2312"/>
          <w:sz w:val="28"/>
          <w:szCs w:val="28"/>
        </w:rPr>
      </w:pPr>
      <w:r>
        <w:rPr>
          <w:rFonts w:hint="eastAsia" w:ascii="宋体" w:hAnsi="宋体" w:cs="宋体"/>
          <w:sz w:val="28"/>
          <w:szCs w:val="28"/>
        </w:rPr>
        <w:t>①</w:t>
      </w:r>
      <w:r>
        <w:rPr>
          <w:rFonts w:eastAsia="仿宋_GB2312"/>
          <w:sz w:val="28"/>
          <w:szCs w:val="28"/>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03D280C0">
      <w:pPr>
        <w:spacing w:line="360" w:lineRule="auto"/>
        <w:ind w:firstLine="560" w:firstLineChars="200"/>
        <w:rPr>
          <w:rFonts w:eastAsia="仿宋_GB2312"/>
          <w:sz w:val="28"/>
          <w:szCs w:val="28"/>
        </w:rPr>
      </w:pPr>
      <w:r>
        <w:rPr>
          <w:rFonts w:hint="eastAsia" w:ascii="宋体" w:hAnsi="宋体" w:cs="宋体"/>
          <w:sz w:val="28"/>
          <w:szCs w:val="28"/>
        </w:rPr>
        <w:t>②</w:t>
      </w:r>
      <w:r>
        <w:rPr>
          <w:rFonts w:eastAsia="仿宋_GB2312"/>
          <w:sz w:val="28"/>
          <w:szCs w:val="28"/>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0364636">
      <w:pPr>
        <w:spacing w:line="360" w:lineRule="auto"/>
        <w:ind w:firstLine="560" w:firstLineChars="200"/>
        <w:rPr>
          <w:rFonts w:eastAsia="仿宋_GB2312"/>
          <w:sz w:val="28"/>
          <w:szCs w:val="28"/>
        </w:rPr>
      </w:pPr>
      <w:r>
        <w:rPr>
          <w:rFonts w:hint="eastAsia" w:ascii="宋体" w:hAnsi="宋体" w:cs="宋体"/>
          <w:sz w:val="28"/>
          <w:szCs w:val="28"/>
        </w:rPr>
        <w:t>③</w:t>
      </w:r>
      <w:r>
        <w:rPr>
          <w:rFonts w:eastAsia="仿宋_GB2312"/>
          <w:sz w:val="28"/>
          <w:szCs w:val="28"/>
        </w:rPr>
        <w:t>承包人在已标价工程量清单或预算书中载明材料单价等于基准价格的：除专用合同条款另有约定外，合同履行期间材料单价涨跌幅以基准价格为基础超过±5%时，其超过部分据实调整。</w:t>
      </w:r>
    </w:p>
    <w:p w14:paraId="661E4471">
      <w:pPr>
        <w:spacing w:line="360" w:lineRule="auto"/>
        <w:ind w:firstLine="560" w:firstLineChars="200"/>
        <w:rPr>
          <w:rFonts w:eastAsia="仿宋_GB2312"/>
          <w:sz w:val="28"/>
          <w:szCs w:val="28"/>
        </w:rPr>
      </w:pPr>
      <w:r>
        <w:rPr>
          <w:rFonts w:hint="eastAsia" w:ascii="宋体" w:hAnsi="宋体" w:cs="宋体"/>
          <w:sz w:val="28"/>
          <w:szCs w:val="28"/>
        </w:rPr>
        <w:t>④</w:t>
      </w:r>
      <w:r>
        <w:rPr>
          <w:rFonts w:eastAsia="仿宋_GB2312"/>
          <w:sz w:val="28"/>
          <w:szCs w:val="28"/>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03C9A95">
      <w:pPr>
        <w:spacing w:line="360" w:lineRule="auto"/>
        <w:ind w:firstLine="560" w:firstLineChars="200"/>
        <w:rPr>
          <w:rFonts w:eastAsia="仿宋_GB2312"/>
          <w:sz w:val="28"/>
          <w:szCs w:val="28"/>
        </w:rPr>
      </w:pPr>
      <w:r>
        <w:rPr>
          <w:rFonts w:eastAsia="仿宋_GB2312"/>
          <w:sz w:val="28"/>
          <w:szCs w:val="28"/>
        </w:rPr>
        <w:t>前述基准价格是指由发包人在招标文件或专用合同条款中给定的材料、工程设备的价格，该价格原则上应当按照省级或行业建设主管部门或其授权的工程造价管理机构发布的信息价编制。</w:t>
      </w:r>
    </w:p>
    <w:p w14:paraId="294CDEC1">
      <w:pPr>
        <w:spacing w:line="360" w:lineRule="auto"/>
        <w:ind w:firstLine="560" w:firstLineChars="200"/>
        <w:rPr>
          <w:rFonts w:eastAsia="仿宋_GB2312"/>
          <w:sz w:val="28"/>
          <w:szCs w:val="28"/>
        </w:rPr>
      </w:pPr>
      <w:r>
        <w:rPr>
          <w:rFonts w:eastAsia="仿宋_GB2312"/>
          <w:sz w:val="28"/>
          <w:szCs w:val="28"/>
        </w:rPr>
        <w:t>（3）施工机械台班单价或施工机械使用费发生变化超过省级或行业建设主管部门或其授权的工程造价管理机构规定的范围时，按规定调整合同价格。</w:t>
      </w:r>
    </w:p>
    <w:p w14:paraId="5DD97AD5">
      <w:pPr>
        <w:spacing w:line="360" w:lineRule="auto"/>
        <w:ind w:firstLine="560" w:firstLineChars="200"/>
        <w:rPr>
          <w:rFonts w:eastAsia="仿宋_GB2312"/>
          <w:sz w:val="28"/>
          <w:szCs w:val="28"/>
        </w:rPr>
      </w:pPr>
      <w:r>
        <w:rPr>
          <w:rFonts w:eastAsia="仿宋_GB2312"/>
          <w:sz w:val="28"/>
          <w:szCs w:val="28"/>
        </w:rPr>
        <w:t>第3种方式：专用合同条款约定的其他方式。</w:t>
      </w:r>
    </w:p>
    <w:p w14:paraId="3F8D403B">
      <w:pPr>
        <w:pStyle w:val="7"/>
        <w:spacing w:before="120" w:after="120" w:line="360" w:lineRule="auto"/>
        <w:ind w:firstLine="560" w:firstLineChars="200"/>
        <w:rPr>
          <w:rFonts w:eastAsia="黑体"/>
          <w:b w:val="0"/>
        </w:rPr>
      </w:pPr>
      <w:bookmarkStart w:id="1196" w:name="_Toc351203579"/>
      <w:bookmarkStart w:id="1197" w:name="_Toc14000_WPSOffice_Level2"/>
      <w:bookmarkStart w:id="1198" w:name="_Toc337558798"/>
      <w:bookmarkStart w:id="1199" w:name="_Toc296346594"/>
      <w:bookmarkStart w:id="1200" w:name="_Toc296503093"/>
      <w:r>
        <w:rPr>
          <w:rFonts w:eastAsia="黑体"/>
          <w:b w:val="0"/>
        </w:rPr>
        <w:t>11.2法律变化引起的调整</w:t>
      </w:r>
      <w:bookmarkEnd w:id="1196"/>
      <w:bookmarkEnd w:id="1197"/>
    </w:p>
    <w:bookmarkEnd w:id="1198"/>
    <w:bookmarkEnd w:id="1199"/>
    <w:bookmarkEnd w:id="1200"/>
    <w:p w14:paraId="5B1DC57E">
      <w:pPr>
        <w:spacing w:line="360" w:lineRule="auto"/>
        <w:ind w:firstLine="560" w:firstLineChars="200"/>
        <w:rPr>
          <w:rFonts w:eastAsia="仿宋_GB2312"/>
          <w:sz w:val="28"/>
          <w:szCs w:val="28"/>
        </w:rPr>
      </w:pPr>
      <w:r>
        <w:rPr>
          <w:rFonts w:eastAsia="仿宋_GB2312"/>
          <w:sz w:val="28"/>
          <w:szCs w:val="28"/>
        </w:rPr>
        <w:t>基准日</w:t>
      </w:r>
      <w:r>
        <w:rPr>
          <w:rFonts w:hint="eastAsia" w:eastAsia="仿宋_GB2312"/>
          <w:sz w:val="28"/>
          <w:szCs w:val="28"/>
        </w:rPr>
        <w:t>期</w:t>
      </w:r>
      <w:r>
        <w:rPr>
          <w:rFonts w:eastAsia="仿宋_GB2312"/>
          <w:sz w:val="28"/>
          <w:szCs w:val="28"/>
        </w:rPr>
        <w:t>后，法律变化</w:t>
      </w:r>
      <w:r>
        <w:rPr>
          <w:rFonts w:hint="eastAsia" w:eastAsia="仿宋_GB2312"/>
          <w:sz w:val="28"/>
          <w:szCs w:val="28"/>
        </w:rPr>
        <w:t>导致承包人在合同履行过程中所需要的费用发生除第11.1款〔市场价格波动引起的调整〕约定以外的增加时，由发包人承担由此增加的费用；减少时，应从合同价格中予以扣减。</w:t>
      </w:r>
      <w:r>
        <w:rPr>
          <w:rFonts w:eastAsia="仿宋_GB2312"/>
          <w:sz w:val="28"/>
          <w:szCs w:val="28"/>
        </w:rPr>
        <w:t>基准日</w:t>
      </w:r>
      <w:r>
        <w:rPr>
          <w:rFonts w:hint="eastAsia" w:eastAsia="仿宋_GB2312"/>
          <w:sz w:val="28"/>
          <w:szCs w:val="28"/>
        </w:rPr>
        <w:t>期</w:t>
      </w:r>
      <w:r>
        <w:rPr>
          <w:rFonts w:eastAsia="仿宋_GB2312"/>
          <w:sz w:val="28"/>
          <w:szCs w:val="28"/>
        </w:rPr>
        <w:t>后，</w:t>
      </w:r>
      <w:r>
        <w:rPr>
          <w:rFonts w:hint="eastAsia" w:eastAsia="仿宋_GB2312"/>
          <w:sz w:val="28"/>
          <w:szCs w:val="28"/>
        </w:rPr>
        <w:t>因</w:t>
      </w:r>
      <w:r>
        <w:rPr>
          <w:rFonts w:eastAsia="仿宋_GB2312"/>
          <w:sz w:val="28"/>
          <w:szCs w:val="28"/>
        </w:rPr>
        <w:t>法律变化</w:t>
      </w:r>
      <w:r>
        <w:rPr>
          <w:rFonts w:hint="eastAsia" w:eastAsia="仿宋_GB2312"/>
          <w:sz w:val="28"/>
          <w:szCs w:val="28"/>
        </w:rPr>
        <w:t>造成工期延误时，工期应予以顺延。</w:t>
      </w:r>
    </w:p>
    <w:p w14:paraId="29C5058D">
      <w:pPr>
        <w:spacing w:line="360" w:lineRule="auto"/>
        <w:ind w:firstLine="560" w:firstLineChars="200"/>
        <w:rPr>
          <w:rFonts w:eastAsia="仿宋_GB2312"/>
          <w:sz w:val="28"/>
          <w:szCs w:val="28"/>
        </w:rPr>
      </w:pPr>
      <w:r>
        <w:rPr>
          <w:rFonts w:hint="eastAsia" w:eastAsia="仿宋_GB2312"/>
          <w:sz w:val="28"/>
          <w:szCs w:val="28"/>
        </w:rPr>
        <w:t>因法律变化引起的合同价格和工期调整，合同当事人无法达成一致的，由总监理工程师按第4.4款〔商定或确定〕的约定处理。</w:t>
      </w:r>
    </w:p>
    <w:p w14:paraId="10D91F18">
      <w:pPr>
        <w:spacing w:line="360" w:lineRule="auto"/>
        <w:ind w:firstLine="560" w:firstLineChars="200"/>
        <w:rPr>
          <w:rFonts w:eastAsia="仿宋_GB2312"/>
          <w:sz w:val="28"/>
          <w:szCs w:val="28"/>
        </w:rPr>
      </w:pPr>
      <w:r>
        <w:rPr>
          <w:rFonts w:eastAsia="仿宋_GB2312"/>
          <w:kern w:val="0"/>
          <w:sz w:val="28"/>
          <w:szCs w:val="28"/>
        </w:rPr>
        <w:t>因承包人原因造成工期延误，在工期延误期间出现法律变化的，由此增加的费用和（或）延误的工期由承包人承担。</w:t>
      </w:r>
    </w:p>
    <w:p w14:paraId="21E76DD6">
      <w:pPr>
        <w:pStyle w:val="6"/>
        <w:spacing w:before="120" w:after="120" w:line="360" w:lineRule="auto"/>
        <w:rPr>
          <w:rFonts w:eastAsia="黑体"/>
          <w:b w:val="0"/>
          <w:sz w:val="28"/>
        </w:rPr>
      </w:pPr>
      <w:bookmarkStart w:id="1201" w:name="_Toc351203580"/>
      <w:bookmarkStart w:id="1202" w:name="_Toc337558799"/>
      <w:bookmarkStart w:id="1203" w:name="_Toc296503096"/>
      <w:bookmarkStart w:id="1204" w:name="_Toc296346597"/>
      <w:r>
        <w:rPr>
          <w:rFonts w:eastAsia="黑体"/>
          <w:b w:val="0"/>
          <w:sz w:val="28"/>
        </w:rPr>
        <w:t>12. 合同价格、计量与支付</w:t>
      </w:r>
      <w:bookmarkEnd w:id="1201"/>
    </w:p>
    <w:bookmarkEnd w:id="1202"/>
    <w:p w14:paraId="210FB3B3">
      <w:pPr>
        <w:pStyle w:val="7"/>
        <w:spacing w:before="120" w:after="120" w:line="360" w:lineRule="auto"/>
        <w:ind w:firstLine="560" w:firstLineChars="200"/>
        <w:rPr>
          <w:rFonts w:eastAsia="黑体"/>
          <w:b w:val="0"/>
        </w:rPr>
      </w:pPr>
      <w:bookmarkStart w:id="1205" w:name="_Toc351203581"/>
      <w:bookmarkStart w:id="1206" w:name="_Toc32030_WPSOffice_Level2"/>
      <w:bookmarkStart w:id="1207" w:name="_Toc337558800"/>
      <w:r>
        <w:rPr>
          <w:rFonts w:eastAsia="黑体"/>
          <w:b w:val="0"/>
        </w:rPr>
        <w:t>12.1 合同价</w:t>
      </w:r>
      <w:bookmarkEnd w:id="1203"/>
      <w:bookmarkEnd w:id="1204"/>
      <w:r>
        <w:rPr>
          <w:rFonts w:eastAsia="黑体"/>
          <w:b w:val="0"/>
        </w:rPr>
        <w:t>格形式</w:t>
      </w:r>
      <w:bookmarkEnd w:id="1205"/>
      <w:bookmarkEnd w:id="1206"/>
    </w:p>
    <w:bookmarkEnd w:id="1207"/>
    <w:p w14:paraId="32A6F8B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发包人和承包人应在合同协议书中</w:t>
      </w:r>
      <w:r>
        <w:rPr>
          <w:rFonts w:hint="eastAsia" w:eastAsia="仿宋_GB2312"/>
          <w:kern w:val="0"/>
          <w:sz w:val="28"/>
          <w:szCs w:val="28"/>
        </w:rPr>
        <w:t>选择</w:t>
      </w:r>
      <w:r>
        <w:rPr>
          <w:rFonts w:eastAsia="仿宋_GB2312"/>
          <w:kern w:val="0"/>
          <w:sz w:val="28"/>
          <w:szCs w:val="28"/>
        </w:rPr>
        <w:t xml:space="preserve">下列一种合同价格形式： </w:t>
      </w:r>
    </w:p>
    <w:p w14:paraId="12FA6CD6">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w:t>
      </w:r>
      <w:r>
        <w:rPr>
          <w:rFonts w:hint="eastAsia" w:eastAsia="仿宋_GB2312"/>
          <w:kern w:val="0"/>
          <w:sz w:val="28"/>
          <w:szCs w:val="28"/>
        </w:rPr>
        <w:t>.</w:t>
      </w:r>
      <w:r>
        <w:rPr>
          <w:rFonts w:eastAsia="仿宋_GB2312"/>
          <w:kern w:val="0"/>
          <w:sz w:val="28"/>
          <w:szCs w:val="28"/>
        </w:rPr>
        <w:t>单价合同</w:t>
      </w:r>
    </w:p>
    <w:p w14:paraId="281C280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单价合同是指合同当事人约定以工程量清单及其综合单价进行合同价格计算、调整和确认的建设工程施工合同，</w:t>
      </w:r>
      <w:r>
        <w:rPr>
          <w:rFonts w:eastAsia="仿宋_GB2312"/>
          <w:sz w:val="28"/>
          <w:szCs w:val="28"/>
        </w:rPr>
        <w:t>在约定的范围内合同单价不作调整</w:t>
      </w:r>
      <w:r>
        <w:rPr>
          <w:rFonts w:eastAsia="仿宋_GB2312"/>
          <w:kern w:val="0"/>
          <w:sz w:val="28"/>
          <w:szCs w:val="28"/>
        </w:rPr>
        <w:t>。合同当事人应在专用合同条款中约定综合单价包含的风险范围和风险费用的计算方法</w:t>
      </w:r>
      <w:r>
        <w:rPr>
          <w:rFonts w:eastAsia="仿宋_GB2312"/>
          <w:sz w:val="28"/>
          <w:szCs w:val="28"/>
        </w:rPr>
        <w:t>，</w:t>
      </w:r>
      <w:r>
        <w:rPr>
          <w:rFonts w:eastAsia="仿宋_GB2312"/>
          <w:kern w:val="0"/>
          <w:sz w:val="28"/>
          <w:szCs w:val="28"/>
        </w:rPr>
        <w:t>并约定风险范围以外的合同价格的调整方法，其中因市场价格波动引起的调整按第11.1款</w:t>
      </w:r>
      <w:r>
        <w:rPr>
          <w:rFonts w:hint="eastAsia" w:eastAsia="仿宋_GB2312"/>
          <w:kern w:val="0"/>
          <w:sz w:val="28"/>
          <w:szCs w:val="28"/>
        </w:rPr>
        <w:t>〔</w:t>
      </w:r>
      <w:r>
        <w:rPr>
          <w:rFonts w:eastAsia="仿宋_GB2312"/>
          <w:kern w:val="0"/>
          <w:sz w:val="28"/>
          <w:szCs w:val="28"/>
        </w:rPr>
        <w:t>市场价格波动引起的调整</w:t>
      </w:r>
      <w:r>
        <w:rPr>
          <w:rFonts w:hint="eastAsia" w:eastAsia="仿宋_GB2312"/>
          <w:kern w:val="0"/>
          <w:sz w:val="28"/>
          <w:szCs w:val="28"/>
        </w:rPr>
        <w:t>〕</w:t>
      </w:r>
      <w:r>
        <w:rPr>
          <w:rFonts w:eastAsia="仿宋_GB2312"/>
          <w:kern w:val="0"/>
          <w:sz w:val="28"/>
          <w:szCs w:val="28"/>
        </w:rPr>
        <w:t>约定执行。</w:t>
      </w:r>
    </w:p>
    <w:p w14:paraId="2589EC7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w:t>
      </w:r>
      <w:r>
        <w:rPr>
          <w:rFonts w:hint="eastAsia" w:eastAsia="仿宋_GB2312"/>
          <w:kern w:val="0"/>
          <w:sz w:val="28"/>
          <w:szCs w:val="28"/>
        </w:rPr>
        <w:t>.</w:t>
      </w:r>
      <w:r>
        <w:rPr>
          <w:rFonts w:eastAsia="仿宋_GB2312"/>
          <w:kern w:val="0"/>
          <w:sz w:val="28"/>
          <w:szCs w:val="28"/>
        </w:rPr>
        <w:t>总价合同</w:t>
      </w:r>
    </w:p>
    <w:p w14:paraId="28382C5C">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总价合同是指合同当事人约定以施工图、已标价工程量清单或预算书及有关条件进行合同价格计算、调整和确认的建设工程施工合同，</w:t>
      </w:r>
      <w:r>
        <w:rPr>
          <w:rFonts w:eastAsia="仿宋_GB2312"/>
          <w:sz w:val="28"/>
          <w:szCs w:val="28"/>
        </w:rPr>
        <w:t>在约定的范围内合同总价不作调整</w:t>
      </w:r>
      <w:r>
        <w:rPr>
          <w:rFonts w:eastAsia="仿宋_GB2312"/>
          <w:kern w:val="0"/>
          <w:sz w:val="28"/>
          <w:szCs w:val="28"/>
        </w:rPr>
        <w:t>。合同当事人应在专用合同条款中约定总价包含的风险范围和风险费用的计算方法，并约定风险范围以外的合同价格的调整方法，其中因市场价格波动引起的调整按第11.1款</w:t>
      </w:r>
      <w:r>
        <w:rPr>
          <w:rFonts w:hint="eastAsia" w:eastAsia="仿宋_GB2312"/>
          <w:kern w:val="0"/>
          <w:sz w:val="28"/>
          <w:szCs w:val="28"/>
        </w:rPr>
        <w:t>〔</w:t>
      </w:r>
      <w:r>
        <w:rPr>
          <w:rFonts w:eastAsia="仿宋_GB2312"/>
          <w:kern w:val="0"/>
          <w:sz w:val="28"/>
          <w:szCs w:val="28"/>
        </w:rPr>
        <w:t>市场价格波动引起的调整</w:t>
      </w:r>
      <w:r>
        <w:rPr>
          <w:rFonts w:hint="eastAsia" w:eastAsia="仿宋_GB2312"/>
          <w:kern w:val="0"/>
          <w:sz w:val="28"/>
          <w:szCs w:val="28"/>
        </w:rPr>
        <w:t>〕</w:t>
      </w:r>
      <w:r>
        <w:rPr>
          <w:rFonts w:eastAsia="仿宋_GB2312"/>
          <w:kern w:val="0"/>
          <w:sz w:val="28"/>
          <w:szCs w:val="28"/>
        </w:rPr>
        <w:t>、因法律变化引起的调整按第11.2款</w:t>
      </w:r>
      <w:r>
        <w:rPr>
          <w:rFonts w:hint="eastAsia" w:eastAsia="仿宋_GB2312"/>
          <w:kern w:val="0"/>
          <w:sz w:val="28"/>
          <w:szCs w:val="28"/>
        </w:rPr>
        <w:t>〔</w:t>
      </w:r>
      <w:r>
        <w:rPr>
          <w:rFonts w:eastAsia="仿宋_GB2312"/>
          <w:kern w:val="0"/>
          <w:sz w:val="28"/>
          <w:szCs w:val="28"/>
        </w:rPr>
        <w:t>法律变化引起的调整</w:t>
      </w:r>
      <w:r>
        <w:rPr>
          <w:rFonts w:hint="eastAsia" w:eastAsia="仿宋_GB2312"/>
          <w:kern w:val="0"/>
          <w:sz w:val="28"/>
          <w:szCs w:val="28"/>
        </w:rPr>
        <w:t>〕</w:t>
      </w:r>
      <w:r>
        <w:rPr>
          <w:rFonts w:eastAsia="仿宋_GB2312"/>
          <w:kern w:val="0"/>
          <w:sz w:val="28"/>
          <w:szCs w:val="28"/>
        </w:rPr>
        <w:t>约定执行。</w:t>
      </w:r>
    </w:p>
    <w:p w14:paraId="75FCBF9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w:t>
      </w:r>
      <w:r>
        <w:rPr>
          <w:rFonts w:hint="eastAsia" w:eastAsia="仿宋_GB2312"/>
          <w:kern w:val="0"/>
          <w:sz w:val="28"/>
          <w:szCs w:val="28"/>
        </w:rPr>
        <w:t>.</w:t>
      </w:r>
      <w:r>
        <w:rPr>
          <w:rFonts w:eastAsia="仿宋_GB2312"/>
          <w:kern w:val="0"/>
          <w:sz w:val="28"/>
          <w:szCs w:val="28"/>
        </w:rPr>
        <w:t>其它价格形式</w:t>
      </w:r>
    </w:p>
    <w:p w14:paraId="4BF4F3A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合同当事人可在专用合同条款中约定其他合同价格形式。</w:t>
      </w:r>
    </w:p>
    <w:p w14:paraId="1A380B63">
      <w:pPr>
        <w:pStyle w:val="7"/>
        <w:spacing w:before="120" w:after="120" w:line="360" w:lineRule="auto"/>
        <w:ind w:firstLine="560" w:firstLineChars="200"/>
        <w:rPr>
          <w:rFonts w:eastAsia="黑体"/>
          <w:b w:val="0"/>
        </w:rPr>
      </w:pPr>
      <w:bookmarkStart w:id="1208" w:name="_Toc296346598"/>
      <w:bookmarkStart w:id="1209" w:name="_Toc296503097"/>
      <w:bookmarkStart w:id="1210" w:name="_Toc351203582"/>
      <w:bookmarkStart w:id="1211" w:name="_Toc19636_WPSOffice_Level2"/>
      <w:bookmarkStart w:id="1212" w:name="_Toc337558801"/>
      <w:r>
        <w:rPr>
          <w:rFonts w:eastAsia="黑体"/>
          <w:b w:val="0"/>
        </w:rPr>
        <w:t>12.2预</w:t>
      </w:r>
      <w:bookmarkEnd w:id="1208"/>
      <w:bookmarkEnd w:id="1209"/>
      <w:bookmarkStart w:id="1213" w:name="_Toc296503100"/>
      <w:bookmarkStart w:id="1214" w:name="_Toc296346601"/>
      <w:r>
        <w:rPr>
          <w:rFonts w:eastAsia="黑体"/>
          <w:b w:val="0"/>
        </w:rPr>
        <w:t>付款</w:t>
      </w:r>
      <w:bookmarkEnd w:id="1210"/>
      <w:bookmarkEnd w:id="1211"/>
    </w:p>
    <w:bookmarkEnd w:id="1212"/>
    <w:bookmarkEnd w:id="1213"/>
    <w:bookmarkEnd w:id="1214"/>
    <w:p w14:paraId="59A9FDA1">
      <w:pPr>
        <w:spacing w:line="360" w:lineRule="auto"/>
        <w:ind w:firstLine="560" w:firstLineChars="200"/>
        <w:jc w:val="left"/>
        <w:rPr>
          <w:rFonts w:eastAsia="仿宋_GB2312"/>
          <w:kern w:val="0"/>
          <w:sz w:val="28"/>
          <w:szCs w:val="28"/>
        </w:rPr>
      </w:pPr>
      <w:r>
        <w:rPr>
          <w:rFonts w:eastAsia="仿宋_GB2312"/>
          <w:sz w:val="28"/>
          <w:szCs w:val="28"/>
        </w:rPr>
        <w:t>12.2.</w:t>
      </w:r>
      <w:r>
        <w:rPr>
          <w:rFonts w:eastAsia="仿宋_GB2312"/>
          <w:kern w:val="0"/>
          <w:sz w:val="28"/>
          <w:szCs w:val="28"/>
        </w:rPr>
        <w:t>1预付款的支付</w:t>
      </w:r>
    </w:p>
    <w:p w14:paraId="6B983253">
      <w:pPr>
        <w:spacing w:line="360" w:lineRule="auto"/>
        <w:ind w:firstLine="560" w:firstLineChars="200"/>
        <w:jc w:val="left"/>
        <w:rPr>
          <w:rFonts w:eastAsia="仿宋_GB2312"/>
          <w:kern w:val="0"/>
          <w:sz w:val="28"/>
          <w:szCs w:val="28"/>
        </w:rPr>
      </w:pPr>
      <w:r>
        <w:rPr>
          <w:rFonts w:eastAsia="仿宋_GB2312"/>
          <w:kern w:val="0"/>
          <w:sz w:val="28"/>
          <w:szCs w:val="28"/>
        </w:rPr>
        <w:t>预付款的支付按照专用合同条款约定执行，但至迟应在开工通知载明的开工日期7天前支付。预付款应当用于材料、工程设备、施工设备的采购及修建临时工程、组织施工队伍进场等。</w:t>
      </w:r>
    </w:p>
    <w:p w14:paraId="49097582">
      <w:pPr>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除专用合同条款另有约定外，预付款在进度付款中同比例扣回。在颁发工程接收证书前，提前解除合同的，尚未扣完的预付款应与合同价款一并结算。</w:t>
      </w:r>
    </w:p>
    <w:p w14:paraId="66A6E9B1">
      <w:pPr>
        <w:spacing w:line="360" w:lineRule="auto"/>
        <w:ind w:firstLine="560" w:firstLineChars="200"/>
        <w:jc w:val="left"/>
        <w:rPr>
          <w:rFonts w:eastAsia="仿宋_GB2312"/>
          <w:kern w:val="0"/>
          <w:sz w:val="28"/>
          <w:szCs w:val="28"/>
        </w:rPr>
      </w:pPr>
      <w:r>
        <w:rPr>
          <w:rFonts w:eastAsia="仿宋_GB2312"/>
          <w:kern w:val="0"/>
          <w:sz w:val="28"/>
          <w:szCs w:val="28"/>
        </w:rPr>
        <w:t>发包人逾期支付预付款超过7天的，承包人有权向发包人发出要求预付的催告通知，发包人收到通知后7天内仍未支付的，承包人有权暂停施工，并按第16.1.1项</w:t>
      </w:r>
      <w:r>
        <w:rPr>
          <w:rFonts w:hint="eastAsia" w:eastAsia="仿宋_GB2312"/>
          <w:kern w:val="0"/>
          <w:sz w:val="28"/>
          <w:szCs w:val="28"/>
        </w:rPr>
        <w:t>〔</w:t>
      </w:r>
      <w:r>
        <w:rPr>
          <w:rFonts w:eastAsia="仿宋_GB2312"/>
          <w:kern w:val="0"/>
          <w:sz w:val="28"/>
          <w:szCs w:val="28"/>
        </w:rPr>
        <w:t>发包人违约的情形</w:t>
      </w:r>
      <w:r>
        <w:rPr>
          <w:rFonts w:hint="eastAsia" w:eastAsia="仿宋_GB2312"/>
          <w:kern w:val="0"/>
          <w:sz w:val="28"/>
          <w:szCs w:val="28"/>
        </w:rPr>
        <w:t>〕</w:t>
      </w:r>
      <w:r>
        <w:rPr>
          <w:rFonts w:eastAsia="仿宋_GB2312"/>
          <w:kern w:val="0"/>
          <w:sz w:val="28"/>
          <w:szCs w:val="28"/>
        </w:rPr>
        <w:t>执行。</w:t>
      </w:r>
    </w:p>
    <w:p w14:paraId="4EF73541">
      <w:pPr>
        <w:spacing w:line="360" w:lineRule="auto"/>
        <w:ind w:firstLine="560" w:firstLineChars="200"/>
        <w:jc w:val="left"/>
        <w:rPr>
          <w:rFonts w:eastAsia="仿宋_GB2312"/>
          <w:sz w:val="28"/>
          <w:szCs w:val="28"/>
        </w:rPr>
      </w:pPr>
      <w:r>
        <w:rPr>
          <w:rFonts w:eastAsia="仿宋_GB2312"/>
          <w:sz w:val="28"/>
          <w:szCs w:val="28"/>
        </w:rPr>
        <w:t>12.2.2 预付款担保</w:t>
      </w:r>
    </w:p>
    <w:p w14:paraId="7F1DE860">
      <w:pPr>
        <w:spacing w:line="360" w:lineRule="auto"/>
        <w:ind w:firstLine="560" w:firstLineChars="200"/>
        <w:jc w:val="left"/>
        <w:rPr>
          <w:rFonts w:eastAsia="仿宋_GB2312"/>
          <w:kern w:val="0"/>
          <w:sz w:val="28"/>
          <w:szCs w:val="28"/>
        </w:rPr>
      </w:pPr>
      <w:r>
        <w:rPr>
          <w:rFonts w:hint="eastAsia" w:eastAsia="仿宋_GB2312"/>
          <w:kern w:val="0"/>
          <w:sz w:val="28"/>
          <w:szCs w:val="28"/>
        </w:rPr>
        <w:t>发包人要求承包人提供预付款担保的</w:t>
      </w:r>
      <w:r>
        <w:rPr>
          <w:rFonts w:eastAsia="仿宋_GB2312"/>
          <w:kern w:val="0"/>
          <w:sz w:val="28"/>
          <w:szCs w:val="28"/>
        </w:rPr>
        <w:t>，承包人应在发包人支付预付款7天前提供预付款担保</w:t>
      </w:r>
      <w:r>
        <w:rPr>
          <w:rFonts w:hint="eastAsia" w:eastAsia="仿宋_GB2312"/>
          <w:kern w:val="0"/>
          <w:sz w:val="28"/>
          <w:szCs w:val="28"/>
        </w:rPr>
        <w:t>，</w:t>
      </w:r>
      <w:r>
        <w:rPr>
          <w:rFonts w:eastAsia="仿宋_GB2312"/>
          <w:kern w:val="0"/>
          <w:sz w:val="28"/>
          <w:szCs w:val="28"/>
        </w:rPr>
        <w:t>专用合同条款另有约定</w:t>
      </w:r>
      <w:r>
        <w:rPr>
          <w:rFonts w:hint="eastAsia" w:eastAsia="仿宋_GB2312"/>
          <w:kern w:val="0"/>
          <w:sz w:val="28"/>
          <w:szCs w:val="28"/>
        </w:rPr>
        <w:t>除</w:t>
      </w:r>
      <w:r>
        <w:rPr>
          <w:rFonts w:eastAsia="仿宋_GB2312"/>
          <w:kern w:val="0"/>
          <w:sz w:val="28"/>
          <w:szCs w:val="28"/>
        </w:rPr>
        <w:t>外。预付款担保可采用银行保函、担保公司担保等形式，具体由合同当事人在专用合同条款中约定。在预付款完全扣回之前，承包人应保证预付款担保持续有效。</w:t>
      </w:r>
    </w:p>
    <w:p w14:paraId="2BE02286">
      <w:pPr>
        <w:spacing w:line="360" w:lineRule="auto"/>
        <w:ind w:firstLine="560" w:firstLineChars="200"/>
        <w:jc w:val="left"/>
        <w:rPr>
          <w:rFonts w:eastAsia="仿宋_GB2312"/>
          <w:kern w:val="0"/>
          <w:sz w:val="28"/>
          <w:szCs w:val="28"/>
        </w:rPr>
      </w:pPr>
      <w:r>
        <w:rPr>
          <w:rFonts w:eastAsia="仿宋_GB2312"/>
          <w:kern w:val="0"/>
          <w:sz w:val="28"/>
          <w:szCs w:val="28"/>
        </w:rPr>
        <w:t>发包人在工程款中逐期扣回预付款后，预付款担保额度应相应减少，但剩余的预付款担保金额不得低于未被扣回的预付款金额。</w:t>
      </w:r>
    </w:p>
    <w:p w14:paraId="0CE09C30">
      <w:pPr>
        <w:pStyle w:val="7"/>
        <w:spacing w:before="120" w:after="120" w:line="360" w:lineRule="auto"/>
        <w:ind w:firstLine="560" w:firstLineChars="200"/>
        <w:rPr>
          <w:rFonts w:eastAsia="黑体"/>
          <w:b w:val="0"/>
        </w:rPr>
      </w:pPr>
      <w:bookmarkStart w:id="1215" w:name="_Toc32063_WPSOffice_Level2"/>
      <w:bookmarkStart w:id="1216" w:name="_Toc351203583"/>
      <w:bookmarkStart w:id="1217" w:name="_Toc337558802"/>
      <w:r>
        <w:rPr>
          <w:rFonts w:eastAsia="黑体"/>
          <w:b w:val="0"/>
        </w:rPr>
        <w:t>12.3计量</w:t>
      </w:r>
      <w:bookmarkEnd w:id="1215"/>
      <w:bookmarkEnd w:id="1216"/>
    </w:p>
    <w:bookmarkEnd w:id="1217"/>
    <w:p w14:paraId="357E42C7">
      <w:pPr>
        <w:spacing w:line="360" w:lineRule="auto"/>
        <w:ind w:firstLine="560" w:firstLineChars="200"/>
        <w:jc w:val="left"/>
        <w:rPr>
          <w:rFonts w:eastAsia="仿宋_GB2312"/>
          <w:kern w:val="0"/>
          <w:sz w:val="28"/>
          <w:szCs w:val="28"/>
        </w:rPr>
      </w:pPr>
      <w:r>
        <w:rPr>
          <w:rFonts w:eastAsia="仿宋_GB2312"/>
          <w:kern w:val="0"/>
          <w:sz w:val="28"/>
          <w:szCs w:val="28"/>
        </w:rPr>
        <w:t>12.3.1 计量原则</w:t>
      </w:r>
    </w:p>
    <w:p w14:paraId="13FF333F">
      <w:pPr>
        <w:spacing w:line="360" w:lineRule="auto"/>
        <w:ind w:firstLine="560" w:firstLineChars="200"/>
        <w:jc w:val="left"/>
        <w:rPr>
          <w:rFonts w:eastAsia="仿宋_GB2312"/>
          <w:kern w:val="0"/>
          <w:sz w:val="28"/>
          <w:szCs w:val="28"/>
        </w:rPr>
      </w:pPr>
      <w:r>
        <w:rPr>
          <w:rFonts w:eastAsia="仿宋_GB2312"/>
          <w:kern w:val="0"/>
          <w:sz w:val="28"/>
          <w:szCs w:val="28"/>
        </w:rPr>
        <w:t>工程量计量按照合同约定的工程量计算规则、图纸及变更指示</w:t>
      </w:r>
      <w:r>
        <w:rPr>
          <w:rFonts w:hint="eastAsia" w:eastAsia="仿宋_GB2312"/>
          <w:kern w:val="0"/>
          <w:sz w:val="28"/>
          <w:szCs w:val="28"/>
        </w:rPr>
        <w:t>等</w:t>
      </w:r>
      <w:r>
        <w:rPr>
          <w:rFonts w:eastAsia="仿宋_GB2312"/>
          <w:kern w:val="0"/>
          <w:sz w:val="28"/>
          <w:szCs w:val="28"/>
        </w:rPr>
        <w:t>进行计量。工程量计算规则应以相关的国家标准、行业标准</w:t>
      </w:r>
      <w:r>
        <w:rPr>
          <w:rFonts w:hint="eastAsia" w:eastAsia="仿宋_GB2312"/>
          <w:kern w:val="0"/>
          <w:sz w:val="28"/>
          <w:szCs w:val="28"/>
        </w:rPr>
        <w:t>等</w:t>
      </w:r>
      <w:r>
        <w:rPr>
          <w:rFonts w:eastAsia="仿宋_GB2312"/>
          <w:kern w:val="0"/>
          <w:sz w:val="28"/>
          <w:szCs w:val="28"/>
        </w:rPr>
        <w:t>为依据，由合同当事人在专用合同条款中约定。</w:t>
      </w:r>
    </w:p>
    <w:p w14:paraId="1866F971">
      <w:pPr>
        <w:spacing w:line="360" w:lineRule="auto"/>
        <w:ind w:firstLine="560" w:firstLineChars="200"/>
        <w:jc w:val="left"/>
        <w:rPr>
          <w:rFonts w:eastAsia="仿宋_GB2312"/>
          <w:kern w:val="0"/>
          <w:sz w:val="28"/>
          <w:szCs w:val="28"/>
        </w:rPr>
      </w:pPr>
      <w:r>
        <w:rPr>
          <w:rFonts w:eastAsia="仿宋_GB2312"/>
          <w:kern w:val="0"/>
          <w:sz w:val="28"/>
          <w:szCs w:val="28"/>
        </w:rPr>
        <w:t>12.3.2 计量周期</w:t>
      </w:r>
    </w:p>
    <w:p w14:paraId="3F2EC74E">
      <w:pPr>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除专用合同条款另有约定外，工程量的计量按月进行。</w:t>
      </w:r>
    </w:p>
    <w:p w14:paraId="14BE2C56">
      <w:pPr>
        <w:spacing w:line="360" w:lineRule="auto"/>
        <w:ind w:firstLine="560" w:firstLineChars="200"/>
        <w:jc w:val="left"/>
        <w:rPr>
          <w:rFonts w:eastAsia="仿宋_GB2312"/>
          <w:kern w:val="0"/>
          <w:sz w:val="28"/>
          <w:szCs w:val="28"/>
        </w:rPr>
      </w:pPr>
      <w:r>
        <w:rPr>
          <w:rFonts w:eastAsia="仿宋_GB2312"/>
          <w:kern w:val="0"/>
          <w:sz w:val="28"/>
          <w:szCs w:val="28"/>
        </w:rPr>
        <w:t>12.3.3 单价合同的计量</w:t>
      </w:r>
    </w:p>
    <w:p w14:paraId="23AD1F95">
      <w:pPr>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除专用合同条款另有约定外，单价合同的计量按照本项约定执行：</w:t>
      </w:r>
    </w:p>
    <w:p w14:paraId="4E4A5B04">
      <w:pPr>
        <w:spacing w:line="360" w:lineRule="auto"/>
        <w:ind w:firstLine="560" w:firstLineChars="200"/>
        <w:jc w:val="left"/>
        <w:rPr>
          <w:rFonts w:eastAsia="仿宋_GB2312"/>
          <w:kern w:val="0"/>
          <w:sz w:val="28"/>
          <w:szCs w:val="28"/>
        </w:rPr>
      </w:pPr>
      <w:r>
        <w:rPr>
          <w:rFonts w:eastAsia="仿宋_GB2312"/>
          <w:kern w:val="0"/>
          <w:sz w:val="28"/>
          <w:szCs w:val="28"/>
        </w:rPr>
        <w:t>（1）承包人应于每月25日向监理人报送上月20日至当月19日已完成的工程量报告，并附具进度付款申请单、已完成工程量报表和有关资料。</w:t>
      </w:r>
    </w:p>
    <w:p w14:paraId="239A696C">
      <w:pPr>
        <w:spacing w:line="360" w:lineRule="auto"/>
        <w:ind w:firstLine="560" w:firstLineChars="200"/>
        <w:jc w:val="left"/>
        <w:rPr>
          <w:rFonts w:eastAsia="仿宋_GB2312"/>
          <w:kern w:val="0"/>
          <w:sz w:val="28"/>
          <w:szCs w:val="28"/>
        </w:rPr>
      </w:pPr>
      <w:r>
        <w:rPr>
          <w:rFonts w:eastAsia="仿宋_GB2312"/>
          <w:kern w:val="0"/>
          <w:sz w:val="28"/>
          <w:szCs w:val="28"/>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D96CC80">
      <w:pPr>
        <w:spacing w:line="360" w:lineRule="auto"/>
        <w:ind w:firstLine="560" w:firstLineChars="200"/>
        <w:jc w:val="left"/>
        <w:rPr>
          <w:rFonts w:eastAsia="仿宋_GB2312"/>
          <w:kern w:val="0"/>
          <w:sz w:val="28"/>
          <w:szCs w:val="28"/>
        </w:rPr>
      </w:pPr>
      <w:r>
        <w:rPr>
          <w:rFonts w:eastAsia="仿宋_GB2312"/>
          <w:kern w:val="0"/>
          <w:sz w:val="28"/>
          <w:szCs w:val="28"/>
        </w:rPr>
        <w:t>（3）监理人未在收到承包人提交的工程量报表后的7天内完成审核的，承包人报送的工程量报告中的工程量视为承包人实际完成的工程量，据此计算工程价款。</w:t>
      </w:r>
    </w:p>
    <w:p w14:paraId="6D9698DB">
      <w:pPr>
        <w:spacing w:line="360" w:lineRule="auto"/>
        <w:ind w:firstLine="560" w:firstLineChars="200"/>
        <w:jc w:val="left"/>
        <w:rPr>
          <w:rFonts w:eastAsia="仿宋_GB2312"/>
          <w:kern w:val="0"/>
          <w:sz w:val="28"/>
          <w:szCs w:val="28"/>
        </w:rPr>
      </w:pPr>
      <w:r>
        <w:rPr>
          <w:rFonts w:eastAsia="仿宋_GB2312"/>
          <w:kern w:val="0"/>
          <w:sz w:val="28"/>
          <w:szCs w:val="28"/>
        </w:rPr>
        <w:t>12.3.4 总价合同的计量</w:t>
      </w:r>
    </w:p>
    <w:p w14:paraId="7A36CBEC">
      <w:pPr>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除专用合同条款另有约定外，按</w:t>
      </w:r>
      <w:r>
        <w:rPr>
          <w:rFonts w:hint="eastAsia" w:eastAsia="仿宋_GB2312"/>
          <w:kern w:val="0"/>
          <w:sz w:val="28"/>
          <w:szCs w:val="28"/>
        </w:rPr>
        <w:t>月计量支付</w:t>
      </w:r>
      <w:r>
        <w:rPr>
          <w:rFonts w:eastAsia="仿宋_GB2312"/>
          <w:kern w:val="0"/>
          <w:sz w:val="28"/>
          <w:szCs w:val="28"/>
        </w:rPr>
        <w:t>的总价合同，按照本项约定执行：</w:t>
      </w:r>
    </w:p>
    <w:p w14:paraId="36E13E44">
      <w:pPr>
        <w:spacing w:line="360" w:lineRule="auto"/>
        <w:ind w:firstLine="560" w:firstLineChars="200"/>
        <w:jc w:val="left"/>
        <w:rPr>
          <w:rFonts w:eastAsia="仿宋_GB2312"/>
          <w:kern w:val="0"/>
          <w:sz w:val="28"/>
          <w:szCs w:val="28"/>
        </w:rPr>
      </w:pPr>
      <w:r>
        <w:rPr>
          <w:rFonts w:eastAsia="仿宋_GB2312"/>
          <w:kern w:val="0"/>
          <w:sz w:val="28"/>
          <w:szCs w:val="28"/>
        </w:rPr>
        <w:t>（1）承包人应于每月25日向监理人报送上月20日至当月19日已完成的工程量报告，并附具进度付款申请单、已完成工程量报表和有关资料。</w:t>
      </w:r>
    </w:p>
    <w:p w14:paraId="07982CC1">
      <w:pPr>
        <w:spacing w:line="360" w:lineRule="auto"/>
        <w:ind w:firstLine="560" w:firstLineChars="200"/>
        <w:jc w:val="left"/>
        <w:rPr>
          <w:rFonts w:eastAsia="仿宋_GB2312"/>
          <w:kern w:val="0"/>
          <w:sz w:val="28"/>
          <w:szCs w:val="28"/>
        </w:rPr>
      </w:pPr>
      <w:r>
        <w:rPr>
          <w:rFonts w:eastAsia="仿宋_GB2312"/>
          <w:kern w:val="0"/>
          <w:sz w:val="28"/>
          <w:szCs w:val="28"/>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8C001A9">
      <w:pPr>
        <w:spacing w:line="360" w:lineRule="auto"/>
        <w:ind w:firstLine="560" w:firstLineChars="200"/>
        <w:jc w:val="left"/>
        <w:rPr>
          <w:rFonts w:eastAsia="仿宋_GB2312"/>
          <w:kern w:val="0"/>
          <w:sz w:val="28"/>
          <w:szCs w:val="28"/>
        </w:rPr>
      </w:pPr>
      <w:r>
        <w:rPr>
          <w:rFonts w:eastAsia="仿宋_GB2312"/>
          <w:kern w:val="0"/>
          <w:sz w:val="28"/>
          <w:szCs w:val="28"/>
        </w:rPr>
        <w:t>（3）监理人未在收到承包人提交的工程量报表后的7天内完成复核的，承包人提交的工程量报告中的工程量视为承包人实际完成的工程量。</w:t>
      </w:r>
    </w:p>
    <w:p w14:paraId="6AC0C9FD">
      <w:pPr>
        <w:spacing w:line="360" w:lineRule="auto"/>
        <w:ind w:firstLine="560" w:firstLineChars="200"/>
        <w:jc w:val="left"/>
        <w:rPr>
          <w:rFonts w:eastAsia="仿宋_GB2312"/>
          <w:kern w:val="0"/>
          <w:sz w:val="28"/>
          <w:szCs w:val="28"/>
        </w:rPr>
      </w:pPr>
      <w:r>
        <w:rPr>
          <w:rFonts w:eastAsia="仿宋_GB2312"/>
          <w:kern w:val="0"/>
          <w:sz w:val="28"/>
          <w:szCs w:val="28"/>
        </w:rPr>
        <w:t>12.3.5 总价合同采用支付分解表计量支付的，可以按照第12.3.4项</w:t>
      </w:r>
      <w:r>
        <w:rPr>
          <w:rFonts w:hint="eastAsia" w:eastAsia="仿宋_GB2312"/>
          <w:kern w:val="0"/>
          <w:sz w:val="28"/>
          <w:szCs w:val="28"/>
        </w:rPr>
        <w:t>〔</w:t>
      </w:r>
      <w:r>
        <w:rPr>
          <w:rFonts w:eastAsia="仿宋_GB2312"/>
          <w:kern w:val="0"/>
          <w:sz w:val="28"/>
          <w:szCs w:val="28"/>
        </w:rPr>
        <w:t>总价合同的计量</w:t>
      </w:r>
      <w:r>
        <w:rPr>
          <w:rFonts w:hint="eastAsia" w:eastAsia="仿宋_GB2312"/>
          <w:kern w:val="0"/>
          <w:sz w:val="28"/>
          <w:szCs w:val="28"/>
        </w:rPr>
        <w:t>〕</w:t>
      </w:r>
      <w:r>
        <w:rPr>
          <w:rFonts w:eastAsia="仿宋_GB2312"/>
          <w:kern w:val="0"/>
          <w:sz w:val="28"/>
          <w:szCs w:val="28"/>
        </w:rPr>
        <w:t>约定进行计量，但合同价款按照支付分解表进行支付。</w:t>
      </w:r>
    </w:p>
    <w:p w14:paraId="5E914CE7">
      <w:pPr>
        <w:spacing w:line="360" w:lineRule="auto"/>
        <w:ind w:firstLine="560" w:firstLineChars="200"/>
        <w:jc w:val="left"/>
        <w:rPr>
          <w:rFonts w:eastAsia="仿宋_GB2312"/>
          <w:kern w:val="0"/>
          <w:sz w:val="28"/>
          <w:szCs w:val="28"/>
        </w:rPr>
      </w:pPr>
      <w:r>
        <w:rPr>
          <w:rFonts w:eastAsia="仿宋_GB2312"/>
          <w:kern w:val="0"/>
          <w:sz w:val="28"/>
          <w:szCs w:val="28"/>
        </w:rPr>
        <w:t>12.3.6 其他价格形式合同的计量</w:t>
      </w:r>
    </w:p>
    <w:p w14:paraId="4E7401EB">
      <w:pPr>
        <w:spacing w:line="360" w:lineRule="auto"/>
        <w:ind w:firstLine="560" w:firstLineChars="200"/>
        <w:jc w:val="left"/>
        <w:rPr>
          <w:rFonts w:eastAsia="仿宋_GB2312"/>
          <w:kern w:val="0"/>
          <w:sz w:val="28"/>
          <w:szCs w:val="28"/>
        </w:rPr>
      </w:pPr>
      <w:r>
        <w:rPr>
          <w:rFonts w:eastAsia="仿宋_GB2312"/>
          <w:kern w:val="0"/>
          <w:sz w:val="28"/>
          <w:szCs w:val="28"/>
        </w:rPr>
        <w:t>合同当事人可在专用合同条款中约定其他价格形式合同的计量方式和程序。</w:t>
      </w:r>
    </w:p>
    <w:p w14:paraId="6B45E7BB">
      <w:pPr>
        <w:pStyle w:val="7"/>
        <w:spacing w:before="120" w:after="120" w:line="360" w:lineRule="auto"/>
        <w:ind w:firstLine="560" w:firstLineChars="200"/>
        <w:rPr>
          <w:rFonts w:eastAsia="黑体"/>
          <w:b w:val="0"/>
        </w:rPr>
      </w:pPr>
      <w:bookmarkStart w:id="1218" w:name="_Toc296503101"/>
      <w:bookmarkStart w:id="1219" w:name="_Toc296346602"/>
      <w:bookmarkStart w:id="1220" w:name="_Toc13802_WPSOffice_Level2"/>
      <w:bookmarkStart w:id="1221" w:name="_Toc351203584"/>
      <w:bookmarkStart w:id="1222" w:name="_Toc337558803"/>
      <w:r>
        <w:rPr>
          <w:rFonts w:eastAsia="黑体"/>
          <w:b w:val="0"/>
        </w:rPr>
        <w:t>12.4工程进度款支</w:t>
      </w:r>
      <w:bookmarkEnd w:id="1218"/>
      <w:bookmarkEnd w:id="1219"/>
      <w:r>
        <w:rPr>
          <w:rFonts w:eastAsia="黑体"/>
          <w:b w:val="0"/>
        </w:rPr>
        <w:t>付</w:t>
      </w:r>
      <w:bookmarkEnd w:id="1220"/>
      <w:bookmarkEnd w:id="1221"/>
    </w:p>
    <w:bookmarkEnd w:id="1222"/>
    <w:p w14:paraId="5BC8504F">
      <w:pPr>
        <w:autoSpaceDE w:val="0"/>
        <w:autoSpaceDN w:val="0"/>
        <w:adjustRightInd w:val="0"/>
        <w:spacing w:line="360" w:lineRule="auto"/>
        <w:ind w:firstLine="560" w:firstLineChars="200"/>
        <w:jc w:val="left"/>
        <w:outlineLvl w:val="0"/>
        <w:rPr>
          <w:rFonts w:eastAsia="仿宋_GB2312"/>
          <w:kern w:val="0"/>
          <w:sz w:val="28"/>
          <w:szCs w:val="28"/>
        </w:rPr>
      </w:pPr>
      <w:bookmarkStart w:id="1223" w:name="_Toc19108"/>
      <w:r>
        <w:rPr>
          <w:rFonts w:eastAsia="仿宋_GB2312"/>
          <w:sz w:val="28"/>
          <w:szCs w:val="28"/>
        </w:rPr>
        <w:t>12.4</w:t>
      </w:r>
      <w:r>
        <w:rPr>
          <w:rFonts w:eastAsia="仿宋_GB2312"/>
          <w:kern w:val="0"/>
          <w:sz w:val="28"/>
          <w:szCs w:val="28"/>
        </w:rPr>
        <w:t>.1 付款周期</w:t>
      </w:r>
      <w:bookmarkEnd w:id="1223"/>
    </w:p>
    <w:p w14:paraId="041CABE5">
      <w:pPr>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除专用合同条款另有约定外，付款周期应按照第12.3.2</w:t>
      </w:r>
      <w:r>
        <w:rPr>
          <w:rFonts w:hint="eastAsia" w:eastAsia="仿宋_GB2312"/>
          <w:kern w:val="0"/>
          <w:sz w:val="28"/>
          <w:szCs w:val="28"/>
        </w:rPr>
        <w:t>项〔</w:t>
      </w:r>
      <w:r>
        <w:rPr>
          <w:rFonts w:eastAsia="仿宋_GB2312"/>
          <w:kern w:val="0"/>
          <w:sz w:val="28"/>
          <w:szCs w:val="28"/>
        </w:rPr>
        <w:t>计量周期</w:t>
      </w:r>
      <w:r>
        <w:rPr>
          <w:rFonts w:hint="eastAsia" w:eastAsia="仿宋_GB2312"/>
          <w:kern w:val="0"/>
          <w:sz w:val="28"/>
          <w:szCs w:val="28"/>
        </w:rPr>
        <w:t>〕</w:t>
      </w:r>
      <w:r>
        <w:rPr>
          <w:rFonts w:eastAsia="仿宋_GB2312"/>
          <w:kern w:val="0"/>
          <w:sz w:val="28"/>
          <w:szCs w:val="28"/>
        </w:rPr>
        <w:t>的约定与计量周期保持一致。</w:t>
      </w:r>
    </w:p>
    <w:p w14:paraId="667C24D4">
      <w:pPr>
        <w:autoSpaceDE w:val="0"/>
        <w:autoSpaceDN w:val="0"/>
        <w:adjustRightInd w:val="0"/>
        <w:spacing w:line="360" w:lineRule="auto"/>
        <w:ind w:firstLine="560" w:firstLineChars="200"/>
        <w:jc w:val="left"/>
        <w:rPr>
          <w:rFonts w:eastAsia="仿宋_GB2312"/>
          <w:kern w:val="0"/>
          <w:sz w:val="28"/>
          <w:szCs w:val="28"/>
        </w:rPr>
      </w:pPr>
      <w:r>
        <w:rPr>
          <w:rFonts w:eastAsia="仿宋_GB2312"/>
          <w:sz w:val="28"/>
          <w:szCs w:val="28"/>
        </w:rPr>
        <w:t>12.4</w:t>
      </w:r>
      <w:r>
        <w:rPr>
          <w:rFonts w:eastAsia="仿宋_GB2312"/>
          <w:kern w:val="0"/>
          <w:sz w:val="28"/>
          <w:szCs w:val="28"/>
        </w:rPr>
        <w:t>.2 进度付款申请单的编制</w:t>
      </w:r>
    </w:p>
    <w:p w14:paraId="733709C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除专用合同条款另有约定外，进度付款申请单应包括下列内容：</w:t>
      </w:r>
    </w:p>
    <w:p w14:paraId="3297952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（1）截至本次付款周期已完成工作对应的金额；</w:t>
      </w:r>
    </w:p>
    <w:p w14:paraId="02997FD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（2）根据第10条</w:t>
      </w:r>
      <w:r>
        <w:rPr>
          <w:rFonts w:hint="eastAsia" w:eastAsia="仿宋_GB2312"/>
          <w:kern w:val="0"/>
          <w:sz w:val="28"/>
          <w:szCs w:val="28"/>
        </w:rPr>
        <w:t>〔</w:t>
      </w:r>
      <w:r>
        <w:rPr>
          <w:rFonts w:eastAsia="仿宋_GB2312"/>
          <w:kern w:val="0"/>
          <w:sz w:val="28"/>
          <w:szCs w:val="28"/>
        </w:rPr>
        <w:t>变更</w:t>
      </w:r>
      <w:r>
        <w:rPr>
          <w:rFonts w:hint="eastAsia" w:eastAsia="仿宋_GB2312"/>
          <w:kern w:val="0"/>
          <w:sz w:val="28"/>
          <w:szCs w:val="28"/>
        </w:rPr>
        <w:t>〕</w:t>
      </w:r>
      <w:r>
        <w:rPr>
          <w:rFonts w:eastAsia="仿宋_GB2312"/>
          <w:kern w:val="0"/>
          <w:sz w:val="28"/>
          <w:szCs w:val="28"/>
        </w:rPr>
        <w:t>应增加和扣减的变更金额；</w:t>
      </w:r>
    </w:p>
    <w:p w14:paraId="20739646">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（3）根据第12.2款</w:t>
      </w:r>
      <w:r>
        <w:rPr>
          <w:rFonts w:hint="eastAsia" w:eastAsia="仿宋_GB2312"/>
          <w:kern w:val="0"/>
          <w:sz w:val="28"/>
          <w:szCs w:val="28"/>
        </w:rPr>
        <w:t>〔</w:t>
      </w:r>
      <w:r>
        <w:rPr>
          <w:rFonts w:eastAsia="仿宋_GB2312"/>
          <w:kern w:val="0"/>
          <w:sz w:val="28"/>
          <w:szCs w:val="28"/>
        </w:rPr>
        <w:t>预付款</w:t>
      </w:r>
      <w:r>
        <w:rPr>
          <w:rFonts w:hint="eastAsia" w:eastAsia="仿宋_GB2312"/>
          <w:kern w:val="0"/>
          <w:sz w:val="28"/>
          <w:szCs w:val="28"/>
        </w:rPr>
        <w:t>〕</w:t>
      </w:r>
      <w:r>
        <w:rPr>
          <w:rFonts w:eastAsia="仿宋_GB2312"/>
          <w:kern w:val="0"/>
          <w:sz w:val="28"/>
          <w:szCs w:val="28"/>
        </w:rPr>
        <w:t>约定应支付的预付款和扣减的返还预付款；</w:t>
      </w:r>
    </w:p>
    <w:p w14:paraId="27EF12E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（4）根据第15.3款</w:t>
      </w:r>
      <w:r>
        <w:rPr>
          <w:rFonts w:hint="eastAsia" w:eastAsia="仿宋_GB2312"/>
          <w:kern w:val="0"/>
          <w:sz w:val="28"/>
          <w:szCs w:val="28"/>
        </w:rPr>
        <w:t>〔</w:t>
      </w:r>
      <w:r>
        <w:rPr>
          <w:rFonts w:eastAsia="仿宋_GB2312"/>
          <w:kern w:val="0"/>
          <w:sz w:val="28"/>
          <w:szCs w:val="28"/>
        </w:rPr>
        <w:t>质量保证金</w:t>
      </w:r>
      <w:r>
        <w:rPr>
          <w:rFonts w:hint="eastAsia" w:eastAsia="仿宋_GB2312"/>
          <w:kern w:val="0"/>
          <w:sz w:val="28"/>
          <w:szCs w:val="28"/>
        </w:rPr>
        <w:t>〕</w:t>
      </w:r>
      <w:r>
        <w:rPr>
          <w:rFonts w:eastAsia="仿宋_GB2312"/>
          <w:kern w:val="0"/>
          <w:sz w:val="28"/>
          <w:szCs w:val="28"/>
        </w:rPr>
        <w:t>约定应扣减的质量保证金；</w:t>
      </w:r>
    </w:p>
    <w:p w14:paraId="0C7B2DC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（5）根据第19条</w:t>
      </w:r>
      <w:r>
        <w:rPr>
          <w:rFonts w:hint="eastAsia" w:eastAsia="仿宋_GB2312"/>
          <w:kern w:val="0"/>
          <w:sz w:val="28"/>
          <w:szCs w:val="28"/>
        </w:rPr>
        <w:t>〔</w:t>
      </w:r>
      <w:r>
        <w:rPr>
          <w:rFonts w:eastAsia="仿宋_GB2312"/>
          <w:kern w:val="0"/>
          <w:sz w:val="28"/>
          <w:szCs w:val="28"/>
        </w:rPr>
        <w:t>索赔</w:t>
      </w:r>
      <w:r>
        <w:rPr>
          <w:rFonts w:hint="eastAsia" w:eastAsia="仿宋_GB2312"/>
          <w:kern w:val="0"/>
          <w:sz w:val="28"/>
          <w:szCs w:val="28"/>
        </w:rPr>
        <w:t>〕</w:t>
      </w:r>
      <w:r>
        <w:rPr>
          <w:rFonts w:eastAsia="仿宋_GB2312"/>
          <w:kern w:val="0"/>
          <w:sz w:val="28"/>
          <w:szCs w:val="28"/>
        </w:rPr>
        <w:t>应增加和扣减的索赔金额；</w:t>
      </w:r>
    </w:p>
    <w:p w14:paraId="5F78E33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（6）对已签发的进度款支付证书中出现错误的修正，应在本次进度付款中支付或扣除的金额；</w:t>
      </w:r>
    </w:p>
    <w:p w14:paraId="4060D67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（7）根据合同约定应增加和扣减的其他金额。</w:t>
      </w:r>
    </w:p>
    <w:p w14:paraId="07D94860">
      <w:pPr>
        <w:autoSpaceDE w:val="0"/>
        <w:autoSpaceDN w:val="0"/>
        <w:adjustRightInd w:val="0"/>
        <w:spacing w:line="360" w:lineRule="auto"/>
        <w:ind w:firstLine="560" w:firstLineChars="200"/>
        <w:jc w:val="left"/>
        <w:outlineLvl w:val="0"/>
        <w:rPr>
          <w:rFonts w:eastAsia="仿宋_GB2312"/>
          <w:kern w:val="0"/>
          <w:sz w:val="28"/>
          <w:szCs w:val="28"/>
        </w:rPr>
      </w:pPr>
      <w:bookmarkStart w:id="1224" w:name="_Toc14900"/>
      <w:r>
        <w:rPr>
          <w:rFonts w:eastAsia="仿宋_GB2312"/>
          <w:kern w:val="0"/>
          <w:sz w:val="28"/>
          <w:szCs w:val="28"/>
        </w:rPr>
        <w:t>12.4.3 进度付款申请单的提交</w:t>
      </w:r>
      <w:bookmarkEnd w:id="1224"/>
    </w:p>
    <w:p w14:paraId="12C27916">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（1）单价合同进度付款申请单的提交</w:t>
      </w:r>
    </w:p>
    <w:p w14:paraId="7E415DC1">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单价合同的进度付款申请单，按照第12.3.3项</w:t>
      </w:r>
      <w:r>
        <w:rPr>
          <w:rFonts w:hint="eastAsia" w:eastAsia="仿宋_GB2312"/>
          <w:kern w:val="0"/>
          <w:sz w:val="28"/>
          <w:szCs w:val="28"/>
        </w:rPr>
        <w:t>〔</w:t>
      </w:r>
      <w:r>
        <w:rPr>
          <w:rFonts w:eastAsia="仿宋_GB2312"/>
          <w:kern w:val="0"/>
          <w:sz w:val="28"/>
          <w:szCs w:val="28"/>
        </w:rPr>
        <w:t>单价合同的计量</w:t>
      </w:r>
      <w:r>
        <w:rPr>
          <w:rFonts w:hint="eastAsia" w:eastAsia="仿宋_GB2312"/>
          <w:kern w:val="0"/>
          <w:sz w:val="28"/>
          <w:szCs w:val="28"/>
        </w:rPr>
        <w:t>〕</w:t>
      </w:r>
      <w:r>
        <w:rPr>
          <w:rFonts w:eastAsia="仿宋_GB2312"/>
          <w:kern w:val="0"/>
          <w:sz w:val="28"/>
          <w:szCs w:val="28"/>
        </w:rPr>
        <w:t>约定的时间按月向监理人提交，并附上已完成工程量报表和有关资料。单价合同中的总价项目按月进行支付分解，并汇总列入当期进度付款申请单。</w:t>
      </w:r>
    </w:p>
    <w:p w14:paraId="339472F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（2）总价合同进度付款申请单的提交</w:t>
      </w:r>
    </w:p>
    <w:p w14:paraId="12E6112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总价合同按</w:t>
      </w:r>
      <w:r>
        <w:rPr>
          <w:rFonts w:hint="eastAsia" w:eastAsia="仿宋_GB2312"/>
          <w:kern w:val="0"/>
          <w:sz w:val="28"/>
          <w:szCs w:val="28"/>
        </w:rPr>
        <w:t>月计量支付的</w:t>
      </w:r>
      <w:r>
        <w:rPr>
          <w:rFonts w:eastAsia="仿宋_GB2312"/>
          <w:kern w:val="0"/>
          <w:sz w:val="28"/>
          <w:szCs w:val="28"/>
        </w:rPr>
        <w:t>，承包人按照第12.3.4项</w:t>
      </w:r>
      <w:r>
        <w:rPr>
          <w:rFonts w:hint="eastAsia" w:eastAsia="仿宋_GB2312"/>
          <w:kern w:val="0"/>
          <w:sz w:val="28"/>
          <w:szCs w:val="28"/>
        </w:rPr>
        <w:t>〔</w:t>
      </w:r>
      <w:r>
        <w:rPr>
          <w:rFonts w:eastAsia="仿宋_GB2312"/>
          <w:kern w:val="0"/>
          <w:sz w:val="28"/>
          <w:szCs w:val="28"/>
        </w:rPr>
        <w:t>总价合同的计量</w:t>
      </w:r>
      <w:r>
        <w:rPr>
          <w:rFonts w:hint="eastAsia" w:eastAsia="仿宋_GB2312"/>
          <w:kern w:val="0"/>
          <w:sz w:val="28"/>
          <w:szCs w:val="28"/>
        </w:rPr>
        <w:t>〕</w:t>
      </w:r>
      <w:r>
        <w:rPr>
          <w:rFonts w:eastAsia="仿宋_GB2312"/>
          <w:kern w:val="0"/>
          <w:sz w:val="28"/>
          <w:szCs w:val="28"/>
        </w:rPr>
        <w:t>约定的时间按月向监理人提交进度付款申请单，并附上已完成工程量报表和有关资料。</w:t>
      </w:r>
    </w:p>
    <w:p w14:paraId="4D4D1DEB">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总价合同按支付分解表支付的，承包人应按照第12.4.6项</w:t>
      </w:r>
      <w:r>
        <w:rPr>
          <w:rFonts w:hint="eastAsia" w:eastAsia="仿宋_GB2312"/>
          <w:kern w:val="0"/>
          <w:sz w:val="28"/>
          <w:szCs w:val="28"/>
        </w:rPr>
        <w:t>〔</w:t>
      </w:r>
      <w:r>
        <w:rPr>
          <w:rFonts w:eastAsia="仿宋_GB2312"/>
          <w:kern w:val="0"/>
          <w:sz w:val="28"/>
          <w:szCs w:val="28"/>
        </w:rPr>
        <w:t>支付分解表</w:t>
      </w:r>
      <w:r>
        <w:rPr>
          <w:rFonts w:hint="eastAsia" w:eastAsia="仿宋_GB2312"/>
          <w:kern w:val="0"/>
          <w:sz w:val="28"/>
          <w:szCs w:val="28"/>
        </w:rPr>
        <w:t>〕</w:t>
      </w:r>
      <w:r>
        <w:rPr>
          <w:rFonts w:eastAsia="仿宋_GB2312"/>
          <w:kern w:val="0"/>
          <w:sz w:val="28"/>
          <w:szCs w:val="28"/>
        </w:rPr>
        <w:t>及第12.4.2项</w:t>
      </w:r>
      <w:r>
        <w:rPr>
          <w:rFonts w:hint="eastAsia" w:eastAsia="仿宋_GB2312"/>
          <w:kern w:val="0"/>
          <w:sz w:val="28"/>
          <w:szCs w:val="28"/>
        </w:rPr>
        <w:t>〔</w:t>
      </w:r>
      <w:r>
        <w:rPr>
          <w:rFonts w:eastAsia="仿宋_GB2312"/>
          <w:kern w:val="0"/>
          <w:sz w:val="28"/>
          <w:szCs w:val="28"/>
        </w:rPr>
        <w:t>进度付款申请单的编制</w:t>
      </w:r>
      <w:r>
        <w:rPr>
          <w:rFonts w:hint="eastAsia" w:eastAsia="仿宋_GB2312"/>
          <w:kern w:val="0"/>
          <w:sz w:val="28"/>
          <w:szCs w:val="28"/>
        </w:rPr>
        <w:t>〕</w:t>
      </w:r>
      <w:r>
        <w:rPr>
          <w:rFonts w:eastAsia="仿宋_GB2312"/>
          <w:kern w:val="0"/>
          <w:sz w:val="28"/>
          <w:szCs w:val="28"/>
        </w:rPr>
        <w:t>的约定向监理人提交进度付款申请单。</w:t>
      </w:r>
    </w:p>
    <w:p w14:paraId="39BBFBEB">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（3）其他价格形式合同的进度付款申请单的提交</w:t>
      </w:r>
    </w:p>
    <w:p w14:paraId="208056BB">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合同当事人可在专用合同条款中约定其他价格形式合同的进度付款申请单的编制和提交程序。</w:t>
      </w:r>
    </w:p>
    <w:p w14:paraId="3774C273">
      <w:pPr>
        <w:autoSpaceDE w:val="0"/>
        <w:autoSpaceDN w:val="0"/>
        <w:adjustRightInd w:val="0"/>
        <w:spacing w:line="360" w:lineRule="auto"/>
        <w:ind w:firstLine="560" w:firstLineChars="200"/>
        <w:jc w:val="left"/>
        <w:rPr>
          <w:rFonts w:eastAsia="仿宋_GB2312"/>
          <w:kern w:val="0"/>
          <w:sz w:val="28"/>
          <w:szCs w:val="28"/>
        </w:rPr>
      </w:pPr>
      <w:r>
        <w:rPr>
          <w:rFonts w:eastAsia="仿宋_GB2312"/>
          <w:sz w:val="28"/>
          <w:szCs w:val="28"/>
        </w:rPr>
        <w:t>12.4</w:t>
      </w:r>
      <w:r>
        <w:rPr>
          <w:rFonts w:eastAsia="仿宋_GB2312"/>
          <w:kern w:val="0"/>
          <w:sz w:val="28"/>
          <w:szCs w:val="28"/>
        </w:rPr>
        <w:t>.4 进度款审核和支付</w:t>
      </w:r>
    </w:p>
    <w:p w14:paraId="6546E78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eastAsia="仿宋_GB2312"/>
          <w:kern w:val="0"/>
          <w:sz w:val="28"/>
          <w:szCs w:val="28"/>
        </w:rPr>
        <w:t>审批</w:t>
      </w:r>
      <w:r>
        <w:rPr>
          <w:rFonts w:eastAsia="仿宋_GB2312"/>
          <w:kern w:val="0"/>
          <w:sz w:val="28"/>
          <w:szCs w:val="28"/>
        </w:rPr>
        <w:t>且未提出异议的，视为已签发进度款支付证书。</w:t>
      </w:r>
    </w:p>
    <w:p w14:paraId="763FC85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eastAsia="仿宋_GB2312"/>
          <w:kern w:val="0"/>
          <w:sz w:val="28"/>
          <w:szCs w:val="28"/>
        </w:rPr>
        <w:t>〔</w:t>
      </w:r>
      <w:r>
        <w:rPr>
          <w:rFonts w:eastAsia="仿宋_GB2312"/>
          <w:kern w:val="0"/>
          <w:sz w:val="28"/>
          <w:szCs w:val="28"/>
        </w:rPr>
        <w:t>争议解决</w:t>
      </w:r>
      <w:r>
        <w:rPr>
          <w:rFonts w:hint="eastAsia" w:eastAsia="仿宋_GB2312"/>
          <w:kern w:val="0"/>
          <w:sz w:val="28"/>
          <w:szCs w:val="28"/>
        </w:rPr>
        <w:t>〕</w:t>
      </w:r>
      <w:r>
        <w:rPr>
          <w:rFonts w:eastAsia="仿宋_GB2312"/>
          <w:kern w:val="0"/>
          <w:sz w:val="28"/>
          <w:szCs w:val="28"/>
        </w:rPr>
        <w:t>的约定处理。</w:t>
      </w:r>
    </w:p>
    <w:p w14:paraId="302BD56C">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（2）除专用合同条款另有约定外，发包人应在进度款支付证书或临时进度款支付证书签发后14天内完成支付，发包人逾期支付进度款的，应按照中国人民银行发布的同期同类贷款基准利率支付违约金。</w:t>
      </w:r>
    </w:p>
    <w:p w14:paraId="65D8A5F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（3）发包人签发进度款支付证书或临时进度款支付证书，不表明发包人已同意、批准或接受了承包人完成的相应部分的工作。</w:t>
      </w:r>
    </w:p>
    <w:p w14:paraId="41725D06">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12.4.5 进度付款的修正</w:t>
      </w:r>
    </w:p>
    <w:p w14:paraId="7B82B01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在对已签发的进度款支付证书进行阶段汇总和复核中发现错误、遗漏或重复的，发包人和承包人均有权提出修正申请。经发包人和承包人同意的修正，应在下期进度付款中支付或扣除。</w:t>
      </w:r>
    </w:p>
    <w:p w14:paraId="4B38969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12.4.6 支付分解表</w:t>
      </w:r>
    </w:p>
    <w:p w14:paraId="4048F488">
      <w:pPr>
        <w:spacing w:line="360" w:lineRule="auto"/>
        <w:ind w:firstLine="560" w:firstLineChars="200"/>
        <w:jc w:val="left"/>
        <w:rPr>
          <w:rFonts w:eastAsia="仿宋_GB2312"/>
          <w:kern w:val="0"/>
          <w:sz w:val="28"/>
          <w:szCs w:val="28"/>
        </w:rPr>
      </w:pPr>
      <w:r>
        <w:rPr>
          <w:rFonts w:eastAsia="仿宋_GB2312"/>
          <w:kern w:val="0"/>
          <w:sz w:val="28"/>
          <w:szCs w:val="28"/>
        </w:rPr>
        <w:t>1</w:t>
      </w:r>
      <w:r>
        <w:rPr>
          <w:rFonts w:hint="eastAsia" w:eastAsia="仿宋_GB2312"/>
          <w:kern w:val="0"/>
          <w:sz w:val="28"/>
          <w:szCs w:val="28"/>
        </w:rPr>
        <w:t>.</w:t>
      </w:r>
      <w:r>
        <w:rPr>
          <w:rFonts w:eastAsia="仿宋_GB2312"/>
          <w:kern w:val="0"/>
          <w:sz w:val="28"/>
          <w:szCs w:val="28"/>
        </w:rPr>
        <w:t>支付分解表的编制要求</w:t>
      </w:r>
    </w:p>
    <w:p w14:paraId="43D20C35">
      <w:pPr>
        <w:spacing w:line="360" w:lineRule="auto"/>
        <w:ind w:firstLine="560" w:firstLineChars="200"/>
        <w:jc w:val="left"/>
        <w:rPr>
          <w:rFonts w:eastAsia="仿宋_GB2312"/>
          <w:kern w:val="0"/>
          <w:sz w:val="28"/>
          <w:szCs w:val="28"/>
        </w:rPr>
      </w:pPr>
      <w:r>
        <w:rPr>
          <w:rFonts w:eastAsia="仿宋_GB2312"/>
          <w:kern w:val="0"/>
          <w:sz w:val="28"/>
          <w:szCs w:val="28"/>
        </w:rPr>
        <w:t>（1）支付分解表中所列的每期付款金额，应为第12.4.2项</w:t>
      </w:r>
      <w:r>
        <w:rPr>
          <w:rFonts w:hint="eastAsia" w:eastAsia="仿宋_GB2312"/>
          <w:kern w:val="0"/>
          <w:sz w:val="28"/>
          <w:szCs w:val="28"/>
        </w:rPr>
        <w:t>〔</w:t>
      </w:r>
      <w:r>
        <w:rPr>
          <w:rFonts w:eastAsia="仿宋_GB2312"/>
          <w:kern w:val="0"/>
          <w:sz w:val="28"/>
          <w:szCs w:val="28"/>
        </w:rPr>
        <w:t>进度付款申请单的编制</w:t>
      </w:r>
      <w:r>
        <w:rPr>
          <w:rFonts w:hint="eastAsia" w:eastAsia="仿宋_GB2312"/>
          <w:kern w:val="0"/>
          <w:sz w:val="28"/>
          <w:szCs w:val="28"/>
        </w:rPr>
        <w:t>〕</w:t>
      </w:r>
      <w:r>
        <w:rPr>
          <w:rFonts w:eastAsia="仿宋_GB2312"/>
          <w:kern w:val="0"/>
          <w:sz w:val="28"/>
          <w:szCs w:val="28"/>
        </w:rPr>
        <w:t>第（1）</w:t>
      </w:r>
      <w:r>
        <w:rPr>
          <w:rFonts w:hint="eastAsia" w:eastAsia="仿宋_GB2312"/>
          <w:kern w:val="0"/>
          <w:sz w:val="28"/>
          <w:szCs w:val="28"/>
        </w:rPr>
        <w:t>目</w:t>
      </w:r>
      <w:r>
        <w:rPr>
          <w:rFonts w:eastAsia="仿宋_GB2312"/>
          <w:kern w:val="0"/>
          <w:sz w:val="28"/>
          <w:szCs w:val="28"/>
        </w:rPr>
        <w:t>的估算金额；</w:t>
      </w:r>
    </w:p>
    <w:p w14:paraId="6FD35035">
      <w:pPr>
        <w:spacing w:line="360" w:lineRule="auto"/>
        <w:ind w:firstLine="560" w:firstLineChars="200"/>
        <w:jc w:val="left"/>
        <w:rPr>
          <w:rFonts w:eastAsia="仿宋_GB2312"/>
          <w:kern w:val="0"/>
          <w:sz w:val="28"/>
          <w:szCs w:val="28"/>
        </w:rPr>
      </w:pPr>
      <w:r>
        <w:rPr>
          <w:rFonts w:eastAsia="仿宋_GB2312"/>
          <w:kern w:val="0"/>
          <w:sz w:val="28"/>
          <w:szCs w:val="28"/>
        </w:rPr>
        <w:t>（2）实际进度与施工进度计划不一致的，合同当事人可按照第4.4款</w:t>
      </w:r>
      <w:r>
        <w:rPr>
          <w:rFonts w:hint="eastAsia" w:eastAsia="仿宋_GB2312"/>
          <w:kern w:val="0"/>
          <w:sz w:val="28"/>
          <w:szCs w:val="28"/>
        </w:rPr>
        <w:t>〔</w:t>
      </w:r>
      <w:r>
        <w:rPr>
          <w:rFonts w:eastAsia="仿宋_GB2312"/>
          <w:kern w:val="0"/>
          <w:sz w:val="28"/>
          <w:szCs w:val="28"/>
        </w:rPr>
        <w:t>商定或确定</w:t>
      </w:r>
      <w:r>
        <w:rPr>
          <w:rFonts w:hint="eastAsia" w:eastAsia="仿宋_GB2312"/>
          <w:kern w:val="0"/>
          <w:sz w:val="28"/>
          <w:szCs w:val="28"/>
        </w:rPr>
        <w:t>〕</w:t>
      </w:r>
      <w:r>
        <w:rPr>
          <w:rFonts w:eastAsia="仿宋_GB2312"/>
          <w:kern w:val="0"/>
          <w:sz w:val="28"/>
          <w:szCs w:val="28"/>
        </w:rPr>
        <w:t>修改支付分解表；</w:t>
      </w:r>
    </w:p>
    <w:p w14:paraId="00D99987">
      <w:pPr>
        <w:spacing w:line="360" w:lineRule="auto"/>
        <w:ind w:firstLine="560" w:firstLineChars="200"/>
        <w:jc w:val="left"/>
        <w:rPr>
          <w:rFonts w:eastAsia="仿宋_GB2312"/>
          <w:kern w:val="0"/>
          <w:sz w:val="28"/>
          <w:szCs w:val="28"/>
        </w:rPr>
      </w:pPr>
      <w:r>
        <w:rPr>
          <w:rFonts w:eastAsia="仿宋_GB2312"/>
          <w:kern w:val="0"/>
          <w:sz w:val="28"/>
          <w:szCs w:val="28"/>
        </w:rPr>
        <w:t>（3）不采用支付分解表的，承包人应向发包人和监理人提交按季度编制的支付估算分解表，用于支付参考。</w:t>
      </w:r>
    </w:p>
    <w:p w14:paraId="2BFE9665">
      <w:pPr>
        <w:spacing w:line="360" w:lineRule="auto"/>
        <w:ind w:firstLine="560" w:firstLineChars="200"/>
        <w:jc w:val="left"/>
        <w:rPr>
          <w:rFonts w:eastAsia="仿宋_GB2312"/>
          <w:kern w:val="0"/>
          <w:sz w:val="28"/>
          <w:szCs w:val="28"/>
        </w:rPr>
      </w:pPr>
      <w:r>
        <w:rPr>
          <w:rFonts w:eastAsia="仿宋_GB2312"/>
          <w:kern w:val="0"/>
          <w:sz w:val="28"/>
          <w:szCs w:val="28"/>
        </w:rPr>
        <w:t>2</w:t>
      </w:r>
      <w:r>
        <w:rPr>
          <w:rFonts w:hint="eastAsia" w:eastAsia="仿宋_GB2312"/>
          <w:kern w:val="0"/>
          <w:sz w:val="28"/>
          <w:szCs w:val="28"/>
        </w:rPr>
        <w:t>.</w:t>
      </w:r>
      <w:r>
        <w:rPr>
          <w:rFonts w:eastAsia="仿宋_GB2312"/>
          <w:kern w:val="0"/>
          <w:sz w:val="28"/>
          <w:szCs w:val="28"/>
        </w:rPr>
        <w:t>总价合同支付分解表的编制与审批</w:t>
      </w:r>
    </w:p>
    <w:p w14:paraId="698C1A9B">
      <w:pPr>
        <w:spacing w:line="360" w:lineRule="auto"/>
        <w:ind w:firstLine="560" w:firstLineChars="200"/>
        <w:jc w:val="left"/>
        <w:rPr>
          <w:rFonts w:eastAsia="仿宋_GB2312"/>
          <w:kern w:val="0"/>
          <w:sz w:val="28"/>
          <w:szCs w:val="28"/>
        </w:rPr>
      </w:pPr>
      <w:r>
        <w:rPr>
          <w:rFonts w:eastAsia="仿宋_GB2312"/>
          <w:kern w:val="0"/>
          <w:sz w:val="28"/>
          <w:szCs w:val="28"/>
        </w:rPr>
        <w:t>（1）除专用合同条款另有约定外，承包人应根据第7.2款</w:t>
      </w:r>
      <w:r>
        <w:rPr>
          <w:rFonts w:hint="eastAsia" w:eastAsia="仿宋_GB2312"/>
          <w:kern w:val="0"/>
          <w:sz w:val="28"/>
          <w:szCs w:val="28"/>
        </w:rPr>
        <w:t>〔</w:t>
      </w:r>
      <w:r>
        <w:rPr>
          <w:rFonts w:eastAsia="仿宋_GB2312"/>
          <w:kern w:val="0"/>
          <w:sz w:val="28"/>
          <w:szCs w:val="28"/>
        </w:rPr>
        <w:t>施工进度计划</w:t>
      </w:r>
      <w:r>
        <w:rPr>
          <w:rFonts w:hint="eastAsia" w:eastAsia="仿宋_GB2312"/>
          <w:kern w:val="0"/>
          <w:sz w:val="28"/>
          <w:szCs w:val="28"/>
        </w:rPr>
        <w:t>〕</w:t>
      </w:r>
      <w:r>
        <w:rPr>
          <w:rFonts w:eastAsia="仿宋_GB2312"/>
          <w:kern w:val="0"/>
          <w:sz w:val="28"/>
          <w:szCs w:val="28"/>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2BC5F28">
      <w:pPr>
        <w:spacing w:line="360" w:lineRule="auto"/>
        <w:ind w:firstLine="560" w:firstLineChars="200"/>
        <w:jc w:val="left"/>
        <w:rPr>
          <w:rFonts w:eastAsia="仿宋_GB2312"/>
          <w:kern w:val="0"/>
          <w:sz w:val="28"/>
          <w:szCs w:val="28"/>
        </w:rPr>
      </w:pPr>
      <w:r>
        <w:rPr>
          <w:rFonts w:eastAsia="仿宋_GB2312"/>
          <w:kern w:val="0"/>
          <w:sz w:val="28"/>
          <w:szCs w:val="28"/>
        </w:rPr>
        <w:t>（2）监理人应在收到支付分解表后7天内完成审核并报送发包人。发包人应在收到经监理人审核的支付分解表后7天内完成审批，经发包人批准的支付分解表为有约束力的支付分解表。</w:t>
      </w:r>
    </w:p>
    <w:p w14:paraId="676DDE32">
      <w:pPr>
        <w:spacing w:line="360" w:lineRule="auto"/>
        <w:jc w:val="left"/>
        <w:rPr>
          <w:rFonts w:eastAsia="仿宋_GB2312"/>
          <w:kern w:val="0"/>
          <w:sz w:val="28"/>
          <w:szCs w:val="28"/>
        </w:rPr>
      </w:pPr>
      <w:r>
        <w:rPr>
          <w:rFonts w:eastAsia="仿宋_GB2312"/>
          <w:kern w:val="0"/>
          <w:sz w:val="28"/>
          <w:szCs w:val="28"/>
        </w:rPr>
        <w:t xml:space="preserve">    （3）发包人逾期未完成支付分解表</w:t>
      </w:r>
      <w:r>
        <w:rPr>
          <w:rFonts w:hint="eastAsia" w:eastAsia="仿宋_GB2312"/>
          <w:kern w:val="0"/>
          <w:sz w:val="28"/>
          <w:szCs w:val="28"/>
        </w:rPr>
        <w:t>审批</w:t>
      </w:r>
      <w:r>
        <w:rPr>
          <w:rFonts w:eastAsia="仿宋_GB2312"/>
          <w:kern w:val="0"/>
          <w:sz w:val="28"/>
          <w:szCs w:val="28"/>
        </w:rPr>
        <w:t>的，也未及时要求承包人进行修正和提供补充资料的，则承包人提交的支付分解表视为已经获得发包人批准。</w:t>
      </w:r>
    </w:p>
    <w:p w14:paraId="4FE1C6F0">
      <w:pPr>
        <w:spacing w:line="360" w:lineRule="auto"/>
        <w:ind w:firstLine="560" w:firstLineChars="200"/>
        <w:jc w:val="left"/>
        <w:rPr>
          <w:rFonts w:eastAsia="仿宋_GB2312"/>
          <w:kern w:val="0"/>
          <w:sz w:val="28"/>
          <w:szCs w:val="28"/>
        </w:rPr>
      </w:pPr>
      <w:r>
        <w:rPr>
          <w:rFonts w:eastAsia="仿宋_GB2312"/>
          <w:kern w:val="0"/>
          <w:sz w:val="28"/>
          <w:szCs w:val="28"/>
        </w:rPr>
        <w:t>3</w:t>
      </w:r>
      <w:r>
        <w:rPr>
          <w:rFonts w:hint="eastAsia" w:eastAsia="仿宋_GB2312"/>
          <w:kern w:val="0"/>
          <w:sz w:val="28"/>
          <w:szCs w:val="28"/>
        </w:rPr>
        <w:t>.</w:t>
      </w:r>
      <w:r>
        <w:rPr>
          <w:rFonts w:eastAsia="仿宋_GB2312"/>
          <w:kern w:val="0"/>
          <w:sz w:val="28"/>
          <w:szCs w:val="28"/>
        </w:rPr>
        <w:t>单价合同的总价项目支付分解表的编制与审批</w:t>
      </w:r>
    </w:p>
    <w:p w14:paraId="4B38D96E">
      <w:pPr>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076A0B07">
      <w:pPr>
        <w:pStyle w:val="7"/>
        <w:spacing w:before="120" w:after="120" w:line="360" w:lineRule="auto"/>
        <w:ind w:firstLine="560" w:firstLineChars="200"/>
        <w:rPr>
          <w:rFonts w:eastAsia="黑体"/>
          <w:b w:val="0"/>
        </w:rPr>
      </w:pPr>
      <w:bookmarkStart w:id="1225" w:name="_Toc351203585"/>
      <w:bookmarkStart w:id="1226" w:name="_Toc29814_WPSOffice_Level2"/>
      <w:r>
        <w:rPr>
          <w:rFonts w:eastAsia="黑体"/>
          <w:b w:val="0"/>
        </w:rPr>
        <w:t>12.5支付账户</w:t>
      </w:r>
      <w:bookmarkEnd w:id="1225"/>
      <w:bookmarkEnd w:id="1226"/>
    </w:p>
    <w:p w14:paraId="55E111E5">
      <w:pPr>
        <w:spacing w:line="360" w:lineRule="auto"/>
        <w:ind w:firstLine="560" w:firstLineChars="200"/>
        <w:jc w:val="left"/>
        <w:rPr>
          <w:rFonts w:eastAsia="仿宋_GB2312"/>
          <w:kern w:val="0"/>
          <w:sz w:val="28"/>
          <w:szCs w:val="28"/>
        </w:rPr>
      </w:pPr>
      <w:r>
        <w:rPr>
          <w:rFonts w:eastAsia="仿宋_GB2312"/>
          <w:kern w:val="0"/>
          <w:sz w:val="28"/>
          <w:szCs w:val="28"/>
        </w:rPr>
        <w:t>发包人应将合同价款支付至合同协议书中约定的承包人账户。</w:t>
      </w:r>
    </w:p>
    <w:p w14:paraId="2FB12BF4">
      <w:pPr>
        <w:pStyle w:val="6"/>
        <w:spacing w:before="120" w:after="120" w:line="360" w:lineRule="auto"/>
        <w:rPr>
          <w:rFonts w:eastAsia="黑体"/>
          <w:b w:val="0"/>
          <w:sz w:val="28"/>
        </w:rPr>
      </w:pPr>
      <w:bookmarkStart w:id="1227" w:name="_Toc351203586"/>
      <w:bookmarkStart w:id="1228" w:name="_Toc296503106"/>
      <w:bookmarkStart w:id="1229" w:name="_Toc296346607"/>
      <w:bookmarkStart w:id="1230" w:name="_Toc322522574"/>
      <w:bookmarkStart w:id="1231" w:name="_Toc337558804"/>
      <w:r>
        <w:rPr>
          <w:rFonts w:eastAsia="黑体"/>
          <w:b w:val="0"/>
          <w:sz w:val="28"/>
        </w:rPr>
        <w:t>13. 验收和工程试车</w:t>
      </w:r>
      <w:bookmarkEnd w:id="1227"/>
    </w:p>
    <w:bookmarkEnd w:id="1228"/>
    <w:bookmarkEnd w:id="1229"/>
    <w:bookmarkEnd w:id="1230"/>
    <w:bookmarkEnd w:id="1231"/>
    <w:p w14:paraId="168A71C9">
      <w:pPr>
        <w:pStyle w:val="7"/>
        <w:spacing w:before="120" w:after="120" w:line="360" w:lineRule="auto"/>
        <w:ind w:firstLine="560" w:firstLineChars="200"/>
        <w:rPr>
          <w:rFonts w:eastAsia="黑体"/>
          <w:b w:val="0"/>
        </w:rPr>
      </w:pPr>
      <w:bookmarkStart w:id="1232" w:name="_Toc351203587"/>
      <w:bookmarkStart w:id="1233" w:name="_Toc26839_WPSOffice_Level2"/>
      <w:bookmarkStart w:id="1234" w:name="_Toc337558805"/>
      <w:bookmarkStart w:id="1235" w:name="_Toc296346611"/>
      <w:bookmarkStart w:id="1236" w:name="_Toc296503110"/>
      <w:r>
        <w:rPr>
          <w:rFonts w:eastAsia="黑体"/>
          <w:b w:val="0"/>
        </w:rPr>
        <w:t>13.1分部分项工程验收</w:t>
      </w:r>
      <w:bookmarkEnd w:id="1232"/>
      <w:bookmarkEnd w:id="1233"/>
    </w:p>
    <w:bookmarkEnd w:id="1234"/>
    <w:p w14:paraId="4CE4F3F8">
      <w:pPr>
        <w:spacing w:line="360" w:lineRule="auto"/>
        <w:ind w:firstLine="560" w:firstLineChars="200"/>
        <w:rPr>
          <w:rFonts w:eastAsia="仿宋_GB2312"/>
          <w:sz w:val="28"/>
          <w:szCs w:val="28"/>
        </w:rPr>
      </w:pPr>
      <w:r>
        <w:rPr>
          <w:rFonts w:eastAsia="仿宋_GB2312"/>
          <w:sz w:val="28"/>
          <w:szCs w:val="28"/>
        </w:rPr>
        <w:t>13.1.1 分部分项工程质量应符合国家有关工程施工验收规范、标准及合同约定，承包人应按照施工组织设计的要求完成分部分项工程施工。</w:t>
      </w:r>
    </w:p>
    <w:p w14:paraId="0EF92F75">
      <w:pPr>
        <w:spacing w:line="360" w:lineRule="auto"/>
        <w:ind w:firstLine="560" w:firstLineChars="200"/>
        <w:rPr>
          <w:rFonts w:eastAsia="仿宋_GB2312"/>
          <w:sz w:val="28"/>
          <w:szCs w:val="28"/>
        </w:rPr>
      </w:pPr>
      <w:r>
        <w:rPr>
          <w:rFonts w:eastAsia="仿宋_GB2312"/>
          <w:sz w:val="28"/>
          <w:szCs w:val="28"/>
        </w:rPr>
        <w:t>13.1.2 除专用合同条款另有约定外，分部分项工程经承包人自检合格并具备验收条件的，承包人应提前48小时通知监理人进行验收。</w:t>
      </w:r>
      <w:r>
        <w:rPr>
          <w:rFonts w:eastAsia="仿宋_GB2312"/>
          <w:kern w:val="0"/>
          <w:sz w:val="28"/>
          <w:szCs w:val="28"/>
        </w:rPr>
        <w:t>监理人不能按时进行验收的，应在验收前24小时向承包人提交书面延期要求，但延期不能超过48小时。监理人未按时进行验收，也未提出延期要求的，承包人有权自行验收，监理人应认可验收结果。</w:t>
      </w:r>
      <w:r>
        <w:rPr>
          <w:rFonts w:eastAsia="仿宋_GB2312"/>
          <w:sz w:val="28"/>
          <w:szCs w:val="28"/>
        </w:rPr>
        <w:t>分部分项工程未经验收的，不得进入下一道工序施工。</w:t>
      </w:r>
    </w:p>
    <w:p w14:paraId="0D22CFB5">
      <w:pPr>
        <w:spacing w:line="360" w:lineRule="auto"/>
        <w:ind w:firstLine="560" w:firstLineChars="200"/>
        <w:rPr>
          <w:rFonts w:eastAsia="仿宋_GB2312"/>
          <w:sz w:val="28"/>
          <w:szCs w:val="28"/>
        </w:rPr>
      </w:pPr>
      <w:r>
        <w:rPr>
          <w:rFonts w:eastAsia="仿宋_GB2312"/>
          <w:sz w:val="28"/>
          <w:szCs w:val="28"/>
        </w:rPr>
        <w:t>分部分项工程的验收资料应当作为竣工资料的组成部分。</w:t>
      </w:r>
    </w:p>
    <w:p w14:paraId="5C735345">
      <w:pPr>
        <w:pStyle w:val="7"/>
        <w:spacing w:before="120" w:after="120" w:line="360" w:lineRule="auto"/>
        <w:ind w:firstLine="560" w:firstLineChars="200"/>
        <w:rPr>
          <w:rFonts w:eastAsia="黑体"/>
          <w:b w:val="0"/>
        </w:rPr>
      </w:pPr>
      <w:bookmarkStart w:id="1237" w:name="_Toc32409_WPSOffice_Level2"/>
      <w:bookmarkStart w:id="1238" w:name="_Toc351203588"/>
      <w:bookmarkStart w:id="1239" w:name="_Toc337558806"/>
      <w:r>
        <w:rPr>
          <w:rFonts w:eastAsia="黑体"/>
          <w:b w:val="0"/>
        </w:rPr>
        <w:t>13.2竣工验收</w:t>
      </w:r>
      <w:bookmarkEnd w:id="1237"/>
      <w:bookmarkEnd w:id="1238"/>
    </w:p>
    <w:bookmarkEnd w:id="1235"/>
    <w:bookmarkEnd w:id="1236"/>
    <w:bookmarkEnd w:id="1239"/>
    <w:p w14:paraId="5A87CA54">
      <w:pPr>
        <w:spacing w:line="360" w:lineRule="auto"/>
        <w:ind w:firstLine="560" w:firstLineChars="200"/>
        <w:jc w:val="left"/>
        <w:rPr>
          <w:rFonts w:eastAsia="仿宋_GB2312"/>
          <w:kern w:val="0"/>
          <w:sz w:val="28"/>
          <w:szCs w:val="28"/>
        </w:rPr>
      </w:pPr>
      <w:r>
        <w:rPr>
          <w:rFonts w:eastAsia="仿宋_GB2312"/>
          <w:kern w:val="0"/>
          <w:sz w:val="28"/>
          <w:szCs w:val="28"/>
        </w:rPr>
        <w:t>13.2.1竣工验收条件</w:t>
      </w:r>
    </w:p>
    <w:p w14:paraId="3F95575F">
      <w:pPr>
        <w:spacing w:line="360" w:lineRule="auto"/>
        <w:ind w:firstLine="560" w:firstLineChars="200"/>
        <w:jc w:val="left"/>
        <w:rPr>
          <w:rFonts w:eastAsia="仿宋_GB2312"/>
          <w:kern w:val="0"/>
          <w:sz w:val="28"/>
          <w:szCs w:val="28"/>
        </w:rPr>
      </w:pPr>
      <w:r>
        <w:rPr>
          <w:rFonts w:eastAsia="仿宋_GB2312"/>
          <w:kern w:val="0"/>
          <w:sz w:val="28"/>
          <w:szCs w:val="28"/>
        </w:rPr>
        <w:t>工程具备以下条件的，承包人可以申请竣工验收：</w:t>
      </w:r>
    </w:p>
    <w:p w14:paraId="52C2073D">
      <w:pPr>
        <w:spacing w:line="360" w:lineRule="auto"/>
        <w:ind w:firstLine="560" w:firstLineChars="200"/>
        <w:jc w:val="left"/>
        <w:rPr>
          <w:rFonts w:eastAsia="仿宋_GB2312"/>
          <w:kern w:val="0"/>
          <w:sz w:val="28"/>
          <w:szCs w:val="28"/>
        </w:rPr>
      </w:pPr>
      <w:r>
        <w:rPr>
          <w:rFonts w:eastAsia="仿宋_GB2312"/>
          <w:kern w:val="0"/>
          <w:sz w:val="28"/>
          <w:szCs w:val="28"/>
        </w:rPr>
        <w:t>（1）除发包人同意的甩项</w:t>
      </w:r>
      <w:r>
        <w:rPr>
          <w:rFonts w:hint="eastAsia" w:eastAsia="仿宋_GB2312"/>
          <w:kern w:val="0"/>
          <w:sz w:val="28"/>
          <w:szCs w:val="28"/>
        </w:rPr>
        <w:t>工作</w:t>
      </w:r>
      <w:r>
        <w:rPr>
          <w:rFonts w:eastAsia="仿宋_GB2312"/>
          <w:kern w:val="0"/>
          <w:sz w:val="28"/>
          <w:szCs w:val="28"/>
        </w:rPr>
        <w:t>和缺陷修补工作外，合同范围内的全部工程以及有关工作，包括合同要求的试验、试运行以及检验均已完成，并符合合同要求；</w:t>
      </w:r>
    </w:p>
    <w:p w14:paraId="52305E50">
      <w:pPr>
        <w:spacing w:line="360" w:lineRule="auto"/>
        <w:ind w:firstLine="560" w:firstLineChars="200"/>
        <w:jc w:val="left"/>
        <w:rPr>
          <w:rFonts w:eastAsia="仿宋_GB2312"/>
          <w:kern w:val="0"/>
          <w:sz w:val="28"/>
          <w:szCs w:val="28"/>
        </w:rPr>
      </w:pPr>
      <w:r>
        <w:rPr>
          <w:rFonts w:eastAsia="仿宋_GB2312"/>
          <w:kern w:val="0"/>
          <w:sz w:val="28"/>
          <w:szCs w:val="28"/>
        </w:rPr>
        <w:t>（2）已按合同约定编制了甩项</w:t>
      </w:r>
      <w:r>
        <w:rPr>
          <w:rFonts w:hint="eastAsia" w:eastAsia="仿宋_GB2312"/>
          <w:kern w:val="0"/>
          <w:sz w:val="28"/>
          <w:szCs w:val="28"/>
        </w:rPr>
        <w:t>工作</w:t>
      </w:r>
      <w:r>
        <w:rPr>
          <w:rFonts w:eastAsia="仿宋_GB2312"/>
          <w:kern w:val="0"/>
          <w:sz w:val="28"/>
          <w:szCs w:val="28"/>
        </w:rPr>
        <w:t>和缺陷修补工作清单以及相应的施工计划；</w:t>
      </w:r>
    </w:p>
    <w:p w14:paraId="0712B7C2">
      <w:pPr>
        <w:spacing w:line="360" w:lineRule="auto"/>
        <w:ind w:firstLine="560" w:firstLineChars="200"/>
        <w:jc w:val="left"/>
        <w:rPr>
          <w:rFonts w:eastAsia="仿宋_GB2312"/>
          <w:kern w:val="0"/>
          <w:sz w:val="28"/>
          <w:szCs w:val="28"/>
        </w:rPr>
      </w:pPr>
      <w:r>
        <w:rPr>
          <w:rFonts w:eastAsia="仿宋_GB2312"/>
          <w:kern w:val="0"/>
          <w:sz w:val="28"/>
          <w:szCs w:val="28"/>
        </w:rPr>
        <w:t>（3）已按合同约定的内容和份数备齐竣工资料。</w:t>
      </w:r>
    </w:p>
    <w:p w14:paraId="53679237">
      <w:pPr>
        <w:spacing w:line="360" w:lineRule="auto"/>
        <w:ind w:firstLine="560" w:firstLineChars="200"/>
        <w:jc w:val="left"/>
        <w:rPr>
          <w:rFonts w:eastAsia="仿宋_GB2312"/>
          <w:kern w:val="0"/>
          <w:sz w:val="28"/>
          <w:szCs w:val="28"/>
        </w:rPr>
      </w:pPr>
      <w:r>
        <w:rPr>
          <w:rFonts w:eastAsia="仿宋_GB2312"/>
          <w:kern w:val="0"/>
          <w:sz w:val="28"/>
          <w:szCs w:val="28"/>
        </w:rPr>
        <w:t>13.2.2竣工验收程序</w:t>
      </w:r>
    </w:p>
    <w:p w14:paraId="10A39754">
      <w:pPr>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除专用合同条款另有约定外，承包人申请竣工验收的，应当按照以下程序进行：</w:t>
      </w:r>
    </w:p>
    <w:p w14:paraId="614BE9C9">
      <w:pPr>
        <w:spacing w:line="360" w:lineRule="auto"/>
        <w:ind w:firstLine="560" w:firstLineChars="200"/>
        <w:jc w:val="left"/>
        <w:rPr>
          <w:rFonts w:eastAsia="仿宋_GB2312"/>
          <w:kern w:val="0"/>
          <w:sz w:val="28"/>
          <w:szCs w:val="28"/>
        </w:rPr>
      </w:pPr>
      <w:r>
        <w:rPr>
          <w:rFonts w:eastAsia="仿宋_GB2312"/>
          <w:kern w:val="0"/>
          <w:sz w:val="28"/>
          <w:szCs w:val="28"/>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32C83961">
      <w:pPr>
        <w:spacing w:line="360" w:lineRule="auto"/>
        <w:ind w:firstLine="560" w:firstLineChars="200"/>
        <w:jc w:val="left"/>
        <w:rPr>
          <w:rFonts w:eastAsia="仿宋_GB2312"/>
          <w:kern w:val="0"/>
          <w:sz w:val="28"/>
          <w:szCs w:val="28"/>
        </w:rPr>
      </w:pPr>
      <w:r>
        <w:rPr>
          <w:rFonts w:eastAsia="仿宋_GB2312"/>
          <w:kern w:val="0"/>
          <w:sz w:val="28"/>
          <w:szCs w:val="28"/>
        </w:rPr>
        <w:t>（2）监理人审查后认为已具备竣工验收条件的，应将竣工验收申请报告提交发包人，发包人应在收到</w:t>
      </w:r>
      <w:r>
        <w:rPr>
          <w:rFonts w:hint="eastAsia" w:eastAsia="仿宋_GB2312"/>
          <w:kern w:val="0"/>
          <w:sz w:val="28"/>
          <w:szCs w:val="28"/>
        </w:rPr>
        <w:t>经</w:t>
      </w:r>
      <w:r>
        <w:rPr>
          <w:rFonts w:eastAsia="仿宋_GB2312"/>
          <w:kern w:val="0"/>
          <w:sz w:val="28"/>
          <w:szCs w:val="28"/>
        </w:rPr>
        <w:t>监理人审核的竣工验收申请报告后28天内</w:t>
      </w:r>
      <w:r>
        <w:rPr>
          <w:rFonts w:hint="eastAsia" w:eastAsia="仿宋_GB2312"/>
          <w:kern w:val="0"/>
          <w:sz w:val="28"/>
          <w:szCs w:val="28"/>
        </w:rPr>
        <w:t>审批</w:t>
      </w:r>
      <w:r>
        <w:rPr>
          <w:rFonts w:eastAsia="仿宋_GB2312"/>
          <w:kern w:val="0"/>
          <w:sz w:val="28"/>
          <w:szCs w:val="28"/>
        </w:rPr>
        <w:t>完毕并组织监理人、承包人、设计人等相关单位完成竣工验收。</w:t>
      </w:r>
    </w:p>
    <w:p w14:paraId="41F80ABA">
      <w:pPr>
        <w:spacing w:line="360" w:lineRule="auto"/>
        <w:ind w:firstLine="560" w:firstLineChars="200"/>
        <w:jc w:val="left"/>
        <w:rPr>
          <w:rFonts w:eastAsia="仿宋_GB2312"/>
          <w:kern w:val="0"/>
          <w:sz w:val="28"/>
          <w:szCs w:val="28"/>
        </w:rPr>
      </w:pPr>
      <w:r>
        <w:rPr>
          <w:rFonts w:eastAsia="仿宋_GB2312"/>
          <w:kern w:val="0"/>
          <w:sz w:val="28"/>
          <w:szCs w:val="28"/>
        </w:rPr>
        <w:t>（3）竣工验收合格的，发包人应在验收合格后14天内向承包人签发工程接收证书。发包人无正当理由逾期不颁发工程接收证书的，自验收合格后第15天起视为已颁发工程接收证书。</w:t>
      </w:r>
    </w:p>
    <w:p w14:paraId="56AD8CDC">
      <w:pPr>
        <w:spacing w:line="360" w:lineRule="auto"/>
        <w:ind w:firstLine="560" w:firstLineChars="200"/>
        <w:jc w:val="left"/>
        <w:rPr>
          <w:rFonts w:eastAsia="仿宋_GB2312"/>
          <w:kern w:val="0"/>
          <w:sz w:val="28"/>
          <w:szCs w:val="28"/>
        </w:rPr>
      </w:pPr>
      <w:r>
        <w:rPr>
          <w:rFonts w:eastAsia="仿宋_GB2312"/>
          <w:kern w:val="0"/>
          <w:sz w:val="28"/>
          <w:szCs w:val="28"/>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63D5EFA">
      <w:pPr>
        <w:spacing w:line="360" w:lineRule="auto"/>
        <w:ind w:firstLine="560" w:firstLineChars="200"/>
        <w:jc w:val="left"/>
        <w:rPr>
          <w:rFonts w:eastAsia="仿宋_GB2312"/>
          <w:kern w:val="0"/>
          <w:sz w:val="28"/>
          <w:szCs w:val="28"/>
        </w:rPr>
      </w:pPr>
      <w:r>
        <w:rPr>
          <w:rFonts w:eastAsia="仿宋_GB2312"/>
          <w:kern w:val="0"/>
          <w:sz w:val="28"/>
          <w:szCs w:val="28"/>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D277ED4">
      <w:pPr>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除专用合同条款另有约定外，发包人不按照本项约定组织竣工验收、颁发工程接收证书的，每逾期一天，应以签约合同价为基数，按照中国人民银行发布的同期同类贷款基准利率支付违约金。</w:t>
      </w:r>
    </w:p>
    <w:p w14:paraId="440C439B">
      <w:pPr>
        <w:spacing w:line="360" w:lineRule="auto"/>
        <w:ind w:firstLine="560" w:firstLineChars="200"/>
        <w:jc w:val="left"/>
        <w:rPr>
          <w:rFonts w:eastAsia="仿宋_GB2312"/>
          <w:kern w:val="0"/>
          <w:sz w:val="28"/>
          <w:szCs w:val="28"/>
        </w:rPr>
      </w:pPr>
      <w:r>
        <w:rPr>
          <w:rFonts w:eastAsia="仿宋_GB2312"/>
          <w:kern w:val="0"/>
          <w:sz w:val="28"/>
          <w:szCs w:val="28"/>
        </w:rPr>
        <w:t>13.2.3竣工日期</w:t>
      </w:r>
    </w:p>
    <w:p w14:paraId="613A51A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工程经竣工验收合格的，以承包人提交竣工验收申请报告之日为实际竣工日期，并在工程接收证书中载明；因发包人原因，未在监理人收到承包人提交的竣工验收申请报告42天内完成</w:t>
      </w:r>
      <w:r>
        <w:rPr>
          <w:rFonts w:hint="eastAsia" w:eastAsia="仿宋_GB2312"/>
          <w:kern w:val="0"/>
          <w:sz w:val="28"/>
          <w:szCs w:val="28"/>
        </w:rPr>
        <w:t>竣工</w:t>
      </w:r>
      <w:r>
        <w:rPr>
          <w:rFonts w:eastAsia="仿宋_GB2312"/>
          <w:kern w:val="0"/>
          <w:sz w:val="28"/>
          <w:szCs w:val="28"/>
        </w:rPr>
        <w:t>验收</w:t>
      </w:r>
      <w:r>
        <w:rPr>
          <w:rFonts w:hint="eastAsia" w:eastAsia="仿宋_GB2312"/>
          <w:kern w:val="0"/>
          <w:sz w:val="28"/>
          <w:szCs w:val="28"/>
        </w:rPr>
        <w:t>，或完成竣工验收不予签发工程接收证书</w:t>
      </w:r>
      <w:r>
        <w:rPr>
          <w:rFonts w:eastAsia="仿宋_GB2312"/>
          <w:kern w:val="0"/>
          <w:sz w:val="28"/>
          <w:szCs w:val="28"/>
        </w:rPr>
        <w:t>的，以提交竣工验</w:t>
      </w:r>
      <w:bookmarkStart w:id="1240" w:name="#go14"/>
      <w:bookmarkEnd w:id="1240"/>
      <w:r>
        <w:rPr>
          <w:rFonts w:eastAsia="仿宋_GB2312"/>
          <w:kern w:val="0"/>
          <w:sz w:val="28"/>
          <w:szCs w:val="28"/>
        </w:rPr>
        <w:t>收申请报告的日期为实际竣工日期；工程未经竣工验收，发包人擅自使用的，以转移占有工程之日为实际竣工日期。</w:t>
      </w:r>
    </w:p>
    <w:p w14:paraId="7EF57FDC">
      <w:pPr>
        <w:spacing w:line="360" w:lineRule="auto"/>
        <w:ind w:firstLine="560" w:firstLineChars="200"/>
        <w:jc w:val="left"/>
        <w:outlineLvl w:val="0"/>
        <w:rPr>
          <w:rFonts w:eastAsia="仿宋_GB2312"/>
          <w:kern w:val="0"/>
          <w:sz w:val="28"/>
          <w:szCs w:val="28"/>
        </w:rPr>
      </w:pPr>
      <w:bookmarkStart w:id="1241" w:name="_Toc7921"/>
      <w:r>
        <w:rPr>
          <w:rFonts w:eastAsia="仿宋_GB2312"/>
          <w:kern w:val="0"/>
          <w:sz w:val="28"/>
          <w:szCs w:val="28"/>
        </w:rPr>
        <w:t>13.2.4 拒绝接收全部或部分工程</w:t>
      </w:r>
      <w:bookmarkEnd w:id="1241"/>
    </w:p>
    <w:p w14:paraId="5638DE8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对于竣工验收不合格的工程，承包人完成整改后，</w:t>
      </w:r>
      <w:r>
        <w:rPr>
          <w:rFonts w:hint="eastAsia" w:eastAsia="仿宋_GB2312"/>
          <w:kern w:val="0"/>
          <w:sz w:val="28"/>
          <w:szCs w:val="28"/>
        </w:rPr>
        <w:t>应当</w:t>
      </w:r>
      <w:r>
        <w:rPr>
          <w:rFonts w:eastAsia="仿宋_GB2312"/>
          <w:kern w:val="0"/>
          <w:sz w:val="28"/>
          <w:szCs w:val="28"/>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FFEC6C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13.2.5 移交、接收全部与部分工程</w:t>
      </w:r>
    </w:p>
    <w:p w14:paraId="4DBFB4DA">
      <w:pPr>
        <w:autoSpaceDE w:val="0"/>
        <w:autoSpaceDN w:val="0"/>
        <w:adjustRightInd w:val="0"/>
        <w:spacing w:line="360" w:lineRule="auto"/>
        <w:ind w:firstLine="560" w:firstLineChars="200"/>
        <w:jc w:val="left"/>
        <w:rPr>
          <w:rFonts w:eastAsia="仿宋_GB2312"/>
          <w:kern w:val="0"/>
          <w:sz w:val="28"/>
          <w:szCs w:val="28"/>
        </w:rPr>
      </w:pPr>
      <w:r>
        <w:rPr>
          <w:rFonts w:hint="eastAsia" w:eastAsia="仿宋_GB2312"/>
          <w:kern w:val="0"/>
          <w:sz w:val="28"/>
          <w:szCs w:val="28"/>
        </w:rPr>
        <w:t>除专用合同条款另有约定外，</w:t>
      </w:r>
      <w:r>
        <w:rPr>
          <w:rFonts w:eastAsia="仿宋_GB2312"/>
          <w:kern w:val="0"/>
          <w:sz w:val="28"/>
          <w:szCs w:val="28"/>
        </w:rPr>
        <w:t>合同当事人应当在颁发工程接收证书</w:t>
      </w:r>
      <w:r>
        <w:rPr>
          <w:rFonts w:hint="eastAsia" w:eastAsia="仿宋_GB2312"/>
          <w:kern w:val="0"/>
          <w:sz w:val="28"/>
          <w:szCs w:val="28"/>
        </w:rPr>
        <w:t>后7天内</w:t>
      </w:r>
      <w:r>
        <w:rPr>
          <w:rFonts w:eastAsia="仿宋_GB2312"/>
          <w:kern w:val="0"/>
          <w:sz w:val="28"/>
          <w:szCs w:val="28"/>
        </w:rPr>
        <w:t>完成工程的移交。</w:t>
      </w:r>
    </w:p>
    <w:p w14:paraId="28F32ED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发包人无正当理由不接收工程的，发包人自</w:t>
      </w:r>
      <w:r>
        <w:rPr>
          <w:rFonts w:hint="eastAsia" w:eastAsia="仿宋_GB2312"/>
          <w:kern w:val="0"/>
          <w:sz w:val="28"/>
          <w:szCs w:val="28"/>
        </w:rPr>
        <w:t>应当接收工程</w:t>
      </w:r>
      <w:r>
        <w:rPr>
          <w:rFonts w:eastAsia="仿宋_GB2312"/>
          <w:kern w:val="0"/>
          <w:sz w:val="28"/>
          <w:szCs w:val="28"/>
        </w:rPr>
        <w:t>之日起，承担工程照管、成品保护、保管等与工程有关的各项费用</w:t>
      </w:r>
      <w:r>
        <w:rPr>
          <w:rFonts w:hint="eastAsia" w:eastAsia="仿宋_GB2312"/>
          <w:kern w:val="0"/>
          <w:sz w:val="28"/>
          <w:szCs w:val="28"/>
        </w:rPr>
        <w:t>，合同当事人可以在专用合同条款中另行约定发包人逾期接收工程的违约责任</w:t>
      </w:r>
      <w:r>
        <w:rPr>
          <w:rFonts w:eastAsia="仿宋_GB2312"/>
          <w:kern w:val="0"/>
          <w:sz w:val="28"/>
          <w:szCs w:val="28"/>
        </w:rPr>
        <w:t>。</w:t>
      </w:r>
    </w:p>
    <w:p w14:paraId="656C12A1">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承包人无正当理由不移交工程的，</w:t>
      </w:r>
      <w:r>
        <w:rPr>
          <w:rFonts w:hint="eastAsia" w:eastAsia="仿宋_GB2312"/>
          <w:kern w:val="0"/>
          <w:sz w:val="28"/>
          <w:szCs w:val="28"/>
        </w:rPr>
        <w:t>承包人应承担</w:t>
      </w:r>
      <w:r>
        <w:rPr>
          <w:rFonts w:eastAsia="仿宋_GB2312"/>
          <w:kern w:val="0"/>
          <w:sz w:val="28"/>
          <w:szCs w:val="28"/>
        </w:rPr>
        <w:t>工程照管、成品保护、保管等与工程有关的各项费用</w:t>
      </w:r>
      <w:r>
        <w:rPr>
          <w:rFonts w:hint="eastAsia" w:eastAsia="仿宋_GB2312"/>
          <w:kern w:val="0"/>
          <w:sz w:val="28"/>
          <w:szCs w:val="28"/>
        </w:rPr>
        <w:t>，合同当事人可以在专用合同条款中另行约定承包人无正当理由不移交工程的违约责任</w:t>
      </w:r>
      <w:r>
        <w:rPr>
          <w:rFonts w:eastAsia="仿宋_GB2312"/>
          <w:kern w:val="0"/>
          <w:sz w:val="28"/>
          <w:szCs w:val="28"/>
        </w:rPr>
        <w:t>。</w:t>
      </w:r>
    </w:p>
    <w:p w14:paraId="163FA621">
      <w:pPr>
        <w:pStyle w:val="7"/>
        <w:spacing w:before="120" w:after="120" w:line="360" w:lineRule="auto"/>
        <w:ind w:firstLine="560" w:firstLineChars="200"/>
        <w:rPr>
          <w:rFonts w:eastAsia="黑体"/>
          <w:b w:val="0"/>
        </w:rPr>
      </w:pPr>
      <w:bookmarkStart w:id="1242" w:name="_Toc7125_WPSOffice_Level2"/>
      <w:bookmarkStart w:id="1243" w:name="_Toc351203589"/>
      <w:bookmarkStart w:id="1244" w:name="_Toc296503111"/>
      <w:bookmarkStart w:id="1245" w:name="_Toc337558807"/>
      <w:bookmarkStart w:id="1246" w:name="_Toc296346612"/>
      <w:r>
        <w:rPr>
          <w:rFonts w:eastAsia="黑体"/>
          <w:b w:val="0"/>
        </w:rPr>
        <w:t>13.3工程试车</w:t>
      </w:r>
      <w:bookmarkEnd w:id="1242"/>
      <w:bookmarkEnd w:id="1243"/>
    </w:p>
    <w:bookmarkEnd w:id="1244"/>
    <w:bookmarkEnd w:id="1245"/>
    <w:bookmarkEnd w:id="1246"/>
    <w:p w14:paraId="6B0386E8">
      <w:pPr>
        <w:spacing w:line="360" w:lineRule="auto"/>
        <w:ind w:firstLine="560" w:firstLineChars="200"/>
        <w:jc w:val="left"/>
        <w:rPr>
          <w:rFonts w:eastAsia="仿宋_GB2312"/>
          <w:kern w:val="0"/>
          <w:sz w:val="28"/>
          <w:szCs w:val="28"/>
        </w:rPr>
      </w:pPr>
      <w:r>
        <w:rPr>
          <w:rFonts w:eastAsia="仿宋_GB2312"/>
          <w:kern w:val="0"/>
          <w:sz w:val="28"/>
          <w:szCs w:val="28"/>
        </w:rPr>
        <w:t>13.3.1试车程序</w:t>
      </w:r>
    </w:p>
    <w:p w14:paraId="64695EBD">
      <w:pPr>
        <w:spacing w:line="360" w:lineRule="auto"/>
        <w:ind w:firstLine="560" w:firstLineChars="200"/>
        <w:jc w:val="left"/>
        <w:rPr>
          <w:rFonts w:eastAsia="仿宋_GB2312"/>
          <w:kern w:val="0"/>
          <w:sz w:val="28"/>
          <w:szCs w:val="28"/>
        </w:rPr>
      </w:pPr>
      <w:r>
        <w:rPr>
          <w:rFonts w:eastAsia="仿宋_GB2312"/>
          <w:kern w:val="0"/>
          <w:sz w:val="28"/>
          <w:szCs w:val="28"/>
        </w:rPr>
        <w:t>工程需要试车的，除专用合同条款另有约定外，试车内容应与承包人承包范围相一致，试车费用由承包人承担。工程试车应按如下程序进行：</w:t>
      </w:r>
    </w:p>
    <w:p w14:paraId="6832FFC2">
      <w:pPr>
        <w:spacing w:line="360" w:lineRule="auto"/>
        <w:ind w:firstLine="560" w:firstLineChars="200"/>
        <w:jc w:val="left"/>
        <w:rPr>
          <w:rFonts w:eastAsia="仿宋_GB2312"/>
          <w:kern w:val="0"/>
          <w:sz w:val="28"/>
          <w:szCs w:val="28"/>
        </w:rPr>
      </w:pPr>
      <w:r>
        <w:rPr>
          <w:rFonts w:eastAsia="仿宋_GB2312"/>
          <w:kern w:val="0"/>
          <w:sz w:val="28"/>
          <w:szCs w:val="28"/>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322B1DC">
      <w:pPr>
        <w:spacing w:line="360" w:lineRule="auto"/>
        <w:ind w:firstLine="560" w:firstLineChars="200"/>
        <w:jc w:val="left"/>
        <w:rPr>
          <w:rFonts w:eastAsia="仿宋_GB2312"/>
          <w:kern w:val="0"/>
          <w:sz w:val="28"/>
          <w:szCs w:val="28"/>
        </w:rPr>
      </w:pPr>
      <w:r>
        <w:rPr>
          <w:rFonts w:eastAsia="仿宋_GB2312"/>
          <w:kern w:val="0"/>
          <w:sz w:val="28"/>
          <w:szCs w:val="28"/>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52F8B9E9">
      <w:pPr>
        <w:spacing w:line="360" w:lineRule="auto"/>
        <w:ind w:firstLine="560" w:firstLineChars="200"/>
        <w:jc w:val="left"/>
        <w:rPr>
          <w:rFonts w:eastAsia="仿宋_GB2312"/>
          <w:kern w:val="0"/>
          <w:sz w:val="28"/>
          <w:szCs w:val="28"/>
        </w:rPr>
      </w:pPr>
      <w:r>
        <w:rPr>
          <w:rFonts w:eastAsia="仿宋_GB2312"/>
          <w:kern w:val="0"/>
          <w:sz w:val="28"/>
          <w:szCs w:val="28"/>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0762594E">
      <w:pPr>
        <w:spacing w:line="360" w:lineRule="auto"/>
        <w:ind w:firstLine="560" w:firstLineChars="200"/>
        <w:jc w:val="left"/>
        <w:rPr>
          <w:rFonts w:eastAsia="仿宋_GB2312"/>
          <w:kern w:val="0"/>
          <w:sz w:val="28"/>
          <w:szCs w:val="28"/>
        </w:rPr>
      </w:pPr>
      <w:r>
        <w:rPr>
          <w:rFonts w:eastAsia="仿宋_GB2312"/>
          <w:kern w:val="0"/>
          <w:sz w:val="28"/>
          <w:szCs w:val="28"/>
        </w:rPr>
        <w:t>13.3.2 试车中的责任</w:t>
      </w:r>
    </w:p>
    <w:p w14:paraId="7E1A6992">
      <w:pPr>
        <w:spacing w:line="360" w:lineRule="auto"/>
        <w:ind w:firstLine="560" w:firstLineChars="200"/>
        <w:jc w:val="left"/>
        <w:rPr>
          <w:rFonts w:eastAsia="仿宋_GB2312"/>
          <w:kern w:val="0"/>
          <w:sz w:val="28"/>
          <w:szCs w:val="28"/>
        </w:rPr>
      </w:pPr>
      <w:r>
        <w:rPr>
          <w:rFonts w:eastAsia="仿宋_GB2312"/>
          <w:kern w:val="0"/>
          <w:sz w:val="28"/>
          <w:szCs w:val="28"/>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87EC77E">
      <w:pPr>
        <w:spacing w:line="360" w:lineRule="auto"/>
        <w:ind w:firstLine="560" w:firstLineChars="200"/>
        <w:jc w:val="left"/>
        <w:rPr>
          <w:rFonts w:eastAsia="仿宋_GB2312"/>
          <w:kern w:val="0"/>
          <w:sz w:val="28"/>
          <w:szCs w:val="28"/>
        </w:rPr>
      </w:pPr>
      <w:r>
        <w:rPr>
          <w:rFonts w:eastAsia="仿宋_GB2312"/>
          <w:kern w:val="0"/>
          <w:sz w:val="28"/>
          <w:szCs w:val="28"/>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EB69E3A">
      <w:pPr>
        <w:spacing w:line="360" w:lineRule="auto"/>
        <w:ind w:firstLine="560" w:firstLineChars="200"/>
        <w:jc w:val="left"/>
        <w:rPr>
          <w:rFonts w:eastAsia="仿宋_GB2312"/>
          <w:kern w:val="0"/>
          <w:sz w:val="28"/>
          <w:szCs w:val="28"/>
        </w:rPr>
      </w:pPr>
      <w:r>
        <w:rPr>
          <w:rFonts w:eastAsia="仿宋_GB2312"/>
          <w:kern w:val="0"/>
          <w:sz w:val="28"/>
          <w:szCs w:val="28"/>
        </w:rPr>
        <w:t>13.3.3 投料试车</w:t>
      </w:r>
    </w:p>
    <w:p w14:paraId="76A6C57B">
      <w:pPr>
        <w:spacing w:line="360" w:lineRule="auto"/>
        <w:ind w:firstLine="560" w:firstLineChars="200"/>
        <w:jc w:val="left"/>
        <w:rPr>
          <w:rFonts w:eastAsia="仿宋_GB2312"/>
          <w:kern w:val="0"/>
          <w:sz w:val="28"/>
          <w:szCs w:val="28"/>
        </w:rPr>
      </w:pPr>
      <w:r>
        <w:rPr>
          <w:rFonts w:hint="eastAsia" w:eastAsia="仿宋_GB2312"/>
          <w:kern w:val="0"/>
          <w:sz w:val="28"/>
          <w:szCs w:val="28"/>
        </w:rPr>
        <w:t>如需进行投料试车的，</w:t>
      </w:r>
      <w:r>
        <w:rPr>
          <w:rFonts w:eastAsia="仿宋_GB2312"/>
          <w:kern w:val="0"/>
          <w:sz w:val="28"/>
          <w:szCs w:val="28"/>
        </w:rPr>
        <w:t>发包人</w:t>
      </w:r>
      <w:r>
        <w:rPr>
          <w:rFonts w:hint="eastAsia" w:eastAsia="仿宋_GB2312"/>
          <w:kern w:val="0"/>
          <w:sz w:val="28"/>
          <w:szCs w:val="28"/>
        </w:rPr>
        <w:t>应在</w:t>
      </w:r>
      <w:r>
        <w:rPr>
          <w:rFonts w:eastAsia="仿宋_GB2312"/>
          <w:kern w:val="0"/>
          <w:sz w:val="28"/>
          <w:szCs w:val="28"/>
        </w:rPr>
        <w:t>工程竣工验收后</w:t>
      </w:r>
      <w:r>
        <w:rPr>
          <w:rFonts w:hint="eastAsia" w:eastAsia="仿宋_GB2312"/>
          <w:kern w:val="0"/>
          <w:sz w:val="28"/>
          <w:szCs w:val="28"/>
        </w:rPr>
        <w:t>组织</w:t>
      </w:r>
      <w:r>
        <w:rPr>
          <w:rFonts w:eastAsia="仿宋_GB2312"/>
          <w:kern w:val="0"/>
          <w:sz w:val="28"/>
          <w:szCs w:val="28"/>
        </w:rPr>
        <w:t>投料试车</w:t>
      </w:r>
      <w:r>
        <w:rPr>
          <w:rFonts w:hint="eastAsia" w:eastAsia="仿宋_GB2312"/>
          <w:kern w:val="0"/>
          <w:sz w:val="28"/>
          <w:szCs w:val="28"/>
        </w:rPr>
        <w:t>。</w:t>
      </w:r>
      <w:r>
        <w:rPr>
          <w:rFonts w:eastAsia="仿宋_GB2312"/>
          <w:kern w:val="0"/>
          <w:sz w:val="28"/>
          <w:szCs w:val="28"/>
        </w:rPr>
        <w:t>发包人要求在工程竣工验收前进行或需要承包人配合时，应征得承包人同意</w:t>
      </w:r>
      <w:r>
        <w:rPr>
          <w:rFonts w:hint="eastAsia" w:eastAsia="仿宋_GB2312"/>
          <w:kern w:val="0"/>
          <w:sz w:val="28"/>
          <w:szCs w:val="28"/>
        </w:rPr>
        <w:t>，并在专用合同条款中约定有关事项</w:t>
      </w:r>
      <w:r>
        <w:rPr>
          <w:rFonts w:eastAsia="仿宋_GB2312"/>
          <w:kern w:val="0"/>
          <w:sz w:val="28"/>
          <w:szCs w:val="28"/>
        </w:rPr>
        <w:t>。</w:t>
      </w:r>
    </w:p>
    <w:p w14:paraId="27E45AF0">
      <w:pPr>
        <w:spacing w:line="360" w:lineRule="auto"/>
        <w:ind w:firstLine="560" w:firstLineChars="200"/>
        <w:jc w:val="left"/>
        <w:rPr>
          <w:rFonts w:eastAsia="仿宋_GB2312"/>
          <w:kern w:val="0"/>
          <w:sz w:val="28"/>
          <w:szCs w:val="28"/>
        </w:rPr>
      </w:pPr>
      <w:r>
        <w:rPr>
          <w:rFonts w:eastAsia="仿宋_GB2312"/>
          <w:kern w:val="0"/>
          <w:sz w:val="28"/>
          <w:szCs w:val="28"/>
        </w:rPr>
        <w:t>投料试车合格的，费用由发包人承担；因承包人原因造成投料试车不合格的，承包人应按照发包人要求进行整改，由此产生的整改费用由承包人承担；非因承包人原因导致投料试车不合格的，</w:t>
      </w:r>
      <w:r>
        <w:rPr>
          <w:rFonts w:hint="eastAsia" w:eastAsia="仿宋_GB2312"/>
          <w:kern w:val="0"/>
          <w:sz w:val="28"/>
          <w:szCs w:val="28"/>
        </w:rPr>
        <w:t>如</w:t>
      </w:r>
      <w:r>
        <w:rPr>
          <w:rFonts w:eastAsia="仿宋_GB2312"/>
          <w:kern w:val="0"/>
          <w:sz w:val="28"/>
          <w:szCs w:val="28"/>
        </w:rPr>
        <w:t>发包人要求承包人进行整改</w:t>
      </w:r>
      <w:r>
        <w:rPr>
          <w:rFonts w:hint="eastAsia" w:eastAsia="仿宋_GB2312"/>
          <w:kern w:val="0"/>
          <w:sz w:val="28"/>
          <w:szCs w:val="28"/>
        </w:rPr>
        <w:t>的</w:t>
      </w:r>
      <w:r>
        <w:rPr>
          <w:rFonts w:eastAsia="仿宋_GB2312"/>
          <w:kern w:val="0"/>
          <w:sz w:val="28"/>
          <w:szCs w:val="28"/>
        </w:rPr>
        <w:t>，由此产生的费用由发包人承担。</w:t>
      </w:r>
    </w:p>
    <w:p w14:paraId="25D0C02F">
      <w:pPr>
        <w:pStyle w:val="7"/>
        <w:spacing w:before="120" w:after="120" w:line="360" w:lineRule="auto"/>
        <w:rPr>
          <w:rFonts w:eastAsia="黑体"/>
          <w:b w:val="0"/>
        </w:rPr>
      </w:pPr>
      <w:bookmarkStart w:id="1247" w:name="_Toc337558808"/>
      <w:r>
        <w:rPr>
          <w:rFonts w:eastAsia="黑体"/>
          <w:b w:val="0"/>
        </w:rPr>
        <w:t xml:space="preserve">    </w:t>
      </w:r>
      <w:bookmarkStart w:id="1248" w:name="_Toc351203590"/>
      <w:bookmarkStart w:id="1249" w:name="_Toc17158_WPSOffice_Level2"/>
      <w:r>
        <w:rPr>
          <w:rFonts w:eastAsia="黑体"/>
          <w:b w:val="0"/>
        </w:rPr>
        <w:t>13.4提前交付单位工程的验收</w:t>
      </w:r>
      <w:bookmarkEnd w:id="1248"/>
      <w:bookmarkEnd w:id="1249"/>
    </w:p>
    <w:bookmarkEnd w:id="1247"/>
    <w:p w14:paraId="33981CD6">
      <w:pPr>
        <w:spacing w:line="360" w:lineRule="auto"/>
        <w:ind w:firstLine="560" w:firstLineChars="200"/>
        <w:jc w:val="left"/>
        <w:rPr>
          <w:rFonts w:eastAsia="仿宋_GB2312"/>
          <w:kern w:val="0"/>
          <w:sz w:val="28"/>
          <w:szCs w:val="28"/>
        </w:rPr>
      </w:pPr>
      <w:r>
        <w:rPr>
          <w:rFonts w:eastAsia="仿宋_GB2312"/>
          <w:kern w:val="0"/>
          <w:sz w:val="28"/>
          <w:szCs w:val="28"/>
        </w:rPr>
        <w:t>13.4.1 发包人需要在工程竣工前使用单位工程的，或承包人提出提前交付已经竣工的单位工程且经发包人同意的，可进行单位工程验收，验收的程序按照第13.2款</w:t>
      </w:r>
      <w:r>
        <w:rPr>
          <w:rFonts w:hint="eastAsia" w:eastAsia="仿宋_GB2312"/>
          <w:kern w:val="0"/>
          <w:sz w:val="28"/>
          <w:szCs w:val="28"/>
        </w:rPr>
        <w:t>〔</w:t>
      </w:r>
      <w:r>
        <w:rPr>
          <w:rFonts w:eastAsia="仿宋_GB2312"/>
          <w:kern w:val="0"/>
          <w:sz w:val="28"/>
          <w:szCs w:val="28"/>
        </w:rPr>
        <w:t>竣工验收</w:t>
      </w:r>
      <w:r>
        <w:rPr>
          <w:rFonts w:hint="eastAsia" w:eastAsia="仿宋_GB2312"/>
          <w:kern w:val="0"/>
          <w:sz w:val="28"/>
          <w:szCs w:val="28"/>
        </w:rPr>
        <w:t>〕</w:t>
      </w:r>
      <w:r>
        <w:rPr>
          <w:rFonts w:eastAsia="仿宋_GB2312"/>
          <w:kern w:val="0"/>
          <w:sz w:val="28"/>
          <w:szCs w:val="28"/>
        </w:rPr>
        <w:t>的约定进行。</w:t>
      </w:r>
    </w:p>
    <w:p w14:paraId="7D8153A7">
      <w:pPr>
        <w:spacing w:line="360" w:lineRule="auto"/>
        <w:ind w:firstLine="560" w:firstLineChars="200"/>
        <w:jc w:val="left"/>
        <w:rPr>
          <w:rFonts w:eastAsia="仿宋_GB2312"/>
          <w:kern w:val="0"/>
          <w:sz w:val="28"/>
          <w:szCs w:val="28"/>
        </w:rPr>
      </w:pPr>
      <w:r>
        <w:rPr>
          <w:rFonts w:eastAsia="仿宋_GB2312"/>
          <w:kern w:val="0"/>
          <w:sz w:val="28"/>
          <w:szCs w:val="28"/>
        </w:rPr>
        <w:t>验收合格后，由监理人向承包人出具经发包人签认的单位工程接收证书。已签发单位工程接收证书的单位工程由发包人负责照管。单位工程的验收成果和结论作为整体工程竣工验收申请报告的附件。</w:t>
      </w:r>
    </w:p>
    <w:p w14:paraId="1053A04F">
      <w:pPr>
        <w:spacing w:line="360" w:lineRule="auto"/>
        <w:ind w:firstLine="560" w:firstLineChars="200"/>
        <w:jc w:val="left"/>
        <w:rPr>
          <w:rFonts w:eastAsia="仿宋_GB2312"/>
          <w:kern w:val="0"/>
          <w:sz w:val="28"/>
          <w:szCs w:val="28"/>
        </w:rPr>
      </w:pPr>
      <w:r>
        <w:rPr>
          <w:rFonts w:eastAsia="仿宋_GB2312"/>
          <w:kern w:val="0"/>
          <w:sz w:val="28"/>
          <w:szCs w:val="28"/>
        </w:rPr>
        <w:t>13.4.2 发包人要求在工程竣工前交付单位工程，由此导致承包人费用增加和（或）工期延误的，由发包人承担由此增加的费用和（或）延误的工期，并支付承包人合理的利润。</w:t>
      </w:r>
    </w:p>
    <w:p w14:paraId="684C4EE1">
      <w:pPr>
        <w:pStyle w:val="7"/>
        <w:spacing w:before="120" w:after="120" w:line="360" w:lineRule="auto"/>
        <w:ind w:firstLine="560" w:firstLineChars="200"/>
        <w:rPr>
          <w:rFonts w:eastAsia="黑体"/>
          <w:b w:val="0"/>
        </w:rPr>
      </w:pPr>
      <w:bookmarkStart w:id="1250" w:name="_Toc351203591"/>
      <w:bookmarkStart w:id="1251" w:name="_Toc16757_WPSOffice_Level2"/>
      <w:r>
        <w:rPr>
          <w:rFonts w:eastAsia="黑体"/>
          <w:b w:val="0"/>
        </w:rPr>
        <w:t>13.5 施工期运行</w:t>
      </w:r>
      <w:bookmarkEnd w:id="1250"/>
      <w:bookmarkEnd w:id="1251"/>
    </w:p>
    <w:p w14:paraId="49F24FAF">
      <w:pPr>
        <w:spacing w:line="360" w:lineRule="auto"/>
        <w:ind w:firstLine="560" w:firstLineChars="200"/>
        <w:jc w:val="left"/>
        <w:rPr>
          <w:rFonts w:eastAsia="仿宋_GB2312"/>
          <w:kern w:val="0"/>
          <w:sz w:val="28"/>
          <w:szCs w:val="28"/>
        </w:rPr>
      </w:pPr>
      <w:r>
        <w:rPr>
          <w:rFonts w:eastAsia="仿宋_GB2312"/>
          <w:kern w:val="0"/>
          <w:sz w:val="28"/>
          <w:szCs w:val="28"/>
        </w:rPr>
        <w:t>13.5.1 施工期运行是指合同工程尚未全部竣工，其中某项或某几项单位工程或工程设备安装已竣工，根据专用合同条款约定，需要投入施工期运行的，经发包人按第13.4款</w:t>
      </w:r>
      <w:r>
        <w:rPr>
          <w:rFonts w:hint="eastAsia" w:eastAsia="仿宋_GB2312"/>
          <w:kern w:val="0"/>
          <w:sz w:val="28"/>
          <w:szCs w:val="28"/>
        </w:rPr>
        <w:t>〔</w:t>
      </w:r>
      <w:r>
        <w:rPr>
          <w:rFonts w:eastAsia="仿宋_GB2312"/>
          <w:kern w:val="0"/>
          <w:sz w:val="28"/>
          <w:szCs w:val="28"/>
        </w:rPr>
        <w:t>提前交付单位工程的验收</w:t>
      </w:r>
      <w:r>
        <w:rPr>
          <w:rFonts w:hint="eastAsia" w:eastAsia="仿宋_GB2312"/>
          <w:kern w:val="0"/>
          <w:sz w:val="28"/>
          <w:szCs w:val="28"/>
        </w:rPr>
        <w:t>〕</w:t>
      </w:r>
      <w:r>
        <w:rPr>
          <w:rFonts w:eastAsia="仿宋_GB2312"/>
          <w:kern w:val="0"/>
          <w:sz w:val="28"/>
          <w:szCs w:val="28"/>
        </w:rPr>
        <w:t>的约定验收合格，证明能确保安全后，才能在施工期投入运行。</w:t>
      </w:r>
    </w:p>
    <w:p w14:paraId="4D9FD649">
      <w:pPr>
        <w:spacing w:line="360" w:lineRule="auto"/>
        <w:ind w:firstLine="560" w:firstLineChars="200"/>
        <w:jc w:val="left"/>
        <w:rPr>
          <w:rFonts w:eastAsia="仿宋_GB2312"/>
          <w:kern w:val="0"/>
          <w:sz w:val="28"/>
          <w:szCs w:val="28"/>
        </w:rPr>
      </w:pPr>
      <w:r>
        <w:rPr>
          <w:rFonts w:eastAsia="仿宋_GB2312"/>
          <w:kern w:val="0"/>
          <w:sz w:val="28"/>
          <w:szCs w:val="28"/>
        </w:rPr>
        <w:t>13.5.2 在施工期运行中发现工程或工程设备损坏或存在缺陷的，由承包人按第15.2款</w:t>
      </w:r>
      <w:r>
        <w:rPr>
          <w:rFonts w:hint="eastAsia" w:eastAsia="仿宋_GB2312"/>
          <w:kern w:val="0"/>
          <w:sz w:val="28"/>
          <w:szCs w:val="28"/>
        </w:rPr>
        <w:t>〔</w:t>
      </w:r>
      <w:r>
        <w:rPr>
          <w:rFonts w:eastAsia="仿宋_GB2312"/>
          <w:kern w:val="0"/>
          <w:sz w:val="28"/>
          <w:szCs w:val="28"/>
        </w:rPr>
        <w:t>缺陷责任期</w:t>
      </w:r>
      <w:r>
        <w:rPr>
          <w:rFonts w:hint="eastAsia" w:eastAsia="仿宋_GB2312"/>
          <w:kern w:val="0"/>
          <w:sz w:val="28"/>
          <w:szCs w:val="28"/>
        </w:rPr>
        <w:t>〕</w:t>
      </w:r>
      <w:r>
        <w:rPr>
          <w:rFonts w:eastAsia="仿宋_GB2312"/>
          <w:kern w:val="0"/>
          <w:sz w:val="28"/>
          <w:szCs w:val="28"/>
        </w:rPr>
        <w:t>约定进行修复。</w:t>
      </w:r>
    </w:p>
    <w:p w14:paraId="313E5DC9">
      <w:pPr>
        <w:pStyle w:val="7"/>
        <w:spacing w:before="120" w:after="120" w:line="360" w:lineRule="auto"/>
        <w:ind w:firstLine="560" w:firstLineChars="200"/>
        <w:rPr>
          <w:rFonts w:eastAsia="黑体"/>
          <w:b w:val="0"/>
        </w:rPr>
      </w:pPr>
      <w:bookmarkStart w:id="1252" w:name="_Toc296346613"/>
      <w:bookmarkStart w:id="1253" w:name="_Toc296503112"/>
      <w:bookmarkStart w:id="1254" w:name="_Toc351203592"/>
      <w:bookmarkStart w:id="1255" w:name="_Toc22544_WPSOffice_Level2"/>
      <w:bookmarkStart w:id="1256" w:name="_Toc337558809"/>
      <w:r>
        <w:rPr>
          <w:rFonts w:eastAsia="黑体"/>
          <w:b w:val="0"/>
        </w:rPr>
        <w:t>13.6 竣工退</w:t>
      </w:r>
      <w:bookmarkEnd w:id="1252"/>
      <w:bookmarkEnd w:id="1253"/>
      <w:r>
        <w:rPr>
          <w:rFonts w:eastAsia="黑体"/>
          <w:b w:val="0"/>
        </w:rPr>
        <w:t>场</w:t>
      </w:r>
      <w:bookmarkEnd w:id="1254"/>
      <w:bookmarkEnd w:id="1255"/>
    </w:p>
    <w:bookmarkEnd w:id="1256"/>
    <w:p w14:paraId="766D7B67">
      <w:pPr>
        <w:spacing w:line="360" w:lineRule="auto"/>
        <w:ind w:firstLine="560" w:firstLineChars="200"/>
        <w:jc w:val="left"/>
        <w:rPr>
          <w:rFonts w:eastAsia="仿宋_GB2312"/>
          <w:kern w:val="0"/>
          <w:sz w:val="28"/>
          <w:szCs w:val="28"/>
        </w:rPr>
      </w:pPr>
      <w:r>
        <w:rPr>
          <w:rFonts w:eastAsia="仿宋_GB2312"/>
          <w:kern w:val="0"/>
          <w:sz w:val="28"/>
          <w:szCs w:val="28"/>
        </w:rPr>
        <w:t>13.6.1 竣工退场</w:t>
      </w:r>
    </w:p>
    <w:p w14:paraId="326F906B">
      <w:pPr>
        <w:spacing w:line="360" w:lineRule="auto"/>
        <w:ind w:firstLine="560" w:firstLineChars="200"/>
        <w:jc w:val="left"/>
        <w:rPr>
          <w:rFonts w:eastAsia="仿宋_GB2312"/>
          <w:kern w:val="0"/>
          <w:sz w:val="28"/>
          <w:szCs w:val="28"/>
        </w:rPr>
      </w:pPr>
      <w:r>
        <w:rPr>
          <w:rFonts w:eastAsia="仿宋_GB2312"/>
          <w:kern w:val="0"/>
          <w:sz w:val="28"/>
          <w:szCs w:val="28"/>
        </w:rPr>
        <w:t>颁发工程接收证书后，承包人应按以下要求对施工现场进行清理：</w:t>
      </w:r>
    </w:p>
    <w:p w14:paraId="4916DA3E">
      <w:pPr>
        <w:spacing w:line="360" w:lineRule="auto"/>
        <w:ind w:firstLine="560" w:firstLineChars="200"/>
        <w:jc w:val="left"/>
        <w:rPr>
          <w:rFonts w:eastAsia="仿宋_GB2312"/>
          <w:kern w:val="0"/>
          <w:sz w:val="28"/>
          <w:szCs w:val="28"/>
        </w:rPr>
      </w:pPr>
      <w:r>
        <w:rPr>
          <w:rFonts w:eastAsia="仿宋_GB2312"/>
          <w:kern w:val="0"/>
          <w:sz w:val="28"/>
          <w:szCs w:val="28"/>
        </w:rPr>
        <w:t>（1）施工现场内残留的垃圾已全部清除出场；</w:t>
      </w:r>
    </w:p>
    <w:p w14:paraId="29881AE7">
      <w:pPr>
        <w:spacing w:line="360" w:lineRule="auto"/>
        <w:ind w:firstLine="560" w:firstLineChars="200"/>
        <w:jc w:val="left"/>
        <w:rPr>
          <w:rFonts w:eastAsia="仿宋_GB2312"/>
          <w:kern w:val="0"/>
          <w:sz w:val="28"/>
          <w:szCs w:val="28"/>
        </w:rPr>
      </w:pPr>
      <w:r>
        <w:rPr>
          <w:rFonts w:eastAsia="仿宋_GB2312"/>
          <w:kern w:val="0"/>
          <w:sz w:val="28"/>
          <w:szCs w:val="28"/>
        </w:rPr>
        <w:t>（2）临时工程已拆除，场地已进行清理、平整或复原；</w:t>
      </w:r>
    </w:p>
    <w:p w14:paraId="193AE5B4">
      <w:pPr>
        <w:spacing w:line="360" w:lineRule="auto"/>
        <w:ind w:firstLine="560" w:firstLineChars="200"/>
        <w:jc w:val="left"/>
        <w:rPr>
          <w:rFonts w:eastAsia="仿宋_GB2312"/>
          <w:kern w:val="0"/>
          <w:sz w:val="28"/>
          <w:szCs w:val="28"/>
        </w:rPr>
      </w:pPr>
      <w:r>
        <w:rPr>
          <w:rFonts w:eastAsia="仿宋_GB2312"/>
          <w:kern w:val="0"/>
          <w:sz w:val="28"/>
          <w:szCs w:val="28"/>
        </w:rPr>
        <w:t>（3）按合同约定应撤离的人员、承包人施工设备和剩余的材料，包括废弃的施工设备和材料，已按计划撤离施工现场；</w:t>
      </w:r>
    </w:p>
    <w:p w14:paraId="05D3338D">
      <w:pPr>
        <w:spacing w:line="360" w:lineRule="auto"/>
        <w:ind w:firstLine="560" w:firstLineChars="200"/>
        <w:jc w:val="left"/>
        <w:rPr>
          <w:rFonts w:eastAsia="仿宋_GB2312"/>
          <w:kern w:val="0"/>
          <w:sz w:val="28"/>
          <w:szCs w:val="28"/>
        </w:rPr>
      </w:pPr>
      <w:r>
        <w:rPr>
          <w:rFonts w:eastAsia="仿宋_GB2312"/>
          <w:kern w:val="0"/>
          <w:sz w:val="28"/>
          <w:szCs w:val="28"/>
        </w:rPr>
        <w:t>（4）施工现场周边及其附近道路、河道的施工堆积物，已全部清理；</w:t>
      </w:r>
    </w:p>
    <w:p w14:paraId="1ACF9EC0">
      <w:pPr>
        <w:spacing w:line="360" w:lineRule="auto"/>
        <w:ind w:firstLine="560" w:firstLineChars="200"/>
        <w:jc w:val="left"/>
        <w:rPr>
          <w:rFonts w:eastAsia="仿宋_GB2312"/>
          <w:kern w:val="0"/>
          <w:sz w:val="28"/>
          <w:szCs w:val="28"/>
        </w:rPr>
      </w:pPr>
      <w:r>
        <w:rPr>
          <w:rFonts w:eastAsia="仿宋_GB2312"/>
          <w:kern w:val="0"/>
          <w:sz w:val="28"/>
          <w:szCs w:val="28"/>
        </w:rPr>
        <w:t>（5）施工现场其他场地清理工作已全部完成。</w:t>
      </w:r>
    </w:p>
    <w:p w14:paraId="29E9806E">
      <w:pPr>
        <w:spacing w:line="360" w:lineRule="auto"/>
        <w:ind w:firstLine="560" w:firstLineChars="200"/>
        <w:jc w:val="left"/>
        <w:rPr>
          <w:rFonts w:eastAsia="仿宋_GB2312"/>
          <w:kern w:val="0"/>
          <w:sz w:val="28"/>
          <w:szCs w:val="28"/>
        </w:rPr>
      </w:pPr>
      <w:r>
        <w:rPr>
          <w:rFonts w:eastAsia="仿宋_GB2312"/>
          <w:kern w:val="0"/>
          <w:sz w:val="28"/>
          <w:szCs w:val="28"/>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24E2D49">
      <w:pPr>
        <w:spacing w:line="360" w:lineRule="auto"/>
        <w:ind w:firstLine="560" w:firstLineChars="200"/>
        <w:jc w:val="left"/>
        <w:rPr>
          <w:rFonts w:eastAsia="仿宋_GB2312"/>
          <w:kern w:val="0"/>
          <w:sz w:val="28"/>
          <w:szCs w:val="28"/>
        </w:rPr>
      </w:pPr>
      <w:r>
        <w:rPr>
          <w:rFonts w:eastAsia="仿宋_GB2312"/>
          <w:kern w:val="0"/>
          <w:sz w:val="28"/>
          <w:szCs w:val="28"/>
        </w:rPr>
        <w:t>13.6.2 地表还原</w:t>
      </w:r>
    </w:p>
    <w:p w14:paraId="5E7C5CB4">
      <w:pPr>
        <w:spacing w:line="360" w:lineRule="auto"/>
        <w:ind w:firstLine="560" w:firstLineChars="200"/>
        <w:jc w:val="left"/>
        <w:rPr>
          <w:rFonts w:eastAsia="仿宋_GB2312"/>
          <w:kern w:val="0"/>
          <w:sz w:val="28"/>
          <w:szCs w:val="28"/>
        </w:rPr>
      </w:pPr>
      <w:r>
        <w:rPr>
          <w:rFonts w:eastAsia="仿宋_GB2312"/>
          <w:kern w:val="0"/>
          <w:sz w:val="28"/>
          <w:szCs w:val="28"/>
        </w:rPr>
        <w:t>承包人应按发包人要求恢复临时占地及清理场地，承包人未按发包人的要求恢复临时占地，或者场地清理未达到合同约定要求的，发包人有权委托其他人恢复或清理，所发生的费用由承包人承担。</w:t>
      </w:r>
    </w:p>
    <w:p w14:paraId="7367EC52">
      <w:pPr>
        <w:pStyle w:val="6"/>
        <w:spacing w:before="120" w:after="120" w:line="360" w:lineRule="auto"/>
        <w:rPr>
          <w:rFonts w:eastAsia="黑体"/>
          <w:b w:val="0"/>
          <w:sz w:val="28"/>
        </w:rPr>
      </w:pPr>
      <w:bookmarkStart w:id="1257" w:name="_Toc351203593"/>
      <w:bookmarkStart w:id="1258" w:name="_Toc337558810"/>
      <w:bookmarkStart w:id="1259" w:name="_Toc296346614"/>
      <w:bookmarkStart w:id="1260" w:name="_Toc296503113"/>
      <w:r>
        <w:rPr>
          <w:rFonts w:eastAsia="黑体"/>
          <w:b w:val="0"/>
          <w:sz w:val="28"/>
        </w:rPr>
        <w:t>14. 竣工结算</w:t>
      </w:r>
      <w:bookmarkEnd w:id="1257"/>
    </w:p>
    <w:bookmarkEnd w:id="1258"/>
    <w:p w14:paraId="12FB293F">
      <w:pPr>
        <w:pStyle w:val="7"/>
        <w:spacing w:before="120" w:after="120" w:line="360" w:lineRule="auto"/>
        <w:ind w:firstLine="560" w:firstLineChars="200"/>
        <w:rPr>
          <w:rFonts w:eastAsia="黑体"/>
          <w:b w:val="0"/>
        </w:rPr>
      </w:pPr>
      <w:bookmarkStart w:id="1261" w:name="_Toc21687_WPSOffice_Level2"/>
      <w:bookmarkStart w:id="1262" w:name="_Toc351203594"/>
      <w:bookmarkStart w:id="1263" w:name="_Toc337558811"/>
      <w:r>
        <w:rPr>
          <w:rFonts w:eastAsia="黑体"/>
          <w:b w:val="0"/>
        </w:rPr>
        <w:t>14.1 竣工结算申请</w:t>
      </w:r>
      <w:bookmarkEnd w:id="1261"/>
      <w:bookmarkEnd w:id="1262"/>
    </w:p>
    <w:bookmarkEnd w:id="1263"/>
    <w:p w14:paraId="363A1D2A">
      <w:pPr>
        <w:autoSpaceDE w:val="0"/>
        <w:autoSpaceDN w:val="0"/>
        <w:adjustRightInd w:val="0"/>
        <w:spacing w:line="360" w:lineRule="auto"/>
        <w:ind w:firstLine="560" w:firstLineChars="200"/>
        <w:jc w:val="left"/>
        <w:rPr>
          <w:rFonts w:eastAsia="仿宋_GB2312"/>
          <w:sz w:val="28"/>
          <w:szCs w:val="28"/>
        </w:rPr>
      </w:pPr>
      <w:r>
        <w:rPr>
          <w:rFonts w:eastAsia="仿宋_GB2312"/>
          <w:kern w:val="0"/>
          <w:sz w:val="28"/>
          <w:szCs w:val="28"/>
        </w:rPr>
        <w:t>除专用合同条款另有约定外，</w:t>
      </w:r>
      <w:r>
        <w:rPr>
          <w:rFonts w:eastAsia="仿宋_GB2312"/>
          <w:sz w:val="28"/>
          <w:szCs w:val="28"/>
        </w:rPr>
        <w:t>承包人应在工程竣工验收合格后28天内向发包人和监理人提交竣工结算申请单，并提交完整的结算资料，</w:t>
      </w:r>
      <w:r>
        <w:rPr>
          <w:rFonts w:hint="eastAsia" w:eastAsia="仿宋_GB2312"/>
          <w:sz w:val="28"/>
          <w:szCs w:val="28"/>
        </w:rPr>
        <w:t>有关</w:t>
      </w:r>
      <w:r>
        <w:rPr>
          <w:rFonts w:eastAsia="仿宋_GB2312"/>
          <w:sz w:val="28"/>
          <w:szCs w:val="28"/>
        </w:rPr>
        <w:t>竣工结算申请单</w:t>
      </w:r>
      <w:r>
        <w:rPr>
          <w:rFonts w:hint="eastAsia" w:eastAsia="仿宋_GB2312"/>
          <w:sz w:val="28"/>
          <w:szCs w:val="28"/>
        </w:rPr>
        <w:t>的资料清单和</w:t>
      </w:r>
      <w:r>
        <w:rPr>
          <w:rFonts w:eastAsia="仿宋_GB2312"/>
          <w:sz w:val="28"/>
          <w:szCs w:val="28"/>
        </w:rPr>
        <w:t>份数</w:t>
      </w:r>
      <w:r>
        <w:rPr>
          <w:rFonts w:hint="eastAsia" w:eastAsia="仿宋_GB2312"/>
          <w:sz w:val="28"/>
          <w:szCs w:val="28"/>
        </w:rPr>
        <w:t>等要求</w:t>
      </w:r>
      <w:r>
        <w:rPr>
          <w:rFonts w:eastAsia="仿宋_GB2312"/>
          <w:sz w:val="28"/>
          <w:szCs w:val="28"/>
        </w:rPr>
        <w:t>由合同当事人在专用合同条款中约定。</w:t>
      </w:r>
    </w:p>
    <w:p w14:paraId="28EEBB81">
      <w:pPr>
        <w:autoSpaceDE w:val="0"/>
        <w:autoSpaceDN w:val="0"/>
        <w:adjustRightInd w:val="0"/>
        <w:spacing w:line="360" w:lineRule="auto"/>
        <w:ind w:firstLine="560" w:firstLineChars="200"/>
        <w:jc w:val="left"/>
        <w:rPr>
          <w:rFonts w:eastAsia="仿宋_GB2312"/>
          <w:sz w:val="28"/>
          <w:szCs w:val="28"/>
        </w:rPr>
      </w:pPr>
      <w:r>
        <w:rPr>
          <w:rFonts w:eastAsia="仿宋_GB2312"/>
          <w:sz w:val="28"/>
          <w:szCs w:val="28"/>
        </w:rPr>
        <w:t>除专用合同条款另有约定外，竣工结算申请单应包括以下内容：</w:t>
      </w:r>
    </w:p>
    <w:p w14:paraId="6F817665">
      <w:pPr>
        <w:autoSpaceDE w:val="0"/>
        <w:autoSpaceDN w:val="0"/>
        <w:adjustRightInd w:val="0"/>
        <w:spacing w:line="360" w:lineRule="auto"/>
        <w:ind w:firstLine="560" w:firstLineChars="200"/>
        <w:jc w:val="left"/>
        <w:rPr>
          <w:rFonts w:eastAsia="仿宋_GB2312"/>
          <w:sz w:val="28"/>
          <w:szCs w:val="28"/>
        </w:rPr>
      </w:pPr>
      <w:r>
        <w:rPr>
          <w:rFonts w:eastAsia="仿宋_GB2312"/>
          <w:sz w:val="28"/>
          <w:szCs w:val="28"/>
        </w:rPr>
        <w:t>（1）竣工结算合同价格；</w:t>
      </w:r>
    </w:p>
    <w:p w14:paraId="383D20FA">
      <w:pPr>
        <w:autoSpaceDE w:val="0"/>
        <w:autoSpaceDN w:val="0"/>
        <w:adjustRightInd w:val="0"/>
        <w:spacing w:line="360" w:lineRule="auto"/>
        <w:ind w:firstLine="560" w:firstLineChars="200"/>
        <w:jc w:val="left"/>
        <w:rPr>
          <w:rFonts w:eastAsia="仿宋_GB2312"/>
          <w:sz w:val="28"/>
          <w:szCs w:val="28"/>
        </w:rPr>
      </w:pPr>
      <w:r>
        <w:rPr>
          <w:rFonts w:eastAsia="仿宋_GB2312"/>
          <w:sz w:val="28"/>
          <w:szCs w:val="28"/>
        </w:rPr>
        <w:t>（2）发包人已支付承包人的款项；</w:t>
      </w:r>
    </w:p>
    <w:p w14:paraId="58DF2BEE">
      <w:pPr>
        <w:autoSpaceDE w:val="0"/>
        <w:autoSpaceDN w:val="0"/>
        <w:adjustRightInd w:val="0"/>
        <w:spacing w:line="360" w:lineRule="auto"/>
        <w:ind w:firstLine="560" w:firstLineChars="200"/>
        <w:jc w:val="left"/>
        <w:rPr>
          <w:rFonts w:eastAsia="仿宋_GB2312"/>
          <w:sz w:val="28"/>
          <w:szCs w:val="28"/>
        </w:rPr>
      </w:pPr>
      <w:r>
        <w:rPr>
          <w:rFonts w:eastAsia="仿宋_GB2312"/>
          <w:sz w:val="28"/>
          <w:szCs w:val="28"/>
        </w:rPr>
        <w:t>（3）应扣留的质量保证金</w:t>
      </w:r>
      <w:r>
        <w:rPr>
          <w:rFonts w:hint="eastAsia" w:eastAsia="仿宋_GB2312"/>
          <w:sz w:val="28"/>
          <w:szCs w:val="28"/>
        </w:rPr>
        <w:t>。已缴纳履约保证金的或提供其他工程质量担保方式的除外</w:t>
      </w:r>
      <w:r>
        <w:rPr>
          <w:rFonts w:eastAsia="仿宋_GB2312"/>
          <w:sz w:val="28"/>
          <w:szCs w:val="28"/>
        </w:rPr>
        <w:t xml:space="preserve">； </w:t>
      </w:r>
    </w:p>
    <w:p w14:paraId="045F6958">
      <w:pPr>
        <w:autoSpaceDE w:val="0"/>
        <w:autoSpaceDN w:val="0"/>
        <w:adjustRightInd w:val="0"/>
        <w:spacing w:line="360" w:lineRule="auto"/>
        <w:ind w:firstLine="560" w:firstLineChars="200"/>
        <w:jc w:val="left"/>
        <w:rPr>
          <w:rFonts w:eastAsia="仿宋_GB2312"/>
          <w:sz w:val="28"/>
          <w:szCs w:val="28"/>
        </w:rPr>
      </w:pPr>
      <w:r>
        <w:rPr>
          <w:rFonts w:eastAsia="仿宋_GB2312"/>
          <w:sz w:val="28"/>
          <w:szCs w:val="28"/>
        </w:rPr>
        <w:t>（4）发包人应支付承包人的合同价款。</w:t>
      </w:r>
    </w:p>
    <w:p w14:paraId="7FB10AEF">
      <w:pPr>
        <w:pStyle w:val="7"/>
        <w:spacing w:before="120" w:after="120" w:line="360" w:lineRule="auto"/>
        <w:ind w:firstLine="560" w:firstLineChars="200"/>
        <w:rPr>
          <w:rFonts w:eastAsia="黑体"/>
          <w:b w:val="0"/>
        </w:rPr>
      </w:pPr>
      <w:bookmarkStart w:id="1264" w:name="_Toc31432_WPSOffice_Level2"/>
      <w:bookmarkStart w:id="1265" w:name="_Toc351203595"/>
      <w:bookmarkStart w:id="1266" w:name="_Toc337558812"/>
      <w:r>
        <w:rPr>
          <w:rFonts w:eastAsia="黑体"/>
          <w:b w:val="0"/>
        </w:rPr>
        <w:t>14.2 竣工结算审核</w:t>
      </w:r>
      <w:bookmarkEnd w:id="1264"/>
      <w:bookmarkEnd w:id="1265"/>
    </w:p>
    <w:bookmarkEnd w:id="1266"/>
    <w:p w14:paraId="2AD0940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（1）除专用合同条款另有约定外，监理人应在收到竣工结算申请单后14天内完成核查并报送发包人。发包人应在收到监理人提交的经审核的竣工结算申请单后14天内完成</w:t>
      </w:r>
      <w:r>
        <w:rPr>
          <w:rFonts w:hint="eastAsia" w:eastAsia="仿宋_GB2312"/>
          <w:kern w:val="0"/>
          <w:sz w:val="28"/>
          <w:szCs w:val="28"/>
        </w:rPr>
        <w:t>审批</w:t>
      </w:r>
      <w:r>
        <w:rPr>
          <w:rFonts w:eastAsia="仿宋_GB2312"/>
          <w:kern w:val="0"/>
          <w:sz w:val="28"/>
          <w:szCs w:val="28"/>
        </w:rPr>
        <w:t>，并由监理人向承包人签发经发包人签认的竣工付款证书。监理人或</w:t>
      </w:r>
      <w:r>
        <w:rPr>
          <w:rFonts w:eastAsia="仿宋_GB2312"/>
          <w:sz w:val="28"/>
          <w:szCs w:val="28"/>
        </w:rPr>
        <w:t>发包人对竣工</w:t>
      </w:r>
      <w:r>
        <w:rPr>
          <w:rFonts w:eastAsia="仿宋_GB2312"/>
          <w:kern w:val="0"/>
          <w:sz w:val="28"/>
          <w:szCs w:val="28"/>
        </w:rPr>
        <w:t>结算</w:t>
      </w:r>
      <w:r>
        <w:rPr>
          <w:rFonts w:eastAsia="仿宋_GB2312"/>
          <w:sz w:val="28"/>
          <w:szCs w:val="28"/>
        </w:rPr>
        <w:t>申请单有异议的，有权要求承包人进行修正和提供补充资料，承包人应提交修正后的竣工</w:t>
      </w:r>
      <w:r>
        <w:rPr>
          <w:rFonts w:eastAsia="仿宋_GB2312"/>
          <w:kern w:val="0"/>
          <w:sz w:val="28"/>
          <w:szCs w:val="28"/>
        </w:rPr>
        <w:t>结算</w:t>
      </w:r>
      <w:r>
        <w:rPr>
          <w:rFonts w:eastAsia="仿宋_GB2312"/>
          <w:sz w:val="28"/>
          <w:szCs w:val="28"/>
        </w:rPr>
        <w:t>申请单。</w:t>
      </w:r>
    </w:p>
    <w:p w14:paraId="44E91555">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发包人在收到承包人提交竣工结算申请书后28天</w:t>
      </w:r>
      <w:r>
        <w:rPr>
          <w:rFonts w:hint="eastAsia" w:eastAsia="仿宋_GB2312"/>
          <w:kern w:val="0"/>
          <w:sz w:val="28"/>
          <w:szCs w:val="28"/>
        </w:rPr>
        <w:t>内</w:t>
      </w:r>
      <w:r>
        <w:rPr>
          <w:rFonts w:eastAsia="仿宋_GB2312"/>
          <w:kern w:val="0"/>
          <w:sz w:val="28"/>
          <w:szCs w:val="28"/>
        </w:rPr>
        <w:t>未完成</w:t>
      </w:r>
      <w:r>
        <w:rPr>
          <w:rFonts w:hint="eastAsia" w:eastAsia="仿宋_GB2312"/>
          <w:kern w:val="0"/>
          <w:sz w:val="28"/>
          <w:szCs w:val="28"/>
        </w:rPr>
        <w:t>审批</w:t>
      </w:r>
      <w:r>
        <w:rPr>
          <w:rFonts w:eastAsia="仿宋_GB2312"/>
          <w:kern w:val="0"/>
          <w:sz w:val="28"/>
          <w:szCs w:val="28"/>
        </w:rPr>
        <w:t>且未提出异议的，视为发包人认可承包人提交的竣工结算申请单，并自发包人收到承包人提交的竣工结算申请单后第29天起视为已签发竣工付款证书。</w:t>
      </w:r>
    </w:p>
    <w:p w14:paraId="56646F6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DBB3D18">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（3）承包人对发包人签认的竣工付款证书有异议的，对于有异议部分应在收到发包人签认的竣工付款证书后7天内提出异议，并由合同当事人按照专用合同条款约定</w:t>
      </w:r>
      <w:r>
        <w:rPr>
          <w:rFonts w:hint="eastAsia" w:eastAsia="仿宋_GB2312"/>
          <w:kern w:val="0"/>
          <w:sz w:val="28"/>
          <w:szCs w:val="28"/>
        </w:rPr>
        <w:t>的方式和程序</w:t>
      </w:r>
      <w:r>
        <w:rPr>
          <w:rFonts w:eastAsia="仿宋_GB2312"/>
          <w:kern w:val="0"/>
          <w:sz w:val="28"/>
          <w:szCs w:val="28"/>
        </w:rPr>
        <w:t>进行复核，或按照第20条</w:t>
      </w:r>
      <w:r>
        <w:rPr>
          <w:rFonts w:hint="eastAsia" w:eastAsia="仿宋_GB2312"/>
          <w:kern w:val="0"/>
          <w:sz w:val="28"/>
          <w:szCs w:val="28"/>
        </w:rPr>
        <w:t>〔</w:t>
      </w:r>
      <w:r>
        <w:rPr>
          <w:rFonts w:eastAsia="仿宋_GB2312"/>
          <w:kern w:val="0"/>
          <w:sz w:val="28"/>
          <w:szCs w:val="28"/>
        </w:rPr>
        <w:t>争议解决</w:t>
      </w:r>
      <w:r>
        <w:rPr>
          <w:rFonts w:hint="eastAsia" w:eastAsia="仿宋_GB2312"/>
          <w:kern w:val="0"/>
          <w:sz w:val="28"/>
          <w:szCs w:val="28"/>
        </w:rPr>
        <w:t>〕</w:t>
      </w:r>
      <w:r>
        <w:rPr>
          <w:rFonts w:eastAsia="仿宋_GB2312"/>
          <w:kern w:val="0"/>
          <w:sz w:val="28"/>
          <w:szCs w:val="28"/>
        </w:rPr>
        <w:t>约定处理。对于无异议部分，发包人应签发临时竣工付款证书，并按本款第（2）项完成付款</w:t>
      </w:r>
      <w:r>
        <w:rPr>
          <w:rFonts w:hint="eastAsia" w:eastAsia="仿宋_GB2312"/>
          <w:kern w:val="0"/>
          <w:sz w:val="28"/>
          <w:szCs w:val="28"/>
        </w:rPr>
        <w:t>。</w:t>
      </w:r>
      <w:r>
        <w:rPr>
          <w:rFonts w:eastAsia="仿宋_GB2312"/>
          <w:kern w:val="0"/>
          <w:sz w:val="28"/>
          <w:szCs w:val="28"/>
        </w:rPr>
        <w:t>承包人逾期未提出异议的，视为认可发包人的</w:t>
      </w:r>
      <w:r>
        <w:rPr>
          <w:rFonts w:hint="eastAsia" w:eastAsia="仿宋_GB2312"/>
          <w:kern w:val="0"/>
          <w:sz w:val="28"/>
          <w:szCs w:val="28"/>
        </w:rPr>
        <w:t>审批</w:t>
      </w:r>
      <w:r>
        <w:rPr>
          <w:rFonts w:eastAsia="仿宋_GB2312"/>
          <w:kern w:val="0"/>
          <w:sz w:val="28"/>
          <w:szCs w:val="28"/>
        </w:rPr>
        <w:t>结果。</w:t>
      </w:r>
    </w:p>
    <w:p w14:paraId="1050630C">
      <w:pPr>
        <w:pStyle w:val="7"/>
        <w:spacing w:before="120" w:after="120" w:line="360" w:lineRule="auto"/>
        <w:ind w:firstLine="560" w:firstLineChars="200"/>
        <w:rPr>
          <w:rFonts w:eastAsia="黑体"/>
          <w:b w:val="0"/>
        </w:rPr>
      </w:pPr>
      <w:bookmarkStart w:id="1267" w:name="_Toc23603_WPSOffice_Level2"/>
      <w:bookmarkStart w:id="1268" w:name="_Toc351203596"/>
      <w:bookmarkStart w:id="1269" w:name="_Toc337558813"/>
      <w:r>
        <w:rPr>
          <w:rFonts w:eastAsia="黑体"/>
          <w:b w:val="0"/>
        </w:rPr>
        <w:t>14.3 甩项竣工协议</w:t>
      </w:r>
      <w:bookmarkEnd w:id="1267"/>
      <w:bookmarkEnd w:id="1268"/>
    </w:p>
    <w:bookmarkEnd w:id="1269"/>
    <w:p w14:paraId="6D417414">
      <w:pPr>
        <w:autoSpaceDE w:val="0"/>
        <w:autoSpaceDN w:val="0"/>
        <w:adjustRightInd w:val="0"/>
        <w:spacing w:line="360" w:lineRule="auto"/>
        <w:ind w:firstLine="548" w:firstLineChars="196"/>
        <w:jc w:val="left"/>
        <w:rPr>
          <w:rFonts w:eastAsia="仿宋_GB2312"/>
          <w:kern w:val="0"/>
          <w:sz w:val="28"/>
          <w:szCs w:val="28"/>
        </w:rPr>
      </w:pPr>
      <w:r>
        <w:rPr>
          <w:rFonts w:eastAsia="仿宋_GB2312"/>
          <w:sz w:val="28"/>
          <w:szCs w:val="28"/>
        </w:rPr>
        <w:t>发包人要求甩项竣工的，合同当事人应签订甩项竣工协议。在甩项竣工协议中应明确，合同当事人按照第14.1款</w:t>
      </w:r>
      <w:r>
        <w:rPr>
          <w:rFonts w:hint="eastAsia" w:eastAsia="仿宋_GB2312"/>
          <w:sz w:val="28"/>
          <w:szCs w:val="28"/>
        </w:rPr>
        <w:t>〔</w:t>
      </w:r>
      <w:r>
        <w:rPr>
          <w:rFonts w:eastAsia="仿宋_GB2312"/>
          <w:sz w:val="28"/>
          <w:szCs w:val="28"/>
        </w:rPr>
        <w:t>竣工</w:t>
      </w:r>
      <w:r>
        <w:rPr>
          <w:rFonts w:hint="eastAsia" w:eastAsia="仿宋_GB2312"/>
          <w:sz w:val="28"/>
          <w:szCs w:val="28"/>
        </w:rPr>
        <w:t>结算</w:t>
      </w:r>
      <w:r>
        <w:rPr>
          <w:rFonts w:eastAsia="仿宋_GB2312"/>
          <w:sz w:val="28"/>
          <w:szCs w:val="28"/>
        </w:rPr>
        <w:t>申请</w:t>
      </w:r>
      <w:r>
        <w:rPr>
          <w:rFonts w:hint="eastAsia" w:eastAsia="仿宋_GB2312"/>
          <w:sz w:val="28"/>
          <w:szCs w:val="28"/>
        </w:rPr>
        <w:t>〕</w:t>
      </w:r>
      <w:r>
        <w:rPr>
          <w:rFonts w:eastAsia="仿宋_GB2312"/>
          <w:sz w:val="28"/>
          <w:szCs w:val="28"/>
        </w:rPr>
        <w:t>及14.2款</w:t>
      </w:r>
      <w:r>
        <w:rPr>
          <w:rFonts w:hint="eastAsia" w:eastAsia="仿宋_GB2312"/>
          <w:sz w:val="28"/>
          <w:szCs w:val="28"/>
        </w:rPr>
        <w:t>〔</w:t>
      </w:r>
      <w:r>
        <w:rPr>
          <w:rFonts w:eastAsia="仿宋_GB2312"/>
          <w:sz w:val="28"/>
          <w:szCs w:val="28"/>
        </w:rPr>
        <w:t>竣工结算审核</w:t>
      </w:r>
      <w:r>
        <w:rPr>
          <w:rFonts w:hint="eastAsia" w:eastAsia="仿宋_GB2312"/>
          <w:sz w:val="28"/>
          <w:szCs w:val="28"/>
        </w:rPr>
        <w:t>〕</w:t>
      </w:r>
      <w:r>
        <w:rPr>
          <w:rFonts w:eastAsia="仿宋_GB2312"/>
          <w:sz w:val="28"/>
          <w:szCs w:val="28"/>
        </w:rPr>
        <w:t>的约定，</w:t>
      </w:r>
      <w:r>
        <w:rPr>
          <w:rFonts w:hint="eastAsia" w:eastAsia="仿宋_GB2312"/>
          <w:sz w:val="28"/>
          <w:szCs w:val="28"/>
        </w:rPr>
        <w:t>对已</w:t>
      </w:r>
      <w:r>
        <w:rPr>
          <w:rFonts w:eastAsia="仿宋_GB2312"/>
          <w:sz w:val="28"/>
          <w:szCs w:val="28"/>
        </w:rPr>
        <w:t>完合格工程</w:t>
      </w:r>
      <w:r>
        <w:rPr>
          <w:rFonts w:hint="eastAsia" w:eastAsia="仿宋_GB2312"/>
          <w:sz w:val="28"/>
          <w:szCs w:val="28"/>
        </w:rPr>
        <w:t>进行</w:t>
      </w:r>
      <w:r>
        <w:rPr>
          <w:rFonts w:eastAsia="仿宋_GB2312"/>
          <w:sz w:val="28"/>
          <w:szCs w:val="28"/>
        </w:rPr>
        <w:t>结算，并支付相应</w:t>
      </w:r>
      <w:r>
        <w:rPr>
          <w:rFonts w:hint="eastAsia" w:eastAsia="仿宋_GB2312"/>
          <w:sz w:val="28"/>
          <w:szCs w:val="28"/>
        </w:rPr>
        <w:t>合同</w:t>
      </w:r>
      <w:r>
        <w:rPr>
          <w:rFonts w:eastAsia="仿宋_GB2312"/>
          <w:sz w:val="28"/>
          <w:szCs w:val="28"/>
        </w:rPr>
        <w:t>价款。</w:t>
      </w:r>
    </w:p>
    <w:p w14:paraId="0D448594">
      <w:pPr>
        <w:pStyle w:val="7"/>
        <w:spacing w:before="120" w:after="120" w:line="360" w:lineRule="auto"/>
        <w:ind w:firstLine="560" w:firstLineChars="200"/>
        <w:rPr>
          <w:rFonts w:eastAsia="黑体"/>
          <w:b w:val="0"/>
        </w:rPr>
      </w:pPr>
      <w:bookmarkStart w:id="1270" w:name="_Toc1547_WPSOffice_Level2"/>
      <w:bookmarkStart w:id="1271" w:name="_Toc351203597"/>
      <w:bookmarkStart w:id="1272" w:name="_Toc337558814"/>
      <w:r>
        <w:rPr>
          <w:rFonts w:eastAsia="黑体"/>
          <w:b w:val="0"/>
        </w:rPr>
        <w:t>14.4 最终结清</w:t>
      </w:r>
      <w:bookmarkEnd w:id="1270"/>
      <w:bookmarkEnd w:id="1271"/>
    </w:p>
    <w:bookmarkEnd w:id="1272"/>
    <w:p w14:paraId="2FD8EC3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14.4.1 最终结清申请单</w:t>
      </w:r>
    </w:p>
    <w:p w14:paraId="3E61D85B">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（1）除专用合同条款另有约定外，承包人应在缺陷责任期终止证书颁发后7天内，按专用合同条款约定的份数向发包人提交最终结清申请单，并提供相关证明材料。</w:t>
      </w:r>
    </w:p>
    <w:p w14:paraId="108AEE05">
      <w:pPr>
        <w:autoSpaceDE w:val="0"/>
        <w:autoSpaceDN w:val="0"/>
        <w:adjustRightInd w:val="0"/>
        <w:spacing w:line="360" w:lineRule="auto"/>
        <w:ind w:firstLine="560" w:firstLineChars="200"/>
        <w:jc w:val="left"/>
        <w:rPr>
          <w:rFonts w:eastAsia="仿宋_GB2312"/>
          <w:sz w:val="28"/>
          <w:szCs w:val="28"/>
        </w:rPr>
      </w:pPr>
      <w:r>
        <w:rPr>
          <w:rFonts w:eastAsia="仿宋_GB2312"/>
          <w:sz w:val="28"/>
          <w:szCs w:val="28"/>
        </w:rPr>
        <w:t>除专用合同条款另有约定外，</w:t>
      </w:r>
      <w:r>
        <w:rPr>
          <w:rFonts w:eastAsia="仿宋_GB2312"/>
          <w:kern w:val="0"/>
          <w:sz w:val="28"/>
          <w:szCs w:val="28"/>
        </w:rPr>
        <w:t>最终结清申请单</w:t>
      </w:r>
      <w:r>
        <w:rPr>
          <w:rFonts w:eastAsia="仿宋_GB2312"/>
          <w:sz w:val="28"/>
          <w:szCs w:val="28"/>
        </w:rPr>
        <w:t>应列明质量保证金、应扣除的质量保证金、缺陷责任期内发生的增减费用。</w:t>
      </w:r>
    </w:p>
    <w:p w14:paraId="4AFBD48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（2）发包人对最终结清申请单内容有异议的，有权要求承包人进行修正和提供补充资料，承包人应向发包人提交修正后的最终结清申请单。</w:t>
      </w:r>
    </w:p>
    <w:p w14:paraId="560F310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14.4.2 最终结清证书和支付</w:t>
      </w:r>
    </w:p>
    <w:p w14:paraId="7197B416">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（1）除专用合同条款另有约定外，发包人应在收到承包人提交的最终结清申请单后14天内完成审批并向承包人颁发最终结清证书。发包人逾期未完成</w:t>
      </w:r>
      <w:r>
        <w:rPr>
          <w:rFonts w:hint="eastAsia" w:eastAsia="仿宋_GB2312"/>
          <w:kern w:val="0"/>
          <w:sz w:val="28"/>
          <w:szCs w:val="28"/>
        </w:rPr>
        <w:t>审批</w:t>
      </w:r>
      <w:r>
        <w:rPr>
          <w:rFonts w:eastAsia="仿宋_GB2312"/>
          <w:kern w:val="0"/>
          <w:sz w:val="28"/>
          <w:szCs w:val="28"/>
        </w:rPr>
        <w:t>，又未提出修改意见的，视为发包人同意承包人提交的最终结清申请单，且自发包人收到承包人提交的最终结清申请单后15天起视为已颁发最终结清证书。</w:t>
      </w:r>
    </w:p>
    <w:p w14:paraId="320586A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1BB8854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（3）承包人对发包人颁发的最终结清证书有异议的，按第20条</w:t>
      </w:r>
      <w:r>
        <w:rPr>
          <w:rFonts w:hint="eastAsia" w:eastAsia="仿宋_GB2312"/>
          <w:kern w:val="0"/>
          <w:sz w:val="28"/>
          <w:szCs w:val="28"/>
        </w:rPr>
        <w:t>〔</w:t>
      </w:r>
      <w:r>
        <w:rPr>
          <w:rFonts w:eastAsia="仿宋_GB2312"/>
          <w:kern w:val="0"/>
          <w:sz w:val="28"/>
          <w:szCs w:val="28"/>
        </w:rPr>
        <w:t>争议解决</w:t>
      </w:r>
      <w:r>
        <w:rPr>
          <w:rFonts w:hint="eastAsia" w:eastAsia="仿宋_GB2312"/>
          <w:kern w:val="0"/>
          <w:sz w:val="28"/>
          <w:szCs w:val="28"/>
        </w:rPr>
        <w:t>〕</w:t>
      </w:r>
      <w:r>
        <w:rPr>
          <w:rFonts w:eastAsia="仿宋_GB2312"/>
          <w:kern w:val="0"/>
          <w:sz w:val="28"/>
          <w:szCs w:val="28"/>
        </w:rPr>
        <w:t>的约定办理。</w:t>
      </w:r>
    </w:p>
    <w:p w14:paraId="3B4DF4B2">
      <w:pPr>
        <w:pStyle w:val="6"/>
        <w:spacing w:before="120" w:after="120" w:line="360" w:lineRule="auto"/>
        <w:rPr>
          <w:rFonts w:eastAsia="黑体"/>
          <w:b w:val="0"/>
          <w:sz w:val="28"/>
        </w:rPr>
      </w:pPr>
      <w:bookmarkStart w:id="1273" w:name="_Toc351203598"/>
      <w:bookmarkStart w:id="1274" w:name="_Toc337558815"/>
      <w:r>
        <w:rPr>
          <w:rFonts w:eastAsia="黑体"/>
          <w:b w:val="0"/>
          <w:sz w:val="28"/>
        </w:rPr>
        <w:t>15. 缺陷责任与保修</w:t>
      </w:r>
      <w:bookmarkEnd w:id="1273"/>
    </w:p>
    <w:bookmarkEnd w:id="1259"/>
    <w:bookmarkEnd w:id="1260"/>
    <w:bookmarkEnd w:id="1274"/>
    <w:p w14:paraId="37BB8D40">
      <w:pPr>
        <w:pStyle w:val="7"/>
        <w:spacing w:before="120" w:after="120" w:line="360" w:lineRule="auto"/>
        <w:ind w:firstLine="560" w:firstLineChars="200"/>
        <w:rPr>
          <w:rFonts w:eastAsia="黑体"/>
          <w:b w:val="0"/>
        </w:rPr>
      </w:pPr>
      <w:bookmarkStart w:id="1275" w:name="_Toc877_WPSOffice_Level2"/>
      <w:bookmarkStart w:id="1276" w:name="_Toc351203599"/>
      <w:bookmarkStart w:id="1277" w:name="_Toc337558816"/>
      <w:bookmarkStart w:id="1278" w:name="_Toc296503114"/>
      <w:bookmarkStart w:id="1279" w:name="_Toc296346615"/>
      <w:r>
        <w:rPr>
          <w:rFonts w:eastAsia="黑体"/>
          <w:b w:val="0"/>
        </w:rPr>
        <w:t>15.1 工程保修的原则</w:t>
      </w:r>
      <w:bookmarkEnd w:id="1275"/>
      <w:bookmarkEnd w:id="1276"/>
    </w:p>
    <w:bookmarkEnd w:id="1277"/>
    <w:p w14:paraId="50DA57C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在工程移交发包人后，因承包人原因产生的质量缺陷，承包人应承担质量缺陷责任和保修义务。缺陷责任期届满，承包人仍应按合同约定的工程各部位保修年限承担保修义务。</w:t>
      </w:r>
    </w:p>
    <w:p w14:paraId="18CB0326">
      <w:pPr>
        <w:pStyle w:val="7"/>
        <w:spacing w:before="120" w:after="120" w:line="360" w:lineRule="auto"/>
        <w:ind w:firstLine="560" w:firstLineChars="200"/>
        <w:rPr>
          <w:rFonts w:eastAsia="黑体"/>
          <w:b w:val="0"/>
        </w:rPr>
      </w:pPr>
      <w:bookmarkStart w:id="1280" w:name="_Toc11001_WPSOffice_Level2"/>
      <w:bookmarkStart w:id="1281" w:name="_Toc351203600"/>
      <w:bookmarkStart w:id="1282" w:name="_Toc337558817"/>
      <w:r>
        <w:rPr>
          <w:rFonts w:eastAsia="黑体"/>
          <w:b w:val="0"/>
        </w:rPr>
        <w:t>15.2 缺陷责任期</w:t>
      </w:r>
      <w:bookmarkEnd w:id="1278"/>
      <w:bookmarkEnd w:id="1279"/>
      <w:bookmarkEnd w:id="1280"/>
      <w:bookmarkEnd w:id="1281"/>
    </w:p>
    <w:bookmarkEnd w:id="1282"/>
    <w:p w14:paraId="6B39F1E1">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15.2.1 缺陷责任期</w:t>
      </w:r>
      <w:r>
        <w:rPr>
          <w:rFonts w:hint="eastAsia" w:eastAsia="仿宋_GB2312"/>
          <w:kern w:val="0"/>
          <w:sz w:val="28"/>
          <w:szCs w:val="28"/>
        </w:rPr>
        <w:t>从工程通过竣工验收之日</w:t>
      </w:r>
      <w:r>
        <w:rPr>
          <w:rFonts w:eastAsia="仿宋_GB2312"/>
          <w:kern w:val="0"/>
          <w:sz w:val="28"/>
          <w:szCs w:val="28"/>
        </w:rPr>
        <w:t>起计算，合同当事人应在专用合同条款约定缺陷责任期的具体期限，但该期限最长不超过24个月。</w:t>
      </w:r>
    </w:p>
    <w:p w14:paraId="15FFB3E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单位工程先于全部工程进行验收，经验收合格并交付使用的，该单位工程缺陷责任期自单位工程验收合格之日起算。</w:t>
      </w:r>
      <w:r>
        <w:rPr>
          <w:rFonts w:hint="eastAsia" w:eastAsia="仿宋_GB2312"/>
          <w:kern w:val="0"/>
          <w:sz w:val="28"/>
          <w:szCs w:val="28"/>
        </w:rPr>
        <w:t>因承包人原因导致工程无法按合同约定期限进行竣工验收的，缺陷责任期从实际通过竣工验收之日起计算。</w:t>
      </w:r>
      <w:r>
        <w:rPr>
          <w:rFonts w:eastAsia="仿宋_GB2312"/>
          <w:kern w:val="0"/>
          <w:sz w:val="28"/>
          <w:szCs w:val="28"/>
        </w:rPr>
        <w:t>因发包人原因导致工程无法按合同约定期限进行竣工验收的，</w:t>
      </w:r>
      <w:r>
        <w:rPr>
          <w:rFonts w:hint="eastAsia" w:eastAsia="仿宋_GB2312"/>
          <w:kern w:val="0"/>
          <w:sz w:val="28"/>
          <w:szCs w:val="28"/>
        </w:rPr>
        <w:t>在承包人提交竣工验收报告90天后，工程自动进入缺陷责任期</w:t>
      </w:r>
      <w:r>
        <w:rPr>
          <w:rFonts w:eastAsia="仿宋_GB2312"/>
          <w:kern w:val="0"/>
          <w:sz w:val="28"/>
          <w:szCs w:val="28"/>
        </w:rPr>
        <w:t>；发包人未经竣工验收擅自使用工程的，缺陷责任期自工程转移占有之日起开始计算。</w:t>
      </w:r>
    </w:p>
    <w:p w14:paraId="4CBE9A0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15.2.2</w:t>
      </w:r>
      <w:r>
        <w:rPr>
          <w:rFonts w:hint="eastAsia" w:eastAsia="仿宋_GB2312"/>
          <w:kern w:val="0"/>
          <w:sz w:val="28"/>
          <w:szCs w:val="28"/>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eastAsia="仿宋_GB2312"/>
          <w:kern w:val="0"/>
          <w:sz w:val="28"/>
          <w:szCs w:val="28"/>
        </w:rPr>
        <w:t>发包人有权要求承</w:t>
      </w:r>
      <w:r>
        <w:rPr>
          <w:rFonts w:eastAsia="仿宋_GB2312"/>
          <w:bCs/>
          <w:sz w:val="28"/>
          <w:szCs w:val="28"/>
        </w:rPr>
        <w:t>包人延长缺陷责任期，</w:t>
      </w:r>
      <w:r>
        <w:rPr>
          <w:rFonts w:eastAsia="仿宋_GB2312"/>
          <w:kern w:val="0"/>
          <w:sz w:val="28"/>
          <w:szCs w:val="28"/>
        </w:rPr>
        <w:t>并应在原缺陷责任期届满前发出延长通知</w:t>
      </w:r>
      <w:r>
        <w:rPr>
          <w:rFonts w:hint="eastAsia" w:eastAsia="仿宋_GB2312"/>
          <w:kern w:val="0"/>
          <w:sz w:val="28"/>
          <w:szCs w:val="28"/>
        </w:rPr>
        <w:t>。</w:t>
      </w:r>
      <w:r>
        <w:rPr>
          <w:rFonts w:eastAsia="仿宋_GB2312"/>
          <w:bCs/>
          <w:sz w:val="28"/>
          <w:szCs w:val="28"/>
        </w:rPr>
        <w:t>但缺陷责任期</w:t>
      </w:r>
      <w:r>
        <w:rPr>
          <w:rFonts w:hint="eastAsia" w:eastAsia="仿宋_GB2312"/>
          <w:bCs/>
          <w:sz w:val="28"/>
          <w:szCs w:val="28"/>
        </w:rPr>
        <w:t>（含延长部分）</w:t>
      </w:r>
      <w:r>
        <w:rPr>
          <w:rFonts w:eastAsia="仿宋_GB2312"/>
          <w:bCs/>
          <w:sz w:val="28"/>
          <w:szCs w:val="28"/>
        </w:rPr>
        <w:t>最长</w:t>
      </w:r>
      <w:r>
        <w:rPr>
          <w:rFonts w:eastAsia="仿宋_GB2312"/>
          <w:kern w:val="0"/>
          <w:sz w:val="28"/>
          <w:szCs w:val="28"/>
        </w:rPr>
        <w:t>不能超过24个月。</w:t>
      </w:r>
    </w:p>
    <w:p w14:paraId="7D5DF5BA">
      <w:pPr>
        <w:autoSpaceDE w:val="0"/>
        <w:autoSpaceDN w:val="0"/>
        <w:adjustRightInd w:val="0"/>
        <w:spacing w:line="360" w:lineRule="auto"/>
        <w:ind w:firstLine="560" w:firstLineChars="200"/>
        <w:jc w:val="left"/>
        <w:rPr>
          <w:rFonts w:eastAsia="仿宋_GB2312"/>
          <w:kern w:val="0"/>
          <w:sz w:val="28"/>
          <w:szCs w:val="28"/>
        </w:rPr>
      </w:pPr>
      <w:r>
        <w:rPr>
          <w:rFonts w:hint="eastAsia" w:eastAsia="仿宋_GB2312"/>
          <w:kern w:val="0"/>
          <w:sz w:val="28"/>
          <w:szCs w:val="28"/>
        </w:rPr>
        <w:t>由他人原因造成的缺陷，发包人负责组织维修，承包人不承担费用，且发包人不得从保证金中扣除费用。</w:t>
      </w:r>
    </w:p>
    <w:p w14:paraId="645A12B8">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15.2.3 任何一项缺陷或损坏修复后，经检查证明其影响了工程或工程设备的使用性能，承包人应重新进行合同约定的试验和试运行，试验和试运行的全部费用应由责任方承担。</w:t>
      </w:r>
    </w:p>
    <w:p w14:paraId="108CF09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15.2.4</w:t>
      </w:r>
      <w:r>
        <w:rPr>
          <w:rFonts w:hint="eastAsia" w:eastAsia="仿宋_GB2312"/>
          <w:kern w:val="0"/>
          <w:sz w:val="28"/>
          <w:szCs w:val="28"/>
        </w:rPr>
        <w:t xml:space="preserve"> </w:t>
      </w:r>
      <w:r>
        <w:rPr>
          <w:rFonts w:eastAsia="仿宋_GB2312"/>
          <w:kern w:val="0"/>
          <w:sz w:val="28"/>
          <w:szCs w:val="28"/>
        </w:rPr>
        <w:t>除专用合同条款另有约定外，承包人应于缺陷责任期届满后7天内向发包人发出缺陷责任期</w:t>
      </w:r>
      <w:r>
        <w:rPr>
          <w:rFonts w:hint="eastAsia" w:eastAsia="仿宋_GB2312"/>
          <w:kern w:val="0"/>
          <w:sz w:val="28"/>
          <w:szCs w:val="28"/>
        </w:rPr>
        <w:t>届</w:t>
      </w:r>
      <w:r>
        <w:rPr>
          <w:rFonts w:eastAsia="仿宋_GB2312"/>
          <w:kern w:val="0"/>
          <w:sz w:val="28"/>
          <w:szCs w:val="28"/>
        </w:rPr>
        <w:t>满通知，发包人应在</w:t>
      </w:r>
      <w:r>
        <w:rPr>
          <w:rFonts w:hint="eastAsia" w:eastAsia="仿宋_GB2312"/>
          <w:kern w:val="0"/>
          <w:sz w:val="28"/>
          <w:szCs w:val="28"/>
        </w:rPr>
        <w:t>收</w:t>
      </w:r>
      <w:r>
        <w:rPr>
          <w:rFonts w:eastAsia="仿宋_GB2312"/>
          <w:kern w:val="0"/>
          <w:sz w:val="28"/>
          <w:szCs w:val="28"/>
        </w:rPr>
        <w:t>到缺陷责任期满通知后14天内核实承包人是否履行缺陷</w:t>
      </w:r>
      <w:r>
        <w:rPr>
          <w:rFonts w:hint="eastAsia" w:eastAsia="仿宋_GB2312"/>
          <w:kern w:val="0"/>
          <w:sz w:val="28"/>
          <w:szCs w:val="28"/>
        </w:rPr>
        <w:t>修复</w:t>
      </w:r>
      <w:r>
        <w:rPr>
          <w:rFonts w:eastAsia="仿宋_GB2312"/>
          <w:kern w:val="0"/>
          <w:sz w:val="28"/>
          <w:szCs w:val="28"/>
        </w:rPr>
        <w:t>义务，承包人未能履行缺陷</w:t>
      </w:r>
      <w:r>
        <w:rPr>
          <w:rFonts w:hint="eastAsia" w:eastAsia="仿宋_GB2312"/>
          <w:kern w:val="0"/>
          <w:sz w:val="28"/>
          <w:szCs w:val="28"/>
        </w:rPr>
        <w:t>修复</w:t>
      </w:r>
      <w:r>
        <w:rPr>
          <w:rFonts w:eastAsia="仿宋_GB2312"/>
          <w:kern w:val="0"/>
          <w:sz w:val="28"/>
          <w:szCs w:val="28"/>
        </w:rPr>
        <w:t>义务的，发包人有权扣除相应金额的维修费用。发包人应在</w:t>
      </w:r>
      <w:r>
        <w:rPr>
          <w:rFonts w:hint="eastAsia" w:eastAsia="仿宋_GB2312"/>
          <w:kern w:val="0"/>
          <w:sz w:val="28"/>
          <w:szCs w:val="28"/>
        </w:rPr>
        <w:t>收到</w:t>
      </w:r>
      <w:r>
        <w:rPr>
          <w:rFonts w:eastAsia="仿宋_GB2312"/>
          <w:kern w:val="0"/>
          <w:sz w:val="28"/>
          <w:szCs w:val="28"/>
        </w:rPr>
        <w:t>缺陷责任期</w:t>
      </w:r>
      <w:r>
        <w:rPr>
          <w:rFonts w:hint="eastAsia" w:eastAsia="仿宋_GB2312"/>
          <w:kern w:val="0"/>
          <w:sz w:val="28"/>
          <w:szCs w:val="28"/>
        </w:rPr>
        <w:t>届</w:t>
      </w:r>
      <w:r>
        <w:rPr>
          <w:rFonts w:eastAsia="仿宋_GB2312"/>
          <w:kern w:val="0"/>
          <w:sz w:val="28"/>
          <w:szCs w:val="28"/>
        </w:rPr>
        <w:t>满</w:t>
      </w:r>
      <w:r>
        <w:rPr>
          <w:rFonts w:hint="eastAsia" w:eastAsia="仿宋_GB2312"/>
          <w:kern w:val="0"/>
          <w:sz w:val="28"/>
          <w:szCs w:val="28"/>
        </w:rPr>
        <w:t>通知后</w:t>
      </w:r>
      <w:r>
        <w:rPr>
          <w:rFonts w:eastAsia="仿宋_GB2312"/>
          <w:kern w:val="0"/>
          <w:sz w:val="28"/>
          <w:szCs w:val="28"/>
        </w:rPr>
        <w:t>14天内，向承包人颁发缺陷责任期终止证</w:t>
      </w:r>
      <w:r>
        <w:rPr>
          <w:rFonts w:hint="eastAsia" w:eastAsia="仿宋_GB2312"/>
          <w:kern w:val="0"/>
          <w:sz w:val="28"/>
          <w:szCs w:val="28"/>
        </w:rPr>
        <w:t>书</w:t>
      </w:r>
      <w:r>
        <w:rPr>
          <w:rFonts w:eastAsia="仿宋_GB2312"/>
          <w:kern w:val="0"/>
          <w:sz w:val="28"/>
          <w:szCs w:val="28"/>
        </w:rPr>
        <w:t>。</w:t>
      </w:r>
    </w:p>
    <w:p w14:paraId="235C1E1B">
      <w:pPr>
        <w:pStyle w:val="7"/>
        <w:spacing w:before="120" w:after="120" w:line="360" w:lineRule="auto"/>
        <w:ind w:firstLine="560" w:firstLineChars="200"/>
        <w:rPr>
          <w:rFonts w:eastAsia="黑体"/>
          <w:b w:val="0"/>
        </w:rPr>
      </w:pPr>
      <w:bookmarkStart w:id="1283" w:name="_Toc351203601"/>
      <w:bookmarkStart w:id="1284" w:name="_Toc25577_WPSOffice_Level2"/>
      <w:bookmarkStart w:id="1285" w:name="_Toc337558818"/>
      <w:bookmarkStart w:id="1286" w:name="_Toc296503115"/>
      <w:bookmarkStart w:id="1287" w:name="_Toc296346616"/>
      <w:r>
        <w:rPr>
          <w:rFonts w:eastAsia="黑体"/>
          <w:b w:val="0"/>
        </w:rPr>
        <w:t>15.3 质量保证金</w:t>
      </w:r>
      <w:bookmarkEnd w:id="1283"/>
      <w:bookmarkEnd w:id="1284"/>
    </w:p>
    <w:bookmarkEnd w:id="1285"/>
    <w:p w14:paraId="707C90CA">
      <w:pPr>
        <w:autoSpaceDE w:val="0"/>
        <w:autoSpaceDN w:val="0"/>
        <w:adjustRightInd w:val="0"/>
        <w:spacing w:line="360" w:lineRule="auto"/>
        <w:ind w:firstLine="560" w:firstLineChars="200"/>
        <w:jc w:val="left"/>
        <w:rPr>
          <w:rFonts w:eastAsia="仿宋_GB2312"/>
          <w:kern w:val="0"/>
          <w:sz w:val="28"/>
          <w:szCs w:val="28"/>
        </w:rPr>
      </w:pPr>
      <w:r>
        <w:rPr>
          <w:rFonts w:hint="eastAsia" w:eastAsia="仿宋_GB2312"/>
          <w:kern w:val="0"/>
          <w:sz w:val="28"/>
          <w:szCs w:val="28"/>
        </w:rPr>
        <w:t>经合同当事人协商一致扣留质量保证金的，应在专用合同条款中予以明确。</w:t>
      </w:r>
    </w:p>
    <w:p w14:paraId="6A2DC826">
      <w:pPr>
        <w:spacing w:line="360" w:lineRule="auto"/>
        <w:ind w:firstLine="560" w:firstLineChars="200"/>
        <w:jc w:val="left"/>
        <w:rPr>
          <w:rFonts w:eastAsia="仿宋_GB2312"/>
          <w:sz w:val="28"/>
          <w:szCs w:val="28"/>
        </w:rPr>
      </w:pPr>
      <w:r>
        <w:rPr>
          <w:rFonts w:hint="eastAsia" w:eastAsia="仿宋_GB2312"/>
          <w:sz w:val="28"/>
          <w:szCs w:val="28"/>
        </w:rPr>
        <w:t>在工程项目竣工前，承包人已经提供履约担保的，发包人不得同时预留工程质量保证金。</w:t>
      </w:r>
    </w:p>
    <w:p w14:paraId="43D0020C">
      <w:pPr>
        <w:autoSpaceDE w:val="0"/>
        <w:autoSpaceDN w:val="0"/>
        <w:adjustRightInd w:val="0"/>
        <w:spacing w:line="360" w:lineRule="auto"/>
        <w:ind w:firstLine="560" w:firstLineChars="200"/>
        <w:jc w:val="left"/>
        <w:rPr>
          <w:rFonts w:eastAsia="仿宋_GB2312"/>
          <w:kern w:val="0"/>
          <w:sz w:val="28"/>
          <w:szCs w:val="28"/>
        </w:rPr>
      </w:pPr>
    </w:p>
    <w:p w14:paraId="0076FCBC">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 xml:space="preserve">15.3.1 </w:t>
      </w:r>
      <w:r>
        <w:rPr>
          <w:rFonts w:hint="eastAsia" w:eastAsia="仿宋_GB2312"/>
          <w:kern w:val="0"/>
          <w:sz w:val="28"/>
          <w:szCs w:val="28"/>
        </w:rPr>
        <w:t>承包人提供</w:t>
      </w:r>
      <w:r>
        <w:rPr>
          <w:rFonts w:eastAsia="仿宋_GB2312"/>
          <w:kern w:val="0"/>
          <w:sz w:val="28"/>
          <w:szCs w:val="28"/>
        </w:rPr>
        <w:t>质量保证金的</w:t>
      </w:r>
      <w:r>
        <w:rPr>
          <w:rFonts w:hint="eastAsia" w:eastAsia="仿宋_GB2312"/>
          <w:kern w:val="0"/>
          <w:sz w:val="28"/>
          <w:szCs w:val="28"/>
        </w:rPr>
        <w:t>方</w:t>
      </w:r>
      <w:r>
        <w:rPr>
          <w:rFonts w:eastAsia="仿宋_GB2312"/>
          <w:kern w:val="0"/>
          <w:sz w:val="28"/>
          <w:szCs w:val="28"/>
        </w:rPr>
        <w:t>式</w:t>
      </w:r>
    </w:p>
    <w:p w14:paraId="5D7939A0">
      <w:pPr>
        <w:autoSpaceDE w:val="0"/>
        <w:autoSpaceDN w:val="0"/>
        <w:adjustRightInd w:val="0"/>
        <w:spacing w:line="360" w:lineRule="auto"/>
        <w:ind w:firstLine="560" w:firstLineChars="200"/>
        <w:jc w:val="left"/>
        <w:rPr>
          <w:rFonts w:eastAsia="仿宋_GB2312"/>
          <w:kern w:val="0"/>
          <w:sz w:val="28"/>
          <w:szCs w:val="28"/>
        </w:rPr>
      </w:pPr>
      <w:r>
        <w:rPr>
          <w:rFonts w:hint="eastAsia" w:eastAsia="仿宋_GB2312"/>
          <w:kern w:val="0"/>
          <w:sz w:val="28"/>
          <w:szCs w:val="28"/>
        </w:rPr>
        <w:t>承包人提供</w:t>
      </w:r>
      <w:r>
        <w:rPr>
          <w:rFonts w:eastAsia="仿宋_GB2312"/>
          <w:kern w:val="0"/>
          <w:sz w:val="28"/>
          <w:szCs w:val="28"/>
        </w:rPr>
        <w:t>质量保证金</w:t>
      </w:r>
      <w:r>
        <w:rPr>
          <w:rFonts w:hint="eastAsia" w:eastAsia="仿宋_GB2312"/>
          <w:kern w:val="0"/>
          <w:sz w:val="28"/>
          <w:szCs w:val="28"/>
        </w:rPr>
        <w:t>有</w:t>
      </w:r>
      <w:r>
        <w:rPr>
          <w:rFonts w:eastAsia="仿宋_GB2312"/>
          <w:kern w:val="0"/>
          <w:sz w:val="28"/>
          <w:szCs w:val="28"/>
        </w:rPr>
        <w:t>以下</w:t>
      </w:r>
      <w:r>
        <w:rPr>
          <w:rFonts w:hint="eastAsia" w:eastAsia="仿宋_GB2312"/>
          <w:kern w:val="0"/>
          <w:sz w:val="28"/>
          <w:szCs w:val="28"/>
        </w:rPr>
        <w:t>三种方</w:t>
      </w:r>
      <w:r>
        <w:rPr>
          <w:rFonts w:eastAsia="仿宋_GB2312"/>
          <w:kern w:val="0"/>
          <w:sz w:val="28"/>
          <w:szCs w:val="28"/>
        </w:rPr>
        <w:t>式：</w:t>
      </w:r>
    </w:p>
    <w:p w14:paraId="37CC296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 xml:space="preserve">（1）质量保证金保函； </w:t>
      </w:r>
    </w:p>
    <w:p w14:paraId="7E08C541">
      <w:pPr>
        <w:autoSpaceDE w:val="0"/>
        <w:autoSpaceDN w:val="0"/>
        <w:adjustRightInd w:val="0"/>
        <w:spacing w:line="360" w:lineRule="auto"/>
        <w:ind w:firstLine="560" w:firstLineChars="200"/>
        <w:jc w:val="left"/>
        <w:rPr>
          <w:rFonts w:eastAsia="仿宋_GB2312"/>
          <w:kern w:val="0"/>
          <w:sz w:val="28"/>
          <w:szCs w:val="28"/>
        </w:rPr>
      </w:pPr>
      <w:r>
        <w:rPr>
          <w:rFonts w:hint="eastAsia" w:eastAsia="仿宋_GB2312"/>
          <w:kern w:val="0"/>
          <w:sz w:val="28"/>
          <w:szCs w:val="28"/>
        </w:rPr>
        <w:t>（</w:t>
      </w:r>
      <w:r>
        <w:rPr>
          <w:rFonts w:eastAsia="仿宋_GB2312"/>
          <w:kern w:val="0"/>
          <w:sz w:val="28"/>
          <w:szCs w:val="28"/>
        </w:rPr>
        <w:t>2）相应比例的工程款；</w:t>
      </w:r>
    </w:p>
    <w:p w14:paraId="3A99005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（3）双方约定的其他</w:t>
      </w:r>
      <w:r>
        <w:rPr>
          <w:rFonts w:hint="eastAsia" w:eastAsia="仿宋_GB2312"/>
          <w:kern w:val="0"/>
          <w:sz w:val="28"/>
          <w:szCs w:val="28"/>
        </w:rPr>
        <w:t>方</w:t>
      </w:r>
      <w:r>
        <w:rPr>
          <w:rFonts w:eastAsia="仿宋_GB2312"/>
          <w:kern w:val="0"/>
          <w:sz w:val="28"/>
          <w:szCs w:val="28"/>
        </w:rPr>
        <w:t>式。</w:t>
      </w:r>
    </w:p>
    <w:p w14:paraId="2FB1AA4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除专用合同条款另有约定外，质量保证金</w:t>
      </w:r>
      <w:r>
        <w:rPr>
          <w:rFonts w:hint="eastAsia" w:eastAsia="仿宋_GB2312"/>
          <w:kern w:val="0"/>
          <w:sz w:val="28"/>
          <w:szCs w:val="28"/>
        </w:rPr>
        <w:t>原则上</w:t>
      </w:r>
      <w:r>
        <w:rPr>
          <w:rFonts w:eastAsia="仿宋_GB2312"/>
          <w:kern w:val="0"/>
          <w:sz w:val="28"/>
          <w:szCs w:val="28"/>
        </w:rPr>
        <w:t>采</w:t>
      </w:r>
      <w:r>
        <w:rPr>
          <w:rFonts w:hint="eastAsia" w:eastAsia="仿宋_GB2312"/>
          <w:kern w:val="0"/>
          <w:sz w:val="28"/>
          <w:szCs w:val="28"/>
        </w:rPr>
        <w:t>用上述</w:t>
      </w:r>
      <w:r>
        <w:rPr>
          <w:rFonts w:eastAsia="仿宋_GB2312"/>
          <w:kern w:val="0"/>
          <w:sz w:val="28"/>
          <w:szCs w:val="28"/>
        </w:rPr>
        <w:t>第（1）种</w:t>
      </w:r>
      <w:r>
        <w:rPr>
          <w:rFonts w:hint="eastAsia" w:eastAsia="仿宋_GB2312"/>
          <w:kern w:val="0"/>
          <w:sz w:val="28"/>
          <w:szCs w:val="28"/>
        </w:rPr>
        <w:t>方式。</w:t>
      </w:r>
    </w:p>
    <w:p w14:paraId="6A3E1E8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15.3.2 质量保证金的扣留</w:t>
      </w:r>
    </w:p>
    <w:p w14:paraId="6FADCBE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质量保证金</w:t>
      </w:r>
      <w:r>
        <w:rPr>
          <w:rFonts w:hint="eastAsia" w:eastAsia="仿宋_GB2312"/>
          <w:kern w:val="0"/>
          <w:sz w:val="28"/>
          <w:szCs w:val="28"/>
        </w:rPr>
        <w:t>的</w:t>
      </w:r>
      <w:r>
        <w:rPr>
          <w:rFonts w:eastAsia="仿宋_GB2312"/>
          <w:kern w:val="0"/>
          <w:sz w:val="28"/>
          <w:szCs w:val="28"/>
        </w:rPr>
        <w:t>扣留</w:t>
      </w:r>
      <w:r>
        <w:rPr>
          <w:rFonts w:hint="eastAsia" w:eastAsia="仿宋_GB2312"/>
          <w:kern w:val="0"/>
          <w:sz w:val="28"/>
          <w:szCs w:val="28"/>
        </w:rPr>
        <w:t>有</w:t>
      </w:r>
      <w:r>
        <w:rPr>
          <w:rFonts w:eastAsia="仿宋_GB2312"/>
          <w:kern w:val="0"/>
          <w:sz w:val="28"/>
          <w:szCs w:val="28"/>
        </w:rPr>
        <w:t>以下</w:t>
      </w:r>
      <w:r>
        <w:rPr>
          <w:rFonts w:hint="eastAsia" w:eastAsia="仿宋_GB2312"/>
          <w:kern w:val="0"/>
          <w:sz w:val="28"/>
          <w:szCs w:val="28"/>
        </w:rPr>
        <w:t>三</w:t>
      </w:r>
      <w:r>
        <w:rPr>
          <w:rFonts w:eastAsia="仿宋_GB2312"/>
          <w:kern w:val="0"/>
          <w:sz w:val="28"/>
          <w:szCs w:val="28"/>
        </w:rPr>
        <w:t>种</w:t>
      </w:r>
      <w:r>
        <w:rPr>
          <w:rFonts w:hint="eastAsia" w:eastAsia="仿宋_GB2312"/>
          <w:kern w:val="0"/>
          <w:sz w:val="28"/>
          <w:szCs w:val="28"/>
        </w:rPr>
        <w:t>方式</w:t>
      </w:r>
      <w:r>
        <w:rPr>
          <w:rFonts w:eastAsia="仿宋_GB2312"/>
          <w:kern w:val="0"/>
          <w:sz w:val="28"/>
          <w:szCs w:val="28"/>
        </w:rPr>
        <w:t>：</w:t>
      </w:r>
    </w:p>
    <w:p w14:paraId="49127805">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（1）在支付工程进度款时逐次扣留，在此情形下，质量保证金的计算基数不包括预付款的支付、扣回以及价格调整的金额；</w:t>
      </w:r>
    </w:p>
    <w:p w14:paraId="7F02E7C8">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（2）工</w:t>
      </w:r>
      <w:bookmarkStart w:id="1288" w:name="#go6"/>
      <w:bookmarkEnd w:id="1288"/>
      <w:r>
        <w:rPr>
          <w:rFonts w:eastAsia="仿宋_GB2312"/>
          <w:kern w:val="0"/>
          <w:sz w:val="28"/>
          <w:szCs w:val="28"/>
        </w:rPr>
        <w:t>程竣工结算时一次性扣留质量保证金；</w:t>
      </w:r>
    </w:p>
    <w:p w14:paraId="63DDCEB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（3）双方约定的其他扣留方式。</w:t>
      </w:r>
    </w:p>
    <w:p w14:paraId="70B2AE58">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除专用合同条款另有约定外，质量保证金</w:t>
      </w:r>
      <w:r>
        <w:rPr>
          <w:rFonts w:hint="eastAsia" w:eastAsia="仿宋_GB2312"/>
          <w:kern w:val="0"/>
          <w:sz w:val="28"/>
          <w:szCs w:val="28"/>
        </w:rPr>
        <w:t>的</w:t>
      </w:r>
      <w:r>
        <w:rPr>
          <w:rFonts w:eastAsia="仿宋_GB2312"/>
          <w:kern w:val="0"/>
          <w:sz w:val="28"/>
          <w:szCs w:val="28"/>
        </w:rPr>
        <w:t>扣留</w:t>
      </w:r>
      <w:r>
        <w:rPr>
          <w:rFonts w:hint="eastAsia" w:eastAsia="仿宋_GB2312"/>
          <w:kern w:val="0"/>
          <w:sz w:val="28"/>
          <w:szCs w:val="28"/>
        </w:rPr>
        <w:t>原则上</w:t>
      </w:r>
      <w:r>
        <w:rPr>
          <w:rFonts w:eastAsia="仿宋_GB2312"/>
          <w:kern w:val="0"/>
          <w:sz w:val="28"/>
          <w:szCs w:val="28"/>
        </w:rPr>
        <w:t>采</w:t>
      </w:r>
      <w:r>
        <w:rPr>
          <w:rFonts w:hint="eastAsia" w:eastAsia="仿宋_GB2312"/>
          <w:kern w:val="0"/>
          <w:sz w:val="28"/>
          <w:szCs w:val="28"/>
        </w:rPr>
        <w:t>用上述</w:t>
      </w:r>
      <w:r>
        <w:rPr>
          <w:rFonts w:eastAsia="仿宋_GB2312"/>
          <w:kern w:val="0"/>
          <w:sz w:val="28"/>
          <w:szCs w:val="28"/>
        </w:rPr>
        <w:t>第（1）种方式</w:t>
      </w:r>
      <w:r>
        <w:rPr>
          <w:rFonts w:hint="eastAsia" w:eastAsia="仿宋_GB2312"/>
          <w:kern w:val="0"/>
          <w:sz w:val="28"/>
          <w:szCs w:val="28"/>
        </w:rPr>
        <w:t>。</w:t>
      </w:r>
    </w:p>
    <w:p w14:paraId="79D20F98">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w:t>
      </w:r>
      <w:bookmarkStart w:id="1289" w:name="#go4"/>
      <w:bookmarkEnd w:id="1289"/>
      <w:r>
        <w:rPr>
          <w:rFonts w:eastAsia="仿宋_GB2312"/>
          <w:kern w:val="0"/>
          <w:sz w:val="28"/>
          <w:szCs w:val="28"/>
        </w:rPr>
        <w:t>包人累计扣留的质量保证金不得超过</w:t>
      </w:r>
      <w:r>
        <w:rPr>
          <w:rFonts w:hint="eastAsia" w:eastAsia="仿宋_GB2312"/>
          <w:kern w:val="0"/>
          <w:sz w:val="28"/>
          <w:szCs w:val="28"/>
        </w:rPr>
        <w:t>工程价款结算总额</w:t>
      </w:r>
      <w:r>
        <w:rPr>
          <w:rFonts w:eastAsia="仿宋_GB2312"/>
          <w:kern w:val="0"/>
          <w:sz w:val="28"/>
          <w:szCs w:val="28"/>
        </w:rPr>
        <w:t>的3%</w:t>
      </w:r>
      <w:r>
        <w:rPr>
          <w:rFonts w:hint="eastAsia" w:eastAsia="仿宋_GB2312"/>
          <w:kern w:val="0"/>
          <w:sz w:val="28"/>
          <w:szCs w:val="28"/>
        </w:rPr>
        <w:t>。如</w:t>
      </w:r>
      <w:r>
        <w:rPr>
          <w:rFonts w:eastAsia="仿宋_GB2312"/>
          <w:kern w:val="0"/>
          <w:sz w:val="28"/>
          <w:szCs w:val="28"/>
        </w:rPr>
        <w:t>承包人在发包人签发竣工付款证书后28天内提交质量保证金保函，发包人应同时退还扣留的作为质量保证金的工程价款</w:t>
      </w:r>
      <w:r>
        <w:rPr>
          <w:rFonts w:hint="eastAsia" w:eastAsia="仿宋_GB2312"/>
          <w:kern w:val="0"/>
          <w:sz w:val="28"/>
          <w:szCs w:val="28"/>
        </w:rPr>
        <w:t>；保函金额不得超过工程价款结算总额的3%</w:t>
      </w:r>
      <w:r>
        <w:rPr>
          <w:rFonts w:eastAsia="仿宋_GB2312"/>
          <w:kern w:val="0"/>
          <w:sz w:val="28"/>
          <w:szCs w:val="28"/>
        </w:rPr>
        <w:t>。</w:t>
      </w:r>
    </w:p>
    <w:p w14:paraId="090E646F">
      <w:pPr>
        <w:autoSpaceDE w:val="0"/>
        <w:autoSpaceDN w:val="0"/>
        <w:adjustRightInd w:val="0"/>
        <w:spacing w:line="360" w:lineRule="auto"/>
        <w:ind w:firstLine="560" w:firstLineChars="200"/>
        <w:jc w:val="left"/>
        <w:rPr>
          <w:rFonts w:eastAsia="仿宋_GB2312"/>
          <w:kern w:val="0"/>
          <w:sz w:val="28"/>
          <w:szCs w:val="28"/>
        </w:rPr>
      </w:pPr>
      <w:r>
        <w:rPr>
          <w:rFonts w:hint="eastAsia" w:eastAsia="仿宋_GB2312"/>
          <w:kern w:val="0"/>
          <w:sz w:val="28"/>
          <w:szCs w:val="28"/>
        </w:rPr>
        <w:t>发包人在退还质量保证金的同时</w:t>
      </w:r>
      <w:r>
        <w:rPr>
          <w:rFonts w:eastAsia="仿宋_GB2312"/>
          <w:kern w:val="0"/>
          <w:sz w:val="28"/>
          <w:szCs w:val="28"/>
        </w:rPr>
        <w:t>按照中国人民银行发布的同期同类贷款基准利率支付</w:t>
      </w:r>
      <w:r>
        <w:rPr>
          <w:rFonts w:hint="eastAsia" w:eastAsia="仿宋_GB2312"/>
          <w:kern w:val="0"/>
          <w:sz w:val="28"/>
          <w:szCs w:val="28"/>
        </w:rPr>
        <w:t>利息。</w:t>
      </w:r>
    </w:p>
    <w:p w14:paraId="6226B988">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 xml:space="preserve">15.3.3 </w:t>
      </w:r>
      <w:r>
        <w:rPr>
          <w:rFonts w:eastAsia="仿宋_GB2312"/>
          <w:sz w:val="28"/>
          <w:szCs w:val="28"/>
        </w:rPr>
        <w:t>质量保证金</w:t>
      </w:r>
      <w:r>
        <w:rPr>
          <w:rFonts w:eastAsia="仿宋_GB2312"/>
          <w:kern w:val="0"/>
          <w:sz w:val="28"/>
          <w:szCs w:val="28"/>
        </w:rPr>
        <w:t>的退还</w:t>
      </w:r>
    </w:p>
    <w:p w14:paraId="60F3CEC1">
      <w:pPr>
        <w:autoSpaceDE w:val="0"/>
        <w:autoSpaceDN w:val="0"/>
        <w:adjustRightInd w:val="0"/>
        <w:spacing w:line="360" w:lineRule="auto"/>
        <w:ind w:firstLine="560" w:firstLineChars="200"/>
        <w:jc w:val="left"/>
        <w:rPr>
          <w:rFonts w:eastAsia="仿宋_GB2312"/>
          <w:kern w:val="0"/>
          <w:sz w:val="28"/>
          <w:szCs w:val="28"/>
        </w:rPr>
      </w:pPr>
      <w:r>
        <w:rPr>
          <w:rFonts w:hint="eastAsia" w:eastAsia="仿宋_GB2312"/>
          <w:kern w:val="0"/>
          <w:sz w:val="28"/>
          <w:szCs w:val="28"/>
        </w:rPr>
        <w:t>缺陷责任期内，承包人认真履行合同约定的责任，到期后，承包人可向发包人申请返还保证金。</w:t>
      </w:r>
    </w:p>
    <w:p w14:paraId="2DB433FA">
      <w:pPr>
        <w:autoSpaceDE w:val="0"/>
        <w:autoSpaceDN w:val="0"/>
        <w:adjustRightInd w:val="0"/>
        <w:spacing w:line="360" w:lineRule="auto"/>
        <w:ind w:firstLine="560" w:firstLineChars="200"/>
        <w:jc w:val="left"/>
        <w:rPr>
          <w:rFonts w:eastAsia="仿宋_GB2312"/>
          <w:kern w:val="0"/>
          <w:sz w:val="28"/>
          <w:szCs w:val="28"/>
        </w:rPr>
      </w:pPr>
      <w:r>
        <w:rPr>
          <w:rFonts w:hint="eastAsia" w:eastAsia="仿宋_GB2312"/>
          <w:kern w:val="0"/>
          <w:sz w:val="28"/>
          <w:szCs w:val="28"/>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5F22BA2D">
      <w:pPr>
        <w:autoSpaceDE w:val="0"/>
        <w:autoSpaceDN w:val="0"/>
        <w:adjustRightInd w:val="0"/>
        <w:spacing w:line="360" w:lineRule="auto"/>
        <w:ind w:firstLine="560" w:firstLineChars="200"/>
        <w:jc w:val="left"/>
        <w:rPr>
          <w:rFonts w:eastAsia="仿宋_GB2312"/>
          <w:kern w:val="0"/>
          <w:sz w:val="28"/>
          <w:szCs w:val="28"/>
        </w:rPr>
      </w:pPr>
      <w:r>
        <w:rPr>
          <w:rFonts w:hint="eastAsia" w:eastAsia="仿宋_GB2312"/>
          <w:kern w:val="0"/>
          <w:sz w:val="28"/>
          <w:szCs w:val="28"/>
        </w:rPr>
        <w:t>发包人和承包人对保证金预留、返还以及工程维修质量、费用有争议的，按本合同第20条约定的争议和纠纷解决程序处理</w:t>
      </w:r>
      <w:r>
        <w:rPr>
          <w:rFonts w:eastAsia="仿宋_GB2312"/>
          <w:kern w:val="0"/>
          <w:sz w:val="28"/>
          <w:szCs w:val="28"/>
        </w:rPr>
        <w:t>。</w:t>
      </w:r>
    </w:p>
    <w:p w14:paraId="3F6C5597">
      <w:pPr>
        <w:pStyle w:val="7"/>
        <w:spacing w:before="120" w:after="120" w:line="360" w:lineRule="auto"/>
        <w:ind w:firstLine="560" w:firstLineChars="200"/>
        <w:rPr>
          <w:rFonts w:eastAsia="黑体"/>
          <w:b w:val="0"/>
        </w:rPr>
      </w:pPr>
      <w:bookmarkStart w:id="1290" w:name="_Toc351203602"/>
      <w:bookmarkStart w:id="1291" w:name="_Toc15948_WPSOffice_Level2"/>
      <w:bookmarkStart w:id="1292" w:name="_Toc337558819"/>
      <w:r>
        <w:rPr>
          <w:rFonts w:eastAsia="黑体"/>
          <w:b w:val="0"/>
        </w:rPr>
        <w:t>15.4 保修</w:t>
      </w:r>
      <w:bookmarkEnd w:id="1290"/>
      <w:bookmarkEnd w:id="1291"/>
    </w:p>
    <w:bookmarkEnd w:id="1286"/>
    <w:bookmarkEnd w:id="1287"/>
    <w:bookmarkEnd w:id="1292"/>
    <w:p w14:paraId="793B624B">
      <w:pPr>
        <w:spacing w:line="360" w:lineRule="auto"/>
        <w:ind w:firstLine="560" w:firstLineChars="200"/>
        <w:jc w:val="left"/>
        <w:rPr>
          <w:rFonts w:eastAsia="仿宋_GB2312"/>
          <w:kern w:val="0"/>
          <w:sz w:val="28"/>
          <w:szCs w:val="28"/>
        </w:rPr>
      </w:pPr>
      <w:r>
        <w:rPr>
          <w:rFonts w:eastAsia="仿宋_GB2312"/>
          <w:kern w:val="0"/>
          <w:sz w:val="28"/>
          <w:szCs w:val="28"/>
        </w:rPr>
        <w:t>15.4.1保修责任</w:t>
      </w:r>
    </w:p>
    <w:p w14:paraId="59B71BAB">
      <w:pPr>
        <w:spacing w:line="360" w:lineRule="auto"/>
        <w:ind w:firstLine="560" w:firstLineChars="200"/>
        <w:jc w:val="left"/>
        <w:rPr>
          <w:rFonts w:eastAsia="仿宋_GB2312"/>
          <w:kern w:val="0"/>
          <w:sz w:val="28"/>
          <w:szCs w:val="28"/>
        </w:rPr>
      </w:pPr>
      <w:r>
        <w:rPr>
          <w:rFonts w:eastAsia="仿宋_GB2312"/>
          <w:kern w:val="0"/>
          <w:sz w:val="28"/>
          <w:szCs w:val="28"/>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E23E33B">
      <w:pPr>
        <w:spacing w:line="360" w:lineRule="auto"/>
        <w:ind w:firstLine="560" w:firstLineChars="200"/>
        <w:jc w:val="left"/>
        <w:rPr>
          <w:rFonts w:eastAsia="仿宋_GB2312"/>
          <w:sz w:val="28"/>
          <w:szCs w:val="28"/>
        </w:rPr>
      </w:pPr>
      <w:r>
        <w:rPr>
          <w:rFonts w:eastAsia="仿宋_GB2312"/>
          <w:sz w:val="28"/>
          <w:szCs w:val="28"/>
        </w:rPr>
        <w:t>发包人未经竣工验收擅自使用工程的，保修期自</w:t>
      </w:r>
      <w:r>
        <w:rPr>
          <w:rFonts w:eastAsia="仿宋_GB2312"/>
          <w:kern w:val="0"/>
          <w:sz w:val="28"/>
          <w:szCs w:val="28"/>
        </w:rPr>
        <w:t>转移占有之日起算</w:t>
      </w:r>
      <w:r>
        <w:rPr>
          <w:rFonts w:eastAsia="仿宋_GB2312"/>
          <w:sz w:val="28"/>
          <w:szCs w:val="28"/>
        </w:rPr>
        <w:t>。</w:t>
      </w:r>
    </w:p>
    <w:p w14:paraId="18FC883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15.4.2 修复费用</w:t>
      </w:r>
    </w:p>
    <w:p w14:paraId="6AEDD8EC">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保修期内，修复的费用按照以下约定处理：</w:t>
      </w:r>
    </w:p>
    <w:p w14:paraId="00A73DA5">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（1）保修期内，因承包人原因造成工程的缺陷、损坏，承包人应负责修复，并承担修复的费用以及因工程的缺陷、损坏造成的人身伤害和财产损失；</w:t>
      </w:r>
    </w:p>
    <w:p w14:paraId="68B13F55">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（2）保修期内，因发包人使用不当造成工程的缺陷、损坏，可以委托承包人修复，但发包人应承担修复的费用，并支付承包人合理利润；</w:t>
      </w:r>
    </w:p>
    <w:p w14:paraId="1A35DB6C">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（3）因其他原因造成工程的缺陷、损坏，可以委托承包人修复，发包人应承担修复的费用，并支付承包人合理的利润，因工程的缺陷、损坏造成的人身伤害和财产损失由责任方承担。</w:t>
      </w:r>
    </w:p>
    <w:p w14:paraId="6FB63654">
      <w:pPr>
        <w:spacing w:line="360" w:lineRule="auto"/>
        <w:ind w:firstLine="560" w:firstLineChars="200"/>
        <w:jc w:val="left"/>
        <w:rPr>
          <w:rFonts w:eastAsia="仿宋_GB2312"/>
          <w:kern w:val="0"/>
          <w:sz w:val="28"/>
          <w:szCs w:val="28"/>
        </w:rPr>
      </w:pPr>
      <w:r>
        <w:rPr>
          <w:rFonts w:eastAsia="仿宋_GB2312"/>
          <w:kern w:val="0"/>
          <w:sz w:val="28"/>
          <w:szCs w:val="28"/>
        </w:rPr>
        <w:t>15.4.3 修复通知</w:t>
      </w:r>
    </w:p>
    <w:p w14:paraId="0958FF16">
      <w:pPr>
        <w:spacing w:line="360" w:lineRule="auto"/>
        <w:ind w:firstLine="560" w:firstLineChars="200"/>
        <w:jc w:val="left"/>
        <w:rPr>
          <w:rFonts w:eastAsia="仿宋_GB2312"/>
          <w:kern w:val="0"/>
          <w:sz w:val="28"/>
          <w:szCs w:val="28"/>
        </w:rPr>
      </w:pPr>
      <w:r>
        <w:rPr>
          <w:rFonts w:eastAsia="仿宋_GB2312"/>
          <w:kern w:val="0"/>
          <w:sz w:val="28"/>
          <w:szCs w:val="28"/>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6283BD68">
      <w:pPr>
        <w:spacing w:line="360" w:lineRule="auto"/>
        <w:ind w:firstLine="560" w:firstLineChars="200"/>
        <w:jc w:val="left"/>
        <w:rPr>
          <w:rFonts w:eastAsia="仿宋_GB2312"/>
          <w:kern w:val="0"/>
          <w:sz w:val="28"/>
          <w:szCs w:val="28"/>
        </w:rPr>
      </w:pPr>
      <w:r>
        <w:rPr>
          <w:rFonts w:eastAsia="仿宋_GB2312"/>
          <w:kern w:val="0"/>
          <w:sz w:val="28"/>
          <w:szCs w:val="28"/>
        </w:rPr>
        <w:t>15.4.4 未能修复</w:t>
      </w:r>
    </w:p>
    <w:p w14:paraId="25076F62">
      <w:pPr>
        <w:spacing w:line="360" w:lineRule="auto"/>
        <w:ind w:firstLine="560" w:firstLineChars="200"/>
        <w:jc w:val="left"/>
        <w:rPr>
          <w:rFonts w:eastAsia="仿宋_GB2312"/>
          <w:kern w:val="0"/>
          <w:sz w:val="28"/>
          <w:szCs w:val="28"/>
        </w:rPr>
      </w:pPr>
      <w:r>
        <w:rPr>
          <w:rFonts w:eastAsia="仿宋_GB2312"/>
          <w:kern w:val="0"/>
          <w:sz w:val="28"/>
          <w:szCs w:val="28"/>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eastAsia="仿宋_GB2312"/>
          <w:kern w:val="0"/>
          <w:sz w:val="28"/>
          <w:szCs w:val="28"/>
        </w:rPr>
        <w:t>但修复范围超出缺陷或损坏范围的，超出范围部分的修复费用由发包人承担。</w:t>
      </w:r>
    </w:p>
    <w:p w14:paraId="6DE98224">
      <w:pPr>
        <w:spacing w:line="360" w:lineRule="auto"/>
        <w:ind w:firstLine="560" w:firstLineChars="200"/>
        <w:jc w:val="left"/>
        <w:rPr>
          <w:rFonts w:eastAsia="仿宋_GB2312"/>
          <w:kern w:val="0"/>
          <w:sz w:val="28"/>
          <w:szCs w:val="28"/>
        </w:rPr>
      </w:pPr>
      <w:r>
        <w:rPr>
          <w:rFonts w:eastAsia="仿宋_GB2312"/>
          <w:kern w:val="0"/>
          <w:sz w:val="28"/>
          <w:szCs w:val="28"/>
        </w:rPr>
        <w:t>15.4.5 承包人出入权</w:t>
      </w:r>
    </w:p>
    <w:p w14:paraId="6A38D34C">
      <w:pPr>
        <w:spacing w:line="360" w:lineRule="auto"/>
        <w:ind w:firstLine="560" w:firstLineChars="200"/>
        <w:jc w:val="left"/>
        <w:rPr>
          <w:rFonts w:eastAsia="仿宋_GB2312"/>
          <w:kern w:val="0"/>
          <w:sz w:val="28"/>
          <w:szCs w:val="28"/>
        </w:rPr>
      </w:pPr>
      <w:r>
        <w:rPr>
          <w:rFonts w:eastAsia="仿宋_GB2312"/>
          <w:kern w:val="0"/>
          <w:sz w:val="28"/>
          <w:szCs w:val="28"/>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1440C5E2">
      <w:pPr>
        <w:pStyle w:val="6"/>
        <w:spacing w:before="120" w:after="120" w:line="360" w:lineRule="auto"/>
        <w:rPr>
          <w:rFonts w:eastAsia="黑体"/>
          <w:b w:val="0"/>
          <w:sz w:val="28"/>
        </w:rPr>
      </w:pPr>
      <w:bookmarkStart w:id="1293" w:name="_Toc351203603"/>
      <w:bookmarkStart w:id="1294" w:name="_Toc337558820"/>
      <w:r>
        <w:rPr>
          <w:rFonts w:eastAsia="黑体"/>
          <w:b w:val="0"/>
          <w:sz w:val="28"/>
        </w:rPr>
        <w:t>16. 违约</w:t>
      </w:r>
      <w:bookmarkEnd w:id="1293"/>
    </w:p>
    <w:bookmarkEnd w:id="1294"/>
    <w:p w14:paraId="0816B099">
      <w:pPr>
        <w:pStyle w:val="7"/>
        <w:spacing w:before="120" w:after="120" w:line="360" w:lineRule="auto"/>
        <w:ind w:firstLine="560" w:firstLineChars="200"/>
        <w:rPr>
          <w:rFonts w:eastAsia="黑体"/>
          <w:b w:val="0"/>
        </w:rPr>
      </w:pPr>
      <w:bookmarkStart w:id="1295" w:name="_Toc296503129"/>
      <w:bookmarkStart w:id="1296" w:name="_Toc296346630"/>
      <w:bookmarkStart w:id="1297" w:name="_Toc9146_WPSOffice_Level2"/>
      <w:bookmarkStart w:id="1298" w:name="_Toc351203604"/>
      <w:bookmarkStart w:id="1299" w:name="_Toc337558821"/>
      <w:r>
        <w:rPr>
          <w:rFonts w:eastAsia="黑体"/>
          <w:b w:val="0"/>
        </w:rPr>
        <w:t>16.1 发</w:t>
      </w:r>
      <w:bookmarkEnd w:id="1295"/>
      <w:bookmarkEnd w:id="1296"/>
      <w:r>
        <w:rPr>
          <w:rFonts w:eastAsia="黑体"/>
          <w:b w:val="0"/>
        </w:rPr>
        <w:t>包人违约</w:t>
      </w:r>
      <w:bookmarkEnd w:id="1297"/>
      <w:bookmarkEnd w:id="1298"/>
    </w:p>
    <w:bookmarkEnd w:id="1299"/>
    <w:p w14:paraId="1296AB06">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16.1.1 发包人违约的情形</w:t>
      </w:r>
    </w:p>
    <w:p w14:paraId="5D6374F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在合同履行过程中发生的下列情形，属于发包人违约：</w:t>
      </w:r>
    </w:p>
    <w:p w14:paraId="0D20421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（1）因发包人原因未能在计划开工日期前7天内下达开工通知的；</w:t>
      </w:r>
    </w:p>
    <w:p w14:paraId="0AFD75C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（2）因发包人原因未能按合同约定支付合同价款的；</w:t>
      </w:r>
    </w:p>
    <w:p w14:paraId="4D83758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（3）发包人违反第10.1款</w:t>
      </w:r>
      <w:r>
        <w:rPr>
          <w:rFonts w:hint="eastAsia" w:eastAsia="仿宋_GB2312"/>
          <w:kern w:val="0"/>
          <w:sz w:val="28"/>
          <w:szCs w:val="28"/>
        </w:rPr>
        <w:t>〔</w:t>
      </w:r>
      <w:r>
        <w:rPr>
          <w:rFonts w:eastAsia="仿宋_GB2312"/>
          <w:kern w:val="0"/>
          <w:sz w:val="28"/>
          <w:szCs w:val="28"/>
        </w:rPr>
        <w:t>变更的范围</w:t>
      </w:r>
      <w:r>
        <w:rPr>
          <w:rFonts w:hint="eastAsia" w:eastAsia="仿宋_GB2312"/>
          <w:kern w:val="0"/>
          <w:sz w:val="28"/>
          <w:szCs w:val="28"/>
        </w:rPr>
        <w:t>〕</w:t>
      </w:r>
      <w:r>
        <w:rPr>
          <w:rFonts w:eastAsia="仿宋_GB2312"/>
          <w:kern w:val="0"/>
          <w:sz w:val="28"/>
          <w:szCs w:val="28"/>
        </w:rPr>
        <w:t>第（2）项约定，自行实施被取消的工作或转由他人实施的；</w:t>
      </w:r>
    </w:p>
    <w:p w14:paraId="163FF86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（4）发包人提供的材料、工程设备的规格、数量或质量不符合合同约定，或因发包人原因导致交货日期延误或交货地点变更等情况的；</w:t>
      </w:r>
    </w:p>
    <w:p w14:paraId="0914CC4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（5）因发包人违反合同约定造成暂停施工的；</w:t>
      </w:r>
    </w:p>
    <w:p w14:paraId="78E8862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（6）发包人无正当理由没有在约定期限内发出复工指示，导致承包人无法复工的；</w:t>
      </w:r>
    </w:p>
    <w:p w14:paraId="4AE669A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（7）发包人明确表示或者以其行为表明不履行合同主要义务的；</w:t>
      </w:r>
    </w:p>
    <w:p w14:paraId="4752D47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（8）发包人未能按照合同约定履行其他义务的。</w:t>
      </w:r>
    </w:p>
    <w:p w14:paraId="024C2BC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74B0D1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16.1.2 发包人违约的责任</w:t>
      </w:r>
    </w:p>
    <w:p w14:paraId="5DB7DFA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发包人应承担因其违约给承包人增加的费用和（或）延误的工期，并支付承包人合理的利润。此外，合同当事人可在专用合同条款中另行约定发包人违约责任的承担方式和计算方法。</w:t>
      </w:r>
    </w:p>
    <w:p w14:paraId="00D062D6">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16.1.3 因发包人违约解除合同</w:t>
      </w:r>
    </w:p>
    <w:p w14:paraId="2548023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除专用合同条款另有约定外，承包人按第16.1.1项</w:t>
      </w:r>
      <w:r>
        <w:rPr>
          <w:rFonts w:hint="eastAsia" w:eastAsia="仿宋_GB2312"/>
          <w:kern w:val="0"/>
          <w:sz w:val="28"/>
          <w:szCs w:val="28"/>
        </w:rPr>
        <w:t>〔</w:t>
      </w:r>
      <w:r>
        <w:rPr>
          <w:rFonts w:eastAsia="仿宋_GB2312"/>
          <w:kern w:val="0"/>
          <w:sz w:val="28"/>
          <w:szCs w:val="28"/>
        </w:rPr>
        <w:t>发包人违约的情形</w:t>
      </w:r>
      <w:r>
        <w:rPr>
          <w:rFonts w:hint="eastAsia" w:eastAsia="仿宋_GB2312"/>
          <w:kern w:val="0"/>
          <w:sz w:val="28"/>
          <w:szCs w:val="28"/>
        </w:rPr>
        <w:t>〕</w:t>
      </w:r>
      <w:r>
        <w:rPr>
          <w:rFonts w:eastAsia="仿宋_GB2312"/>
          <w:kern w:val="0"/>
          <w:sz w:val="28"/>
          <w:szCs w:val="28"/>
        </w:rPr>
        <w:t>约定暂停施工满28天后</w:t>
      </w:r>
      <w:r>
        <w:rPr>
          <w:rFonts w:hint="eastAsia" w:eastAsia="仿宋_GB2312"/>
          <w:kern w:val="0"/>
          <w:sz w:val="28"/>
          <w:szCs w:val="28"/>
        </w:rPr>
        <w:t>，</w:t>
      </w:r>
      <w:r>
        <w:rPr>
          <w:rFonts w:eastAsia="仿宋_GB2312"/>
          <w:kern w:val="0"/>
          <w:sz w:val="28"/>
          <w:szCs w:val="28"/>
        </w:rPr>
        <w:t>发包人仍不纠正其违约行为并致使合同目的不能实现的，</w:t>
      </w:r>
      <w:r>
        <w:rPr>
          <w:rFonts w:hint="eastAsia" w:eastAsia="仿宋_GB2312"/>
          <w:kern w:val="0"/>
          <w:sz w:val="28"/>
          <w:szCs w:val="28"/>
        </w:rPr>
        <w:t>或</w:t>
      </w:r>
      <w:r>
        <w:rPr>
          <w:rFonts w:eastAsia="仿宋_GB2312"/>
          <w:kern w:val="0"/>
          <w:sz w:val="28"/>
          <w:szCs w:val="28"/>
        </w:rPr>
        <w:t>出现第16.1.1项</w:t>
      </w:r>
      <w:r>
        <w:rPr>
          <w:rFonts w:hint="eastAsia" w:eastAsia="仿宋_GB2312"/>
          <w:kern w:val="0"/>
          <w:sz w:val="28"/>
          <w:szCs w:val="28"/>
        </w:rPr>
        <w:t>〔</w:t>
      </w:r>
      <w:r>
        <w:rPr>
          <w:rFonts w:eastAsia="仿宋_GB2312"/>
          <w:kern w:val="0"/>
          <w:sz w:val="28"/>
          <w:szCs w:val="28"/>
        </w:rPr>
        <w:t>发包人违约的情形</w:t>
      </w:r>
      <w:r>
        <w:rPr>
          <w:rFonts w:hint="eastAsia" w:eastAsia="仿宋_GB2312"/>
          <w:kern w:val="0"/>
          <w:sz w:val="28"/>
          <w:szCs w:val="28"/>
        </w:rPr>
        <w:t>〕</w:t>
      </w:r>
      <w:r>
        <w:rPr>
          <w:rFonts w:eastAsia="仿宋_GB2312"/>
          <w:kern w:val="0"/>
          <w:sz w:val="28"/>
          <w:szCs w:val="28"/>
        </w:rPr>
        <w:t>第（7）目约定的违约情况，承包人有权解除合同，发包人应承担由此增加的费用，并支付承包人合理的利润。</w:t>
      </w:r>
    </w:p>
    <w:p w14:paraId="12C460A4">
      <w:pPr>
        <w:autoSpaceDE w:val="0"/>
        <w:autoSpaceDN w:val="0"/>
        <w:adjustRightInd w:val="0"/>
        <w:spacing w:line="360" w:lineRule="auto"/>
        <w:ind w:firstLine="560" w:firstLineChars="200"/>
        <w:jc w:val="left"/>
        <w:rPr>
          <w:rFonts w:eastAsia="仿宋_GB2312"/>
          <w:sz w:val="28"/>
          <w:szCs w:val="28"/>
        </w:rPr>
      </w:pPr>
      <w:r>
        <w:rPr>
          <w:rFonts w:eastAsia="仿宋_GB2312"/>
          <w:kern w:val="0"/>
          <w:sz w:val="28"/>
          <w:szCs w:val="28"/>
        </w:rPr>
        <w:t>16.1.4 因发包人违约解除合同后的付款</w:t>
      </w:r>
    </w:p>
    <w:p w14:paraId="767870A7">
      <w:pPr>
        <w:spacing w:line="360" w:lineRule="auto"/>
        <w:ind w:firstLine="560" w:firstLineChars="200"/>
        <w:jc w:val="left"/>
        <w:rPr>
          <w:rFonts w:eastAsia="仿宋_GB2312"/>
          <w:kern w:val="0"/>
          <w:sz w:val="28"/>
          <w:szCs w:val="28"/>
        </w:rPr>
      </w:pPr>
      <w:r>
        <w:rPr>
          <w:rFonts w:eastAsia="仿宋_GB2312"/>
          <w:kern w:val="0"/>
          <w:sz w:val="28"/>
          <w:szCs w:val="28"/>
        </w:rPr>
        <w:t>承包人按照本款约定解除合同的，发包人应在解除合同后28天内支付下列款项，并解除履约担保：</w:t>
      </w:r>
    </w:p>
    <w:p w14:paraId="52C67BBE">
      <w:pPr>
        <w:spacing w:line="360" w:lineRule="auto"/>
        <w:ind w:firstLine="560" w:firstLineChars="200"/>
        <w:jc w:val="left"/>
        <w:rPr>
          <w:rFonts w:eastAsia="仿宋_GB2312"/>
          <w:kern w:val="0"/>
          <w:sz w:val="28"/>
          <w:szCs w:val="28"/>
        </w:rPr>
      </w:pPr>
      <w:r>
        <w:rPr>
          <w:rFonts w:eastAsia="仿宋_GB2312"/>
          <w:kern w:val="0"/>
          <w:sz w:val="28"/>
          <w:szCs w:val="28"/>
        </w:rPr>
        <w:t>（1）合同解除前所完成工作的价款；</w:t>
      </w:r>
    </w:p>
    <w:p w14:paraId="2A6EBC10">
      <w:pPr>
        <w:spacing w:line="360" w:lineRule="auto"/>
        <w:ind w:firstLine="560" w:firstLineChars="200"/>
        <w:jc w:val="left"/>
        <w:rPr>
          <w:rFonts w:eastAsia="仿宋_GB2312"/>
          <w:kern w:val="0"/>
          <w:sz w:val="28"/>
          <w:szCs w:val="28"/>
        </w:rPr>
      </w:pPr>
      <w:r>
        <w:rPr>
          <w:rFonts w:eastAsia="仿宋_GB2312"/>
          <w:kern w:val="0"/>
          <w:sz w:val="28"/>
          <w:szCs w:val="28"/>
        </w:rPr>
        <w:t>（2）承包人为工程施工订购并已付款的材料、工程设备和其他物品的价款；</w:t>
      </w:r>
    </w:p>
    <w:p w14:paraId="0D0A8005">
      <w:pPr>
        <w:spacing w:line="360" w:lineRule="auto"/>
        <w:ind w:firstLine="560" w:firstLineChars="200"/>
        <w:jc w:val="left"/>
        <w:rPr>
          <w:rFonts w:eastAsia="仿宋_GB2312"/>
          <w:kern w:val="0"/>
          <w:sz w:val="28"/>
          <w:szCs w:val="28"/>
        </w:rPr>
      </w:pPr>
      <w:r>
        <w:rPr>
          <w:rFonts w:eastAsia="仿宋_GB2312"/>
          <w:kern w:val="0"/>
          <w:sz w:val="28"/>
          <w:szCs w:val="28"/>
        </w:rPr>
        <w:t>（3）承包人撤离施工现场以及遣散承包人人员的款项；</w:t>
      </w:r>
    </w:p>
    <w:p w14:paraId="36C0CBDF">
      <w:pPr>
        <w:spacing w:line="360" w:lineRule="auto"/>
        <w:ind w:firstLine="560" w:firstLineChars="200"/>
        <w:jc w:val="left"/>
        <w:rPr>
          <w:rFonts w:eastAsia="仿宋_GB2312"/>
          <w:kern w:val="0"/>
          <w:sz w:val="28"/>
          <w:szCs w:val="28"/>
        </w:rPr>
      </w:pPr>
      <w:r>
        <w:rPr>
          <w:rFonts w:eastAsia="仿宋_GB2312"/>
          <w:kern w:val="0"/>
          <w:sz w:val="28"/>
          <w:szCs w:val="28"/>
        </w:rPr>
        <w:t>（4）按照合同约定在合同解除前应支付的违约金；</w:t>
      </w:r>
    </w:p>
    <w:p w14:paraId="497A9842">
      <w:pPr>
        <w:spacing w:line="360" w:lineRule="auto"/>
        <w:ind w:firstLine="560" w:firstLineChars="200"/>
        <w:jc w:val="left"/>
        <w:rPr>
          <w:rFonts w:eastAsia="仿宋_GB2312"/>
          <w:kern w:val="0"/>
          <w:sz w:val="28"/>
          <w:szCs w:val="28"/>
        </w:rPr>
      </w:pPr>
      <w:r>
        <w:rPr>
          <w:rFonts w:eastAsia="仿宋_GB2312"/>
          <w:kern w:val="0"/>
          <w:sz w:val="28"/>
          <w:szCs w:val="28"/>
        </w:rPr>
        <w:t>（5）按照合同约定应当支付给承包人的其他款项；</w:t>
      </w:r>
    </w:p>
    <w:p w14:paraId="255DA9B3">
      <w:pPr>
        <w:spacing w:line="360" w:lineRule="auto"/>
        <w:ind w:firstLine="560" w:firstLineChars="200"/>
        <w:jc w:val="left"/>
        <w:rPr>
          <w:rFonts w:eastAsia="仿宋_GB2312"/>
          <w:kern w:val="0"/>
          <w:sz w:val="28"/>
          <w:szCs w:val="28"/>
        </w:rPr>
      </w:pPr>
      <w:r>
        <w:rPr>
          <w:rFonts w:eastAsia="仿宋_GB2312"/>
          <w:kern w:val="0"/>
          <w:sz w:val="28"/>
          <w:szCs w:val="28"/>
        </w:rPr>
        <w:t>（6）按照合同约定应退还的质量保证金；</w:t>
      </w:r>
    </w:p>
    <w:p w14:paraId="43CAD56F">
      <w:pPr>
        <w:spacing w:line="360" w:lineRule="auto"/>
        <w:ind w:firstLine="560" w:firstLineChars="200"/>
        <w:jc w:val="left"/>
        <w:rPr>
          <w:rFonts w:eastAsia="仿宋_GB2312"/>
          <w:kern w:val="0"/>
          <w:sz w:val="28"/>
          <w:szCs w:val="28"/>
        </w:rPr>
      </w:pPr>
      <w:r>
        <w:rPr>
          <w:rFonts w:eastAsia="仿宋_GB2312"/>
          <w:kern w:val="0"/>
          <w:sz w:val="28"/>
          <w:szCs w:val="28"/>
        </w:rPr>
        <w:t>（7）因解除合同给承包人造成的损失。</w:t>
      </w:r>
    </w:p>
    <w:p w14:paraId="0C4B4146">
      <w:pPr>
        <w:spacing w:line="360" w:lineRule="auto"/>
        <w:ind w:firstLine="560" w:firstLineChars="200"/>
        <w:jc w:val="left"/>
        <w:rPr>
          <w:rFonts w:eastAsia="仿宋_GB2312"/>
          <w:kern w:val="0"/>
          <w:sz w:val="28"/>
          <w:szCs w:val="28"/>
        </w:rPr>
      </w:pPr>
      <w:r>
        <w:rPr>
          <w:rFonts w:eastAsia="仿宋_GB2312"/>
          <w:kern w:val="0"/>
          <w:sz w:val="28"/>
          <w:szCs w:val="28"/>
        </w:rPr>
        <w:t>合同当事人未能就解除合同后的结清达成一致的，按照第20条</w:t>
      </w:r>
      <w:r>
        <w:rPr>
          <w:rFonts w:hint="eastAsia" w:eastAsia="仿宋_GB2312"/>
          <w:kern w:val="0"/>
          <w:sz w:val="28"/>
          <w:szCs w:val="28"/>
        </w:rPr>
        <w:t>〔</w:t>
      </w:r>
      <w:r>
        <w:rPr>
          <w:rFonts w:eastAsia="仿宋_GB2312"/>
          <w:kern w:val="0"/>
          <w:sz w:val="28"/>
          <w:szCs w:val="28"/>
        </w:rPr>
        <w:t>争议解决</w:t>
      </w:r>
      <w:r>
        <w:rPr>
          <w:rFonts w:hint="eastAsia" w:eastAsia="仿宋_GB2312"/>
          <w:kern w:val="0"/>
          <w:sz w:val="28"/>
          <w:szCs w:val="28"/>
        </w:rPr>
        <w:t>〕</w:t>
      </w:r>
      <w:r>
        <w:rPr>
          <w:rFonts w:eastAsia="仿宋_GB2312"/>
          <w:kern w:val="0"/>
          <w:sz w:val="28"/>
          <w:szCs w:val="28"/>
        </w:rPr>
        <w:t>的约定处理。</w:t>
      </w:r>
    </w:p>
    <w:p w14:paraId="4FB2B139">
      <w:pPr>
        <w:spacing w:line="360" w:lineRule="auto"/>
        <w:ind w:firstLine="560" w:firstLineChars="200"/>
        <w:jc w:val="left"/>
        <w:rPr>
          <w:rFonts w:eastAsia="仿宋_GB2312"/>
          <w:kern w:val="0"/>
          <w:sz w:val="28"/>
          <w:szCs w:val="28"/>
        </w:rPr>
      </w:pPr>
      <w:r>
        <w:rPr>
          <w:rFonts w:eastAsia="仿宋_GB2312"/>
          <w:kern w:val="0"/>
          <w:sz w:val="28"/>
          <w:szCs w:val="28"/>
        </w:rPr>
        <w:t>承包人应妥善做好已完工程和与工程有关的已购材料、工程设备的保护和移交工作，并将施工设备和人员撤出施工现场，发包人应为承包人撤出提供必要条件。</w:t>
      </w:r>
    </w:p>
    <w:p w14:paraId="1BF2AE62">
      <w:pPr>
        <w:pStyle w:val="7"/>
        <w:spacing w:before="120" w:after="120" w:line="360" w:lineRule="auto"/>
        <w:ind w:firstLine="560" w:firstLineChars="200"/>
        <w:rPr>
          <w:rFonts w:eastAsia="黑体"/>
          <w:b w:val="0"/>
        </w:rPr>
      </w:pPr>
      <w:bookmarkStart w:id="1300" w:name="_Toc351203605"/>
      <w:bookmarkStart w:id="1301" w:name="_Toc18717_WPSOffice_Level2"/>
      <w:bookmarkStart w:id="1302" w:name="_Toc296346632"/>
      <w:bookmarkStart w:id="1303" w:name="_Toc296503131"/>
      <w:bookmarkStart w:id="1304" w:name="_Toc337558822"/>
      <w:r>
        <w:rPr>
          <w:rFonts w:eastAsia="黑体"/>
          <w:b w:val="0"/>
        </w:rPr>
        <w:t>16.2 承包人违约</w:t>
      </w:r>
      <w:bookmarkEnd w:id="1300"/>
      <w:bookmarkEnd w:id="1301"/>
    </w:p>
    <w:bookmarkEnd w:id="1302"/>
    <w:bookmarkEnd w:id="1303"/>
    <w:bookmarkEnd w:id="1304"/>
    <w:p w14:paraId="3E8A239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16.2.1 承包人违约的情形</w:t>
      </w:r>
    </w:p>
    <w:p w14:paraId="4B2E196B">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在合同履行过程中发生的下列情形，属于承包人违约：</w:t>
      </w:r>
    </w:p>
    <w:p w14:paraId="5478CB2C">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（1）承包人违反合同约定进行转包或违法分包的；</w:t>
      </w:r>
    </w:p>
    <w:p w14:paraId="400C78C8">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（2）承包人违反合同约定采购和使用不合格的材料和工程设备的；</w:t>
      </w:r>
    </w:p>
    <w:p w14:paraId="6F390EE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 xml:space="preserve">（3）因承包人原因导致工程质量不符合合同要求的； </w:t>
      </w:r>
    </w:p>
    <w:p w14:paraId="42E96FDC">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（4）承包人违反第8.9款</w:t>
      </w:r>
      <w:r>
        <w:rPr>
          <w:rFonts w:hint="eastAsia" w:eastAsia="仿宋_GB2312"/>
          <w:kern w:val="0"/>
          <w:sz w:val="28"/>
          <w:szCs w:val="28"/>
        </w:rPr>
        <w:t>〔</w:t>
      </w:r>
      <w:r>
        <w:rPr>
          <w:rFonts w:eastAsia="仿宋_GB2312"/>
          <w:kern w:val="0"/>
          <w:sz w:val="28"/>
          <w:szCs w:val="28"/>
        </w:rPr>
        <w:t>材料与设备专用</w:t>
      </w:r>
      <w:r>
        <w:rPr>
          <w:rFonts w:hint="eastAsia" w:eastAsia="仿宋_GB2312"/>
          <w:kern w:val="0"/>
          <w:sz w:val="28"/>
          <w:szCs w:val="28"/>
        </w:rPr>
        <w:t>要求〕</w:t>
      </w:r>
      <w:r>
        <w:rPr>
          <w:rFonts w:eastAsia="仿宋_GB2312"/>
          <w:kern w:val="0"/>
          <w:sz w:val="28"/>
          <w:szCs w:val="28"/>
        </w:rPr>
        <w:t>的约定，未经批准，私自将已按照合同约定进入施工现场的材料或设备撤离施工现场的；</w:t>
      </w:r>
    </w:p>
    <w:p w14:paraId="08F4A6B1">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（5）承包人未能按施工进度计划及时完成合同约定的工作，造成工期延误的；</w:t>
      </w:r>
    </w:p>
    <w:p w14:paraId="63E69AF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（6）承包人在缺陷责任期及保修期内，未能在合理期限对工程缺陷进行修复，或拒绝按发包人要求进行修复的；</w:t>
      </w:r>
    </w:p>
    <w:p w14:paraId="5D919DA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（7）承包人明确表示或者以其行为表明不履行合同主要义务的；</w:t>
      </w:r>
    </w:p>
    <w:p w14:paraId="24B461E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（8）承包人未能按照合同约定履行其他义务的。</w:t>
      </w:r>
    </w:p>
    <w:p w14:paraId="12197B95">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承包人发生除本项第（7）目约定以外的其他违约情况时，监理人可向承包人发出整改通知，要求其在指定的期限内改正。</w:t>
      </w:r>
    </w:p>
    <w:p w14:paraId="2730D10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16.2.2 承包人违约的责任</w:t>
      </w:r>
    </w:p>
    <w:p w14:paraId="6157CCD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承包人应承担因其违约行为而增加的费用</w:t>
      </w:r>
      <w:r>
        <w:rPr>
          <w:rFonts w:hint="eastAsia" w:eastAsia="仿宋_GB2312"/>
          <w:kern w:val="0"/>
          <w:sz w:val="28"/>
          <w:szCs w:val="28"/>
        </w:rPr>
        <w:t>和（或）延误的</w:t>
      </w:r>
      <w:r>
        <w:rPr>
          <w:rFonts w:eastAsia="仿宋_GB2312"/>
          <w:kern w:val="0"/>
          <w:sz w:val="28"/>
          <w:szCs w:val="28"/>
        </w:rPr>
        <w:t>工期。此外，合同当事人可在专用合同条款中另行约定承包人违约责任的承担方式和计算方法。</w:t>
      </w:r>
    </w:p>
    <w:p w14:paraId="57975E1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16.2.3 因承包人违约解除合同</w:t>
      </w:r>
    </w:p>
    <w:p w14:paraId="04790AB8">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除专用合同条款另有约定外，出现第16.2.1项</w:t>
      </w:r>
      <w:r>
        <w:rPr>
          <w:rFonts w:hint="eastAsia" w:eastAsia="仿宋_GB2312"/>
          <w:kern w:val="0"/>
          <w:sz w:val="28"/>
          <w:szCs w:val="28"/>
        </w:rPr>
        <w:t>〔</w:t>
      </w:r>
      <w:r>
        <w:rPr>
          <w:rFonts w:eastAsia="仿宋_GB2312"/>
          <w:kern w:val="0"/>
          <w:sz w:val="28"/>
          <w:szCs w:val="28"/>
        </w:rPr>
        <w:t>承包人违约的情形</w:t>
      </w:r>
      <w:r>
        <w:rPr>
          <w:rFonts w:hint="eastAsia" w:eastAsia="仿宋_GB2312"/>
          <w:kern w:val="0"/>
          <w:sz w:val="28"/>
          <w:szCs w:val="28"/>
        </w:rPr>
        <w:t>〕</w:t>
      </w:r>
      <w:r>
        <w:rPr>
          <w:rFonts w:eastAsia="仿宋_GB2312"/>
          <w:kern w:val="0"/>
          <w:sz w:val="28"/>
          <w:szCs w:val="28"/>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eastAsia="仿宋_GB2312"/>
          <w:kern w:val="0"/>
          <w:sz w:val="28"/>
          <w:szCs w:val="28"/>
        </w:rPr>
        <w:t>合同当事人应在专用合同条款约定相应费用的承担方式。</w:t>
      </w:r>
      <w:r>
        <w:rPr>
          <w:rFonts w:eastAsia="仿宋_GB2312"/>
          <w:kern w:val="0"/>
          <w:sz w:val="28"/>
          <w:szCs w:val="28"/>
        </w:rPr>
        <w:t>发包人</w:t>
      </w:r>
      <w:r>
        <w:rPr>
          <w:rFonts w:hint="eastAsia" w:eastAsia="仿宋_GB2312"/>
          <w:kern w:val="0"/>
          <w:sz w:val="28"/>
          <w:szCs w:val="28"/>
        </w:rPr>
        <w:t>继续使用的</w:t>
      </w:r>
      <w:r>
        <w:rPr>
          <w:rFonts w:eastAsia="仿宋_GB2312"/>
          <w:kern w:val="0"/>
          <w:sz w:val="28"/>
          <w:szCs w:val="28"/>
        </w:rPr>
        <w:t>行为不免除或减轻承包人应承担的违约责任。</w:t>
      </w:r>
    </w:p>
    <w:p w14:paraId="64C00B44">
      <w:pPr>
        <w:spacing w:line="360" w:lineRule="auto"/>
        <w:ind w:firstLine="560" w:firstLineChars="200"/>
        <w:jc w:val="left"/>
        <w:rPr>
          <w:rFonts w:eastAsia="仿宋_GB2312"/>
          <w:kern w:val="0"/>
          <w:sz w:val="28"/>
          <w:szCs w:val="28"/>
        </w:rPr>
      </w:pPr>
      <w:r>
        <w:rPr>
          <w:rFonts w:eastAsia="仿宋_GB2312"/>
          <w:kern w:val="0"/>
          <w:sz w:val="28"/>
          <w:szCs w:val="28"/>
        </w:rPr>
        <w:t>16.2.4因承包人违约解除合同后的处理</w:t>
      </w:r>
    </w:p>
    <w:p w14:paraId="071B0CE5">
      <w:pPr>
        <w:spacing w:line="360" w:lineRule="auto"/>
        <w:ind w:firstLine="560" w:firstLineChars="200"/>
        <w:jc w:val="left"/>
        <w:rPr>
          <w:rFonts w:eastAsia="仿宋_GB2312"/>
          <w:kern w:val="0"/>
          <w:sz w:val="28"/>
          <w:szCs w:val="28"/>
        </w:rPr>
      </w:pPr>
      <w:r>
        <w:rPr>
          <w:rFonts w:eastAsia="仿宋_GB2312"/>
          <w:kern w:val="0"/>
          <w:sz w:val="28"/>
          <w:szCs w:val="28"/>
        </w:rPr>
        <w:t>因承包人原因导致合同解除的，则合同当事人应在合同解除后28天内完成估价、付款和清算，并按以下约定执行：</w:t>
      </w:r>
    </w:p>
    <w:p w14:paraId="3B8537E2">
      <w:pPr>
        <w:spacing w:line="360" w:lineRule="auto"/>
        <w:ind w:firstLine="560" w:firstLineChars="200"/>
        <w:jc w:val="left"/>
        <w:rPr>
          <w:rFonts w:eastAsia="仿宋_GB2312"/>
          <w:kern w:val="0"/>
          <w:sz w:val="28"/>
          <w:szCs w:val="28"/>
        </w:rPr>
      </w:pPr>
      <w:r>
        <w:rPr>
          <w:rFonts w:eastAsia="仿宋_GB2312"/>
          <w:kern w:val="0"/>
          <w:sz w:val="28"/>
          <w:szCs w:val="28"/>
        </w:rPr>
        <w:t>（1）合同解除后，按第4.4款</w:t>
      </w:r>
      <w:r>
        <w:rPr>
          <w:rFonts w:hint="eastAsia" w:eastAsia="仿宋_GB2312"/>
          <w:kern w:val="0"/>
          <w:sz w:val="28"/>
          <w:szCs w:val="28"/>
        </w:rPr>
        <w:t>〔</w:t>
      </w:r>
      <w:r>
        <w:rPr>
          <w:rFonts w:eastAsia="仿宋_GB2312"/>
          <w:kern w:val="0"/>
          <w:sz w:val="28"/>
          <w:szCs w:val="28"/>
        </w:rPr>
        <w:t>商定或确定</w:t>
      </w:r>
      <w:r>
        <w:rPr>
          <w:rFonts w:hint="eastAsia" w:eastAsia="仿宋_GB2312"/>
          <w:kern w:val="0"/>
          <w:sz w:val="28"/>
          <w:szCs w:val="28"/>
        </w:rPr>
        <w:t>〕</w:t>
      </w:r>
      <w:r>
        <w:rPr>
          <w:rFonts w:eastAsia="仿宋_GB2312"/>
          <w:kern w:val="0"/>
          <w:sz w:val="28"/>
          <w:szCs w:val="28"/>
        </w:rPr>
        <w:t>商定或确定承包人实际完成工作对应的合同价款，以及承包人已提供的材料、工程设备、施工设备和临时工程等的价值；</w:t>
      </w:r>
    </w:p>
    <w:p w14:paraId="75089CF2">
      <w:pPr>
        <w:spacing w:line="360" w:lineRule="auto"/>
        <w:ind w:firstLine="560" w:firstLineChars="200"/>
        <w:jc w:val="left"/>
        <w:rPr>
          <w:rFonts w:eastAsia="仿宋_GB2312"/>
          <w:kern w:val="0"/>
          <w:sz w:val="28"/>
          <w:szCs w:val="28"/>
        </w:rPr>
      </w:pPr>
      <w:r>
        <w:rPr>
          <w:rFonts w:eastAsia="仿宋_GB2312"/>
          <w:kern w:val="0"/>
          <w:sz w:val="28"/>
          <w:szCs w:val="28"/>
        </w:rPr>
        <w:t>（2）合同解除后，承包人应支付的违约金；</w:t>
      </w:r>
    </w:p>
    <w:p w14:paraId="570153A5">
      <w:pPr>
        <w:spacing w:line="360" w:lineRule="auto"/>
        <w:ind w:firstLine="560" w:firstLineChars="200"/>
        <w:jc w:val="left"/>
        <w:rPr>
          <w:rFonts w:eastAsia="仿宋_GB2312"/>
          <w:kern w:val="0"/>
          <w:sz w:val="28"/>
          <w:szCs w:val="28"/>
        </w:rPr>
      </w:pPr>
      <w:r>
        <w:rPr>
          <w:rFonts w:eastAsia="仿宋_GB2312"/>
          <w:kern w:val="0"/>
          <w:sz w:val="28"/>
          <w:szCs w:val="28"/>
        </w:rPr>
        <w:t>（3）合同解除后，因解除合同给发包人造成的损失；</w:t>
      </w:r>
    </w:p>
    <w:p w14:paraId="23DC3599">
      <w:pPr>
        <w:spacing w:line="360" w:lineRule="auto"/>
        <w:ind w:firstLine="560" w:firstLineChars="200"/>
        <w:jc w:val="left"/>
        <w:rPr>
          <w:rFonts w:eastAsia="仿宋_GB2312"/>
          <w:kern w:val="0"/>
          <w:sz w:val="28"/>
          <w:szCs w:val="28"/>
        </w:rPr>
      </w:pPr>
      <w:r>
        <w:rPr>
          <w:rFonts w:eastAsia="仿宋_GB2312"/>
          <w:kern w:val="0"/>
          <w:sz w:val="28"/>
          <w:szCs w:val="28"/>
        </w:rPr>
        <w:t>（4）合同解除后，承包人应按照发包人要求和监理人的指示完成现场的清理和撤离；</w:t>
      </w:r>
    </w:p>
    <w:p w14:paraId="4F785016">
      <w:pPr>
        <w:spacing w:line="360" w:lineRule="auto"/>
        <w:ind w:firstLine="560" w:firstLineChars="200"/>
        <w:jc w:val="left"/>
        <w:rPr>
          <w:rFonts w:eastAsia="仿宋_GB2312"/>
          <w:kern w:val="0"/>
          <w:sz w:val="28"/>
          <w:szCs w:val="28"/>
        </w:rPr>
      </w:pPr>
      <w:r>
        <w:rPr>
          <w:rFonts w:eastAsia="仿宋_GB2312"/>
          <w:kern w:val="0"/>
          <w:sz w:val="28"/>
          <w:szCs w:val="28"/>
        </w:rPr>
        <w:t>（5）发包人和承包人应在合同解除后进行清算，出具最终结清付款证书，结清全部款项。</w:t>
      </w:r>
    </w:p>
    <w:p w14:paraId="598E2192">
      <w:pPr>
        <w:spacing w:line="360" w:lineRule="auto"/>
        <w:ind w:firstLine="560" w:firstLineChars="200"/>
        <w:jc w:val="left"/>
        <w:rPr>
          <w:rFonts w:eastAsia="仿宋_GB2312"/>
          <w:kern w:val="0"/>
          <w:sz w:val="28"/>
          <w:szCs w:val="28"/>
        </w:rPr>
      </w:pPr>
      <w:r>
        <w:rPr>
          <w:rFonts w:hint="eastAsia" w:eastAsia="仿宋_GB2312"/>
          <w:kern w:val="0"/>
          <w:sz w:val="28"/>
          <w:szCs w:val="28"/>
        </w:rPr>
        <w:t>因承包人违约解除合同的，</w:t>
      </w:r>
      <w:r>
        <w:rPr>
          <w:rFonts w:eastAsia="仿宋_GB2312"/>
          <w:kern w:val="0"/>
          <w:sz w:val="28"/>
          <w:szCs w:val="28"/>
        </w:rPr>
        <w:t>发包人有权暂停对承包人的付款，查清各项付款和已扣款项。发包人和承包人未能就合同解除后的清算和款项支付达成一致的，按照第20条</w:t>
      </w:r>
      <w:r>
        <w:rPr>
          <w:rFonts w:hint="eastAsia" w:eastAsia="仿宋_GB2312"/>
          <w:kern w:val="0"/>
          <w:sz w:val="28"/>
          <w:szCs w:val="28"/>
        </w:rPr>
        <w:t>〔</w:t>
      </w:r>
      <w:r>
        <w:rPr>
          <w:rFonts w:eastAsia="仿宋_GB2312"/>
          <w:kern w:val="0"/>
          <w:sz w:val="28"/>
          <w:szCs w:val="28"/>
        </w:rPr>
        <w:t>争议解决</w:t>
      </w:r>
      <w:r>
        <w:rPr>
          <w:rFonts w:hint="eastAsia" w:eastAsia="仿宋_GB2312"/>
          <w:kern w:val="0"/>
          <w:sz w:val="28"/>
          <w:szCs w:val="28"/>
        </w:rPr>
        <w:t>〕</w:t>
      </w:r>
      <w:r>
        <w:rPr>
          <w:rFonts w:eastAsia="仿宋_GB2312"/>
          <w:kern w:val="0"/>
          <w:sz w:val="28"/>
          <w:szCs w:val="28"/>
        </w:rPr>
        <w:t>的约定处理。</w:t>
      </w:r>
    </w:p>
    <w:p w14:paraId="51CCE184">
      <w:pPr>
        <w:spacing w:line="360" w:lineRule="auto"/>
        <w:ind w:firstLine="560" w:firstLineChars="200"/>
        <w:jc w:val="left"/>
        <w:rPr>
          <w:rFonts w:eastAsia="仿宋_GB2312"/>
          <w:kern w:val="0"/>
          <w:sz w:val="28"/>
          <w:szCs w:val="28"/>
        </w:rPr>
      </w:pPr>
      <w:r>
        <w:rPr>
          <w:rFonts w:eastAsia="仿宋_GB2312"/>
          <w:kern w:val="0"/>
          <w:sz w:val="28"/>
          <w:szCs w:val="28"/>
        </w:rPr>
        <w:t>16.2.5采购合同权益转让</w:t>
      </w:r>
    </w:p>
    <w:p w14:paraId="546CA17F">
      <w:pPr>
        <w:spacing w:line="360" w:lineRule="auto"/>
        <w:ind w:firstLine="560" w:firstLineChars="200"/>
        <w:jc w:val="left"/>
        <w:rPr>
          <w:rFonts w:eastAsia="仿宋_GB2312"/>
          <w:kern w:val="0"/>
          <w:sz w:val="28"/>
          <w:szCs w:val="28"/>
        </w:rPr>
      </w:pPr>
      <w:r>
        <w:rPr>
          <w:rFonts w:eastAsia="仿宋_GB2312"/>
          <w:kern w:val="0"/>
          <w:sz w:val="28"/>
          <w:szCs w:val="28"/>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061725D1">
      <w:pPr>
        <w:pStyle w:val="7"/>
        <w:spacing w:before="120" w:after="120" w:line="360" w:lineRule="auto"/>
        <w:ind w:firstLine="560" w:firstLineChars="200"/>
        <w:rPr>
          <w:rFonts w:eastAsia="黑体"/>
          <w:b w:val="0"/>
        </w:rPr>
      </w:pPr>
      <w:bookmarkStart w:id="1305" w:name="_Toc32156_WPSOffice_Level2"/>
      <w:bookmarkStart w:id="1306" w:name="_Toc351203606"/>
      <w:r>
        <w:rPr>
          <w:rFonts w:eastAsia="黑体"/>
          <w:b w:val="0"/>
        </w:rPr>
        <w:t>16.3 第三人造成的违约</w:t>
      </w:r>
      <w:bookmarkEnd w:id="1305"/>
      <w:bookmarkEnd w:id="1306"/>
    </w:p>
    <w:p w14:paraId="08C68B99">
      <w:pPr>
        <w:spacing w:line="360" w:lineRule="auto"/>
        <w:ind w:firstLine="560" w:firstLineChars="200"/>
        <w:jc w:val="left"/>
        <w:rPr>
          <w:rFonts w:eastAsia="仿宋_GB2312"/>
          <w:kern w:val="0"/>
          <w:sz w:val="28"/>
          <w:szCs w:val="28"/>
        </w:rPr>
      </w:pPr>
      <w:r>
        <w:rPr>
          <w:rFonts w:eastAsia="仿宋_GB2312"/>
          <w:kern w:val="0"/>
          <w:sz w:val="28"/>
          <w:szCs w:val="28"/>
        </w:rPr>
        <w:t>在履行合同过程中，一方当事人因第三人的原因造成违约的，应当向对方当事人承担违约责任。一方当事人和第三人之间的纠纷，依照法律规定或者按照约定解决。</w:t>
      </w:r>
    </w:p>
    <w:p w14:paraId="7C9CB638">
      <w:pPr>
        <w:pStyle w:val="6"/>
        <w:spacing w:before="120" w:after="120" w:line="360" w:lineRule="auto"/>
        <w:rPr>
          <w:rFonts w:eastAsia="黑体"/>
          <w:b w:val="0"/>
          <w:sz w:val="28"/>
        </w:rPr>
      </w:pPr>
      <w:bookmarkStart w:id="1307" w:name="_Toc351203607"/>
      <w:bookmarkStart w:id="1308" w:name="_Toc337558823"/>
      <w:bookmarkStart w:id="1309" w:name="_Toc296346617"/>
      <w:bookmarkStart w:id="1310" w:name="_Toc296503116"/>
      <w:r>
        <w:rPr>
          <w:rFonts w:eastAsia="黑体"/>
          <w:b w:val="0"/>
          <w:sz w:val="28"/>
        </w:rPr>
        <w:t>17. 不可抗力</w:t>
      </w:r>
      <w:bookmarkEnd w:id="1307"/>
      <w:r>
        <w:rPr>
          <w:rFonts w:eastAsia="黑体"/>
          <w:b w:val="0"/>
          <w:sz w:val="28"/>
        </w:rPr>
        <w:t xml:space="preserve"> </w:t>
      </w:r>
      <w:bookmarkEnd w:id="1308"/>
      <w:bookmarkEnd w:id="1309"/>
      <w:bookmarkEnd w:id="1310"/>
    </w:p>
    <w:p w14:paraId="2E7658A6">
      <w:pPr>
        <w:pStyle w:val="7"/>
        <w:spacing w:before="120" w:after="120" w:line="360" w:lineRule="auto"/>
        <w:ind w:firstLine="560" w:firstLineChars="200"/>
        <w:rPr>
          <w:rFonts w:eastAsia="黑体"/>
          <w:b w:val="0"/>
        </w:rPr>
      </w:pPr>
      <w:bookmarkStart w:id="1311" w:name="_Toc351203608"/>
      <w:bookmarkStart w:id="1312" w:name="_Toc16666_WPSOffice_Level2"/>
      <w:bookmarkStart w:id="1313" w:name="_Toc337558824"/>
      <w:bookmarkStart w:id="1314" w:name="_Toc296346618"/>
      <w:bookmarkStart w:id="1315" w:name="_Toc296503117"/>
      <w:r>
        <w:rPr>
          <w:rFonts w:eastAsia="黑体"/>
          <w:b w:val="0"/>
        </w:rPr>
        <w:t>17.1 不可抗力的确认</w:t>
      </w:r>
      <w:bookmarkEnd w:id="1311"/>
      <w:bookmarkEnd w:id="1312"/>
    </w:p>
    <w:bookmarkEnd w:id="1313"/>
    <w:bookmarkEnd w:id="1314"/>
    <w:bookmarkEnd w:id="1315"/>
    <w:p w14:paraId="52570F46">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不可抗力是指合同当事人在签订合同时不可预见，在合同履行过程中不可避免且不能克服的自然灾害和社会性突发事件，如地震、海啸、瘟疫、骚乱、戒严、暴动、战争和专用合同条款中约定的其他情形。</w:t>
      </w:r>
    </w:p>
    <w:p w14:paraId="6EB785C1">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eastAsia="仿宋_GB2312"/>
          <w:kern w:val="0"/>
          <w:sz w:val="28"/>
          <w:szCs w:val="28"/>
        </w:rPr>
        <w:t>〔</w:t>
      </w:r>
      <w:r>
        <w:rPr>
          <w:rFonts w:eastAsia="仿宋_GB2312"/>
          <w:kern w:val="0"/>
          <w:sz w:val="28"/>
          <w:szCs w:val="28"/>
        </w:rPr>
        <w:t>商定或确定</w:t>
      </w:r>
      <w:r>
        <w:rPr>
          <w:rFonts w:hint="eastAsia" w:eastAsia="仿宋_GB2312"/>
          <w:kern w:val="0"/>
          <w:sz w:val="28"/>
          <w:szCs w:val="28"/>
        </w:rPr>
        <w:t>〕</w:t>
      </w:r>
      <w:r>
        <w:rPr>
          <w:rFonts w:eastAsia="仿宋_GB2312"/>
          <w:kern w:val="0"/>
          <w:sz w:val="28"/>
          <w:szCs w:val="28"/>
        </w:rPr>
        <w:t>的约定处理。发生争议时，按第20条</w:t>
      </w:r>
      <w:r>
        <w:rPr>
          <w:rFonts w:hint="eastAsia" w:eastAsia="仿宋_GB2312"/>
          <w:kern w:val="0"/>
          <w:sz w:val="28"/>
          <w:szCs w:val="28"/>
        </w:rPr>
        <w:t>〔</w:t>
      </w:r>
      <w:r>
        <w:rPr>
          <w:rFonts w:eastAsia="仿宋_GB2312"/>
          <w:kern w:val="0"/>
          <w:sz w:val="28"/>
          <w:szCs w:val="28"/>
        </w:rPr>
        <w:t>争议解决</w:t>
      </w:r>
      <w:r>
        <w:rPr>
          <w:rFonts w:hint="eastAsia" w:eastAsia="仿宋_GB2312"/>
          <w:kern w:val="0"/>
          <w:sz w:val="28"/>
          <w:szCs w:val="28"/>
        </w:rPr>
        <w:t>〕</w:t>
      </w:r>
      <w:r>
        <w:rPr>
          <w:rFonts w:eastAsia="仿宋_GB2312"/>
          <w:kern w:val="0"/>
          <w:sz w:val="28"/>
          <w:szCs w:val="28"/>
        </w:rPr>
        <w:t>的约定处理。</w:t>
      </w:r>
    </w:p>
    <w:p w14:paraId="4468E80B">
      <w:pPr>
        <w:pStyle w:val="7"/>
        <w:spacing w:before="120" w:after="120" w:line="360" w:lineRule="auto"/>
        <w:ind w:firstLine="560" w:firstLineChars="200"/>
        <w:rPr>
          <w:rFonts w:eastAsia="黑体"/>
          <w:b w:val="0"/>
        </w:rPr>
      </w:pPr>
      <w:bookmarkStart w:id="1316" w:name="_Toc351203609"/>
      <w:bookmarkStart w:id="1317" w:name="_Toc9951_WPSOffice_Level2"/>
      <w:bookmarkStart w:id="1318" w:name="_Toc296503118"/>
      <w:bookmarkStart w:id="1319" w:name="_Toc337558825"/>
      <w:bookmarkStart w:id="1320" w:name="_Toc296346619"/>
      <w:r>
        <w:rPr>
          <w:rFonts w:eastAsia="黑体"/>
          <w:b w:val="0"/>
        </w:rPr>
        <w:t>17.2 不可抗力的通知</w:t>
      </w:r>
      <w:bookmarkEnd w:id="1316"/>
      <w:bookmarkEnd w:id="1317"/>
    </w:p>
    <w:bookmarkEnd w:id="1318"/>
    <w:bookmarkEnd w:id="1319"/>
    <w:bookmarkEnd w:id="1320"/>
    <w:p w14:paraId="6FD69B82">
      <w:pPr>
        <w:autoSpaceDE w:val="0"/>
        <w:autoSpaceDN w:val="0"/>
        <w:adjustRightInd w:val="0"/>
        <w:spacing w:line="360" w:lineRule="auto"/>
        <w:ind w:firstLine="560" w:firstLineChars="200"/>
        <w:jc w:val="left"/>
        <w:rPr>
          <w:rFonts w:eastAsia="仿宋_GB2312"/>
          <w:kern w:val="0"/>
          <w:sz w:val="28"/>
          <w:szCs w:val="28"/>
        </w:rPr>
      </w:pPr>
      <w:r>
        <w:rPr>
          <w:rFonts w:hint="eastAsia" w:eastAsia="仿宋_GB2312"/>
          <w:kern w:val="0"/>
          <w:sz w:val="28"/>
          <w:szCs w:val="28"/>
        </w:rPr>
        <w:t>合同</w:t>
      </w:r>
      <w:r>
        <w:rPr>
          <w:rFonts w:eastAsia="仿宋_GB2312"/>
          <w:kern w:val="0"/>
          <w:sz w:val="28"/>
          <w:szCs w:val="28"/>
        </w:rPr>
        <w:t>一方当事人遇到不可抗力事件，使其履行合同义务受到阻碍时，应立即通知合同另一方当事人和监理人，书面说明不可抗力和受阻碍的详细情况，并提供必要的证明。</w:t>
      </w:r>
    </w:p>
    <w:p w14:paraId="2FB5532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不可抗力持续发生的，合同一方当事人应及时向合同另一方当事人和监理人提交中间报告，说明不可抗力和履行合同受阻的情况，并于不可抗力事件结束后28天内提交最终报告及有关资料。</w:t>
      </w:r>
    </w:p>
    <w:p w14:paraId="4CB27A06">
      <w:pPr>
        <w:pStyle w:val="7"/>
        <w:spacing w:before="120" w:after="120" w:line="360" w:lineRule="auto"/>
        <w:ind w:firstLine="560" w:firstLineChars="200"/>
        <w:rPr>
          <w:rFonts w:eastAsia="黑体"/>
          <w:b w:val="0"/>
        </w:rPr>
      </w:pPr>
      <w:bookmarkStart w:id="1321" w:name="_Toc11075_WPSOffice_Level2"/>
      <w:bookmarkStart w:id="1322" w:name="_Toc351203610"/>
      <w:bookmarkStart w:id="1323" w:name="_Toc296346620"/>
      <w:bookmarkStart w:id="1324" w:name="_Toc337558826"/>
      <w:bookmarkStart w:id="1325" w:name="_Toc296503119"/>
      <w:r>
        <w:rPr>
          <w:rFonts w:eastAsia="黑体"/>
          <w:b w:val="0"/>
        </w:rPr>
        <w:t>17.3 不可抗力后果的承担</w:t>
      </w:r>
      <w:bookmarkEnd w:id="1321"/>
      <w:bookmarkEnd w:id="1322"/>
    </w:p>
    <w:bookmarkEnd w:id="1323"/>
    <w:bookmarkEnd w:id="1324"/>
    <w:bookmarkEnd w:id="1325"/>
    <w:p w14:paraId="3477C9DC">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 xml:space="preserve">17.3.1 </w:t>
      </w:r>
      <w:r>
        <w:rPr>
          <w:rFonts w:hint="eastAsia" w:eastAsia="仿宋_GB2312"/>
          <w:kern w:val="0"/>
          <w:sz w:val="28"/>
          <w:szCs w:val="28"/>
        </w:rPr>
        <w:t>不可抗力引起的后果及造成的损失由合同当事人按照法律规定及合同约定各自承担。</w:t>
      </w:r>
      <w:r>
        <w:rPr>
          <w:rFonts w:eastAsia="仿宋_GB2312"/>
          <w:kern w:val="0"/>
          <w:sz w:val="28"/>
          <w:szCs w:val="28"/>
        </w:rPr>
        <w:t>不可抗力发生前已完</w:t>
      </w:r>
      <w:r>
        <w:rPr>
          <w:rFonts w:hint="eastAsia" w:eastAsia="仿宋_GB2312"/>
          <w:kern w:val="0"/>
          <w:sz w:val="28"/>
          <w:szCs w:val="28"/>
        </w:rPr>
        <w:t>成的</w:t>
      </w:r>
      <w:r>
        <w:rPr>
          <w:rFonts w:eastAsia="仿宋_GB2312"/>
          <w:kern w:val="0"/>
          <w:sz w:val="28"/>
          <w:szCs w:val="28"/>
        </w:rPr>
        <w:t>工程应当按照合同约定进行计量</w:t>
      </w:r>
      <w:r>
        <w:rPr>
          <w:rFonts w:hint="eastAsia" w:eastAsia="仿宋_GB2312"/>
          <w:kern w:val="0"/>
          <w:sz w:val="28"/>
          <w:szCs w:val="28"/>
        </w:rPr>
        <w:t>支付</w:t>
      </w:r>
      <w:r>
        <w:rPr>
          <w:rFonts w:eastAsia="仿宋_GB2312"/>
          <w:kern w:val="0"/>
          <w:sz w:val="28"/>
          <w:szCs w:val="28"/>
        </w:rPr>
        <w:t>。</w:t>
      </w:r>
    </w:p>
    <w:p w14:paraId="7D23E8F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17.3.2 不可抗力导致的人员伤亡、财产损失、费用增加和（或）工期延误等后果，由合同当事人按以下原则承担：</w:t>
      </w:r>
    </w:p>
    <w:p w14:paraId="54AECAA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（1）永久工程、已运至施工现场的材料和工程设备的损坏，以及因工程损坏造成的第三人人员伤亡和财产损失由发包人承担；</w:t>
      </w:r>
    </w:p>
    <w:p w14:paraId="2B7A7C4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（2）承包人施工设备的损坏由承包人承担；</w:t>
      </w:r>
    </w:p>
    <w:p w14:paraId="7096A7D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（3）发包人和承包人承担各自人员伤亡和财产的损失；</w:t>
      </w:r>
    </w:p>
    <w:p w14:paraId="55DB813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B47C18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（5）因不可抗力引起或将引起工期延误，发包人要求赶工的，由此增加的赶工费用由发包人承担；</w:t>
      </w:r>
    </w:p>
    <w:p w14:paraId="4183A5D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（6）承包人在停工期间按照发包人要求照管、清理和修复工程的费用由发包人承担。</w:t>
      </w:r>
    </w:p>
    <w:p w14:paraId="31E3C48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不可抗力发生后，合同当事人均应采取措施尽量避免和减少损失的扩大，任何一方当事人没有采取有效措施导致损失扩大的，应对扩大的损失承担责任。</w:t>
      </w:r>
    </w:p>
    <w:p w14:paraId="4E1F893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因合同一方迟延履行合同义务，在迟延履行期间遭遇不可抗力的，不免除其违约责任。</w:t>
      </w:r>
    </w:p>
    <w:p w14:paraId="02A2A6B4">
      <w:pPr>
        <w:pStyle w:val="7"/>
        <w:spacing w:before="120" w:after="120" w:line="360" w:lineRule="auto"/>
        <w:ind w:firstLine="560" w:firstLineChars="200"/>
        <w:rPr>
          <w:rFonts w:eastAsia="黑体"/>
          <w:b w:val="0"/>
        </w:rPr>
      </w:pPr>
      <w:bookmarkStart w:id="1326" w:name="_Toc351203611"/>
      <w:bookmarkStart w:id="1327" w:name="_Toc27053_WPSOffice_Level2"/>
      <w:bookmarkStart w:id="1328" w:name="_Toc337558827"/>
      <w:r>
        <w:rPr>
          <w:rFonts w:eastAsia="黑体"/>
          <w:b w:val="0"/>
        </w:rPr>
        <w:t>17.4 因不可抗力解除合同</w:t>
      </w:r>
      <w:bookmarkEnd w:id="1326"/>
      <w:bookmarkEnd w:id="1327"/>
    </w:p>
    <w:bookmarkEnd w:id="1328"/>
    <w:p w14:paraId="14BA910E">
      <w:pPr>
        <w:spacing w:line="360" w:lineRule="auto"/>
        <w:ind w:firstLine="560" w:firstLineChars="200"/>
        <w:jc w:val="left"/>
        <w:rPr>
          <w:rFonts w:eastAsia="仿宋_GB2312"/>
          <w:kern w:val="0"/>
          <w:sz w:val="28"/>
          <w:szCs w:val="28"/>
        </w:rPr>
      </w:pPr>
      <w:r>
        <w:rPr>
          <w:rFonts w:eastAsia="仿宋_GB2312"/>
          <w:kern w:val="0"/>
          <w:sz w:val="28"/>
          <w:szCs w:val="28"/>
        </w:rPr>
        <w:t>因不可抗力导致合同无法履行连续超过84天或累计超过140天的，发包人和承包人均有权解除合同。合同解除后，由双方当事人按照第4.4款</w:t>
      </w:r>
      <w:r>
        <w:rPr>
          <w:rFonts w:hint="eastAsia" w:eastAsia="仿宋_GB2312"/>
          <w:kern w:val="0"/>
          <w:sz w:val="28"/>
          <w:szCs w:val="28"/>
        </w:rPr>
        <w:t>〔</w:t>
      </w:r>
      <w:r>
        <w:rPr>
          <w:rFonts w:eastAsia="仿宋_GB2312"/>
          <w:kern w:val="0"/>
          <w:sz w:val="28"/>
          <w:szCs w:val="28"/>
        </w:rPr>
        <w:t>商定或确定</w:t>
      </w:r>
      <w:r>
        <w:rPr>
          <w:rFonts w:hint="eastAsia" w:eastAsia="仿宋_GB2312"/>
          <w:kern w:val="0"/>
          <w:sz w:val="28"/>
          <w:szCs w:val="28"/>
        </w:rPr>
        <w:t>〕</w:t>
      </w:r>
      <w:r>
        <w:rPr>
          <w:rFonts w:eastAsia="仿宋_GB2312"/>
          <w:kern w:val="0"/>
          <w:sz w:val="28"/>
          <w:szCs w:val="28"/>
        </w:rPr>
        <w:t>商定或确定发包人应支付的款项，该款项包括：</w:t>
      </w:r>
    </w:p>
    <w:p w14:paraId="0BADFCE0">
      <w:pPr>
        <w:spacing w:line="360" w:lineRule="auto"/>
        <w:ind w:firstLine="560" w:firstLineChars="200"/>
        <w:jc w:val="left"/>
        <w:rPr>
          <w:rFonts w:eastAsia="仿宋_GB2312"/>
          <w:kern w:val="0"/>
          <w:sz w:val="28"/>
          <w:szCs w:val="28"/>
        </w:rPr>
      </w:pPr>
      <w:r>
        <w:rPr>
          <w:rFonts w:eastAsia="仿宋_GB2312"/>
          <w:kern w:val="0"/>
          <w:sz w:val="28"/>
          <w:szCs w:val="28"/>
        </w:rPr>
        <w:t>（1）合同解除前承包人已完成工作的价款；</w:t>
      </w:r>
    </w:p>
    <w:p w14:paraId="5E24B1CB">
      <w:pPr>
        <w:spacing w:line="360" w:lineRule="auto"/>
        <w:ind w:firstLine="560" w:firstLineChars="200"/>
        <w:jc w:val="left"/>
        <w:rPr>
          <w:rFonts w:eastAsia="仿宋_GB2312"/>
          <w:kern w:val="0"/>
          <w:sz w:val="28"/>
          <w:szCs w:val="28"/>
        </w:rPr>
      </w:pPr>
      <w:r>
        <w:rPr>
          <w:rFonts w:eastAsia="仿宋_GB2312"/>
          <w:kern w:val="0"/>
          <w:sz w:val="28"/>
          <w:szCs w:val="28"/>
        </w:rPr>
        <w:t>（2）承包人为工程订购的并已交付给承包人，或承包人有责任接受交付的材料、工程设备和其他物品的价款；</w:t>
      </w:r>
    </w:p>
    <w:p w14:paraId="4DCB5FCB">
      <w:pPr>
        <w:spacing w:line="360" w:lineRule="auto"/>
        <w:ind w:firstLine="560" w:firstLineChars="200"/>
        <w:jc w:val="left"/>
        <w:rPr>
          <w:rFonts w:eastAsia="仿宋_GB2312"/>
          <w:kern w:val="0"/>
          <w:sz w:val="28"/>
          <w:szCs w:val="28"/>
        </w:rPr>
      </w:pPr>
      <w:r>
        <w:rPr>
          <w:rFonts w:eastAsia="仿宋_GB2312"/>
          <w:kern w:val="0"/>
          <w:sz w:val="28"/>
          <w:szCs w:val="28"/>
        </w:rPr>
        <w:t>（3）发包人要求承包人退货或解除订货合同而产生的费用，或因不能退货或解除合同而产生的损失；</w:t>
      </w:r>
    </w:p>
    <w:p w14:paraId="79A94033">
      <w:pPr>
        <w:spacing w:line="360" w:lineRule="auto"/>
        <w:ind w:firstLine="560" w:firstLineChars="200"/>
        <w:jc w:val="left"/>
        <w:rPr>
          <w:rFonts w:eastAsia="仿宋_GB2312"/>
          <w:kern w:val="0"/>
          <w:sz w:val="28"/>
          <w:szCs w:val="28"/>
        </w:rPr>
      </w:pPr>
      <w:r>
        <w:rPr>
          <w:rFonts w:eastAsia="仿宋_GB2312"/>
          <w:kern w:val="0"/>
          <w:sz w:val="28"/>
          <w:szCs w:val="28"/>
        </w:rPr>
        <w:t>（4）承包人撤离施工现场以及遣散承包人人员的费用；</w:t>
      </w:r>
    </w:p>
    <w:p w14:paraId="5C9F48E5">
      <w:pPr>
        <w:spacing w:line="360" w:lineRule="auto"/>
        <w:ind w:firstLine="560" w:firstLineChars="200"/>
        <w:jc w:val="left"/>
        <w:rPr>
          <w:rFonts w:eastAsia="仿宋_GB2312"/>
          <w:kern w:val="0"/>
          <w:sz w:val="28"/>
          <w:szCs w:val="28"/>
        </w:rPr>
      </w:pPr>
      <w:r>
        <w:rPr>
          <w:rFonts w:eastAsia="仿宋_GB2312"/>
          <w:kern w:val="0"/>
          <w:sz w:val="28"/>
          <w:szCs w:val="28"/>
        </w:rPr>
        <w:t>（5）按照合同约定在合同解除前应支付给承包人的其他款项；</w:t>
      </w:r>
    </w:p>
    <w:p w14:paraId="581EF445">
      <w:pPr>
        <w:spacing w:line="360" w:lineRule="auto"/>
        <w:ind w:firstLine="560" w:firstLineChars="200"/>
        <w:jc w:val="left"/>
        <w:rPr>
          <w:rFonts w:eastAsia="仿宋_GB2312"/>
          <w:kern w:val="0"/>
          <w:sz w:val="28"/>
          <w:szCs w:val="28"/>
        </w:rPr>
      </w:pPr>
      <w:r>
        <w:rPr>
          <w:rFonts w:eastAsia="仿宋_GB2312"/>
          <w:kern w:val="0"/>
          <w:sz w:val="28"/>
          <w:szCs w:val="28"/>
        </w:rPr>
        <w:t>（6）扣减承包人按照合同约定应向发包人支付的款项；</w:t>
      </w:r>
    </w:p>
    <w:p w14:paraId="75D8A542">
      <w:pPr>
        <w:spacing w:line="360" w:lineRule="auto"/>
        <w:ind w:firstLine="560" w:firstLineChars="200"/>
        <w:jc w:val="left"/>
        <w:rPr>
          <w:rFonts w:eastAsia="仿宋_GB2312"/>
          <w:kern w:val="0"/>
          <w:sz w:val="28"/>
          <w:szCs w:val="28"/>
        </w:rPr>
      </w:pPr>
      <w:r>
        <w:rPr>
          <w:rFonts w:eastAsia="仿宋_GB2312"/>
          <w:kern w:val="0"/>
          <w:sz w:val="28"/>
          <w:szCs w:val="28"/>
        </w:rPr>
        <w:t>（7）双方商定或确定的其他款项。</w:t>
      </w:r>
    </w:p>
    <w:p w14:paraId="6134CD5C">
      <w:pPr>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除专用合同条款另有约定外，合同解除后，发包人应在商定或确定上述款项后28天内完成上述款项的支付。</w:t>
      </w:r>
    </w:p>
    <w:p w14:paraId="021B8742">
      <w:pPr>
        <w:pStyle w:val="6"/>
        <w:spacing w:before="120" w:after="120" w:line="360" w:lineRule="auto"/>
        <w:rPr>
          <w:rFonts w:eastAsia="黑体"/>
          <w:b w:val="0"/>
          <w:sz w:val="28"/>
        </w:rPr>
      </w:pPr>
      <w:bookmarkStart w:id="1329" w:name="_Toc351203612"/>
      <w:bookmarkStart w:id="1330" w:name="_Toc296503120"/>
      <w:bookmarkStart w:id="1331" w:name="_Toc296346621"/>
      <w:bookmarkStart w:id="1332" w:name="_Toc337558828"/>
      <w:r>
        <w:rPr>
          <w:rFonts w:eastAsia="黑体"/>
          <w:b w:val="0"/>
          <w:sz w:val="28"/>
        </w:rPr>
        <w:t>18. 保险</w:t>
      </w:r>
      <w:bookmarkEnd w:id="1329"/>
    </w:p>
    <w:bookmarkEnd w:id="1330"/>
    <w:bookmarkEnd w:id="1331"/>
    <w:bookmarkEnd w:id="1332"/>
    <w:p w14:paraId="7E7097D5">
      <w:pPr>
        <w:pStyle w:val="7"/>
        <w:spacing w:before="120" w:after="120" w:line="360" w:lineRule="auto"/>
        <w:ind w:firstLine="560" w:firstLineChars="200"/>
        <w:rPr>
          <w:rFonts w:eastAsia="黑体"/>
          <w:b w:val="0"/>
        </w:rPr>
      </w:pPr>
      <w:bookmarkStart w:id="1333" w:name="_Toc351203613"/>
      <w:bookmarkStart w:id="1334" w:name="_Toc17823_WPSOffice_Level2"/>
      <w:bookmarkStart w:id="1335" w:name="_Toc296346622"/>
      <w:bookmarkStart w:id="1336" w:name="_Toc296503121"/>
      <w:bookmarkStart w:id="1337" w:name="_Toc337558829"/>
      <w:r>
        <w:rPr>
          <w:rFonts w:eastAsia="黑体"/>
          <w:b w:val="0"/>
        </w:rPr>
        <w:t>18.1 工程保险</w:t>
      </w:r>
      <w:bookmarkEnd w:id="1333"/>
      <w:bookmarkEnd w:id="1334"/>
    </w:p>
    <w:bookmarkEnd w:id="1335"/>
    <w:bookmarkEnd w:id="1336"/>
    <w:bookmarkEnd w:id="1337"/>
    <w:p w14:paraId="4DCA7A38">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除专用合同条款另有约定外，发包人应投保建筑工程一切险或安装工程一切险；发包人委托承包人投保的，因投保产生的保险费和其他相关费用由发包人承担。</w:t>
      </w:r>
    </w:p>
    <w:p w14:paraId="222E2655">
      <w:pPr>
        <w:pStyle w:val="7"/>
        <w:spacing w:before="120" w:after="120" w:line="360" w:lineRule="auto"/>
        <w:ind w:firstLine="560" w:firstLineChars="200"/>
        <w:rPr>
          <w:rFonts w:eastAsia="黑体"/>
          <w:b w:val="0"/>
        </w:rPr>
      </w:pPr>
      <w:bookmarkStart w:id="1338" w:name="_Toc351203614"/>
      <w:bookmarkStart w:id="1339" w:name="_Toc15980_WPSOffice_Level2"/>
      <w:bookmarkStart w:id="1340" w:name="_Toc296503122"/>
      <w:bookmarkStart w:id="1341" w:name="_Toc337558830"/>
      <w:bookmarkStart w:id="1342" w:name="_Toc296346623"/>
      <w:r>
        <w:rPr>
          <w:rFonts w:eastAsia="黑体"/>
          <w:b w:val="0"/>
        </w:rPr>
        <w:t>18.2 工伤保险</w:t>
      </w:r>
      <w:bookmarkEnd w:id="1338"/>
      <w:bookmarkEnd w:id="1339"/>
    </w:p>
    <w:bookmarkEnd w:id="1340"/>
    <w:bookmarkEnd w:id="1341"/>
    <w:bookmarkEnd w:id="1342"/>
    <w:p w14:paraId="24B32FE5">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18.2.1 发包人应依照法律规定参加工伤保险，并为在施工现场的全部员工办理工伤保险，缴纳工伤保险费，并要求监理人及由发包人为履行合同聘请的第三方依法参加工伤保险。</w:t>
      </w:r>
    </w:p>
    <w:p w14:paraId="65750E8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18.2.2 承包人应依照法律规定参加工伤保险，并为其履行合同的全部员工办理工伤保险，缴纳工伤保险费，并要求分包人及由承包人为履行合同聘请的第三方依法参加工伤保险。</w:t>
      </w:r>
    </w:p>
    <w:p w14:paraId="46EEB49B">
      <w:pPr>
        <w:pStyle w:val="7"/>
        <w:spacing w:before="120" w:after="120" w:line="360" w:lineRule="auto"/>
        <w:ind w:firstLine="560" w:firstLineChars="200"/>
        <w:rPr>
          <w:rFonts w:eastAsia="黑体"/>
          <w:b w:val="0"/>
        </w:rPr>
      </w:pPr>
      <w:bookmarkStart w:id="1343" w:name="_Toc351203615"/>
      <w:bookmarkStart w:id="1344" w:name="_Toc30602_WPSOffice_Level2"/>
      <w:bookmarkStart w:id="1345" w:name="_Toc296346626"/>
      <w:bookmarkStart w:id="1346" w:name="_Toc296503125"/>
      <w:bookmarkStart w:id="1347" w:name="_Toc337558831"/>
      <w:r>
        <w:rPr>
          <w:rFonts w:eastAsia="黑体"/>
          <w:b w:val="0"/>
        </w:rPr>
        <w:t>18.3其他保险</w:t>
      </w:r>
      <w:bookmarkEnd w:id="1343"/>
      <w:bookmarkEnd w:id="1344"/>
    </w:p>
    <w:bookmarkEnd w:id="1345"/>
    <w:bookmarkEnd w:id="1346"/>
    <w:bookmarkEnd w:id="1347"/>
    <w:p w14:paraId="57214223">
      <w:pPr>
        <w:spacing w:line="360" w:lineRule="auto"/>
        <w:ind w:firstLine="560" w:firstLineChars="200"/>
        <w:jc w:val="left"/>
        <w:rPr>
          <w:rFonts w:eastAsia="仿宋_GB2312"/>
          <w:sz w:val="28"/>
          <w:szCs w:val="28"/>
        </w:rPr>
      </w:pPr>
      <w:r>
        <w:rPr>
          <w:rFonts w:eastAsia="仿宋_GB2312"/>
          <w:sz w:val="28"/>
          <w:szCs w:val="28"/>
        </w:rPr>
        <w:t>发包人和承包人可以为其施工现场的全部人员办理意外伤害保险并支付保险费，包括其员工及为履行合同聘请的第三方的人员，具体事项由合同当事人在专用合同条款约定。</w:t>
      </w:r>
    </w:p>
    <w:p w14:paraId="4C64EC25">
      <w:pPr>
        <w:spacing w:line="360" w:lineRule="auto"/>
        <w:ind w:firstLine="560" w:firstLineChars="200"/>
        <w:jc w:val="left"/>
        <w:rPr>
          <w:rFonts w:eastAsia="仿宋_GB2312"/>
          <w:sz w:val="28"/>
          <w:szCs w:val="28"/>
        </w:rPr>
      </w:pPr>
      <w:r>
        <w:rPr>
          <w:rFonts w:eastAsia="仿宋_GB2312"/>
          <w:sz w:val="28"/>
          <w:szCs w:val="28"/>
        </w:rPr>
        <w:t>除专用合同条款另有约定外，承包人应为其施工设备等办理财产保险。</w:t>
      </w:r>
    </w:p>
    <w:p w14:paraId="538BB504">
      <w:pPr>
        <w:pStyle w:val="7"/>
        <w:spacing w:before="120" w:after="120" w:line="360" w:lineRule="auto"/>
        <w:ind w:firstLine="560" w:firstLineChars="200"/>
        <w:rPr>
          <w:rFonts w:eastAsia="黑体"/>
          <w:b w:val="0"/>
        </w:rPr>
      </w:pPr>
      <w:bookmarkStart w:id="1348" w:name="_Toc351203616"/>
      <w:bookmarkStart w:id="1349" w:name="_Toc17743_WPSOffice_Level2"/>
      <w:r>
        <w:rPr>
          <w:rFonts w:eastAsia="黑体"/>
          <w:b w:val="0"/>
        </w:rPr>
        <w:t>18.4持续保险</w:t>
      </w:r>
      <w:bookmarkEnd w:id="1348"/>
      <w:bookmarkEnd w:id="1349"/>
    </w:p>
    <w:p w14:paraId="1E4B5C07">
      <w:pPr>
        <w:spacing w:line="360" w:lineRule="auto"/>
        <w:ind w:firstLine="560" w:firstLineChars="200"/>
        <w:jc w:val="left"/>
        <w:rPr>
          <w:rFonts w:eastAsia="仿宋_GB2312"/>
          <w:sz w:val="28"/>
          <w:szCs w:val="28"/>
        </w:rPr>
      </w:pPr>
      <w:r>
        <w:rPr>
          <w:rFonts w:eastAsia="仿宋_GB2312"/>
          <w:sz w:val="28"/>
          <w:szCs w:val="28"/>
        </w:rPr>
        <w:t>合同当事人应与保险人保持联系，使保险人能够随时了解工程实施中的变动，并确保按保险合同条款要求持续保险。</w:t>
      </w:r>
    </w:p>
    <w:p w14:paraId="09EC2999">
      <w:pPr>
        <w:pStyle w:val="7"/>
        <w:spacing w:before="120" w:after="120" w:line="360" w:lineRule="auto"/>
        <w:ind w:firstLine="560" w:firstLineChars="200"/>
        <w:rPr>
          <w:rFonts w:eastAsia="黑体"/>
          <w:b w:val="0"/>
        </w:rPr>
      </w:pPr>
      <w:bookmarkStart w:id="1350" w:name="_Toc1423_WPSOffice_Level2"/>
      <w:bookmarkStart w:id="1351" w:name="_Toc351203617"/>
      <w:bookmarkStart w:id="1352" w:name="_Toc337558832"/>
      <w:bookmarkStart w:id="1353" w:name="_Toc296346627"/>
      <w:bookmarkStart w:id="1354" w:name="_Toc296503126"/>
      <w:r>
        <w:rPr>
          <w:rFonts w:eastAsia="黑体"/>
          <w:b w:val="0"/>
        </w:rPr>
        <w:t>18.5 保险凭证</w:t>
      </w:r>
      <w:bookmarkEnd w:id="1350"/>
      <w:bookmarkEnd w:id="1351"/>
    </w:p>
    <w:bookmarkEnd w:id="1352"/>
    <w:bookmarkEnd w:id="1353"/>
    <w:bookmarkEnd w:id="1354"/>
    <w:p w14:paraId="27C141D3">
      <w:pPr>
        <w:spacing w:line="360" w:lineRule="auto"/>
        <w:ind w:firstLine="560" w:firstLineChars="200"/>
        <w:jc w:val="left"/>
        <w:rPr>
          <w:rFonts w:eastAsia="仿宋_GB2312"/>
          <w:sz w:val="28"/>
          <w:szCs w:val="28"/>
        </w:rPr>
      </w:pPr>
      <w:r>
        <w:rPr>
          <w:rFonts w:eastAsia="仿宋_GB2312"/>
          <w:sz w:val="28"/>
          <w:szCs w:val="28"/>
        </w:rPr>
        <w:t>合同当事人应及时向另一方当事人提交其已投保的各项保险的凭证和保险单复印件。</w:t>
      </w:r>
    </w:p>
    <w:p w14:paraId="12078903">
      <w:pPr>
        <w:pStyle w:val="7"/>
        <w:spacing w:before="120" w:after="120" w:line="360" w:lineRule="auto"/>
        <w:ind w:firstLine="560" w:firstLineChars="200"/>
        <w:rPr>
          <w:rFonts w:eastAsia="黑体"/>
          <w:b w:val="0"/>
        </w:rPr>
      </w:pPr>
      <w:bookmarkStart w:id="1355" w:name="_Toc18773_WPSOffice_Level2"/>
      <w:bookmarkStart w:id="1356" w:name="_Toc351203618"/>
      <w:bookmarkStart w:id="1357" w:name="_Toc296346628"/>
      <w:bookmarkStart w:id="1358" w:name="_Toc337558833"/>
      <w:bookmarkStart w:id="1359" w:name="_Toc296503127"/>
      <w:r>
        <w:rPr>
          <w:rFonts w:eastAsia="黑体"/>
          <w:b w:val="0"/>
        </w:rPr>
        <w:t>18.6 未按约定投保的补救</w:t>
      </w:r>
      <w:bookmarkEnd w:id="1355"/>
      <w:bookmarkEnd w:id="1356"/>
    </w:p>
    <w:bookmarkEnd w:id="1357"/>
    <w:bookmarkEnd w:id="1358"/>
    <w:bookmarkEnd w:id="1359"/>
    <w:p w14:paraId="767B1CDB">
      <w:pPr>
        <w:spacing w:line="360" w:lineRule="auto"/>
        <w:ind w:firstLine="560" w:firstLineChars="200"/>
        <w:jc w:val="left"/>
        <w:rPr>
          <w:rFonts w:eastAsia="仿宋_GB2312"/>
          <w:sz w:val="28"/>
          <w:szCs w:val="28"/>
        </w:rPr>
      </w:pPr>
      <w:r>
        <w:rPr>
          <w:rFonts w:eastAsia="仿宋_GB2312"/>
          <w:sz w:val="28"/>
          <w:szCs w:val="28"/>
        </w:rPr>
        <w:t>18.6.1发包人未按合同约定办理保险，或未能使保险持续有效的，则承包人可代为办理，所需费用由发包人承担。发包人未按合同约定办理保险，导致未能得到足额赔偿的，由发包人负责补足。</w:t>
      </w:r>
    </w:p>
    <w:p w14:paraId="2EC27929">
      <w:pPr>
        <w:spacing w:line="360" w:lineRule="auto"/>
        <w:ind w:firstLine="560" w:firstLineChars="200"/>
        <w:jc w:val="left"/>
        <w:rPr>
          <w:rFonts w:eastAsia="仿宋_GB2312"/>
          <w:sz w:val="28"/>
          <w:szCs w:val="28"/>
        </w:rPr>
      </w:pPr>
      <w:r>
        <w:rPr>
          <w:rFonts w:eastAsia="仿宋_GB2312"/>
          <w:sz w:val="28"/>
          <w:szCs w:val="28"/>
        </w:rPr>
        <w:t>18.6.2承包人未按合同约定办理保险，或未能使保险持续有效的，则发包人可代为办理，所需费用由承包人承担。承包人未按合同约定办理保险，导致未能得到足额赔偿的，由承包人负责补足。</w:t>
      </w:r>
    </w:p>
    <w:p w14:paraId="4475F832">
      <w:pPr>
        <w:pStyle w:val="7"/>
        <w:spacing w:before="120" w:after="120" w:line="360" w:lineRule="auto"/>
        <w:ind w:firstLine="560" w:firstLineChars="200"/>
        <w:rPr>
          <w:rFonts w:eastAsia="黑体"/>
          <w:b w:val="0"/>
        </w:rPr>
      </w:pPr>
      <w:bookmarkStart w:id="1360" w:name="_Toc351203619"/>
      <w:bookmarkStart w:id="1361" w:name="_Toc11492_WPSOffice_Level2"/>
      <w:bookmarkStart w:id="1362" w:name="_Toc337558834"/>
      <w:r>
        <w:rPr>
          <w:rFonts w:eastAsia="黑体"/>
          <w:b w:val="0"/>
        </w:rPr>
        <w:t>18.7 通知义务</w:t>
      </w:r>
      <w:bookmarkEnd w:id="1360"/>
      <w:bookmarkEnd w:id="1361"/>
    </w:p>
    <w:bookmarkEnd w:id="1362"/>
    <w:p w14:paraId="10BAB06B">
      <w:pPr>
        <w:spacing w:line="360" w:lineRule="auto"/>
        <w:ind w:firstLine="560" w:firstLineChars="200"/>
        <w:jc w:val="left"/>
        <w:rPr>
          <w:rFonts w:eastAsia="仿宋_GB2312"/>
          <w:sz w:val="28"/>
          <w:szCs w:val="28"/>
        </w:rPr>
      </w:pPr>
      <w:r>
        <w:rPr>
          <w:rFonts w:eastAsia="仿宋_GB2312"/>
          <w:sz w:val="28"/>
          <w:szCs w:val="28"/>
        </w:rPr>
        <w:t>除专用合同条款另有约定外，发包人变更除工伤保险之外的保险合同时，应事先征得承包人同意，并通知监理人；承包人变更除工伤保险之外的保险合同时，应事先征得发包人同意，并通知监理人。</w:t>
      </w:r>
    </w:p>
    <w:p w14:paraId="64BD40AE">
      <w:pPr>
        <w:spacing w:line="360" w:lineRule="auto"/>
        <w:ind w:firstLine="560" w:firstLineChars="200"/>
        <w:jc w:val="left"/>
        <w:rPr>
          <w:rFonts w:eastAsia="仿宋_GB2312"/>
          <w:sz w:val="28"/>
          <w:szCs w:val="28"/>
        </w:rPr>
      </w:pPr>
      <w:r>
        <w:rPr>
          <w:rFonts w:eastAsia="仿宋_GB2312"/>
          <w:sz w:val="28"/>
          <w:szCs w:val="28"/>
        </w:rPr>
        <w:t>保险事故发生时，投保人应按照保险合同规定的条件和期限及时向保险人报告。发包人和承包人应当在知道保险事故发生后及时通知对方。</w:t>
      </w:r>
    </w:p>
    <w:p w14:paraId="0A22590E">
      <w:pPr>
        <w:pStyle w:val="6"/>
        <w:spacing w:before="120" w:after="120" w:line="360" w:lineRule="auto"/>
        <w:rPr>
          <w:rFonts w:eastAsia="黑体"/>
          <w:b w:val="0"/>
          <w:sz w:val="28"/>
        </w:rPr>
      </w:pPr>
      <w:bookmarkStart w:id="1363" w:name="_Toc351203620"/>
      <w:bookmarkStart w:id="1364" w:name="_Toc337558835"/>
      <w:bookmarkStart w:id="1365" w:name="_Toc296346641"/>
      <w:bookmarkStart w:id="1366" w:name="_Toc296503140"/>
      <w:r>
        <w:rPr>
          <w:rFonts w:eastAsia="黑体"/>
          <w:b w:val="0"/>
          <w:sz w:val="28"/>
        </w:rPr>
        <w:t>19. 索赔</w:t>
      </w:r>
      <w:bookmarkEnd w:id="1363"/>
    </w:p>
    <w:bookmarkEnd w:id="1364"/>
    <w:bookmarkEnd w:id="1365"/>
    <w:bookmarkEnd w:id="1366"/>
    <w:p w14:paraId="0FA17D83">
      <w:pPr>
        <w:pStyle w:val="7"/>
        <w:spacing w:before="120" w:after="120" w:line="360" w:lineRule="auto"/>
        <w:ind w:firstLine="560" w:firstLineChars="200"/>
        <w:rPr>
          <w:rFonts w:eastAsia="黑体"/>
          <w:b w:val="0"/>
        </w:rPr>
      </w:pPr>
      <w:bookmarkStart w:id="1367" w:name="_Toc62_WPSOffice_Level2"/>
      <w:bookmarkStart w:id="1368" w:name="_Toc351203621"/>
      <w:bookmarkStart w:id="1369" w:name="_Toc296346642"/>
      <w:bookmarkStart w:id="1370" w:name="_Toc337558836"/>
      <w:bookmarkStart w:id="1371" w:name="_Toc296503141"/>
      <w:r>
        <w:rPr>
          <w:rFonts w:eastAsia="黑体"/>
          <w:b w:val="0"/>
        </w:rPr>
        <w:t>19.1承包人的索赔</w:t>
      </w:r>
      <w:bookmarkEnd w:id="1367"/>
      <w:bookmarkEnd w:id="1368"/>
    </w:p>
    <w:bookmarkEnd w:id="1369"/>
    <w:bookmarkEnd w:id="1370"/>
    <w:bookmarkEnd w:id="1371"/>
    <w:p w14:paraId="729CE2F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根据合同约定，承包人认为有权得到追加付款和（或）延长工期的，应按以下程序向</w:t>
      </w:r>
      <w:r>
        <w:rPr>
          <w:rFonts w:hint="eastAsia" w:eastAsia="仿宋_GB2312"/>
          <w:kern w:val="0"/>
          <w:sz w:val="28"/>
          <w:szCs w:val="28"/>
        </w:rPr>
        <w:t>发包</w:t>
      </w:r>
      <w:r>
        <w:rPr>
          <w:rFonts w:eastAsia="仿宋_GB2312"/>
          <w:kern w:val="0"/>
          <w:sz w:val="28"/>
          <w:szCs w:val="28"/>
        </w:rPr>
        <w:t>人提出索赔：</w:t>
      </w:r>
    </w:p>
    <w:p w14:paraId="1FDF643B">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83C2EBB">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（2）承包人应在发出索赔意向通知书后28天内，向监理人正式递交索赔报告；索赔报告应详细说明索赔理由以及要求追加的付款金额和（或）延长的工期，并附必要的记录和证明材料；</w:t>
      </w:r>
    </w:p>
    <w:p w14:paraId="18F668C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（3）索赔事件具有持续影响的，承包人应按合理时间间隔继续递交延续索赔通知，说明持续影响的实际情况和记录，列出累计的追加付款金额和（或）工期延长天数；</w:t>
      </w:r>
    </w:p>
    <w:p w14:paraId="47F0CA3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（4）在索赔事件影响结束后28天内，承包人应向监理人递交最终索赔报告，说明最终要求索赔的追加付款金额和（或）延长的工期，并附必要的记录和证明材料。</w:t>
      </w:r>
    </w:p>
    <w:p w14:paraId="6B28145D">
      <w:pPr>
        <w:pStyle w:val="7"/>
        <w:spacing w:before="120" w:after="120" w:line="360" w:lineRule="auto"/>
        <w:ind w:firstLine="560" w:firstLineChars="200"/>
        <w:rPr>
          <w:rFonts w:eastAsia="黑体"/>
          <w:b w:val="0"/>
        </w:rPr>
      </w:pPr>
      <w:bookmarkStart w:id="1372" w:name="_Toc11274_WPSOffice_Level2"/>
      <w:bookmarkStart w:id="1373" w:name="_Toc351203622"/>
      <w:bookmarkStart w:id="1374" w:name="_Toc337558837"/>
      <w:bookmarkStart w:id="1375" w:name="_Toc296346643"/>
      <w:bookmarkStart w:id="1376" w:name="_Toc296503142"/>
      <w:r>
        <w:rPr>
          <w:rFonts w:eastAsia="黑体"/>
          <w:b w:val="0"/>
        </w:rPr>
        <w:t>19.2 对承包人索赔的处理</w:t>
      </w:r>
      <w:bookmarkEnd w:id="1372"/>
      <w:bookmarkEnd w:id="1373"/>
    </w:p>
    <w:bookmarkEnd w:id="1374"/>
    <w:bookmarkEnd w:id="1375"/>
    <w:bookmarkEnd w:id="1376"/>
    <w:p w14:paraId="43CF9AE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对承包人索赔的处理如下：</w:t>
      </w:r>
    </w:p>
    <w:p w14:paraId="41C29F3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（1）监理人应在收到索赔报告后14天内完成审查并报送发包人。监理人对索赔报告存在异议的，有权要求承包人提交全部原始记录副本；</w:t>
      </w:r>
    </w:p>
    <w:p w14:paraId="7220F5C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（2）发包人应在监理人收到索赔报告或有关索赔的进一步证明材料后的28天内，由监理人向承包人出具经发包人签认的索赔处理结果。发包人逾期答复的，则视为认可承包人的索赔要求；</w:t>
      </w:r>
    </w:p>
    <w:p w14:paraId="612E700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（3）承包人接受索赔处理结果的，索赔款项在当期进度款中进行支付；承包人不接受索赔处理结果的，按照第20条</w:t>
      </w:r>
      <w:r>
        <w:rPr>
          <w:rFonts w:hint="eastAsia" w:eastAsia="仿宋_GB2312"/>
          <w:kern w:val="0"/>
          <w:sz w:val="28"/>
          <w:szCs w:val="28"/>
        </w:rPr>
        <w:t>〔</w:t>
      </w:r>
      <w:r>
        <w:rPr>
          <w:rFonts w:eastAsia="仿宋_GB2312"/>
          <w:kern w:val="0"/>
          <w:sz w:val="28"/>
          <w:szCs w:val="28"/>
        </w:rPr>
        <w:t>争议解决</w:t>
      </w:r>
      <w:r>
        <w:rPr>
          <w:rFonts w:hint="eastAsia" w:eastAsia="仿宋_GB2312"/>
          <w:kern w:val="0"/>
          <w:sz w:val="28"/>
          <w:szCs w:val="28"/>
        </w:rPr>
        <w:t>〕</w:t>
      </w:r>
      <w:r>
        <w:rPr>
          <w:rFonts w:eastAsia="仿宋_GB2312"/>
          <w:kern w:val="0"/>
          <w:sz w:val="28"/>
          <w:szCs w:val="28"/>
        </w:rPr>
        <w:t>约定处理。</w:t>
      </w:r>
    </w:p>
    <w:p w14:paraId="0B2AAEAA">
      <w:pPr>
        <w:pStyle w:val="7"/>
        <w:spacing w:before="120" w:after="120" w:line="360" w:lineRule="auto"/>
        <w:ind w:firstLine="560" w:firstLineChars="200"/>
        <w:rPr>
          <w:rFonts w:eastAsia="黑体"/>
          <w:b w:val="0"/>
        </w:rPr>
      </w:pPr>
      <w:bookmarkStart w:id="1377" w:name="_Toc23343_WPSOffice_Level2"/>
      <w:bookmarkStart w:id="1378" w:name="_Toc351203623"/>
      <w:bookmarkStart w:id="1379" w:name="_Toc296346644"/>
      <w:bookmarkStart w:id="1380" w:name="_Toc296503143"/>
      <w:bookmarkStart w:id="1381" w:name="_Toc337558838"/>
      <w:r>
        <w:rPr>
          <w:rFonts w:eastAsia="黑体"/>
          <w:b w:val="0"/>
        </w:rPr>
        <w:t>19.3发包人的索赔</w:t>
      </w:r>
      <w:bookmarkEnd w:id="1377"/>
      <w:bookmarkEnd w:id="1378"/>
    </w:p>
    <w:bookmarkEnd w:id="1379"/>
    <w:bookmarkEnd w:id="1380"/>
    <w:bookmarkEnd w:id="1381"/>
    <w:p w14:paraId="084FE85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根据合同约定，发包人认为有权得到赔付金额和（或）延长缺陷责任期的，监理人应向承包人发出通知并附有详细的证明。</w:t>
      </w:r>
    </w:p>
    <w:p w14:paraId="2EBB005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6098F2D">
      <w:pPr>
        <w:pStyle w:val="7"/>
        <w:spacing w:before="120" w:after="120" w:line="360" w:lineRule="auto"/>
        <w:ind w:firstLine="560" w:firstLineChars="200"/>
        <w:rPr>
          <w:rFonts w:eastAsia="黑体"/>
          <w:b w:val="0"/>
        </w:rPr>
      </w:pPr>
      <w:bookmarkStart w:id="1382" w:name="_Toc22284_WPSOffice_Level2"/>
      <w:bookmarkStart w:id="1383" w:name="_Toc351203624"/>
      <w:bookmarkStart w:id="1384" w:name="_Toc296346645"/>
      <w:bookmarkStart w:id="1385" w:name="_Toc337558839"/>
      <w:bookmarkStart w:id="1386" w:name="_Toc296503144"/>
      <w:r>
        <w:rPr>
          <w:rFonts w:eastAsia="黑体"/>
          <w:b w:val="0"/>
        </w:rPr>
        <w:t>19.4 对发包人索赔的处理</w:t>
      </w:r>
      <w:bookmarkEnd w:id="1382"/>
      <w:bookmarkEnd w:id="1383"/>
    </w:p>
    <w:bookmarkEnd w:id="1384"/>
    <w:bookmarkEnd w:id="1385"/>
    <w:bookmarkEnd w:id="1386"/>
    <w:p w14:paraId="2F8FFEF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对发包人索赔的处理如下：</w:t>
      </w:r>
    </w:p>
    <w:p w14:paraId="15B0382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（1）承包人收到发包人提交的索赔报告后，应及时审查索赔报告的内容、查验发包人证明材料；</w:t>
      </w:r>
    </w:p>
    <w:p w14:paraId="76DFBA7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（2）承包人应在收到索赔报告或有关索赔的进一步证明材料后28天内，将索赔处理结果答复发包人。如果承包人未在上述期限内作出答复的，则视为对发包人索赔要求的认可；</w:t>
      </w:r>
    </w:p>
    <w:p w14:paraId="19BFBC4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（3）承包人接受索赔处理结果的，发包人可从应支付给承包人的合同价款中扣除赔付的金额或延长缺陷责任期；发包人不接受索赔处理结果的，按第20条</w:t>
      </w:r>
      <w:r>
        <w:rPr>
          <w:rFonts w:hint="eastAsia" w:eastAsia="仿宋_GB2312"/>
          <w:kern w:val="0"/>
          <w:sz w:val="28"/>
          <w:szCs w:val="28"/>
        </w:rPr>
        <w:t>〔</w:t>
      </w:r>
      <w:r>
        <w:rPr>
          <w:rFonts w:eastAsia="仿宋_GB2312"/>
          <w:kern w:val="0"/>
          <w:sz w:val="28"/>
          <w:szCs w:val="28"/>
        </w:rPr>
        <w:t>争议解决</w:t>
      </w:r>
      <w:r>
        <w:rPr>
          <w:rFonts w:hint="eastAsia" w:eastAsia="仿宋_GB2312"/>
          <w:kern w:val="0"/>
          <w:sz w:val="28"/>
          <w:szCs w:val="28"/>
        </w:rPr>
        <w:t>〕</w:t>
      </w:r>
      <w:r>
        <w:rPr>
          <w:rFonts w:eastAsia="仿宋_GB2312"/>
          <w:kern w:val="0"/>
          <w:sz w:val="28"/>
          <w:szCs w:val="28"/>
        </w:rPr>
        <w:t>约定处理。</w:t>
      </w:r>
    </w:p>
    <w:p w14:paraId="75A84124">
      <w:pPr>
        <w:pStyle w:val="7"/>
        <w:spacing w:before="120" w:after="120" w:line="360" w:lineRule="auto"/>
        <w:ind w:firstLine="560" w:firstLineChars="200"/>
        <w:rPr>
          <w:rFonts w:eastAsia="黑体"/>
          <w:b w:val="0"/>
        </w:rPr>
      </w:pPr>
      <w:bookmarkStart w:id="1387" w:name="_Toc5640_WPSOffice_Level2"/>
      <w:bookmarkStart w:id="1388" w:name="_Toc351203625"/>
      <w:r>
        <w:rPr>
          <w:rFonts w:eastAsia="黑体"/>
          <w:b w:val="0"/>
        </w:rPr>
        <w:t>19.5 提出索赔的期限</w:t>
      </w:r>
      <w:bookmarkEnd w:id="1387"/>
      <w:bookmarkEnd w:id="1388"/>
    </w:p>
    <w:p w14:paraId="67FEAE3C">
      <w:pPr>
        <w:spacing w:line="360" w:lineRule="auto"/>
        <w:ind w:firstLine="560" w:firstLineChars="200"/>
        <w:rPr>
          <w:rFonts w:eastAsia="仿宋_GB2312"/>
          <w:kern w:val="0"/>
          <w:sz w:val="28"/>
          <w:szCs w:val="28"/>
        </w:rPr>
      </w:pPr>
      <w:r>
        <w:rPr>
          <w:rFonts w:eastAsia="仿宋_GB2312"/>
          <w:kern w:val="0"/>
          <w:sz w:val="28"/>
          <w:szCs w:val="28"/>
        </w:rPr>
        <w:t>（1）承包人按第14.2款</w:t>
      </w:r>
      <w:r>
        <w:rPr>
          <w:rFonts w:hint="eastAsia" w:eastAsia="仿宋_GB2312"/>
          <w:kern w:val="0"/>
          <w:sz w:val="28"/>
          <w:szCs w:val="28"/>
        </w:rPr>
        <w:t>〔</w:t>
      </w:r>
      <w:r>
        <w:rPr>
          <w:rFonts w:eastAsia="仿宋_GB2312"/>
          <w:kern w:val="0"/>
          <w:sz w:val="28"/>
          <w:szCs w:val="28"/>
        </w:rPr>
        <w:t>竣工结算审核</w:t>
      </w:r>
      <w:r>
        <w:rPr>
          <w:rFonts w:hint="eastAsia" w:eastAsia="仿宋_GB2312"/>
          <w:kern w:val="0"/>
          <w:sz w:val="28"/>
          <w:szCs w:val="28"/>
        </w:rPr>
        <w:t>〕</w:t>
      </w:r>
      <w:r>
        <w:rPr>
          <w:rFonts w:eastAsia="仿宋_GB2312"/>
          <w:kern w:val="0"/>
          <w:sz w:val="28"/>
          <w:szCs w:val="28"/>
        </w:rPr>
        <w:t>约定接收竣工付款证书后，应被视为已无权再提出在工程接收证书颁发前所发生的任何索赔。</w:t>
      </w:r>
    </w:p>
    <w:p w14:paraId="6F9D0699">
      <w:pPr>
        <w:spacing w:line="360" w:lineRule="auto"/>
        <w:ind w:firstLine="560" w:firstLineChars="200"/>
        <w:rPr>
          <w:rFonts w:eastAsia="仿宋_GB2312"/>
          <w:kern w:val="0"/>
          <w:sz w:val="28"/>
          <w:szCs w:val="28"/>
        </w:rPr>
      </w:pPr>
      <w:r>
        <w:rPr>
          <w:rFonts w:eastAsia="仿宋_GB2312"/>
          <w:kern w:val="0"/>
          <w:sz w:val="28"/>
          <w:szCs w:val="28"/>
        </w:rPr>
        <w:t>（2）承包人按第14.4款</w:t>
      </w:r>
      <w:r>
        <w:rPr>
          <w:rFonts w:hint="eastAsia" w:eastAsia="仿宋_GB2312"/>
          <w:kern w:val="0"/>
          <w:sz w:val="28"/>
          <w:szCs w:val="28"/>
        </w:rPr>
        <w:t>〔</w:t>
      </w:r>
      <w:r>
        <w:rPr>
          <w:rFonts w:eastAsia="仿宋_GB2312"/>
          <w:kern w:val="0"/>
          <w:sz w:val="28"/>
          <w:szCs w:val="28"/>
        </w:rPr>
        <w:t>最终结清</w:t>
      </w:r>
      <w:r>
        <w:rPr>
          <w:rFonts w:hint="eastAsia" w:eastAsia="仿宋_GB2312"/>
          <w:kern w:val="0"/>
          <w:sz w:val="28"/>
          <w:szCs w:val="28"/>
        </w:rPr>
        <w:t>〕</w:t>
      </w:r>
      <w:r>
        <w:rPr>
          <w:rFonts w:eastAsia="仿宋_GB2312"/>
          <w:kern w:val="0"/>
          <w:sz w:val="28"/>
          <w:szCs w:val="28"/>
        </w:rPr>
        <w:t>提交的最终结清申请单中，只限于提出工程接收证书颁发后发生的索赔。提出索赔的期限自接受最终结清证书时终止。</w:t>
      </w:r>
    </w:p>
    <w:p w14:paraId="59E8621A">
      <w:pPr>
        <w:pStyle w:val="6"/>
        <w:spacing w:before="120" w:after="120" w:line="360" w:lineRule="auto"/>
        <w:rPr>
          <w:rFonts w:eastAsia="黑体"/>
          <w:b w:val="0"/>
          <w:sz w:val="28"/>
        </w:rPr>
      </w:pPr>
      <w:bookmarkStart w:id="1389" w:name="_Toc351203626"/>
      <w:r>
        <w:rPr>
          <w:rFonts w:eastAsia="黑体"/>
          <w:b w:val="0"/>
          <w:sz w:val="28"/>
        </w:rPr>
        <w:t>20</w:t>
      </w:r>
      <w:bookmarkStart w:id="1390" w:name="_Toc296346647"/>
      <w:bookmarkStart w:id="1391" w:name="_Toc337558840"/>
      <w:bookmarkStart w:id="1392" w:name="_Toc296503146"/>
      <w:r>
        <w:rPr>
          <w:rFonts w:eastAsia="黑体"/>
          <w:b w:val="0"/>
          <w:sz w:val="28"/>
        </w:rPr>
        <w:t>. 争议解决</w:t>
      </w:r>
      <w:bookmarkEnd w:id="1389"/>
    </w:p>
    <w:bookmarkEnd w:id="1390"/>
    <w:bookmarkEnd w:id="1391"/>
    <w:bookmarkEnd w:id="1392"/>
    <w:p w14:paraId="5AFEB843">
      <w:pPr>
        <w:pStyle w:val="7"/>
        <w:spacing w:before="120" w:after="120" w:line="360" w:lineRule="auto"/>
        <w:ind w:firstLine="560" w:firstLineChars="200"/>
        <w:rPr>
          <w:rFonts w:eastAsia="黑体"/>
          <w:b w:val="0"/>
        </w:rPr>
      </w:pPr>
      <w:bookmarkStart w:id="1393" w:name="_Toc351203627"/>
      <w:bookmarkStart w:id="1394" w:name="_Toc5069_WPSOffice_Level2"/>
      <w:bookmarkStart w:id="1395" w:name="_Toc296503147"/>
      <w:bookmarkStart w:id="1396" w:name="_Toc337558841"/>
      <w:bookmarkStart w:id="1397" w:name="_Toc296346648"/>
      <w:r>
        <w:rPr>
          <w:rFonts w:eastAsia="黑体"/>
          <w:b w:val="0"/>
        </w:rPr>
        <w:t>20.1和解</w:t>
      </w:r>
      <w:bookmarkEnd w:id="1393"/>
      <w:bookmarkEnd w:id="1394"/>
    </w:p>
    <w:bookmarkEnd w:id="1395"/>
    <w:bookmarkEnd w:id="1396"/>
    <w:bookmarkEnd w:id="1397"/>
    <w:p w14:paraId="617198BC">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合同当事人可以就争议自行和解，自行和解达成协议的经双方签字并盖章后作为合同补充文件，双方均应遵照执行。</w:t>
      </w:r>
    </w:p>
    <w:p w14:paraId="20E1E8AD">
      <w:pPr>
        <w:pStyle w:val="7"/>
        <w:spacing w:before="120" w:after="120" w:line="360" w:lineRule="auto"/>
        <w:ind w:firstLine="560" w:firstLineChars="200"/>
        <w:rPr>
          <w:rFonts w:eastAsia="黑体"/>
          <w:b w:val="0"/>
        </w:rPr>
      </w:pPr>
      <w:bookmarkStart w:id="1398" w:name="_Toc351203628"/>
      <w:bookmarkStart w:id="1399" w:name="_Toc13056_WPSOffice_Level2"/>
      <w:r>
        <w:rPr>
          <w:rFonts w:eastAsia="黑体"/>
          <w:b w:val="0"/>
        </w:rPr>
        <w:t>20</w:t>
      </w:r>
      <w:bookmarkStart w:id="1400" w:name="_Toc337558842"/>
      <w:bookmarkStart w:id="1401" w:name="_Toc296503148"/>
      <w:bookmarkStart w:id="1402" w:name="_Toc296346649"/>
      <w:r>
        <w:rPr>
          <w:rFonts w:eastAsia="黑体"/>
          <w:b w:val="0"/>
        </w:rPr>
        <w:t>.2调解</w:t>
      </w:r>
      <w:bookmarkEnd w:id="1398"/>
      <w:bookmarkEnd w:id="1399"/>
    </w:p>
    <w:bookmarkEnd w:id="1400"/>
    <w:bookmarkEnd w:id="1401"/>
    <w:bookmarkEnd w:id="1402"/>
    <w:p w14:paraId="769955C0">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合同当事人可以就争议请求建设行政主管部门</w:t>
      </w:r>
      <w:r>
        <w:rPr>
          <w:rFonts w:hint="eastAsia" w:eastAsia="仿宋_GB2312"/>
          <w:kern w:val="0"/>
          <w:sz w:val="28"/>
          <w:szCs w:val="28"/>
        </w:rPr>
        <w:t>、行业协会</w:t>
      </w:r>
      <w:r>
        <w:rPr>
          <w:rFonts w:eastAsia="仿宋_GB2312"/>
          <w:kern w:val="0"/>
          <w:sz w:val="28"/>
          <w:szCs w:val="28"/>
        </w:rPr>
        <w:t>或</w:t>
      </w:r>
      <w:r>
        <w:rPr>
          <w:rFonts w:hint="eastAsia" w:eastAsia="仿宋_GB2312"/>
          <w:kern w:val="0"/>
          <w:sz w:val="28"/>
          <w:szCs w:val="28"/>
        </w:rPr>
        <w:t>其他</w:t>
      </w:r>
      <w:r>
        <w:rPr>
          <w:rFonts w:eastAsia="仿宋_GB2312"/>
          <w:kern w:val="0"/>
          <w:sz w:val="28"/>
          <w:szCs w:val="28"/>
        </w:rPr>
        <w:t>第三方进行调解，调解达成协议的，经双方签字并盖章后作为合同补充文件，双方均应遵照执行。</w:t>
      </w:r>
    </w:p>
    <w:p w14:paraId="1F1F31B8">
      <w:pPr>
        <w:pStyle w:val="7"/>
        <w:spacing w:before="120" w:after="120" w:line="360" w:lineRule="auto"/>
        <w:ind w:firstLine="560" w:firstLineChars="200"/>
        <w:rPr>
          <w:rFonts w:eastAsia="黑体"/>
          <w:b w:val="0"/>
        </w:rPr>
      </w:pPr>
      <w:bookmarkStart w:id="1403" w:name="_Toc351203629"/>
      <w:bookmarkStart w:id="1404" w:name="_Toc29139_WPSOffice_Level2"/>
      <w:bookmarkStart w:id="1405" w:name="_Toc296346650"/>
      <w:bookmarkStart w:id="1406" w:name="_Toc296503149"/>
      <w:bookmarkStart w:id="1407" w:name="_Toc337558843"/>
      <w:r>
        <w:rPr>
          <w:rFonts w:eastAsia="黑体"/>
          <w:b w:val="0"/>
        </w:rPr>
        <w:t>20.3争议评审</w:t>
      </w:r>
      <w:bookmarkEnd w:id="1403"/>
      <w:bookmarkEnd w:id="1404"/>
    </w:p>
    <w:bookmarkEnd w:id="1405"/>
    <w:bookmarkEnd w:id="1406"/>
    <w:bookmarkEnd w:id="1407"/>
    <w:p w14:paraId="141B8F8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合同当事人在专用合同条款中约定采取争议评审方式解决争议</w:t>
      </w:r>
      <w:r>
        <w:rPr>
          <w:rFonts w:hint="eastAsia" w:eastAsia="仿宋_GB2312"/>
          <w:kern w:val="0"/>
          <w:sz w:val="28"/>
          <w:szCs w:val="28"/>
        </w:rPr>
        <w:t>以及评审规则，并</w:t>
      </w:r>
      <w:r>
        <w:rPr>
          <w:rFonts w:eastAsia="仿宋_GB2312"/>
          <w:kern w:val="0"/>
          <w:sz w:val="28"/>
          <w:szCs w:val="28"/>
        </w:rPr>
        <w:t xml:space="preserve">按下列约定执行： </w:t>
      </w:r>
    </w:p>
    <w:p w14:paraId="3CD8CE18">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20.3.1 争议评审小组的确定</w:t>
      </w:r>
    </w:p>
    <w:p w14:paraId="1DB198D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合同当事人可以共同选择一名或三名争议评审员，组成争议评审小组。除专用合同条款另有约定外，合同当事人应当自合同签订后28天内，或者争议发生后14天内，选定争议评审员。</w:t>
      </w:r>
    </w:p>
    <w:p w14:paraId="355470A4">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eastAsia="仿宋_GB2312"/>
          <w:kern w:val="0"/>
          <w:sz w:val="28"/>
          <w:szCs w:val="28"/>
        </w:rPr>
        <w:t>评审</w:t>
      </w:r>
      <w:r>
        <w:rPr>
          <w:rFonts w:eastAsia="仿宋_GB2312"/>
          <w:kern w:val="0"/>
          <w:sz w:val="28"/>
          <w:szCs w:val="28"/>
        </w:rPr>
        <w:t xml:space="preserve">机构指定第三名首席争议评审员。 </w:t>
      </w:r>
    </w:p>
    <w:p w14:paraId="5B10C4D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除专用合同条款另有约定外，评审员报酬由发包人和承包人各承担一半。</w:t>
      </w:r>
    </w:p>
    <w:p w14:paraId="55B185F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20.3.2 争议评审小组的决定</w:t>
      </w:r>
    </w:p>
    <w:p w14:paraId="4E241E4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1DB9C9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20.3.3 争议评审小组决定的效力</w:t>
      </w:r>
    </w:p>
    <w:p w14:paraId="5E22F64A">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争议评审小组作出的书面决定经合同当事人签字确认后，对双方具有约束力，双方应遵照执行。</w:t>
      </w:r>
    </w:p>
    <w:p w14:paraId="666B2807">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任何一方当事人不接受争议评审小组决定</w:t>
      </w:r>
      <w:r>
        <w:rPr>
          <w:rFonts w:hint="eastAsia" w:eastAsia="仿宋_GB2312"/>
          <w:kern w:val="0"/>
          <w:sz w:val="28"/>
          <w:szCs w:val="28"/>
        </w:rPr>
        <w:t>或不履行争议评审小组决定的</w:t>
      </w:r>
      <w:r>
        <w:rPr>
          <w:rFonts w:eastAsia="仿宋_GB2312"/>
          <w:kern w:val="0"/>
          <w:sz w:val="28"/>
          <w:szCs w:val="28"/>
        </w:rPr>
        <w:t>，双方可选择采用其他争议解决方式。</w:t>
      </w:r>
    </w:p>
    <w:p w14:paraId="79B7039D">
      <w:pPr>
        <w:pStyle w:val="7"/>
        <w:spacing w:before="120" w:after="120" w:line="360" w:lineRule="auto"/>
        <w:ind w:firstLine="560" w:firstLineChars="200"/>
        <w:rPr>
          <w:rFonts w:eastAsia="黑体"/>
          <w:b w:val="0"/>
        </w:rPr>
      </w:pPr>
      <w:bookmarkStart w:id="1408" w:name="_Toc28226_WPSOffice_Level2"/>
      <w:bookmarkStart w:id="1409" w:name="_Toc351203630"/>
      <w:bookmarkStart w:id="1410" w:name="_Toc296346651"/>
      <w:bookmarkStart w:id="1411" w:name="_Toc337558844"/>
      <w:bookmarkStart w:id="1412" w:name="_Toc296503150"/>
      <w:r>
        <w:rPr>
          <w:rFonts w:eastAsia="黑体"/>
          <w:b w:val="0"/>
        </w:rPr>
        <w:t>20.4仲裁或诉讼</w:t>
      </w:r>
      <w:bookmarkEnd w:id="1408"/>
      <w:bookmarkEnd w:id="1409"/>
    </w:p>
    <w:bookmarkEnd w:id="1410"/>
    <w:bookmarkEnd w:id="1411"/>
    <w:bookmarkEnd w:id="1412"/>
    <w:p w14:paraId="43190DF3">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因合同及合同有关事项产生的争议，合同当事人可以在专用合同条款中约定以下一种方式解决争议：</w:t>
      </w:r>
    </w:p>
    <w:p w14:paraId="485B7D6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（1）向约定的仲裁委员会申请仲裁；</w:t>
      </w:r>
    </w:p>
    <w:p w14:paraId="6B24348D">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（2）向有管辖权的人民法院起诉。</w:t>
      </w:r>
    </w:p>
    <w:p w14:paraId="44DB754F">
      <w:pPr>
        <w:pStyle w:val="7"/>
        <w:spacing w:before="120" w:after="120" w:line="360" w:lineRule="auto"/>
        <w:ind w:firstLine="560" w:firstLineChars="200"/>
        <w:rPr>
          <w:rFonts w:eastAsia="黑体"/>
          <w:b w:val="0"/>
        </w:rPr>
      </w:pPr>
      <w:bookmarkStart w:id="1413" w:name="_Toc351203631"/>
      <w:bookmarkStart w:id="1414" w:name="_Toc25520_WPSOffice_Level2"/>
      <w:bookmarkStart w:id="1415" w:name="_Toc337558845"/>
      <w:bookmarkStart w:id="1416" w:name="_Toc296503152"/>
      <w:bookmarkStart w:id="1417" w:name="_Toc296346653"/>
      <w:r>
        <w:rPr>
          <w:rFonts w:eastAsia="黑体"/>
          <w:b w:val="0"/>
        </w:rPr>
        <w:t>20.5争议解决条款效力</w:t>
      </w:r>
      <w:bookmarkEnd w:id="1413"/>
      <w:bookmarkEnd w:id="1414"/>
    </w:p>
    <w:bookmarkEnd w:id="1415"/>
    <w:bookmarkEnd w:id="1416"/>
    <w:bookmarkEnd w:id="1417"/>
    <w:p w14:paraId="0F4677DC">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 xml:space="preserve">合同有关争议解决的条款独立存在，合同的变更、解除、终止、无效或者被撤销均不影响其效力。 </w:t>
      </w:r>
    </w:p>
    <w:p w14:paraId="33BA9EFB">
      <w:pPr>
        <w:pStyle w:val="5"/>
        <w:jc w:val="center"/>
        <w:rPr>
          <w:rFonts w:ascii="华文中宋" w:hAnsi="华文中宋" w:eastAsia="华文中宋"/>
          <w:sz w:val="28"/>
          <w:szCs w:val="28"/>
        </w:rPr>
      </w:pPr>
      <w:bookmarkStart w:id="1418" w:name="_Toc351203632"/>
      <w:r>
        <w:rPr>
          <w:rFonts w:ascii="华文中宋" w:hAnsi="华文中宋" w:eastAsia="华文中宋"/>
          <w:sz w:val="28"/>
          <w:szCs w:val="28"/>
        </w:rPr>
        <w:br w:type="page"/>
      </w:r>
      <w:bookmarkStart w:id="1419" w:name="_Toc23343_WPSOffice_Level1"/>
      <w:r>
        <w:rPr>
          <w:rFonts w:ascii="华文中宋" w:hAnsi="华文中宋" w:eastAsia="华文中宋"/>
          <w:sz w:val="28"/>
          <w:szCs w:val="28"/>
        </w:rPr>
        <w:t xml:space="preserve">第三部分 </w:t>
      </w:r>
      <w:r>
        <w:rPr>
          <w:rFonts w:hint="eastAsia" w:ascii="华文中宋" w:hAnsi="华文中宋" w:eastAsia="华文中宋"/>
          <w:sz w:val="28"/>
          <w:szCs w:val="28"/>
        </w:rPr>
        <w:t>专用合同条款</w:t>
      </w:r>
      <w:bookmarkEnd w:id="1418"/>
      <w:bookmarkEnd w:id="1419"/>
    </w:p>
    <w:p w14:paraId="35CE41DE">
      <w:pPr>
        <w:pStyle w:val="6"/>
        <w:spacing w:before="120" w:after="120" w:line="360" w:lineRule="auto"/>
        <w:rPr>
          <w:rFonts w:eastAsia="黑体"/>
          <w:b w:val="0"/>
          <w:sz w:val="28"/>
        </w:rPr>
      </w:pPr>
      <w:bookmarkStart w:id="1420" w:name="_Toc351203633"/>
      <w:r>
        <w:rPr>
          <w:rFonts w:eastAsia="黑体"/>
          <w:b w:val="0"/>
          <w:sz w:val="28"/>
        </w:rPr>
        <w:t>1</w:t>
      </w:r>
      <w:bookmarkStart w:id="1421" w:name="_Toc292559866"/>
      <w:bookmarkStart w:id="1422" w:name="_Toc297048342"/>
      <w:bookmarkStart w:id="1423" w:name="_Toc296944495"/>
      <w:bookmarkStart w:id="1424" w:name="_Toc296890984"/>
      <w:bookmarkStart w:id="1425" w:name="_Toc297120456"/>
      <w:bookmarkStart w:id="1426" w:name="_Toc296503156"/>
      <w:bookmarkStart w:id="1427" w:name="_Toc296347155"/>
      <w:bookmarkStart w:id="1428" w:name="_Toc292559361"/>
      <w:bookmarkStart w:id="1429" w:name="_Toc296346657"/>
      <w:bookmarkStart w:id="1430" w:name="_Toc296891196"/>
      <w:r>
        <w:rPr>
          <w:rFonts w:eastAsia="黑体"/>
          <w:b w:val="0"/>
          <w:sz w:val="28"/>
        </w:rPr>
        <w:t>. 一般约定</w:t>
      </w:r>
      <w:bookmarkEnd w:id="1420"/>
    </w:p>
    <w:bookmarkEnd w:id="1421"/>
    <w:bookmarkEnd w:id="1422"/>
    <w:bookmarkEnd w:id="1423"/>
    <w:bookmarkEnd w:id="1424"/>
    <w:bookmarkEnd w:id="1425"/>
    <w:bookmarkEnd w:id="1426"/>
    <w:bookmarkEnd w:id="1427"/>
    <w:bookmarkEnd w:id="1428"/>
    <w:bookmarkEnd w:id="1429"/>
    <w:bookmarkEnd w:id="1430"/>
    <w:p w14:paraId="32E3EE13">
      <w:pPr>
        <w:spacing w:after="120" w:line="360" w:lineRule="auto"/>
        <w:ind w:firstLine="560" w:firstLineChars="200"/>
        <w:outlineLvl w:val="0"/>
        <w:rPr>
          <w:rFonts w:eastAsia="黑体"/>
          <w:sz w:val="28"/>
          <w:szCs w:val="28"/>
        </w:rPr>
      </w:pPr>
      <w:bookmarkStart w:id="1431" w:name="_Toc17121_WPSOffice_Level2"/>
      <w:bookmarkStart w:id="1432" w:name="_Toc19744"/>
      <w:r>
        <w:rPr>
          <w:rFonts w:eastAsia="黑体"/>
          <w:sz w:val="28"/>
          <w:szCs w:val="28"/>
        </w:rPr>
        <w:t>1.1 词语定义</w:t>
      </w:r>
      <w:bookmarkEnd w:id="1431"/>
      <w:bookmarkEnd w:id="1432"/>
    </w:p>
    <w:p w14:paraId="3412AFFE">
      <w:pPr>
        <w:spacing w:line="360" w:lineRule="auto"/>
        <w:ind w:firstLine="560" w:firstLineChars="200"/>
        <w:rPr>
          <w:rFonts w:eastAsia="仿宋_GB2312"/>
          <w:kern w:val="0"/>
          <w:sz w:val="28"/>
          <w:szCs w:val="28"/>
        </w:rPr>
      </w:pPr>
      <w:r>
        <w:rPr>
          <w:rFonts w:eastAsia="仿宋_GB2312"/>
          <w:kern w:val="0"/>
          <w:sz w:val="28"/>
          <w:szCs w:val="28"/>
        </w:rPr>
        <w:t>1.1.1合同</w:t>
      </w:r>
    </w:p>
    <w:p w14:paraId="3FC4E453">
      <w:pPr>
        <w:spacing w:line="360" w:lineRule="auto"/>
        <w:ind w:firstLine="560" w:firstLineChars="200"/>
        <w:rPr>
          <w:rFonts w:eastAsia="仿宋_GB2312"/>
          <w:kern w:val="0"/>
          <w:sz w:val="28"/>
          <w:szCs w:val="28"/>
        </w:rPr>
      </w:pPr>
      <w:r>
        <w:rPr>
          <w:rFonts w:eastAsia="仿宋_GB2312"/>
          <w:kern w:val="0"/>
          <w:sz w:val="28"/>
          <w:szCs w:val="28"/>
        </w:rPr>
        <w:t>1.1.1.10其他合同文件包括：</w:t>
      </w:r>
      <w:r>
        <w:rPr>
          <w:rFonts w:eastAsia="仿宋_GB2312"/>
          <w:sz w:val="28"/>
          <w:szCs w:val="28"/>
          <w:u w:val="single"/>
        </w:rPr>
        <w:t xml:space="preserve">                      </w:t>
      </w:r>
    </w:p>
    <w:p w14:paraId="36E3B375">
      <w:pPr>
        <w:spacing w:line="360" w:lineRule="auto"/>
        <w:ind w:left="1540" w:hanging="1540" w:hangingChars="550"/>
        <w:rPr>
          <w:rFonts w:eastAsia="仿宋_GB2312"/>
          <w:sz w:val="28"/>
          <w:szCs w:val="28"/>
          <w:u w:val="single"/>
        </w:rPr>
      </w:pP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3B72D536">
      <w:pPr>
        <w:spacing w:line="360" w:lineRule="auto"/>
        <w:ind w:left="1540" w:hanging="1540" w:hangingChars="550"/>
        <w:rPr>
          <w:rFonts w:eastAsia="仿宋_GB2312"/>
          <w:kern w:val="0"/>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w:t>
      </w:r>
    </w:p>
    <w:p w14:paraId="6E4DF8E6">
      <w:pPr>
        <w:spacing w:line="360" w:lineRule="auto"/>
        <w:ind w:firstLine="560" w:firstLineChars="200"/>
        <w:rPr>
          <w:rFonts w:eastAsia="仿宋_GB2312"/>
          <w:sz w:val="28"/>
          <w:szCs w:val="28"/>
        </w:rPr>
      </w:pPr>
      <w:r>
        <w:rPr>
          <w:rFonts w:eastAsia="仿宋_GB2312"/>
          <w:sz w:val="28"/>
          <w:szCs w:val="28"/>
        </w:rPr>
        <w:t>1.1.2 合同当事人及其他相关方</w:t>
      </w:r>
    </w:p>
    <w:p w14:paraId="65994018">
      <w:pPr>
        <w:spacing w:line="360" w:lineRule="auto"/>
        <w:ind w:firstLine="560" w:firstLineChars="200"/>
        <w:rPr>
          <w:rFonts w:eastAsia="仿宋_GB2312"/>
          <w:sz w:val="28"/>
          <w:szCs w:val="28"/>
        </w:rPr>
      </w:pPr>
      <w:r>
        <w:rPr>
          <w:rFonts w:eastAsia="仿宋_GB2312"/>
          <w:sz w:val="28"/>
          <w:szCs w:val="28"/>
        </w:rPr>
        <w:t>1.1.2.4监理人：</w:t>
      </w:r>
    </w:p>
    <w:p w14:paraId="37441BEC">
      <w:pPr>
        <w:spacing w:line="360" w:lineRule="auto"/>
        <w:ind w:firstLine="560" w:firstLineChars="200"/>
        <w:rPr>
          <w:rFonts w:eastAsia="仿宋_GB2312"/>
          <w:sz w:val="28"/>
          <w:szCs w:val="28"/>
        </w:rPr>
      </w:pPr>
      <w:r>
        <w:rPr>
          <w:rFonts w:eastAsia="仿宋_GB2312"/>
          <w:sz w:val="28"/>
          <w:szCs w:val="28"/>
        </w:rPr>
        <w:t>名    称：</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   </w:t>
      </w:r>
      <w:r>
        <w:rPr>
          <w:rFonts w:eastAsia="仿宋_GB2312"/>
          <w:sz w:val="28"/>
          <w:szCs w:val="28"/>
        </w:rPr>
        <w:t>；</w:t>
      </w:r>
    </w:p>
    <w:p w14:paraId="080605F8">
      <w:pPr>
        <w:spacing w:line="360" w:lineRule="auto"/>
        <w:ind w:firstLine="560" w:firstLineChars="200"/>
        <w:rPr>
          <w:rFonts w:eastAsia="仿宋_GB2312"/>
          <w:sz w:val="28"/>
          <w:szCs w:val="28"/>
        </w:rPr>
      </w:pPr>
      <w:r>
        <w:rPr>
          <w:rFonts w:eastAsia="仿宋_GB2312"/>
          <w:sz w:val="28"/>
          <w:szCs w:val="28"/>
        </w:rPr>
        <w:t>资质类别和等级：</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w:t>
      </w:r>
      <w:r>
        <w:rPr>
          <w:rFonts w:eastAsia="仿宋_GB2312"/>
          <w:sz w:val="28"/>
          <w:szCs w:val="28"/>
        </w:rPr>
        <w:t>；</w:t>
      </w:r>
    </w:p>
    <w:p w14:paraId="59251EE0">
      <w:pPr>
        <w:spacing w:line="360" w:lineRule="auto"/>
        <w:ind w:firstLine="560" w:firstLineChars="200"/>
        <w:rPr>
          <w:rFonts w:eastAsia="仿宋_GB2312"/>
          <w:sz w:val="28"/>
          <w:szCs w:val="28"/>
        </w:rPr>
      </w:pPr>
      <w:r>
        <w:rPr>
          <w:rFonts w:eastAsia="仿宋_GB2312"/>
          <w:sz w:val="28"/>
          <w:szCs w:val="28"/>
        </w:rPr>
        <w:t>联系电话：</w:t>
      </w:r>
      <w:r>
        <w:rPr>
          <w:rFonts w:eastAsia="仿宋_GB2312"/>
          <w:sz w:val="28"/>
          <w:szCs w:val="28"/>
          <w:u w:val="single"/>
        </w:rPr>
        <w:t>    </w:t>
      </w:r>
      <w:r>
        <w:rPr>
          <w:rFonts w:hint="eastAsia" w:eastAsia="仿宋_GB2312"/>
          <w:sz w:val="28"/>
          <w:szCs w:val="28"/>
          <w:u w:val="single"/>
        </w:rPr>
        <w:t xml:space="preserve">            </w:t>
      </w:r>
      <w:r>
        <w:rPr>
          <w:rFonts w:eastAsia="仿宋_GB2312"/>
          <w:sz w:val="28"/>
          <w:szCs w:val="28"/>
          <w:u w:val="single"/>
        </w:rPr>
        <w:t></w:t>
      </w:r>
      <w:r>
        <w:rPr>
          <w:rFonts w:eastAsia="仿宋_GB2312"/>
          <w:sz w:val="28"/>
          <w:szCs w:val="28"/>
        </w:rPr>
        <w:t>；</w:t>
      </w:r>
    </w:p>
    <w:p w14:paraId="489900F2">
      <w:pPr>
        <w:spacing w:line="360" w:lineRule="auto"/>
        <w:ind w:firstLine="560" w:firstLineChars="200"/>
        <w:rPr>
          <w:rFonts w:eastAsia="仿宋_GB2312"/>
          <w:sz w:val="28"/>
          <w:szCs w:val="28"/>
        </w:rPr>
      </w:pPr>
      <w:r>
        <w:rPr>
          <w:rFonts w:eastAsia="仿宋_GB2312"/>
          <w:sz w:val="28"/>
          <w:szCs w:val="28"/>
        </w:rPr>
        <w:t>电子信箱：</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2910FF18">
      <w:pPr>
        <w:spacing w:line="360" w:lineRule="auto"/>
        <w:ind w:firstLine="560" w:firstLineChars="200"/>
        <w:rPr>
          <w:rFonts w:eastAsia="仿宋_GB2312"/>
          <w:sz w:val="28"/>
          <w:szCs w:val="28"/>
        </w:rPr>
      </w:pPr>
      <w:r>
        <w:rPr>
          <w:rFonts w:eastAsia="仿宋_GB2312"/>
          <w:sz w:val="28"/>
          <w:szCs w:val="28"/>
        </w:rPr>
        <w:t>通信地址：</w:t>
      </w:r>
      <w:r>
        <w:rPr>
          <w:rFonts w:eastAsia="仿宋_GB2312"/>
          <w:sz w:val="28"/>
          <w:szCs w:val="28"/>
          <w:u w:val="single"/>
        </w:rPr>
        <w:t>    </w:t>
      </w:r>
      <w:r>
        <w:rPr>
          <w:rFonts w:hint="eastAsia" w:eastAsia="仿宋_GB2312"/>
          <w:sz w:val="28"/>
          <w:szCs w:val="28"/>
          <w:u w:val="single"/>
        </w:rPr>
        <w:t xml:space="preserve">            </w:t>
      </w:r>
      <w:r>
        <w:rPr>
          <w:rFonts w:eastAsia="仿宋_GB2312"/>
          <w:sz w:val="28"/>
          <w:szCs w:val="28"/>
          <w:u w:val="single"/>
        </w:rPr>
        <w:t></w:t>
      </w:r>
      <w:r>
        <w:rPr>
          <w:rFonts w:eastAsia="仿宋_GB2312"/>
          <w:sz w:val="28"/>
          <w:szCs w:val="28"/>
        </w:rPr>
        <w:t>。</w:t>
      </w:r>
    </w:p>
    <w:p w14:paraId="59D51501">
      <w:pPr>
        <w:spacing w:line="360" w:lineRule="auto"/>
        <w:ind w:firstLine="560" w:firstLineChars="200"/>
        <w:rPr>
          <w:rFonts w:eastAsia="仿宋_GB2312"/>
          <w:sz w:val="28"/>
          <w:szCs w:val="28"/>
        </w:rPr>
      </w:pPr>
      <w:r>
        <w:rPr>
          <w:rFonts w:eastAsia="仿宋_GB2312"/>
          <w:sz w:val="28"/>
          <w:szCs w:val="28"/>
        </w:rPr>
        <w:t>1.1.2.5 设计人：</w:t>
      </w:r>
    </w:p>
    <w:p w14:paraId="1D250F3F">
      <w:pPr>
        <w:spacing w:line="360" w:lineRule="auto"/>
        <w:ind w:firstLine="560" w:firstLineChars="200"/>
        <w:rPr>
          <w:rFonts w:eastAsia="仿宋_GB2312"/>
          <w:sz w:val="28"/>
          <w:szCs w:val="28"/>
        </w:rPr>
      </w:pPr>
      <w:r>
        <w:rPr>
          <w:rFonts w:eastAsia="仿宋_GB2312"/>
          <w:sz w:val="28"/>
          <w:szCs w:val="28"/>
        </w:rPr>
        <w:t>名    称：</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   </w:t>
      </w:r>
      <w:r>
        <w:rPr>
          <w:rFonts w:eastAsia="仿宋_GB2312"/>
          <w:sz w:val="28"/>
          <w:szCs w:val="28"/>
        </w:rPr>
        <w:t>；</w:t>
      </w:r>
    </w:p>
    <w:p w14:paraId="2365DCD9">
      <w:pPr>
        <w:spacing w:line="360" w:lineRule="auto"/>
        <w:ind w:firstLine="560" w:firstLineChars="200"/>
        <w:rPr>
          <w:rFonts w:eastAsia="仿宋_GB2312"/>
          <w:sz w:val="28"/>
          <w:szCs w:val="28"/>
        </w:rPr>
      </w:pPr>
      <w:r>
        <w:rPr>
          <w:rFonts w:eastAsia="仿宋_GB2312"/>
          <w:sz w:val="28"/>
          <w:szCs w:val="28"/>
        </w:rPr>
        <w:t>资质类别和等级：</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w:t>
      </w:r>
      <w:r>
        <w:rPr>
          <w:rFonts w:hint="eastAsia" w:eastAsia="仿宋_GB2312"/>
          <w:sz w:val="28"/>
          <w:szCs w:val="28"/>
          <w:u w:val="single"/>
        </w:rPr>
        <w:t xml:space="preserve"> </w:t>
      </w:r>
      <w:r>
        <w:rPr>
          <w:rFonts w:eastAsia="仿宋_GB2312"/>
          <w:sz w:val="28"/>
          <w:szCs w:val="28"/>
          <w:u w:val="single"/>
        </w:rPr>
        <w:t></w:t>
      </w:r>
      <w:r>
        <w:rPr>
          <w:rFonts w:eastAsia="仿宋_GB2312"/>
          <w:sz w:val="28"/>
          <w:szCs w:val="28"/>
        </w:rPr>
        <w:t>；</w:t>
      </w:r>
    </w:p>
    <w:p w14:paraId="1C8BEEE3">
      <w:pPr>
        <w:spacing w:line="360" w:lineRule="auto"/>
        <w:ind w:firstLine="560" w:firstLineChars="200"/>
        <w:rPr>
          <w:rFonts w:eastAsia="仿宋_GB2312"/>
          <w:sz w:val="28"/>
          <w:szCs w:val="28"/>
        </w:rPr>
      </w:pPr>
      <w:r>
        <w:rPr>
          <w:rFonts w:eastAsia="仿宋_GB2312"/>
          <w:sz w:val="28"/>
          <w:szCs w:val="28"/>
        </w:rPr>
        <w:t>联系电话：</w:t>
      </w:r>
      <w:r>
        <w:rPr>
          <w:rFonts w:eastAsia="仿宋_GB2312"/>
          <w:sz w:val="28"/>
          <w:szCs w:val="28"/>
          <w:u w:val="single"/>
        </w:rPr>
        <w:t>    </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eastAsia="仿宋_GB2312"/>
          <w:sz w:val="28"/>
          <w:szCs w:val="28"/>
        </w:rPr>
        <w:t>；</w:t>
      </w:r>
    </w:p>
    <w:p w14:paraId="2D84A02D">
      <w:pPr>
        <w:spacing w:line="360" w:lineRule="auto"/>
        <w:ind w:firstLine="560" w:firstLineChars="200"/>
        <w:rPr>
          <w:rFonts w:eastAsia="仿宋_GB2312"/>
          <w:sz w:val="28"/>
          <w:szCs w:val="28"/>
        </w:rPr>
      </w:pPr>
      <w:r>
        <w:rPr>
          <w:rFonts w:eastAsia="仿宋_GB2312"/>
          <w:sz w:val="28"/>
          <w:szCs w:val="28"/>
        </w:rPr>
        <w:t>电子信箱：</w:t>
      </w:r>
      <w:r>
        <w:rPr>
          <w:rFonts w:eastAsia="仿宋_GB2312"/>
          <w:sz w:val="28"/>
          <w:szCs w:val="28"/>
          <w:u w:val="single"/>
        </w:rPr>
        <w:t>    </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rPr>
        <w:t>；</w:t>
      </w:r>
    </w:p>
    <w:p w14:paraId="0243899E">
      <w:pPr>
        <w:spacing w:line="360" w:lineRule="auto"/>
        <w:ind w:firstLine="560" w:firstLineChars="200"/>
        <w:rPr>
          <w:rFonts w:eastAsia="仿宋_GB2312"/>
          <w:sz w:val="28"/>
          <w:szCs w:val="28"/>
        </w:rPr>
      </w:pPr>
      <w:r>
        <w:rPr>
          <w:rFonts w:eastAsia="仿宋_GB2312"/>
          <w:sz w:val="28"/>
          <w:szCs w:val="28"/>
        </w:rPr>
        <w:t>通信地址：</w:t>
      </w:r>
      <w:r>
        <w:rPr>
          <w:rFonts w:eastAsia="仿宋_GB2312"/>
          <w:sz w:val="28"/>
          <w:szCs w:val="28"/>
          <w:u w:val="single"/>
        </w:rPr>
        <w:t>    </w:t>
      </w:r>
      <w:r>
        <w:rPr>
          <w:rFonts w:hint="eastAsia" w:eastAsia="仿宋_GB2312"/>
          <w:sz w:val="28"/>
          <w:szCs w:val="28"/>
          <w:u w:val="single"/>
        </w:rPr>
        <w:t xml:space="preserve">            </w:t>
      </w:r>
      <w:r>
        <w:rPr>
          <w:rFonts w:eastAsia="仿宋_GB2312"/>
          <w:sz w:val="28"/>
          <w:szCs w:val="28"/>
          <w:u w:val="single"/>
        </w:rPr>
        <w:t></w:t>
      </w:r>
      <w:r>
        <w:rPr>
          <w:rFonts w:eastAsia="仿宋_GB2312"/>
          <w:sz w:val="28"/>
          <w:szCs w:val="28"/>
        </w:rPr>
        <w:t>。</w:t>
      </w:r>
    </w:p>
    <w:p w14:paraId="556C9537">
      <w:pPr>
        <w:spacing w:line="360" w:lineRule="auto"/>
        <w:ind w:firstLine="560" w:firstLineChars="200"/>
        <w:rPr>
          <w:rFonts w:eastAsia="仿宋_GB2312"/>
          <w:sz w:val="28"/>
          <w:szCs w:val="28"/>
        </w:rPr>
      </w:pPr>
      <w:r>
        <w:rPr>
          <w:rFonts w:eastAsia="仿宋_GB2312"/>
          <w:sz w:val="28"/>
          <w:szCs w:val="28"/>
        </w:rPr>
        <w:t>1.1.3 工程和设备</w:t>
      </w:r>
    </w:p>
    <w:p w14:paraId="09356089">
      <w:pPr>
        <w:spacing w:line="360" w:lineRule="auto"/>
        <w:ind w:firstLine="560" w:firstLineChars="200"/>
        <w:rPr>
          <w:rFonts w:eastAsia="仿宋_GB2312"/>
          <w:sz w:val="28"/>
          <w:szCs w:val="28"/>
          <w:u w:val="single"/>
        </w:rPr>
      </w:pPr>
      <w:r>
        <w:rPr>
          <w:rFonts w:eastAsia="仿宋_GB2312"/>
          <w:sz w:val="28"/>
          <w:szCs w:val="28"/>
        </w:rPr>
        <w:t>1.1.3.7 作为施工现场组成部分的其他场所包括：</w:t>
      </w:r>
      <w:r>
        <w:rPr>
          <w:rFonts w:hint="eastAsia" w:eastAsia="仿宋_GB2312"/>
          <w:sz w:val="28"/>
          <w:szCs w:val="28"/>
          <w:u w:val="single"/>
        </w:rPr>
        <w:t xml:space="preserve">           </w:t>
      </w:r>
    </w:p>
    <w:p w14:paraId="3CFF135A">
      <w:pPr>
        <w:spacing w:line="360" w:lineRule="auto"/>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w:t>
      </w:r>
      <w:r>
        <w:rPr>
          <w:rFonts w:eastAsia="仿宋_GB2312"/>
          <w:sz w:val="28"/>
          <w:szCs w:val="28"/>
        </w:rPr>
        <w:t>。</w:t>
      </w:r>
    </w:p>
    <w:p w14:paraId="7405DE74">
      <w:pPr>
        <w:spacing w:line="360" w:lineRule="auto"/>
        <w:ind w:firstLine="560" w:firstLineChars="200"/>
        <w:jc w:val="left"/>
        <w:rPr>
          <w:rFonts w:eastAsia="仿宋_GB2312"/>
          <w:kern w:val="0"/>
          <w:sz w:val="28"/>
          <w:szCs w:val="28"/>
        </w:rPr>
      </w:pPr>
      <w:r>
        <w:rPr>
          <w:rFonts w:eastAsia="仿宋_GB2312"/>
          <w:kern w:val="0"/>
          <w:sz w:val="28"/>
          <w:szCs w:val="28"/>
        </w:rPr>
        <w:t>1.1.3.9 永久占地包括：</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 </w:t>
      </w:r>
      <w:r>
        <w:rPr>
          <w:rFonts w:eastAsia="仿宋_GB2312"/>
          <w:kern w:val="0"/>
          <w:sz w:val="28"/>
          <w:szCs w:val="28"/>
        </w:rPr>
        <w:t>。</w:t>
      </w:r>
    </w:p>
    <w:p w14:paraId="0B8DC59D">
      <w:pPr>
        <w:spacing w:line="360" w:lineRule="auto"/>
        <w:ind w:firstLine="560" w:firstLineChars="200"/>
        <w:jc w:val="left"/>
        <w:rPr>
          <w:rFonts w:eastAsia="仿宋_GB2312"/>
          <w:sz w:val="28"/>
          <w:szCs w:val="28"/>
        </w:rPr>
      </w:pPr>
      <w:r>
        <w:rPr>
          <w:rFonts w:eastAsia="仿宋_GB2312"/>
          <w:kern w:val="0"/>
          <w:sz w:val="28"/>
          <w:szCs w:val="28"/>
        </w:rPr>
        <w:t>1.1.3.10 临时占地包括：</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 </w:t>
      </w:r>
      <w:r>
        <w:rPr>
          <w:rFonts w:eastAsia="仿宋_GB2312"/>
          <w:kern w:val="0"/>
          <w:sz w:val="28"/>
          <w:szCs w:val="28"/>
        </w:rPr>
        <w:t>。</w:t>
      </w:r>
    </w:p>
    <w:p w14:paraId="0CF2C44B">
      <w:pPr>
        <w:spacing w:after="120" w:line="360" w:lineRule="auto"/>
        <w:ind w:firstLine="560" w:firstLineChars="200"/>
        <w:rPr>
          <w:rFonts w:eastAsia="黑体"/>
          <w:sz w:val="28"/>
          <w:szCs w:val="28"/>
        </w:rPr>
      </w:pPr>
      <w:bookmarkStart w:id="1433" w:name="_Toc10189_WPSOffice_Level2"/>
      <w:r>
        <w:rPr>
          <w:rFonts w:eastAsia="黑体"/>
          <w:sz w:val="28"/>
          <w:szCs w:val="28"/>
        </w:rPr>
        <w:t>1.3法律</w:t>
      </w:r>
      <w:bookmarkEnd w:id="1433"/>
      <w:r>
        <w:rPr>
          <w:rFonts w:eastAsia="黑体"/>
          <w:sz w:val="28"/>
          <w:szCs w:val="28"/>
        </w:rPr>
        <w:t xml:space="preserve"> </w:t>
      </w:r>
    </w:p>
    <w:p w14:paraId="5D910F61">
      <w:pPr>
        <w:autoSpaceDE w:val="0"/>
        <w:autoSpaceDN w:val="0"/>
        <w:adjustRightInd w:val="0"/>
        <w:spacing w:line="360" w:lineRule="auto"/>
        <w:ind w:left="596" w:leftChars="284"/>
        <w:jc w:val="left"/>
        <w:rPr>
          <w:rFonts w:eastAsia="仿宋_GB2312"/>
          <w:sz w:val="28"/>
          <w:szCs w:val="28"/>
          <w:u w:val="single"/>
        </w:rPr>
      </w:pPr>
      <w:r>
        <w:rPr>
          <w:rFonts w:eastAsia="仿宋_GB2312"/>
          <w:sz w:val="28"/>
          <w:szCs w:val="28"/>
        </w:rPr>
        <w:t>适用于合同的其他规范性文件：</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p>
    <w:p w14:paraId="4E194611">
      <w:pPr>
        <w:autoSpaceDE w:val="0"/>
        <w:autoSpaceDN w:val="0"/>
        <w:adjustRightInd w:val="0"/>
        <w:spacing w:line="360" w:lineRule="auto"/>
        <w:jc w:val="lef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44AB09C2">
      <w:pPr>
        <w:spacing w:after="120" w:line="360" w:lineRule="auto"/>
        <w:ind w:firstLine="560" w:firstLineChars="200"/>
        <w:rPr>
          <w:rFonts w:eastAsia="黑体"/>
          <w:sz w:val="28"/>
          <w:szCs w:val="28"/>
        </w:rPr>
      </w:pPr>
      <w:bookmarkStart w:id="1434" w:name="_Toc28353_WPSOffice_Level2"/>
      <w:r>
        <w:rPr>
          <w:rFonts w:eastAsia="黑体"/>
          <w:sz w:val="28"/>
          <w:szCs w:val="28"/>
        </w:rPr>
        <w:t>1.4 标准和规范</w:t>
      </w:r>
      <w:bookmarkEnd w:id="1434"/>
    </w:p>
    <w:p w14:paraId="6D05BA7F">
      <w:pPr>
        <w:spacing w:line="360" w:lineRule="auto"/>
        <w:ind w:left="596" w:leftChars="284"/>
        <w:rPr>
          <w:rFonts w:eastAsia="仿宋_GB2312"/>
          <w:sz w:val="28"/>
          <w:szCs w:val="28"/>
        </w:rPr>
      </w:pPr>
      <w:r>
        <w:rPr>
          <w:rFonts w:eastAsia="仿宋_GB2312"/>
          <w:sz w:val="28"/>
          <w:szCs w:val="28"/>
        </w:rPr>
        <w:t>1.4.1适用于工程的标准规范包括：</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eastAsia="仿宋_GB2312"/>
          <w:sz w:val="28"/>
          <w:szCs w:val="28"/>
        </w:rPr>
        <w:t xml:space="preserve"> </w:t>
      </w:r>
    </w:p>
    <w:p w14:paraId="7E56AE55">
      <w:pPr>
        <w:spacing w:line="360" w:lineRule="auto"/>
        <w:rPr>
          <w:rFonts w:eastAsia="仿宋_GB2312"/>
          <w:sz w:val="28"/>
          <w:szCs w:val="28"/>
        </w:rPr>
      </w:pP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64665C50">
      <w:pPr>
        <w:spacing w:line="360" w:lineRule="auto"/>
        <w:ind w:firstLine="560" w:firstLineChars="200"/>
        <w:outlineLvl w:val="0"/>
        <w:rPr>
          <w:rFonts w:eastAsia="仿宋_GB2312"/>
          <w:kern w:val="0"/>
          <w:sz w:val="28"/>
          <w:szCs w:val="28"/>
          <w:u w:val="single"/>
        </w:rPr>
      </w:pPr>
      <w:bookmarkStart w:id="1435" w:name="_Toc2384"/>
      <w:r>
        <w:rPr>
          <w:rFonts w:eastAsia="仿宋_GB2312"/>
          <w:kern w:val="0"/>
          <w:sz w:val="28"/>
          <w:szCs w:val="28"/>
        </w:rPr>
        <w:t>1.4.2 发包人提供国外标准、规范的名称：</w:t>
      </w:r>
      <w:bookmarkEnd w:id="1435"/>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p>
    <w:p w14:paraId="2754104D">
      <w:pPr>
        <w:spacing w:line="360" w:lineRule="auto"/>
        <w:rPr>
          <w:rFonts w:eastAsia="仿宋_GB2312"/>
          <w:kern w:val="0"/>
          <w:sz w:val="28"/>
          <w:szCs w:val="28"/>
        </w:rPr>
      </w:pP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w:t>
      </w:r>
    </w:p>
    <w:p w14:paraId="2FE0610A">
      <w:pPr>
        <w:spacing w:line="360" w:lineRule="auto"/>
        <w:ind w:firstLine="560" w:firstLineChars="200"/>
        <w:rPr>
          <w:rFonts w:eastAsia="仿宋_GB2312"/>
          <w:kern w:val="0"/>
          <w:sz w:val="28"/>
          <w:szCs w:val="28"/>
        </w:rPr>
      </w:pPr>
      <w:r>
        <w:rPr>
          <w:rFonts w:eastAsia="仿宋_GB2312"/>
          <w:kern w:val="0"/>
          <w:sz w:val="28"/>
          <w:szCs w:val="28"/>
        </w:rPr>
        <w:t>发包人提供国外标准、规范的份数：</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w:t>
      </w:r>
    </w:p>
    <w:p w14:paraId="7EA0B343">
      <w:pPr>
        <w:spacing w:line="360" w:lineRule="auto"/>
        <w:ind w:firstLine="560" w:firstLineChars="200"/>
        <w:rPr>
          <w:rFonts w:eastAsia="仿宋_GB2312"/>
          <w:sz w:val="28"/>
          <w:szCs w:val="28"/>
        </w:rPr>
      </w:pPr>
      <w:r>
        <w:rPr>
          <w:rFonts w:eastAsia="仿宋_GB2312"/>
          <w:kern w:val="0"/>
          <w:sz w:val="28"/>
          <w:szCs w:val="28"/>
        </w:rPr>
        <w:t>发包人提供国外标准、规范的名称：</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w:t>
      </w:r>
    </w:p>
    <w:p w14:paraId="661F73C8">
      <w:pPr>
        <w:spacing w:line="360" w:lineRule="auto"/>
        <w:ind w:left="596" w:leftChars="284"/>
        <w:rPr>
          <w:rFonts w:eastAsia="仿宋_GB2312"/>
          <w:sz w:val="28"/>
          <w:szCs w:val="28"/>
        </w:rPr>
      </w:pPr>
      <w:r>
        <w:rPr>
          <w:rFonts w:eastAsia="仿宋_GB2312"/>
          <w:sz w:val="28"/>
          <w:szCs w:val="28"/>
        </w:rPr>
        <w:t>1.4.3发包人对工程的技术标准和功能要求的特殊要求：</w:t>
      </w:r>
    </w:p>
    <w:p w14:paraId="367B866F">
      <w:pPr>
        <w:spacing w:line="360" w:lineRule="auto"/>
        <w:rPr>
          <w:rFonts w:eastAsia="仿宋_GB2312"/>
          <w:sz w:val="28"/>
          <w:szCs w:val="28"/>
        </w:rPr>
      </w:pPr>
      <w:r>
        <w:rPr>
          <w:rFonts w:eastAsia="仿宋_GB2312"/>
          <w:sz w:val="28"/>
          <w:szCs w:val="28"/>
          <w:u w:val="single"/>
        </w:rPr>
        <w:t xml:space="preserve">      </w:t>
      </w:r>
      <w:r>
        <w:rPr>
          <w:rFonts w:hint="eastAsia" w:eastAsia="仿宋_GB2312"/>
          <w:sz w:val="28"/>
          <w:szCs w:val="28"/>
          <w:u w:val="single"/>
        </w:rPr>
        <w:t xml:space="preserve">  </w:t>
      </w:r>
      <w:r>
        <w:rPr>
          <w:rFonts w:eastAsia="仿宋_GB2312"/>
          <w:sz w:val="28"/>
          <w:szCs w:val="28"/>
          <w:u w:val="single"/>
        </w:rPr>
        <w:t xml:space="preserve"> 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1C4D8880">
      <w:pPr>
        <w:spacing w:after="120" w:line="360" w:lineRule="auto"/>
        <w:ind w:firstLine="560" w:firstLineChars="200"/>
        <w:outlineLvl w:val="0"/>
        <w:rPr>
          <w:rFonts w:eastAsia="黑体"/>
          <w:sz w:val="28"/>
          <w:szCs w:val="28"/>
        </w:rPr>
      </w:pPr>
      <w:bookmarkStart w:id="1436" w:name="_Toc304_WPSOffice_Level2"/>
      <w:bookmarkStart w:id="1437" w:name="_Toc11448"/>
      <w:r>
        <w:rPr>
          <w:rFonts w:eastAsia="黑体"/>
          <w:sz w:val="28"/>
          <w:szCs w:val="28"/>
        </w:rPr>
        <w:t>1.5 合同文件的优先顺序</w:t>
      </w:r>
      <w:bookmarkEnd w:id="1436"/>
      <w:bookmarkEnd w:id="1437"/>
    </w:p>
    <w:p w14:paraId="1B18CFAC">
      <w:pPr>
        <w:spacing w:line="360" w:lineRule="auto"/>
        <w:ind w:firstLine="560" w:firstLineChars="200"/>
        <w:rPr>
          <w:rFonts w:eastAsia="仿宋_GB2312"/>
          <w:sz w:val="28"/>
          <w:szCs w:val="28"/>
        </w:rPr>
      </w:pPr>
      <w:r>
        <w:rPr>
          <w:rFonts w:eastAsia="仿宋_GB2312"/>
          <w:sz w:val="28"/>
          <w:szCs w:val="28"/>
        </w:rPr>
        <w:t>合同文件组成及优先顺序为：</w:t>
      </w:r>
      <w:r>
        <w:rPr>
          <w:rFonts w:eastAsia="仿宋_GB2312"/>
          <w:sz w:val="28"/>
          <w:szCs w:val="28"/>
          <w:u w:val="single"/>
        </w:rPr>
        <w:t></w:t>
      </w:r>
      <w:r>
        <w:rPr>
          <w:rFonts w:eastAsia="仿宋_GB2312"/>
          <w:sz w:val="28"/>
          <w:szCs w:val="28"/>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w:t>
      </w:r>
      <w:r>
        <w:rPr>
          <w:rFonts w:eastAsia="仿宋_GB2312"/>
          <w:sz w:val="28"/>
          <w:szCs w:val="28"/>
        </w:rPr>
        <w:t>。</w:t>
      </w:r>
    </w:p>
    <w:p w14:paraId="1F146B2B">
      <w:pPr>
        <w:spacing w:after="120" w:line="360" w:lineRule="auto"/>
        <w:ind w:firstLine="560" w:firstLineChars="200"/>
        <w:outlineLvl w:val="0"/>
        <w:rPr>
          <w:rFonts w:eastAsia="黑体"/>
          <w:sz w:val="28"/>
          <w:szCs w:val="28"/>
        </w:rPr>
      </w:pPr>
      <w:bookmarkStart w:id="1438" w:name="_Toc31412_WPSOffice_Level2"/>
      <w:bookmarkStart w:id="1439" w:name="_Toc30216"/>
      <w:r>
        <w:rPr>
          <w:rFonts w:eastAsia="黑体"/>
          <w:sz w:val="28"/>
          <w:szCs w:val="28"/>
        </w:rPr>
        <w:t>1.6 图纸和承包人文件</w:t>
      </w:r>
      <w:bookmarkEnd w:id="1438"/>
      <w:bookmarkEnd w:id="1439"/>
      <w:r>
        <w:rPr>
          <w:rFonts w:eastAsia="黑体"/>
          <w:sz w:val="28"/>
          <w:szCs w:val="28"/>
        </w:rPr>
        <w:tab/>
      </w:r>
    </w:p>
    <w:p w14:paraId="55795A44">
      <w:pPr>
        <w:spacing w:line="360" w:lineRule="auto"/>
        <w:ind w:firstLine="560" w:firstLineChars="200"/>
        <w:rPr>
          <w:rFonts w:eastAsia="仿宋_GB2312"/>
          <w:sz w:val="28"/>
          <w:szCs w:val="28"/>
        </w:rPr>
      </w:pPr>
      <w:r>
        <w:rPr>
          <w:rFonts w:eastAsia="仿宋_GB2312"/>
          <w:sz w:val="28"/>
          <w:szCs w:val="28"/>
        </w:rPr>
        <w:t>1.6.1 图纸的提供</w:t>
      </w:r>
    </w:p>
    <w:p w14:paraId="0576179B">
      <w:pPr>
        <w:spacing w:line="360" w:lineRule="auto"/>
        <w:ind w:firstLine="560" w:firstLineChars="200"/>
        <w:rPr>
          <w:rFonts w:eastAsia="仿宋_GB2312"/>
          <w:sz w:val="28"/>
          <w:szCs w:val="28"/>
        </w:rPr>
      </w:pPr>
      <w:r>
        <w:rPr>
          <w:rFonts w:hint="eastAsia" w:eastAsia="仿宋_GB2312"/>
          <w:sz w:val="28"/>
          <w:szCs w:val="28"/>
        </w:rPr>
        <w:t>发包人向承包人提供图纸的期限：</w:t>
      </w:r>
      <w:r>
        <w:rPr>
          <w:rFonts w:hint="eastAsia" w:eastAsia="仿宋_GB2312"/>
          <w:sz w:val="28"/>
          <w:szCs w:val="28"/>
          <w:u w:val="single"/>
        </w:rPr>
        <w:t>不迟于开工日前7天</w:t>
      </w:r>
      <w:r>
        <w:rPr>
          <w:rFonts w:hint="eastAsia" w:eastAsia="仿宋_GB2312"/>
          <w:sz w:val="28"/>
          <w:szCs w:val="28"/>
        </w:rPr>
        <w:t>；</w:t>
      </w:r>
    </w:p>
    <w:p w14:paraId="1B7463A1">
      <w:pPr>
        <w:spacing w:line="360" w:lineRule="auto"/>
        <w:ind w:firstLine="560" w:firstLineChars="200"/>
        <w:rPr>
          <w:rFonts w:eastAsia="仿宋_GB2312"/>
          <w:sz w:val="28"/>
          <w:szCs w:val="28"/>
        </w:rPr>
      </w:pPr>
      <w:r>
        <w:rPr>
          <w:rFonts w:hint="eastAsia" w:eastAsia="仿宋_GB2312"/>
          <w:sz w:val="28"/>
          <w:szCs w:val="28"/>
        </w:rPr>
        <w:t>发包人向承包人提供图纸的数量：</w:t>
      </w:r>
      <w:r>
        <w:rPr>
          <w:rFonts w:hint="eastAsia" w:eastAsia="仿宋_GB2312"/>
          <w:sz w:val="28"/>
          <w:szCs w:val="28"/>
          <w:u w:val="single"/>
        </w:rPr>
        <w:t>按发包人要求</w:t>
      </w:r>
      <w:r>
        <w:rPr>
          <w:rFonts w:hint="eastAsia" w:eastAsia="仿宋_GB2312"/>
          <w:sz w:val="28"/>
          <w:szCs w:val="28"/>
        </w:rPr>
        <w:t>；</w:t>
      </w:r>
    </w:p>
    <w:p w14:paraId="1C8C6C6A">
      <w:pPr>
        <w:spacing w:line="360" w:lineRule="auto"/>
        <w:ind w:firstLine="560" w:firstLineChars="200"/>
        <w:rPr>
          <w:rFonts w:eastAsia="仿宋_GB2312"/>
          <w:sz w:val="28"/>
          <w:szCs w:val="28"/>
        </w:rPr>
      </w:pPr>
      <w:r>
        <w:rPr>
          <w:rFonts w:hint="eastAsia" w:eastAsia="仿宋_GB2312"/>
          <w:sz w:val="28"/>
          <w:szCs w:val="28"/>
        </w:rPr>
        <w:t>发包人向承包人提供图纸的内容：</w:t>
      </w:r>
      <w:r>
        <w:rPr>
          <w:rFonts w:hint="eastAsia" w:eastAsia="仿宋_GB2312"/>
          <w:sz w:val="28"/>
          <w:szCs w:val="28"/>
          <w:u w:val="single"/>
        </w:rPr>
        <w:t>施工范围内经审图通过的全套图纸</w:t>
      </w:r>
      <w:r>
        <w:rPr>
          <w:rFonts w:hint="eastAsia" w:eastAsia="仿宋_GB2312"/>
          <w:sz w:val="28"/>
          <w:szCs w:val="28"/>
        </w:rPr>
        <w:t>。</w:t>
      </w:r>
    </w:p>
    <w:p w14:paraId="6D392878">
      <w:pPr>
        <w:spacing w:line="360" w:lineRule="auto"/>
        <w:ind w:firstLine="560" w:firstLineChars="200"/>
        <w:rPr>
          <w:rFonts w:eastAsia="仿宋_GB2312"/>
          <w:sz w:val="28"/>
          <w:szCs w:val="28"/>
        </w:rPr>
      </w:pPr>
      <w:r>
        <w:rPr>
          <w:rFonts w:eastAsia="仿宋_GB2312"/>
          <w:sz w:val="28"/>
          <w:szCs w:val="28"/>
        </w:rPr>
        <w:t>1.6.4 承包人文件</w:t>
      </w:r>
    </w:p>
    <w:p w14:paraId="6FE750CC">
      <w:pPr>
        <w:spacing w:line="360" w:lineRule="auto"/>
        <w:ind w:firstLine="560" w:firstLineChars="200"/>
        <w:rPr>
          <w:rFonts w:eastAsia="仿宋_GB2312"/>
          <w:sz w:val="28"/>
          <w:szCs w:val="28"/>
        </w:rPr>
      </w:pPr>
      <w:r>
        <w:rPr>
          <w:rFonts w:hint="eastAsia" w:eastAsia="仿宋_GB2312"/>
          <w:sz w:val="28"/>
          <w:szCs w:val="28"/>
        </w:rPr>
        <w:t>需要由承包人提供的文件，</w:t>
      </w:r>
      <w:r>
        <w:rPr>
          <w:rFonts w:hint="eastAsia" w:eastAsia="仿宋_GB2312"/>
          <w:sz w:val="28"/>
          <w:szCs w:val="28"/>
          <w:u w:val="single"/>
        </w:rPr>
        <w:t>包括：图纸审检疑问、  施工图预算以及满足施工管理要求的其他文件和符合城建档案馆及行政质量监督部门要求的竣工图及竣工资料、增值税专用发票、项目经理及管理人员提供的身份证复印件，资格证书（原件审核）、施工组织设计、专项施工方案、工程总进度计划、工程月进度计划表等；承包人提交修正后的施工组织设计、专项施工方案等的技术标准不低于投标承诺，且修改或优化方案报监理人、发包人批准</w:t>
      </w:r>
      <w:r>
        <w:rPr>
          <w:rFonts w:hint="eastAsia" w:eastAsia="仿宋_GB2312"/>
          <w:sz w:val="28"/>
          <w:szCs w:val="28"/>
        </w:rPr>
        <w:t xml:space="preserve">； </w:t>
      </w:r>
    </w:p>
    <w:p w14:paraId="27E308B1">
      <w:pPr>
        <w:spacing w:line="360" w:lineRule="auto"/>
        <w:ind w:firstLine="560" w:firstLineChars="200"/>
        <w:rPr>
          <w:rFonts w:eastAsia="仿宋_GB2312"/>
          <w:sz w:val="28"/>
          <w:szCs w:val="28"/>
        </w:rPr>
      </w:pPr>
      <w:r>
        <w:rPr>
          <w:rFonts w:hint="eastAsia" w:eastAsia="仿宋_GB2312"/>
          <w:sz w:val="28"/>
          <w:szCs w:val="28"/>
        </w:rPr>
        <w:t>承包人提供的文件的期限为：</w:t>
      </w:r>
      <w:r>
        <w:rPr>
          <w:rFonts w:hint="eastAsia" w:eastAsia="仿宋_GB2312"/>
          <w:sz w:val="28"/>
          <w:szCs w:val="28"/>
          <w:u w:val="single"/>
        </w:rPr>
        <w:t>满足施工管理要求，图纸审检文件及施工组织方案7天，施工图预算收到图纸后30天内，竣工图及竣工资料在本工程竣工验收后28天内</w:t>
      </w:r>
      <w:r>
        <w:rPr>
          <w:rFonts w:hint="eastAsia" w:eastAsia="仿宋_GB2312"/>
          <w:sz w:val="28"/>
          <w:szCs w:val="28"/>
        </w:rPr>
        <w:t>；</w:t>
      </w:r>
    </w:p>
    <w:p w14:paraId="4695094A">
      <w:pPr>
        <w:spacing w:line="360" w:lineRule="auto"/>
        <w:ind w:firstLine="560" w:firstLineChars="200"/>
        <w:rPr>
          <w:rFonts w:eastAsia="仿宋_GB2312"/>
          <w:sz w:val="28"/>
          <w:szCs w:val="28"/>
        </w:rPr>
      </w:pPr>
      <w:r>
        <w:rPr>
          <w:rFonts w:hint="eastAsia" w:eastAsia="仿宋_GB2312"/>
          <w:sz w:val="28"/>
          <w:szCs w:val="28"/>
        </w:rPr>
        <w:t>承包人提供的文件的数量为：</w:t>
      </w:r>
      <w:r>
        <w:rPr>
          <w:rFonts w:hint="eastAsia" w:eastAsia="仿宋_GB2312"/>
          <w:sz w:val="28"/>
          <w:szCs w:val="28"/>
          <w:u w:val="single"/>
        </w:rPr>
        <w:t>按发包人要求</w:t>
      </w:r>
      <w:r>
        <w:rPr>
          <w:rFonts w:hint="eastAsia" w:eastAsia="仿宋_GB2312"/>
          <w:sz w:val="28"/>
          <w:szCs w:val="28"/>
        </w:rPr>
        <w:t>；</w:t>
      </w:r>
    </w:p>
    <w:p w14:paraId="28EF752C">
      <w:pPr>
        <w:spacing w:line="360" w:lineRule="auto"/>
        <w:ind w:firstLine="560" w:firstLineChars="200"/>
        <w:rPr>
          <w:rFonts w:eastAsia="仿宋_GB2312"/>
          <w:sz w:val="28"/>
          <w:szCs w:val="28"/>
        </w:rPr>
      </w:pPr>
      <w:r>
        <w:rPr>
          <w:rFonts w:hint="eastAsia" w:eastAsia="仿宋_GB2312"/>
          <w:sz w:val="28"/>
          <w:szCs w:val="28"/>
        </w:rPr>
        <w:t>承包人提供的文件的形式为：</w:t>
      </w:r>
      <w:r>
        <w:rPr>
          <w:rFonts w:hint="eastAsia" w:eastAsia="仿宋_GB2312"/>
          <w:sz w:val="28"/>
          <w:szCs w:val="28"/>
          <w:u w:val="single"/>
        </w:rPr>
        <w:t>纸质及电子</w:t>
      </w:r>
      <w:r>
        <w:rPr>
          <w:rFonts w:hint="eastAsia" w:eastAsia="仿宋_GB2312"/>
          <w:sz w:val="28"/>
          <w:szCs w:val="28"/>
        </w:rPr>
        <w:t>；</w:t>
      </w:r>
    </w:p>
    <w:p w14:paraId="70DE6B46">
      <w:pPr>
        <w:spacing w:line="360" w:lineRule="auto"/>
        <w:ind w:firstLine="560" w:firstLineChars="200"/>
        <w:rPr>
          <w:rFonts w:eastAsia="仿宋_GB2312"/>
          <w:sz w:val="28"/>
          <w:szCs w:val="28"/>
        </w:rPr>
      </w:pPr>
      <w:r>
        <w:rPr>
          <w:rFonts w:hint="eastAsia" w:eastAsia="仿宋_GB2312"/>
          <w:sz w:val="28"/>
          <w:szCs w:val="28"/>
        </w:rPr>
        <w:t>发包人审批承包人文件的期限：</w:t>
      </w:r>
      <w:r>
        <w:rPr>
          <w:rFonts w:hint="eastAsia" w:eastAsia="仿宋_GB2312"/>
          <w:sz w:val="28"/>
          <w:szCs w:val="28"/>
          <w:u w:val="single"/>
        </w:rPr>
        <w:t>一般文件7天，特殊文件按实际情况另行协商</w:t>
      </w:r>
      <w:r>
        <w:rPr>
          <w:rFonts w:hint="eastAsia" w:eastAsia="仿宋_GB2312"/>
          <w:sz w:val="28"/>
          <w:szCs w:val="28"/>
        </w:rPr>
        <w:t>。</w:t>
      </w:r>
    </w:p>
    <w:p w14:paraId="36F789CC">
      <w:pPr>
        <w:spacing w:line="360" w:lineRule="auto"/>
        <w:ind w:firstLine="560" w:firstLineChars="200"/>
        <w:rPr>
          <w:rFonts w:eastAsia="仿宋_GB2312"/>
          <w:sz w:val="28"/>
          <w:szCs w:val="28"/>
        </w:rPr>
      </w:pPr>
      <w:r>
        <w:rPr>
          <w:rFonts w:eastAsia="仿宋_GB2312"/>
          <w:sz w:val="28"/>
          <w:szCs w:val="28"/>
        </w:rPr>
        <w:t>1.6.5 现场图纸准备</w:t>
      </w:r>
    </w:p>
    <w:p w14:paraId="79C7F8EB">
      <w:pPr>
        <w:spacing w:line="360" w:lineRule="auto"/>
        <w:ind w:firstLine="560" w:firstLineChars="200"/>
        <w:rPr>
          <w:rFonts w:eastAsia="仿宋_GB2312"/>
          <w:sz w:val="28"/>
          <w:szCs w:val="28"/>
        </w:rPr>
      </w:pPr>
      <w:r>
        <w:rPr>
          <w:rFonts w:eastAsia="仿宋_GB2312"/>
          <w:sz w:val="28"/>
          <w:szCs w:val="28"/>
        </w:rPr>
        <w:t>关于现场图纸准备的约定：</w:t>
      </w:r>
      <w:r>
        <w:rPr>
          <w:rFonts w:eastAsia="仿宋_GB2312"/>
          <w:sz w:val="28"/>
          <w:szCs w:val="28"/>
          <w:u w:val="single"/>
        </w:rPr>
        <w:t>   </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eastAsia="仿宋_GB2312"/>
          <w:sz w:val="28"/>
          <w:szCs w:val="28"/>
        </w:rPr>
        <w:t>。</w:t>
      </w:r>
    </w:p>
    <w:p w14:paraId="64312298">
      <w:pPr>
        <w:spacing w:after="120" w:line="360" w:lineRule="auto"/>
        <w:ind w:firstLine="560" w:firstLineChars="200"/>
        <w:outlineLvl w:val="0"/>
        <w:rPr>
          <w:rFonts w:eastAsia="黑体"/>
          <w:sz w:val="28"/>
          <w:szCs w:val="28"/>
        </w:rPr>
      </w:pPr>
      <w:bookmarkStart w:id="1440" w:name="_Toc1952_WPSOffice_Level2"/>
      <w:bookmarkStart w:id="1441" w:name="_Toc3378"/>
      <w:r>
        <w:rPr>
          <w:rFonts w:eastAsia="黑体"/>
          <w:sz w:val="28"/>
          <w:szCs w:val="28"/>
        </w:rPr>
        <w:t>1.7 联络</w:t>
      </w:r>
      <w:bookmarkEnd w:id="1440"/>
      <w:bookmarkEnd w:id="1441"/>
    </w:p>
    <w:p w14:paraId="3FF86D33">
      <w:pPr>
        <w:spacing w:line="360" w:lineRule="auto"/>
        <w:ind w:firstLine="560" w:firstLineChars="200"/>
        <w:rPr>
          <w:rFonts w:eastAsia="仿宋_GB2312"/>
          <w:kern w:val="0"/>
          <w:sz w:val="28"/>
          <w:szCs w:val="28"/>
        </w:rPr>
      </w:pPr>
      <w:r>
        <w:rPr>
          <w:rFonts w:eastAsia="仿宋_GB2312"/>
          <w:kern w:val="0"/>
          <w:sz w:val="28"/>
          <w:szCs w:val="28"/>
        </w:rPr>
        <w:t>1.7.1发包人和承包人应当在</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r>
        <w:rPr>
          <w:rFonts w:eastAsia="仿宋_GB2312"/>
          <w:kern w:val="0"/>
          <w:sz w:val="28"/>
          <w:szCs w:val="28"/>
        </w:rPr>
        <w:t>天内将与合同有关的通知、批准、证明、证书、指示、指令、要求、请求、同意、意见、确定和决定等书面函件送达对方当事人</w:t>
      </w:r>
      <w:r>
        <w:rPr>
          <w:rFonts w:hint="eastAsia" w:eastAsia="仿宋_GB2312"/>
          <w:kern w:val="0"/>
          <w:sz w:val="28"/>
          <w:szCs w:val="28"/>
        </w:rPr>
        <w:t>。</w:t>
      </w:r>
    </w:p>
    <w:p w14:paraId="218111DC">
      <w:pPr>
        <w:spacing w:line="360" w:lineRule="auto"/>
        <w:ind w:firstLine="560" w:firstLineChars="200"/>
        <w:rPr>
          <w:rFonts w:eastAsia="仿宋_GB2312"/>
          <w:kern w:val="0"/>
          <w:sz w:val="28"/>
          <w:szCs w:val="28"/>
        </w:rPr>
      </w:pPr>
      <w:r>
        <w:rPr>
          <w:rFonts w:eastAsia="仿宋_GB2312"/>
          <w:kern w:val="0"/>
          <w:sz w:val="28"/>
          <w:szCs w:val="28"/>
        </w:rPr>
        <w:t>1.7.2 发包人接收文件的地点：</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eastAsia="仿宋_GB2312"/>
          <w:kern w:val="0"/>
          <w:sz w:val="28"/>
          <w:szCs w:val="28"/>
        </w:rPr>
        <w:t>；</w:t>
      </w:r>
    </w:p>
    <w:p w14:paraId="21297A67">
      <w:pPr>
        <w:spacing w:line="360" w:lineRule="auto"/>
        <w:ind w:firstLine="560" w:firstLineChars="200"/>
        <w:rPr>
          <w:rFonts w:eastAsia="仿宋_GB2312"/>
          <w:kern w:val="0"/>
          <w:sz w:val="28"/>
          <w:szCs w:val="28"/>
        </w:rPr>
      </w:pPr>
      <w:r>
        <w:rPr>
          <w:rFonts w:eastAsia="仿宋_GB2312"/>
          <w:kern w:val="0"/>
          <w:sz w:val="28"/>
          <w:szCs w:val="28"/>
        </w:rPr>
        <w:t>发包人指定的接收人为：</w:t>
      </w:r>
      <w:r>
        <w:rPr>
          <w:rFonts w:eastAsia="仿宋_GB2312"/>
          <w:sz w:val="28"/>
          <w:szCs w:val="28"/>
          <w:u w:val="single"/>
        </w:rPr>
        <w:t> </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eastAsia="仿宋_GB2312"/>
          <w:kern w:val="0"/>
          <w:sz w:val="28"/>
          <w:szCs w:val="28"/>
        </w:rPr>
        <w:t>。</w:t>
      </w:r>
    </w:p>
    <w:p w14:paraId="4807841D">
      <w:pPr>
        <w:spacing w:line="360" w:lineRule="auto"/>
        <w:ind w:firstLine="560" w:firstLineChars="200"/>
        <w:rPr>
          <w:rFonts w:eastAsia="仿宋_GB2312"/>
          <w:kern w:val="0"/>
          <w:sz w:val="28"/>
          <w:szCs w:val="28"/>
        </w:rPr>
      </w:pPr>
      <w:r>
        <w:rPr>
          <w:rFonts w:eastAsia="仿宋_GB2312"/>
          <w:kern w:val="0"/>
          <w:sz w:val="28"/>
          <w:szCs w:val="28"/>
        </w:rPr>
        <w:t>承包人接收文件的地点：</w:t>
      </w:r>
      <w:r>
        <w:rPr>
          <w:rFonts w:eastAsia="仿宋_GB2312"/>
          <w:sz w:val="28"/>
          <w:szCs w:val="28"/>
          <w:u w:val="single"/>
        </w:rPr>
        <w:t> </w:t>
      </w:r>
      <w:r>
        <w:rPr>
          <w:rFonts w:hint="eastAsia" w:eastAsia="仿宋_GB2312"/>
          <w:sz w:val="28"/>
          <w:szCs w:val="28"/>
          <w:u w:val="single"/>
        </w:rPr>
        <w:t xml:space="preserve">            </w:t>
      </w:r>
      <w:r>
        <w:rPr>
          <w:rFonts w:eastAsia="仿宋_GB2312"/>
          <w:sz w:val="28"/>
          <w:szCs w:val="28"/>
          <w:u w:val="single"/>
        </w:rPr>
        <w:t></w:t>
      </w:r>
      <w:r>
        <w:rPr>
          <w:rFonts w:eastAsia="仿宋_GB2312"/>
          <w:kern w:val="0"/>
          <w:sz w:val="28"/>
          <w:szCs w:val="28"/>
        </w:rPr>
        <w:t>；</w:t>
      </w:r>
    </w:p>
    <w:p w14:paraId="35B769BC">
      <w:pPr>
        <w:spacing w:line="360" w:lineRule="auto"/>
        <w:ind w:firstLine="560" w:firstLineChars="200"/>
        <w:rPr>
          <w:rFonts w:eastAsia="仿宋_GB2312"/>
          <w:kern w:val="0"/>
          <w:sz w:val="28"/>
          <w:szCs w:val="28"/>
        </w:rPr>
      </w:pPr>
      <w:r>
        <w:rPr>
          <w:rFonts w:eastAsia="仿宋_GB2312"/>
          <w:kern w:val="0"/>
          <w:sz w:val="28"/>
          <w:szCs w:val="28"/>
        </w:rPr>
        <w:t>承包人指定的接收人为：</w:t>
      </w:r>
      <w:r>
        <w:rPr>
          <w:rFonts w:eastAsia="仿宋_GB2312"/>
          <w:sz w:val="28"/>
          <w:szCs w:val="28"/>
          <w:u w:val="single"/>
        </w:rPr>
        <w:t> </w:t>
      </w:r>
      <w:r>
        <w:rPr>
          <w:rFonts w:hint="eastAsia" w:eastAsia="仿宋_GB2312"/>
          <w:sz w:val="28"/>
          <w:szCs w:val="28"/>
          <w:u w:val="single"/>
        </w:rPr>
        <w:t xml:space="preserve">            </w:t>
      </w:r>
      <w:r>
        <w:rPr>
          <w:rFonts w:eastAsia="仿宋_GB2312"/>
          <w:sz w:val="28"/>
          <w:szCs w:val="28"/>
          <w:u w:val="single"/>
        </w:rPr>
        <w:t></w:t>
      </w:r>
      <w:r>
        <w:rPr>
          <w:rFonts w:eastAsia="仿宋_GB2312"/>
          <w:kern w:val="0"/>
          <w:sz w:val="28"/>
          <w:szCs w:val="28"/>
        </w:rPr>
        <w:t>。</w:t>
      </w:r>
    </w:p>
    <w:p w14:paraId="3F5CB1AB">
      <w:pPr>
        <w:spacing w:line="360" w:lineRule="auto"/>
        <w:ind w:firstLine="560" w:firstLineChars="200"/>
        <w:rPr>
          <w:rFonts w:eastAsia="仿宋_GB2312"/>
          <w:kern w:val="0"/>
          <w:sz w:val="28"/>
          <w:szCs w:val="28"/>
        </w:rPr>
      </w:pPr>
      <w:r>
        <w:rPr>
          <w:rFonts w:eastAsia="仿宋_GB2312"/>
          <w:kern w:val="0"/>
          <w:sz w:val="28"/>
          <w:szCs w:val="28"/>
        </w:rPr>
        <w:t>监理人接收文件的地点：</w:t>
      </w:r>
      <w:r>
        <w:rPr>
          <w:rFonts w:eastAsia="仿宋_GB2312"/>
          <w:sz w:val="28"/>
          <w:szCs w:val="28"/>
          <w:u w:val="single"/>
        </w:rPr>
        <w:t> </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eastAsia="仿宋_GB2312"/>
          <w:kern w:val="0"/>
          <w:sz w:val="28"/>
          <w:szCs w:val="28"/>
        </w:rPr>
        <w:t>；</w:t>
      </w:r>
    </w:p>
    <w:p w14:paraId="134E120E">
      <w:pPr>
        <w:spacing w:line="360" w:lineRule="auto"/>
        <w:ind w:firstLine="560" w:firstLineChars="200"/>
        <w:rPr>
          <w:rFonts w:eastAsia="仿宋_GB2312"/>
          <w:kern w:val="0"/>
          <w:sz w:val="28"/>
          <w:szCs w:val="28"/>
        </w:rPr>
      </w:pPr>
      <w:r>
        <w:rPr>
          <w:rFonts w:eastAsia="仿宋_GB2312"/>
          <w:kern w:val="0"/>
          <w:sz w:val="28"/>
          <w:szCs w:val="28"/>
        </w:rPr>
        <w:t>监理人指定的接收人为：</w:t>
      </w:r>
      <w:r>
        <w:rPr>
          <w:rFonts w:eastAsia="仿宋_GB2312"/>
          <w:sz w:val="28"/>
          <w:szCs w:val="28"/>
          <w:u w:val="single"/>
        </w:rPr>
        <w:t> </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w:t>
      </w:r>
      <w:r>
        <w:rPr>
          <w:rFonts w:eastAsia="仿宋_GB2312"/>
          <w:kern w:val="0"/>
          <w:sz w:val="28"/>
          <w:szCs w:val="28"/>
        </w:rPr>
        <w:t>。</w:t>
      </w:r>
    </w:p>
    <w:p w14:paraId="7DAB553C">
      <w:pPr>
        <w:spacing w:after="120" w:line="360" w:lineRule="auto"/>
        <w:ind w:firstLine="560" w:firstLineChars="200"/>
        <w:outlineLvl w:val="0"/>
        <w:rPr>
          <w:rFonts w:eastAsia="黑体"/>
          <w:sz w:val="28"/>
          <w:szCs w:val="28"/>
        </w:rPr>
      </w:pPr>
      <w:bookmarkStart w:id="1442" w:name="_Toc4257_WPSOffice_Level2"/>
      <w:bookmarkStart w:id="1443" w:name="_Toc1368"/>
      <w:r>
        <w:rPr>
          <w:rFonts w:eastAsia="黑体"/>
          <w:sz w:val="28"/>
          <w:szCs w:val="28"/>
        </w:rPr>
        <w:t>1.10 交通运输</w:t>
      </w:r>
      <w:bookmarkEnd w:id="1442"/>
      <w:bookmarkEnd w:id="1443"/>
    </w:p>
    <w:p w14:paraId="2E37FA42">
      <w:pPr>
        <w:spacing w:line="360" w:lineRule="auto"/>
        <w:ind w:firstLine="560" w:firstLineChars="200"/>
        <w:outlineLvl w:val="0"/>
        <w:rPr>
          <w:rFonts w:eastAsia="仿宋_GB2312"/>
          <w:sz w:val="28"/>
          <w:szCs w:val="28"/>
        </w:rPr>
      </w:pPr>
      <w:bookmarkStart w:id="1444" w:name="_Toc24358"/>
      <w:r>
        <w:rPr>
          <w:rFonts w:eastAsia="仿宋_GB2312"/>
          <w:sz w:val="28"/>
          <w:szCs w:val="28"/>
        </w:rPr>
        <w:t>1</w:t>
      </w:r>
      <w:bookmarkStart w:id="1445" w:name="_Toc312677986"/>
      <w:bookmarkStart w:id="1446" w:name="_Toc318581155"/>
      <w:bookmarkStart w:id="1447" w:name="_Toc300934943"/>
      <w:bookmarkStart w:id="1448" w:name="_Toc303539100"/>
      <w:bookmarkStart w:id="1449" w:name="_Toc304295521"/>
      <w:r>
        <w:rPr>
          <w:rFonts w:eastAsia="仿宋_GB2312"/>
          <w:sz w:val="28"/>
          <w:szCs w:val="28"/>
        </w:rPr>
        <w:t>.10.1 出入现场的权利</w:t>
      </w:r>
      <w:bookmarkEnd w:id="1444"/>
    </w:p>
    <w:p w14:paraId="0E1D9F99">
      <w:pPr>
        <w:spacing w:line="360" w:lineRule="auto"/>
        <w:ind w:firstLine="560" w:firstLineChars="200"/>
        <w:rPr>
          <w:rFonts w:eastAsia="仿宋_GB2312"/>
          <w:kern w:val="0"/>
          <w:sz w:val="28"/>
          <w:szCs w:val="28"/>
          <w:u w:val="single"/>
        </w:rPr>
      </w:pPr>
      <w:r>
        <w:rPr>
          <w:rFonts w:hint="eastAsia" w:eastAsia="仿宋_GB2312"/>
          <w:kern w:val="0"/>
          <w:sz w:val="28"/>
          <w:szCs w:val="28"/>
        </w:rPr>
        <w:t>关于出入现场的权利的约定：</w:t>
      </w:r>
      <w:r>
        <w:rPr>
          <w:rFonts w:hint="eastAsia" w:eastAsia="仿宋_GB2312"/>
          <w:kern w:val="0"/>
          <w:sz w:val="28"/>
          <w:szCs w:val="28"/>
          <w:u w:val="single"/>
        </w:rPr>
        <w:t>承包人根据施工需要，负责取得出入施工现场所需的批准手续和全部权利，以及取得因施工所需修建（或加固、修复等）道路以及其他基础设施的权利，并承担相关手续费和建设费用。发包人协助承包人办理相关手续。  承包人须对现场进行封闭管理，对施工现场内的安全承担全部责任。任何与现场施工无关的人员不得进入现场，发包人安排的相关人员进入现场考察、检查等需由发包人代表提前通知承包人及监理代表后方可入内。任何与施工无关人员在施工现场内发生的人身损伤及财产损失事故均由承包人承担全部责任。</w:t>
      </w:r>
    </w:p>
    <w:p w14:paraId="49E410AC">
      <w:pPr>
        <w:spacing w:line="360" w:lineRule="auto"/>
        <w:ind w:firstLine="560" w:firstLineChars="200"/>
        <w:rPr>
          <w:rFonts w:eastAsia="仿宋_GB2312"/>
          <w:kern w:val="0"/>
          <w:sz w:val="28"/>
          <w:szCs w:val="28"/>
          <w:u w:val="single"/>
        </w:rPr>
      </w:pPr>
      <w:r>
        <w:rPr>
          <w:rFonts w:hint="eastAsia" w:eastAsia="仿宋_GB2312"/>
          <w:kern w:val="0"/>
          <w:sz w:val="28"/>
          <w:szCs w:val="28"/>
          <w:u w:val="single"/>
        </w:rPr>
        <w:t>承包人的施工车辆通过场外交通进出施工现场，必须符合现场安全文明施工政府相关规定。如发生施工车辆对场外道路污损情况，承包人须承担全部责任，包含对污染路面及时进行清洗、对损毁路面及时进行修复及承担相关部门的处罚。</w:t>
      </w:r>
    </w:p>
    <w:p w14:paraId="544F5C4F">
      <w:pPr>
        <w:spacing w:line="360" w:lineRule="auto"/>
        <w:ind w:firstLine="560" w:firstLineChars="200"/>
        <w:rPr>
          <w:rFonts w:eastAsia="仿宋_GB2312"/>
          <w:kern w:val="0"/>
          <w:sz w:val="28"/>
          <w:szCs w:val="28"/>
        </w:rPr>
      </w:pPr>
      <w:r>
        <w:rPr>
          <w:rFonts w:eastAsia="仿宋_GB2312"/>
          <w:kern w:val="0"/>
          <w:sz w:val="28"/>
          <w:szCs w:val="28"/>
        </w:rPr>
        <w:t>。</w:t>
      </w:r>
    </w:p>
    <w:bookmarkEnd w:id="1445"/>
    <w:bookmarkEnd w:id="1446"/>
    <w:bookmarkEnd w:id="1447"/>
    <w:bookmarkEnd w:id="1448"/>
    <w:bookmarkEnd w:id="1449"/>
    <w:p w14:paraId="4FD92684">
      <w:pPr>
        <w:spacing w:line="360" w:lineRule="auto"/>
        <w:ind w:firstLine="560" w:firstLineChars="200"/>
        <w:jc w:val="left"/>
        <w:outlineLvl w:val="0"/>
        <w:rPr>
          <w:rFonts w:eastAsia="仿宋_GB2312"/>
          <w:sz w:val="28"/>
          <w:szCs w:val="28"/>
        </w:rPr>
      </w:pPr>
      <w:bookmarkStart w:id="1450" w:name="_Toc22891"/>
      <w:r>
        <w:rPr>
          <w:rFonts w:eastAsia="仿宋_GB2312"/>
          <w:sz w:val="28"/>
          <w:szCs w:val="28"/>
        </w:rPr>
        <w:t>1</w:t>
      </w:r>
      <w:bookmarkStart w:id="1451" w:name="_Toc312677987"/>
      <w:bookmarkStart w:id="1452" w:name="_Toc300934944"/>
      <w:bookmarkStart w:id="1453" w:name="_Toc304295522"/>
      <w:bookmarkStart w:id="1454" w:name="_Toc318581156"/>
      <w:bookmarkStart w:id="1455" w:name="_Toc303539101"/>
      <w:r>
        <w:rPr>
          <w:rFonts w:eastAsia="仿宋_GB2312"/>
          <w:sz w:val="28"/>
          <w:szCs w:val="28"/>
        </w:rPr>
        <w:t>.10.3 场内交通</w:t>
      </w:r>
      <w:bookmarkEnd w:id="1450"/>
    </w:p>
    <w:p w14:paraId="272CEB8D">
      <w:pPr>
        <w:spacing w:line="360" w:lineRule="auto"/>
        <w:ind w:firstLine="560" w:firstLineChars="200"/>
        <w:jc w:val="left"/>
        <w:rPr>
          <w:rFonts w:eastAsia="仿宋_GB2312"/>
          <w:kern w:val="0"/>
          <w:sz w:val="28"/>
          <w:szCs w:val="28"/>
          <w:u w:val="single"/>
        </w:rPr>
      </w:pPr>
      <w:r>
        <w:rPr>
          <w:rFonts w:eastAsia="仿宋_GB2312"/>
          <w:kern w:val="0"/>
          <w:sz w:val="28"/>
          <w:szCs w:val="28"/>
        </w:rPr>
        <w:t>关于场外交通和场内交通的边界的约定：</w:t>
      </w:r>
      <w:r>
        <w:rPr>
          <w:rFonts w:hint="eastAsia" w:eastAsia="仿宋_GB2312"/>
          <w:kern w:val="0"/>
          <w:sz w:val="28"/>
          <w:szCs w:val="28"/>
          <w:u w:val="single"/>
        </w:rPr>
        <w:t>红线内为场内交通，其他均为场外交通                          。</w:t>
      </w:r>
    </w:p>
    <w:p w14:paraId="0333F968">
      <w:pPr>
        <w:spacing w:line="360" w:lineRule="auto"/>
        <w:ind w:firstLine="560" w:firstLineChars="200"/>
        <w:jc w:val="left"/>
        <w:rPr>
          <w:rFonts w:eastAsia="仿宋_GB2312"/>
          <w:sz w:val="28"/>
          <w:szCs w:val="28"/>
        </w:rPr>
      </w:pPr>
      <w:r>
        <w:rPr>
          <w:rFonts w:eastAsia="仿宋_GB2312"/>
          <w:sz w:val="28"/>
          <w:szCs w:val="28"/>
        </w:rPr>
        <w:t>关于发包人向承包人免费提供满足工程施工需要的场内道路和交通设施的约定：</w:t>
      </w:r>
      <w:r>
        <w:rPr>
          <w:rFonts w:hint="eastAsia" w:eastAsia="仿宋_GB2312"/>
          <w:sz w:val="28"/>
          <w:szCs w:val="28"/>
          <w:u w:val="single"/>
        </w:rPr>
        <w:t>关于发包人向承包人免费提供满足工程施工需要的场内道路和交通设施的约定：除现场现状道路外发包人不另行提供场内外交通条件，承包人自行按现场条件编制 施工方案及道路交通组织方案，所发生的费用包含在发包价中，承包人不得就场内场外交通原因提出索赔及增加费用。</w:t>
      </w:r>
      <w:r>
        <w:rPr>
          <w:rFonts w:hint="eastAsia" w:ascii="宋体" w:hAnsi="宋体" w:cs="宋体"/>
          <w:sz w:val="28"/>
          <w:szCs w:val="28"/>
          <w:u w:val="single"/>
        </w:rPr>
        <w:t xml:space="preserve"> </w:t>
      </w:r>
      <w:r>
        <w:rPr>
          <w:rFonts w:eastAsia="仿宋_GB2312"/>
          <w:sz w:val="28"/>
          <w:szCs w:val="28"/>
        </w:rPr>
        <w:t>。</w:t>
      </w:r>
      <w:bookmarkEnd w:id="1451"/>
      <w:bookmarkEnd w:id="1452"/>
      <w:bookmarkEnd w:id="1453"/>
      <w:bookmarkEnd w:id="1454"/>
      <w:bookmarkEnd w:id="1455"/>
      <w:r>
        <w:rPr>
          <w:rFonts w:eastAsia="仿宋_GB2312"/>
          <w:sz w:val="28"/>
          <w:szCs w:val="28"/>
        </w:rPr>
        <w:t xml:space="preserve">  </w:t>
      </w:r>
      <w:bookmarkStart w:id="1456" w:name="_Toc318581157"/>
    </w:p>
    <w:p w14:paraId="0B960BA5">
      <w:pPr>
        <w:spacing w:line="360" w:lineRule="auto"/>
        <w:ind w:firstLine="560" w:firstLineChars="200"/>
        <w:jc w:val="left"/>
        <w:rPr>
          <w:rFonts w:eastAsia="仿宋_GB2312"/>
          <w:sz w:val="28"/>
          <w:szCs w:val="28"/>
        </w:rPr>
      </w:pPr>
      <w:r>
        <w:rPr>
          <w:rFonts w:eastAsia="仿宋_GB2312"/>
          <w:sz w:val="28"/>
          <w:szCs w:val="28"/>
        </w:rPr>
        <w:t>1.10.4超大件和超重件的运输</w:t>
      </w:r>
    </w:p>
    <w:p w14:paraId="0058CE80">
      <w:pPr>
        <w:spacing w:line="360" w:lineRule="auto"/>
        <w:ind w:firstLine="560" w:firstLineChars="200"/>
        <w:jc w:val="left"/>
        <w:rPr>
          <w:rFonts w:eastAsia="仿宋_GB2312"/>
          <w:sz w:val="28"/>
          <w:szCs w:val="28"/>
        </w:rPr>
      </w:pPr>
      <w:r>
        <w:rPr>
          <w:rFonts w:eastAsia="仿宋_GB2312"/>
          <w:sz w:val="28"/>
          <w:szCs w:val="28"/>
        </w:rPr>
        <w:t>运输超大件或超重件所需的道路和桥梁临时加固改造费用和其他有关费用由</w:t>
      </w:r>
      <w:r>
        <w:rPr>
          <w:rFonts w:eastAsia="仿宋_GB2312"/>
          <w:sz w:val="28"/>
          <w:szCs w:val="28"/>
          <w:u w:val="single"/>
        </w:rPr>
        <w:t xml:space="preserve">   </w:t>
      </w:r>
      <w:r>
        <w:rPr>
          <w:rFonts w:hint="eastAsia" w:eastAsia="仿宋_GB2312"/>
          <w:sz w:val="28"/>
          <w:szCs w:val="28"/>
          <w:u w:val="single"/>
        </w:rPr>
        <w:t>承包方</w:t>
      </w:r>
      <w:r>
        <w:rPr>
          <w:rFonts w:eastAsia="仿宋_GB2312"/>
          <w:sz w:val="28"/>
          <w:szCs w:val="28"/>
          <w:u w:val="single"/>
        </w:rPr>
        <w:t xml:space="preserve">           </w:t>
      </w:r>
      <w:r>
        <w:rPr>
          <w:rFonts w:eastAsia="仿宋_GB2312"/>
          <w:sz w:val="28"/>
          <w:szCs w:val="28"/>
        </w:rPr>
        <w:t>承担。</w:t>
      </w:r>
    </w:p>
    <w:bookmarkEnd w:id="1456"/>
    <w:p w14:paraId="2D1BD2DE">
      <w:pPr>
        <w:spacing w:after="120" w:line="360" w:lineRule="auto"/>
        <w:ind w:firstLine="560" w:firstLineChars="200"/>
        <w:outlineLvl w:val="0"/>
        <w:rPr>
          <w:rFonts w:eastAsia="黑体"/>
          <w:sz w:val="28"/>
          <w:szCs w:val="28"/>
        </w:rPr>
      </w:pPr>
      <w:bookmarkStart w:id="1457" w:name="_Toc20929_WPSOffice_Level2"/>
      <w:bookmarkStart w:id="1458" w:name="_Toc10306"/>
      <w:r>
        <w:rPr>
          <w:rFonts w:eastAsia="黑体"/>
          <w:sz w:val="28"/>
          <w:szCs w:val="28"/>
        </w:rPr>
        <w:t>1.11 知识产权</w:t>
      </w:r>
      <w:bookmarkEnd w:id="1457"/>
      <w:bookmarkEnd w:id="1458"/>
    </w:p>
    <w:p w14:paraId="025CA04B">
      <w:pPr>
        <w:spacing w:line="360" w:lineRule="auto"/>
        <w:ind w:firstLine="560" w:firstLineChars="200"/>
        <w:rPr>
          <w:rFonts w:eastAsia="仿宋_GB2312"/>
          <w:sz w:val="28"/>
          <w:szCs w:val="28"/>
          <w:u w:val="single"/>
        </w:rPr>
      </w:pPr>
      <w:r>
        <w:rPr>
          <w:rFonts w:eastAsia="仿宋_GB2312"/>
          <w:sz w:val="28"/>
          <w:szCs w:val="28"/>
        </w:rPr>
        <w:t>1.11.1关于发包人提供给承包人的图纸、发包人为实施工程自行编制或委托编制的技术规范以及反映发包人关于合同要求或其他类似性质的文件的著作权的归属：</w:t>
      </w:r>
      <w:r>
        <w:rPr>
          <w:rFonts w:eastAsia="仿宋_GB2312"/>
          <w:sz w:val="28"/>
          <w:szCs w:val="28"/>
          <w:u w:val="single"/>
        </w:rPr>
        <w:t>                     </w:t>
      </w:r>
    </w:p>
    <w:p w14:paraId="786C1E1D">
      <w:pPr>
        <w:spacing w:line="360" w:lineRule="auto"/>
        <w:rPr>
          <w:rFonts w:eastAsia="仿宋_GB2312"/>
          <w:sz w:val="28"/>
          <w:szCs w:val="28"/>
        </w:rPr>
      </w:pPr>
      <w:r>
        <w:rPr>
          <w:rFonts w:eastAsia="仿宋_GB2312"/>
          <w:sz w:val="28"/>
          <w:szCs w:val="28"/>
          <w:u w:val="single"/>
        </w:rPr>
        <w:t xml:space="preserve">       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66BC3DEF">
      <w:pPr>
        <w:spacing w:line="360" w:lineRule="auto"/>
        <w:ind w:left="596" w:leftChars="284"/>
        <w:rPr>
          <w:rFonts w:eastAsia="仿宋_GB2312"/>
          <w:sz w:val="28"/>
          <w:szCs w:val="28"/>
        </w:rPr>
      </w:pPr>
      <w:r>
        <w:rPr>
          <w:rFonts w:eastAsia="仿宋_GB2312"/>
          <w:sz w:val="28"/>
          <w:szCs w:val="28"/>
        </w:rPr>
        <w:t>关于发包人提供的上述文件的使用限制的要求：</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240D2445">
      <w:pPr>
        <w:spacing w:line="360" w:lineRule="auto"/>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2954D080">
      <w:pPr>
        <w:spacing w:line="360" w:lineRule="auto"/>
        <w:ind w:left="596" w:leftChars="284"/>
        <w:outlineLvl w:val="0"/>
        <w:rPr>
          <w:rFonts w:eastAsia="仿宋_GB2312"/>
          <w:sz w:val="28"/>
          <w:szCs w:val="28"/>
        </w:rPr>
      </w:pPr>
      <w:bookmarkStart w:id="1459" w:name="_Toc17589"/>
      <w:r>
        <w:rPr>
          <w:rFonts w:eastAsia="仿宋_GB2312"/>
          <w:sz w:val="28"/>
          <w:szCs w:val="28"/>
        </w:rPr>
        <w:t>1.11.2 关于承包人为实施工程所编制文件的著作权的归属：</w:t>
      </w:r>
      <w:bookmarkEnd w:id="1459"/>
      <w:r>
        <w:rPr>
          <w:rFonts w:eastAsia="仿宋_GB2312"/>
          <w:sz w:val="28"/>
          <w:szCs w:val="28"/>
          <w:u w:val="single"/>
        </w:rPr>
        <w:t xml:space="preserve">  </w:t>
      </w:r>
      <w:r>
        <w:rPr>
          <w:rFonts w:hint="eastAsia" w:eastAsia="仿宋_GB2312"/>
          <w:sz w:val="28"/>
          <w:szCs w:val="28"/>
          <w:u w:val="single"/>
        </w:rPr>
        <w:t xml:space="preserve">  </w:t>
      </w:r>
    </w:p>
    <w:p w14:paraId="566C9468">
      <w:pPr>
        <w:spacing w:line="360" w:lineRule="auto"/>
        <w:rPr>
          <w:rFonts w:eastAsia="仿宋_GB2312"/>
          <w:sz w:val="28"/>
          <w:szCs w:val="28"/>
        </w:rPr>
      </w:pPr>
      <w:r>
        <w:rPr>
          <w:rFonts w:eastAsia="仿宋_GB2312"/>
          <w:sz w:val="28"/>
          <w:szCs w:val="28"/>
          <w:u w:val="single"/>
        </w:rPr>
        <w:t xml:space="preserve">       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56CAC768">
      <w:pPr>
        <w:spacing w:line="360" w:lineRule="auto"/>
        <w:ind w:firstLine="560" w:firstLineChars="200"/>
        <w:rPr>
          <w:rFonts w:eastAsia="仿宋_GB2312"/>
          <w:sz w:val="28"/>
          <w:szCs w:val="28"/>
          <w:u w:val="single"/>
        </w:rPr>
      </w:pPr>
      <w:r>
        <w:rPr>
          <w:rFonts w:eastAsia="仿宋_GB2312"/>
          <w:sz w:val="28"/>
          <w:szCs w:val="28"/>
        </w:rPr>
        <w:t>关于承包人提供的上述文件的使用限制的要求：</w:t>
      </w:r>
      <w:r>
        <w:rPr>
          <w:rFonts w:eastAsia="仿宋_GB2312"/>
          <w:sz w:val="28"/>
          <w:szCs w:val="28"/>
          <w:u w:val="single"/>
        </w:rPr>
        <w:t>   </w:t>
      </w:r>
    </w:p>
    <w:p w14:paraId="1B6DA096">
      <w:pPr>
        <w:spacing w:line="360" w:lineRule="auto"/>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5ADC60F3">
      <w:pPr>
        <w:spacing w:after="120" w:line="420" w:lineRule="exact"/>
        <w:ind w:firstLine="560" w:firstLineChars="200"/>
        <w:rPr>
          <w:rFonts w:ascii="宋体" w:hAnsi="宋体" w:cs="宋体"/>
          <w:sz w:val="28"/>
          <w:szCs w:val="28"/>
          <w:u w:val="single"/>
        </w:rPr>
      </w:pPr>
      <w:r>
        <w:rPr>
          <w:rFonts w:eastAsia="仿宋_GB2312"/>
          <w:sz w:val="28"/>
          <w:szCs w:val="28"/>
        </w:rPr>
        <w:t>1.11.4 承包人在施工过程中所采用的专利、专有技术、技术秘密的使用费的承担方式：</w:t>
      </w:r>
      <w:r>
        <w:rPr>
          <w:rFonts w:hint="eastAsia" w:eastAsia="仿宋_GB2312"/>
          <w:sz w:val="28"/>
          <w:szCs w:val="28"/>
          <w:u w:val="single"/>
        </w:rPr>
        <w:t>包人在合同签订前和签订时已确定采用的专利、专有技术、技术秘密的使用费已包含在签约合同价中</w:t>
      </w:r>
      <w:r>
        <w:rPr>
          <w:rFonts w:hint="eastAsia" w:eastAsia="仿宋_GB2312"/>
          <w:sz w:val="28"/>
          <w:szCs w:val="28"/>
        </w:rPr>
        <w:t>。</w:t>
      </w:r>
    </w:p>
    <w:p w14:paraId="04036F60">
      <w:pPr>
        <w:spacing w:line="360" w:lineRule="auto"/>
        <w:ind w:firstLine="560" w:firstLineChars="200"/>
        <w:outlineLvl w:val="0"/>
        <w:rPr>
          <w:rFonts w:eastAsia="仿宋_GB2312"/>
          <w:kern w:val="0"/>
          <w:sz w:val="28"/>
          <w:szCs w:val="28"/>
        </w:rPr>
      </w:pPr>
      <w:bookmarkStart w:id="1460" w:name="_Toc20131"/>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kern w:val="0"/>
          <w:sz w:val="28"/>
          <w:szCs w:val="28"/>
        </w:rPr>
        <w:t>。</w:t>
      </w:r>
      <w:bookmarkEnd w:id="1460"/>
    </w:p>
    <w:p w14:paraId="45A2B58A">
      <w:pPr>
        <w:spacing w:after="120" w:line="360" w:lineRule="auto"/>
        <w:ind w:firstLine="560" w:firstLineChars="200"/>
        <w:rPr>
          <w:rFonts w:eastAsia="黑体"/>
          <w:sz w:val="28"/>
          <w:szCs w:val="28"/>
        </w:rPr>
      </w:pPr>
      <w:bookmarkStart w:id="1461" w:name="_Toc30632_WPSOffice_Level2"/>
      <w:r>
        <w:rPr>
          <w:rFonts w:eastAsia="黑体"/>
          <w:sz w:val="28"/>
          <w:szCs w:val="28"/>
        </w:rPr>
        <w:t>1.13工程量清单错误的修正</w:t>
      </w:r>
      <w:bookmarkEnd w:id="1461"/>
    </w:p>
    <w:p w14:paraId="222BC586">
      <w:pPr>
        <w:spacing w:line="360" w:lineRule="auto"/>
        <w:ind w:firstLine="560" w:firstLineChars="200"/>
        <w:rPr>
          <w:rFonts w:eastAsia="仿宋_GB2312"/>
          <w:sz w:val="28"/>
          <w:szCs w:val="28"/>
        </w:rPr>
      </w:pPr>
      <w:r>
        <w:rPr>
          <w:rFonts w:hint="eastAsia" w:eastAsia="仿宋_GB2312"/>
          <w:sz w:val="28"/>
          <w:szCs w:val="28"/>
        </w:rPr>
        <w:t>出现工程量清单错误时，是否调整合同价格：</w:t>
      </w:r>
      <w:r>
        <w:rPr>
          <w:rFonts w:hint="eastAsia" w:ascii="宋体" w:hAnsi="宋体" w:cs="宋体"/>
          <w:sz w:val="28"/>
          <w:szCs w:val="28"/>
          <w:u w:val="single"/>
        </w:rPr>
        <w:t>是（按照通用条款）结算时调整</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kern w:val="0"/>
          <w:sz w:val="28"/>
          <w:szCs w:val="28"/>
        </w:rPr>
        <w:t>。</w:t>
      </w:r>
    </w:p>
    <w:p w14:paraId="0416750D">
      <w:pPr>
        <w:spacing w:line="360" w:lineRule="auto"/>
        <w:ind w:firstLine="560" w:firstLineChars="200"/>
        <w:rPr>
          <w:rFonts w:ascii="宋体" w:hAnsi="宋体" w:cs="宋体"/>
          <w:sz w:val="28"/>
          <w:szCs w:val="28"/>
          <w:u w:val="single"/>
        </w:rPr>
      </w:pPr>
      <w:r>
        <w:rPr>
          <w:rFonts w:eastAsia="仿宋_GB2312"/>
          <w:sz w:val="28"/>
          <w:szCs w:val="28"/>
        </w:rPr>
        <w:t>允许调整合同价格的工程量偏差范围：</w:t>
      </w:r>
      <w:r>
        <w:rPr>
          <w:rFonts w:hint="eastAsia" w:ascii="宋体" w:hAnsi="宋体" w:cs="宋体"/>
          <w:sz w:val="28"/>
          <w:szCs w:val="28"/>
          <w:u w:val="single"/>
        </w:rPr>
        <w:t>不因工程量偏差而调整合同单价  。</w:t>
      </w:r>
    </w:p>
    <w:p w14:paraId="546A8D36">
      <w:pPr>
        <w:pStyle w:val="6"/>
        <w:spacing w:before="120" w:after="120" w:line="360" w:lineRule="auto"/>
        <w:rPr>
          <w:rFonts w:eastAsia="黑体"/>
          <w:b w:val="0"/>
          <w:sz w:val="28"/>
        </w:rPr>
      </w:pPr>
      <w:bookmarkStart w:id="1462" w:name="_Toc351203634"/>
      <w:r>
        <w:rPr>
          <w:rFonts w:eastAsia="黑体"/>
          <w:b w:val="0"/>
          <w:sz w:val="28"/>
        </w:rPr>
        <w:t>2</w:t>
      </w:r>
      <w:bookmarkStart w:id="1463" w:name="_Toc296346658"/>
      <w:bookmarkStart w:id="1464" w:name="_Toc296890985"/>
      <w:bookmarkStart w:id="1465" w:name="_Toc292559867"/>
      <w:bookmarkStart w:id="1466" w:name="_Toc297120457"/>
      <w:bookmarkStart w:id="1467" w:name="_Toc296891197"/>
      <w:bookmarkStart w:id="1468" w:name="_Toc297048343"/>
      <w:bookmarkStart w:id="1469" w:name="_Toc296503157"/>
      <w:bookmarkStart w:id="1470" w:name="_Toc296347156"/>
      <w:bookmarkStart w:id="1471" w:name="_Toc292559362"/>
      <w:bookmarkStart w:id="1472" w:name="_Toc296944496"/>
      <w:r>
        <w:rPr>
          <w:rFonts w:eastAsia="黑体"/>
          <w:b w:val="0"/>
          <w:sz w:val="28"/>
        </w:rPr>
        <w:t>. 发包人</w:t>
      </w:r>
      <w:bookmarkEnd w:id="1462"/>
    </w:p>
    <w:bookmarkEnd w:id="1463"/>
    <w:bookmarkEnd w:id="1464"/>
    <w:bookmarkEnd w:id="1465"/>
    <w:bookmarkEnd w:id="1466"/>
    <w:bookmarkEnd w:id="1467"/>
    <w:bookmarkEnd w:id="1468"/>
    <w:bookmarkEnd w:id="1469"/>
    <w:bookmarkEnd w:id="1470"/>
    <w:bookmarkEnd w:id="1471"/>
    <w:bookmarkEnd w:id="1472"/>
    <w:p w14:paraId="0163EDE3">
      <w:pPr>
        <w:spacing w:after="120" w:line="360" w:lineRule="auto"/>
        <w:ind w:firstLine="560" w:firstLineChars="200"/>
        <w:outlineLvl w:val="0"/>
        <w:rPr>
          <w:rFonts w:eastAsia="黑体"/>
          <w:sz w:val="28"/>
          <w:szCs w:val="28"/>
        </w:rPr>
      </w:pPr>
      <w:bookmarkStart w:id="1473" w:name="_Toc4371_WPSOffice_Level2"/>
      <w:bookmarkStart w:id="1474" w:name="_Toc25720"/>
      <w:r>
        <w:rPr>
          <w:rFonts w:eastAsia="黑体"/>
          <w:sz w:val="28"/>
          <w:szCs w:val="28"/>
        </w:rPr>
        <w:t>2.2 发包人代表</w:t>
      </w:r>
      <w:bookmarkEnd w:id="1473"/>
      <w:bookmarkEnd w:id="1474"/>
    </w:p>
    <w:p w14:paraId="20AA7E56">
      <w:pPr>
        <w:spacing w:line="360" w:lineRule="auto"/>
        <w:ind w:firstLine="560" w:firstLineChars="200"/>
        <w:rPr>
          <w:rFonts w:eastAsia="仿宋_GB2312"/>
          <w:sz w:val="28"/>
          <w:szCs w:val="28"/>
        </w:rPr>
      </w:pPr>
      <w:r>
        <w:rPr>
          <w:rFonts w:eastAsia="仿宋_GB2312"/>
          <w:sz w:val="28"/>
          <w:szCs w:val="28"/>
        </w:rPr>
        <w:t>发包人代表：</w:t>
      </w:r>
    </w:p>
    <w:p w14:paraId="28747C63">
      <w:pPr>
        <w:spacing w:line="360" w:lineRule="auto"/>
        <w:ind w:firstLine="560" w:firstLineChars="200"/>
        <w:rPr>
          <w:rFonts w:eastAsia="仿宋_GB2312"/>
          <w:sz w:val="28"/>
          <w:szCs w:val="28"/>
        </w:rPr>
      </w:pPr>
      <w:r>
        <w:rPr>
          <w:rFonts w:eastAsia="仿宋_GB2312"/>
          <w:sz w:val="28"/>
          <w:szCs w:val="28"/>
        </w:rPr>
        <w:t>姓    名：</w:t>
      </w:r>
      <w:r>
        <w:rPr>
          <w:rFonts w:eastAsia="仿宋_GB2312"/>
          <w:sz w:val="28"/>
          <w:szCs w:val="28"/>
          <w:u w:val="single"/>
        </w:rPr>
        <w:t xml:space="preserve">  </w:t>
      </w:r>
      <w:r>
        <w:rPr>
          <w:rFonts w:hint="eastAsia" w:eastAsia="仿宋_GB2312"/>
          <w:sz w:val="28"/>
          <w:szCs w:val="28"/>
          <w:u w:val="single"/>
        </w:rPr>
        <w:t xml:space="preserve">  </w:t>
      </w:r>
      <w:r>
        <w:rPr>
          <w:rFonts w:eastAsia="仿宋_GB2312"/>
          <w:sz w:val="28"/>
          <w:szCs w:val="28"/>
          <w:u w:val="single"/>
        </w:rPr>
        <w:t> </w:t>
      </w:r>
      <w:r>
        <w:rPr>
          <w:rFonts w:eastAsia="仿宋_GB2312"/>
          <w:sz w:val="28"/>
          <w:szCs w:val="28"/>
        </w:rPr>
        <w:t>；</w:t>
      </w:r>
    </w:p>
    <w:p w14:paraId="517715F1">
      <w:pPr>
        <w:spacing w:line="360" w:lineRule="auto"/>
        <w:ind w:firstLine="560" w:firstLineChars="200"/>
        <w:rPr>
          <w:rFonts w:eastAsia="仿宋_GB2312"/>
          <w:sz w:val="28"/>
          <w:szCs w:val="28"/>
        </w:rPr>
      </w:pPr>
      <w:r>
        <w:rPr>
          <w:rFonts w:eastAsia="仿宋_GB2312"/>
          <w:sz w:val="28"/>
          <w:szCs w:val="28"/>
        </w:rPr>
        <w:t>身份证号：</w:t>
      </w:r>
      <w:r>
        <w:rPr>
          <w:rFonts w:eastAsia="仿宋_GB2312"/>
          <w:sz w:val="28"/>
          <w:szCs w:val="28"/>
          <w:u w:val="single"/>
        </w:rPr>
        <w:t xml:space="preserve">   </w:t>
      </w:r>
      <w:r>
        <w:rPr>
          <w:rFonts w:hint="eastAsia" w:eastAsia="仿宋_GB2312"/>
          <w:sz w:val="28"/>
          <w:szCs w:val="28"/>
          <w:u w:val="single"/>
        </w:rPr>
        <w:t xml:space="preserve"> </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4975986E">
      <w:pPr>
        <w:spacing w:line="360" w:lineRule="auto"/>
        <w:ind w:firstLine="560" w:firstLineChars="200"/>
        <w:rPr>
          <w:rFonts w:eastAsia="仿宋_GB2312"/>
          <w:sz w:val="28"/>
          <w:szCs w:val="28"/>
        </w:rPr>
      </w:pPr>
      <w:r>
        <w:rPr>
          <w:rFonts w:eastAsia="仿宋_GB2312"/>
          <w:sz w:val="28"/>
          <w:szCs w:val="28"/>
        </w:rPr>
        <w:t>职    务：</w:t>
      </w:r>
      <w:r>
        <w:rPr>
          <w:rFonts w:eastAsia="仿宋_GB2312"/>
          <w:sz w:val="28"/>
          <w:szCs w:val="28"/>
          <w:u w:val="single"/>
        </w:rPr>
        <w:t>    </w:t>
      </w:r>
      <w:r>
        <w:rPr>
          <w:rFonts w:eastAsia="仿宋_GB2312"/>
          <w:sz w:val="28"/>
          <w:szCs w:val="28"/>
        </w:rPr>
        <w:t>；</w:t>
      </w:r>
    </w:p>
    <w:p w14:paraId="4B4C1F20">
      <w:pPr>
        <w:spacing w:line="360" w:lineRule="auto"/>
        <w:ind w:firstLine="560" w:firstLineChars="200"/>
        <w:rPr>
          <w:rFonts w:eastAsia="仿宋_GB2312"/>
          <w:sz w:val="28"/>
          <w:szCs w:val="28"/>
        </w:rPr>
      </w:pPr>
      <w:r>
        <w:rPr>
          <w:rFonts w:eastAsia="仿宋_GB2312"/>
          <w:sz w:val="28"/>
          <w:szCs w:val="28"/>
        </w:rPr>
        <w:t>联系电话：</w:t>
      </w:r>
      <w:r>
        <w:rPr>
          <w:rFonts w:eastAsia="仿宋_GB2312"/>
          <w:sz w:val="28"/>
          <w:szCs w:val="28"/>
          <w:u w:val="single"/>
        </w:rPr>
        <w:t>   </w:t>
      </w:r>
      <w:r>
        <w:rPr>
          <w:rFonts w:hint="eastAsia" w:eastAsia="仿宋_GB2312"/>
          <w:sz w:val="28"/>
          <w:szCs w:val="28"/>
          <w:u w:val="single"/>
        </w:rPr>
        <w:t xml:space="preserve"> </w:t>
      </w:r>
      <w:r>
        <w:rPr>
          <w:rFonts w:eastAsia="仿宋_GB2312"/>
          <w:sz w:val="28"/>
          <w:szCs w:val="28"/>
          <w:u w:val="single"/>
        </w:rPr>
        <w:t> </w:t>
      </w:r>
      <w:r>
        <w:rPr>
          <w:rFonts w:eastAsia="仿宋_GB2312"/>
          <w:sz w:val="28"/>
          <w:szCs w:val="28"/>
        </w:rPr>
        <w:t>；</w:t>
      </w:r>
    </w:p>
    <w:p w14:paraId="38D9BE38">
      <w:pPr>
        <w:spacing w:line="360" w:lineRule="auto"/>
        <w:ind w:firstLine="560" w:firstLineChars="200"/>
        <w:rPr>
          <w:rFonts w:eastAsia="仿宋_GB2312"/>
          <w:sz w:val="28"/>
          <w:szCs w:val="28"/>
        </w:rPr>
      </w:pPr>
      <w:r>
        <w:rPr>
          <w:rFonts w:eastAsia="仿宋_GB2312"/>
          <w:sz w:val="28"/>
          <w:szCs w:val="28"/>
        </w:rPr>
        <w:t>电子信箱：</w:t>
      </w:r>
      <w:r>
        <w:rPr>
          <w:rFonts w:eastAsia="仿宋_GB2312"/>
          <w:sz w:val="28"/>
          <w:szCs w:val="28"/>
          <w:u w:val="single"/>
        </w:rPr>
        <w:t>   </w:t>
      </w:r>
      <w:r>
        <w:rPr>
          <w:rFonts w:hint="eastAsia" w:eastAsia="仿宋_GB2312"/>
          <w:sz w:val="28"/>
          <w:szCs w:val="28"/>
          <w:u w:val="single"/>
        </w:rPr>
        <w:t xml:space="preserve"> </w:t>
      </w:r>
      <w:r>
        <w:rPr>
          <w:rFonts w:eastAsia="仿宋_GB2312"/>
          <w:sz w:val="28"/>
          <w:szCs w:val="28"/>
          <w:u w:val="single"/>
        </w:rPr>
        <w:t> </w:t>
      </w:r>
      <w:r>
        <w:rPr>
          <w:rFonts w:eastAsia="仿宋_GB2312"/>
          <w:sz w:val="28"/>
          <w:szCs w:val="28"/>
        </w:rPr>
        <w:t>；</w:t>
      </w:r>
    </w:p>
    <w:p w14:paraId="1FDA00B4">
      <w:pPr>
        <w:spacing w:line="360" w:lineRule="auto"/>
        <w:ind w:firstLine="560" w:firstLineChars="200"/>
        <w:rPr>
          <w:rFonts w:eastAsia="仿宋_GB2312"/>
          <w:sz w:val="28"/>
          <w:szCs w:val="28"/>
        </w:rPr>
      </w:pPr>
      <w:r>
        <w:rPr>
          <w:rFonts w:eastAsia="仿宋_GB2312"/>
          <w:sz w:val="28"/>
          <w:szCs w:val="28"/>
        </w:rPr>
        <w:t>通信地址：</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 </w:t>
      </w:r>
      <w:r>
        <w:rPr>
          <w:rFonts w:eastAsia="仿宋_GB2312"/>
          <w:sz w:val="28"/>
          <w:szCs w:val="28"/>
        </w:rPr>
        <w:t>。</w:t>
      </w:r>
    </w:p>
    <w:p w14:paraId="5EA26AC6">
      <w:pPr>
        <w:spacing w:line="360" w:lineRule="auto"/>
        <w:ind w:firstLine="560" w:firstLineChars="200"/>
        <w:rPr>
          <w:rFonts w:eastAsia="仿宋_GB2312"/>
          <w:sz w:val="28"/>
          <w:szCs w:val="28"/>
          <w:u w:val="single"/>
        </w:rPr>
      </w:pPr>
      <w:r>
        <w:rPr>
          <w:rFonts w:eastAsia="仿宋_GB2312"/>
          <w:sz w:val="28"/>
          <w:szCs w:val="28"/>
        </w:rPr>
        <w:t>发包人对发包人代表的授权范围如下：</w:t>
      </w:r>
      <w:r>
        <w:rPr>
          <w:rFonts w:eastAsia="仿宋_GB2312"/>
          <w:sz w:val="28"/>
          <w:szCs w:val="28"/>
          <w:u w:val="single"/>
        </w:rPr>
        <w:t>     </w:t>
      </w:r>
    </w:p>
    <w:p w14:paraId="6F45ADEE">
      <w:pPr>
        <w:spacing w:line="360" w:lineRule="auto"/>
        <w:rPr>
          <w:rFonts w:eastAsia="仿宋_GB2312"/>
          <w:b/>
          <w:sz w:val="28"/>
          <w:szCs w:val="28"/>
        </w:rPr>
      </w:pP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w:t>
      </w:r>
    </w:p>
    <w:p w14:paraId="52D3E825">
      <w:pPr>
        <w:spacing w:after="120" w:line="360" w:lineRule="auto"/>
        <w:ind w:firstLine="560" w:firstLineChars="200"/>
        <w:outlineLvl w:val="0"/>
        <w:rPr>
          <w:rFonts w:eastAsia="黑体"/>
          <w:sz w:val="28"/>
          <w:szCs w:val="28"/>
        </w:rPr>
      </w:pPr>
      <w:bookmarkStart w:id="1475" w:name="_Toc3743_WPSOffice_Level2"/>
      <w:bookmarkStart w:id="1476" w:name="_Toc21452"/>
      <w:r>
        <w:rPr>
          <w:rFonts w:eastAsia="黑体"/>
          <w:sz w:val="28"/>
          <w:szCs w:val="28"/>
        </w:rPr>
        <w:t>2.4 施工现场、施工条件和基础资料的提供</w:t>
      </w:r>
      <w:bookmarkEnd w:id="1475"/>
      <w:bookmarkEnd w:id="1476"/>
    </w:p>
    <w:p w14:paraId="5215A253">
      <w:pPr>
        <w:spacing w:line="360" w:lineRule="auto"/>
        <w:ind w:firstLine="560" w:firstLineChars="200"/>
        <w:rPr>
          <w:rFonts w:eastAsia="仿宋_GB2312"/>
          <w:sz w:val="28"/>
          <w:szCs w:val="28"/>
        </w:rPr>
      </w:pPr>
      <w:r>
        <w:rPr>
          <w:rFonts w:eastAsia="仿宋_GB2312"/>
          <w:sz w:val="28"/>
          <w:szCs w:val="28"/>
        </w:rPr>
        <w:t>2.4.1 提供施工现场</w:t>
      </w:r>
    </w:p>
    <w:p w14:paraId="5F08E0F4">
      <w:pPr>
        <w:spacing w:after="120" w:line="420" w:lineRule="exact"/>
        <w:ind w:firstLine="560" w:firstLineChars="200"/>
        <w:rPr>
          <w:rFonts w:eastAsia="仿宋_GB2312"/>
          <w:sz w:val="28"/>
          <w:szCs w:val="28"/>
        </w:rPr>
      </w:pPr>
      <w:r>
        <w:rPr>
          <w:rFonts w:eastAsia="仿宋_GB2312"/>
          <w:sz w:val="28"/>
          <w:szCs w:val="28"/>
        </w:rPr>
        <w:t>关于发包人移交施工现场的期限要求：</w:t>
      </w:r>
      <w:r>
        <w:rPr>
          <w:rFonts w:hint="eastAsia" w:ascii="宋体" w:hAnsi="宋体" w:cs="宋体"/>
          <w:sz w:val="28"/>
          <w:szCs w:val="28"/>
        </w:rPr>
        <w:t xml:space="preserve"> </w:t>
      </w:r>
      <w:r>
        <w:rPr>
          <w:rFonts w:hint="eastAsia" w:eastAsia="仿宋_GB2312"/>
          <w:sz w:val="28"/>
          <w:szCs w:val="28"/>
          <w:u w:val="single"/>
        </w:rPr>
        <w:t>代表发包人对项目进行管理及总体组织协调工作。负责对工程质量、安全、进度、投资实施全面的监督和管理，负责技术、经济签证的现场确认，确定支付工程款，协调处理并解决有关设计变更、施工中的问题。凡需要发包人确认的内容均须发包人代表签证确认，并盖章后生效</w:t>
      </w:r>
      <w:r>
        <w:rPr>
          <w:rFonts w:hint="eastAsia" w:eastAsia="仿宋_GB2312"/>
          <w:sz w:val="28"/>
          <w:szCs w:val="28"/>
        </w:rPr>
        <w:t>。</w:t>
      </w:r>
    </w:p>
    <w:p w14:paraId="0A013BCE">
      <w:pPr>
        <w:spacing w:after="120" w:line="420" w:lineRule="exact"/>
        <w:ind w:firstLine="560" w:firstLineChars="200"/>
        <w:rPr>
          <w:rFonts w:eastAsia="仿宋_GB2312"/>
          <w:sz w:val="28"/>
          <w:szCs w:val="28"/>
        </w:rPr>
      </w:pPr>
      <w:r>
        <w:rPr>
          <w:rFonts w:hint="eastAsia" w:eastAsia="仿宋_GB2312"/>
          <w:sz w:val="28"/>
          <w:szCs w:val="28"/>
          <w:u w:val="single"/>
        </w:rPr>
        <w:t>发包人代表无权免除承包人根据本合同承担的任何责任或义务。发包人代表对任 何工作或材料未予不认可，并不损害发包人代表日后不认可该工作或材料并下令予以 推倒清除或拆毁的权利</w:t>
      </w:r>
      <w:r>
        <w:rPr>
          <w:rFonts w:hint="eastAsia" w:eastAsia="仿宋_GB2312"/>
          <w:sz w:val="28"/>
          <w:szCs w:val="28"/>
        </w:rPr>
        <w:t xml:space="preserve">。 </w:t>
      </w:r>
    </w:p>
    <w:p w14:paraId="200E0611">
      <w:pPr>
        <w:spacing w:line="360" w:lineRule="auto"/>
        <w:ind w:firstLine="560" w:firstLineChars="200"/>
        <w:rPr>
          <w:rFonts w:eastAsia="仿宋_GB2312"/>
          <w:sz w:val="28"/>
          <w:szCs w:val="28"/>
        </w:rPr>
      </w:pPr>
      <w:r>
        <w:rPr>
          <w:rFonts w:eastAsia="仿宋_GB2312"/>
          <w:sz w:val="28"/>
          <w:szCs w:val="28"/>
        </w:rPr>
        <w:t>2.4.2 提供施工条件</w:t>
      </w:r>
    </w:p>
    <w:p w14:paraId="55589B20">
      <w:pPr>
        <w:spacing w:line="360" w:lineRule="auto"/>
        <w:ind w:firstLine="560" w:firstLineChars="200"/>
        <w:rPr>
          <w:rFonts w:eastAsia="仿宋_GB2312"/>
          <w:sz w:val="28"/>
          <w:szCs w:val="28"/>
          <w:u w:val="single"/>
        </w:rPr>
      </w:pPr>
      <w:r>
        <w:rPr>
          <w:rFonts w:eastAsia="仿宋_GB2312"/>
          <w:sz w:val="28"/>
          <w:szCs w:val="28"/>
        </w:rPr>
        <w:t>关于发包人应负责提供施工</w:t>
      </w:r>
      <w:r>
        <w:rPr>
          <w:rFonts w:hint="eastAsia" w:eastAsia="仿宋_GB2312"/>
          <w:sz w:val="28"/>
          <w:szCs w:val="28"/>
        </w:rPr>
        <w:t>所需要的条件，</w:t>
      </w:r>
      <w:r>
        <w:rPr>
          <w:rFonts w:eastAsia="仿宋_GB2312"/>
          <w:sz w:val="28"/>
          <w:szCs w:val="28"/>
        </w:rPr>
        <w:t>包括：</w:t>
      </w:r>
      <w:r>
        <w:rPr>
          <w:rFonts w:hint="eastAsia" w:eastAsia="仿宋_GB2312"/>
          <w:sz w:val="28"/>
          <w:szCs w:val="28"/>
          <w:u w:val="single"/>
        </w:rPr>
        <w:t xml:space="preserve"> 包括： 将施工用水、施工电力接至施工现场内；确保提供正常施工所需要的进入施工现场的交通条件；协调处理施工现场周围地下管线和邻近建筑物、构筑物、古树名木的保护工作，费用由承包人负责。</w:t>
      </w:r>
    </w:p>
    <w:p w14:paraId="57FC78F4">
      <w:pPr>
        <w:spacing w:after="120" w:line="360" w:lineRule="auto"/>
        <w:ind w:firstLine="560" w:firstLineChars="200"/>
        <w:outlineLvl w:val="0"/>
        <w:rPr>
          <w:rFonts w:eastAsia="黑体"/>
          <w:sz w:val="28"/>
          <w:szCs w:val="28"/>
        </w:rPr>
      </w:pPr>
      <w:bookmarkStart w:id="1477" w:name="_Toc14084_WPSOffice_Level2"/>
      <w:bookmarkStart w:id="1478" w:name="_Toc20552"/>
      <w:r>
        <w:rPr>
          <w:rFonts w:eastAsia="黑体"/>
          <w:sz w:val="28"/>
          <w:szCs w:val="28"/>
        </w:rPr>
        <w:t>2.5 资金来源证明及支付担保</w:t>
      </w:r>
      <w:bookmarkEnd w:id="1477"/>
      <w:bookmarkEnd w:id="1478"/>
    </w:p>
    <w:p w14:paraId="176AC27A">
      <w:pPr>
        <w:spacing w:line="360" w:lineRule="auto"/>
        <w:ind w:firstLine="560" w:firstLineChars="200"/>
        <w:rPr>
          <w:rFonts w:eastAsia="仿宋_GB2312"/>
          <w:sz w:val="28"/>
          <w:szCs w:val="28"/>
        </w:rPr>
      </w:pPr>
      <w:r>
        <w:rPr>
          <w:rFonts w:eastAsia="仿宋_GB2312"/>
          <w:sz w:val="28"/>
          <w:szCs w:val="28"/>
        </w:rPr>
        <w:t>发包人提供资金来源证明的期限要求：</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0575D90F">
      <w:pPr>
        <w:spacing w:line="360" w:lineRule="auto"/>
        <w:ind w:firstLine="560" w:firstLineChars="200"/>
        <w:rPr>
          <w:rFonts w:eastAsia="仿宋_GB2312"/>
          <w:sz w:val="28"/>
          <w:szCs w:val="28"/>
        </w:rPr>
      </w:pPr>
      <w:r>
        <w:rPr>
          <w:rFonts w:eastAsia="仿宋_GB2312"/>
          <w:sz w:val="28"/>
          <w:szCs w:val="28"/>
        </w:rPr>
        <w:t>发包人是否提供支付担保：</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      </w:t>
      </w:r>
      <w:r>
        <w:rPr>
          <w:rFonts w:eastAsia="仿宋_GB2312"/>
          <w:sz w:val="28"/>
          <w:szCs w:val="28"/>
        </w:rPr>
        <w:t>。</w:t>
      </w:r>
    </w:p>
    <w:p w14:paraId="73F3245C">
      <w:pPr>
        <w:spacing w:line="360" w:lineRule="auto"/>
        <w:ind w:firstLine="560" w:firstLineChars="200"/>
        <w:rPr>
          <w:rFonts w:eastAsia="仿宋_GB2312"/>
          <w:sz w:val="28"/>
          <w:szCs w:val="28"/>
          <w:u w:val="single"/>
        </w:rPr>
      </w:pPr>
      <w:r>
        <w:rPr>
          <w:rFonts w:eastAsia="仿宋_GB2312"/>
          <w:sz w:val="28"/>
          <w:szCs w:val="28"/>
        </w:rPr>
        <w:t>发包人提供支付担保的形式：</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4BEB35AC">
      <w:pPr>
        <w:pStyle w:val="6"/>
        <w:spacing w:before="120" w:after="120" w:line="360" w:lineRule="auto"/>
        <w:rPr>
          <w:rFonts w:eastAsia="黑体"/>
          <w:b w:val="0"/>
          <w:sz w:val="28"/>
        </w:rPr>
      </w:pPr>
      <w:bookmarkStart w:id="1479" w:name="_Toc351203635"/>
      <w:r>
        <w:rPr>
          <w:rFonts w:eastAsia="黑体"/>
          <w:b w:val="0"/>
          <w:sz w:val="28"/>
        </w:rPr>
        <w:t>3</w:t>
      </w:r>
      <w:bookmarkStart w:id="1480" w:name="_Toc297048344"/>
      <w:bookmarkStart w:id="1481" w:name="_Toc292559868"/>
      <w:bookmarkStart w:id="1482" w:name="_Toc296890986"/>
      <w:bookmarkStart w:id="1483" w:name="_Toc296891198"/>
      <w:bookmarkStart w:id="1484" w:name="_Toc296347157"/>
      <w:bookmarkStart w:id="1485" w:name="_Toc297120458"/>
      <w:bookmarkStart w:id="1486" w:name="_Toc296346659"/>
      <w:bookmarkStart w:id="1487" w:name="_Toc296944497"/>
      <w:bookmarkStart w:id="1488" w:name="_Toc292559363"/>
      <w:bookmarkStart w:id="1489" w:name="_Toc296503158"/>
      <w:r>
        <w:rPr>
          <w:rFonts w:eastAsia="黑体"/>
          <w:b w:val="0"/>
          <w:sz w:val="28"/>
        </w:rPr>
        <w:t>. 承包人</w:t>
      </w:r>
      <w:bookmarkEnd w:id="1479"/>
    </w:p>
    <w:bookmarkEnd w:id="1480"/>
    <w:bookmarkEnd w:id="1481"/>
    <w:bookmarkEnd w:id="1482"/>
    <w:bookmarkEnd w:id="1483"/>
    <w:bookmarkEnd w:id="1484"/>
    <w:bookmarkEnd w:id="1485"/>
    <w:bookmarkEnd w:id="1486"/>
    <w:bookmarkEnd w:id="1487"/>
    <w:bookmarkEnd w:id="1488"/>
    <w:bookmarkEnd w:id="1489"/>
    <w:p w14:paraId="3977F090">
      <w:pPr>
        <w:spacing w:after="120" w:line="360" w:lineRule="auto"/>
        <w:ind w:firstLine="560" w:firstLineChars="200"/>
        <w:rPr>
          <w:rFonts w:eastAsia="黑体"/>
          <w:sz w:val="28"/>
          <w:szCs w:val="28"/>
        </w:rPr>
      </w:pPr>
      <w:bookmarkStart w:id="1490" w:name="_Toc8040_WPSOffice_Level2"/>
      <w:r>
        <w:rPr>
          <w:rFonts w:eastAsia="黑体"/>
          <w:sz w:val="28"/>
          <w:szCs w:val="28"/>
        </w:rPr>
        <w:t>3.1 承包人的一般义务</w:t>
      </w:r>
      <w:bookmarkEnd w:id="1490"/>
    </w:p>
    <w:p w14:paraId="4A992809">
      <w:pPr>
        <w:tabs>
          <w:tab w:val="left" w:pos="8610"/>
        </w:tabs>
        <w:spacing w:line="360" w:lineRule="auto"/>
        <w:ind w:firstLine="560" w:firstLineChars="200"/>
        <w:jc w:val="left"/>
        <w:rPr>
          <w:rFonts w:eastAsia="仿宋_GB2312"/>
          <w:sz w:val="28"/>
          <w:szCs w:val="28"/>
        </w:rPr>
      </w:pPr>
      <w:r>
        <w:rPr>
          <w:rFonts w:eastAsia="仿宋_GB2312"/>
          <w:kern w:val="0"/>
          <w:sz w:val="28"/>
          <w:szCs w:val="28"/>
        </w:rPr>
        <w:t>（</w:t>
      </w:r>
      <w:r>
        <w:rPr>
          <w:rFonts w:hint="eastAsia" w:eastAsia="仿宋_GB2312"/>
          <w:kern w:val="0"/>
          <w:sz w:val="28"/>
          <w:szCs w:val="28"/>
        </w:rPr>
        <w:t>9</w:t>
      </w:r>
      <w:r>
        <w:rPr>
          <w:rFonts w:eastAsia="仿宋_GB2312"/>
          <w:kern w:val="0"/>
          <w:sz w:val="28"/>
          <w:szCs w:val="28"/>
        </w:rPr>
        <w:t>）</w:t>
      </w:r>
      <w:r>
        <w:rPr>
          <w:rFonts w:eastAsia="仿宋_GB2312"/>
          <w:sz w:val="28"/>
          <w:szCs w:val="28"/>
        </w:rPr>
        <w:t>承包人提交的竣工资料的内容：</w:t>
      </w:r>
      <w:r>
        <w:rPr>
          <w:rFonts w:eastAsia="仿宋_GB2312"/>
          <w:sz w:val="28"/>
          <w:szCs w:val="28"/>
          <w:u w:val="single"/>
        </w:rPr>
        <w:t xml:space="preserve"> </w:t>
      </w:r>
      <w:r>
        <w:rPr>
          <w:rFonts w:hint="eastAsia" w:ascii="仿宋" w:hAnsi="仿宋" w:eastAsia="仿宋" w:cs="仿宋"/>
          <w:sz w:val="28"/>
          <w:szCs w:val="28"/>
          <w:u w:val="single"/>
        </w:rPr>
        <w:t xml:space="preserve"> 符合城建档案馆、质安监站、监管单位、发包人有关规定或要求编制的竣工图和竣工资料</w:t>
      </w:r>
      <w:r>
        <w:rPr>
          <w:rFonts w:eastAsia="仿宋_GB2312"/>
          <w:sz w:val="28"/>
          <w:szCs w:val="28"/>
          <w:u w:val="single"/>
        </w:rPr>
        <w:t xml:space="preserve"> </w:t>
      </w:r>
      <w:r>
        <w:rPr>
          <w:rFonts w:eastAsia="仿宋_GB2312"/>
          <w:sz w:val="28"/>
          <w:szCs w:val="28"/>
        </w:rPr>
        <w:t>。</w:t>
      </w:r>
    </w:p>
    <w:p w14:paraId="46469F90">
      <w:pPr>
        <w:spacing w:line="360" w:lineRule="auto"/>
        <w:ind w:firstLine="560" w:firstLineChars="200"/>
        <w:jc w:val="left"/>
        <w:rPr>
          <w:rFonts w:eastAsia="仿宋_GB2312"/>
          <w:sz w:val="28"/>
          <w:szCs w:val="28"/>
        </w:rPr>
      </w:pPr>
      <w:r>
        <w:rPr>
          <w:rFonts w:eastAsia="仿宋_GB2312"/>
          <w:sz w:val="28"/>
          <w:szCs w:val="28"/>
        </w:rPr>
        <w:t>承包人需要提交的竣工资料套数：</w:t>
      </w:r>
      <w:r>
        <w:rPr>
          <w:rFonts w:hint="eastAsia" w:ascii="仿宋" w:hAnsi="仿宋" w:eastAsia="仿宋" w:cs="仿宋"/>
          <w:sz w:val="28"/>
          <w:szCs w:val="28"/>
          <w:u w:val="single"/>
        </w:rPr>
        <w:t>工资料及竣工图各三套及电子文档一套</w:t>
      </w:r>
      <w:r>
        <w:rPr>
          <w:rFonts w:eastAsia="仿宋_GB2312"/>
          <w:sz w:val="28"/>
          <w:szCs w:val="28"/>
          <w:u w:val="single"/>
        </w:rPr>
        <w:t xml:space="preserve"> </w:t>
      </w:r>
      <w:r>
        <w:rPr>
          <w:rFonts w:eastAsia="仿宋_GB2312"/>
          <w:sz w:val="28"/>
          <w:szCs w:val="28"/>
        </w:rPr>
        <w:t>。</w:t>
      </w:r>
    </w:p>
    <w:p w14:paraId="39227BD6">
      <w:pPr>
        <w:spacing w:line="360" w:lineRule="auto"/>
        <w:ind w:left="638" w:leftChars="304"/>
        <w:jc w:val="left"/>
        <w:rPr>
          <w:rFonts w:eastAsia="仿宋_GB2312"/>
          <w:sz w:val="28"/>
          <w:szCs w:val="28"/>
        </w:rPr>
      </w:pPr>
      <w:r>
        <w:rPr>
          <w:rFonts w:eastAsia="仿宋_GB2312"/>
          <w:sz w:val="28"/>
          <w:szCs w:val="28"/>
        </w:rPr>
        <w:t>承包人提交的竣工资料的费用承担：</w:t>
      </w:r>
      <w:r>
        <w:rPr>
          <w:rFonts w:eastAsia="仿宋_GB2312"/>
          <w:sz w:val="28"/>
          <w:szCs w:val="28"/>
          <w:u w:val="single"/>
        </w:rPr>
        <w:t xml:space="preserve">    </w:t>
      </w:r>
      <w:r>
        <w:rPr>
          <w:rFonts w:hint="eastAsia" w:eastAsia="仿宋_GB2312"/>
          <w:sz w:val="28"/>
          <w:szCs w:val="28"/>
          <w:u w:val="single"/>
        </w:rPr>
        <w:t>自行承担</w:t>
      </w:r>
      <w:r>
        <w:rPr>
          <w:rFonts w:eastAsia="仿宋_GB2312"/>
          <w:sz w:val="28"/>
          <w:szCs w:val="28"/>
          <w:u w:val="single"/>
        </w:rPr>
        <w:t xml:space="preserve">  </w:t>
      </w:r>
      <w:r>
        <w:rPr>
          <w:rFonts w:eastAsia="仿宋_GB2312"/>
          <w:sz w:val="28"/>
          <w:szCs w:val="28"/>
        </w:rPr>
        <w:t>。</w:t>
      </w:r>
    </w:p>
    <w:p w14:paraId="69FC01AE">
      <w:pPr>
        <w:spacing w:line="360" w:lineRule="auto"/>
        <w:ind w:left="638" w:leftChars="304"/>
        <w:jc w:val="left"/>
        <w:rPr>
          <w:rFonts w:eastAsia="仿宋_GB2312"/>
          <w:sz w:val="28"/>
          <w:szCs w:val="28"/>
        </w:rPr>
      </w:pPr>
      <w:r>
        <w:rPr>
          <w:rFonts w:eastAsia="仿宋_GB2312"/>
          <w:sz w:val="28"/>
          <w:szCs w:val="28"/>
        </w:rPr>
        <w:t>承包人提交的竣工资料移交时间：</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53ECCC1D">
      <w:pPr>
        <w:spacing w:line="360" w:lineRule="auto"/>
        <w:ind w:firstLine="560" w:firstLineChars="200"/>
        <w:jc w:val="left"/>
        <w:rPr>
          <w:rFonts w:eastAsia="仿宋_GB2312"/>
          <w:sz w:val="28"/>
          <w:szCs w:val="28"/>
        </w:rPr>
      </w:pPr>
      <w:r>
        <w:rPr>
          <w:rFonts w:eastAsia="仿宋_GB2312"/>
          <w:sz w:val="28"/>
          <w:szCs w:val="28"/>
        </w:rPr>
        <w:t>承包人提交的竣工资料形式要求：</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571456A6">
      <w:pPr>
        <w:spacing w:after="120" w:line="420" w:lineRule="exact"/>
        <w:ind w:firstLine="560" w:firstLineChars="200"/>
        <w:rPr>
          <w:rFonts w:ascii="仿宋" w:hAnsi="仿宋" w:eastAsia="仿宋" w:cs="仿宋"/>
          <w:kern w:val="0"/>
          <w:sz w:val="28"/>
          <w:szCs w:val="28"/>
          <w:u w:val="single"/>
        </w:rPr>
      </w:pPr>
      <w:r>
        <w:rPr>
          <w:rFonts w:eastAsia="仿宋_GB2312"/>
          <w:kern w:val="0"/>
          <w:sz w:val="28"/>
          <w:szCs w:val="28"/>
        </w:rPr>
        <w:t>（</w:t>
      </w:r>
      <w:r>
        <w:rPr>
          <w:rFonts w:hint="eastAsia" w:eastAsia="仿宋_GB2312"/>
          <w:kern w:val="0"/>
          <w:sz w:val="28"/>
          <w:szCs w:val="28"/>
        </w:rPr>
        <w:t>10</w:t>
      </w:r>
      <w:r>
        <w:rPr>
          <w:rFonts w:eastAsia="仿宋_GB2312"/>
          <w:kern w:val="0"/>
          <w:sz w:val="28"/>
          <w:szCs w:val="28"/>
        </w:rPr>
        <w:t>）承包人应履行的其他义务：</w:t>
      </w:r>
      <w:r>
        <w:rPr>
          <w:rFonts w:hint="eastAsia" w:ascii="仿宋" w:hAnsi="仿宋" w:eastAsia="仿宋" w:cs="仿宋"/>
          <w:kern w:val="0"/>
          <w:sz w:val="28"/>
          <w:szCs w:val="28"/>
          <w:u w:val="single"/>
        </w:rPr>
        <w:t xml:space="preserve">承包人负责向发包人代表提供的(年度、季度、月)工程进度计划及相应进度统计报表。  </w:t>
      </w:r>
    </w:p>
    <w:p w14:paraId="5EB9C722">
      <w:pPr>
        <w:spacing w:after="120" w:line="420" w:lineRule="exact"/>
        <w:ind w:firstLine="560" w:firstLineChars="200"/>
        <w:rPr>
          <w:rFonts w:ascii="仿宋" w:hAnsi="仿宋" w:eastAsia="仿宋" w:cs="仿宋"/>
          <w:kern w:val="0"/>
          <w:sz w:val="28"/>
          <w:szCs w:val="28"/>
          <w:u w:val="single"/>
        </w:rPr>
      </w:pPr>
      <w:r>
        <w:rPr>
          <w:rFonts w:hint="eastAsia" w:ascii="仿宋" w:hAnsi="仿宋" w:eastAsia="仿宋" w:cs="仿宋"/>
          <w:kern w:val="0"/>
          <w:sz w:val="28"/>
          <w:szCs w:val="28"/>
          <w:u w:val="single"/>
        </w:rPr>
        <w:t xml:space="preserve">a.免费向发包人、监理人提供办公用房、生活场所，并配备必要的设备、器具，包办公桌椅、空调、文件柜以及其他办公用品等。 </w:t>
      </w:r>
    </w:p>
    <w:p w14:paraId="2C728C47">
      <w:pPr>
        <w:spacing w:after="120" w:line="420" w:lineRule="exact"/>
        <w:ind w:firstLine="560" w:firstLineChars="200"/>
        <w:rPr>
          <w:rFonts w:ascii="仿宋" w:hAnsi="仿宋" w:eastAsia="仿宋" w:cs="仿宋"/>
          <w:kern w:val="0"/>
          <w:sz w:val="28"/>
          <w:szCs w:val="28"/>
          <w:u w:val="single"/>
        </w:rPr>
      </w:pPr>
      <w:r>
        <w:rPr>
          <w:rFonts w:hint="eastAsia" w:ascii="仿宋" w:hAnsi="仿宋" w:eastAsia="仿宋" w:cs="仿宋"/>
          <w:kern w:val="0"/>
          <w:sz w:val="28"/>
          <w:szCs w:val="28"/>
          <w:u w:val="single"/>
        </w:rPr>
        <w:t xml:space="preserve">b.配备足够本工程存放样品的样品间； </w:t>
      </w:r>
    </w:p>
    <w:p w14:paraId="20F3A5CE">
      <w:pPr>
        <w:spacing w:after="120" w:line="420" w:lineRule="exact"/>
        <w:ind w:firstLine="560" w:firstLineChars="200"/>
        <w:rPr>
          <w:rFonts w:ascii="仿宋" w:hAnsi="仿宋" w:eastAsia="仿宋" w:cs="仿宋"/>
          <w:kern w:val="0"/>
          <w:sz w:val="28"/>
          <w:szCs w:val="28"/>
          <w:u w:val="single"/>
        </w:rPr>
      </w:pPr>
      <w:r>
        <w:rPr>
          <w:rFonts w:hint="eastAsia" w:ascii="仿宋" w:hAnsi="仿宋" w:eastAsia="仿宋" w:cs="仿宋"/>
          <w:kern w:val="0"/>
          <w:sz w:val="28"/>
          <w:szCs w:val="28"/>
          <w:u w:val="single"/>
        </w:rPr>
        <w:t xml:space="preserve">c.承包人负责向发包人代表提供的(年度、季度、月)工程进度计划及相应进度统计报表。  </w:t>
      </w:r>
    </w:p>
    <w:p w14:paraId="5FA08F86">
      <w:pPr>
        <w:spacing w:after="120" w:line="420" w:lineRule="exact"/>
        <w:ind w:firstLine="560" w:firstLineChars="200"/>
        <w:rPr>
          <w:rFonts w:ascii="仿宋" w:hAnsi="仿宋" w:eastAsia="仿宋" w:cs="仿宋"/>
          <w:kern w:val="0"/>
          <w:sz w:val="28"/>
          <w:szCs w:val="28"/>
          <w:u w:val="single"/>
        </w:rPr>
      </w:pPr>
      <w:r>
        <w:rPr>
          <w:rFonts w:hint="eastAsia" w:ascii="仿宋" w:hAnsi="仿宋" w:eastAsia="仿宋" w:cs="仿宋"/>
          <w:kern w:val="0"/>
          <w:sz w:val="28"/>
          <w:szCs w:val="28"/>
          <w:u w:val="single"/>
        </w:rPr>
        <w:t xml:space="preserve">d.在施工中必须严格按照规范操作，并针对邻近建筑物实际情况，采取相应防护措施，对不按规范要求施工或未采取防护措施的，造成的损失由承包人承担。 </w:t>
      </w:r>
    </w:p>
    <w:p w14:paraId="78C610E2">
      <w:pPr>
        <w:spacing w:after="120" w:line="420" w:lineRule="exact"/>
        <w:ind w:firstLine="560" w:firstLineChars="200"/>
        <w:rPr>
          <w:rFonts w:ascii="仿宋" w:hAnsi="仿宋" w:eastAsia="仿宋" w:cs="仿宋"/>
          <w:kern w:val="0"/>
          <w:sz w:val="28"/>
          <w:szCs w:val="28"/>
          <w:u w:val="single"/>
        </w:rPr>
      </w:pPr>
      <w:r>
        <w:rPr>
          <w:rFonts w:hint="eastAsia" w:ascii="仿宋" w:hAnsi="仿宋" w:eastAsia="仿宋" w:cs="仿宋"/>
          <w:kern w:val="0"/>
          <w:sz w:val="28"/>
          <w:szCs w:val="28"/>
          <w:u w:val="single"/>
        </w:rPr>
        <w:t xml:space="preserve">e.负责办理报建、施工许可证等手续并承担相应费用； </w:t>
      </w:r>
    </w:p>
    <w:p w14:paraId="79EF29C0">
      <w:pPr>
        <w:spacing w:after="120" w:line="420" w:lineRule="exact"/>
        <w:ind w:firstLine="560" w:firstLineChars="200"/>
        <w:rPr>
          <w:rFonts w:ascii="仿宋" w:hAnsi="仿宋" w:eastAsia="仿宋" w:cs="仿宋"/>
          <w:kern w:val="0"/>
          <w:sz w:val="28"/>
          <w:szCs w:val="28"/>
          <w:u w:val="single"/>
        </w:rPr>
      </w:pPr>
      <w:r>
        <w:rPr>
          <w:rFonts w:hint="eastAsia" w:ascii="仿宋" w:hAnsi="仿宋" w:eastAsia="仿宋" w:cs="仿宋"/>
          <w:kern w:val="0"/>
          <w:sz w:val="28"/>
          <w:szCs w:val="28"/>
          <w:u w:val="single"/>
        </w:rPr>
        <w:t xml:space="preserve">f.本项目施工安全由承包人负总责。 </w:t>
      </w:r>
    </w:p>
    <w:p w14:paraId="73425DC9">
      <w:pPr>
        <w:spacing w:after="120" w:line="420" w:lineRule="exact"/>
        <w:ind w:firstLine="560" w:firstLineChars="200"/>
        <w:rPr>
          <w:rFonts w:ascii="仿宋" w:hAnsi="仿宋" w:eastAsia="仿宋" w:cs="仿宋"/>
          <w:kern w:val="0"/>
          <w:sz w:val="28"/>
          <w:szCs w:val="28"/>
          <w:u w:val="single"/>
        </w:rPr>
      </w:pPr>
      <w:r>
        <w:rPr>
          <w:rFonts w:hint="eastAsia" w:ascii="仿宋" w:hAnsi="仿宋" w:eastAsia="仿宋" w:cs="仿宋"/>
          <w:kern w:val="0"/>
          <w:sz w:val="28"/>
          <w:szCs w:val="28"/>
          <w:u w:val="single"/>
        </w:rPr>
        <w:t xml:space="preserve">g.按当地有关部门要求，由承包人办理的有关施工场地交通、环卫和施工噪音管 理等手续。因施工噪音、物体坠落、材料抛散而扰民及影响环境卫生、交通城管、现场文明和施工安全等问题而产生的费用，由承包人自行解决。因此而造成的工期延长由承包人负责，并且发包人有权追究因此而产生的损失。如给发包人另行造成额外的经济损失，发包人可从承包人的工程款中扣回。 </w:t>
      </w:r>
    </w:p>
    <w:p w14:paraId="780A660E">
      <w:pPr>
        <w:spacing w:after="120" w:line="420" w:lineRule="exact"/>
        <w:ind w:firstLine="560" w:firstLineChars="200"/>
        <w:rPr>
          <w:rFonts w:ascii="仿宋" w:hAnsi="仿宋" w:eastAsia="仿宋" w:cs="仿宋"/>
          <w:kern w:val="0"/>
          <w:sz w:val="28"/>
          <w:szCs w:val="28"/>
          <w:u w:val="single"/>
        </w:rPr>
      </w:pPr>
      <w:r>
        <w:rPr>
          <w:rFonts w:hint="eastAsia" w:ascii="仿宋" w:hAnsi="仿宋" w:eastAsia="仿宋" w:cs="仿宋"/>
          <w:kern w:val="0"/>
          <w:sz w:val="28"/>
          <w:szCs w:val="28"/>
          <w:u w:val="single"/>
        </w:rPr>
        <w:t xml:space="preserve">h.实际施工中可能发生街道管理费、干扰费、环保费、占道押金等其它管理费均由承包人承担。 </w:t>
      </w:r>
    </w:p>
    <w:p w14:paraId="0491459B">
      <w:pPr>
        <w:spacing w:after="120" w:line="420" w:lineRule="exact"/>
        <w:ind w:firstLine="560" w:firstLineChars="200"/>
        <w:rPr>
          <w:rFonts w:ascii="仿宋" w:hAnsi="仿宋" w:eastAsia="仿宋" w:cs="仿宋"/>
          <w:kern w:val="0"/>
          <w:sz w:val="28"/>
          <w:szCs w:val="28"/>
          <w:u w:val="single"/>
          <w:lang w:eastAsia="zh-Hans"/>
        </w:rPr>
      </w:pPr>
      <w:r>
        <w:rPr>
          <w:rFonts w:hint="eastAsia" w:ascii="仿宋" w:hAnsi="仿宋" w:eastAsia="仿宋" w:cs="仿宋"/>
          <w:kern w:val="0"/>
          <w:sz w:val="28"/>
          <w:szCs w:val="28"/>
          <w:u w:val="single"/>
          <w:lang w:eastAsia="zh-Hans"/>
        </w:rPr>
        <w:t>I.</w:t>
      </w:r>
      <w:r>
        <w:rPr>
          <w:rFonts w:hint="eastAsia" w:ascii="仿宋" w:hAnsi="仿宋" w:eastAsia="仿宋" w:cs="仿宋"/>
          <w:kern w:val="0"/>
          <w:sz w:val="28"/>
          <w:szCs w:val="28"/>
          <w:u w:val="single"/>
        </w:rPr>
        <w:t>承包人对本项目施工过程中需检测的材料按有关规定检测、提供检测报告并承担有关费用(检测合同由发包人与检测单位签署，但发生的费用由承包人承担)。</w:t>
      </w:r>
    </w:p>
    <w:p w14:paraId="64521429">
      <w:pPr>
        <w:spacing w:line="360" w:lineRule="auto"/>
        <w:ind w:firstLine="560" w:firstLineChars="200"/>
        <w:rPr>
          <w:rFonts w:eastAsia="仿宋_GB2312"/>
          <w:sz w:val="28"/>
          <w:szCs w:val="28"/>
        </w:rPr>
      </w:pPr>
    </w:p>
    <w:p w14:paraId="7666A994">
      <w:pPr>
        <w:spacing w:after="120" w:line="360" w:lineRule="auto"/>
        <w:ind w:firstLine="560" w:firstLineChars="200"/>
        <w:rPr>
          <w:rFonts w:eastAsia="黑体"/>
          <w:sz w:val="28"/>
          <w:szCs w:val="28"/>
        </w:rPr>
      </w:pPr>
      <w:bookmarkStart w:id="1491" w:name="_Toc13171_WPSOffice_Level2"/>
      <w:r>
        <w:rPr>
          <w:rFonts w:eastAsia="黑体"/>
          <w:sz w:val="28"/>
          <w:szCs w:val="28"/>
        </w:rPr>
        <w:t>3.2 项目经理</w:t>
      </w:r>
      <w:bookmarkEnd w:id="1491"/>
    </w:p>
    <w:p w14:paraId="62E2A542">
      <w:pPr>
        <w:spacing w:line="360" w:lineRule="auto"/>
        <w:ind w:firstLine="560" w:firstLineChars="200"/>
        <w:rPr>
          <w:rFonts w:eastAsia="仿宋_GB2312"/>
          <w:sz w:val="28"/>
          <w:szCs w:val="28"/>
        </w:rPr>
      </w:pPr>
      <w:r>
        <w:rPr>
          <w:rFonts w:eastAsia="仿宋_GB2312"/>
          <w:kern w:val="0"/>
          <w:sz w:val="28"/>
          <w:szCs w:val="28"/>
        </w:rPr>
        <w:t xml:space="preserve">3.2.1 </w:t>
      </w:r>
      <w:r>
        <w:rPr>
          <w:rFonts w:eastAsia="仿宋_GB2312"/>
          <w:sz w:val="28"/>
          <w:szCs w:val="28"/>
        </w:rPr>
        <w:t>项目经理：</w:t>
      </w:r>
    </w:p>
    <w:p w14:paraId="4AB8B47C">
      <w:pPr>
        <w:spacing w:line="360" w:lineRule="auto"/>
        <w:ind w:firstLine="560" w:firstLineChars="200"/>
        <w:rPr>
          <w:rFonts w:eastAsia="仿宋_GB2312"/>
          <w:sz w:val="28"/>
          <w:szCs w:val="28"/>
        </w:rPr>
      </w:pPr>
      <w:r>
        <w:rPr>
          <w:rFonts w:eastAsia="仿宋_GB2312"/>
          <w:sz w:val="28"/>
          <w:szCs w:val="28"/>
        </w:rPr>
        <w:t>姓    名：</w:t>
      </w:r>
      <w:r>
        <w:rPr>
          <w:rFonts w:eastAsia="仿宋_GB2312"/>
          <w:sz w:val="28"/>
          <w:szCs w:val="28"/>
          <w:u w:val="single"/>
        </w:rPr>
        <w:t>  </w:t>
      </w:r>
      <w:r>
        <w:rPr>
          <w:rFonts w:hint="eastAsia" w:eastAsia="仿宋_GB2312"/>
          <w:sz w:val="28"/>
          <w:szCs w:val="28"/>
          <w:u w:val="single"/>
        </w:rPr>
        <w:t xml:space="preserve">      </w:t>
      </w:r>
      <w:r>
        <w:rPr>
          <w:rFonts w:eastAsia="仿宋_GB2312"/>
          <w:sz w:val="28"/>
          <w:szCs w:val="28"/>
          <w:u w:val="single"/>
        </w:rPr>
        <w:t> </w:t>
      </w:r>
      <w:r>
        <w:rPr>
          <w:rFonts w:eastAsia="仿宋_GB2312"/>
          <w:sz w:val="28"/>
          <w:szCs w:val="28"/>
        </w:rPr>
        <w:t>；</w:t>
      </w:r>
    </w:p>
    <w:p w14:paraId="5270A829">
      <w:pPr>
        <w:spacing w:line="360" w:lineRule="auto"/>
        <w:ind w:firstLine="560" w:firstLineChars="200"/>
        <w:rPr>
          <w:rFonts w:eastAsia="仿宋_GB2312"/>
          <w:sz w:val="28"/>
          <w:szCs w:val="28"/>
        </w:rPr>
      </w:pPr>
      <w:r>
        <w:rPr>
          <w:rFonts w:eastAsia="仿宋_GB2312"/>
          <w:sz w:val="28"/>
          <w:szCs w:val="28"/>
        </w:rPr>
        <w:t>身份证号：</w:t>
      </w:r>
      <w:r>
        <w:rPr>
          <w:rFonts w:eastAsia="仿宋_GB2312"/>
          <w:sz w:val="28"/>
          <w:szCs w:val="28"/>
          <w:u w:val="single"/>
        </w:rPr>
        <w:t>  </w:t>
      </w:r>
      <w:r>
        <w:rPr>
          <w:rFonts w:hint="eastAsia" w:eastAsia="仿宋_GB2312"/>
          <w:sz w:val="28"/>
          <w:szCs w:val="28"/>
          <w:u w:val="single"/>
        </w:rPr>
        <w:t xml:space="preserve">      </w:t>
      </w:r>
      <w:r>
        <w:rPr>
          <w:rFonts w:eastAsia="仿宋_GB2312"/>
          <w:sz w:val="28"/>
          <w:szCs w:val="28"/>
          <w:u w:val="single"/>
        </w:rPr>
        <w:t> </w:t>
      </w:r>
      <w:r>
        <w:rPr>
          <w:rFonts w:eastAsia="仿宋_GB2312"/>
          <w:sz w:val="28"/>
          <w:szCs w:val="28"/>
        </w:rPr>
        <w:t>；</w:t>
      </w:r>
    </w:p>
    <w:p w14:paraId="4BA7C134">
      <w:pPr>
        <w:spacing w:line="360" w:lineRule="auto"/>
        <w:ind w:firstLine="560" w:firstLineChars="200"/>
        <w:rPr>
          <w:rFonts w:eastAsia="仿宋_GB2312"/>
          <w:sz w:val="28"/>
          <w:szCs w:val="28"/>
        </w:rPr>
      </w:pPr>
      <w:r>
        <w:rPr>
          <w:rFonts w:eastAsia="仿宋_GB2312"/>
          <w:sz w:val="28"/>
          <w:szCs w:val="28"/>
        </w:rPr>
        <w:t>建造师执业资格等级：</w:t>
      </w:r>
      <w:r>
        <w:rPr>
          <w:rFonts w:eastAsia="仿宋_GB2312"/>
          <w:sz w:val="28"/>
          <w:szCs w:val="28"/>
          <w:u w:val="single"/>
        </w:rPr>
        <w:t>   </w:t>
      </w:r>
      <w:r>
        <w:rPr>
          <w:rFonts w:eastAsia="仿宋_GB2312"/>
          <w:sz w:val="28"/>
          <w:szCs w:val="28"/>
        </w:rPr>
        <w:t>；</w:t>
      </w:r>
    </w:p>
    <w:p w14:paraId="6411BEE4">
      <w:pPr>
        <w:spacing w:line="360" w:lineRule="auto"/>
        <w:ind w:firstLine="560" w:firstLineChars="200"/>
        <w:rPr>
          <w:rFonts w:eastAsia="仿宋_GB2312"/>
          <w:sz w:val="28"/>
          <w:szCs w:val="28"/>
        </w:rPr>
      </w:pPr>
      <w:r>
        <w:rPr>
          <w:rFonts w:eastAsia="仿宋_GB2312"/>
          <w:sz w:val="28"/>
          <w:szCs w:val="28"/>
        </w:rPr>
        <w:t>建造师注册证书号：</w:t>
      </w:r>
      <w:r>
        <w:rPr>
          <w:rFonts w:eastAsia="仿宋_GB2312"/>
          <w:sz w:val="28"/>
          <w:szCs w:val="28"/>
          <w:u w:val="single"/>
        </w:rPr>
        <w:t> </w:t>
      </w:r>
      <w:r>
        <w:rPr>
          <w:rFonts w:eastAsia="仿宋_GB2312"/>
          <w:sz w:val="28"/>
          <w:szCs w:val="28"/>
        </w:rPr>
        <w:t>；</w:t>
      </w:r>
    </w:p>
    <w:p w14:paraId="0F22C819">
      <w:pPr>
        <w:spacing w:line="360" w:lineRule="auto"/>
        <w:ind w:firstLine="560" w:firstLineChars="200"/>
        <w:rPr>
          <w:rFonts w:eastAsia="仿宋_GB2312"/>
          <w:sz w:val="28"/>
          <w:szCs w:val="28"/>
        </w:rPr>
      </w:pPr>
      <w:r>
        <w:rPr>
          <w:rFonts w:eastAsia="仿宋_GB2312"/>
          <w:sz w:val="28"/>
          <w:szCs w:val="28"/>
        </w:rPr>
        <w:t>建造师执业印章号：</w:t>
      </w:r>
      <w:r>
        <w:rPr>
          <w:rFonts w:eastAsia="仿宋_GB2312"/>
          <w:sz w:val="28"/>
          <w:szCs w:val="28"/>
          <w:u w:val="single"/>
        </w:rPr>
        <w:t> </w:t>
      </w:r>
      <w:r>
        <w:rPr>
          <w:rFonts w:eastAsia="仿宋_GB2312"/>
          <w:sz w:val="28"/>
          <w:szCs w:val="28"/>
        </w:rPr>
        <w:t>；</w:t>
      </w:r>
    </w:p>
    <w:p w14:paraId="0C2274EE">
      <w:pPr>
        <w:spacing w:line="360" w:lineRule="auto"/>
        <w:ind w:firstLine="560" w:firstLineChars="200"/>
        <w:rPr>
          <w:rFonts w:eastAsia="仿宋_GB2312"/>
          <w:sz w:val="28"/>
          <w:szCs w:val="28"/>
        </w:rPr>
      </w:pPr>
      <w:r>
        <w:rPr>
          <w:rFonts w:eastAsia="仿宋_GB2312"/>
          <w:sz w:val="28"/>
          <w:szCs w:val="28"/>
        </w:rPr>
        <w:t>安全生产考核合格证书号：</w:t>
      </w:r>
      <w:r>
        <w:rPr>
          <w:rFonts w:eastAsia="仿宋_GB2312"/>
          <w:sz w:val="28"/>
          <w:szCs w:val="28"/>
          <w:u w:val="single"/>
        </w:rPr>
        <w:t> </w:t>
      </w:r>
      <w:r>
        <w:rPr>
          <w:rFonts w:eastAsia="仿宋_GB2312"/>
          <w:sz w:val="28"/>
          <w:szCs w:val="28"/>
        </w:rPr>
        <w:t>；</w:t>
      </w:r>
    </w:p>
    <w:p w14:paraId="66ABBFAB">
      <w:pPr>
        <w:spacing w:line="360" w:lineRule="auto"/>
        <w:ind w:firstLine="560" w:firstLineChars="200"/>
        <w:rPr>
          <w:rFonts w:eastAsia="仿宋_GB2312"/>
          <w:sz w:val="28"/>
          <w:szCs w:val="28"/>
        </w:rPr>
      </w:pPr>
      <w:r>
        <w:rPr>
          <w:rFonts w:eastAsia="仿宋_GB2312"/>
          <w:sz w:val="28"/>
          <w:szCs w:val="28"/>
        </w:rPr>
        <w:t>联系电话：</w:t>
      </w:r>
      <w:r>
        <w:rPr>
          <w:rFonts w:eastAsia="仿宋_GB2312"/>
          <w:sz w:val="28"/>
          <w:szCs w:val="28"/>
          <w:u w:val="single"/>
        </w:rPr>
        <w:t>  </w:t>
      </w:r>
      <w:r>
        <w:rPr>
          <w:rFonts w:hint="eastAsia" w:eastAsia="仿宋_GB2312"/>
          <w:sz w:val="28"/>
          <w:szCs w:val="28"/>
          <w:u w:val="single"/>
        </w:rPr>
        <w:t xml:space="preserve">      </w:t>
      </w:r>
      <w:r>
        <w:rPr>
          <w:rFonts w:eastAsia="仿宋_GB2312"/>
          <w:sz w:val="28"/>
          <w:szCs w:val="28"/>
          <w:u w:val="single"/>
        </w:rPr>
        <w:t> </w:t>
      </w:r>
      <w:r>
        <w:rPr>
          <w:rFonts w:eastAsia="仿宋_GB2312"/>
          <w:sz w:val="28"/>
          <w:szCs w:val="28"/>
        </w:rPr>
        <w:t>；</w:t>
      </w:r>
    </w:p>
    <w:p w14:paraId="67D330F4">
      <w:pPr>
        <w:spacing w:line="360" w:lineRule="auto"/>
        <w:ind w:firstLine="560" w:firstLineChars="200"/>
        <w:rPr>
          <w:rFonts w:eastAsia="仿宋_GB2312"/>
          <w:sz w:val="28"/>
          <w:szCs w:val="28"/>
        </w:rPr>
      </w:pPr>
      <w:r>
        <w:rPr>
          <w:rFonts w:eastAsia="仿宋_GB2312"/>
          <w:sz w:val="28"/>
          <w:szCs w:val="28"/>
        </w:rPr>
        <w:t>电子信箱：</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w:t>
      </w:r>
      <w:r>
        <w:rPr>
          <w:rFonts w:eastAsia="仿宋_GB2312"/>
          <w:sz w:val="28"/>
          <w:szCs w:val="28"/>
        </w:rPr>
        <w:t>；</w:t>
      </w:r>
    </w:p>
    <w:p w14:paraId="650191C7">
      <w:pPr>
        <w:spacing w:line="360" w:lineRule="auto"/>
        <w:ind w:firstLine="560" w:firstLineChars="200"/>
        <w:rPr>
          <w:rFonts w:eastAsia="仿宋_GB2312"/>
          <w:sz w:val="28"/>
          <w:szCs w:val="28"/>
        </w:rPr>
      </w:pPr>
      <w:r>
        <w:rPr>
          <w:rFonts w:eastAsia="仿宋_GB2312"/>
          <w:sz w:val="28"/>
          <w:szCs w:val="28"/>
        </w:rPr>
        <w:t>通信地址：</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w:t>
      </w:r>
      <w:r>
        <w:rPr>
          <w:rFonts w:eastAsia="仿宋_GB2312"/>
          <w:sz w:val="28"/>
          <w:szCs w:val="28"/>
        </w:rPr>
        <w:t>；</w:t>
      </w:r>
    </w:p>
    <w:p w14:paraId="726C22BB">
      <w:pPr>
        <w:spacing w:line="360" w:lineRule="auto"/>
        <w:ind w:firstLine="560" w:firstLineChars="200"/>
        <w:rPr>
          <w:rFonts w:eastAsia="仿宋_GB2312"/>
          <w:sz w:val="28"/>
          <w:szCs w:val="28"/>
        </w:rPr>
      </w:pPr>
      <w:r>
        <w:rPr>
          <w:rFonts w:eastAsia="仿宋_GB2312"/>
          <w:sz w:val="28"/>
          <w:szCs w:val="28"/>
        </w:rPr>
        <w:t>承包人对项目经理的授权范围如下：</w:t>
      </w:r>
      <w:r>
        <w:rPr>
          <w:rFonts w:hint="eastAsia" w:ascii="仿宋" w:hAnsi="仿宋" w:eastAsia="仿宋" w:cs="仿宋"/>
          <w:sz w:val="28"/>
          <w:szCs w:val="28"/>
          <w:u w:val="single"/>
        </w:rPr>
        <w:t>代表承包人对项目进行管理及组织协调工作。组织和开展对工程质量、安全、进度全面的实施和管理，负责技术、经济签证的确认</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rPr>
        <w:t>。</w:t>
      </w:r>
    </w:p>
    <w:p w14:paraId="5E654525">
      <w:pPr>
        <w:spacing w:line="360" w:lineRule="auto"/>
        <w:ind w:firstLine="560" w:firstLineChars="200"/>
        <w:jc w:val="left"/>
        <w:rPr>
          <w:rFonts w:eastAsia="仿宋_GB2312"/>
          <w:kern w:val="0"/>
          <w:sz w:val="28"/>
          <w:szCs w:val="28"/>
        </w:rPr>
      </w:pPr>
      <w:r>
        <w:rPr>
          <w:rFonts w:eastAsia="仿宋_GB2312"/>
          <w:kern w:val="0"/>
          <w:sz w:val="28"/>
          <w:szCs w:val="28"/>
        </w:rPr>
        <w:t>关于项目经理每月在施工现场的时间要求：</w:t>
      </w:r>
      <w:r>
        <w:rPr>
          <w:rFonts w:hint="eastAsia" w:ascii="仿宋" w:hAnsi="仿宋" w:eastAsia="仿宋" w:cs="仿宋"/>
          <w:kern w:val="0"/>
          <w:sz w:val="28"/>
          <w:szCs w:val="28"/>
          <w:u w:val="single"/>
        </w:rPr>
        <w:t>项目经理在本工程工地工作时间不少于规定时间的90%，将通过监理方考勤确认其到岗率，发包方进行抽查，每月考核一次</w:t>
      </w:r>
      <w:r>
        <w:rPr>
          <w:rFonts w:eastAsia="仿宋_GB2312"/>
          <w:sz w:val="28"/>
          <w:szCs w:val="28"/>
          <w:u w:val="single"/>
        </w:rPr>
        <w:t xml:space="preserve"> </w:t>
      </w:r>
      <w:r>
        <w:rPr>
          <w:rFonts w:eastAsia="仿宋_GB2312"/>
          <w:sz w:val="28"/>
          <w:szCs w:val="28"/>
        </w:rPr>
        <w:t>。</w:t>
      </w:r>
    </w:p>
    <w:p w14:paraId="13B89EED">
      <w:pPr>
        <w:spacing w:line="420" w:lineRule="exact"/>
        <w:ind w:firstLine="560" w:firstLineChars="200"/>
        <w:rPr>
          <w:rFonts w:ascii="仿宋" w:hAnsi="仿宋" w:eastAsia="仿宋" w:cs="仿宋"/>
          <w:kern w:val="0"/>
          <w:sz w:val="28"/>
          <w:szCs w:val="28"/>
          <w:u w:val="single"/>
        </w:rPr>
      </w:pPr>
      <w:r>
        <w:rPr>
          <w:rFonts w:eastAsia="仿宋_GB2312"/>
          <w:kern w:val="0"/>
          <w:sz w:val="28"/>
          <w:szCs w:val="28"/>
        </w:rPr>
        <w:t>承包人未提交劳动合同，以及没有为项目经理缴纳社会保险证明的违约责任：</w:t>
      </w:r>
      <w:r>
        <w:rPr>
          <w:rFonts w:hint="eastAsia" w:ascii="仿宋" w:hAnsi="仿宋" w:eastAsia="仿宋" w:cs="仿宋"/>
          <w:kern w:val="0"/>
          <w:sz w:val="28"/>
          <w:szCs w:val="28"/>
        </w:rPr>
        <w:t>以及没有为项目经理缴纳社会保险证明的违约责任：</w:t>
      </w:r>
      <w:r>
        <w:rPr>
          <w:rFonts w:hint="eastAsia" w:ascii="仿宋" w:hAnsi="仿宋" w:eastAsia="仿宋" w:cs="仿宋"/>
          <w:kern w:val="0"/>
          <w:sz w:val="28"/>
          <w:szCs w:val="28"/>
          <w:u w:val="single"/>
        </w:rPr>
        <w:t>承担30000元人民币的违约金，责令限期提交劳动合同并补缴社会保险。</w:t>
      </w:r>
    </w:p>
    <w:p w14:paraId="4AF5138B">
      <w:pPr>
        <w:spacing w:line="420" w:lineRule="exact"/>
        <w:ind w:firstLine="560" w:firstLineChars="200"/>
        <w:rPr>
          <w:rFonts w:eastAsia="仿宋_GB2312"/>
          <w:sz w:val="28"/>
          <w:szCs w:val="28"/>
          <w:u w:val="single"/>
        </w:rPr>
      </w:pPr>
      <w:r>
        <w:rPr>
          <w:rFonts w:eastAsia="仿宋_GB2312"/>
          <w:kern w:val="0"/>
          <w:sz w:val="28"/>
          <w:szCs w:val="28"/>
        </w:rPr>
        <w:t>项目经理未经批准，擅自离开施工现场的违约责任：</w:t>
      </w:r>
      <w:r>
        <w:rPr>
          <w:rFonts w:hint="eastAsia" w:ascii="仿宋" w:hAnsi="仿宋" w:eastAsia="仿宋" w:cs="仿宋"/>
          <w:kern w:val="0"/>
          <w:sz w:val="28"/>
          <w:szCs w:val="28"/>
          <w:u w:val="single"/>
        </w:rPr>
        <w:t>若少于90%为不合格，每月罚人民币10000元，在工程款中扣除。连续三次考核不合格（少于90%） 另加罚100000元，若影响到工程工期、质量、安全或造成损失将报建管办备案</w:t>
      </w:r>
      <w:r>
        <w:rPr>
          <w:rFonts w:eastAsia="仿宋_GB2312"/>
          <w:sz w:val="28"/>
          <w:szCs w:val="28"/>
        </w:rPr>
        <w:t>。</w:t>
      </w:r>
    </w:p>
    <w:p w14:paraId="0EB24576">
      <w:pPr>
        <w:spacing w:line="360" w:lineRule="auto"/>
        <w:rPr>
          <w:rFonts w:eastAsia="仿宋_GB2312"/>
          <w:sz w:val="28"/>
          <w:szCs w:val="28"/>
        </w:rPr>
      </w:pPr>
      <w:r>
        <w:rPr>
          <w:rFonts w:eastAsia="仿宋_GB2312"/>
          <w:sz w:val="28"/>
          <w:szCs w:val="28"/>
        </w:rPr>
        <w:t>3.2.3 承包人擅自更换项目经理的违约责任：</w:t>
      </w:r>
      <w:r>
        <w:rPr>
          <w:rFonts w:hint="eastAsia" w:ascii="仿宋" w:hAnsi="仿宋" w:eastAsia="仿宋" w:cs="仿宋"/>
          <w:sz w:val="28"/>
          <w:szCs w:val="28"/>
          <w:u w:val="single"/>
        </w:rPr>
        <w:t>承担200000元/次的违约金，同时须更换未经发包人同意所任命的项目经理，直至发包人同意为止。否则，发包人有权解除合同并责令承包人退场，由此产生一切损失及后果由承包人承担</w:t>
      </w:r>
      <w:r>
        <w:rPr>
          <w:rFonts w:eastAsia="仿宋_GB2312"/>
          <w:sz w:val="28"/>
          <w:szCs w:val="28"/>
        </w:rPr>
        <w:t>。</w:t>
      </w:r>
    </w:p>
    <w:p w14:paraId="7BC732B5">
      <w:pPr>
        <w:spacing w:line="360" w:lineRule="auto"/>
        <w:outlineLvl w:val="0"/>
        <w:rPr>
          <w:rFonts w:eastAsia="仿宋_GB2312"/>
          <w:sz w:val="28"/>
          <w:szCs w:val="28"/>
        </w:rPr>
      </w:pPr>
      <w:r>
        <w:rPr>
          <w:rFonts w:eastAsia="仿宋_GB2312"/>
          <w:sz w:val="28"/>
          <w:szCs w:val="28"/>
        </w:rPr>
        <w:t xml:space="preserve">    </w:t>
      </w:r>
      <w:bookmarkStart w:id="1492" w:name="_Toc9371"/>
      <w:r>
        <w:rPr>
          <w:rFonts w:eastAsia="仿宋_GB2312"/>
          <w:sz w:val="28"/>
          <w:szCs w:val="28"/>
        </w:rPr>
        <w:t>3.2.4 承包人无正当理由拒绝更换项目经理的违约责任：</w:t>
      </w:r>
      <w:r>
        <w:rPr>
          <w:rFonts w:hint="eastAsia" w:ascii="仿宋" w:hAnsi="仿宋" w:eastAsia="仿宋" w:cs="仿宋"/>
          <w:sz w:val="28"/>
          <w:szCs w:val="28"/>
          <w:u w:val="single"/>
        </w:rPr>
        <w:t>承包人无正当理由拒绝更换项目经理的违约责任：承担80000元人民币的违约金。发包人有权解除合同并责令承包人退场， 由此产生一切损失及后果由承包人承担</w:t>
      </w:r>
      <w:r>
        <w:rPr>
          <w:rFonts w:eastAsia="仿宋_GB2312"/>
          <w:sz w:val="28"/>
          <w:szCs w:val="28"/>
          <w:u w:val="single"/>
        </w:rPr>
        <w:t></w:t>
      </w:r>
      <w:r>
        <w:rPr>
          <w:rFonts w:eastAsia="仿宋_GB2312"/>
          <w:sz w:val="28"/>
          <w:szCs w:val="28"/>
        </w:rPr>
        <w:t>。</w:t>
      </w:r>
      <w:bookmarkEnd w:id="1492"/>
    </w:p>
    <w:p w14:paraId="35FA1E08">
      <w:pPr>
        <w:spacing w:after="120" w:line="360" w:lineRule="auto"/>
        <w:ind w:firstLine="560" w:firstLineChars="200"/>
        <w:rPr>
          <w:rFonts w:eastAsia="黑体"/>
          <w:sz w:val="28"/>
          <w:szCs w:val="28"/>
        </w:rPr>
      </w:pPr>
      <w:bookmarkStart w:id="1493" w:name="_Toc31203_WPSOffice_Level2"/>
      <w:r>
        <w:rPr>
          <w:rFonts w:eastAsia="黑体"/>
          <w:sz w:val="28"/>
          <w:szCs w:val="28"/>
        </w:rPr>
        <w:t>3.3 承包人人员</w:t>
      </w:r>
      <w:bookmarkEnd w:id="1493"/>
    </w:p>
    <w:p w14:paraId="42FE2731">
      <w:pPr>
        <w:spacing w:line="360" w:lineRule="auto"/>
        <w:ind w:firstLine="560" w:firstLineChars="200"/>
        <w:rPr>
          <w:rFonts w:eastAsia="仿宋_GB2312"/>
          <w:sz w:val="28"/>
          <w:szCs w:val="28"/>
        </w:rPr>
      </w:pPr>
      <w:r>
        <w:rPr>
          <w:rFonts w:eastAsia="仿宋_GB2312"/>
          <w:sz w:val="28"/>
          <w:szCs w:val="28"/>
        </w:rPr>
        <w:t>3.3.1 承包人提交项目管理机构及施工现场管理人员安排报告的期限：</w:t>
      </w:r>
      <w:r>
        <w:rPr>
          <w:rFonts w:hint="eastAsia" w:ascii="仿宋" w:hAnsi="仿宋" w:eastAsia="仿宋" w:cs="仿宋"/>
          <w:spacing w:val="-50"/>
          <w:sz w:val="28"/>
          <w:szCs w:val="28"/>
          <w:u w:val="single"/>
        </w:rPr>
        <w:t xml:space="preserve"> </w:t>
      </w:r>
      <w:r>
        <w:rPr>
          <w:rFonts w:hint="eastAsia" w:ascii="仿宋" w:hAnsi="仿宋" w:eastAsia="仿宋" w:cs="仿宋"/>
          <w:sz w:val="28"/>
          <w:szCs w:val="28"/>
          <w:u w:val="single"/>
        </w:rPr>
        <w:t>开工前</w:t>
      </w:r>
      <w:r>
        <w:rPr>
          <w:rFonts w:hint="eastAsia" w:ascii="仿宋" w:hAnsi="仿宋" w:eastAsia="仿宋" w:cs="仿宋"/>
          <w:spacing w:val="1"/>
          <w:sz w:val="28"/>
          <w:szCs w:val="28"/>
          <w:u w:val="single"/>
        </w:rPr>
        <w:t>2天内</w:t>
      </w:r>
      <w:r>
        <w:rPr>
          <w:rFonts w:hint="eastAsia" w:ascii="仿宋" w:hAnsi="仿宋" w:eastAsia="仿宋" w:cs="仿宋"/>
          <w:sz w:val="28"/>
          <w:szCs w:val="28"/>
          <w:u w:val="single"/>
        </w:rPr>
        <w:t xml:space="preserve"> </w:t>
      </w:r>
      <w:r>
        <w:rPr>
          <w:rFonts w:eastAsia="仿宋_GB2312"/>
          <w:sz w:val="28"/>
          <w:szCs w:val="28"/>
          <w:u w:val="single"/>
        </w:rPr>
        <w:t xml:space="preserve">  </w:t>
      </w:r>
      <w:r>
        <w:rPr>
          <w:rFonts w:eastAsia="仿宋_GB2312"/>
          <w:sz w:val="28"/>
          <w:szCs w:val="28"/>
        </w:rPr>
        <w:t>。</w:t>
      </w:r>
    </w:p>
    <w:p w14:paraId="4663B42B">
      <w:pPr>
        <w:spacing w:line="4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3.3.3 承包人无正当理由拒绝撤换主要施工管理人员的违约责任：</w:t>
      </w:r>
      <w:r>
        <w:rPr>
          <w:rFonts w:hint="eastAsia" w:ascii="仿宋" w:hAnsi="仿宋" w:eastAsia="仿宋" w:cs="仿宋"/>
          <w:sz w:val="28"/>
          <w:szCs w:val="28"/>
          <w:u w:val="single"/>
        </w:rPr>
        <w:t>承担30000元人民币的违约金。发包人有权解除合同并责令承包人退场， 由此产生一切损失及后果由承包人承担。</w:t>
      </w:r>
    </w:p>
    <w:p w14:paraId="59C93E21">
      <w:pPr>
        <w:spacing w:line="4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3.3.4 承包人主要施工管理人员离开施工现场的批准要求：</w:t>
      </w:r>
      <w:r>
        <w:rPr>
          <w:rFonts w:hint="eastAsia" w:ascii="仿宋" w:hAnsi="仿宋" w:eastAsia="仿宋" w:cs="仿宋"/>
          <w:sz w:val="28"/>
          <w:szCs w:val="28"/>
          <w:u w:val="single"/>
        </w:rPr>
        <w:t>由总监理工程师批准，发包人代表认可后方可离开。</w:t>
      </w:r>
    </w:p>
    <w:p w14:paraId="6C3FEFE3">
      <w:pPr>
        <w:spacing w:line="4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3.3.5承包人擅自更换主要施工管理人员的违约责任：</w:t>
      </w:r>
      <w:r>
        <w:rPr>
          <w:rFonts w:hint="eastAsia" w:ascii="仿宋" w:hAnsi="仿宋" w:eastAsia="仿宋" w:cs="仿宋"/>
          <w:sz w:val="28"/>
          <w:szCs w:val="28"/>
          <w:u w:val="single"/>
        </w:rPr>
        <w:t>承担30000元人民币的违约金。发包人有权解除合同并责令承包人退场， 由此产生一切损失及后果由承包人承担。</w:t>
      </w:r>
    </w:p>
    <w:p w14:paraId="18F1BA3F">
      <w:pPr>
        <w:spacing w:line="420" w:lineRule="exact"/>
        <w:ind w:firstLine="560" w:firstLineChars="200"/>
        <w:rPr>
          <w:rFonts w:eastAsia="仿宋_GB2312"/>
          <w:sz w:val="28"/>
          <w:szCs w:val="28"/>
        </w:rPr>
      </w:pPr>
      <w:r>
        <w:rPr>
          <w:rFonts w:hint="eastAsia" w:ascii="仿宋" w:hAnsi="仿宋" w:eastAsia="仿宋" w:cs="仿宋"/>
          <w:sz w:val="28"/>
          <w:szCs w:val="28"/>
        </w:rPr>
        <w:t>承包人主要施工管理人员擅自离开施工现场的违约责任：</w:t>
      </w:r>
      <w:r>
        <w:rPr>
          <w:rFonts w:hint="eastAsia" w:ascii="仿宋" w:hAnsi="仿宋" w:eastAsia="仿宋" w:cs="仿宋"/>
          <w:sz w:val="28"/>
          <w:szCs w:val="28"/>
          <w:u w:val="single"/>
        </w:rPr>
        <w:t>承担10000元人民币的违约金。发包人有权解除合同并责令承包人退场， 由此产生一切损失及后果由承包人承担。</w:t>
      </w:r>
    </w:p>
    <w:p w14:paraId="1F7D7743">
      <w:pPr>
        <w:spacing w:after="120" w:line="360" w:lineRule="auto"/>
        <w:ind w:firstLine="560" w:firstLineChars="200"/>
        <w:rPr>
          <w:rFonts w:eastAsia="黑体"/>
          <w:sz w:val="28"/>
          <w:szCs w:val="28"/>
        </w:rPr>
      </w:pPr>
      <w:bookmarkStart w:id="1494" w:name="_Toc8268_WPSOffice_Level2"/>
      <w:r>
        <w:rPr>
          <w:rFonts w:eastAsia="黑体"/>
          <w:sz w:val="28"/>
          <w:szCs w:val="28"/>
        </w:rPr>
        <w:t>3</w:t>
      </w:r>
      <w:bookmarkStart w:id="1495" w:name="_Toc297123492"/>
      <w:bookmarkStart w:id="1496" w:name="_Toc300934945"/>
      <w:bookmarkStart w:id="1497" w:name="_Toc296503159"/>
      <w:bookmarkStart w:id="1498" w:name="_Toc296891199"/>
      <w:bookmarkStart w:id="1499" w:name="_Toc297120459"/>
      <w:bookmarkStart w:id="1500" w:name="_Toc304295523"/>
      <w:bookmarkStart w:id="1501" w:name="_Toc297216151"/>
      <w:bookmarkStart w:id="1502" w:name="_Toc312677988"/>
      <w:bookmarkStart w:id="1503" w:name="_Toc296890987"/>
      <w:bookmarkStart w:id="1504" w:name="_Toc296944498"/>
      <w:bookmarkStart w:id="1505" w:name="_Toc296346660"/>
      <w:bookmarkStart w:id="1506" w:name="_Toc292559364"/>
      <w:bookmarkStart w:id="1507" w:name="_Toc296347158"/>
      <w:bookmarkStart w:id="1508" w:name="_Toc297048345"/>
      <w:bookmarkStart w:id="1509" w:name="_Toc303539102"/>
      <w:bookmarkStart w:id="1510" w:name="_Toc292559869"/>
      <w:r>
        <w:rPr>
          <w:rFonts w:eastAsia="黑体"/>
          <w:sz w:val="28"/>
          <w:szCs w:val="28"/>
        </w:rPr>
        <w:t>.5 分包</w:t>
      </w:r>
      <w:bookmarkEnd w:id="1494"/>
    </w:p>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14:paraId="4FB90FFF">
      <w:pPr>
        <w:spacing w:line="360" w:lineRule="auto"/>
        <w:ind w:firstLine="560" w:firstLineChars="200"/>
        <w:rPr>
          <w:rFonts w:eastAsia="仿宋_GB2312"/>
          <w:sz w:val="28"/>
          <w:szCs w:val="28"/>
        </w:rPr>
      </w:pPr>
      <w:r>
        <w:rPr>
          <w:rFonts w:eastAsia="仿宋_GB2312"/>
          <w:sz w:val="28"/>
          <w:szCs w:val="28"/>
        </w:rPr>
        <w:t>3</w:t>
      </w:r>
      <w:bookmarkStart w:id="1511" w:name="_Toc292559365"/>
      <w:bookmarkStart w:id="1512" w:name="_Toc292559870"/>
      <w:bookmarkStart w:id="1513" w:name="_Toc296890988"/>
      <w:bookmarkStart w:id="1514" w:name="_Toc296347159"/>
      <w:bookmarkStart w:id="1515" w:name="_Toc297123493"/>
      <w:bookmarkStart w:id="1516" w:name="_Toc296346661"/>
      <w:bookmarkStart w:id="1517" w:name="_Toc296944499"/>
      <w:bookmarkStart w:id="1518" w:name="_Toc296891200"/>
      <w:bookmarkStart w:id="1519" w:name="_Toc297048346"/>
      <w:bookmarkStart w:id="1520" w:name="_Toc300934946"/>
      <w:bookmarkStart w:id="1521" w:name="_Toc297216152"/>
      <w:bookmarkStart w:id="1522" w:name="_Toc304295524"/>
      <w:bookmarkStart w:id="1523" w:name="_Toc297120460"/>
      <w:bookmarkStart w:id="1524" w:name="_Toc303539103"/>
      <w:bookmarkStart w:id="1525" w:name="_Toc296503160"/>
      <w:bookmarkStart w:id="1526" w:name="_Toc312677989"/>
      <w:bookmarkStart w:id="1527" w:name="_Toc318581158"/>
      <w:r>
        <w:rPr>
          <w:rFonts w:eastAsia="仿宋_GB2312"/>
          <w:sz w:val="28"/>
          <w:szCs w:val="28"/>
        </w:rPr>
        <w:t>.5.1 分包的一般约定</w:t>
      </w:r>
    </w:p>
    <w:p w14:paraId="260F5251">
      <w:pPr>
        <w:spacing w:line="360" w:lineRule="auto"/>
        <w:ind w:firstLine="560" w:firstLineChars="200"/>
        <w:jc w:val="left"/>
        <w:rPr>
          <w:rFonts w:eastAsia="仿宋_GB2312"/>
          <w:sz w:val="28"/>
          <w:szCs w:val="28"/>
        </w:rPr>
      </w:pPr>
      <w:r>
        <w:rPr>
          <w:rFonts w:eastAsia="仿宋_GB2312"/>
          <w:sz w:val="28"/>
          <w:szCs w:val="28"/>
        </w:rPr>
        <w:t>禁止分包的工程包括：</w:t>
      </w:r>
      <w:r>
        <w:rPr>
          <w:rFonts w:eastAsia="仿宋_GB2312"/>
          <w:sz w:val="28"/>
          <w:szCs w:val="28"/>
          <w:u w:val="single"/>
        </w:rPr>
        <w:t xml:space="preserve">主体结构、关键性工作 </w:t>
      </w:r>
      <w:r>
        <w:rPr>
          <w:rFonts w:eastAsia="仿宋_GB2312"/>
          <w:sz w:val="28"/>
          <w:szCs w:val="28"/>
        </w:rPr>
        <w:t>。</w:t>
      </w:r>
    </w:p>
    <w:p w14:paraId="0F4B78D8">
      <w:pPr>
        <w:spacing w:line="360" w:lineRule="auto"/>
        <w:ind w:firstLine="560" w:firstLineChars="200"/>
        <w:jc w:val="left"/>
        <w:rPr>
          <w:rFonts w:eastAsia="仿宋_GB2312"/>
          <w:sz w:val="28"/>
          <w:szCs w:val="28"/>
          <w:u w:val="single"/>
        </w:rPr>
      </w:pPr>
      <w:r>
        <w:rPr>
          <w:rFonts w:eastAsia="仿宋_GB2312"/>
          <w:sz w:val="28"/>
          <w:szCs w:val="28"/>
        </w:rPr>
        <w:t>主体结构、关键性工作的范围：</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p>
    <w:p w14:paraId="2BF355FE">
      <w:pPr>
        <w:spacing w:line="360" w:lineRule="auto"/>
        <w:jc w:val="left"/>
        <w:rPr>
          <w:rFonts w:eastAsia="仿宋_GB2312"/>
          <w:sz w:val="28"/>
          <w:szCs w:val="28"/>
          <w:u w:val="single"/>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Start w:id="1528" w:name="_Toc300934947"/>
      <w:bookmarkStart w:id="1529" w:name="_Toc304295525"/>
      <w:bookmarkStart w:id="1530" w:name="_Toc296891201"/>
      <w:bookmarkStart w:id="1531" w:name="_Toc296890989"/>
      <w:bookmarkStart w:id="1532" w:name="_Toc296346662"/>
      <w:bookmarkStart w:id="1533" w:name="_Toc296347160"/>
      <w:bookmarkStart w:id="1534" w:name="_Toc297123494"/>
      <w:bookmarkStart w:id="1535" w:name="_Toc297120461"/>
      <w:bookmarkStart w:id="1536" w:name="_Toc303539104"/>
      <w:bookmarkStart w:id="1537" w:name="_Toc296503161"/>
      <w:bookmarkStart w:id="1538" w:name="_Toc296944500"/>
      <w:bookmarkStart w:id="1539" w:name="_Toc297216153"/>
      <w:bookmarkStart w:id="1540" w:name="_Toc297048347"/>
    </w:p>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14:paraId="49D32595">
      <w:pPr>
        <w:spacing w:line="360" w:lineRule="auto"/>
        <w:rPr>
          <w:rFonts w:eastAsia="仿宋_GB2312"/>
          <w:sz w:val="28"/>
          <w:szCs w:val="28"/>
        </w:rPr>
      </w:pPr>
      <w:r>
        <w:rPr>
          <w:rFonts w:eastAsia="仿宋_GB2312"/>
          <w:sz w:val="28"/>
          <w:szCs w:val="28"/>
        </w:rPr>
        <w:t xml:space="preserve">    3</w:t>
      </w:r>
      <w:bookmarkStart w:id="1541" w:name="_Toc312677990"/>
      <w:bookmarkStart w:id="1542" w:name="_Toc318581159"/>
      <w:r>
        <w:rPr>
          <w:rFonts w:eastAsia="仿宋_GB2312"/>
          <w:sz w:val="28"/>
          <w:szCs w:val="28"/>
        </w:rPr>
        <w:t>.5.2分包的确定</w:t>
      </w:r>
    </w:p>
    <w:p w14:paraId="29DFDD21">
      <w:pPr>
        <w:spacing w:line="360" w:lineRule="auto"/>
        <w:ind w:firstLine="560" w:firstLineChars="200"/>
        <w:rPr>
          <w:rFonts w:eastAsia="仿宋_GB2312"/>
          <w:sz w:val="28"/>
          <w:szCs w:val="28"/>
          <w:u w:val="single"/>
        </w:rPr>
      </w:pPr>
      <w:r>
        <w:rPr>
          <w:rFonts w:eastAsia="仿宋_GB2312"/>
          <w:sz w:val="28"/>
          <w:szCs w:val="28"/>
        </w:rPr>
        <w:t>允许分包的专业工程包括：</w:t>
      </w:r>
      <w:r>
        <w:rPr>
          <w:rFonts w:hint="eastAsia" w:ascii="仿宋" w:hAnsi="仿宋" w:eastAsia="仿宋" w:cs="仿宋"/>
          <w:sz w:val="28"/>
          <w:szCs w:val="28"/>
          <w:u w:val="single"/>
        </w:rPr>
        <w:t>暂估专业工程及经发包人同意的非主体结构、关键性工作</w:t>
      </w:r>
      <w:r>
        <w:rPr>
          <w:rFonts w:eastAsia="仿宋_GB2312"/>
          <w:sz w:val="28"/>
          <w:szCs w:val="28"/>
          <w:u w:val="single"/>
        </w:rPr>
        <w:t xml:space="preserve"> </w:t>
      </w:r>
      <w:r>
        <w:rPr>
          <w:rFonts w:eastAsia="仿宋_GB2312"/>
          <w:sz w:val="28"/>
          <w:szCs w:val="28"/>
        </w:rPr>
        <w:t>。</w:t>
      </w:r>
    </w:p>
    <w:p w14:paraId="1CDE68F9">
      <w:pPr>
        <w:spacing w:line="360" w:lineRule="auto"/>
        <w:rPr>
          <w:rFonts w:eastAsia="仿宋_GB2312"/>
          <w:sz w:val="28"/>
          <w:szCs w:val="28"/>
        </w:rPr>
      </w:pPr>
      <w:r>
        <w:rPr>
          <w:rFonts w:eastAsia="仿宋_GB2312"/>
          <w:sz w:val="28"/>
          <w:szCs w:val="28"/>
        </w:rPr>
        <w:t>其他关于分包的约定：</w:t>
      </w:r>
      <w:r>
        <w:rPr>
          <w:rFonts w:hint="eastAsia" w:ascii="仿宋" w:hAnsi="仿宋" w:eastAsia="仿宋" w:cs="仿宋"/>
          <w:sz w:val="28"/>
          <w:szCs w:val="28"/>
          <w:u w:val="single"/>
        </w:rPr>
        <w:t>工程分包不减轻或免除承包人的责任和义务，承包人和分包人就分包工程向发包人承担连带责任</w:t>
      </w:r>
      <w:r>
        <w:rPr>
          <w:rFonts w:eastAsia="仿宋_GB2312"/>
          <w:sz w:val="28"/>
          <w:szCs w:val="28"/>
        </w:rPr>
        <w:t>。</w:t>
      </w:r>
    </w:p>
    <w:p w14:paraId="3E9899AA">
      <w:pPr>
        <w:spacing w:line="360" w:lineRule="auto"/>
        <w:ind w:firstLine="560" w:firstLineChars="200"/>
        <w:rPr>
          <w:rFonts w:eastAsia="仿宋_GB2312"/>
          <w:sz w:val="28"/>
          <w:szCs w:val="28"/>
        </w:rPr>
      </w:pPr>
      <w:r>
        <w:rPr>
          <w:rFonts w:eastAsia="仿宋_GB2312"/>
          <w:sz w:val="28"/>
          <w:szCs w:val="28"/>
        </w:rPr>
        <w:t>3.5.4 分包合同价款</w:t>
      </w:r>
    </w:p>
    <w:p w14:paraId="74BBE027">
      <w:pPr>
        <w:spacing w:line="360" w:lineRule="auto"/>
        <w:ind w:firstLine="560" w:firstLineChars="200"/>
        <w:rPr>
          <w:rFonts w:eastAsia="仿宋_GB2312"/>
          <w:sz w:val="28"/>
          <w:szCs w:val="28"/>
        </w:rPr>
      </w:pPr>
      <w:r>
        <w:rPr>
          <w:rFonts w:eastAsia="仿宋_GB2312"/>
          <w:sz w:val="28"/>
          <w:szCs w:val="28"/>
        </w:rPr>
        <w:t>关于分包合同价款支付的约定：</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bookmarkEnd w:id="1541"/>
    <w:bookmarkEnd w:id="1542"/>
    <w:p w14:paraId="3ABF6047">
      <w:pPr>
        <w:spacing w:after="120" w:line="360" w:lineRule="auto"/>
        <w:ind w:firstLine="560" w:firstLineChars="200"/>
        <w:rPr>
          <w:rFonts w:eastAsia="黑体"/>
          <w:sz w:val="28"/>
          <w:szCs w:val="28"/>
        </w:rPr>
      </w:pPr>
      <w:bookmarkStart w:id="1543" w:name="_Toc31634_WPSOffice_Level2"/>
      <w:r>
        <w:rPr>
          <w:rFonts w:eastAsia="黑体"/>
          <w:sz w:val="28"/>
          <w:szCs w:val="28"/>
        </w:rPr>
        <w:t>3.6 工程照管与成品、半成品保护</w:t>
      </w:r>
      <w:bookmarkEnd w:id="1543"/>
    </w:p>
    <w:p w14:paraId="28CEDDFF">
      <w:pPr>
        <w:spacing w:before="120" w:after="120" w:line="360" w:lineRule="auto"/>
        <w:ind w:firstLine="560" w:firstLineChars="200"/>
        <w:rPr>
          <w:rFonts w:eastAsia="仿宋_GB2312"/>
          <w:kern w:val="0"/>
          <w:sz w:val="28"/>
          <w:szCs w:val="28"/>
          <w:u w:val="single"/>
        </w:rPr>
      </w:pPr>
      <w:r>
        <w:rPr>
          <w:rFonts w:eastAsia="仿宋_GB2312"/>
          <w:kern w:val="0"/>
          <w:sz w:val="28"/>
          <w:szCs w:val="28"/>
        </w:rPr>
        <w:t>承包人负责照管工程及工程相关的材料、工程设备的起始时间：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w:t>
      </w:r>
    </w:p>
    <w:p w14:paraId="193F8B3E">
      <w:pPr>
        <w:spacing w:after="120" w:line="360" w:lineRule="auto"/>
        <w:ind w:firstLine="560" w:firstLineChars="200"/>
        <w:rPr>
          <w:rFonts w:eastAsia="黑体"/>
          <w:sz w:val="28"/>
          <w:szCs w:val="28"/>
        </w:rPr>
      </w:pPr>
      <w:bookmarkStart w:id="1544" w:name="_Toc2869_WPSOffice_Level2"/>
      <w:r>
        <w:rPr>
          <w:rFonts w:eastAsia="黑体"/>
          <w:sz w:val="28"/>
          <w:szCs w:val="28"/>
        </w:rPr>
        <w:t>3.7 履约担保</w:t>
      </w:r>
      <w:bookmarkEnd w:id="1544"/>
    </w:p>
    <w:p w14:paraId="365E17CA">
      <w:pPr>
        <w:spacing w:line="360" w:lineRule="auto"/>
        <w:ind w:firstLine="560" w:firstLineChars="200"/>
        <w:jc w:val="left"/>
        <w:rPr>
          <w:rFonts w:eastAsia="仿宋_GB2312"/>
          <w:sz w:val="28"/>
          <w:szCs w:val="28"/>
        </w:rPr>
      </w:pPr>
      <w:r>
        <w:rPr>
          <w:rFonts w:hint="eastAsia" w:eastAsia="仿宋_GB2312"/>
          <w:sz w:val="28"/>
          <w:szCs w:val="28"/>
        </w:rPr>
        <w:t>承包人是否提供履约担保：</w:t>
      </w:r>
      <w:r>
        <w:rPr>
          <w:rFonts w:eastAsia="仿宋_GB2312"/>
          <w:sz w:val="28"/>
          <w:szCs w:val="28"/>
          <w:u w:val="single"/>
        </w:rPr>
        <w:t xml:space="preserve"> </w:t>
      </w:r>
      <w:r>
        <w:rPr>
          <w:rFonts w:hint="eastAsia" w:eastAsia="仿宋_GB2312"/>
          <w:sz w:val="28"/>
          <w:szCs w:val="28"/>
          <w:u w:val="single"/>
        </w:rPr>
        <w:t>是</w:t>
      </w:r>
      <w:r>
        <w:rPr>
          <w:rFonts w:eastAsia="仿宋_GB2312"/>
          <w:sz w:val="28"/>
          <w:szCs w:val="28"/>
          <w:u w:val="single"/>
        </w:rPr>
        <w:t xml:space="preserve"> </w:t>
      </w:r>
      <w:r>
        <w:rPr>
          <w:rFonts w:eastAsia="仿宋_GB2312"/>
          <w:sz w:val="28"/>
          <w:szCs w:val="28"/>
        </w:rPr>
        <w:t>。</w:t>
      </w:r>
    </w:p>
    <w:p w14:paraId="4BE1B7B7">
      <w:pPr>
        <w:spacing w:line="360" w:lineRule="auto"/>
        <w:ind w:firstLine="560" w:firstLineChars="200"/>
        <w:jc w:val="left"/>
        <w:rPr>
          <w:rFonts w:eastAsia="仿宋_GB2312"/>
          <w:sz w:val="28"/>
          <w:szCs w:val="28"/>
        </w:rPr>
      </w:pPr>
      <w:r>
        <w:rPr>
          <w:rFonts w:eastAsia="仿宋_GB2312"/>
          <w:sz w:val="28"/>
          <w:szCs w:val="28"/>
        </w:rPr>
        <w:t>承包人提供履约担保的形式</w:t>
      </w:r>
      <w:r>
        <w:rPr>
          <w:rFonts w:hint="eastAsia" w:eastAsia="仿宋_GB2312"/>
          <w:sz w:val="28"/>
          <w:szCs w:val="28"/>
        </w:rPr>
        <w:t>、金额及期限的</w:t>
      </w:r>
      <w:r>
        <w:rPr>
          <w:rFonts w:eastAsia="仿宋_GB2312"/>
          <w:sz w:val="28"/>
          <w:szCs w:val="28"/>
        </w:rPr>
        <w:t>：</w:t>
      </w:r>
      <w:r>
        <w:rPr>
          <w:rFonts w:hint="eastAsia" w:ascii="仿宋" w:hAnsi="仿宋" w:eastAsia="仿宋" w:cs="仿宋"/>
          <w:sz w:val="28"/>
          <w:szCs w:val="28"/>
          <w:u w:val="single"/>
        </w:rPr>
        <w:t>合同签订后，承包人按相关管理要 求提供履约保函或履约保证金。履约保函应由发包人认可的中华人民共和国境内的银行出具。银行保函或履约保证金有效期自签发之日（合同签订后预付款支付前）起到工程实际竣工验收合格之日为止。</w:t>
      </w:r>
      <w:r>
        <w:rPr>
          <w:rFonts w:hint="eastAsia" w:eastAsia="仿宋_GB2312"/>
          <w:sz w:val="28"/>
          <w:szCs w:val="28"/>
          <w:u w:val="single"/>
        </w:rPr>
        <w:t>金额（比例）：</w:t>
      </w:r>
      <w:r>
        <w:rPr>
          <w:rFonts w:eastAsia="仿宋_GB2312"/>
          <w:sz w:val="28"/>
          <w:szCs w:val="28"/>
          <w:u w:val="single"/>
        </w:rPr>
        <w:t xml:space="preserve">          </w:t>
      </w:r>
      <w:r>
        <w:rPr>
          <w:rFonts w:eastAsia="仿宋_GB2312"/>
          <w:sz w:val="28"/>
          <w:szCs w:val="28"/>
        </w:rPr>
        <w:t>。</w:t>
      </w:r>
    </w:p>
    <w:p w14:paraId="79EBE62E">
      <w:pPr>
        <w:pStyle w:val="6"/>
        <w:spacing w:before="120" w:after="120" w:line="360" w:lineRule="auto"/>
        <w:rPr>
          <w:rFonts w:eastAsia="黑体"/>
          <w:b w:val="0"/>
          <w:sz w:val="28"/>
        </w:rPr>
      </w:pPr>
      <w:bookmarkStart w:id="1545" w:name="_Toc351203636"/>
      <w:r>
        <w:rPr>
          <w:rFonts w:eastAsia="黑体"/>
          <w:b w:val="0"/>
          <w:sz w:val="28"/>
        </w:rPr>
        <w:t>4</w:t>
      </w:r>
      <w:bookmarkStart w:id="1546" w:name="_Toc297120462"/>
      <w:bookmarkStart w:id="1547" w:name="_Toc296346663"/>
      <w:bookmarkStart w:id="1548" w:name="_Toc296347161"/>
      <w:bookmarkStart w:id="1549" w:name="_Toc296944501"/>
      <w:bookmarkStart w:id="1550" w:name="_Toc292559366"/>
      <w:bookmarkStart w:id="1551" w:name="_Toc297048348"/>
      <w:bookmarkStart w:id="1552" w:name="_Toc292559871"/>
      <w:bookmarkStart w:id="1553" w:name="_Toc296891202"/>
      <w:bookmarkStart w:id="1554" w:name="_Toc296503162"/>
      <w:bookmarkStart w:id="1555" w:name="_Toc296890990"/>
      <w:bookmarkStart w:id="1556" w:name="_Toc267251413"/>
      <w:r>
        <w:rPr>
          <w:rFonts w:eastAsia="黑体"/>
          <w:b w:val="0"/>
          <w:sz w:val="28"/>
        </w:rPr>
        <w:t>. 监</w:t>
      </w:r>
      <w:bookmarkEnd w:id="1546"/>
      <w:bookmarkEnd w:id="1547"/>
      <w:bookmarkEnd w:id="1548"/>
      <w:bookmarkEnd w:id="1549"/>
      <w:bookmarkEnd w:id="1550"/>
      <w:bookmarkEnd w:id="1551"/>
      <w:bookmarkEnd w:id="1552"/>
      <w:bookmarkEnd w:id="1553"/>
      <w:bookmarkEnd w:id="1554"/>
      <w:bookmarkEnd w:id="1555"/>
      <w:bookmarkEnd w:id="1556"/>
      <w:r>
        <w:rPr>
          <w:rFonts w:eastAsia="黑体"/>
          <w:b w:val="0"/>
          <w:sz w:val="28"/>
        </w:rPr>
        <w:t>理人</w:t>
      </w:r>
      <w:bookmarkEnd w:id="1545"/>
    </w:p>
    <w:p w14:paraId="66585DA4">
      <w:pPr>
        <w:spacing w:after="120" w:line="360" w:lineRule="auto"/>
        <w:ind w:firstLine="560" w:firstLineChars="200"/>
        <w:rPr>
          <w:rFonts w:eastAsia="黑体"/>
          <w:sz w:val="28"/>
          <w:szCs w:val="28"/>
        </w:rPr>
      </w:pPr>
      <w:bookmarkStart w:id="1557" w:name="_Toc4382_WPSOffice_Level2"/>
      <w:r>
        <w:rPr>
          <w:rFonts w:eastAsia="黑体"/>
          <w:sz w:val="28"/>
          <w:szCs w:val="28"/>
        </w:rPr>
        <w:t>4.1监理人的一般规定</w:t>
      </w:r>
      <w:bookmarkEnd w:id="1557"/>
    </w:p>
    <w:p w14:paraId="65A5F9CD">
      <w:pPr>
        <w:spacing w:line="360" w:lineRule="auto"/>
        <w:ind w:firstLine="560" w:firstLineChars="200"/>
        <w:jc w:val="left"/>
        <w:rPr>
          <w:rFonts w:eastAsia="仿宋_GB2312"/>
          <w:sz w:val="28"/>
          <w:szCs w:val="28"/>
        </w:rPr>
      </w:pPr>
      <w:r>
        <w:rPr>
          <w:rFonts w:eastAsia="仿宋_GB2312"/>
          <w:sz w:val="28"/>
          <w:szCs w:val="28"/>
        </w:rPr>
        <w:t>关于监理人的监理内容：</w:t>
      </w:r>
      <w:r>
        <w:rPr>
          <w:rFonts w:eastAsia="仿宋_GB2312"/>
          <w:sz w:val="28"/>
          <w:szCs w:val="28"/>
          <w:u w:val="single"/>
        </w:rPr>
        <w:t xml:space="preserve"> </w:t>
      </w:r>
      <w:r>
        <w:rPr>
          <w:rFonts w:hint="eastAsia" w:ascii="仿宋" w:hAnsi="仿宋" w:eastAsia="仿宋" w:cs="仿宋"/>
          <w:sz w:val="28"/>
          <w:szCs w:val="28"/>
          <w:u w:val="single"/>
        </w:rPr>
        <w:t>见施工监理合同及投资监理合同</w:t>
      </w:r>
      <w:r>
        <w:rPr>
          <w:rFonts w:eastAsia="仿宋_GB2312"/>
          <w:sz w:val="28"/>
          <w:szCs w:val="28"/>
        </w:rPr>
        <w:t>。</w:t>
      </w:r>
    </w:p>
    <w:p w14:paraId="4B32C32F">
      <w:pPr>
        <w:spacing w:line="360" w:lineRule="auto"/>
        <w:ind w:firstLine="560" w:firstLineChars="200"/>
        <w:jc w:val="left"/>
        <w:rPr>
          <w:rFonts w:eastAsia="仿宋_GB2312"/>
          <w:sz w:val="28"/>
          <w:szCs w:val="28"/>
        </w:rPr>
      </w:pPr>
      <w:r>
        <w:rPr>
          <w:rFonts w:eastAsia="仿宋_GB2312"/>
          <w:sz w:val="28"/>
          <w:szCs w:val="28"/>
        </w:rPr>
        <w:t>关于监理人的监理权限：</w:t>
      </w:r>
      <w:r>
        <w:rPr>
          <w:rFonts w:hint="eastAsia" w:ascii="仿宋" w:hAnsi="仿宋" w:eastAsia="仿宋" w:cs="仿宋"/>
          <w:sz w:val="28"/>
          <w:szCs w:val="28"/>
          <w:u w:val="single"/>
        </w:rPr>
        <w:t>见施工监理合同及投资监理合同</w:t>
      </w:r>
      <w:r>
        <w:rPr>
          <w:rFonts w:eastAsia="仿宋_GB2312"/>
          <w:sz w:val="28"/>
          <w:szCs w:val="28"/>
        </w:rPr>
        <w:t xml:space="preserve">。 </w:t>
      </w:r>
    </w:p>
    <w:p w14:paraId="08AF7DC6">
      <w:pPr>
        <w:spacing w:line="360" w:lineRule="auto"/>
        <w:rPr>
          <w:rFonts w:eastAsia="仿宋_GB2312"/>
          <w:sz w:val="28"/>
          <w:szCs w:val="28"/>
        </w:rPr>
      </w:pPr>
      <w:r>
        <w:rPr>
          <w:rFonts w:eastAsia="仿宋_GB2312"/>
          <w:sz w:val="28"/>
          <w:szCs w:val="28"/>
        </w:rPr>
        <w:t>关于监理人在施工现场的办公场所、生活场所的提供和费用承担的约定：</w:t>
      </w:r>
      <w:r>
        <w:rPr>
          <w:rFonts w:eastAsia="仿宋_GB2312"/>
          <w:sz w:val="28"/>
          <w:szCs w:val="28"/>
          <w:u w:val="single"/>
        </w:rPr>
        <w:t xml:space="preserve"> </w:t>
      </w:r>
      <w:r>
        <w:rPr>
          <w:rFonts w:hint="eastAsia" w:ascii="仿宋" w:hAnsi="仿宋" w:eastAsia="仿宋" w:cs="仿宋"/>
          <w:sz w:val="28"/>
          <w:szCs w:val="28"/>
          <w:u w:val="single"/>
        </w:rPr>
        <w:t>由承包人承担</w:t>
      </w:r>
      <w:r>
        <w:rPr>
          <w:rFonts w:eastAsia="仿宋_GB2312"/>
          <w:sz w:val="28"/>
          <w:szCs w:val="28"/>
          <w:u w:val="single"/>
        </w:rPr>
        <w:t xml:space="preserve">   </w:t>
      </w:r>
      <w:r>
        <w:rPr>
          <w:rFonts w:eastAsia="仿宋_GB2312"/>
          <w:sz w:val="28"/>
          <w:szCs w:val="28"/>
        </w:rPr>
        <w:t>。</w:t>
      </w:r>
    </w:p>
    <w:p w14:paraId="1CADE6DF">
      <w:pPr>
        <w:spacing w:after="120" w:line="360" w:lineRule="auto"/>
        <w:ind w:firstLine="560" w:firstLineChars="200"/>
        <w:rPr>
          <w:rFonts w:eastAsia="黑体"/>
          <w:sz w:val="28"/>
          <w:szCs w:val="28"/>
        </w:rPr>
      </w:pPr>
      <w:bookmarkStart w:id="1558" w:name="_Toc21851_WPSOffice_Level2"/>
      <w:r>
        <w:rPr>
          <w:rFonts w:eastAsia="黑体"/>
          <w:sz w:val="28"/>
          <w:szCs w:val="28"/>
        </w:rPr>
        <w:t>4.2 监理人员</w:t>
      </w:r>
      <w:bookmarkEnd w:id="1558"/>
    </w:p>
    <w:p w14:paraId="5345582F">
      <w:pPr>
        <w:spacing w:line="360" w:lineRule="auto"/>
        <w:ind w:firstLine="560" w:firstLineChars="200"/>
        <w:rPr>
          <w:rFonts w:eastAsia="仿宋_GB2312"/>
          <w:sz w:val="28"/>
          <w:szCs w:val="28"/>
        </w:rPr>
      </w:pPr>
      <w:r>
        <w:rPr>
          <w:rFonts w:eastAsia="仿宋_GB2312"/>
          <w:sz w:val="28"/>
          <w:szCs w:val="28"/>
        </w:rPr>
        <w:t>总监理工程师：</w:t>
      </w:r>
    </w:p>
    <w:p w14:paraId="6A64F68C">
      <w:pPr>
        <w:spacing w:line="360" w:lineRule="auto"/>
        <w:ind w:firstLine="560" w:firstLineChars="200"/>
        <w:rPr>
          <w:rFonts w:eastAsia="仿宋_GB2312"/>
          <w:sz w:val="28"/>
          <w:szCs w:val="28"/>
        </w:rPr>
      </w:pPr>
      <w:r>
        <w:rPr>
          <w:rFonts w:eastAsia="仿宋_GB2312"/>
          <w:sz w:val="28"/>
          <w:szCs w:val="28"/>
        </w:rPr>
        <w:t>姓    名：</w:t>
      </w:r>
      <w:r>
        <w:rPr>
          <w:rFonts w:eastAsia="仿宋_GB2312"/>
          <w:sz w:val="28"/>
          <w:szCs w:val="28"/>
          <w:u w:val="single"/>
        </w:rPr>
        <w:t>   </w:t>
      </w:r>
      <w:r>
        <w:rPr>
          <w:rFonts w:eastAsia="仿宋_GB2312"/>
          <w:sz w:val="28"/>
          <w:szCs w:val="28"/>
        </w:rPr>
        <w:t>；</w:t>
      </w:r>
    </w:p>
    <w:p w14:paraId="73F69854">
      <w:pPr>
        <w:spacing w:line="360" w:lineRule="auto"/>
        <w:ind w:firstLine="560" w:firstLineChars="200"/>
        <w:rPr>
          <w:rFonts w:eastAsia="仿宋_GB2312"/>
          <w:sz w:val="28"/>
          <w:szCs w:val="28"/>
        </w:rPr>
      </w:pPr>
      <w:r>
        <w:rPr>
          <w:rFonts w:eastAsia="仿宋_GB2312"/>
          <w:sz w:val="28"/>
          <w:szCs w:val="28"/>
        </w:rPr>
        <w:t>职    务：</w:t>
      </w:r>
      <w:r>
        <w:rPr>
          <w:rFonts w:eastAsia="仿宋_GB2312"/>
          <w:sz w:val="28"/>
          <w:szCs w:val="28"/>
          <w:u w:val="single"/>
        </w:rPr>
        <w:t>   </w:t>
      </w:r>
      <w:r>
        <w:rPr>
          <w:rFonts w:eastAsia="仿宋_GB2312"/>
          <w:sz w:val="28"/>
          <w:szCs w:val="28"/>
        </w:rPr>
        <w:t>；</w:t>
      </w:r>
    </w:p>
    <w:p w14:paraId="2CB5853C">
      <w:pPr>
        <w:spacing w:line="360" w:lineRule="auto"/>
        <w:ind w:firstLine="560" w:firstLineChars="200"/>
        <w:rPr>
          <w:rFonts w:eastAsia="仿宋_GB2312"/>
          <w:sz w:val="28"/>
          <w:szCs w:val="28"/>
        </w:rPr>
      </w:pPr>
      <w:r>
        <w:rPr>
          <w:rFonts w:eastAsia="仿宋_GB2312"/>
          <w:sz w:val="28"/>
          <w:szCs w:val="28"/>
        </w:rPr>
        <w:t>监理工程师执业资格证书号：</w:t>
      </w:r>
      <w:r>
        <w:rPr>
          <w:rFonts w:eastAsia="仿宋_GB2312"/>
          <w:sz w:val="28"/>
          <w:szCs w:val="28"/>
          <w:u w:val="single"/>
        </w:rPr>
        <w:t> </w:t>
      </w:r>
      <w:r>
        <w:rPr>
          <w:rFonts w:eastAsia="仿宋_GB2312"/>
          <w:sz w:val="28"/>
          <w:szCs w:val="28"/>
        </w:rPr>
        <w:t>；</w:t>
      </w:r>
    </w:p>
    <w:p w14:paraId="52628C56">
      <w:pPr>
        <w:spacing w:line="360" w:lineRule="auto"/>
        <w:ind w:firstLine="560" w:firstLineChars="200"/>
        <w:rPr>
          <w:rFonts w:eastAsia="仿宋_GB2312"/>
          <w:sz w:val="28"/>
          <w:szCs w:val="28"/>
        </w:rPr>
      </w:pPr>
      <w:r>
        <w:rPr>
          <w:rFonts w:eastAsia="仿宋_GB2312"/>
          <w:sz w:val="28"/>
          <w:szCs w:val="28"/>
        </w:rPr>
        <w:t>联系电话：</w:t>
      </w:r>
      <w:r>
        <w:rPr>
          <w:rFonts w:eastAsia="仿宋_GB2312"/>
          <w:sz w:val="28"/>
          <w:szCs w:val="28"/>
          <w:u w:val="single"/>
        </w:rPr>
        <w:t>   </w:t>
      </w:r>
      <w:r>
        <w:rPr>
          <w:rFonts w:eastAsia="仿宋_GB2312"/>
          <w:sz w:val="28"/>
          <w:szCs w:val="28"/>
        </w:rPr>
        <w:t>；</w:t>
      </w:r>
    </w:p>
    <w:p w14:paraId="778D2EF0">
      <w:pPr>
        <w:spacing w:line="360" w:lineRule="auto"/>
        <w:ind w:firstLine="560" w:firstLineChars="200"/>
        <w:rPr>
          <w:rFonts w:eastAsia="仿宋_GB2312"/>
          <w:sz w:val="28"/>
          <w:szCs w:val="28"/>
        </w:rPr>
      </w:pPr>
      <w:r>
        <w:rPr>
          <w:rFonts w:eastAsia="仿宋_GB2312"/>
          <w:sz w:val="28"/>
          <w:szCs w:val="28"/>
        </w:rPr>
        <w:t>电子信箱：</w:t>
      </w:r>
      <w:r>
        <w:rPr>
          <w:rFonts w:eastAsia="仿宋_GB2312"/>
          <w:sz w:val="28"/>
          <w:szCs w:val="28"/>
          <w:u w:val="single"/>
        </w:rPr>
        <w:t>   </w:t>
      </w:r>
      <w:r>
        <w:rPr>
          <w:rFonts w:eastAsia="仿宋_GB2312"/>
          <w:sz w:val="28"/>
          <w:szCs w:val="28"/>
        </w:rPr>
        <w:t>；</w:t>
      </w:r>
    </w:p>
    <w:p w14:paraId="1F30878E">
      <w:pPr>
        <w:spacing w:line="360" w:lineRule="auto"/>
        <w:ind w:firstLine="560" w:firstLineChars="200"/>
        <w:rPr>
          <w:rFonts w:eastAsia="仿宋_GB2312"/>
          <w:sz w:val="28"/>
          <w:szCs w:val="28"/>
        </w:rPr>
      </w:pPr>
      <w:r>
        <w:rPr>
          <w:rFonts w:eastAsia="仿宋_GB2312"/>
          <w:sz w:val="28"/>
          <w:szCs w:val="28"/>
        </w:rPr>
        <w:t>通信地址：</w:t>
      </w:r>
      <w:r>
        <w:rPr>
          <w:rFonts w:eastAsia="仿宋_GB2312"/>
          <w:sz w:val="28"/>
          <w:szCs w:val="28"/>
          <w:u w:val="single"/>
        </w:rPr>
        <w:t>   </w:t>
      </w:r>
      <w:r>
        <w:rPr>
          <w:rFonts w:eastAsia="仿宋_GB2312"/>
          <w:sz w:val="28"/>
          <w:szCs w:val="28"/>
        </w:rPr>
        <w:t>；</w:t>
      </w:r>
    </w:p>
    <w:p w14:paraId="1F3EA44E">
      <w:pPr>
        <w:spacing w:line="360" w:lineRule="auto"/>
        <w:ind w:firstLine="560" w:firstLineChars="200"/>
        <w:rPr>
          <w:rFonts w:eastAsia="仿宋_GB2312"/>
          <w:sz w:val="28"/>
          <w:szCs w:val="28"/>
        </w:rPr>
      </w:pPr>
      <w:r>
        <w:rPr>
          <w:rFonts w:eastAsia="仿宋_GB2312"/>
          <w:sz w:val="28"/>
          <w:szCs w:val="28"/>
        </w:rPr>
        <w:t>关于监理人的其他约定：</w:t>
      </w:r>
      <w:r>
        <w:rPr>
          <w:rFonts w:eastAsia="仿宋_GB2312"/>
          <w:sz w:val="28"/>
          <w:szCs w:val="28"/>
          <w:u w:val="single"/>
        </w:rPr>
        <w:t>   </w:t>
      </w:r>
      <w:r>
        <w:rPr>
          <w:rFonts w:eastAsia="仿宋_GB2312"/>
          <w:sz w:val="28"/>
          <w:szCs w:val="28"/>
        </w:rPr>
        <w:t>。</w:t>
      </w:r>
    </w:p>
    <w:p w14:paraId="3268BBD4">
      <w:pPr>
        <w:spacing w:after="120" w:line="360" w:lineRule="auto"/>
        <w:ind w:firstLine="560" w:firstLineChars="200"/>
        <w:rPr>
          <w:rFonts w:eastAsia="黑体"/>
          <w:sz w:val="28"/>
          <w:szCs w:val="28"/>
        </w:rPr>
      </w:pPr>
      <w:bookmarkStart w:id="1559" w:name="_Toc26986_WPSOffice_Level2"/>
      <w:r>
        <w:rPr>
          <w:rFonts w:eastAsia="黑体"/>
          <w:sz w:val="28"/>
          <w:szCs w:val="28"/>
        </w:rPr>
        <w:t>4.4 商定或确定</w:t>
      </w:r>
      <w:bookmarkEnd w:id="1559"/>
    </w:p>
    <w:p w14:paraId="6959164E">
      <w:pPr>
        <w:spacing w:line="360" w:lineRule="auto"/>
        <w:ind w:firstLine="560" w:firstLineChars="200"/>
        <w:rPr>
          <w:rFonts w:eastAsia="仿宋_GB2312"/>
          <w:sz w:val="28"/>
          <w:szCs w:val="28"/>
        </w:rPr>
      </w:pPr>
      <w:bookmarkStart w:id="1560" w:name="_Toc267251418"/>
      <w:r>
        <w:rPr>
          <w:rFonts w:eastAsia="仿宋_GB2312"/>
          <w:sz w:val="28"/>
          <w:szCs w:val="28"/>
        </w:rPr>
        <w:t>在发包人和承包人不能通过协商达成一致意见时，发包人授权监理人对以下事项进行确定：</w:t>
      </w:r>
    </w:p>
    <w:p w14:paraId="68DEA720">
      <w:pPr>
        <w:pStyle w:val="6"/>
        <w:spacing w:before="120" w:after="120" w:line="420" w:lineRule="exact"/>
        <w:ind w:firstLine="560"/>
        <w:rPr>
          <w:rFonts w:ascii="仿宋" w:hAnsi="仿宋" w:eastAsia="仿宋" w:cs="仿宋"/>
          <w:b w:val="0"/>
          <w:bCs w:val="0"/>
          <w:sz w:val="28"/>
          <w:u w:val="single"/>
        </w:rPr>
      </w:pPr>
      <w:bookmarkStart w:id="1561" w:name="_Toc351203637"/>
      <w:r>
        <w:rPr>
          <w:rFonts w:hint="eastAsia" w:ascii="仿宋" w:hAnsi="仿宋" w:eastAsia="仿宋" w:cs="仿宋"/>
          <w:b w:val="0"/>
          <w:bCs w:val="0"/>
          <w:sz w:val="28"/>
          <w:u w:val="single"/>
        </w:rPr>
        <w:t>（1）施工监理对施工技术，工程质量、进度及安合进行确定    ；</w:t>
      </w:r>
    </w:p>
    <w:p w14:paraId="6C2C2486">
      <w:pPr>
        <w:pStyle w:val="6"/>
        <w:spacing w:before="120" w:after="120" w:line="420" w:lineRule="exact"/>
        <w:ind w:firstLine="560"/>
        <w:rPr>
          <w:rFonts w:ascii="仿宋" w:hAnsi="仿宋" w:eastAsia="仿宋" w:cs="仿宋"/>
          <w:b w:val="0"/>
          <w:bCs w:val="0"/>
          <w:sz w:val="28"/>
          <w:u w:val="single"/>
        </w:rPr>
      </w:pPr>
      <w:r>
        <w:rPr>
          <w:rFonts w:hint="eastAsia" w:ascii="仿宋" w:hAnsi="仿宋" w:eastAsia="仿宋" w:cs="仿宋"/>
          <w:b w:val="0"/>
          <w:bCs w:val="0"/>
          <w:sz w:val="28"/>
          <w:u w:val="single"/>
        </w:rPr>
        <w:t>（2）投资监理对设计变更、签证及索赔（含发包人对承包人的索赔）等价格进行确定   ；</w:t>
      </w:r>
    </w:p>
    <w:p w14:paraId="2A5F1E90">
      <w:pPr>
        <w:pStyle w:val="6"/>
        <w:spacing w:before="120" w:after="120" w:line="420" w:lineRule="exact"/>
        <w:ind w:firstLine="560"/>
        <w:rPr>
          <w:rFonts w:ascii="仿宋" w:hAnsi="仿宋" w:eastAsia="仿宋" w:cs="仿宋"/>
          <w:b w:val="0"/>
          <w:bCs w:val="0"/>
          <w:sz w:val="28"/>
          <w:u w:val="single"/>
        </w:rPr>
      </w:pPr>
      <w:r>
        <w:rPr>
          <w:rFonts w:hint="eastAsia" w:ascii="仿宋" w:hAnsi="仿宋" w:eastAsia="仿宋" w:cs="仿宋"/>
          <w:b w:val="0"/>
          <w:bCs w:val="0"/>
          <w:sz w:val="28"/>
          <w:u w:val="single"/>
        </w:rPr>
        <w:t>（3）根据监理合同，监理人可以确定的其他需要监理人进行确定的事项。</w:t>
      </w:r>
    </w:p>
    <w:p w14:paraId="7A5D56D4">
      <w:pPr>
        <w:pStyle w:val="6"/>
        <w:spacing w:before="120" w:after="120" w:line="360" w:lineRule="auto"/>
        <w:rPr>
          <w:rFonts w:eastAsia="黑体"/>
          <w:b w:val="0"/>
          <w:sz w:val="28"/>
        </w:rPr>
      </w:pPr>
      <w:r>
        <w:rPr>
          <w:rFonts w:eastAsia="黑体"/>
          <w:b w:val="0"/>
          <w:sz w:val="28"/>
        </w:rPr>
        <w:t>5</w:t>
      </w:r>
      <w:bookmarkEnd w:id="1560"/>
      <w:bookmarkStart w:id="1562" w:name="_Toc296346664"/>
      <w:bookmarkStart w:id="1563" w:name="_Toc296890991"/>
      <w:bookmarkStart w:id="1564" w:name="_Toc296503163"/>
      <w:bookmarkStart w:id="1565" w:name="_Toc292559872"/>
      <w:bookmarkStart w:id="1566" w:name="_Toc296944502"/>
      <w:bookmarkStart w:id="1567" w:name="_Toc292559367"/>
      <w:bookmarkStart w:id="1568" w:name="_Toc296891203"/>
      <w:bookmarkStart w:id="1569" w:name="_Toc297120463"/>
      <w:bookmarkStart w:id="1570" w:name="_Toc296347162"/>
      <w:bookmarkStart w:id="1571" w:name="_Toc297048349"/>
      <w:r>
        <w:rPr>
          <w:rFonts w:eastAsia="黑体"/>
          <w:b w:val="0"/>
          <w:sz w:val="28"/>
        </w:rPr>
        <w:t>. 工程质量</w:t>
      </w:r>
      <w:bookmarkEnd w:id="1561"/>
    </w:p>
    <w:p w14:paraId="5874EEC4">
      <w:pPr>
        <w:spacing w:after="120" w:line="360" w:lineRule="auto"/>
        <w:ind w:firstLine="560" w:firstLineChars="200"/>
        <w:outlineLvl w:val="0"/>
        <w:rPr>
          <w:rFonts w:eastAsia="黑体"/>
          <w:sz w:val="28"/>
          <w:szCs w:val="28"/>
        </w:rPr>
      </w:pPr>
      <w:bookmarkStart w:id="1572" w:name="_Toc8924_WPSOffice_Level2"/>
      <w:bookmarkStart w:id="1573" w:name="_Toc3774"/>
      <w:r>
        <w:rPr>
          <w:rFonts w:eastAsia="黑体"/>
          <w:sz w:val="28"/>
          <w:szCs w:val="28"/>
        </w:rPr>
        <w:t>5.1 质量要求</w:t>
      </w:r>
      <w:bookmarkEnd w:id="1572"/>
      <w:bookmarkEnd w:id="1573"/>
    </w:p>
    <w:p w14:paraId="74D299AB">
      <w:pPr>
        <w:spacing w:line="360" w:lineRule="auto"/>
        <w:ind w:firstLine="560" w:firstLineChars="200"/>
        <w:jc w:val="left"/>
        <w:rPr>
          <w:rFonts w:eastAsia="仿宋_GB2312"/>
          <w:sz w:val="28"/>
          <w:szCs w:val="28"/>
          <w:u w:val="single"/>
        </w:rPr>
      </w:pPr>
      <w:r>
        <w:rPr>
          <w:rFonts w:eastAsia="仿宋_GB2312"/>
          <w:sz w:val="28"/>
          <w:szCs w:val="28"/>
        </w:rPr>
        <w:t>5</w:t>
      </w:r>
      <w:bookmarkStart w:id="1574" w:name="_Toc318581164"/>
      <w:bookmarkStart w:id="1575" w:name="_Toc304295527"/>
      <w:bookmarkStart w:id="1576" w:name="_Toc312677997"/>
      <w:bookmarkStart w:id="1577" w:name="_Toc300934949"/>
      <w:bookmarkStart w:id="1578" w:name="_Toc297123496"/>
      <w:bookmarkStart w:id="1579" w:name="_Toc303539106"/>
      <w:bookmarkStart w:id="1580" w:name="_Toc297216155"/>
      <w:r>
        <w:rPr>
          <w:rFonts w:eastAsia="仿宋_GB2312"/>
          <w:sz w:val="28"/>
          <w:szCs w:val="28"/>
        </w:rPr>
        <w:t>.1.1 特殊质量标准和要求：</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45CCB926">
      <w:pPr>
        <w:spacing w:line="360" w:lineRule="auto"/>
        <w:jc w:val="lef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33CC4949">
      <w:pPr>
        <w:spacing w:line="360" w:lineRule="auto"/>
        <w:ind w:firstLine="560" w:firstLineChars="200"/>
        <w:jc w:val="left"/>
        <w:rPr>
          <w:rFonts w:eastAsia="仿宋_GB2312"/>
          <w:sz w:val="28"/>
          <w:szCs w:val="28"/>
          <w:u w:val="single"/>
        </w:rPr>
      </w:pPr>
      <w:r>
        <w:rPr>
          <w:rFonts w:eastAsia="仿宋_GB2312"/>
          <w:sz w:val="28"/>
          <w:szCs w:val="28"/>
        </w:rPr>
        <w:t>关于工程奖项的约定：</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36D6D267">
      <w:pPr>
        <w:spacing w:line="360" w:lineRule="auto"/>
        <w:jc w:val="left"/>
        <w:rPr>
          <w:rFonts w:eastAsia="黑体"/>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40F67070">
      <w:pPr>
        <w:spacing w:after="120" w:line="360" w:lineRule="auto"/>
        <w:ind w:firstLine="560" w:firstLineChars="200"/>
        <w:outlineLvl w:val="0"/>
        <w:rPr>
          <w:rFonts w:eastAsia="黑体"/>
          <w:sz w:val="28"/>
          <w:szCs w:val="28"/>
        </w:rPr>
      </w:pPr>
      <w:bookmarkStart w:id="1581" w:name="_Toc3541_WPSOffice_Level2"/>
      <w:bookmarkStart w:id="1582" w:name="_Toc3503"/>
      <w:r>
        <w:rPr>
          <w:rFonts w:eastAsia="黑体"/>
          <w:sz w:val="28"/>
          <w:szCs w:val="28"/>
        </w:rPr>
        <w:t>5.3 隐蔽工程检查</w:t>
      </w:r>
      <w:bookmarkEnd w:id="1581"/>
      <w:bookmarkEnd w:id="1582"/>
    </w:p>
    <w:p w14:paraId="0A0AE440">
      <w:pPr>
        <w:spacing w:line="360" w:lineRule="auto"/>
        <w:jc w:val="left"/>
        <w:rPr>
          <w:rFonts w:eastAsia="仿宋_GB2312"/>
          <w:sz w:val="28"/>
          <w:szCs w:val="28"/>
        </w:rPr>
      </w:pPr>
      <w:r>
        <w:rPr>
          <w:rFonts w:eastAsia="仿宋_GB2312"/>
          <w:sz w:val="28"/>
          <w:szCs w:val="28"/>
        </w:rPr>
        <w:t>5.3.2承包人提前通知监理人隐蔽工程检查的期限的约定：</w:t>
      </w:r>
      <w:r>
        <w:rPr>
          <w:rFonts w:hint="eastAsia" w:ascii="仿宋" w:hAnsi="仿宋" w:eastAsia="仿宋" w:cs="仿宋"/>
          <w:sz w:val="28"/>
          <w:szCs w:val="28"/>
          <w:u w:val="single"/>
        </w:rPr>
        <w:t>共同检查前48小时书面通知监理人</w:t>
      </w:r>
      <w:r>
        <w:rPr>
          <w:rFonts w:eastAsia="仿宋_GB2312"/>
          <w:sz w:val="28"/>
          <w:szCs w:val="28"/>
        </w:rPr>
        <w:t>。</w:t>
      </w:r>
    </w:p>
    <w:p w14:paraId="580496C6">
      <w:pPr>
        <w:spacing w:line="360" w:lineRule="auto"/>
        <w:ind w:firstLine="560" w:firstLineChars="200"/>
        <w:jc w:val="left"/>
        <w:rPr>
          <w:rFonts w:eastAsia="仿宋_GB2312"/>
          <w:sz w:val="28"/>
          <w:szCs w:val="28"/>
        </w:rPr>
      </w:pPr>
      <w:r>
        <w:rPr>
          <w:rFonts w:eastAsia="仿宋_GB2312"/>
          <w:sz w:val="28"/>
          <w:szCs w:val="28"/>
        </w:rPr>
        <w:t>监理人不能按时进行检查时，应提前</w:t>
      </w:r>
      <w:r>
        <w:rPr>
          <w:rFonts w:eastAsia="仿宋_GB2312"/>
          <w:sz w:val="28"/>
          <w:szCs w:val="28"/>
          <w:u w:val="single"/>
        </w:rPr>
        <w:t xml:space="preserve">   </w:t>
      </w:r>
      <w:r>
        <w:rPr>
          <w:rFonts w:hint="eastAsia" w:eastAsia="仿宋_GB2312"/>
          <w:sz w:val="28"/>
          <w:szCs w:val="28"/>
          <w:u w:val="single"/>
        </w:rPr>
        <w:t>24</w:t>
      </w:r>
      <w:r>
        <w:rPr>
          <w:rFonts w:eastAsia="仿宋_GB2312"/>
          <w:sz w:val="28"/>
          <w:szCs w:val="28"/>
          <w:u w:val="single"/>
        </w:rPr>
        <w:t xml:space="preserve">    </w:t>
      </w:r>
      <w:r>
        <w:rPr>
          <w:rFonts w:eastAsia="仿宋_GB2312"/>
          <w:sz w:val="28"/>
          <w:szCs w:val="28"/>
        </w:rPr>
        <w:t>小时提交书面延期要求。</w:t>
      </w:r>
    </w:p>
    <w:p w14:paraId="63C43621">
      <w:pPr>
        <w:spacing w:line="360" w:lineRule="auto"/>
        <w:ind w:firstLine="560" w:firstLineChars="200"/>
        <w:jc w:val="left"/>
        <w:rPr>
          <w:rFonts w:eastAsia="仿宋_GB2312"/>
          <w:sz w:val="28"/>
          <w:szCs w:val="28"/>
        </w:rPr>
      </w:pPr>
      <w:r>
        <w:rPr>
          <w:rFonts w:eastAsia="仿宋_GB2312"/>
          <w:sz w:val="28"/>
          <w:szCs w:val="28"/>
        </w:rPr>
        <w:t>关于延期最长不得超过</w:t>
      </w:r>
      <w:r>
        <w:rPr>
          <w:rFonts w:eastAsia="仿宋_GB2312"/>
          <w:sz w:val="28"/>
          <w:szCs w:val="28"/>
          <w:u w:val="single"/>
        </w:rPr>
        <w:t xml:space="preserve"> </w:t>
      </w:r>
      <w:r>
        <w:rPr>
          <w:rFonts w:hint="eastAsia" w:eastAsia="仿宋_GB2312"/>
          <w:sz w:val="28"/>
          <w:szCs w:val="28"/>
          <w:u w:val="single"/>
        </w:rPr>
        <w:t>48</w:t>
      </w:r>
      <w:r>
        <w:rPr>
          <w:rFonts w:eastAsia="仿宋_GB2312"/>
          <w:sz w:val="28"/>
          <w:szCs w:val="28"/>
          <w:u w:val="single"/>
        </w:rPr>
        <w:t xml:space="preserve">  </w:t>
      </w:r>
      <w:r>
        <w:rPr>
          <w:rFonts w:eastAsia="仿宋_GB2312"/>
          <w:sz w:val="28"/>
          <w:szCs w:val="28"/>
        </w:rPr>
        <w:t>小时。</w:t>
      </w:r>
    </w:p>
    <w:p w14:paraId="0C139A60">
      <w:pPr>
        <w:pStyle w:val="6"/>
        <w:spacing w:before="120" w:after="120" w:line="360" w:lineRule="auto"/>
        <w:rPr>
          <w:rFonts w:eastAsia="黑体"/>
          <w:b w:val="0"/>
          <w:sz w:val="28"/>
        </w:rPr>
      </w:pPr>
      <w:bookmarkStart w:id="1583" w:name="_Toc351203638"/>
      <w:r>
        <w:rPr>
          <w:rFonts w:eastAsia="黑体"/>
          <w:b w:val="0"/>
          <w:sz w:val="28"/>
        </w:rPr>
        <w:t>6. 安全文明施工与环境保护</w:t>
      </w:r>
      <w:bookmarkEnd w:id="1583"/>
    </w:p>
    <w:p w14:paraId="63ABE455">
      <w:pPr>
        <w:spacing w:after="120" w:line="360" w:lineRule="auto"/>
        <w:ind w:firstLine="560" w:firstLineChars="200"/>
        <w:rPr>
          <w:rFonts w:eastAsia="黑体"/>
          <w:sz w:val="28"/>
          <w:szCs w:val="28"/>
        </w:rPr>
      </w:pPr>
      <w:bookmarkStart w:id="1584" w:name="_Toc24172_WPSOffice_Level2"/>
      <w:r>
        <w:rPr>
          <w:rFonts w:eastAsia="黑体"/>
          <w:sz w:val="28"/>
          <w:szCs w:val="28"/>
        </w:rPr>
        <w:t>6.1安全文明施工</w:t>
      </w:r>
      <w:bookmarkEnd w:id="1584"/>
    </w:p>
    <w:p w14:paraId="005AC967">
      <w:pPr>
        <w:spacing w:line="360" w:lineRule="auto"/>
        <w:ind w:firstLine="560" w:firstLineChars="200"/>
        <w:jc w:val="left"/>
        <w:rPr>
          <w:rFonts w:eastAsia="仿宋_GB2312"/>
          <w:sz w:val="28"/>
          <w:szCs w:val="28"/>
          <w:u w:val="single"/>
        </w:rPr>
      </w:pPr>
      <w:r>
        <w:rPr>
          <w:rFonts w:eastAsia="仿宋_GB2312"/>
          <w:sz w:val="28"/>
          <w:szCs w:val="28"/>
        </w:rPr>
        <w:t>6.1.1 项目安全生产的达标目标及相应事项的约定：</w:t>
      </w:r>
      <w:r>
        <w:rPr>
          <w:rFonts w:eastAsia="仿宋_GB2312"/>
          <w:sz w:val="28"/>
          <w:szCs w:val="28"/>
          <w:u w:val="single"/>
        </w:rPr>
        <w:t xml:space="preserve">         </w:t>
      </w:r>
    </w:p>
    <w:p w14:paraId="77B150E9">
      <w:pPr>
        <w:spacing w:line="360" w:lineRule="auto"/>
        <w:jc w:val="lef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3A808DB3">
      <w:pPr>
        <w:spacing w:line="360" w:lineRule="auto"/>
        <w:ind w:firstLine="560" w:firstLineChars="200"/>
        <w:jc w:val="left"/>
        <w:rPr>
          <w:rFonts w:eastAsia="仿宋_GB2312"/>
          <w:sz w:val="28"/>
          <w:szCs w:val="28"/>
          <w:u w:val="single"/>
        </w:rPr>
      </w:pPr>
      <w:r>
        <w:rPr>
          <w:rFonts w:eastAsia="仿宋_GB2312"/>
          <w:sz w:val="28"/>
          <w:szCs w:val="28"/>
        </w:rPr>
        <w:t>6.1.4 关于治安保卫的特别约定：</w:t>
      </w:r>
      <w:r>
        <w:rPr>
          <w:rFonts w:eastAsia="仿宋_GB2312"/>
          <w:sz w:val="28"/>
          <w:szCs w:val="28"/>
          <w:u w:val="single"/>
        </w:rPr>
        <w:t xml:space="preserve">                         </w:t>
      </w:r>
    </w:p>
    <w:p w14:paraId="1B62EE20">
      <w:pPr>
        <w:spacing w:line="360" w:lineRule="auto"/>
        <w:jc w:val="lef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141B99DE">
      <w:pPr>
        <w:spacing w:line="360" w:lineRule="auto"/>
        <w:ind w:firstLine="560" w:firstLineChars="200"/>
        <w:jc w:val="left"/>
        <w:rPr>
          <w:rFonts w:eastAsia="仿宋_GB2312"/>
          <w:sz w:val="28"/>
          <w:szCs w:val="28"/>
          <w:u w:val="single"/>
        </w:rPr>
      </w:pPr>
      <w:r>
        <w:rPr>
          <w:rFonts w:eastAsia="仿宋_GB2312"/>
          <w:sz w:val="28"/>
          <w:szCs w:val="28"/>
        </w:rPr>
        <w:t>关于编制施工场地治安管理计划的约定：</w:t>
      </w:r>
      <w:r>
        <w:rPr>
          <w:rFonts w:eastAsia="仿宋_GB2312"/>
          <w:sz w:val="28"/>
          <w:szCs w:val="28"/>
          <w:u w:val="single"/>
        </w:rPr>
        <w:t xml:space="preserve">                  </w:t>
      </w:r>
    </w:p>
    <w:p w14:paraId="0C179057">
      <w:pPr>
        <w:spacing w:line="360" w:lineRule="auto"/>
        <w:ind w:firstLine="560" w:firstLineChars="200"/>
        <w:jc w:val="lef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30A48F55">
      <w:pPr>
        <w:spacing w:line="360" w:lineRule="auto"/>
        <w:ind w:firstLine="560" w:firstLineChars="200"/>
        <w:jc w:val="left"/>
        <w:rPr>
          <w:rFonts w:eastAsia="仿宋_GB2312"/>
          <w:sz w:val="28"/>
          <w:szCs w:val="28"/>
        </w:rPr>
      </w:pPr>
      <w:r>
        <w:rPr>
          <w:rFonts w:hint="eastAsia" w:eastAsia="仿宋_GB2312"/>
          <w:sz w:val="28"/>
          <w:szCs w:val="28"/>
        </w:rPr>
        <w:t>6.1.5 文明施工</w:t>
      </w:r>
    </w:p>
    <w:p w14:paraId="62261091">
      <w:pPr>
        <w:spacing w:line="360" w:lineRule="auto"/>
        <w:ind w:firstLine="560" w:firstLineChars="200"/>
        <w:jc w:val="left"/>
        <w:rPr>
          <w:rFonts w:eastAsia="仿宋_GB2312"/>
          <w:sz w:val="28"/>
          <w:szCs w:val="28"/>
          <w:u w:val="single"/>
        </w:rPr>
      </w:pPr>
      <w:r>
        <w:rPr>
          <w:rFonts w:hint="eastAsia" w:eastAsia="仿宋_GB2312"/>
          <w:sz w:val="28"/>
          <w:szCs w:val="28"/>
        </w:rPr>
        <w:t>合同当事人对文明施工的要求：</w:t>
      </w:r>
      <w:r>
        <w:rPr>
          <w:rFonts w:eastAsia="仿宋_GB2312"/>
          <w:sz w:val="28"/>
          <w:szCs w:val="28"/>
          <w:u w:val="single"/>
        </w:rPr>
        <w:t xml:space="preserve">              </w:t>
      </w:r>
      <w:r>
        <w:rPr>
          <w:rFonts w:hint="eastAsia" w:eastAsia="仿宋_GB2312"/>
          <w:sz w:val="28"/>
          <w:szCs w:val="28"/>
          <w:u w:val="single"/>
        </w:rPr>
        <w:t xml:space="preserve">            </w:t>
      </w:r>
    </w:p>
    <w:p w14:paraId="5462DC93">
      <w:pPr>
        <w:spacing w:line="360" w:lineRule="auto"/>
        <w:jc w:val="left"/>
        <w:rPr>
          <w:rFonts w:eastAsia="仿宋_GB2312"/>
          <w:sz w:val="28"/>
          <w:szCs w:val="28"/>
        </w:rPr>
      </w:pPr>
      <w:r>
        <w:rPr>
          <w:rFonts w:hint="eastAsia" w:eastAsia="仿宋_GB2312"/>
          <w:sz w:val="28"/>
          <w:szCs w:val="28"/>
          <w:u w:val="single"/>
        </w:rPr>
        <w:t xml:space="preserve">                                                         </w:t>
      </w:r>
      <w:r>
        <w:rPr>
          <w:rFonts w:hint="eastAsia" w:eastAsia="仿宋_GB2312"/>
          <w:sz w:val="28"/>
          <w:szCs w:val="28"/>
        </w:rPr>
        <w:t>。</w:t>
      </w:r>
    </w:p>
    <w:p w14:paraId="750F2243">
      <w:pPr>
        <w:spacing w:line="420" w:lineRule="exact"/>
        <w:ind w:firstLine="560" w:firstLineChars="200"/>
        <w:jc w:val="left"/>
        <w:rPr>
          <w:rFonts w:ascii="仿宋" w:hAnsi="仿宋" w:eastAsia="仿宋" w:cs="仿宋"/>
          <w:sz w:val="28"/>
          <w:szCs w:val="28"/>
          <w:u w:val="single"/>
        </w:rPr>
      </w:pPr>
      <w:r>
        <w:rPr>
          <w:rFonts w:eastAsia="仿宋_GB2312"/>
          <w:sz w:val="28"/>
          <w:szCs w:val="28"/>
        </w:rPr>
        <w:t>6.1.6 关于安全文明施工费支付比例和支付期限的约定：</w:t>
      </w:r>
      <w:r>
        <w:rPr>
          <w:rFonts w:hint="eastAsia" w:ascii="仿宋" w:hAnsi="仿宋" w:eastAsia="仿宋" w:cs="仿宋"/>
          <w:sz w:val="28"/>
          <w:szCs w:val="28"/>
          <w:u w:val="single"/>
        </w:rPr>
        <w:t>预付款中含安全文明施工费总额的50%，其余部分与进度款同期支付。承包人应当确保安全防护、文明施工措施费专款专用，申请进度款涉及安全防护、文明施工措施费时需向施工监理、投资监理及发包人提供相应凭证 。</w:t>
      </w:r>
    </w:p>
    <w:p w14:paraId="58A93643">
      <w:pPr>
        <w:spacing w:line="360" w:lineRule="auto"/>
        <w:jc w:val="left"/>
        <w:rPr>
          <w:rFonts w:eastAsia="仿宋_GB2312"/>
          <w:sz w:val="28"/>
          <w:szCs w:val="28"/>
        </w:rPr>
      </w:pPr>
    </w:p>
    <w:bookmarkEnd w:id="1574"/>
    <w:bookmarkEnd w:id="1575"/>
    <w:bookmarkEnd w:id="1576"/>
    <w:bookmarkEnd w:id="1577"/>
    <w:bookmarkEnd w:id="1578"/>
    <w:bookmarkEnd w:id="1579"/>
    <w:bookmarkEnd w:id="1580"/>
    <w:p w14:paraId="702D34E0">
      <w:pPr>
        <w:pStyle w:val="6"/>
        <w:spacing w:before="120" w:after="120" w:line="360" w:lineRule="auto"/>
        <w:rPr>
          <w:rFonts w:eastAsia="黑体"/>
          <w:b w:val="0"/>
          <w:sz w:val="28"/>
        </w:rPr>
      </w:pPr>
      <w:bookmarkStart w:id="1585" w:name="_Toc351203639"/>
      <w:r>
        <w:rPr>
          <w:rFonts w:eastAsia="黑体"/>
          <w:b w:val="0"/>
          <w:sz w:val="28"/>
        </w:rPr>
        <w:t>7. 工期和进度</w:t>
      </w:r>
      <w:bookmarkEnd w:id="1585"/>
    </w:p>
    <w:p w14:paraId="7E9DD7BA">
      <w:pPr>
        <w:spacing w:after="120" w:line="360" w:lineRule="auto"/>
        <w:ind w:firstLine="560" w:firstLineChars="200"/>
        <w:rPr>
          <w:rFonts w:eastAsia="黑体"/>
          <w:sz w:val="28"/>
          <w:szCs w:val="28"/>
        </w:rPr>
      </w:pPr>
      <w:bookmarkStart w:id="1586" w:name="_Toc29136_WPSOffice_Level2"/>
      <w:r>
        <w:rPr>
          <w:rFonts w:eastAsia="黑体"/>
          <w:sz w:val="28"/>
          <w:szCs w:val="28"/>
        </w:rPr>
        <w:t>7.1 施工组织设计</w:t>
      </w:r>
      <w:bookmarkEnd w:id="1586"/>
    </w:p>
    <w:p w14:paraId="6ACE3ADD">
      <w:pPr>
        <w:autoSpaceDE w:val="0"/>
        <w:autoSpaceDN w:val="0"/>
        <w:adjustRightInd w:val="0"/>
        <w:spacing w:line="360" w:lineRule="auto"/>
        <w:ind w:firstLine="560" w:firstLineChars="200"/>
        <w:jc w:val="left"/>
        <w:rPr>
          <w:rFonts w:eastAsia="仿宋_GB2312"/>
          <w:sz w:val="28"/>
          <w:szCs w:val="28"/>
          <w:u w:val="single"/>
        </w:rPr>
      </w:pPr>
      <w:r>
        <w:rPr>
          <w:rFonts w:eastAsia="仿宋_GB2312"/>
          <w:sz w:val="28"/>
          <w:szCs w:val="28"/>
        </w:rPr>
        <w:t>7.1.</w:t>
      </w:r>
      <w:r>
        <w:rPr>
          <w:rFonts w:hint="eastAsia" w:eastAsia="仿宋_GB2312"/>
          <w:sz w:val="28"/>
          <w:szCs w:val="28"/>
        </w:rPr>
        <w:t>1 合</w:t>
      </w:r>
      <w:r>
        <w:rPr>
          <w:rFonts w:hint="eastAsia" w:eastAsia="仿宋_GB2312"/>
          <w:kern w:val="0"/>
          <w:sz w:val="28"/>
          <w:szCs w:val="28"/>
        </w:rPr>
        <w:t>同当事人约定的</w:t>
      </w:r>
      <w:r>
        <w:rPr>
          <w:rFonts w:eastAsia="仿宋_GB2312"/>
          <w:kern w:val="0"/>
          <w:sz w:val="28"/>
          <w:szCs w:val="28"/>
        </w:rPr>
        <w:t>施工组织设计</w:t>
      </w:r>
      <w:r>
        <w:rPr>
          <w:rFonts w:hint="eastAsia" w:eastAsia="仿宋_GB2312"/>
          <w:kern w:val="0"/>
          <w:sz w:val="28"/>
          <w:szCs w:val="28"/>
        </w:rPr>
        <w:t>应包括的其他内容</w:t>
      </w:r>
      <w:r>
        <w:rPr>
          <w:rFonts w:eastAsia="仿宋_GB2312"/>
          <w:kern w:val="0"/>
          <w:sz w:val="28"/>
          <w:szCs w:val="28"/>
        </w:rPr>
        <w:t>：</w:t>
      </w:r>
      <w:r>
        <w:rPr>
          <w:rFonts w:eastAsia="仿宋_GB2312"/>
          <w:sz w:val="28"/>
          <w:szCs w:val="28"/>
          <w:u w:val="single"/>
        </w:rPr>
        <w:t xml:space="preserve">  </w:t>
      </w:r>
      <w:r>
        <w:rPr>
          <w:rFonts w:hint="eastAsia" w:eastAsia="仿宋_GB2312"/>
          <w:sz w:val="28"/>
          <w:szCs w:val="28"/>
          <w:u w:val="single"/>
        </w:rPr>
        <w:t xml:space="preserve"> </w:t>
      </w:r>
    </w:p>
    <w:p w14:paraId="33FE1AD0">
      <w:pPr>
        <w:autoSpaceDE w:val="0"/>
        <w:autoSpaceDN w:val="0"/>
        <w:adjustRightInd w:val="0"/>
        <w:spacing w:line="360" w:lineRule="auto"/>
        <w:jc w:val="left"/>
        <w:rPr>
          <w:rFonts w:eastAsia="仿宋_GB2312"/>
          <w:kern w:val="0"/>
          <w:sz w:val="28"/>
          <w:szCs w:val="28"/>
        </w:rPr>
      </w:pP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3EAE5C5C">
      <w:pPr>
        <w:autoSpaceDE w:val="0"/>
        <w:autoSpaceDN w:val="0"/>
        <w:adjustRightInd w:val="0"/>
        <w:spacing w:line="360" w:lineRule="auto"/>
        <w:ind w:firstLine="560" w:firstLineChars="200"/>
        <w:jc w:val="left"/>
        <w:rPr>
          <w:rFonts w:eastAsia="仿宋_GB2312"/>
          <w:kern w:val="0"/>
          <w:sz w:val="28"/>
          <w:szCs w:val="28"/>
        </w:rPr>
      </w:pPr>
      <w:r>
        <w:rPr>
          <w:rFonts w:eastAsia="仿宋_GB2312"/>
          <w:sz w:val="28"/>
          <w:szCs w:val="28"/>
        </w:rPr>
        <w:t xml:space="preserve">7.1.2 </w:t>
      </w:r>
      <w:r>
        <w:rPr>
          <w:rFonts w:eastAsia="仿宋_GB2312"/>
          <w:kern w:val="0"/>
          <w:sz w:val="28"/>
          <w:szCs w:val="28"/>
        </w:rPr>
        <w:t>施工组织设计的提交和修改</w:t>
      </w:r>
    </w:p>
    <w:p w14:paraId="01BF52AE">
      <w:pPr>
        <w:autoSpaceDE w:val="0"/>
        <w:autoSpaceDN w:val="0"/>
        <w:adjustRightInd w:val="0"/>
        <w:spacing w:line="360" w:lineRule="auto"/>
        <w:ind w:firstLine="560" w:firstLineChars="200"/>
        <w:jc w:val="left"/>
        <w:rPr>
          <w:rFonts w:eastAsia="仿宋_GB2312"/>
          <w:sz w:val="28"/>
          <w:szCs w:val="28"/>
          <w:u w:val="single"/>
        </w:rPr>
      </w:pPr>
      <w:r>
        <w:rPr>
          <w:rFonts w:eastAsia="仿宋_GB2312"/>
          <w:kern w:val="0"/>
          <w:sz w:val="28"/>
          <w:szCs w:val="28"/>
        </w:rPr>
        <w:t>承包人提交详细施工组织设计的期限的约定：</w:t>
      </w:r>
      <w:r>
        <w:rPr>
          <w:rFonts w:eastAsia="仿宋_GB2312"/>
          <w:sz w:val="28"/>
          <w:szCs w:val="28"/>
          <w:u w:val="single"/>
        </w:rPr>
        <w:t xml:space="preserve">     </w:t>
      </w:r>
      <w:r>
        <w:rPr>
          <w:rFonts w:hint="eastAsia" w:eastAsia="仿宋_GB2312"/>
          <w:sz w:val="28"/>
          <w:szCs w:val="28"/>
          <w:u w:val="single"/>
        </w:rPr>
        <w:t xml:space="preserve">         </w:t>
      </w:r>
    </w:p>
    <w:p w14:paraId="1894F7F3">
      <w:pPr>
        <w:autoSpaceDE w:val="0"/>
        <w:autoSpaceDN w:val="0"/>
        <w:adjustRightInd w:val="0"/>
        <w:spacing w:line="360" w:lineRule="auto"/>
        <w:jc w:val="left"/>
        <w:rPr>
          <w:rFonts w:eastAsia="仿宋_GB2312"/>
          <w:sz w:val="28"/>
          <w:szCs w:val="28"/>
        </w:rPr>
      </w:pP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24130E4D">
      <w:pPr>
        <w:spacing w:line="360" w:lineRule="auto"/>
        <w:ind w:firstLine="560" w:firstLineChars="200"/>
        <w:jc w:val="left"/>
        <w:rPr>
          <w:rFonts w:eastAsia="仿宋_GB2312"/>
          <w:sz w:val="28"/>
          <w:szCs w:val="28"/>
        </w:rPr>
      </w:pPr>
      <w:r>
        <w:rPr>
          <w:rFonts w:eastAsia="仿宋_GB2312"/>
          <w:sz w:val="28"/>
          <w:szCs w:val="28"/>
        </w:rPr>
        <w:t>发包人和监理人在收到</w:t>
      </w:r>
      <w:r>
        <w:rPr>
          <w:rFonts w:hint="eastAsia" w:eastAsia="仿宋_GB2312"/>
          <w:sz w:val="28"/>
          <w:szCs w:val="28"/>
        </w:rPr>
        <w:t>详细的施工组织设计</w:t>
      </w:r>
      <w:r>
        <w:rPr>
          <w:rFonts w:eastAsia="仿宋_GB2312"/>
          <w:sz w:val="28"/>
          <w:szCs w:val="28"/>
        </w:rPr>
        <w:t>后确认或提出修改意见的期限：</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082ACAEE">
      <w:pPr>
        <w:spacing w:after="120" w:line="360" w:lineRule="auto"/>
        <w:ind w:firstLine="560" w:firstLineChars="200"/>
        <w:rPr>
          <w:rFonts w:eastAsia="黑体"/>
          <w:sz w:val="28"/>
          <w:szCs w:val="28"/>
        </w:rPr>
      </w:pPr>
      <w:bookmarkStart w:id="1587" w:name="_Toc15133_WPSOffice_Level2"/>
      <w:r>
        <w:rPr>
          <w:rFonts w:eastAsia="黑体"/>
          <w:sz w:val="28"/>
          <w:szCs w:val="28"/>
        </w:rPr>
        <w:t>7</w:t>
      </w:r>
      <w:bookmarkStart w:id="1588" w:name="_Toc304295541"/>
      <w:bookmarkStart w:id="1589" w:name="_Toc297123514"/>
      <w:bookmarkStart w:id="1590" w:name="_Toc312677479"/>
      <w:bookmarkStart w:id="1591" w:name="_Toc303539123"/>
      <w:bookmarkStart w:id="1592" w:name="_Toc312678005"/>
      <w:bookmarkStart w:id="1593" w:name="_Toc297216173"/>
      <w:bookmarkStart w:id="1594" w:name="_Toc300934966"/>
      <w:r>
        <w:rPr>
          <w:rFonts w:eastAsia="黑体"/>
          <w:sz w:val="28"/>
          <w:szCs w:val="28"/>
        </w:rPr>
        <w:t>.2 施工进度计划</w:t>
      </w:r>
      <w:bookmarkEnd w:id="1587"/>
    </w:p>
    <w:p w14:paraId="65530931">
      <w:pPr>
        <w:spacing w:line="360" w:lineRule="auto"/>
        <w:ind w:firstLine="560" w:firstLineChars="200"/>
        <w:jc w:val="left"/>
        <w:rPr>
          <w:rFonts w:eastAsia="仿宋_GB2312"/>
          <w:sz w:val="28"/>
          <w:szCs w:val="28"/>
        </w:rPr>
      </w:pPr>
      <w:r>
        <w:rPr>
          <w:rFonts w:eastAsia="仿宋_GB2312"/>
          <w:sz w:val="28"/>
          <w:szCs w:val="28"/>
        </w:rPr>
        <w:t>7.2.2 施工进度计划的修订</w:t>
      </w:r>
    </w:p>
    <w:p w14:paraId="1A781E0D">
      <w:pPr>
        <w:spacing w:line="360" w:lineRule="auto"/>
        <w:ind w:firstLine="560" w:firstLineChars="200"/>
        <w:jc w:val="left"/>
        <w:rPr>
          <w:rFonts w:eastAsia="仿宋_GB2312"/>
          <w:sz w:val="28"/>
          <w:szCs w:val="28"/>
        </w:rPr>
      </w:pPr>
      <w:r>
        <w:rPr>
          <w:rFonts w:eastAsia="仿宋_GB2312"/>
          <w:sz w:val="28"/>
          <w:szCs w:val="28"/>
        </w:rPr>
        <w:t>发包人和监理人在收到修订的施工进度计划后确认或提出修改意见的期限：</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7FB444FA">
      <w:pPr>
        <w:spacing w:after="120" w:line="360" w:lineRule="auto"/>
        <w:ind w:firstLine="560" w:firstLineChars="200"/>
        <w:rPr>
          <w:rFonts w:eastAsia="黑体"/>
          <w:sz w:val="28"/>
          <w:szCs w:val="28"/>
        </w:rPr>
      </w:pPr>
      <w:bookmarkStart w:id="1595" w:name="_Toc23549_WPSOffice_Level2"/>
      <w:r>
        <w:rPr>
          <w:rFonts w:eastAsia="黑体"/>
          <w:sz w:val="28"/>
          <w:szCs w:val="28"/>
        </w:rPr>
        <w:t>7.3 开工</w:t>
      </w:r>
      <w:bookmarkEnd w:id="1595"/>
    </w:p>
    <w:p w14:paraId="3B116B3B">
      <w:pPr>
        <w:spacing w:line="360" w:lineRule="auto"/>
        <w:ind w:firstLine="560" w:firstLineChars="200"/>
        <w:jc w:val="left"/>
        <w:rPr>
          <w:rFonts w:eastAsia="仿宋_GB2312"/>
          <w:sz w:val="28"/>
          <w:szCs w:val="28"/>
        </w:rPr>
      </w:pPr>
      <w:r>
        <w:rPr>
          <w:rFonts w:eastAsia="仿宋_GB2312"/>
          <w:sz w:val="28"/>
          <w:szCs w:val="28"/>
        </w:rPr>
        <w:t>7.3.1 开工准备</w:t>
      </w:r>
    </w:p>
    <w:bookmarkEnd w:id="1588"/>
    <w:bookmarkEnd w:id="1589"/>
    <w:bookmarkEnd w:id="1590"/>
    <w:bookmarkEnd w:id="1591"/>
    <w:bookmarkEnd w:id="1592"/>
    <w:bookmarkEnd w:id="1593"/>
    <w:bookmarkEnd w:id="1594"/>
    <w:p w14:paraId="78B32C5A">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7.3.1 开工准备</w:t>
      </w:r>
    </w:p>
    <w:p w14:paraId="5507FC2C">
      <w:pPr>
        <w:spacing w:line="360" w:lineRule="auto"/>
        <w:ind w:firstLine="645"/>
        <w:jc w:val="left"/>
        <w:rPr>
          <w:rFonts w:ascii="仿宋" w:hAnsi="仿宋" w:eastAsia="仿宋" w:cs="仿宋"/>
          <w:sz w:val="28"/>
          <w:szCs w:val="28"/>
          <w:u w:val="single"/>
        </w:rPr>
      </w:pPr>
      <w:r>
        <w:rPr>
          <w:rFonts w:hint="eastAsia" w:ascii="仿宋" w:hAnsi="仿宋" w:eastAsia="仿宋" w:cs="仿宋"/>
          <w:sz w:val="28"/>
          <w:szCs w:val="28"/>
        </w:rPr>
        <w:t>关于承包人提交</w:t>
      </w:r>
      <w:r>
        <w:rPr>
          <w:rFonts w:hint="eastAsia" w:ascii="仿宋" w:hAnsi="仿宋" w:eastAsia="仿宋" w:cs="仿宋"/>
          <w:kern w:val="0"/>
          <w:sz w:val="28"/>
          <w:szCs w:val="28"/>
        </w:rPr>
        <w:t>工程开工报审表的期限：</w:t>
      </w:r>
      <w:r>
        <w:rPr>
          <w:rFonts w:hint="eastAsia" w:ascii="仿宋" w:hAnsi="仿宋" w:eastAsia="仿宋" w:cs="仿宋"/>
          <w:kern w:val="0"/>
          <w:sz w:val="28"/>
          <w:szCs w:val="28"/>
          <w:u w:val="single"/>
        </w:rPr>
        <w:t xml:space="preserve">合同签订后14天内，最迟不得晚于开工日前7天 </w:t>
      </w:r>
      <w:r>
        <w:rPr>
          <w:rFonts w:hint="eastAsia" w:ascii="仿宋" w:hAnsi="仿宋" w:eastAsia="仿宋" w:cs="仿宋"/>
          <w:sz w:val="28"/>
          <w:szCs w:val="28"/>
          <w:u w:val="single"/>
        </w:rPr>
        <w:t>。</w:t>
      </w:r>
    </w:p>
    <w:p w14:paraId="6BCB6130">
      <w:pPr>
        <w:spacing w:line="360" w:lineRule="auto"/>
        <w:jc w:val="left"/>
        <w:rPr>
          <w:rFonts w:ascii="仿宋" w:hAnsi="仿宋" w:eastAsia="仿宋" w:cs="仿宋"/>
          <w:sz w:val="28"/>
          <w:szCs w:val="28"/>
        </w:rPr>
      </w:pPr>
      <w:r>
        <w:rPr>
          <w:rFonts w:hint="eastAsia" w:ascii="仿宋" w:hAnsi="仿宋" w:eastAsia="仿宋" w:cs="仿宋"/>
          <w:sz w:val="28"/>
          <w:szCs w:val="28"/>
        </w:rPr>
        <w:t>关于发包人应完成的其他开工准备工作及期限：</w:t>
      </w:r>
      <w:r>
        <w:rPr>
          <w:rFonts w:hint="eastAsia" w:ascii="仿宋" w:hAnsi="仿宋" w:eastAsia="仿宋" w:cs="仿宋"/>
          <w:sz w:val="28"/>
          <w:szCs w:val="28"/>
          <w:u w:val="single"/>
        </w:rPr>
        <w:t>开工前落实到位 。</w:t>
      </w:r>
    </w:p>
    <w:p w14:paraId="7CDBC75E">
      <w:pPr>
        <w:spacing w:line="360" w:lineRule="auto"/>
        <w:jc w:val="left"/>
        <w:rPr>
          <w:rFonts w:ascii="仿宋" w:hAnsi="仿宋" w:eastAsia="仿宋" w:cs="仿宋"/>
          <w:sz w:val="28"/>
          <w:szCs w:val="28"/>
          <w:u w:val="single"/>
        </w:rPr>
      </w:pPr>
      <w:r>
        <w:rPr>
          <w:rFonts w:hint="eastAsia" w:ascii="仿宋" w:hAnsi="仿宋" w:eastAsia="仿宋" w:cs="仿宋"/>
          <w:sz w:val="28"/>
          <w:szCs w:val="28"/>
        </w:rPr>
        <w:t>关于承包人应完成的其他开工准备工作及期限：</w:t>
      </w:r>
      <w:r>
        <w:rPr>
          <w:rFonts w:hint="eastAsia" w:ascii="仿宋" w:hAnsi="仿宋" w:eastAsia="仿宋" w:cs="仿宋"/>
          <w:sz w:val="28"/>
          <w:szCs w:val="28"/>
          <w:u w:val="single"/>
        </w:rPr>
        <w:t>开工报审表，经监理人报发包人批准后  。</w:t>
      </w:r>
    </w:p>
    <w:p w14:paraId="2D84C09B">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7.3.2开工通知</w:t>
      </w:r>
    </w:p>
    <w:p w14:paraId="4054D7A2">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因发包人原因造成监理人未能在计划开工日期之日起</w:t>
      </w:r>
      <w:r>
        <w:rPr>
          <w:rFonts w:hint="eastAsia" w:ascii="仿宋" w:hAnsi="仿宋" w:eastAsia="仿宋" w:cs="仿宋"/>
          <w:sz w:val="28"/>
          <w:szCs w:val="28"/>
          <w:u w:val="single"/>
        </w:rPr>
        <w:t xml:space="preserve">   90   </w:t>
      </w:r>
      <w:r>
        <w:rPr>
          <w:rFonts w:hint="eastAsia" w:ascii="仿宋" w:hAnsi="仿宋" w:eastAsia="仿宋" w:cs="仿宋"/>
          <w:sz w:val="28"/>
          <w:szCs w:val="28"/>
        </w:rPr>
        <w:t>天内发出开工通知的，承包人有权提出价格调整要求，或者解除合同。</w:t>
      </w:r>
    </w:p>
    <w:p w14:paraId="4028B524">
      <w:pPr>
        <w:spacing w:after="120" w:line="360" w:lineRule="auto"/>
        <w:ind w:firstLine="560" w:firstLineChars="200"/>
        <w:rPr>
          <w:rFonts w:eastAsia="黑体"/>
          <w:sz w:val="28"/>
          <w:szCs w:val="28"/>
        </w:rPr>
      </w:pPr>
      <w:bookmarkStart w:id="1596" w:name="_Toc11639_WPSOffice_Level2"/>
      <w:r>
        <w:rPr>
          <w:rFonts w:eastAsia="黑体"/>
          <w:sz w:val="28"/>
          <w:szCs w:val="28"/>
        </w:rPr>
        <w:t>7.4 测量放线</w:t>
      </w:r>
      <w:bookmarkEnd w:id="1596"/>
    </w:p>
    <w:p w14:paraId="2EB2B28C">
      <w:pPr>
        <w:spacing w:line="360" w:lineRule="auto"/>
        <w:ind w:firstLine="560" w:firstLineChars="200"/>
        <w:jc w:val="left"/>
        <w:rPr>
          <w:rFonts w:eastAsia="仿宋_GB2312"/>
          <w:sz w:val="28"/>
          <w:szCs w:val="28"/>
          <w:u w:val="single"/>
        </w:rPr>
      </w:pPr>
      <w:r>
        <w:rPr>
          <w:rFonts w:eastAsia="仿宋_GB2312"/>
          <w:sz w:val="28"/>
          <w:szCs w:val="28"/>
        </w:rPr>
        <w:t>7.4.1发包人通过监理人向承包人提供测量基准点、基准线和水准点及其书面资料的期限：</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w:t>
      </w:r>
    </w:p>
    <w:p w14:paraId="7071E310">
      <w:pPr>
        <w:spacing w:after="120" w:line="360" w:lineRule="auto"/>
        <w:ind w:firstLine="560" w:firstLineChars="200"/>
        <w:rPr>
          <w:rFonts w:eastAsia="黑体"/>
          <w:sz w:val="28"/>
          <w:szCs w:val="28"/>
        </w:rPr>
      </w:pPr>
      <w:bookmarkStart w:id="1597" w:name="_Toc23919_WPSOffice_Level2"/>
      <w:r>
        <w:rPr>
          <w:rFonts w:eastAsia="黑体"/>
          <w:sz w:val="28"/>
          <w:szCs w:val="28"/>
        </w:rPr>
        <w:t>7</w:t>
      </w:r>
      <w:bookmarkStart w:id="1598" w:name="_Toc304295546"/>
      <w:bookmarkStart w:id="1599" w:name="_Toc300934968"/>
      <w:bookmarkStart w:id="1600" w:name="_Toc312678010"/>
      <w:bookmarkStart w:id="1601" w:name="_Toc303539125"/>
      <w:bookmarkStart w:id="1602" w:name="_Toc297123516"/>
      <w:bookmarkStart w:id="1603" w:name="_Toc297216175"/>
      <w:bookmarkStart w:id="1604" w:name="_Toc312677484"/>
      <w:r>
        <w:rPr>
          <w:rFonts w:eastAsia="黑体"/>
          <w:sz w:val="28"/>
          <w:szCs w:val="28"/>
        </w:rPr>
        <w:t>.5 工期延误</w:t>
      </w:r>
      <w:bookmarkEnd w:id="1597"/>
    </w:p>
    <w:bookmarkEnd w:id="1598"/>
    <w:bookmarkEnd w:id="1599"/>
    <w:bookmarkEnd w:id="1600"/>
    <w:bookmarkEnd w:id="1601"/>
    <w:bookmarkEnd w:id="1602"/>
    <w:bookmarkEnd w:id="1603"/>
    <w:bookmarkEnd w:id="1604"/>
    <w:p w14:paraId="3E946AE3">
      <w:pPr>
        <w:spacing w:line="360" w:lineRule="auto"/>
        <w:ind w:firstLine="560" w:firstLineChars="200"/>
        <w:jc w:val="left"/>
        <w:rPr>
          <w:rFonts w:eastAsia="仿宋_GB2312"/>
          <w:sz w:val="28"/>
          <w:szCs w:val="28"/>
        </w:rPr>
      </w:pPr>
      <w:r>
        <w:rPr>
          <w:rFonts w:eastAsia="仿宋_GB2312"/>
          <w:sz w:val="28"/>
          <w:szCs w:val="28"/>
        </w:rPr>
        <w:t>7.5.1 因发包人原因导致工期延误</w:t>
      </w:r>
    </w:p>
    <w:p w14:paraId="005FFB60">
      <w:pPr>
        <w:spacing w:line="360" w:lineRule="auto"/>
        <w:ind w:firstLine="560" w:firstLineChars="200"/>
        <w:jc w:val="left"/>
        <w:rPr>
          <w:rFonts w:ascii="仿宋" w:hAnsi="仿宋" w:eastAsia="仿宋" w:cs="仿宋"/>
          <w:sz w:val="28"/>
          <w:szCs w:val="28"/>
          <w:u w:val="single"/>
        </w:rPr>
      </w:pPr>
      <w:r>
        <w:rPr>
          <w:rFonts w:eastAsia="仿宋_GB2312"/>
          <w:sz w:val="28"/>
          <w:szCs w:val="28"/>
        </w:rPr>
        <w:t>（7）因发包人原因导致工期延误的其他情形：</w:t>
      </w:r>
      <w:r>
        <w:rPr>
          <w:rFonts w:hint="eastAsia" w:ascii="仿宋" w:hAnsi="仿宋" w:eastAsia="仿宋" w:cs="仿宋"/>
          <w:sz w:val="28"/>
          <w:szCs w:val="28"/>
        </w:rPr>
        <w:t>因发包人原因导致工期延误的其他情形：</w:t>
      </w:r>
      <w:r>
        <w:rPr>
          <w:rFonts w:hint="eastAsia" w:ascii="仿宋" w:hAnsi="仿宋" w:eastAsia="仿宋" w:cs="仿宋"/>
          <w:sz w:val="28"/>
          <w:szCs w:val="28"/>
          <w:u w:val="single"/>
        </w:rPr>
        <w:t>因工程原因，无法验收或停工，导致工期延期，甲乙双方各自承担所产生的相关费用，工期顺延。</w:t>
      </w:r>
    </w:p>
    <w:p w14:paraId="3F08FCB8">
      <w:pPr>
        <w:spacing w:line="360" w:lineRule="auto"/>
        <w:ind w:firstLine="560" w:firstLineChars="200"/>
        <w:jc w:val="left"/>
        <w:rPr>
          <w:rFonts w:eastAsia="仿宋_GB2312"/>
          <w:sz w:val="28"/>
          <w:szCs w:val="28"/>
        </w:rPr>
      </w:pPr>
      <w:r>
        <w:rPr>
          <w:rFonts w:eastAsia="仿宋_GB2312"/>
          <w:sz w:val="28"/>
          <w:szCs w:val="28"/>
        </w:rPr>
        <w:t>7</w:t>
      </w:r>
      <w:bookmarkStart w:id="1605" w:name="_Toc318581169"/>
      <w:bookmarkStart w:id="1606" w:name="_Toc303539127"/>
      <w:bookmarkStart w:id="1607" w:name="_Toc312677486"/>
      <w:bookmarkStart w:id="1608" w:name="_Toc297216177"/>
      <w:bookmarkStart w:id="1609" w:name="_Toc297123518"/>
      <w:bookmarkStart w:id="1610" w:name="_Toc304295548"/>
      <w:bookmarkStart w:id="1611" w:name="_Toc312678012"/>
      <w:bookmarkStart w:id="1612" w:name="_Toc300934970"/>
      <w:r>
        <w:rPr>
          <w:rFonts w:eastAsia="仿宋_GB2312"/>
          <w:sz w:val="28"/>
          <w:szCs w:val="28"/>
        </w:rPr>
        <w:t>.5.2 因承包人原因导致工期延误</w:t>
      </w:r>
    </w:p>
    <w:bookmarkEnd w:id="1605"/>
    <w:bookmarkEnd w:id="1606"/>
    <w:bookmarkEnd w:id="1607"/>
    <w:bookmarkEnd w:id="1608"/>
    <w:bookmarkEnd w:id="1609"/>
    <w:bookmarkEnd w:id="1610"/>
    <w:bookmarkEnd w:id="1611"/>
    <w:bookmarkEnd w:id="1612"/>
    <w:p w14:paraId="4D21B2D3">
      <w:pPr>
        <w:spacing w:line="360" w:lineRule="auto"/>
        <w:ind w:firstLine="560" w:firstLineChars="200"/>
        <w:jc w:val="left"/>
        <w:rPr>
          <w:rFonts w:ascii="仿宋" w:hAnsi="仿宋" w:eastAsia="仿宋" w:cs="仿宋"/>
          <w:sz w:val="28"/>
          <w:szCs w:val="28"/>
        </w:rPr>
      </w:pPr>
      <w:bookmarkStart w:id="1613" w:name="_Toc312678014"/>
      <w:bookmarkStart w:id="1614" w:name="_Toc318581171"/>
      <w:r>
        <w:rPr>
          <w:rFonts w:hint="eastAsia" w:ascii="仿宋" w:hAnsi="仿宋" w:eastAsia="仿宋" w:cs="仿宋"/>
          <w:sz w:val="28"/>
          <w:szCs w:val="28"/>
          <w:u w:val="single"/>
        </w:rPr>
        <w:t>承包人向发包人支付逾期竣工违约金；按每延误一天，逾期竣工违约金为工程合同造价的万分之二。延误工期为总工期减去合同约定工期及承包人获得发包人签证工期和其他顺延工期。</w:t>
      </w:r>
    </w:p>
    <w:p w14:paraId="145955A6">
      <w:pPr>
        <w:spacing w:line="360" w:lineRule="auto"/>
        <w:jc w:val="left"/>
        <w:rPr>
          <w:rFonts w:eastAsia="仿宋_GB2312"/>
          <w:sz w:val="28"/>
          <w:szCs w:val="28"/>
        </w:rPr>
      </w:pPr>
      <w:r>
        <w:rPr>
          <w:rFonts w:hint="eastAsia" w:ascii="仿宋" w:hAnsi="仿宋" w:eastAsia="仿宋" w:cs="仿宋"/>
          <w:sz w:val="28"/>
          <w:szCs w:val="28"/>
        </w:rPr>
        <w:t>因承包人原因造成工期延误，逾期竣工违约金的上限：</w:t>
      </w:r>
      <w:r>
        <w:rPr>
          <w:rFonts w:hint="eastAsia" w:ascii="仿宋" w:hAnsi="仿宋" w:eastAsia="仿宋" w:cs="仿宋"/>
          <w:sz w:val="28"/>
          <w:szCs w:val="28"/>
          <w:u w:val="single"/>
        </w:rPr>
        <w:t xml:space="preserve">合同价款的10% </w:t>
      </w:r>
    </w:p>
    <w:bookmarkEnd w:id="1613"/>
    <w:bookmarkEnd w:id="1614"/>
    <w:p w14:paraId="75C7D23A">
      <w:pPr>
        <w:spacing w:after="120" w:line="360" w:lineRule="auto"/>
        <w:ind w:firstLine="560" w:firstLineChars="200"/>
        <w:rPr>
          <w:rFonts w:eastAsia="黑体"/>
          <w:sz w:val="28"/>
          <w:szCs w:val="28"/>
        </w:rPr>
      </w:pPr>
      <w:bookmarkStart w:id="1615" w:name="_Toc24129_WPSOffice_Level2"/>
      <w:r>
        <w:rPr>
          <w:rFonts w:eastAsia="黑体"/>
          <w:sz w:val="28"/>
          <w:szCs w:val="28"/>
        </w:rPr>
        <w:t>7</w:t>
      </w:r>
      <w:bookmarkStart w:id="1616" w:name="_Toc297123519"/>
      <w:bookmarkStart w:id="1617" w:name="_Toc303539128"/>
      <w:bookmarkStart w:id="1618" w:name="_Toc312678015"/>
      <w:bookmarkStart w:id="1619" w:name="_Toc300934971"/>
      <w:bookmarkStart w:id="1620" w:name="_Toc304295549"/>
      <w:bookmarkStart w:id="1621" w:name="_Toc297216178"/>
      <w:r>
        <w:rPr>
          <w:rFonts w:eastAsia="黑体"/>
          <w:sz w:val="28"/>
          <w:szCs w:val="28"/>
        </w:rPr>
        <w:t>.6 不</w:t>
      </w:r>
      <w:bookmarkEnd w:id="1616"/>
      <w:bookmarkEnd w:id="1617"/>
      <w:bookmarkEnd w:id="1618"/>
      <w:bookmarkEnd w:id="1619"/>
      <w:bookmarkEnd w:id="1620"/>
      <w:bookmarkEnd w:id="1621"/>
      <w:r>
        <w:rPr>
          <w:rFonts w:eastAsia="黑体"/>
          <w:sz w:val="28"/>
          <w:szCs w:val="28"/>
        </w:rPr>
        <w:t>利物质条件</w:t>
      </w:r>
      <w:bookmarkEnd w:id="1615"/>
    </w:p>
    <w:p w14:paraId="4382C2E2">
      <w:pPr>
        <w:spacing w:line="360" w:lineRule="auto"/>
        <w:ind w:firstLine="560" w:firstLineChars="200"/>
        <w:jc w:val="left"/>
        <w:rPr>
          <w:rFonts w:eastAsia="仿宋_GB2312"/>
          <w:sz w:val="28"/>
          <w:szCs w:val="28"/>
          <w:u w:val="single"/>
        </w:rPr>
      </w:pPr>
      <w:bookmarkStart w:id="1622" w:name="_Toc297216179"/>
      <w:bookmarkStart w:id="1623" w:name="_Toc297123520"/>
      <w:bookmarkStart w:id="1624" w:name="_Toc300934972"/>
      <w:bookmarkStart w:id="1625" w:name="_Toc312678016"/>
      <w:bookmarkStart w:id="1626" w:name="_Toc304295550"/>
      <w:bookmarkStart w:id="1627" w:name="_Toc303539129"/>
      <w:bookmarkStart w:id="1628" w:name="_Toc318581172"/>
      <w:r>
        <w:rPr>
          <w:rFonts w:eastAsia="仿宋_GB2312"/>
          <w:sz w:val="28"/>
          <w:szCs w:val="28"/>
        </w:rPr>
        <w:t>不利物质条件的其他情形和有关约定：</w:t>
      </w:r>
      <w:r>
        <w:rPr>
          <w:rFonts w:eastAsia="仿宋_GB2312"/>
          <w:sz w:val="28"/>
          <w:szCs w:val="28"/>
          <w:u w:val="single"/>
        </w:rPr>
        <w:t xml:space="preserve">                    </w:t>
      </w:r>
    </w:p>
    <w:p w14:paraId="2A957E20">
      <w:pPr>
        <w:spacing w:line="360" w:lineRule="auto"/>
        <w:jc w:val="lef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bookmarkEnd w:id="1622"/>
    <w:bookmarkEnd w:id="1623"/>
    <w:bookmarkEnd w:id="1624"/>
    <w:bookmarkEnd w:id="1625"/>
    <w:bookmarkEnd w:id="1626"/>
    <w:bookmarkEnd w:id="1627"/>
    <w:bookmarkEnd w:id="1628"/>
    <w:p w14:paraId="6D194AA3">
      <w:pPr>
        <w:spacing w:after="120" w:line="360" w:lineRule="auto"/>
        <w:ind w:firstLine="560" w:firstLineChars="200"/>
        <w:rPr>
          <w:rFonts w:eastAsia="黑体"/>
          <w:sz w:val="28"/>
          <w:szCs w:val="28"/>
        </w:rPr>
      </w:pPr>
      <w:bookmarkStart w:id="1629" w:name="_Toc28615_WPSOffice_Level2"/>
      <w:r>
        <w:rPr>
          <w:rFonts w:eastAsia="黑体"/>
          <w:sz w:val="28"/>
          <w:szCs w:val="28"/>
        </w:rPr>
        <w:t>7</w:t>
      </w:r>
      <w:bookmarkStart w:id="1630" w:name="_Toc304295551"/>
      <w:bookmarkStart w:id="1631" w:name="_Toc297216180"/>
      <w:bookmarkStart w:id="1632" w:name="_Toc297123521"/>
      <w:bookmarkStart w:id="1633" w:name="_Toc300934973"/>
      <w:bookmarkStart w:id="1634" w:name="_Toc312678017"/>
      <w:bookmarkStart w:id="1635" w:name="_Toc303539130"/>
      <w:r>
        <w:rPr>
          <w:rFonts w:eastAsia="黑体"/>
          <w:sz w:val="28"/>
          <w:szCs w:val="28"/>
        </w:rPr>
        <w:t>.7异常恶劣的气候条件</w:t>
      </w:r>
      <w:bookmarkEnd w:id="1629"/>
    </w:p>
    <w:bookmarkEnd w:id="1630"/>
    <w:bookmarkEnd w:id="1631"/>
    <w:bookmarkEnd w:id="1632"/>
    <w:bookmarkEnd w:id="1633"/>
    <w:bookmarkEnd w:id="1634"/>
    <w:bookmarkEnd w:id="1635"/>
    <w:p w14:paraId="39AD8730">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发包人和承包人同意以下情形视为异常恶劣的气候条件：</w:t>
      </w:r>
    </w:p>
    <w:p w14:paraId="21312BC8">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（1）以政府发布为准必须停工的强台风天 ；</w:t>
      </w:r>
    </w:p>
    <w:p w14:paraId="06F4F2EC">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（2）以政府发布为准必须停工的暴雨天；</w:t>
      </w:r>
    </w:p>
    <w:p w14:paraId="674D79F4">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（3）以政府发布为准必须停工的暴雪天。</w:t>
      </w:r>
    </w:p>
    <w:p w14:paraId="02A92F81">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u w:val="single"/>
        </w:rPr>
        <w:t>承包人在异常恶劣天气下发生的现场设施加固、设备保护、窝工费用及继续施工增加的措施费由承包人承担，除发包人要求(以书面通知为准)承包人在异常恶劣气候 条件下继续施工增加的措施费用由发包人承担。</w:t>
      </w:r>
    </w:p>
    <w:p w14:paraId="2F39F667">
      <w:pPr>
        <w:spacing w:line="360" w:lineRule="auto"/>
        <w:ind w:firstLine="560" w:firstLineChars="200"/>
        <w:jc w:val="left"/>
        <w:rPr>
          <w:rFonts w:eastAsia="仿宋_GB2312"/>
          <w:sz w:val="28"/>
          <w:szCs w:val="28"/>
        </w:rPr>
      </w:pPr>
    </w:p>
    <w:p w14:paraId="07D5D66C">
      <w:pPr>
        <w:spacing w:after="120" w:line="360" w:lineRule="auto"/>
        <w:ind w:firstLine="560" w:firstLineChars="200"/>
        <w:outlineLvl w:val="0"/>
        <w:rPr>
          <w:rFonts w:eastAsia="黑体"/>
          <w:sz w:val="28"/>
          <w:szCs w:val="28"/>
        </w:rPr>
      </w:pPr>
      <w:bookmarkStart w:id="1636" w:name="_Toc27824_WPSOffice_Level2"/>
      <w:bookmarkStart w:id="1637" w:name="_Toc16576"/>
      <w:r>
        <w:rPr>
          <w:rFonts w:eastAsia="黑体"/>
          <w:sz w:val="28"/>
          <w:szCs w:val="28"/>
        </w:rPr>
        <w:t>7.9 提前竣工的奖励</w:t>
      </w:r>
      <w:bookmarkEnd w:id="1636"/>
      <w:bookmarkEnd w:id="1637"/>
    </w:p>
    <w:p w14:paraId="7A4B8D1D">
      <w:pPr>
        <w:spacing w:line="360" w:lineRule="auto"/>
        <w:ind w:firstLine="560" w:firstLineChars="200"/>
        <w:jc w:val="left"/>
        <w:rPr>
          <w:rFonts w:eastAsia="仿宋_GB2312"/>
          <w:sz w:val="28"/>
          <w:szCs w:val="28"/>
        </w:rPr>
      </w:pPr>
      <w:r>
        <w:rPr>
          <w:rFonts w:eastAsia="仿宋_GB2312"/>
          <w:sz w:val="28"/>
          <w:szCs w:val="28"/>
        </w:rPr>
        <w:t>7.9.2提前竣工的奖励：</w:t>
      </w:r>
      <w:r>
        <w:rPr>
          <w:rFonts w:eastAsia="仿宋_GB2312"/>
          <w:sz w:val="28"/>
          <w:szCs w:val="28"/>
          <w:u w:val="single"/>
        </w:rPr>
        <w:t xml:space="preserve">   </w:t>
      </w:r>
      <w:r>
        <w:rPr>
          <w:rFonts w:hint="eastAsia" w:eastAsia="仿宋_GB2312"/>
          <w:sz w:val="28"/>
          <w:szCs w:val="28"/>
          <w:u w:val="single"/>
        </w:rPr>
        <w:t>无</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320FF1EB">
      <w:pPr>
        <w:pStyle w:val="6"/>
        <w:spacing w:before="120" w:after="120" w:line="360" w:lineRule="auto"/>
        <w:rPr>
          <w:rFonts w:eastAsia="黑体"/>
          <w:b w:val="0"/>
          <w:sz w:val="28"/>
        </w:rPr>
      </w:pPr>
      <w:bookmarkStart w:id="1638" w:name="_Toc351203640"/>
      <w:r>
        <w:rPr>
          <w:rFonts w:eastAsia="黑体"/>
          <w:b w:val="0"/>
          <w:sz w:val="28"/>
        </w:rPr>
        <w:t>8. 材料与设备</w:t>
      </w:r>
      <w:bookmarkEnd w:id="1638"/>
    </w:p>
    <w:bookmarkEnd w:id="1562"/>
    <w:bookmarkEnd w:id="1563"/>
    <w:bookmarkEnd w:id="1564"/>
    <w:bookmarkEnd w:id="1565"/>
    <w:bookmarkEnd w:id="1566"/>
    <w:bookmarkEnd w:id="1567"/>
    <w:bookmarkEnd w:id="1568"/>
    <w:bookmarkEnd w:id="1569"/>
    <w:bookmarkEnd w:id="1570"/>
    <w:bookmarkEnd w:id="1571"/>
    <w:p w14:paraId="5824B1A5">
      <w:pPr>
        <w:spacing w:after="120" w:line="360" w:lineRule="auto"/>
        <w:ind w:firstLine="560" w:firstLineChars="200"/>
        <w:rPr>
          <w:rFonts w:eastAsia="黑体"/>
          <w:sz w:val="28"/>
          <w:szCs w:val="28"/>
        </w:rPr>
      </w:pPr>
      <w:bookmarkStart w:id="1639" w:name="_Toc22840_WPSOffice_Level2"/>
      <w:r>
        <w:rPr>
          <w:rFonts w:eastAsia="黑体"/>
          <w:sz w:val="28"/>
          <w:szCs w:val="28"/>
        </w:rPr>
        <w:t>8</w:t>
      </w:r>
      <w:bookmarkStart w:id="1640" w:name="_Toc296503167"/>
      <w:bookmarkStart w:id="1641" w:name="_Toc304295556"/>
      <w:bookmarkStart w:id="1642" w:name="_Toc280868654"/>
      <w:bookmarkStart w:id="1643" w:name="_Toc296944506"/>
      <w:bookmarkStart w:id="1644" w:name="_Toc292559877"/>
      <w:bookmarkStart w:id="1645" w:name="_Toc296890995"/>
      <w:bookmarkStart w:id="1646" w:name="_Toc297216186"/>
      <w:bookmarkStart w:id="1647" w:name="_Toc296891207"/>
      <w:bookmarkStart w:id="1648" w:name="_Toc297120467"/>
      <w:bookmarkStart w:id="1649" w:name="_Toc296346668"/>
      <w:bookmarkStart w:id="1650" w:name="_Toc300934979"/>
      <w:bookmarkStart w:id="1651" w:name="_Toc303539136"/>
      <w:bookmarkStart w:id="1652" w:name="_Toc292559372"/>
      <w:bookmarkStart w:id="1653" w:name="_Toc312678019"/>
      <w:bookmarkStart w:id="1654" w:name="_Toc297048353"/>
      <w:bookmarkStart w:id="1655" w:name="_Toc297123527"/>
      <w:bookmarkStart w:id="1656" w:name="_Toc312677493"/>
      <w:bookmarkStart w:id="1657" w:name="_Toc296347166"/>
      <w:bookmarkStart w:id="1658" w:name="_Toc267251424"/>
      <w:bookmarkStart w:id="1659" w:name="_Toc280868655"/>
      <w:bookmarkStart w:id="1660" w:name="_Toc280868656"/>
      <w:r>
        <w:rPr>
          <w:rFonts w:eastAsia="黑体"/>
          <w:sz w:val="28"/>
          <w:szCs w:val="28"/>
        </w:rPr>
        <w:t>.4材料与工程设备的保管与使用</w:t>
      </w:r>
      <w:bookmarkEnd w:id="1639"/>
    </w:p>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p w14:paraId="784918A7">
      <w:pPr>
        <w:spacing w:line="360" w:lineRule="auto"/>
        <w:ind w:firstLine="560" w:firstLineChars="200"/>
        <w:jc w:val="left"/>
        <w:rPr>
          <w:rFonts w:eastAsia="仿宋_GB2312"/>
          <w:sz w:val="28"/>
          <w:szCs w:val="28"/>
        </w:rPr>
      </w:pPr>
      <w:r>
        <w:rPr>
          <w:rFonts w:eastAsia="仿宋_GB2312"/>
          <w:sz w:val="28"/>
          <w:szCs w:val="28"/>
        </w:rPr>
        <w:t>8</w:t>
      </w:r>
      <w:bookmarkStart w:id="1661" w:name="_Toc292559373"/>
      <w:bookmarkStart w:id="1662" w:name="_Toc292559878"/>
      <w:bookmarkStart w:id="1663" w:name="_Toc296347167"/>
      <w:bookmarkStart w:id="1664" w:name="_Toc297048354"/>
      <w:bookmarkStart w:id="1665" w:name="_Toc297216187"/>
      <w:bookmarkStart w:id="1666" w:name="_Toc312678020"/>
      <w:bookmarkStart w:id="1667" w:name="_Toc297120468"/>
      <w:bookmarkStart w:id="1668" w:name="_Toc318581173"/>
      <w:bookmarkStart w:id="1669" w:name="_Toc312677494"/>
      <w:bookmarkStart w:id="1670" w:name="_Toc296944507"/>
      <w:bookmarkStart w:id="1671" w:name="_Toc304295557"/>
      <w:bookmarkStart w:id="1672" w:name="_Toc303539137"/>
      <w:bookmarkStart w:id="1673" w:name="_Toc296891208"/>
      <w:bookmarkStart w:id="1674" w:name="_Toc297123528"/>
      <w:bookmarkStart w:id="1675" w:name="_Toc296346669"/>
      <w:bookmarkStart w:id="1676" w:name="_Toc296890996"/>
      <w:bookmarkStart w:id="1677" w:name="_Toc296503168"/>
      <w:bookmarkStart w:id="1678" w:name="_Toc300934980"/>
      <w:r>
        <w:rPr>
          <w:rFonts w:eastAsia="仿宋_GB2312"/>
          <w:sz w:val="28"/>
          <w:szCs w:val="28"/>
        </w:rPr>
        <w:t>.4.1发包人供应的材料设备的保管费用的承担：</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bookmarkEnd w:id="1661"/>
      <w:bookmarkEnd w:id="1662"/>
    </w:p>
    <w:p w14:paraId="75C1BE99">
      <w:pPr>
        <w:spacing w:after="120" w:line="360" w:lineRule="auto"/>
        <w:ind w:firstLine="560" w:firstLineChars="200"/>
        <w:outlineLvl w:val="0"/>
        <w:rPr>
          <w:rFonts w:eastAsia="黑体"/>
          <w:sz w:val="28"/>
          <w:szCs w:val="28"/>
        </w:rPr>
      </w:pPr>
      <w:bookmarkStart w:id="1679" w:name="_Toc17100_WPSOffice_Level2"/>
      <w:bookmarkStart w:id="1680" w:name="_Toc8209"/>
      <w:r>
        <w:rPr>
          <w:rFonts w:eastAsia="黑体"/>
          <w:sz w:val="28"/>
          <w:szCs w:val="28"/>
        </w:rPr>
        <w:t>8.6 样品</w:t>
      </w:r>
      <w:bookmarkEnd w:id="1679"/>
      <w:bookmarkEnd w:id="1680"/>
    </w:p>
    <w:p w14:paraId="41EE685C">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8.6.1</w:t>
      </w:r>
      <w:r>
        <w:rPr>
          <w:rFonts w:eastAsia="仿宋_GB2312"/>
          <w:kern w:val="0"/>
          <w:sz w:val="28"/>
          <w:szCs w:val="28"/>
        </w:rPr>
        <w:tab/>
      </w:r>
      <w:r>
        <w:rPr>
          <w:rFonts w:eastAsia="仿宋_GB2312"/>
          <w:kern w:val="0"/>
          <w:sz w:val="28"/>
          <w:szCs w:val="28"/>
        </w:rPr>
        <w:t>样品的报送</w:t>
      </w:r>
      <w:r>
        <w:rPr>
          <w:rFonts w:hint="eastAsia" w:eastAsia="仿宋_GB2312"/>
          <w:kern w:val="0"/>
          <w:sz w:val="28"/>
          <w:szCs w:val="28"/>
        </w:rPr>
        <w:t>与封存</w:t>
      </w:r>
    </w:p>
    <w:p w14:paraId="155878C1">
      <w:pPr>
        <w:autoSpaceDE w:val="0"/>
        <w:autoSpaceDN w:val="0"/>
        <w:adjustRightInd w:val="0"/>
        <w:spacing w:line="360" w:lineRule="auto"/>
        <w:ind w:firstLine="560" w:firstLineChars="200"/>
        <w:jc w:val="left"/>
        <w:rPr>
          <w:rFonts w:eastAsia="仿宋_GB2312"/>
          <w:sz w:val="28"/>
          <w:szCs w:val="28"/>
          <w:u w:val="single"/>
        </w:rPr>
      </w:pPr>
      <w:r>
        <w:rPr>
          <w:rFonts w:eastAsia="仿宋_GB2312"/>
          <w:kern w:val="0"/>
          <w:sz w:val="28"/>
          <w:szCs w:val="28"/>
        </w:rPr>
        <w:t>需要承包人报送样品的材料或工程设备，样品的种类、名称、规格、数量要求：</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77B5914F">
      <w:pPr>
        <w:autoSpaceDE w:val="0"/>
        <w:autoSpaceDN w:val="0"/>
        <w:adjustRightInd w:val="0"/>
        <w:spacing w:line="360" w:lineRule="auto"/>
        <w:jc w:val="lef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09ECBCCE">
      <w:pPr>
        <w:spacing w:after="120" w:line="360" w:lineRule="auto"/>
        <w:ind w:firstLine="560" w:firstLineChars="200"/>
        <w:outlineLvl w:val="0"/>
        <w:rPr>
          <w:rFonts w:eastAsia="黑体"/>
          <w:sz w:val="28"/>
          <w:szCs w:val="28"/>
        </w:rPr>
      </w:pPr>
      <w:bookmarkStart w:id="1681" w:name="_Toc11709_WPSOffice_Level2"/>
      <w:bookmarkStart w:id="1682" w:name="_Toc16388"/>
      <w:r>
        <w:rPr>
          <w:rFonts w:eastAsia="黑体"/>
          <w:sz w:val="28"/>
          <w:szCs w:val="28"/>
        </w:rPr>
        <w:t>8.8 施工设备和临时设施</w:t>
      </w:r>
      <w:bookmarkEnd w:id="1681"/>
      <w:bookmarkEnd w:id="1682"/>
    </w:p>
    <w:p w14:paraId="04B911DC">
      <w:pPr>
        <w:autoSpaceDE w:val="0"/>
        <w:autoSpaceDN w:val="0"/>
        <w:adjustRightInd w:val="0"/>
        <w:spacing w:line="360" w:lineRule="auto"/>
        <w:ind w:firstLine="560" w:firstLineChars="200"/>
        <w:jc w:val="left"/>
        <w:rPr>
          <w:rFonts w:eastAsia="仿宋_GB2312"/>
          <w:sz w:val="28"/>
          <w:szCs w:val="28"/>
        </w:rPr>
      </w:pPr>
      <w:r>
        <w:rPr>
          <w:rFonts w:eastAsia="仿宋_GB2312"/>
          <w:sz w:val="28"/>
          <w:szCs w:val="28"/>
        </w:rPr>
        <w:t>8.8.1 承包人提供的施工设备和临时设施</w:t>
      </w:r>
    </w:p>
    <w:p w14:paraId="6865E513">
      <w:pPr>
        <w:autoSpaceDE w:val="0"/>
        <w:autoSpaceDN w:val="0"/>
        <w:adjustRightInd w:val="0"/>
        <w:spacing w:line="360" w:lineRule="auto"/>
        <w:jc w:val="left"/>
        <w:rPr>
          <w:rFonts w:eastAsia="仿宋_GB2312"/>
          <w:sz w:val="28"/>
          <w:szCs w:val="28"/>
        </w:rPr>
      </w:pPr>
      <w:r>
        <w:rPr>
          <w:rFonts w:eastAsia="仿宋_GB2312"/>
          <w:sz w:val="28"/>
          <w:szCs w:val="28"/>
        </w:rPr>
        <w:t>关于修建临时设施费用承担的约定：</w:t>
      </w:r>
      <w:r>
        <w:rPr>
          <w:rFonts w:hint="eastAsia" w:ascii="仿宋" w:hAnsi="仿宋" w:eastAsia="仿宋" w:cs="仿宋"/>
          <w:sz w:val="28"/>
          <w:szCs w:val="28"/>
          <w:u w:val="single"/>
        </w:rPr>
        <w:t>全部由承包人承担。包括：临时设施的搭设 及拆除费用、因施工场地紧张无法搭建临时设施需租赁场地搭建临时设施或租赁临时设施，其费用由施工单位承担。新铺施工通道、新开临时大门、原道路加固费用、施工完成后恢复费用以及设置保护性围栏所发生的费用等，包含在整体措施费中，包干使用</w:t>
      </w:r>
      <w:r>
        <w:rPr>
          <w:rFonts w:eastAsia="仿宋_GB2312"/>
          <w:sz w:val="28"/>
          <w:szCs w:val="28"/>
        </w:rPr>
        <w:t>。</w:t>
      </w:r>
    </w:p>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14:paraId="0380BF61">
      <w:pPr>
        <w:pStyle w:val="6"/>
        <w:spacing w:before="120" w:after="120" w:line="360" w:lineRule="auto"/>
        <w:rPr>
          <w:rFonts w:eastAsia="黑体"/>
          <w:b w:val="0"/>
          <w:sz w:val="28"/>
        </w:rPr>
      </w:pPr>
      <w:bookmarkStart w:id="1683" w:name="_Toc351203641"/>
      <w:r>
        <w:rPr>
          <w:rFonts w:eastAsia="黑体"/>
          <w:b w:val="0"/>
          <w:sz w:val="28"/>
        </w:rPr>
        <w:t>9</w:t>
      </w:r>
      <w:bookmarkEnd w:id="1658"/>
      <w:bookmarkEnd w:id="1659"/>
      <w:bookmarkEnd w:id="1660"/>
      <w:bookmarkStart w:id="1684" w:name="_Toc297216192"/>
      <w:bookmarkStart w:id="1685" w:name="_Toc312677495"/>
      <w:bookmarkStart w:id="1686" w:name="_Toc304295559"/>
      <w:bookmarkStart w:id="1687" w:name="_Toc303539139"/>
      <w:bookmarkStart w:id="1688" w:name="_Toc297123533"/>
      <w:bookmarkStart w:id="1689" w:name="_Toc300934982"/>
      <w:bookmarkStart w:id="1690" w:name="_Toc312678021"/>
      <w:bookmarkStart w:id="1691" w:name="_Toc296346674"/>
      <w:bookmarkStart w:id="1692" w:name="_Toc267251427"/>
      <w:bookmarkStart w:id="1693" w:name="_Toc296503173"/>
      <w:bookmarkStart w:id="1694" w:name="_Toc292559883"/>
      <w:bookmarkStart w:id="1695" w:name="_Toc297120473"/>
      <w:bookmarkStart w:id="1696" w:name="_Toc296891213"/>
      <w:bookmarkStart w:id="1697" w:name="_Toc297048359"/>
      <w:bookmarkStart w:id="1698" w:name="_Toc296944512"/>
      <w:bookmarkStart w:id="1699" w:name="_Toc267251428"/>
      <w:bookmarkStart w:id="1700" w:name="_Toc296891001"/>
      <w:bookmarkStart w:id="1701" w:name="_Toc296347172"/>
      <w:bookmarkStart w:id="1702" w:name="_Toc292559378"/>
      <w:r>
        <w:rPr>
          <w:rFonts w:eastAsia="黑体"/>
          <w:b w:val="0"/>
          <w:sz w:val="28"/>
        </w:rPr>
        <w:t>. 试验与检验</w:t>
      </w:r>
      <w:bookmarkEnd w:id="1683"/>
    </w:p>
    <w:bookmarkEnd w:id="1684"/>
    <w:bookmarkEnd w:id="1685"/>
    <w:bookmarkEnd w:id="1686"/>
    <w:bookmarkEnd w:id="1687"/>
    <w:bookmarkEnd w:id="1688"/>
    <w:bookmarkEnd w:id="1689"/>
    <w:bookmarkEnd w:id="1690"/>
    <w:p w14:paraId="618A5EBD">
      <w:pPr>
        <w:spacing w:after="120" w:line="360" w:lineRule="auto"/>
        <w:ind w:firstLine="560" w:firstLineChars="200"/>
        <w:rPr>
          <w:rFonts w:eastAsia="黑体"/>
          <w:sz w:val="28"/>
          <w:szCs w:val="28"/>
        </w:rPr>
      </w:pPr>
      <w:bookmarkStart w:id="1703" w:name="_Toc5712_WPSOffice_Level2"/>
      <w:r>
        <w:rPr>
          <w:rFonts w:eastAsia="黑体"/>
          <w:sz w:val="28"/>
          <w:szCs w:val="28"/>
        </w:rPr>
        <w:t>9</w:t>
      </w:r>
      <w:bookmarkStart w:id="1704" w:name="_Toc312678022"/>
      <w:bookmarkStart w:id="1705" w:name="_Toc303539140"/>
      <w:bookmarkStart w:id="1706" w:name="_Toc312677496"/>
      <w:bookmarkStart w:id="1707" w:name="_Toc297216193"/>
      <w:bookmarkStart w:id="1708" w:name="_Toc304295560"/>
      <w:bookmarkStart w:id="1709" w:name="_Toc297123534"/>
      <w:bookmarkStart w:id="1710" w:name="_Toc300934983"/>
      <w:r>
        <w:rPr>
          <w:rFonts w:eastAsia="黑体"/>
          <w:sz w:val="28"/>
          <w:szCs w:val="28"/>
        </w:rPr>
        <w:t>.1试验设备与试验人员</w:t>
      </w:r>
      <w:bookmarkEnd w:id="1703"/>
    </w:p>
    <w:bookmarkEnd w:id="1704"/>
    <w:bookmarkEnd w:id="1705"/>
    <w:bookmarkEnd w:id="1706"/>
    <w:bookmarkEnd w:id="1707"/>
    <w:bookmarkEnd w:id="1708"/>
    <w:bookmarkEnd w:id="1709"/>
    <w:bookmarkEnd w:id="1710"/>
    <w:p w14:paraId="3562E9F7">
      <w:pPr>
        <w:spacing w:line="360" w:lineRule="auto"/>
        <w:ind w:firstLine="560" w:firstLineChars="200"/>
        <w:jc w:val="left"/>
        <w:rPr>
          <w:rFonts w:eastAsia="仿宋_GB2312"/>
          <w:sz w:val="28"/>
          <w:szCs w:val="28"/>
        </w:rPr>
      </w:pPr>
      <w:r>
        <w:rPr>
          <w:rFonts w:eastAsia="仿宋_GB2312"/>
          <w:sz w:val="28"/>
          <w:szCs w:val="28"/>
        </w:rPr>
        <w:t>9</w:t>
      </w:r>
      <w:bookmarkStart w:id="1711" w:name="_Toc297123535"/>
      <w:bookmarkStart w:id="1712" w:name="_Toc312678023"/>
      <w:bookmarkStart w:id="1713" w:name="_Toc303539141"/>
      <w:bookmarkStart w:id="1714" w:name="_Toc300934984"/>
      <w:bookmarkStart w:id="1715" w:name="_Toc297216194"/>
      <w:bookmarkStart w:id="1716" w:name="_Toc312677497"/>
      <w:bookmarkStart w:id="1717" w:name="_Toc304295561"/>
      <w:bookmarkStart w:id="1718" w:name="_Toc318581174"/>
      <w:r>
        <w:rPr>
          <w:rFonts w:eastAsia="仿宋_GB2312"/>
          <w:sz w:val="28"/>
          <w:szCs w:val="28"/>
        </w:rPr>
        <w:t>.1.2 试验设备</w:t>
      </w:r>
    </w:p>
    <w:p w14:paraId="46871F3D">
      <w:pPr>
        <w:spacing w:line="360" w:lineRule="auto"/>
        <w:ind w:firstLine="560" w:firstLineChars="200"/>
        <w:jc w:val="left"/>
        <w:rPr>
          <w:rFonts w:eastAsia="仿宋_GB2312"/>
          <w:sz w:val="28"/>
          <w:szCs w:val="28"/>
        </w:rPr>
      </w:pPr>
      <w:r>
        <w:rPr>
          <w:rFonts w:eastAsia="仿宋_GB2312"/>
          <w:sz w:val="28"/>
          <w:szCs w:val="28"/>
        </w:rPr>
        <w:t>施工现场需要配置的试验场所：</w:t>
      </w:r>
      <w:bookmarkEnd w:id="1711"/>
      <w:bookmarkEnd w:id="1712"/>
      <w:bookmarkEnd w:id="1713"/>
      <w:bookmarkEnd w:id="1714"/>
      <w:bookmarkEnd w:id="1715"/>
      <w:bookmarkEnd w:id="1716"/>
      <w:bookmarkEnd w:id="1717"/>
      <w:bookmarkStart w:id="1719" w:name="_Toc304295562"/>
      <w:bookmarkStart w:id="1720" w:name="_Toc303539142"/>
      <w:bookmarkStart w:id="1721" w:name="_Toc297216195"/>
      <w:bookmarkStart w:id="1722" w:name="_Toc312677498"/>
      <w:bookmarkStart w:id="1723" w:name="_Toc312678024"/>
      <w:bookmarkStart w:id="1724" w:name="_Toc297123536"/>
      <w:bookmarkStart w:id="1725" w:name="_Toc300934985"/>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r>
        <w:rPr>
          <w:rFonts w:hint="eastAsia" w:eastAsia="仿宋_GB2312"/>
          <w:sz w:val="28"/>
          <w:szCs w:val="28"/>
        </w:rPr>
        <w:t xml:space="preserve"> </w:t>
      </w:r>
    </w:p>
    <w:p w14:paraId="49A7105F">
      <w:pPr>
        <w:spacing w:line="360" w:lineRule="auto"/>
        <w:jc w:val="left"/>
        <w:rPr>
          <w:rFonts w:eastAsia="仿宋_GB2312"/>
          <w:sz w:val="28"/>
          <w:szCs w:val="28"/>
        </w:rPr>
      </w:pPr>
      <w:r>
        <w:rPr>
          <w:rFonts w:eastAsia="仿宋_GB2312"/>
          <w:sz w:val="28"/>
          <w:szCs w:val="28"/>
        </w:rPr>
        <w:t>施工现场需要配备的试验设备：</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2114D728">
      <w:pPr>
        <w:spacing w:line="360" w:lineRule="auto"/>
        <w:jc w:val="left"/>
        <w:rPr>
          <w:rFonts w:eastAsia="仿宋_GB2312"/>
          <w:sz w:val="28"/>
          <w:szCs w:val="28"/>
        </w:rPr>
      </w:pPr>
      <w:r>
        <w:rPr>
          <w:rFonts w:eastAsia="仿宋_GB2312"/>
          <w:sz w:val="28"/>
          <w:szCs w:val="28"/>
        </w:rPr>
        <w:t>施工现场需要具备的其他试验条件：</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w:t>
      </w:r>
    </w:p>
    <w:p w14:paraId="7D99A8D9">
      <w:pPr>
        <w:spacing w:after="120" w:line="360" w:lineRule="auto"/>
        <w:ind w:firstLine="560" w:firstLineChars="200"/>
        <w:outlineLvl w:val="0"/>
        <w:rPr>
          <w:rFonts w:eastAsia="黑体"/>
          <w:sz w:val="28"/>
          <w:szCs w:val="28"/>
        </w:rPr>
      </w:pPr>
      <w:bookmarkStart w:id="1726" w:name="_Toc16143_WPSOffice_Level2"/>
      <w:bookmarkStart w:id="1727" w:name="_Toc28710"/>
      <w:r>
        <w:rPr>
          <w:rFonts w:eastAsia="黑体"/>
          <w:sz w:val="28"/>
          <w:szCs w:val="28"/>
        </w:rPr>
        <w:t>9.4 现场工艺试验</w:t>
      </w:r>
      <w:bookmarkEnd w:id="1726"/>
      <w:bookmarkEnd w:id="1727"/>
      <w:r>
        <w:rPr>
          <w:rFonts w:hint="eastAsia" w:eastAsia="黑体"/>
          <w:sz w:val="28"/>
          <w:szCs w:val="28"/>
        </w:rPr>
        <w:t xml:space="preserve"> </w:t>
      </w:r>
    </w:p>
    <w:p w14:paraId="715F14FB">
      <w:pPr>
        <w:spacing w:line="360" w:lineRule="auto"/>
        <w:jc w:val="left"/>
        <w:rPr>
          <w:rFonts w:eastAsia="仿宋_GB2312"/>
          <w:sz w:val="28"/>
          <w:szCs w:val="28"/>
        </w:rPr>
      </w:pPr>
      <w:r>
        <w:rPr>
          <w:rFonts w:eastAsia="仿宋_GB2312"/>
          <w:sz w:val="28"/>
          <w:szCs w:val="28"/>
        </w:rPr>
        <w:t>现场工艺试验的有关约定：</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bookmarkEnd w:id="1718"/>
    <w:bookmarkEnd w:id="1719"/>
    <w:bookmarkEnd w:id="1720"/>
    <w:bookmarkEnd w:id="1721"/>
    <w:bookmarkEnd w:id="1722"/>
    <w:bookmarkEnd w:id="1723"/>
    <w:bookmarkEnd w:id="1724"/>
    <w:bookmarkEnd w:id="1725"/>
    <w:p w14:paraId="27866EED">
      <w:pPr>
        <w:pStyle w:val="6"/>
        <w:spacing w:before="120" w:after="120" w:line="360" w:lineRule="auto"/>
        <w:rPr>
          <w:rFonts w:eastAsia="黑体"/>
          <w:b w:val="0"/>
          <w:sz w:val="28"/>
        </w:rPr>
      </w:pPr>
      <w:bookmarkStart w:id="1728" w:name="_Toc351203642"/>
      <w:r>
        <w:rPr>
          <w:rFonts w:eastAsia="黑体"/>
          <w:b w:val="0"/>
          <w:sz w:val="28"/>
        </w:rPr>
        <w:t>1</w:t>
      </w:r>
      <w:bookmarkEnd w:id="1691"/>
      <w:bookmarkEnd w:id="1692"/>
      <w:bookmarkEnd w:id="1693"/>
      <w:bookmarkEnd w:id="1694"/>
      <w:bookmarkEnd w:id="1695"/>
      <w:bookmarkEnd w:id="1696"/>
      <w:bookmarkEnd w:id="1697"/>
      <w:bookmarkEnd w:id="1698"/>
      <w:bookmarkEnd w:id="1699"/>
      <w:bookmarkEnd w:id="1700"/>
      <w:bookmarkEnd w:id="1701"/>
      <w:bookmarkEnd w:id="1702"/>
      <w:bookmarkStart w:id="1729" w:name="_Toc303539146"/>
      <w:bookmarkStart w:id="1730" w:name="_Toc300934989"/>
      <w:bookmarkStart w:id="1731" w:name="_Toc296944532"/>
      <w:bookmarkStart w:id="1732" w:name="_Toc297216199"/>
      <w:bookmarkStart w:id="1733" w:name="_Toc296891233"/>
      <w:bookmarkStart w:id="1734" w:name="_Toc296347192"/>
      <w:bookmarkStart w:id="1735" w:name="_Toc296891021"/>
      <w:bookmarkStart w:id="1736" w:name="_Toc296503193"/>
      <w:bookmarkStart w:id="1737" w:name="_Toc292559398"/>
      <w:bookmarkStart w:id="1738" w:name="_Toc297123540"/>
      <w:bookmarkStart w:id="1739" w:name="_Toc297120493"/>
      <w:bookmarkStart w:id="1740" w:name="_Toc296346694"/>
      <w:bookmarkStart w:id="1741" w:name="_Toc304295566"/>
      <w:bookmarkStart w:id="1742" w:name="_Toc297048379"/>
      <w:bookmarkStart w:id="1743" w:name="_Toc292559903"/>
      <w:bookmarkStart w:id="1744" w:name="_Toc312677499"/>
      <w:bookmarkStart w:id="1745" w:name="_Toc312678025"/>
      <w:bookmarkStart w:id="1746" w:name="_Toc267251433"/>
      <w:bookmarkStart w:id="1747" w:name="_Toc267251441"/>
      <w:bookmarkStart w:id="1748" w:name="_Toc267251439"/>
      <w:bookmarkStart w:id="1749" w:name="_Toc267251435"/>
      <w:bookmarkStart w:id="1750" w:name="_Toc267251437"/>
      <w:bookmarkStart w:id="1751" w:name="_Toc267251440"/>
      <w:bookmarkStart w:id="1752" w:name="_Toc267251442"/>
      <w:r>
        <w:rPr>
          <w:rFonts w:eastAsia="黑体"/>
          <w:b w:val="0"/>
          <w:sz w:val="28"/>
        </w:rPr>
        <w:t>0. 变更</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p>
    <w:bookmarkEnd w:id="1744"/>
    <w:bookmarkEnd w:id="1745"/>
    <w:p w14:paraId="0D871C67">
      <w:pPr>
        <w:spacing w:after="120" w:line="360" w:lineRule="auto"/>
        <w:ind w:firstLine="560" w:firstLineChars="200"/>
        <w:rPr>
          <w:rFonts w:eastAsia="黑体"/>
          <w:sz w:val="28"/>
          <w:szCs w:val="28"/>
        </w:rPr>
      </w:pPr>
      <w:bookmarkStart w:id="1753" w:name="_Toc16732_WPSOffice_Level2"/>
      <w:r>
        <w:rPr>
          <w:rFonts w:eastAsia="黑体"/>
          <w:sz w:val="28"/>
          <w:szCs w:val="28"/>
        </w:rPr>
        <w:t>1</w:t>
      </w:r>
      <w:bookmarkStart w:id="1754" w:name="_Toc296891022"/>
      <w:bookmarkStart w:id="1755" w:name="_Toc296503194"/>
      <w:bookmarkStart w:id="1756" w:name="_Toc304295567"/>
      <w:bookmarkStart w:id="1757" w:name="_Toc297216200"/>
      <w:bookmarkStart w:id="1758" w:name="_Toc296347193"/>
      <w:bookmarkStart w:id="1759" w:name="_Toc312678026"/>
      <w:bookmarkStart w:id="1760" w:name="_Toc292559399"/>
      <w:bookmarkStart w:id="1761" w:name="_Toc297048380"/>
      <w:bookmarkStart w:id="1762" w:name="_Toc297120494"/>
      <w:bookmarkStart w:id="1763" w:name="_Toc303539147"/>
      <w:bookmarkStart w:id="1764" w:name="_Toc296891234"/>
      <w:bookmarkStart w:id="1765" w:name="_Toc312677500"/>
      <w:bookmarkStart w:id="1766" w:name="_Toc296346695"/>
      <w:bookmarkStart w:id="1767" w:name="_Toc300934990"/>
      <w:bookmarkStart w:id="1768" w:name="_Toc296944533"/>
      <w:bookmarkStart w:id="1769" w:name="_Toc292559904"/>
      <w:bookmarkStart w:id="1770" w:name="_Toc297123541"/>
      <w:r>
        <w:rPr>
          <w:rFonts w:eastAsia="黑体"/>
          <w:sz w:val="28"/>
          <w:szCs w:val="28"/>
        </w:rPr>
        <w:t>0.1变更的范围</w:t>
      </w:r>
      <w:bookmarkEnd w:id="1753"/>
    </w:p>
    <w:p w14:paraId="49E6CF2E">
      <w:pPr>
        <w:spacing w:line="360" w:lineRule="auto"/>
        <w:ind w:firstLine="600"/>
        <w:jc w:val="left"/>
        <w:rPr>
          <w:rFonts w:eastAsia="仿宋_GB2312"/>
          <w:sz w:val="28"/>
          <w:szCs w:val="28"/>
          <w:u w:val="single"/>
        </w:rPr>
      </w:pPr>
      <w:r>
        <w:rPr>
          <w:rFonts w:eastAsia="仿宋_GB2312"/>
          <w:sz w:val="28"/>
          <w:szCs w:val="28"/>
        </w:rPr>
        <w:t>关于变更的范围的约定：</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25C99CCF">
      <w:pPr>
        <w:spacing w:line="360" w:lineRule="auto"/>
        <w:jc w:val="left"/>
        <w:rPr>
          <w:rFonts w:eastAsia="仿宋_GB2312"/>
          <w:sz w:val="28"/>
          <w:szCs w:val="28"/>
        </w:rPr>
      </w:pPr>
      <w:r>
        <w:rPr>
          <w:rFonts w:hint="eastAsia" w:eastAsia="仿宋_GB2312"/>
          <w:sz w:val="28"/>
          <w:szCs w:val="28"/>
          <w:u w:val="single"/>
        </w:rPr>
        <w:t xml:space="preserve">                                                         </w:t>
      </w:r>
      <w:r>
        <w:rPr>
          <w:rFonts w:eastAsia="仿宋_GB2312"/>
          <w:sz w:val="28"/>
          <w:szCs w:val="28"/>
        </w:rPr>
        <w:t>。</w:t>
      </w:r>
    </w:p>
    <w:p w14:paraId="2679F663">
      <w:pPr>
        <w:spacing w:after="120" w:line="360" w:lineRule="auto"/>
        <w:ind w:firstLine="560" w:firstLineChars="200"/>
        <w:outlineLvl w:val="0"/>
        <w:rPr>
          <w:rFonts w:eastAsia="黑体"/>
          <w:sz w:val="28"/>
          <w:szCs w:val="28"/>
        </w:rPr>
      </w:pPr>
      <w:bookmarkStart w:id="1771" w:name="_Toc6414_WPSOffice_Level2"/>
      <w:bookmarkStart w:id="1772" w:name="_Toc4797"/>
      <w:r>
        <w:rPr>
          <w:rFonts w:eastAsia="黑体"/>
          <w:sz w:val="28"/>
          <w:szCs w:val="28"/>
        </w:rPr>
        <w:t>10.4 变更估价</w:t>
      </w:r>
      <w:bookmarkEnd w:id="1771"/>
      <w:bookmarkEnd w:id="1772"/>
    </w:p>
    <w:p w14:paraId="7C663432">
      <w:pPr>
        <w:spacing w:line="360" w:lineRule="auto"/>
        <w:ind w:firstLine="560" w:firstLineChars="200"/>
        <w:jc w:val="left"/>
        <w:rPr>
          <w:rFonts w:eastAsia="仿宋_GB2312"/>
          <w:sz w:val="28"/>
          <w:szCs w:val="28"/>
        </w:rPr>
      </w:pPr>
      <w:r>
        <w:rPr>
          <w:rFonts w:hint="eastAsia" w:eastAsia="仿宋_GB2312"/>
          <w:sz w:val="28"/>
          <w:szCs w:val="28"/>
        </w:rPr>
        <w:t>10.4.1 变更估价原则</w:t>
      </w:r>
    </w:p>
    <w:p w14:paraId="6EAA7ACE">
      <w:pPr>
        <w:spacing w:line="360" w:lineRule="auto"/>
        <w:ind w:firstLine="560" w:firstLineChars="200"/>
        <w:jc w:val="left"/>
        <w:rPr>
          <w:rFonts w:ascii="仿宋" w:hAnsi="仿宋" w:eastAsia="仿宋" w:cs="仿宋"/>
          <w:sz w:val="28"/>
          <w:szCs w:val="28"/>
          <w:u w:val="single"/>
        </w:rPr>
      </w:pPr>
      <w:r>
        <w:rPr>
          <w:rFonts w:eastAsia="仿宋_GB2312"/>
          <w:sz w:val="28"/>
          <w:szCs w:val="28"/>
        </w:rPr>
        <w:t xml:space="preserve">关于变更估价的约定: </w:t>
      </w:r>
      <w:r>
        <w:rPr>
          <w:rFonts w:hint="eastAsia" w:ascii="仿宋" w:hAnsi="仿宋" w:eastAsia="仿宋" w:cs="仿宋"/>
          <w:sz w:val="28"/>
          <w:szCs w:val="28"/>
          <w:u w:val="single"/>
        </w:rPr>
        <w:t xml:space="preserve">措施费项目（除模板、脚手架、垂直运输费等单价措施   外）包干使用，不得调整。工程量清单及其它项目工程量竣工后按照竣工图纸按实计量，不论竣工图实际的工程量与招标文件中的招标图纸及工程量清单所显示的数量相 比较发生何种变化(增加或减少)，其相应的综合单价除按照本合同规定的情况可调整 外不作任何调整。 </w:t>
      </w:r>
    </w:p>
    <w:p w14:paraId="77987708">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 xml:space="preserve">合同单价的调整方法：在实际施工过程中，调整合同单价时均按以下原则调整, 报投资监理审核，并经发包人确认后执行。 </w:t>
      </w:r>
    </w:p>
    <w:p w14:paraId="55EA3ADE">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 xml:space="preserve">（1） 合同中已有相同工程项目综合单价的按原有单价执行，相同工作内容若存不同报价的，按报价低者执行。 </w:t>
      </w:r>
    </w:p>
    <w:p w14:paraId="542C53EB">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 xml:space="preserve">（2） 合同中有类似工程项目综合单价的参照类似的综合单价组价方式执行组价。 </w:t>
      </w:r>
    </w:p>
    <w:p w14:paraId="0057EED3">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（3） 合同中没有相同或类似的变更工程，其综合单价组成按以下原则处理：</w:t>
      </w:r>
    </w:p>
    <w:p w14:paraId="2009CF41">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a工程量计算规则按GB-50500-2013 “计价规范”。</w:t>
      </w:r>
    </w:p>
    <w:p w14:paraId="70A76130">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 xml:space="preserve">b.人工、材料、机械的消耗量参照本市现行预算定额，同时结合投标报价原则。 </w:t>
      </w:r>
    </w:p>
    <w:p w14:paraId="7C6A60E7">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 xml:space="preserve">（4）双方约定合同价款的其他调整因素及方法： </w:t>
      </w:r>
    </w:p>
    <w:p w14:paraId="19855CC3">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 xml:space="preserve">a、按批准的竣工图调整招标时的工程数量，同时调整相应的合同价； </w:t>
      </w:r>
    </w:p>
    <w:p w14:paraId="1CCE09D0">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 xml:space="preserve">b、“暂列金额”按实际工程量计入结算，单价则按照本合同专用条款合同单价的调整方法。“专业分包工程暂估价”按实际调整； </w:t>
      </w:r>
    </w:p>
    <w:p w14:paraId="4A6A7AE1">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 xml:space="preserve">c、因发包人原因产生的工程设计变更及其他变更、招标文件工程量清单漏项而引起的合同价款的变更，承包人必须先将变更签证单和费用计算清单提交监理单位的 总监理工程师审核，由总监理工程师根据实际情况对事实进行认定，然后由投资监理 单位根据总监理工程师的意见对费用进行审核，最后报发包人代表确认。  </w:t>
      </w:r>
    </w:p>
    <w:p w14:paraId="45A1AEA7">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d、发包人给出 “材料暂估单价”的主材或设备，在采购前时，主材或设备单价须由承包单位上报经监理单位、投资监理单位、代建方和发包人共同确认，竣工结算时需提供发包人签证确认的材料供应价格并附发票复印件(必要时附原始发票)进行结算，最终价格以审计为准。同时，仅调整综合单价中主材或设备单价，投标时综合单价中的其它价格、材料消耗量和取费费率均不予调整 。</w:t>
      </w:r>
    </w:p>
    <w:p w14:paraId="14671546">
      <w:pPr>
        <w:spacing w:line="360" w:lineRule="auto"/>
        <w:jc w:val="left"/>
        <w:rPr>
          <w:rFonts w:eastAsia="仿宋_GB2312"/>
          <w:sz w:val="28"/>
          <w:szCs w:val="28"/>
          <w:u w:val="single"/>
        </w:rPr>
      </w:pPr>
    </w:p>
    <w:p w14:paraId="1C905A19">
      <w:pPr>
        <w:spacing w:after="120" w:line="360" w:lineRule="auto"/>
        <w:ind w:firstLine="560" w:firstLineChars="200"/>
        <w:rPr>
          <w:rFonts w:eastAsia="黑体"/>
          <w:sz w:val="28"/>
          <w:szCs w:val="28"/>
        </w:rPr>
      </w:pPr>
      <w:bookmarkStart w:id="1773" w:name="_Toc14745_WPSOffice_Level2"/>
      <w:r>
        <w:rPr>
          <w:rFonts w:eastAsia="黑体"/>
          <w:sz w:val="28"/>
          <w:szCs w:val="28"/>
        </w:rPr>
        <w:t>1</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Start w:id="1774" w:name="_Toc292559907"/>
      <w:bookmarkStart w:id="1775" w:name="_Toc296347196"/>
      <w:bookmarkStart w:id="1776" w:name="_Toc296346698"/>
      <w:bookmarkStart w:id="1777" w:name="_Toc296891237"/>
      <w:bookmarkStart w:id="1778" w:name="_Toc296891025"/>
      <w:bookmarkStart w:id="1779" w:name="_Toc297216203"/>
      <w:bookmarkStart w:id="1780" w:name="_Toc297120497"/>
      <w:bookmarkStart w:id="1781" w:name="_Toc297048383"/>
      <w:bookmarkStart w:id="1782" w:name="_Toc303539150"/>
      <w:bookmarkStart w:id="1783" w:name="_Toc297123544"/>
      <w:bookmarkStart w:id="1784" w:name="_Toc296944536"/>
      <w:bookmarkStart w:id="1785" w:name="_Toc300934993"/>
      <w:bookmarkStart w:id="1786" w:name="_Toc292559402"/>
      <w:bookmarkStart w:id="1787" w:name="_Toc296503197"/>
      <w:bookmarkStart w:id="1788" w:name="_Toc304295570"/>
      <w:bookmarkStart w:id="1789" w:name="_Toc312677503"/>
      <w:bookmarkStart w:id="1790" w:name="_Toc312678029"/>
      <w:r>
        <w:rPr>
          <w:rFonts w:eastAsia="黑体"/>
          <w:sz w:val="28"/>
          <w:szCs w:val="28"/>
        </w:rPr>
        <w:t>0.5承</w:t>
      </w:r>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Start w:id="1791" w:name="_Toc297048389"/>
      <w:bookmarkStart w:id="1792" w:name="_Toc296347202"/>
      <w:bookmarkStart w:id="1793" w:name="_Toc292559408"/>
      <w:bookmarkStart w:id="1794" w:name="_Toc303539151"/>
      <w:bookmarkStart w:id="1795" w:name="_Toc296891243"/>
      <w:bookmarkStart w:id="1796" w:name="_Toc297216204"/>
      <w:bookmarkStart w:id="1797" w:name="_Toc300934994"/>
      <w:bookmarkStart w:id="1798" w:name="_Toc297120503"/>
      <w:bookmarkStart w:id="1799" w:name="_Toc296346704"/>
      <w:bookmarkStart w:id="1800" w:name="_Toc296503203"/>
      <w:bookmarkStart w:id="1801" w:name="_Toc297123545"/>
      <w:bookmarkStart w:id="1802" w:name="_Toc296944542"/>
      <w:bookmarkStart w:id="1803" w:name="_Toc292559913"/>
      <w:bookmarkStart w:id="1804" w:name="_Toc296891031"/>
      <w:r>
        <w:rPr>
          <w:rFonts w:eastAsia="黑体"/>
          <w:sz w:val="28"/>
          <w:szCs w:val="28"/>
        </w:rPr>
        <w:t>包人的合理化建议</w:t>
      </w:r>
      <w:bookmarkEnd w:id="1773"/>
    </w:p>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p w14:paraId="418E234F">
      <w:pPr>
        <w:spacing w:line="360" w:lineRule="auto"/>
        <w:ind w:firstLine="560" w:firstLineChars="200"/>
        <w:jc w:val="left"/>
        <w:rPr>
          <w:rFonts w:eastAsia="仿宋_GB2312"/>
          <w:sz w:val="28"/>
          <w:szCs w:val="28"/>
        </w:rPr>
      </w:pPr>
      <w:r>
        <w:rPr>
          <w:rFonts w:eastAsia="仿宋_GB2312"/>
          <w:sz w:val="28"/>
          <w:szCs w:val="28"/>
        </w:rPr>
        <w:t>监理人审查承包人合理化建议的期限：</w:t>
      </w:r>
      <w:r>
        <w:rPr>
          <w:rFonts w:eastAsia="仿宋_GB2312"/>
          <w:sz w:val="28"/>
          <w:szCs w:val="28"/>
          <w:u w:val="single"/>
        </w:rPr>
        <w:t xml:space="preserve">  </w:t>
      </w:r>
      <w:r>
        <w:rPr>
          <w:rFonts w:hint="eastAsia" w:ascii="仿宋" w:hAnsi="仿宋" w:eastAsia="仿宋" w:cs="仿宋"/>
          <w:sz w:val="28"/>
          <w:szCs w:val="28"/>
          <w:u w:val="single"/>
        </w:rPr>
        <w:t>7天内审批完毕</w:t>
      </w:r>
      <w:r>
        <w:rPr>
          <w:rFonts w:eastAsia="仿宋_GB2312"/>
          <w:sz w:val="28"/>
          <w:szCs w:val="28"/>
        </w:rPr>
        <w:t>。</w:t>
      </w:r>
    </w:p>
    <w:p w14:paraId="13E72971">
      <w:pPr>
        <w:spacing w:line="360" w:lineRule="auto"/>
        <w:ind w:firstLine="560" w:firstLineChars="200"/>
        <w:jc w:val="left"/>
        <w:rPr>
          <w:rFonts w:eastAsia="仿宋_GB2312"/>
          <w:sz w:val="28"/>
          <w:szCs w:val="28"/>
        </w:rPr>
      </w:pPr>
      <w:r>
        <w:rPr>
          <w:rFonts w:eastAsia="仿宋_GB2312"/>
          <w:sz w:val="28"/>
          <w:szCs w:val="28"/>
        </w:rPr>
        <w:t>发包人审批承包人合理化建议的期限：</w:t>
      </w:r>
      <w:r>
        <w:rPr>
          <w:rFonts w:eastAsia="仿宋_GB2312"/>
          <w:sz w:val="28"/>
          <w:szCs w:val="28"/>
          <w:u w:val="single"/>
        </w:rPr>
        <w:t xml:space="preserve">  </w:t>
      </w:r>
      <w:r>
        <w:rPr>
          <w:rFonts w:hint="eastAsia" w:ascii="仿宋" w:hAnsi="仿宋" w:eastAsia="仿宋" w:cs="仿宋"/>
          <w:sz w:val="28"/>
          <w:szCs w:val="28"/>
          <w:u w:val="single"/>
        </w:rPr>
        <w:t>7天内审批完毕</w:t>
      </w:r>
      <w:r>
        <w:rPr>
          <w:rFonts w:eastAsia="仿宋_GB2312"/>
          <w:sz w:val="28"/>
          <w:szCs w:val="28"/>
        </w:rPr>
        <w:t>。</w:t>
      </w:r>
    </w:p>
    <w:p w14:paraId="3F844314">
      <w:pPr>
        <w:spacing w:line="360" w:lineRule="auto"/>
        <w:ind w:firstLine="560" w:firstLineChars="200"/>
        <w:jc w:val="left"/>
        <w:rPr>
          <w:rFonts w:eastAsia="仿宋_GB2312"/>
          <w:sz w:val="28"/>
          <w:szCs w:val="28"/>
          <w:u w:val="single"/>
        </w:rPr>
      </w:pPr>
      <w:r>
        <w:rPr>
          <w:rFonts w:eastAsia="仿宋_GB2312"/>
          <w:sz w:val="28"/>
          <w:szCs w:val="28"/>
        </w:rPr>
        <w:t>承</w:t>
      </w:r>
      <w:bookmarkStart w:id="1805" w:name="_Toc297048390"/>
      <w:bookmarkStart w:id="1806" w:name="_Toc297216205"/>
      <w:bookmarkStart w:id="1807" w:name="_Toc296346705"/>
      <w:bookmarkStart w:id="1808" w:name="_Toc296503204"/>
      <w:bookmarkStart w:id="1809" w:name="_Toc297120504"/>
      <w:bookmarkStart w:id="1810" w:name="_Toc304295571"/>
      <w:bookmarkStart w:id="1811" w:name="_Toc296891244"/>
      <w:bookmarkStart w:id="1812" w:name="_Toc297123546"/>
      <w:bookmarkStart w:id="1813" w:name="_Toc292559914"/>
      <w:bookmarkStart w:id="1814" w:name="_Toc318581175"/>
      <w:bookmarkStart w:id="1815" w:name="_Toc300934995"/>
      <w:bookmarkStart w:id="1816" w:name="_Toc312677504"/>
      <w:bookmarkStart w:id="1817" w:name="_Toc296944543"/>
      <w:bookmarkStart w:id="1818" w:name="_Toc296347203"/>
      <w:bookmarkStart w:id="1819" w:name="_Toc303539152"/>
      <w:bookmarkStart w:id="1820" w:name="_Toc292559409"/>
      <w:bookmarkStart w:id="1821" w:name="_Toc296891032"/>
      <w:bookmarkStart w:id="1822" w:name="_Toc312678030"/>
      <w:r>
        <w:rPr>
          <w:rFonts w:eastAsia="仿宋_GB2312"/>
          <w:sz w:val="28"/>
          <w:szCs w:val="28"/>
        </w:rPr>
        <w:t>包人提出的合理化建议降低了合同价格或者提高了工程经济效益的奖励的方法和金额为：</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369365A4">
      <w:pPr>
        <w:spacing w:line="360" w:lineRule="auto"/>
        <w:jc w:val="left"/>
        <w:rPr>
          <w:rFonts w:eastAsia="仿宋_GB2312"/>
          <w:sz w:val="28"/>
          <w:szCs w:val="28"/>
          <w:u w:val="single"/>
        </w:rPr>
      </w:pP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p w14:paraId="58560373">
      <w:pPr>
        <w:spacing w:after="120" w:line="360" w:lineRule="auto"/>
        <w:ind w:firstLine="560" w:firstLineChars="200"/>
        <w:outlineLvl w:val="0"/>
        <w:rPr>
          <w:rFonts w:eastAsia="黑体"/>
          <w:sz w:val="28"/>
          <w:szCs w:val="28"/>
        </w:rPr>
      </w:pPr>
      <w:bookmarkStart w:id="1823" w:name="_Toc22211_WPSOffice_Level2"/>
      <w:bookmarkStart w:id="1824" w:name="_Toc10547"/>
      <w:r>
        <w:rPr>
          <w:rFonts w:eastAsia="黑体"/>
          <w:sz w:val="28"/>
          <w:szCs w:val="28"/>
        </w:rPr>
        <w:t>1</w:t>
      </w:r>
      <w:bookmarkStart w:id="1825" w:name="_Toc296503199"/>
      <w:bookmarkStart w:id="1826" w:name="_Toc292559909"/>
      <w:bookmarkStart w:id="1827" w:name="_Toc296891239"/>
      <w:bookmarkStart w:id="1828" w:name="_Toc297120499"/>
      <w:bookmarkStart w:id="1829" w:name="_Toc297216207"/>
      <w:bookmarkStart w:id="1830" w:name="_Toc312677507"/>
      <w:bookmarkStart w:id="1831" w:name="_Toc296944538"/>
      <w:bookmarkStart w:id="1832" w:name="_Toc303539154"/>
      <w:bookmarkStart w:id="1833" w:name="_Toc304295574"/>
      <w:bookmarkStart w:id="1834" w:name="_Toc296891027"/>
      <w:bookmarkStart w:id="1835" w:name="_Toc300934997"/>
      <w:bookmarkStart w:id="1836" w:name="_Toc296347198"/>
      <w:bookmarkStart w:id="1837" w:name="_Toc297048385"/>
      <w:bookmarkStart w:id="1838" w:name="_Toc297123548"/>
      <w:bookmarkStart w:id="1839" w:name="_Toc292559404"/>
      <w:bookmarkStart w:id="1840" w:name="_Toc312678033"/>
      <w:bookmarkStart w:id="1841" w:name="_Toc296346700"/>
      <w:r>
        <w:rPr>
          <w:rFonts w:eastAsia="黑体"/>
          <w:sz w:val="28"/>
          <w:szCs w:val="28"/>
        </w:rPr>
        <w:t>0.7 暂估价</w:t>
      </w:r>
      <w:bookmarkEnd w:id="1823"/>
      <w:bookmarkEnd w:id="1824"/>
    </w:p>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p w14:paraId="529CC14A">
      <w:pPr>
        <w:spacing w:line="360" w:lineRule="auto"/>
        <w:ind w:firstLine="560" w:firstLineChars="200"/>
        <w:jc w:val="left"/>
        <w:rPr>
          <w:rFonts w:eastAsia="仿宋_GB2312"/>
          <w:sz w:val="28"/>
          <w:szCs w:val="28"/>
        </w:rPr>
      </w:pPr>
      <w:r>
        <w:rPr>
          <w:rFonts w:eastAsia="仿宋_GB2312"/>
          <w:kern w:val="0"/>
          <w:sz w:val="28"/>
          <w:szCs w:val="28"/>
        </w:rPr>
        <w:t>暂</w:t>
      </w:r>
      <w:bookmarkStart w:id="1842" w:name="_Toc318581176"/>
      <w:bookmarkStart w:id="1843" w:name="_Toc312677508"/>
      <w:bookmarkStart w:id="1844" w:name="_Toc312678034"/>
      <w:r>
        <w:rPr>
          <w:rFonts w:eastAsia="仿宋_GB2312"/>
          <w:kern w:val="0"/>
          <w:sz w:val="28"/>
          <w:szCs w:val="28"/>
        </w:rPr>
        <w:t>估价材料和工程设备的明细详见附件</w:t>
      </w:r>
      <w:r>
        <w:rPr>
          <w:rFonts w:hint="eastAsia" w:eastAsia="仿宋_GB2312"/>
          <w:kern w:val="0"/>
          <w:sz w:val="28"/>
          <w:szCs w:val="28"/>
        </w:rPr>
        <w:t>11：《</w:t>
      </w:r>
      <w:r>
        <w:rPr>
          <w:rFonts w:eastAsia="仿宋_GB2312"/>
          <w:sz w:val="28"/>
          <w:szCs w:val="28"/>
        </w:rPr>
        <w:t>暂估价一览表</w:t>
      </w:r>
      <w:r>
        <w:rPr>
          <w:rFonts w:hint="eastAsia" w:eastAsia="仿宋_GB2312"/>
          <w:sz w:val="28"/>
          <w:szCs w:val="28"/>
        </w:rPr>
        <w:t>》</w:t>
      </w:r>
      <w:r>
        <w:rPr>
          <w:rFonts w:hint="eastAsia" w:eastAsia="仿宋_GB2312"/>
          <w:kern w:val="0"/>
          <w:sz w:val="28"/>
          <w:szCs w:val="28"/>
        </w:rPr>
        <w:t>。</w:t>
      </w:r>
    </w:p>
    <w:bookmarkEnd w:id="1842"/>
    <w:bookmarkEnd w:id="1843"/>
    <w:bookmarkEnd w:id="1844"/>
    <w:p w14:paraId="6172FA57">
      <w:pPr>
        <w:spacing w:line="360" w:lineRule="auto"/>
        <w:ind w:firstLine="560" w:firstLineChars="200"/>
        <w:jc w:val="left"/>
        <w:outlineLvl w:val="1"/>
        <w:rPr>
          <w:rFonts w:eastAsia="仿宋_GB2312"/>
          <w:sz w:val="28"/>
          <w:szCs w:val="28"/>
        </w:rPr>
      </w:pPr>
      <w:bookmarkStart w:id="1845" w:name="_Toc25997"/>
      <w:r>
        <w:rPr>
          <w:rFonts w:eastAsia="仿宋_GB2312"/>
          <w:sz w:val="28"/>
          <w:szCs w:val="28"/>
        </w:rPr>
        <w:t>1</w:t>
      </w:r>
      <w:bookmarkStart w:id="1846" w:name="_Toc318581177"/>
      <w:bookmarkStart w:id="1847" w:name="_Toc312677509"/>
      <w:bookmarkStart w:id="1848" w:name="_Toc312678035"/>
      <w:r>
        <w:rPr>
          <w:rFonts w:eastAsia="仿宋_GB2312"/>
          <w:sz w:val="28"/>
          <w:szCs w:val="28"/>
        </w:rPr>
        <w:t>0.7.1 依法必须招标的暂估价项目</w:t>
      </w:r>
      <w:bookmarkEnd w:id="1845"/>
    </w:p>
    <w:bookmarkEnd w:id="1846"/>
    <w:bookmarkEnd w:id="1847"/>
    <w:bookmarkEnd w:id="1848"/>
    <w:p w14:paraId="6C3CB892">
      <w:pPr>
        <w:spacing w:line="360" w:lineRule="auto"/>
        <w:ind w:firstLine="560" w:firstLineChars="200"/>
        <w:jc w:val="left"/>
        <w:rPr>
          <w:rFonts w:eastAsia="仿宋_GB2312"/>
          <w:sz w:val="28"/>
          <w:szCs w:val="28"/>
        </w:rPr>
      </w:pPr>
      <w:r>
        <w:rPr>
          <w:rFonts w:eastAsia="仿宋_GB2312"/>
          <w:sz w:val="28"/>
          <w:szCs w:val="28"/>
        </w:rPr>
        <w:t>对于依法必须招标的暂估价项目的确认和批准采取第</w:t>
      </w:r>
      <w:r>
        <w:rPr>
          <w:rFonts w:hint="eastAsia" w:ascii="仿宋" w:hAnsi="仿宋" w:eastAsia="仿宋" w:cs="仿宋"/>
          <w:sz w:val="28"/>
          <w:szCs w:val="28"/>
          <w:u w:val="single"/>
        </w:rPr>
        <w:t>2（</w:t>
      </w:r>
      <w:r>
        <w:rPr>
          <w:rFonts w:hint="eastAsia" w:ascii="仿宋" w:hAnsi="仿宋" w:eastAsia="仿宋" w:cs="仿宋"/>
          <w:sz w:val="28"/>
          <w:szCs w:val="28"/>
          <w:u w:val="single"/>
          <w:lang w:eastAsia="zh-Hans"/>
        </w:rPr>
        <w:t>发包人和承包人联合招标</w:t>
      </w:r>
      <w:r>
        <w:rPr>
          <w:rFonts w:hint="eastAsia" w:ascii="仿宋" w:hAnsi="仿宋" w:eastAsia="仿宋" w:cs="仿宋"/>
          <w:sz w:val="28"/>
          <w:szCs w:val="28"/>
          <w:u w:val="single"/>
        </w:rPr>
        <w:t>）</w:t>
      </w:r>
      <w:r>
        <w:rPr>
          <w:rFonts w:eastAsia="仿宋_GB2312"/>
          <w:sz w:val="28"/>
          <w:szCs w:val="28"/>
          <w:u w:val="single"/>
        </w:rPr>
        <w:t xml:space="preserve">  </w:t>
      </w:r>
      <w:r>
        <w:rPr>
          <w:rFonts w:eastAsia="仿宋_GB2312"/>
          <w:sz w:val="28"/>
          <w:szCs w:val="28"/>
        </w:rPr>
        <w:t>种方式确定。</w:t>
      </w:r>
    </w:p>
    <w:p w14:paraId="79A1B501">
      <w:pPr>
        <w:spacing w:line="360" w:lineRule="auto"/>
        <w:ind w:firstLine="560" w:firstLineChars="200"/>
        <w:jc w:val="left"/>
        <w:outlineLvl w:val="1"/>
        <w:rPr>
          <w:rFonts w:eastAsia="仿宋_GB2312"/>
          <w:sz w:val="28"/>
          <w:szCs w:val="28"/>
        </w:rPr>
      </w:pPr>
      <w:bookmarkStart w:id="1849" w:name="_Toc505"/>
      <w:r>
        <w:rPr>
          <w:rFonts w:eastAsia="仿宋_GB2312"/>
          <w:sz w:val="28"/>
          <w:szCs w:val="28"/>
        </w:rPr>
        <w:t>10.7.2 不属于依法必须招标的暂估价项目</w:t>
      </w:r>
      <w:bookmarkEnd w:id="1849"/>
    </w:p>
    <w:p w14:paraId="495C5452">
      <w:pPr>
        <w:spacing w:line="360" w:lineRule="auto"/>
        <w:ind w:firstLine="560" w:firstLineChars="200"/>
        <w:jc w:val="left"/>
        <w:rPr>
          <w:rFonts w:eastAsia="仿宋_GB2312"/>
          <w:sz w:val="28"/>
          <w:szCs w:val="28"/>
        </w:rPr>
      </w:pPr>
      <w:r>
        <w:rPr>
          <w:rFonts w:eastAsia="仿宋_GB2312"/>
          <w:sz w:val="28"/>
          <w:szCs w:val="28"/>
        </w:rPr>
        <w:t>对于不属于依法必须招标的暂估价项目的确认和批准采取第</w:t>
      </w:r>
      <w:r>
        <w:rPr>
          <w:rFonts w:hint="eastAsia" w:ascii="仿宋" w:hAnsi="仿宋" w:eastAsia="仿宋" w:cs="仿宋"/>
          <w:sz w:val="28"/>
          <w:szCs w:val="28"/>
          <w:u w:val="single"/>
        </w:rPr>
        <w:t xml:space="preserve"> 1（</w:t>
      </w:r>
      <w:r>
        <w:rPr>
          <w:rFonts w:hint="eastAsia" w:ascii="仿宋" w:hAnsi="仿宋" w:eastAsia="仿宋" w:cs="仿宋"/>
          <w:sz w:val="28"/>
          <w:szCs w:val="28"/>
          <w:u w:val="single"/>
          <w:lang w:eastAsia="zh-Hans"/>
        </w:rPr>
        <w:t>承包人申报，发包人批准</w:t>
      </w:r>
      <w:r>
        <w:rPr>
          <w:rFonts w:hint="eastAsia" w:ascii="仿宋" w:hAnsi="仿宋" w:eastAsia="仿宋" w:cs="仿宋"/>
          <w:sz w:val="28"/>
          <w:szCs w:val="28"/>
          <w:u w:val="single"/>
        </w:rPr>
        <w:t>）</w:t>
      </w:r>
      <w:r>
        <w:rPr>
          <w:rFonts w:eastAsia="仿宋_GB2312"/>
          <w:sz w:val="28"/>
          <w:szCs w:val="28"/>
          <w:u w:val="single"/>
        </w:rPr>
        <w:t xml:space="preserve">   </w:t>
      </w:r>
      <w:r>
        <w:rPr>
          <w:rFonts w:eastAsia="仿宋_GB2312"/>
          <w:sz w:val="28"/>
          <w:szCs w:val="28"/>
        </w:rPr>
        <w:t xml:space="preserve"> 种方式确定。</w:t>
      </w:r>
    </w:p>
    <w:p w14:paraId="7911F2DD">
      <w:pPr>
        <w:spacing w:line="360" w:lineRule="auto"/>
        <w:ind w:firstLine="560" w:firstLineChars="200"/>
        <w:jc w:val="left"/>
        <w:rPr>
          <w:rFonts w:eastAsia="仿宋_GB2312"/>
          <w:kern w:val="0"/>
          <w:sz w:val="28"/>
          <w:szCs w:val="28"/>
        </w:rPr>
      </w:pPr>
      <w:r>
        <w:rPr>
          <w:rFonts w:eastAsia="仿宋_GB2312"/>
          <w:sz w:val="28"/>
          <w:szCs w:val="28"/>
        </w:rPr>
        <w:t>第3种方式：</w:t>
      </w:r>
      <w:r>
        <w:rPr>
          <w:rFonts w:eastAsia="仿宋_GB2312"/>
          <w:kern w:val="0"/>
          <w:sz w:val="28"/>
          <w:szCs w:val="28"/>
        </w:rPr>
        <w:t>承包人直接实施的暂估价项目</w:t>
      </w:r>
    </w:p>
    <w:p w14:paraId="626C693F">
      <w:pPr>
        <w:spacing w:line="360" w:lineRule="auto"/>
        <w:jc w:val="left"/>
        <w:rPr>
          <w:rFonts w:eastAsia="仿宋_GB2312"/>
          <w:sz w:val="28"/>
          <w:szCs w:val="28"/>
        </w:rPr>
      </w:pPr>
      <w:r>
        <w:rPr>
          <w:rFonts w:eastAsia="仿宋_GB2312"/>
          <w:sz w:val="28"/>
          <w:szCs w:val="28"/>
        </w:rPr>
        <w:t>承包人直接实施的暂估价项目的约定：</w:t>
      </w:r>
      <w:r>
        <w:rPr>
          <w:rFonts w:hint="eastAsia" w:ascii="仿宋" w:hAnsi="仿宋" w:eastAsia="仿宋" w:cs="仿宋"/>
          <w:sz w:val="28"/>
          <w:szCs w:val="28"/>
          <w:u w:val="single"/>
        </w:rPr>
        <w:t>须经监理单位、投资监理单位、代建方和发包人确认</w:t>
      </w:r>
      <w:r>
        <w:rPr>
          <w:rFonts w:eastAsia="仿宋_GB2312"/>
          <w:sz w:val="28"/>
          <w:szCs w:val="28"/>
        </w:rPr>
        <w:t>。</w:t>
      </w:r>
    </w:p>
    <w:p w14:paraId="4A5E10C6">
      <w:pPr>
        <w:spacing w:after="120" w:line="360" w:lineRule="auto"/>
        <w:ind w:firstLine="560" w:firstLineChars="200"/>
        <w:rPr>
          <w:rFonts w:eastAsia="黑体"/>
          <w:sz w:val="28"/>
          <w:szCs w:val="28"/>
        </w:rPr>
      </w:pPr>
      <w:bookmarkStart w:id="1850" w:name="_Toc25043_WPSOffice_Level2"/>
      <w:r>
        <w:rPr>
          <w:rFonts w:eastAsia="黑体"/>
          <w:sz w:val="28"/>
          <w:szCs w:val="28"/>
        </w:rPr>
        <w:t>10.8 暂列金额</w:t>
      </w:r>
      <w:bookmarkEnd w:id="1850"/>
    </w:p>
    <w:p w14:paraId="540EA606">
      <w:pPr>
        <w:autoSpaceDE w:val="0"/>
        <w:autoSpaceDN w:val="0"/>
        <w:adjustRightInd w:val="0"/>
        <w:spacing w:line="360" w:lineRule="auto"/>
        <w:jc w:val="left"/>
        <w:rPr>
          <w:rFonts w:eastAsia="仿宋_GB2312"/>
          <w:kern w:val="0"/>
          <w:sz w:val="28"/>
          <w:szCs w:val="28"/>
        </w:rPr>
      </w:pPr>
      <w:r>
        <w:rPr>
          <w:rFonts w:hint="eastAsia" w:eastAsia="仿宋_GB2312"/>
          <w:kern w:val="0"/>
          <w:sz w:val="28"/>
          <w:szCs w:val="28"/>
        </w:rPr>
        <w:t>合同当事人关于暂列金额使用的约定：</w:t>
      </w:r>
      <w:r>
        <w:rPr>
          <w:rFonts w:hint="eastAsia" w:ascii="仿宋" w:hAnsi="仿宋" w:eastAsia="仿宋" w:cs="仿宋"/>
          <w:sz w:val="28"/>
          <w:szCs w:val="28"/>
          <w:u w:val="single"/>
        </w:rPr>
        <w:t>“暂列金额”用于按竣工图调整工程量、签证或变更等，单价则按照本合同专用条款合同单价的调整方法</w:t>
      </w:r>
      <w:r>
        <w:rPr>
          <w:rFonts w:hint="eastAsia" w:eastAsia="仿宋_GB2312"/>
          <w:kern w:val="0"/>
          <w:sz w:val="28"/>
          <w:szCs w:val="28"/>
        </w:rPr>
        <w:t>。</w:t>
      </w:r>
    </w:p>
    <w:p w14:paraId="40C7D4D8">
      <w:pPr>
        <w:pStyle w:val="6"/>
        <w:spacing w:before="120" w:after="120" w:line="360" w:lineRule="auto"/>
        <w:rPr>
          <w:rFonts w:eastAsia="黑体"/>
          <w:b w:val="0"/>
          <w:sz w:val="28"/>
        </w:rPr>
      </w:pPr>
      <w:bookmarkStart w:id="1851" w:name="_Toc351203643"/>
      <w:r>
        <w:rPr>
          <w:rFonts w:eastAsia="黑体"/>
          <w:b w:val="0"/>
          <w:sz w:val="28"/>
        </w:rPr>
        <w:t>11. 价格调整</w:t>
      </w:r>
      <w:bookmarkEnd w:id="1851"/>
    </w:p>
    <w:p w14:paraId="0AD6D977">
      <w:pPr>
        <w:spacing w:after="120" w:line="360" w:lineRule="auto"/>
        <w:ind w:firstLine="560" w:firstLineChars="200"/>
        <w:rPr>
          <w:rFonts w:eastAsia="黑体"/>
          <w:sz w:val="28"/>
          <w:szCs w:val="28"/>
        </w:rPr>
      </w:pPr>
      <w:bookmarkStart w:id="1852" w:name="_Toc15398_WPSOffice_Level2"/>
      <w:bookmarkStart w:id="1853" w:name="_Toc297123550"/>
      <w:bookmarkStart w:id="1854" w:name="_Toc296503201"/>
      <w:bookmarkStart w:id="1855" w:name="_Toc312678039"/>
      <w:bookmarkStart w:id="1856" w:name="_Toc303539157"/>
      <w:bookmarkStart w:id="1857" w:name="_Toc297048387"/>
      <w:bookmarkStart w:id="1858" w:name="_Toc304295577"/>
      <w:bookmarkStart w:id="1859" w:name="_Toc296944540"/>
      <w:bookmarkStart w:id="1860" w:name="_Toc297216209"/>
      <w:bookmarkStart w:id="1861" w:name="_Toc297120501"/>
      <w:bookmarkStart w:id="1862" w:name="_Toc296891029"/>
      <w:bookmarkStart w:id="1863" w:name="_Toc296891241"/>
      <w:bookmarkStart w:id="1864" w:name="_Toc296347200"/>
      <w:bookmarkStart w:id="1865" w:name="_Toc300935000"/>
      <w:bookmarkStart w:id="1866" w:name="_Toc292559406"/>
      <w:bookmarkStart w:id="1867" w:name="_Toc296346702"/>
      <w:bookmarkStart w:id="1868" w:name="_Toc292559911"/>
      <w:r>
        <w:rPr>
          <w:rFonts w:eastAsia="黑体"/>
          <w:sz w:val="28"/>
          <w:szCs w:val="28"/>
        </w:rPr>
        <w:t>11.1 市场价格波动引起的调整</w:t>
      </w:r>
      <w:bookmarkEnd w:id="1852"/>
    </w:p>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p w14:paraId="59F8F684">
      <w:pPr>
        <w:spacing w:line="360" w:lineRule="auto"/>
        <w:ind w:firstLine="560" w:firstLineChars="200"/>
        <w:jc w:val="left"/>
        <w:rPr>
          <w:rFonts w:eastAsia="仿宋_GB2312"/>
          <w:sz w:val="28"/>
          <w:szCs w:val="28"/>
        </w:rPr>
      </w:pPr>
      <w:r>
        <w:rPr>
          <w:rFonts w:eastAsia="仿宋_GB2312"/>
          <w:kern w:val="0"/>
          <w:sz w:val="28"/>
          <w:szCs w:val="28"/>
        </w:rPr>
        <w:t>市场价格波动是否调整合同价格的约定：</w:t>
      </w:r>
      <w:r>
        <w:rPr>
          <w:rFonts w:hint="eastAsia" w:ascii="仿宋" w:hAnsi="仿宋" w:eastAsia="仿宋" w:cs="仿宋"/>
          <w:kern w:val="0"/>
          <w:sz w:val="28"/>
          <w:szCs w:val="28"/>
          <w:u w:val="single"/>
        </w:rPr>
        <w:t>不因市场价格波动调整合同价格</w:t>
      </w:r>
      <w:r>
        <w:rPr>
          <w:rFonts w:hint="eastAsia" w:ascii="仿宋" w:hAnsi="仿宋" w:eastAsia="仿宋" w:cs="仿宋"/>
          <w:sz w:val="28"/>
          <w:szCs w:val="28"/>
          <w:u w:val="single"/>
        </w:rPr>
        <w:t>。</w:t>
      </w:r>
    </w:p>
    <w:p w14:paraId="6051DB5B">
      <w:pPr>
        <w:spacing w:line="360" w:lineRule="auto"/>
        <w:ind w:firstLine="560" w:firstLineChars="200"/>
        <w:jc w:val="left"/>
        <w:rPr>
          <w:rFonts w:eastAsia="仿宋_GB2312"/>
          <w:sz w:val="28"/>
          <w:szCs w:val="28"/>
        </w:rPr>
      </w:pPr>
      <w:r>
        <w:rPr>
          <w:rFonts w:eastAsia="仿宋_GB2312"/>
          <w:sz w:val="28"/>
          <w:szCs w:val="28"/>
        </w:rPr>
        <w:t>因市场价格波动调整合同价格，采用以下第</w:t>
      </w:r>
      <w:r>
        <w:rPr>
          <w:rFonts w:eastAsia="仿宋_GB2312"/>
          <w:sz w:val="28"/>
          <w:szCs w:val="28"/>
          <w:u w:val="single"/>
        </w:rPr>
        <w:t xml:space="preserve"> </w:t>
      </w:r>
      <w:r>
        <w:rPr>
          <w:rFonts w:hint="eastAsia" w:eastAsia="仿宋_GB2312"/>
          <w:sz w:val="28"/>
          <w:szCs w:val="28"/>
          <w:u w:val="single"/>
        </w:rPr>
        <w:t>/</w:t>
      </w:r>
      <w:r>
        <w:rPr>
          <w:rFonts w:eastAsia="仿宋_GB2312"/>
          <w:sz w:val="28"/>
          <w:szCs w:val="28"/>
          <w:u w:val="single"/>
        </w:rPr>
        <w:t xml:space="preserve">   </w:t>
      </w:r>
      <w:r>
        <w:rPr>
          <w:rFonts w:eastAsia="仿宋_GB2312"/>
          <w:sz w:val="28"/>
          <w:szCs w:val="28"/>
        </w:rPr>
        <w:t>种方式对合同价格进行调整：</w:t>
      </w:r>
    </w:p>
    <w:p w14:paraId="7C90F6D6">
      <w:pPr>
        <w:spacing w:line="360" w:lineRule="auto"/>
        <w:ind w:firstLine="560" w:firstLineChars="200"/>
        <w:jc w:val="left"/>
        <w:rPr>
          <w:rFonts w:eastAsia="仿宋_GB2312"/>
          <w:sz w:val="28"/>
          <w:szCs w:val="28"/>
        </w:rPr>
      </w:pPr>
      <w:r>
        <w:rPr>
          <w:rFonts w:eastAsia="仿宋_GB2312"/>
          <w:sz w:val="28"/>
          <w:szCs w:val="28"/>
        </w:rPr>
        <w:t>第1种方式：采用价格指数</w:t>
      </w:r>
      <w:r>
        <w:rPr>
          <w:rFonts w:hint="eastAsia" w:eastAsia="仿宋_GB2312"/>
          <w:sz w:val="28"/>
          <w:szCs w:val="28"/>
        </w:rPr>
        <w:t>进行价格</w:t>
      </w:r>
      <w:r>
        <w:rPr>
          <w:rFonts w:eastAsia="仿宋_GB2312"/>
          <w:sz w:val="28"/>
          <w:szCs w:val="28"/>
        </w:rPr>
        <w:t>调整。</w:t>
      </w:r>
    </w:p>
    <w:p w14:paraId="395F8B7D">
      <w:pPr>
        <w:spacing w:line="360" w:lineRule="auto"/>
        <w:ind w:firstLine="560" w:firstLineChars="200"/>
        <w:jc w:val="left"/>
        <w:rPr>
          <w:rFonts w:eastAsia="仿宋_GB2312"/>
          <w:sz w:val="28"/>
          <w:szCs w:val="28"/>
          <w:u w:val="single"/>
        </w:rPr>
      </w:pPr>
      <w:r>
        <w:rPr>
          <w:rFonts w:eastAsia="仿宋_GB2312"/>
          <w:sz w:val="28"/>
          <w:szCs w:val="28"/>
        </w:rPr>
        <w:t>关于各可调因子、定值和变值权重，以及基本价格指数及其来源的约定：</w:t>
      </w:r>
      <w:r>
        <w:rPr>
          <w:rFonts w:eastAsia="仿宋_GB2312"/>
          <w:sz w:val="28"/>
          <w:szCs w:val="28"/>
          <w:u w:val="single"/>
        </w:rPr>
        <w:t xml:space="preserve">                                                </w:t>
      </w:r>
      <w:r>
        <w:rPr>
          <w:rFonts w:eastAsia="仿宋_GB2312"/>
          <w:sz w:val="28"/>
          <w:szCs w:val="28"/>
        </w:rPr>
        <w:t xml:space="preserve">；  </w:t>
      </w:r>
    </w:p>
    <w:p w14:paraId="6387544B">
      <w:pPr>
        <w:spacing w:line="360" w:lineRule="auto"/>
        <w:ind w:firstLine="560" w:firstLineChars="200"/>
        <w:jc w:val="left"/>
        <w:rPr>
          <w:rFonts w:eastAsia="仿宋_GB2312"/>
          <w:sz w:val="28"/>
          <w:szCs w:val="28"/>
        </w:rPr>
      </w:pPr>
      <w:r>
        <w:rPr>
          <w:rFonts w:eastAsia="仿宋_GB2312"/>
          <w:sz w:val="28"/>
          <w:szCs w:val="28"/>
        </w:rPr>
        <w:t>第2种方式：采用造价信息</w:t>
      </w:r>
      <w:r>
        <w:rPr>
          <w:rFonts w:hint="eastAsia" w:eastAsia="仿宋_GB2312"/>
          <w:sz w:val="28"/>
          <w:szCs w:val="28"/>
        </w:rPr>
        <w:t>进行价格</w:t>
      </w:r>
      <w:r>
        <w:rPr>
          <w:rFonts w:eastAsia="仿宋_GB2312"/>
          <w:sz w:val="28"/>
          <w:szCs w:val="28"/>
        </w:rPr>
        <w:t>调整。</w:t>
      </w:r>
    </w:p>
    <w:p w14:paraId="62A3E9E0">
      <w:pPr>
        <w:spacing w:line="360" w:lineRule="auto"/>
        <w:ind w:firstLine="560" w:firstLineChars="200"/>
        <w:jc w:val="left"/>
        <w:rPr>
          <w:rFonts w:eastAsia="仿宋_GB2312"/>
          <w:sz w:val="28"/>
          <w:szCs w:val="28"/>
        </w:rPr>
      </w:pPr>
      <w:r>
        <w:rPr>
          <w:rFonts w:eastAsia="仿宋_GB2312"/>
          <w:sz w:val="28"/>
          <w:szCs w:val="28"/>
        </w:rPr>
        <w:t>（2）关于基准价格的约定：</w:t>
      </w:r>
      <w:r>
        <w:rPr>
          <w:rFonts w:eastAsia="仿宋_GB2312"/>
          <w:sz w:val="28"/>
          <w:szCs w:val="28"/>
          <w:u w:val="single"/>
        </w:rPr>
        <w:t xml:space="preserve">                         </w:t>
      </w:r>
      <w:r>
        <w:rPr>
          <w:rFonts w:eastAsia="仿宋_GB2312"/>
          <w:sz w:val="28"/>
          <w:szCs w:val="28"/>
        </w:rPr>
        <w:t>。</w:t>
      </w:r>
    </w:p>
    <w:p w14:paraId="0475C867">
      <w:pPr>
        <w:spacing w:line="360" w:lineRule="auto"/>
        <w:ind w:firstLine="560" w:firstLineChars="200"/>
        <w:jc w:val="left"/>
        <w:rPr>
          <w:rFonts w:eastAsia="仿宋_GB2312"/>
          <w:sz w:val="28"/>
          <w:szCs w:val="28"/>
        </w:rPr>
      </w:pPr>
      <w:r>
        <w:rPr>
          <w:rFonts w:eastAsia="仿宋_GB2312"/>
          <w:sz w:val="28"/>
          <w:szCs w:val="28"/>
        </w:rPr>
        <w:t>专用合同条款</w:t>
      </w:r>
      <w:r>
        <w:rPr>
          <w:rFonts w:hint="eastAsia" w:ascii="宋体" w:hAnsi="宋体" w:cs="宋体"/>
          <w:sz w:val="28"/>
          <w:szCs w:val="28"/>
        </w:rPr>
        <w:t>①</w:t>
      </w:r>
      <w:r>
        <w:rPr>
          <w:rFonts w:eastAsia="仿宋_GB2312"/>
          <w:sz w:val="28"/>
          <w:szCs w:val="28"/>
        </w:rPr>
        <w:t>承包人在已标价工程量清单或预算书中载明的材料单价低于基准价格的：专用合同条款合同履行期间材料单价涨幅以基准价格为基础超过</w:t>
      </w:r>
      <w:r>
        <w:rPr>
          <w:rFonts w:eastAsia="仿宋_GB2312"/>
          <w:sz w:val="28"/>
          <w:szCs w:val="28"/>
          <w:u w:val="single"/>
        </w:rPr>
        <w:t xml:space="preserve">   </w:t>
      </w:r>
      <w:r>
        <w:rPr>
          <w:rFonts w:eastAsia="仿宋_GB2312"/>
          <w:sz w:val="28"/>
          <w:szCs w:val="28"/>
        </w:rPr>
        <w:t>%时，或材料单价跌幅以已标价工程量清单或预算书中载明材料单价为基础超过</w:t>
      </w:r>
      <w:r>
        <w:rPr>
          <w:rFonts w:eastAsia="仿宋_GB2312"/>
          <w:sz w:val="28"/>
          <w:szCs w:val="28"/>
          <w:u w:val="single"/>
        </w:rPr>
        <w:t xml:space="preserve">   </w:t>
      </w:r>
      <w:r>
        <w:rPr>
          <w:rFonts w:eastAsia="仿宋_GB2312"/>
          <w:sz w:val="28"/>
          <w:szCs w:val="28"/>
        </w:rPr>
        <w:t>%时，其超过部分据实调整。</w:t>
      </w:r>
    </w:p>
    <w:p w14:paraId="126681DA">
      <w:pPr>
        <w:spacing w:line="360" w:lineRule="auto"/>
        <w:ind w:firstLine="560" w:firstLineChars="200"/>
        <w:jc w:val="left"/>
        <w:rPr>
          <w:rFonts w:eastAsia="仿宋_GB2312"/>
          <w:sz w:val="28"/>
          <w:szCs w:val="28"/>
        </w:rPr>
      </w:pPr>
      <w:r>
        <w:rPr>
          <w:rFonts w:hint="eastAsia" w:ascii="宋体" w:hAnsi="宋体" w:cs="宋体"/>
          <w:sz w:val="28"/>
          <w:szCs w:val="28"/>
        </w:rPr>
        <w:t>②</w:t>
      </w:r>
      <w:r>
        <w:rPr>
          <w:rFonts w:eastAsia="仿宋_GB2312"/>
          <w:sz w:val="28"/>
          <w:szCs w:val="28"/>
        </w:rPr>
        <w:t>承包人在已标价工程量清单或预算书中载明的材料单价高于基准价格的：专用合同条款合同履行期间材料单价跌幅以基准价格为基础超过</w:t>
      </w:r>
      <w:r>
        <w:rPr>
          <w:rFonts w:eastAsia="仿宋_GB2312"/>
          <w:sz w:val="28"/>
          <w:szCs w:val="28"/>
          <w:u w:val="single"/>
        </w:rPr>
        <w:t xml:space="preserve">   </w:t>
      </w:r>
      <w:r>
        <w:rPr>
          <w:rFonts w:eastAsia="仿宋_GB2312"/>
          <w:sz w:val="28"/>
          <w:szCs w:val="28"/>
        </w:rPr>
        <w:t>%时，材料单价涨幅以已标价工程量清单或预算书中载明材料单价为基础超过</w:t>
      </w:r>
      <w:r>
        <w:rPr>
          <w:rFonts w:eastAsia="仿宋_GB2312"/>
          <w:sz w:val="28"/>
          <w:szCs w:val="28"/>
          <w:u w:val="single"/>
        </w:rPr>
        <w:t xml:space="preserve">   </w:t>
      </w:r>
      <w:r>
        <w:rPr>
          <w:rFonts w:eastAsia="仿宋_GB2312"/>
          <w:sz w:val="28"/>
          <w:szCs w:val="28"/>
        </w:rPr>
        <w:t>%时，其超过部分据实调整。</w:t>
      </w:r>
    </w:p>
    <w:p w14:paraId="181CFE2F">
      <w:pPr>
        <w:spacing w:line="360" w:lineRule="auto"/>
        <w:ind w:firstLine="645"/>
        <w:jc w:val="left"/>
        <w:rPr>
          <w:rFonts w:eastAsia="仿宋_GB2312"/>
          <w:sz w:val="28"/>
          <w:szCs w:val="28"/>
        </w:rPr>
      </w:pPr>
      <w:r>
        <w:rPr>
          <w:rFonts w:hint="eastAsia" w:ascii="宋体" w:hAnsi="宋体" w:cs="宋体"/>
          <w:sz w:val="28"/>
          <w:szCs w:val="28"/>
        </w:rPr>
        <w:t>③</w:t>
      </w:r>
      <w:r>
        <w:rPr>
          <w:rFonts w:eastAsia="仿宋_GB2312"/>
          <w:sz w:val="28"/>
          <w:szCs w:val="28"/>
        </w:rPr>
        <w:t>承包人在已标价工程量清单或预算书中载明的材料单价等于基准单价的：专用合同条款合同履行期间材料单价涨跌幅以基准单价为基础超过±</w:t>
      </w:r>
      <w:r>
        <w:rPr>
          <w:rFonts w:eastAsia="仿宋_GB2312"/>
          <w:sz w:val="28"/>
          <w:szCs w:val="28"/>
          <w:u w:val="single"/>
        </w:rPr>
        <w:t xml:space="preserve">   </w:t>
      </w:r>
      <w:r>
        <w:rPr>
          <w:rFonts w:eastAsia="仿宋_GB2312"/>
          <w:sz w:val="28"/>
          <w:szCs w:val="28"/>
        </w:rPr>
        <w:t>%时，其超过部分据实调整。</w:t>
      </w:r>
    </w:p>
    <w:p w14:paraId="1238557F">
      <w:pPr>
        <w:spacing w:line="360" w:lineRule="auto"/>
        <w:ind w:firstLine="645"/>
        <w:jc w:val="left"/>
        <w:rPr>
          <w:rFonts w:eastAsia="仿宋_GB2312"/>
          <w:sz w:val="28"/>
          <w:szCs w:val="28"/>
          <w:u w:val="single"/>
        </w:rPr>
      </w:pPr>
      <w:r>
        <w:rPr>
          <w:rFonts w:eastAsia="仿宋_GB2312"/>
          <w:sz w:val="28"/>
          <w:szCs w:val="28"/>
        </w:rPr>
        <w:t>第3种方式：其他价格调整方式：</w:t>
      </w:r>
      <w:r>
        <w:rPr>
          <w:rFonts w:eastAsia="仿宋_GB2312"/>
          <w:sz w:val="28"/>
          <w:szCs w:val="28"/>
          <w:u w:val="single"/>
        </w:rPr>
        <w:t xml:space="preserve">                        </w:t>
      </w:r>
    </w:p>
    <w:p w14:paraId="06ADB3D8">
      <w:pPr>
        <w:spacing w:line="360" w:lineRule="auto"/>
        <w:ind w:firstLine="560" w:firstLineChars="200"/>
        <w:rPr>
          <w:rFonts w:ascii="仿宋" w:hAnsi="仿宋" w:eastAsia="仿宋" w:cs="仿宋"/>
          <w:b/>
          <w:bCs/>
          <w:sz w:val="28"/>
          <w:szCs w:val="28"/>
        </w:rPr>
      </w:pPr>
      <w:r>
        <w:rPr>
          <w:rFonts w:hint="eastAsia" w:eastAsia="仿宋_GB2312"/>
          <w:sz w:val="28"/>
          <w:szCs w:val="28"/>
          <w:u w:val="single"/>
        </w:rPr>
        <w:t xml:space="preserve">                                                      </w:t>
      </w:r>
      <w:bookmarkStart w:id="1869" w:name="_Toc4372_WPSOffice_Level2"/>
      <w:r>
        <w:rPr>
          <w:rFonts w:hint="eastAsia" w:ascii="仿宋" w:hAnsi="仿宋" w:eastAsia="仿宋" w:cs="仿宋"/>
          <w:b/>
          <w:bCs/>
          <w:sz w:val="28"/>
          <w:szCs w:val="28"/>
        </w:rPr>
        <w:t>11</w:t>
      </w:r>
      <w:r>
        <w:rPr>
          <w:rFonts w:hint="eastAsia" w:ascii="仿宋" w:hAnsi="仿宋" w:eastAsia="仿宋" w:cs="仿宋"/>
          <w:b/>
          <w:bCs/>
          <w:sz w:val="28"/>
          <w:szCs w:val="28"/>
          <w:lang w:eastAsia="zh-Hans"/>
        </w:rPr>
        <w:t xml:space="preserve">.2 </w:t>
      </w:r>
      <w:r>
        <w:rPr>
          <w:rFonts w:hint="eastAsia" w:ascii="仿宋" w:hAnsi="仿宋" w:eastAsia="仿宋" w:cs="仿宋"/>
          <w:b/>
          <w:bCs/>
          <w:spacing w:val="-2"/>
          <w:sz w:val="28"/>
          <w:szCs w:val="28"/>
        </w:rPr>
        <w:t>法律变化引起的调整</w:t>
      </w:r>
      <w:bookmarkEnd w:id="1869"/>
    </w:p>
    <w:p w14:paraId="1C601125">
      <w:pPr>
        <w:spacing w:line="360" w:lineRule="auto"/>
        <w:ind w:firstLine="560" w:firstLineChars="200"/>
        <w:outlineLvl w:val="1"/>
        <w:rPr>
          <w:rFonts w:ascii="仿宋" w:hAnsi="仿宋" w:eastAsia="仿宋" w:cs="仿宋"/>
          <w:sz w:val="28"/>
          <w:szCs w:val="28"/>
        </w:rPr>
      </w:pPr>
      <w:bookmarkStart w:id="1870" w:name="_Toc1589"/>
      <w:r>
        <w:rPr>
          <w:rFonts w:hint="eastAsia" w:ascii="仿宋" w:hAnsi="仿宋" w:eastAsia="仿宋" w:cs="仿宋"/>
          <w:sz w:val="28"/>
          <w:szCs w:val="28"/>
        </w:rPr>
        <w:t>11.2.1 关于社会保险费取费和缴交核付办法的通知</w:t>
      </w:r>
      <w:bookmarkEnd w:id="1870"/>
    </w:p>
    <w:p w14:paraId="245E6606">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 xml:space="preserve">关于社会保险费取费和缴交核付办法，按当地相关规定缴纳并结算。 </w:t>
      </w:r>
    </w:p>
    <w:p w14:paraId="704A8AE6">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 xml:space="preserve">11.2.2 增值税税率，税率按9%。施工合同履行期间 国家或地方对税金有新的规定，则按新规定执行。 </w:t>
      </w:r>
    </w:p>
    <w:p w14:paraId="1E272D65">
      <w:pPr>
        <w:spacing w:line="360" w:lineRule="auto"/>
        <w:jc w:val="left"/>
        <w:rPr>
          <w:rFonts w:eastAsia="仿宋_GB2312"/>
          <w:sz w:val="28"/>
          <w:szCs w:val="28"/>
        </w:rPr>
      </w:pPr>
    </w:p>
    <w:bookmarkEnd w:id="1746"/>
    <w:bookmarkEnd w:id="1747"/>
    <w:bookmarkEnd w:id="1748"/>
    <w:bookmarkEnd w:id="1749"/>
    <w:bookmarkEnd w:id="1750"/>
    <w:bookmarkEnd w:id="1751"/>
    <w:p w14:paraId="0550D3E1">
      <w:pPr>
        <w:pStyle w:val="6"/>
        <w:spacing w:before="120" w:after="120" w:line="360" w:lineRule="auto"/>
        <w:rPr>
          <w:rFonts w:eastAsia="黑体"/>
          <w:b w:val="0"/>
          <w:sz w:val="28"/>
        </w:rPr>
      </w:pPr>
      <w:bookmarkStart w:id="1871" w:name="_Toc296503205"/>
      <w:bookmarkStart w:id="1872" w:name="_Toc296346706"/>
      <w:bookmarkStart w:id="1873" w:name="_Toc297048391"/>
      <w:bookmarkStart w:id="1874" w:name="_Toc297120505"/>
      <w:bookmarkStart w:id="1875" w:name="_Toc296944544"/>
      <w:bookmarkStart w:id="1876" w:name="_Toc296891245"/>
      <w:bookmarkStart w:id="1877" w:name="_Toc292559915"/>
      <w:bookmarkStart w:id="1878" w:name="_Toc296347204"/>
      <w:bookmarkStart w:id="1879" w:name="_Toc296891033"/>
      <w:bookmarkStart w:id="1880" w:name="_Toc292559410"/>
      <w:bookmarkStart w:id="1881" w:name="_Toc351203644"/>
      <w:bookmarkStart w:id="1882" w:name="_Toc303539159"/>
      <w:bookmarkStart w:id="1883" w:name="_Toc304295579"/>
      <w:bookmarkStart w:id="1884" w:name="_Toc312678040"/>
      <w:bookmarkStart w:id="1885" w:name="_Toc297216211"/>
      <w:bookmarkStart w:id="1886" w:name="_Toc300935002"/>
      <w:bookmarkStart w:id="1887" w:name="_Toc297123552"/>
      <w:r>
        <w:rPr>
          <w:rFonts w:eastAsia="黑体"/>
          <w:b w:val="0"/>
          <w:sz w:val="28"/>
        </w:rPr>
        <w:t xml:space="preserve">12. </w:t>
      </w:r>
      <w:bookmarkEnd w:id="1871"/>
      <w:bookmarkEnd w:id="1872"/>
      <w:bookmarkEnd w:id="1873"/>
      <w:bookmarkEnd w:id="1874"/>
      <w:bookmarkEnd w:id="1875"/>
      <w:bookmarkEnd w:id="1876"/>
      <w:bookmarkEnd w:id="1877"/>
      <w:bookmarkEnd w:id="1878"/>
      <w:bookmarkEnd w:id="1879"/>
      <w:bookmarkEnd w:id="1880"/>
      <w:r>
        <w:rPr>
          <w:rFonts w:eastAsia="黑体"/>
          <w:b w:val="0"/>
          <w:sz w:val="28"/>
        </w:rPr>
        <w:t>合同价格、计量与支付</w:t>
      </w:r>
      <w:bookmarkEnd w:id="1881"/>
    </w:p>
    <w:bookmarkEnd w:id="1882"/>
    <w:bookmarkEnd w:id="1883"/>
    <w:bookmarkEnd w:id="1884"/>
    <w:bookmarkEnd w:id="1885"/>
    <w:bookmarkEnd w:id="1886"/>
    <w:bookmarkEnd w:id="1887"/>
    <w:p w14:paraId="77EB4F4A">
      <w:pPr>
        <w:spacing w:after="120" w:line="360" w:lineRule="auto"/>
        <w:ind w:firstLine="560" w:firstLineChars="200"/>
        <w:rPr>
          <w:rFonts w:eastAsia="黑体"/>
          <w:sz w:val="28"/>
          <w:szCs w:val="28"/>
        </w:rPr>
      </w:pPr>
      <w:bookmarkStart w:id="1888" w:name="_Toc292559411"/>
      <w:bookmarkStart w:id="1889" w:name="_Toc267251461"/>
      <w:bookmarkStart w:id="1890" w:name="_Toc292559916"/>
      <w:bookmarkStart w:id="1891" w:name="_Toc296891034"/>
      <w:bookmarkStart w:id="1892" w:name="_Toc297120506"/>
      <w:bookmarkStart w:id="1893" w:name="_Toc297048392"/>
      <w:bookmarkStart w:id="1894" w:name="_Toc296346707"/>
      <w:bookmarkStart w:id="1895" w:name="_Toc296347205"/>
      <w:bookmarkStart w:id="1896" w:name="_Toc296891246"/>
      <w:bookmarkStart w:id="1897" w:name="_Toc296503206"/>
      <w:bookmarkStart w:id="1898" w:name="_Toc296944545"/>
      <w:bookmarkStart w:id="1899" w:name="_Toc9028_WPSOffice_Level2"/>
      <w:bookmarkStart w:id="1900" w:name="_Toc297123553"/>
      <w:bookmarkStart w:id="1901" w:name="_Toc297216212"/>
      <w:bookmarkStart w:id="1902" w:name="_Toc312678041"/>
      <w:bookmarkStart w:id="1903" w:name="_Toc303539160"/>
      <w:bookmarkStart w:id="1904" w:name="_Toc300935003"/>
      <w:bookmarkStart w:id="1905" w:name="_Toc304295580"/>
      <w:r>
        <w:rPr>
          <w:rFonts w:eastAsia="黑体"/>
          <w:sz w:val="28"/>
          <w:szCs w:val="28"/>
        </w:rPr>
        <w:t>12.1 合</w:t>
      </w:r>
      <w:bookmarkEnd w:id="1888"/>
      <w:bookmarkEnd w:id="1889"/>
      <w:bookmarkEnd w:id="1890"/>
      <w:r>
        <w:rPr>
          <w:rFonts w:eastAsia="黑体"/>
          <w:sz w:val="28"/>
          <w:szCs w:val="28"/>
        </w:rPr>
        <w:t>同价</w:t>
      </w:r>
      <w:bookmarkEnd w:id="1891"/>
      <w:bookmarkEnd w:id="1892"/>
      <w:bookmarkEnd w:id="1893"/>
      <w:bookmarkEnd w:id="1894"/>
      <w:bookmarkEnd w:id="1895"/>
      <w:bookmarkEnd w:id="1896"/>
      <w:bookmarkEnd w:id="1897"/>
      <w:bookmarkEnd w:id="1898"/>
      <w:r>
        <w:rPr>
          <w:rFonts w:eastAsia="黑体"/>
          <w:sz w:val="28"/>
          <w:szCs w:val="28"/>
        </w:rPr>
        <w:t>格形式</w:t>
      </w:r>
      <w:bookmarkEnd w:id="1899"/>
    </w:p>
    <w:bookmarkEnd w:id="1900"/>
    <w:bookmarkEnd w:id="1901"/>
    <w:bookmarkEnd w:id="1902"/>
    <w:bookmarkEnd w:id="1903"/>
    <w:bookmarkEnd w:id="1904"/>
    <w:bookmarkEnd w:id="1905"/>
    <w:p w14:paraId="071D9D66">
      <w:pPr>
        <w:spacing w:line="360" w:lineRule="auto"/>
        <w:ind w:firstLine="560" w:firstLineChars="200"/>
        <w:jc w:val="left"/>
        <w:rPr>
          <w:rFonts w:eastAsia="仿宋_GB2312"/>
          <w:sz w:val="28"/>
          <w:szCs w:val="28"/>
        </w:rPr>
      </w:pPr>
      <w:r>
        <w:rPr>
          <w:rFonts w:eastAsia="仿宋_GB2312"/>
          <w:sz w:val="28"/>
          <w:szCs w:val="28"/>
        </w:rPr>
        <w:t>1、单价合同。</w:t>
      </w:r>
    </w:p>
    <w:p w14:paraId="053AFB6F">
      <w:pPr>
        <w:spacing w:line="360" w:lineRule="auto"/>
        <w:jc w:val="left"/>
        <w:rPr>
          <w:rFonts w:eastAsia="仿宋_GB2312"/>
          <w:sz w:val="28"/>
          <w:szCs w:val="28"/>
        </w:rPr>
      </w:pPr>
      <w:r>
        <w:rPr>
          <w:rFonts w:eastAsia="仿宋_GB2312"/>
          <w:sz w:val="28"/>
          <w:szCs w:val="28"/>
        </w:rPr>
        <w:t>综合单价包含的风险范围：</w:t>
      </w:r>
      <w:r>
        <w:rPr>
          <w:rFonts w:hint="eastAsia" w:ascii="仿宋" w:hAnsi="仿宋" w:eastAsia="仿宋" w:cs="仿宋"/>
          <w:sz w:val="28"/>
          <w:szCs w:val="28"/>
          <w:u w:val="single"/>
        </w:rPr>
        <w:t>除专用条款11.1条约定的可调整内容外其他风险均包含在综合单价内</w:t>
      </w:r>
      <w:r>
        <w:rPr>
          <w:rFonts w:eastAsia="仿宋_GB2312"/>
          <w:sz w:val="28"/>
          <w:szCs w:val="28"/>
        </w:rPr>
        <w:t>。</w:t>
      </w:r>
    </w:p>
    <w:p w14:paraId="687D3B9D">
      <w:pPr>
        <w:spacing w:line="360" w:lineRule="auto"/>
        <w:jc w:val="left"/>
        <w:rPr>
          <w:rFonts w:eastAsia="仿宋_GB2312"/>
          <w:sz w:val="28"/>
          <w:szCs w:val="28"/>
        </w:rPr>
      </w:pPr>
      <w:r>
        <w:rPr>
          <w:rFonts w:eastAsia="仿宋_GB2312"/>
          <w:sz w:val="28"/>
          <w:szCs w:val="28"/>
        </w:rPr>
        <w:t>风险费用的计算方法：</w:t>
      </w:r>
      <w:r>
        <w:rPr>
          <w:rFonts w:hint="eastAsia" w:ascii="仿宋" w:hAnsi="仿宋" w:eastAsia="仿宋" w:cs="仿宋"/>
          <w:sz w:val="28"/>
          <w:szCs w:val="28"/>
          <w:u w:val="single"/>
        </w:rPr>
        <w:t>已包含在合同内</w:t>
      </w:r>
      <w:r>
        <w:rPr>
          <w:rFonts w:eastAsia="仿宋_GB2312"/>
          <w:sz w:val="28"/>
          <w:szCs w:val="28"/>
          <w:u w:val="single"/>
        </w:rPr>
        <w:t xml:space="preserve">   </w:t>
      </w:r>
      <w:r>
        <w:rPr>
          <w:rFonts w:eastAsia="仿宋_GB2312"/>
          <w:sz w:val="28"/>
          <w:szCs w:val="28"/>
        </w:rPr>
        <w:t>。</w:t>
      </w:r>
    </w:p>
    <w:p w14:paraId="3C4BC6D4">
      <w:pPr>
        <w:spacing w:line="360" w:lineRule="auto"/>
        <w:jc w:val="left"/>
        <w:rPr>
          <w:rFonts w:eastAsia="仿宋_GB2312"/>
          <w:sz w:val="28"/>
          <w:szCs w:val="28"/>
        </w:rPr>
      </w:pPr>
      <w:r>
        <w:rPr>
          <w:rFonts w:eastAsia="仿宋_GB2312"/>
          <w:sz w:val="28"/>
          <w:szCs w:val="28"/>
        </w:rPr>
        <w:t>风险范围以外合同价格的调整方法：</w:t>
      </w:r>
      <w:r>
        <w:rPr>
          <w:rFonts w:hint="eastAsia" w:ascii="仿宋" w:hAnsi="仿宋" w:eastAsia="仿宋" w:cs="仿宋"/>
          <w:sz w:val="28"/>
          <w:szCs w:val="28"/>
          <w:u w:val="single"/>
        </w:rPr>
        <w:t>因工程量清单中出现缺项、工程量偏差，或因工程变更引起工程量增减时，工程量按实计发生计取，单价按 “10.4.1 变更估价原则”执行</w:t>
      </w:r>
      <w:r>
        <w:rPr>
          <w:rFonts w:eastAsia="仿宋_GB2312"/>
          <w:sz w:val="28"/>
          <w:szCs w:val="28"/>
          <w:u w:val="single"/>
        </w:rPr>
        <w:t xml:space="preserve"> </w:t>
      </w:r>
      <w:r>
        <w:rPr>
          <w:rFonts w:eastAsia="仿宋_GB2312"/>
          <w:sz w:val="28"/>
          <w:szCs w:val="28"/>
        </w:rPr>
        <w:t>。</w:t>
      </w:r>
    </w:p>
    <w:p w14:paraId="1409C441">
      <w:pPr>
        <w:spacing w:line="360" w:lineRule="auto"/>
        <w:ind w:firstLine="560" w:firstLineChars="200"/>
        <w:jc w:val="left"/>
        <w:rPr>
          <w:rFonts w:eastAsia="仿宋_GB2312"/>
          <w:sz w:val="28"/>
          <w:szCs w:val="28"/>
        </w:rPr>
      </w:pPr>
      <w:r>
        <w:rPr>
          <w:rFonts w:eastAsia="仿宋_GB2312"/>
          <w:sz w:val="28"/>
          <w:szCs w:val="28"/>
        </w:rPr>
        <w:t>2、总价合同。</w:t>
      </w:r>
    </w:p>
    <w:p w14:paraId="60EC51DB">
      <w:pPr>
        <w:spacing w:line="360" w:lineRule="auto"/>
        <w:ind w:firstLine="560" w:firstLineChars="200"/>
        <w:jc w:val="left"/>
        <w:rPr>
          <w:rFonts w:eastAsia="仿宋_GB2312"/>
          <w:sz w:val="28"/>
          <w:szCs w:val="28"/>
          <w:u w:val="single"/>
        </w:rPr>
      </w:pPr>
      <w:r>
        <w:rPr>
          <w:rFonts w:eastAsia="仿宋_GB2312"/>
          <w:sz w:val="28"/>
          <w:szCs w:val="28"/>
        </w:rPr>
        <w:t>总价包含的风险范围：</w:t>
      </w:r>
      <w:r>
        <w:rPr>
          <w:rFonts w:eastAsia="仿宋_GB2312"/>
          <w:sz w:val="28"/>
          <w:szCs w:val="28"/>
          <w:u w:val="single"/>
        </w:rPr>
        <w:t xml:space="preserve">                                   </w:t>
      </w:r>
    </w:p>
    <w:p w14:paraId="55DAAD44">
      <w:pPr>
        <w:spacing w:line="360" w:lineRule="auto"/>
        <w:jc w:val="lef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492CB716">
      <w:pPr>
        <w:spacing w:line="360" w:lineRule="auto"/>
        <w:ind w:firstLine="560" w:firstLineChars="200"/>
        <w:jc w:val="left"/>
        <w:rPr>
          <w:rFonts w:eastAsia="仿宋_GB2312"/>
          <w:sz w:val="28"/>
          <w:szCs w:val="28"/>
          <w:u w:val="single"/>
        </w:rPr>
      </w:pPr>
      <w:r>
        <w:rPr>
          <w:rFonts w:eastAsia="仿宋_GB2312"/>
          <w:sz w:val="28"/>
          <w:szCs w:val="28"/>
        </w:rPr>
        <w:t>风险费用的计算方法：</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4B24F87F">
      <w:pPr>
        <w:spacing w:line="360" w:lineRule="auto"/>
        <w:jc w:val="lef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62742525">
      <w:pPr>
        <w:spacing w:line="360" w:lineRule="auto"/>
        <w:ind w:firstLine="560" w:firstLineChars="200"/>
        <w:jc w:val="left"/>
        <w:rPr>
          <w:rFonts w:eastAsia="仿宋_GB2312"/>
          <w:sz w:val="28"/>
          <w:szCs w:val="28"/>
        </w:rPr>
      </w:pPr>
      <w:r>
        <w:rPr>
          <w:rFonts w:eastAsia="仿宋_GB2312"/>
          <w:sz w:val="28"/>
          <w:szCs w:val="28"/>
        </w:rPr>
        <w:t>风险范围以外合同价格的调整方法：</w:t>
      </w:r>
      <w:r>
        <w:rPr>
          <w:rFonts w:eastAsia="仿宋_GB2312"/>
          <w:sz w:val="28"/>
          <w:szCs w:val="28"/>
          <w:u w:val="single"/>
        </w:rPr>
        <w:t xml:space="preserve">                      </w:t>
      </w:r>
      <w:r>
        <w:rPr>
          <w:rFonts w:eastAsia="仿宋_GB2312"/>
          <w:sz w:val="28"/>
          <w:szCs w:val="28"/>
        </w:rPr>
        <w:t xml:space="preserve">        </w:t>
      </w:r>
    </w:p>
    <w:p w14:paraId="030E28BE">
      <w:pPr>
        <w:spacing w:line="360" w:lineRule="auto"/>
        <w:jc w:val="lef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34ED2E15">
      <w:pPr>
        <w:spacing w:line="360" w:lineRule="auto"/>
        <w:ind w:firstLine="560" w:firstLineChars="200"/>
        <w:jc w:val="left"/>
        <w:rPr>
          <w:rFonts w:eastAsia="仿宋_GB2312"/>
          <w:sz w:val="28"/>
          <w:szCs w:val="28"/>
          <w:u w:val="single"/>
        </w:rPr>
      </w:pPr>
      <w:r>
        <w:rPr>
          <w:rFonts w:eastAsia="仿宋_GB2312"/>
          <w:sz w:val="28"/>
          <w:szCs w:val="28"/>
        </w:rPr>
        <w:t>3、其他价格方式：</w:t>
      </w:r>
      <w:r>
        <w:rPr>
          <w:rFonts w:eastAsia="仿宋_GB2312"/>
          <w:sz w:val="28"/>
          <w:szCs w:val="28"/>
          <w:u w:val="single"/>
        </w:rPr>
        <w:t xml:space="preserve">                                     </w:t>
      </w:r>
    </w:p>
    <w:p w14:paraId="1F0AC260">
      <w:pPr>
        <w:spacing w:line="360" w:lineRule="auto"/>
        <w:jc w:val="lef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361B66E0">
      <w:pPr>
        <w:spacing w:after="120" w:line="360" w:lineRule="auto"/>
        <w:ind w:firstLine="560" w:firstLineChars="200"/>
        <w:rPr>
          <w:rFonts w:eastAsia="黑体"/>
          <w:sz w:val="28"/>
          <w:szCs w:val="28"/>
        </w:rPr>
      </w:pPr>
      <w:bookmarkStart w:id="1906" w:name="_Toc17336_WPSOffice_Level2"/>
      <w:bookmarkStart w:id="1907" w:name="_Toc304295581"/>
      <w:bookmarkStart w:id="1908" w:name="_Toc300935004"/>
      <w:bookmarkStart w:id="1909" w:name="_Toc303539161"/>
      <w:bookmarkStart w:id="1910" w:name="_Toc312678042"/>
      <w:bookmarkStart w:id="1911" w:name="_Toc297123554"/>
      <w:bookmarkStart w:id="1912" w:name="_Toc297216213"/>
      <w:bookmarkStart w:id="1913" w:name="_Toc296346708"/>
      <w:bookmarkStart w:id="1914" w:name="_Toc296944546"/>
      <w:bookmarkStart w:id="1915" w:name="_Toc297120507"/>
      <w:bookmarkStart w:id="1916" w:name="_Toc296891247"/>
      <w:bookmarkStart w:id="1917" w:name="_Toc297048393"/>
      <w:bookmarkStart w:id="1918" w:name="_Toc292559917"/>
      <w:bookmarkStart w:id="1919" w:name="_Toc296891035"/>
      <w:bookmarkStart w:id="1920" w:name="_Toc296503207"/>
      <w:bookmarkStart w:id="1921" w:name="_Toc296347206"/>
      <w:bookmarkStart w:id="1922" w:name="_Toc292559412"/>
      <w:r>
        <w:rPr>
          <w:rFonts w:eastAsia="黑体"/>
          <w:sz w:val="28"/>
          <w:szCs w:val="28"/>
        </w:rPr>
        <w:t>12.2 预付款</w:t>
      </w:r>
      <w:bookmarkEnd w:id="1906"/>
    </w:p>
    <w:bookmarkEnd w:id="1907"/>
    <w:bookmarkEnd w:id="1908"/>
    <w:bookmarkEnd w:id="1909"/>
    <w:bookmarkEnd w:id="1910"/>
    <w:bookmarkEnd w:id="1911"/>
    <w:bookmarkEnd w:id="1912"/>
    <w:p w14:paraId="6E61BD41">
      <w:pPr>
        <w:spacing w:line="360" w:lineRule="auto"/>
        <w:ind w:firstLine="560" w:firstLineChars="200"/>
        <w:jc w:val="left"/>
        <w:outlineLvl w:val="1"/>
        <w:rPr>
          <w:rFonts w:eastAsia="仿宋_GB2312"/>
          <w:sz w:val="28"/>
          <w:szCs w:val="28"/>
        </w:rPr>
      </w:pPr>
      <w:bookmarkStart w:id="1923" w:name="_Toc17202"/>
      <w:r>
        <w:rPr>
          <w:rFonts w:eastAsia="仿宋_GB2312"/>
          <w:sz w:val="28"/>
          <w:szCs w:val="28"/>
        </w:rPr>
        <w:t>12.2.1 预付款的支付</w:t>
      </w:r>
      <w:bookmarkEnd w:id="1923"/>
    </w:p>
    <w:p w14:paraId="0C96736F">
      <w:pPr>
        <w:spacing w:line="360" w:lineRule="auto"/>
        <w:ind w:firstLine="560" w:firstLineChars="200"/>
        <w:jc w:val="left"/>
        <w:rPr>
          <w:rFonts w:eastAsia="仿宋_GB2312"/>
          <w:sz w:val="28"/>
          <w:szCs w:val="28"/>
        </w:rPr>
      </w:pPr>
      <w:r>
        <w:rPr>
          <w:rFonts w:eastAsia="仿宋_GB2312"/>
          <w:sz w:val="28"/>
          <w:szCs w:val="28"/>
        </w:rPr>
        <w:t>预付款支付比例或金额：</w:t>
      </w:r>
      <w:r>
        <w:rPr>
          <w:rFonts w:hint="eastAsia" w:ascii="仿宋" w:hAnsi="仿宋" w:eastAsia="仿宋" w:cs="仿宋"/>
          <w:sz w:val="28"/>
          <w:szCs w:val="28"/>
          <w:u w:val="single"/>
        </w:rPr>
        <w:t xml:space="preserve">合同价（扣除暂列金额及对应的规费和税金）的30%,含安全文明措施费不低于50% </w:t>
      </w:r>
      <w:r>
        <w:rPr>
          <w:rFonts w:eastAsia="仿宋_GB2312"/>
          <w:sz w:val="28"/>
          <w:szCs w:val="28"/>
        </w:rPr>
        <w:t>。</w:t>
      </w:r>
    </w:p>
    <w:p w14:paraId="13C4BB44">
      <w:pPr>
        <w:spacing w:line="360" w:lineRule="auto"/>
        <w:ind w:firstLine="560" w:firstLineChars="200"/>
        <w:jc w:val="left"/>
        <w:rPr>
          <w:rFonts w:eastAsia="仿宋_GB2312"/>
          <w:sz w:val="28"/>
          <w:szCs w:val="28"/>
        </w:rPr>
      </w:pPr>
      <w:r>
        <w:rPr>
          <w:rFonts w:eastAsia="仿宋_GB2312"/>
          <w:sz w:val="28"/>
          <w:szCs w:val="28"/>
        </w:rPr>
        <w:t>预付款支付期限：</w:t>
      </w:r>
      <w:r>
        <w:rPr>
          <w:rFonts w:hint="eastAsia" w:ascii="仿宋" w:hAnsi="仿宋" w:eastAsia="仿宋" w:cs="仿宋"/>
          <w:sz w:val="28"/>
          <w:szCs w:val="28"/>
          <w:u w:val="single"/>
        </w:rPr>
        <w:t>合同生效后，且承包人提供经发包人认可的履约担保,施工许可证办理完成</w:t>
      </w:r>
      <w:r>
        <w:rPr>
          <w:rFonts w:eastAsia="仿宋_GB2312"/>
          <w:sz w:val="28"/>
          <w:szCs w:val="28"/>
          <w:u w:val="single"/>
        </w:rPr>
        <w:t xml:space="preserve">    </w:t>
      </w:r>
      <w:r>
        <w:rPr>
          <w:rFonts w:eastAsia="仿宋_GB2312"/>
          <w:sz w:val="28"/>
          <w:szCs w:val="28"/>
        </w:rPr>
        <w:t>。</w:t>
      </w:r>
    </w:p>
    <w:p w14:paraId="2BA4D009">
      <w:pPr>
        <w:spacing w:line="360" w:lineRule="auto"/>
        <w:ind w:firstLine="560" w:firstLineChars="200"/>
        <w:jc w:val="left"/>
        <w:rPr>
          <w:rFonts w:eastAsia="仿宋_GB2312"/>
          <w:sz w:val="28"/>
          <w:szCs w:val="28"/>
        </w:rPr>
      </w:pPr>
      <w:r>
        <w:rPr>
          <w:rFonts w:eastAsia="仿宋_GB2312"/>
          <w:sz w:val="28"/>
          <w:szCs w:val="28"/>
        </w:rPr>
        <w:t>预付款扣回的方式：</w:t>
      </w:r>
      <w:r>
        <w:rPr>
          <w:rFonts w:hint="eastAsia" w:ascii="仿宋" w:hAnsi="仿宋" w:eastAsia="仿宋" w:cs="仿宋"/>
          <w:sz w:val="28"/>
          <w:szCs w:val="28"/>
          <w:u w:val="single"/>
        </w:rPr>
        <w:t>不扣回</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56001751">
      <w:pPr>
        <w:spacing w:line="360" w:lineRule="auto"/>
        <w:ind w:firstLine="560" w:firstLineChars="200"/>
        <w:jc w:val="left"/>
        <w:outlineLvl w:val="1"/>
        <w:rPr>
          <w:rFonts w:eastAsia="仿宋_GB2312"/>
          <w:sz w:val="28"/>
          <w:szCs w:val="28"/>
        </w:rPr>
      </w:pPr>
      <w:bookmarkStart w:id="1924" w:name="_Toc27803"/>
      <w:r>
        <w:rPr>
          <w:rFonts w:eastAsia="仿宋_GB2312"/>
          <w:sz w:val="28"/>
          <w:szCs w:val="28"/>
        </w:rPr>
        <w:t>12.2.2 预付款担保</w:t>
      </w:r>
      <w:bookmarkEnd w:id="1924"/>
    </w:p>
    <w:p w14:paraId="09E6A9C0">
      <w:pPr>
        <w:spacing w:line="360" w:lineRule="auto"/>
        <w:ind w:firstLine="560" w:firstLineChars="200"/>
        <w:jc w:val="left"/>
        <w:rPr>
          <w:rFonts w:eastAsia="仿宋_GB2312"/>
          <w:sz w:val="28"/>
          <w:szCs w:val="28"/>
        </w:rPr>
      </w:pPr>
      <w:r>
        <w:rPr>
          <w:rFonts w:eastAsia="仿宋_GB2312"/>
          <w:sz w:val="28"/>
          <w:szCs w:val="28"/>
        </w:rPr>
        <w:t>承包人提交预付款担保的期限：</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765443F6">
      <w:pPr>
        <w:spacing w:line="360" w:lineRule="auto"/>
        <w:ind w:firstLine="560" w:firstLineChars="200"/>
        <w:jc w:val="left"/>
        <w:rPr>
          <w:rFonts w:eastAsia="仿宋_GB2312"/>
          <w:sz w:val="28"/>
          <w:szCs w:val="28"/>
        </w:rPr>
      </w:pPr>
      <w:r>
        <w:rPr>
          <w:rFonts w:eastAsia="仿宋_GB2312"/>
          <w:sz w:val="28"/>
          <w:szCs w:val="28"/>
        </w:rPr>
        <w:t>预付款担保的形式为：</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bookmarkEnd w:id="1913"/>
    <w:bookmarkEnd w:id="1914"/>
    <w:bookmarkEnd w:id="1915"/>
    <w:bookmarkEnd w:id="1916"/>
    <w:bookmarkEnd w:id="1917"/>
    <w:bookmarkEnd w:id="1918"/>
    <w:bookmarkEnd w:id="1919"/>
    <w:bookmarkEnd w:id="1920"/>
    <w:bookmarkEnd w:id="1921"/>
    <w:bookmarkEnd w:id="1922"/>
    <w:p w14:paraId="559345FB">
      <w:pPr>
        <w:spacing w:after="120" w:line="360" w:lineRule="auto"/>
        <w:ind w:firstLine="560" w:firstLineChars="200"/>
        <w:rPr>
          <w:rFonts w:eastAsia="黑体"/>
          <w:sz w:val="28"/>
          <w:szCs w:val="28"/>
        </w:rPr>
      </w:pPr>
      <w:bookmarkStart w:id="1925" w:name="_Toc32642_WPSOffice_Level2"/>
      <w:r>
        <w:rPr>
          <w:rFonts w:eastAsia="黑体"/>
          <w:sz w:val="28"/>
          <w:szCs w:val="28"/>
        </w:rPr>
        <w:t>12.3 计量</w:t>
      </w:r>
      <w:bookmarkEnd w:id="1925"/>
    </w:p>
    <w:p w14:paraId="51FBDC99">
      <w:pPr>
        <w:spacing w:line="360" w:lineRule="auto"/>
        <w:ind w:firstLine="560" w:firstLineChars="200"/>
        <w:jc w:val="left"/>
        <w:outlineLvl w:val="1"/>
        <w:rPr>
          <w:rFonts w:eastAsia="仿宋_GB2312"/>
          <w:sz w:val="28"/>
          <w:szCs w:val="28"/>
        </w:rPr>
      </w:pPr>
      <w:bookmarkStart w:id="1926" w:name="_Toc22261"/>
      <w:r>
        <w:rPr>
          <w:rFonts w:eastAsia="仿宋_GB2312"/>
          <w:sz w:val="28"/>
          <w:szCs w:val="28"/>
        </w:rPr>
        <w:t>12.3.1 计量原则</w:t>
      </w:r>
      <w:bookmarkEnd w:id="1926"/>
    </w:p>
    <w:p w14:paraId="5A0D29FD">
      <w:pPr>
        <w:spacing w:line="360" w:lineRule="auto"/>
        <w:ind w:firstLine="560" w:firstLineChars="200"/>
        <w:jc w:val="left"/>
        <w:rPr>
          <w:rFonts w:eastAsia="仿宋_GB2312"/>
          <w:sz w:val="28"/>
          <w:szCs w:val="28"/>
        </w:rPr>
      </w:pPr>
      <w:r>
        <w:rPr>
          <w:rFonts w:eastAsia="仿宋_GB2312"/>
          <w:sz w:val="28"/>
          <w:szCs w:val="28"/>
        </w:rPr>
        <w:t>工程量计算规则：</w:t>
      </w:r>
      <w:r>
        <w:rPr>
          <w:rFonts w:eastAsia="仿宋_GB2312"/>
          <w:sz w:val="28"/>
          <w:szCs w:val="28"/>
          <w:u w:val="single"/>
        </w:rPr>
        <w:t xml:space="preserve">   </w:t>
      </w:r>
      <w:r>
        <w:rPr>
          <w:rFonts w:hint="eastAsia" w:ascii="仿宋" w:hAnsi="仿宋" w:eastAsia="仿宋" w:cs="仿宋"/>
          <w:sz w:val="28"/>
          <w:szCs w:val="28"/>
          <w:u w:val="single"/>
        </w:rPr>
        <w:t>《建设工程工程量清单计价规范》（GB-50500-2013）</w:t>
      </w:r>
      <w:r>
        <w:rPr>
          <w:rFonts w:eastAsia="仿宋_GB2312"/>
          <w:sz w:val="28"/>
          <w:szCs w:val="28"/>
          <w:u w:val="single"/>
        </w:rPr>
        <w:t xml:space="preserve"> </w:t>
      </w:r>
      <w:r>
        <w:rPr>
          <w:rFonts w:eastAsia="仿宋_GB2312"/>
          <w:sz w:val="28"/>
          <w:szCs w:val="28"/>
        </w:rPr>
        <w:t>。</w:t>
      </w:r>
    </w:p>
    <w:p w14:paraId="6762883E">
      <w:pPr>
        <w:spacing w:line="360" w:lineRule="auto"/>
        <w:ind w:firstLine="560" w:firstLineChars="200"/>
        <w:jc w:val="left"/>
        <w:outlineLvl w:val="1"/>
        <w:rPr>
          <w:rFonts w:eastAsia="仿宋_GB2312"/>
          <w:sz w:val="28"/>
          <w:szCs w:val="28"/>
        </w:rPr>
      </w:pPr>
      <w:bookmarkStart w:id="1927" w:name="_Toc3352"/>
      <w:r>
        <w:rPr>
          <w:rFonts w:eastAsia="仿宋_GB2312"/>
          <w:sz w:val="28"/>
          <w:szCs w:val="28"/>
        </w:rPr>
        <w:t>12.3.2 计量周期</w:t>
      </w:r>
      <w:bookmarkEnd w:id="1927"/>
    </w:p>
    <w:p w14:paraId="0A6DD0FE">
      <w:pPr>
        <w:spacing w:line="360" w:lineRule="auto"/>
        <w:ind w:firstLine="560" w:firstLineChars="200"/>
        <w:jc w:val="left"/>
        <w:rPr>
          <w:rFonts w:eastAsia="仿宋_GB2312"/>
          <w:sz w:val="28"/>
          <w:szCs w:val="28"/>
        </w:rPr>
      </w:pPr>
      <w:r>
        <w:rPr>
          <w:rFonts w:eastAsia="仿宋_GB2312"/>
          <w:sz w:val="28"/>
          <w:szCs w:val="28"/>
        </w:rPr>
        <w:t>关于计量周期的约定：</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3C7E4ABE">
      <w:pPr>
        <w:spacing w:line="360" w:lineRule="auto"/>
        <w:ind w:firstLine="560" w:firstLineChars="200"/>
        <w:jc w:val="left"/>
        <w:outlineLvl w:val="1"/>
        <w:rPr>
          <w:rFonts w:eastAsia="仿宋_GB2312"/>
          <w:sz w:val="28"/>
          <w:szCs w:val="28"/>
        </w:rPr>
      </w:pPr>
      <w:bookmarkStart w:id="1928" w:name="_Toc20560"/>
      <w:r>
        <w:rPr>
          <w:rFonts w:eastAsia="仿宋_GB2312"/>
          <w:sz w:val="28"/>
          <w:szCs w:val="28"/>
        </w:rPr>
        <w:t>12.3.3 单价合同的计量</w:t>
      </w:r>
      <w:bookmarkEnd w:id="1928"/>
    </w:p>
    <w:p w14:paraId="2FEA7F58">
      <w:pPr>
        <w:spacing w:line="360" w:lineRule="auto"/>
        <w:ind w:firstLine="560" w:firstLineChars="200"/>
        <w:jc w:val="left"/>
        <w:rPr>
          <w:rFonts w:ascii="仿宋" w:hAnsi="仿宋" w:eastAsia="仿宋" w:cs="仿宋"/>
          <w:sz w:val="28"/>
          <w:szCs w:val="28"/>
          <w:u w:val="single"/>
        </w:rPr>
      </w:pPr>
      <w:r>
        <w:rPr>
          <w:rFonts w:eastAsia="仿宋_GB2312"/>
          <w:sz w:val="28"/>
          <w:szCs w:val="28"/>
        </w:rPr>
        <w:t>关于单价合同计量的约定：</w:t>
      </w:r>
      <w:r>
        <w:rPr>
          <w:rFonts w:hint="eastAsia" w:ascii="仿宋" w:hAnsi="仿宋" w:eastAsia="仿宋" w:cs="仿宋"/>
          <w:sz w:val="28"/>
          <w:szCs w:val="28"/>
          <w:u w:val="single"/>
        </w:rPr>
        <w:t xml:space="preserve">（1）承包人应于每月20日向监理人报送上月度已完成的工程量报告，并附具进度付款申请单、已完成工程量报表和有关资料。 </w:t>
      </w:r>
    </w:p>
    <w:p w14:paraId="48C103E5">
      <w:pPr>
        <w:spacing w:line="360" w:lineRule="auto"/>
        <w:ind w:firstLine="560" w:firstLineChars="200"/>
        <w:jc w:val="left"/>
        <w:rPr>
          <w:rFonts w:eastAsia="仿宋_GB2312"/>
          <w:sz w:val="28"/>
          <w:szCs w:val="28"/>
        </w:rPr>
      </w:pPr>
      <w:r>
        <w:rPr>
          <w:rFonts w:hint="eastAsia" w:ascii="仿宋" w:hAnsi="仿宋" w:eastAsia="仿宋" w:cs="仿宋"/>
          <w:sz w:val="28"/>
          <w:szCs w:val="28"/>
          <w:u w:val="single"/>
        </w:rPr>
        <w:t>（2）施工监理人应在收到承包人提交的工程量报告后2天内确认已完成工程进度，投资监理应在收到承包人提交的工程量报告（并附有经施工监理确认进度）后5天内完成对承包人提交的工程量报表的审核并报送发包人并出具审核意见。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r>
        <w:rPr>
          <w:rFonts w:eastAsia="仿宋_GB2312"/>
          <w:sz w:val="28"/>
          <w:szCs w:val="28"/>
        </w:rPr>
        <w:t>。</w:t>
      </w:r>
    </w:p>
    <w:p w14:paraId="73E00BA3">
      <w:pPr>
        <w:spacing w:line="360" w:lineRule="auto"/>
        <w:ind w:firstLine="560" w:firstLineChars="200"/>
        <w:jc w:val="left"/>
        <w:outlineLvl w:val="1"/>
        <w:rPr>
          <w:rFonts w:eastAsia="仿宋_GB2312"/>
          <w:sz w:val="28"/>
          <w:szCs w:val="28"/>
        </w:rPr>
      </w:pPr>
      <w:bookmarkStart w:id="1929" w:name="_Toc17970"/>
      <w:r>
        <w:rPr>
          <w:rFonts w:eastAsia="仿宋_GB2312"/>
          <w:sz w:val="28"/>
          <w:szCs w:val="28"/>
        </w:rPr>
        <w:t>12.3.4 总价合同的计量</w:t>
      </w:r>
      <w:bookmarkEnd w:id="1929"/>
    </w:p>
    <w:p w14:paraId="7FF37D1B">
      <w:pPr>
        <w:spacing w:line="360" w:lineRule="auto"/>
        <w:ind w:firstLine="560" w:firstLineChars="200"/>
        <w:jc w:val="left"/>
        <w:rPr>
          <w:rFonts w:eastAsia="仿宋_GB2312"/>
          <w:sz w:val="28"/>
          <w:szCs w:val="28"/>
        </w:rPr>
      </w:pPr>
      <w:r>
        <w:rPr>
          <w:rFonts w:eastAsia="仿宋_GB2312"/>
          <w:sz w:val="28"/>
          <w:szCs w:val="28"/>
        </w:rPr>
        <w:t>关于总价合同计量的约定：</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3578CEA1">
      <w:pPr>
        <w:spacing w:line="360" w:lineRule="auto"/>
        <w:ind w:firstLine="560" w:firstLineChars="200"/>
        <w:jc w:val="left"/>
        <w:rPr>
          <w:rFonts w:eastAsia="仿宋_GB2312"/>
          <w:sz w:val="28"/>
          <w:szCs w:val="28"/>
        </w:rPr>
      </w:pPr>
      <w:r>
        <w:rPr>
          <w:rFonts w:eastAsia="仿宋_GB2312"/>
          <w:sz w:val="28"/>
          <w:szCs w:val="28"/>
        </w:rPr>
        <w:t>12.3.5总价合同采用支付分解表计量支付的，是否适用第</w:t>
      </w:r>
      <w:r>
        <w:rPr>
          <w:rFonts w:eastAsia="仿宋_GB2312"/>
          <w:kern w:val="0"/>
          <w:sz w:val="28"/>
          <w:szCs w:val="28"/>
        </w:rPr>
        <w:t xml:space="preserve">12.3.4 </w:t>
      </w:r>
      <w:r>
        <w:rPr>
          <w:rFonts w:eastAsia="仿宋_GB2312"/>
          <w:sz w:val="28"/>
          <w:szCs w:val="28"/>
        </w:rPr>
        <w:t>项</w:t>
      </w:r>
      <w:r>
        <w:rPr>
          <w:rFonts w:hint="eastAsia" w:eastAsia="仿宋_GB2312"/>
          <w:kern w:val="0"/>
          <w:sz w:val="28"/>
          <w:szCs w:val="28"/>
        </w:rPr>
        <w:t>〔</w:t>
      </w:r>
      <w:r>
        <w:rPr>
          <w:rFonts w:eastAsia="仿宋_GB2312"/>
          <w:kern w:val="0"/>
          <w:sz w:val="28"/>
          <w:szCs w:val="28"/>
        </w:rPr>
        <w:t>总价合同的计量</w:t>
      </w:r>
      <w:r>
        <w:rPr>
          <w:rFonts w:hint="eastAsia" w:eastAsia="仿宋_GB2312"/>
          <w:kern w:val="0"/>
          <w:sz w:val="28"/>
          <w:szCs w:val="28"/>
        </w:rPr>
        <w:t>〕</w:t>
      </w:r>
      <w:r>
        <w:rPr>
          <w:rFonts w:eastAsia="仿宋_GB2312"/>
          <w:sz w:val="28"/>
          <w:szCs w:val="28"/>
        </w:rPr>
        <w:t>约定</w:t>
      </w:r>
      <w:r>
        <w:rPr>
          <w:rFonts w:hint="eastAsia" w:eastAsia="仿宋_GB2312"/>
          <w:sz w:val="28"/>
          <w:szCs w:val="28"/>
        </w:rPr>
        <w:t>进行计量：</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w:t>
      </w:r>
    </w:p>
    <w:p w14:paraId="0D0DC28F">
      <w:pPr>
        <w:spacing w:line="360" w:lineRule="auto"/>
        <w:ind w:firstLine="560" w:firstLineChars="200"/>
        <w:jc w:val="left"/>
        <w:outlineLvl w:val="1"/>
        <w:rPr>
          <w:rFonts w:eastAsia="仿宋_GB2312"/>
          <w:sz w:val="28"/>
          <w:szCs w:val="28"/>
        </w:rPr>
      </w:pPr>
      <w:bookmarkStart w:id="1930" w:name="_Toc5273"/>
      <w:r>
        <w:rPr>
          <w:rFonts w:eastAsia="仿宋_GB2312"/>
          <w:sz w:val="28"/>
          <w:szCs w:val="28"/>
        </w:rPr>
        <w:t>12.3.6 其他价格形式合同的计量</w:t>
      </w:r>
      <w:bookmarkEnd w:id="1930"/>
    </w:p>
    <w:p w14:paraId="55F0F453">
      <w:pPr>
        <w:spacing w:line="360" w:lineRule="auto"/>
        <w:ind w:firstLine="560" w:firstLineChars="200"/>
        <w:jc w:val="left"/>
        <w:rPr>
          <w:rFonts w:eastAsia="仿宋_GB2312"/>
          <w:sz w:val="28"/>
          <w:szCs w:val="28"/>
          <w:u w:val="single"/>
        </w:rPr>
      </w:pPr>
      <w:r>
        <w:rPr>
          <w:rFonts w:eastAsia="仿宋_GB2312"/>
          <w:sz w:val="28"/>
          <w:szCs w:val="28"/>
        </w:rPr>
        <w:t>其他价格形式的计量方式和程序：</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07E5B357">
      <w:pPr>
        <w:spacing w:line="360" w:lineRule="auto"/>
        <w:jc w:val="lef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0EF4D9B6">
      <w:pPr>
        <w:spacing w:after="120" w:line="360" w:lineRule="auto"/>
        <w:ind w:firstLine="560" w:firstLineChars="200"/>
        <w:rPr>
          <w:rFonts w:eastAsia="黑体"/>
          <w:sz w:val="28"/>
          <w:szCs w:val="28"/>
        </w:rPr>
      </w:pPr>
      <w:bookmarkStart w:id="1931" w:name="_Toc19998_WPSOffice_Level2"/>
      <w:r>
        <w:rPr>
          <w:rFonts w:eastAsia="黑体"/>
          <w:sz w:val="28"/>
          <w:szCs w:val="28"/>
        </w:rPr>
        <w:t>12.4 工程进度款支付</w:t>
      </w:r>
      <w:bookmarkEnd w:id="1931"/>
    </w:p>
    <w:p w14:paraId="1686BC81">
      <w:pPr>
        <w:spacing w:line="360" w:lineRule="auto"/>
        <w:ind w:firstLine="560" w:firstLineChars="200"/>
        <w:jc w:val="left"/>
        <w:rPr>
          <w:rFonts w:ascii="仿宋" w:hAnsi="仿宋" w:eastAsia="仿宋" w:cs="仿宋"/>
          <w:sz w:val="28"/>
          <w:szCs w:val="28"/>
          <w:u w:val="single"/>
        </w:rPr>
      </w:pPr>
      <w:bookmarkStart w:id="1932" w:name="_Toc303539163"/>
      <w:bookmarkStart w:id="1933" w:name="_Toc297123556"/>
      <w:bookmarkStart w:id="1934" w:name="_Toc296347210"/>
      <w:bookmarkStart w:id="1935" w:name="_Toc297048397"/>
      <w:bookmarkStart w:id="1936" w:name="_Toc296891251"/>
      <w:bookmarkStart w:id="1937" w:name="_Toc297216215"/>
      <w:bookmarkStart w:id="1938" w:name="_Toc296346712"/>
      <w:bookmarkStart w:id="1939" w:name="_Toc296503211"/>
      <w:bookmarkStart w:id="1940" w:name="_Toc296944550"/>
      <w:bookmarkStart w:id="1941" w:name="_Toc297120511"/>
      <w:bookmarkStart w:id="1942" w:name="_Toc292559416"/>
      <w:bookmarkStart w:id="1943" w:name="_Toc300935006"/>
      <w:bookmarkStart w:id="1944" w:name="_Toc296891039"/>
      <w:bookmarkStart w:id="1945" w:name="_Toc292559921"/>
      <w:r>
        <w:rPr>
          <w:rFonts w:hint="eastAsia" w:ascii="仿宋" w:hAnsi="仿宋" w:eastAsia="仿宋" w:cs="仿宋"/>
          <w:sz w:val="28"/>
          <w:szCs w:val="28"/>
          <w:u w:val="single"/>
          <w:lang w:eastAsia="zh-Hans"/>
        </w:rPr>
        <w:t>合同签订办理施工许可证且援疆资金达到叶城县财政账户之日起    日内支付</w:t>
      </w:r>
      <w:r>
        <w:rPr>
          <w:rFonts w:hint="eastAsia" w:ascii="仿宋" w:hAnsi="仿宋" w:eastAsia="仿宋" w:cs="仿宋"/>
          <w:sz w:val="28"/>
          <w:szCs w:val="28"/>
          <w:u w:val="single"/>
        </w:rPr>
        <w:t>合同价（扣除暂估、暂列金额）</w:t>
      </w:r>
      <w:r>
        <w:rPr>
          <w:rFonts w:hint="eastAsia" w:ascii="仿宋" w:hAnsi="仿宋" w:eastAsia="仿宋" w:cs="仿宋"/>
          <w:sz w:val="28"/>
          <w:szCs w:val="28"/>
          <w:u w:val="single"/>
          <w:lang w:eastAsia="zh-Hans"/>
        </w:rPr>
        <w:t>30%</w:t>
      </w:r>
      <w:r>
        <w:rPr>
          <w:rFonts w:hint="eastAsia" w:ascii="仿宋" w:hAnsi="仿宋" w:eastAsia="仿宋" w:cs="仿宋"/>
          <w:sz w:val="28"/>
          <w:szCs w:val="28"/>
          <w:u w:val="single"/>
        </w:rPr>
        <w:t>；</w:t>
      </w:r>
    </w:p>
    <w:p w14:paraId="0461B1CC">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lang w:eastAsia="zh-Hans"/>
        </w:rPr>
        <w:t>项目</w:t>
      </w:r>
      <w:r>
        <w:rPr>
          <w:rFonts w:hint="eastAsia" w:ascii="仿宋" w:hAnsi="仿宋" w:eastAsia="仿宋" w:cs="仿宋"/>
          <w:sz w:val="28"/>
          <w:szCs w:val="28"/>
          <w:u w:val="single"/>
        </w:rPr>
        <w:t>结构</w:t>
      </w:r>
      <w:r>
        <w:rPr>
          <w:rFonts w:hint="eastAsia" w:ascii="仿宋" w:hAnsi="仿宋" w:eastAsia="仿宋" w:cs="仿宋"/>
          <w:sz w:val="28"/>
          <w:szCs w:val="28"/>
          <w:u w:val="single"/>
          <w:lang w:eastAsia="zh-Hans"/>
        </w:rPr>
        <w:t>封顶</w:t>
      </w:r>
      <w:r>
        <w:rPr>
          <w:rFonts w:hint="eastAsia" w:ascii="仿宋" w:hAnsi="仿宋" w:eastAsia="仿宋" w:cs="仿宋"/>
          <w:sz w:val="28"/>
          <w:szCs w:val="28"/>
          <w:u w:val="single"/>
        </w:rPr>
        <w:t>（非新建建筑类项目已完工程产值经投资监理审核达到合同金额70%以上）</w:t>
      </w:r>
      <w:r>
        <w:rPr>
          <w:rFonts w:hint="eastAsia" w:ascii="仿宋" w:hAnsi="仿宋" w:eastAsia="仿宋" w:cs="仿宋"/>
          <w:sz w:val="28"/>
          <w:szCs w:val="28"/>
          <w:u w:val="single"/>
          <w:lang w:eastAsia="zh-Hans"/>
        </w:rPr>
        <w:t>经甲方确认且援疆资金达到叶城县财政账户之日起   日内支付</w:t>
      </w:r>
      <w:r>
        <w:rPr>
          <w:rFonts w:hint="eastAsia" w:ascii="仿宋" w:hAnsi="仿宋" w:eastAsia="仿宋" w:cs="仿宋"/>
          <w:sz w:val="28"/>
          <w:szCs w:val="28"/>
          <w:u w:val="single"/>
        </w:rPr>
        <w:t>合同</w:t>
      </w:r>
      <w:r>
        <w:rPr>
          <w:rFonts w:hint="eastAsia" w:ascii="仿宋" w:hAnsi="仿宋" w:eastAsia="仿宋" w:cs="仿宋"/>
          <w:sz w:val="28"/>
          <w:szCs w:val="28"/>
          <w:u w:val="single"/>
          <w:lang w:eastAsia="zh-Hans"/>
        </w:rPr>
        <w:t>价款</w:t>
      </w:r>
      <w:r>
        <w:rPr>
          <w:rFonts w:hint="eastAsia" w:ascii="仿宋" w:hAnsi="仿宋" w:eastAsia="仿宋" w:cs="仿宋"/>
          <w:sz w:val="28"/>
          <w:szCs w:val="28"/>
          <w:u w:val="single"/>
        </w:rPr>
        <w:t>（扣除暂估、暂列金额）</w:t>
      </w:r>
      <w:r>
        <w:rPr>
          <w:rFonts w:hint="eastAsia" w:ascii="仿宋" w:hAnsi="仿宋" w:eastAsia="仿宋" w:cs="仿宋"/>
          <w:sz w:val="28"/>
          <w:szCs w:val="28"/>
          <w:u w:val="single"/>
          <w:lang w:eastAsia="zh-Hans"/>
        </w:rPr>
        <w:t>的</w:t>
      </w:r>
      <w:r>
        <w:rPr>
          <w:rFonts w:hint="eastAsia" w:ascii="仿宋" w:hAnsi="仿宋" w:eastAsia="仿宋" w:cs="仿宋"/>
          <w:sz w:val="28"/>
          <w:szCs w:val="28"/>
          <w:u w:val="single"/>
        </w:rPr>
        <w:t>20</w:t>
      </w:r>
      <w:r>
        <w:rPr>
          <w:rFonts w:hint="eastAsia" w:ascii="仿宋" w:hAnsi="仿宋" w:eastAsia="仿宋" w:cs="仿宋"/>
          <w:sz w:val="28"/>
          <w:szCs w:val="28"/>
          <w:u w:val="single"/>
          <w:lang w:eastAsia="zh-Hans"/>
        </w:rPr>
        <w:t>%</w:t>
      </w:r>
      <w:r>
        <w:rPr>
          <w:rFonts w:hint="eastAsia" w:ascii="仿宋" w:hAnsi="仿宋" w:eastAsia="仿宋" w:cs="仿宋"/>
          <w:sz w:val="28"/>
          <w:szCs w:val="28"/>
          <w:u w:val="single"/>
        </w:rPr>
        <w:t>；</w:t>
      </w:r>
    </w:p>
    <w:p w14:paraId="225D7A2D">
      <w:pPr>
        <w:pStyle w:val="2"/>
        <w:spacing w:line="360" w:lineRule="auto"/>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u w:val="single"/>
        </w:rPr>
        <w:t>项目竣工验收完成，</w:t>
      </w:r>
      <w:r>
        <w:rPr>
          <w:rFonts w:hint="eastAsia" w:ascii="仿宋" w:hAnsi="仿宋" w:eastAsia="仿宋" w:cs="仿宋"/>
          <w:color w:val="auto"/>
          <w:sz w:val="28"/>
          <w:szCs w:val="28"/>
          <w:u w:val="single"/>
          <w:lang w:eastAsia="zh-Hans"/>
        </w:rPr>
        <w:t xml:space="preserve">且援疆资金到达叶城县财政账户之日起 </w:t>
      </w:r>
      <w:r>
        <w:rPr>
          <w:rFonts w:hint="eastAsia" w:ascii="仿宋" w:hAnsi="仿宋" w:eastAsia="仿宋" w:cs="仿宋"/>
          <w:color w:val="auto"/>
          <w:sz w:val="28"/>
          <w:szCs w:val="28"/>
          <w:u w:val="single"/>
        </w:rPr>
        <w:t>7</w:t>
      </w:r>
      <w:r>
        <w:rPr>
          <w:rFonts w:hint="eastAsia" w:ascii="仿宋" w:hAnsi="仿宋" w:eastAsia="仿宋" w:cs="仿宋"/>
          <w:color w:val="auto"/>
          <w:sz w:val="28"/>
          <w:szCs w:val="28"/>
          <w:u w:val="single"/>
          <w:lang w:eastAsia="zh-Hans"/>
        </w:rPr>
        <w:t xml:space="preserve">   天内，支付合同金额</w:t>
      </w:r>
      <w:r>
        <w:rPr>
          <w:rFonts w:hint="eastAsia" w:ascii="仿宋" w:hAnsi="仿宋" w:eastAsia="仿宋" w:cs="仿宋"/>
          <w:color w:val="auto"/>
          <w:sz w:val="28"/>
          <w:szCs w:val="28"/>
          <w:u w:val="single"/>
        </w:rPr>
        <w:t>（扣除暂估、暂列金额）</w:t>
      </w:r>
      <w:r>
        <w:rPr>
          <w:rFonts w:hint="eastAsia" w:ascii="仿宋" w:hAnsi="仿宋" w:eastAsia="仿宋" w:cs="仿宋"/>
          <w:color w:val="auto"/>
          <w:sz w:val="28"/>
          <w:szCs w:val="28"/>
          <w:u w:val="single"/>
          <w:lang w:eastAsia="zh-Hans"/>
        </w:rPr>
        <w:t>的</w:t>
      </w:r>
      <w:r>
        <w:rPr>
          <w:rFonts w:hint="eastAsia" w:ascii="仿宋" w:hAnsi="仿宋" w:eastAsia="仿宋" w:cs="仿宋"/>
          <w:color w:val="auto"/>
          <w:sz w:val="28"/>
          <w:szCs w:val="28"/>
          <w:u w:val="single"/>
        </w:rPr>
        <w:t>30</w:t>
      </w:r>
      <w:r>
        <w:rPr>
          <w:rFonts w:hint="eastAsia" w:ascii="仿宋" w:hAnsi="仿宋" w:eastAsia="仿宋" w:cs="仿宋"/>
          <w:color w:val="auto"/>
          <w:sz w:val="28"/>
          <w:szCs w:val="28"/>
          <w:u w:val="single"/>
          <w:lang w:eastAsia="zh-Hans"/>
        </w:rPr>
        <w:t>%</w:t>
      </w:r>
      <w:r>
        <w:rPr>
          <w:rFonts w:hint="eastAsia" w:ascii="仿宋" w:hAnsi="仿宋" w:eastAsia="仿宋" w:cs="仿宋"/>
          <w:color w:val="auto"/>
          <w:sz w:val="28"/>
          <w:szCs w:val="28"/>
          <w:u w:val="single"/>
        </w:rPr>
        <w:t>；</w:t>
      </w:r>
    </w:p>
    <w:p w14:paraId="74421CE0">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项目竣工结算审核完成，</w:t>
      </w:r>
      <w:r>
        <w:rPr>
          <w:rFonts w:hint="eastAsia" w:ascii="仿宋" w:hAnsi="仿宋" w:eastAsia="仿宋" w:cs="仿宋"/>
          <w:sz w:val="28"/>
          <w:szCs w:val="28"/>
          <w:u w:val="single"/>
          <w:lang w:eastAsia="zh-Hans"/>
        </w:rPr>
        <w:t xml:space="preserve">且援疆资金到达叶城县财政账户之日起 </w:t>
      </w:r>
      <w:r>
        <w:rPr>
          <w:rFonts w:hint="eastAsia" w:ascii="仿宋" w:hAnsi="仿宋" w:eastAsia="仿宋" w:cs="仿宋"/>
          <w:sz w:val="28"/>
          <w:szCs w:val="28"/>
          <w:u w:val="single"/>
        </w:rPr>
        <w:t>7</w:t>
      </w:r>
      <w:r>
        <w:rPr>
          <w:rFonts w:hint="eastAsia" w:ascii="仿宋" w:hAnsi="仿宋" w:eastAsia="仿宋" w:cs="仿宋"/>
          <w:sz w:val="28"/>
          <w:szCs w:val="28"/>
          <w:u w:val="single"/>
          <w:lang w:eastAsia="zh-Hans"/>
        </w:rPr>
        <w:t xml:space="preserve"> 天内，支付</w:t>
      </w:r>
      <w:r>
        <w:rPr>
          <w:rFonts w:hint="eastAsia" w:ascii="仿宋" w:hAnsi="仿宋" w:eastAsia="仿宋" w:cs="仿宋"/>
          <w:sz w:val="28"/>
          <w:szCs w:val="28"/>
          <w:u w:val="single"/>
        </w:rPr>
        <w:t>至结算审定金额的97%。</w:t>
      </w:r>
    </w:p>
    <w:p w14:paraId="6FA49026">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剩余结算审核金额的3%为质量保修金,待质保期满（且审计完成）后无息支付。</w:t>
      </w:r>
    </w:p>
    <w:p w14:paraId="27BFEB64">
      <w:pPr>
        <w:pStyle w:val="2"/>
        <w:spacing w:line="360" w:lineRule="auto"/>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u w:val="single"/>
        </w:rPr>
        <w:t>施工中专业工程暂估价根据项目进度按照中标价（达到招标要求，需进行专业工程暂估价招标的）或审核价（未达到招标要求，由投资监理审核确定）计入付款基数。</w:t>
      </w:r>
    </w:p>
    <w:p w14:paraId="5AA35000">
      <w:pPr>
        <w:pStyle w:val="2"/>
        <w:spacing w:line="360" w:lineRule="auto"/>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u w:val="single"/>
        </w:rPr>
        <w:t>竣工结算审核前，暂列金额不予支付。</w:t>
      </w:r>
    </w:p>
    <w:p w14:paraId="65C6977C">
      <w:pPr>
        <w:spacing w:line="360" w:lineRule="auto"/>
        <w:ind w:firstLine="560" w:firstLineChars="200"/>
        <w:jc w:val="left"/>
        <w:outlineLvl w:val="1"/>
        <w:rPr>
          <w:rFonts w:eastAsia="仿宋_GB2312"/>
          <w:sz w:val="28"/>
          <w:szCs w:val="28"/>
        </w:rPr>
      </w:pPr>
      <w:bookmarkStart w:id="1946" w:name="_Toc3375"/>
      <w:r>
        <w:rPr>
          <w:rFonts w:eastAsia="仿宋_GB2312"/>
          <w:sz w:val="28"/>
          <w:szCs w:val="28"/>
        </w:rPr>
        <w:t>12.4.2 进度付款申请单的编制</w:t>
      </w:r>
      <w:bookmarkEnd w:id="1946"/>
    </w:p>
    <w:p w14:paraId="2AFD4897">
      <w:pPr>
        <w:spacing w:line="360" w:lineRule="auto"/>
        <w:jc w:val="left"/>
        <w:rPr>
          <w:rFonts w:eastAsia="仿宋_GB2312"/>
          <w:sz w:val="28"/>
          <w:szCs w:val="28"/>
        </w:rPr>
      </w:pPr>
      <w:r>
        <w:rPr>
          <w:rFonts w:eastAsia="仿宋_GB2312"/>
          <w:sz w:val="28"/>
          <w:szCs w:val="28"/>
        </w:rPr>
        <w:t>关于进度付款申请单编制的约定：</w:t>
      </w:r>
      <w:r>
        <w:rPr>
          <w:rFonts w:hint="eastAsia" w:ascii="仿宋" w:hAnsi="仿宋" w:eastAsia="仿宋" w:cs="仿宋"/>
          <w:sz w:val="28"/>
          <w:szCs w:val="28"/>
          <w:u w:val="single"/>
        </w:rPr>
        <w:t xml:space="preserve">按援疆办要求编制，提供各节点完成证明文件，施工进度需经施工监理单位确认 </w:t>
      </w:r>
      <w:r>
        <w:rPr>
          <w:rFonts w:eastAsia="仿宋_GB2312"/>
          <w:sz w:val="28"/>
          <w:szCs w:val="28"/>
          <w:u w:val="single"/>
        </w:rPr>
        <w:t xml:space="preserve"> </w:t>
      </w:r>
      <w:r>
        <w:rPr>
          <w:rFonts w:eastAsia="仿宋_GB2312"/>
          <w:sz w:val="28"/>
          <w:szCs w:val="28"/>
        </w:rPr>
        <w:t>。</w:t>
      </w:r>
    </w:p>
    <w:p w14:paraId="66635A9D">
      <w:pPr>
        <w:spacing w:line="360" w:lineRule="auto"/>
        <w:ind w:firstLine="560" w:firstLineChars="200"/>
        <w:jc w:val="left"/>
        <w:outlineLvl w:val="1"/>
        <w:rPr>
          <w:rFonts w:eastAsia="仿宋_GB2312"/>
          <w:sz w:val="28"/>
          <w:szCs w:val="28"/>
        </w:rPr>
      </w:pPr>
      <w:bookmarkStart w:id="1947" w:name="_Toc23611"/>
      <w:r>
        <w:rPr>
          <w:rFonts w:eastAsia="仿宋_GB2312"/>
          <w:sz w:val="28"/>
          <w:szCs w:val="28"/>
        </w:rPr>
        <w:t>1</w:t>
      </w:r>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r>
        <w:rPr>
          <w:rFonts w:eastAsia="仿宋_GB2312"/>
          <w:sz w:val="28"/>
          <w:szCs w:val="28"/>
        </w:rPr>
        <w:t>2.4.3 进度付款申请单的提交</w:t>
      </w:r>
      <w:bookmarkEnd w:id="1947"/>
    </w:p>
    <w:p w14:paraId="198C9733">
      <w:pPr>
        <w:spacing w:line="360" w:lineRule="auto"/>
        <w:ind w:firstLine="560" w:firstLineChars="200"/>
        <w:jc w:val="left"/>
        <w:rPr>
          <w:rFonts w:eastAsia="仿宋_GB2312"/>
          <w:sz w:val="28"/>
          <w:szCs w:val="28"/>
        </w:rPr>
      </w:pPr>
      <w:r>
        <w:rPr>
          <w:rFonts w:eastAsia="仿宋_GB2312"/>
          <w:sz w:val="28"/>
          <w:szCs w:val="28"/>
        </w:rPr>
        <w:t>（1）单价合同进度付款申请单提交的约定</w:t>
      </w:r>
      <w:r>
        <w:rPr>
          <w:rFonts w:hint="eastAsia" w:eastAsia="仿宋_GB2312"/>
          <w:sz w:val="28"/>
          <w:szCs w:val="28"/>
        </w:rPr>
        <w:t>：</w:t>
      </w:r>
      <w:r>
        <w:rPr>
          <w:rFonts w:hint="eastAsia" w:ascii="仿宋" w:hAnsi="仿宋" w:eastAsia="仿宋" w:cs="仿宋"/>
          <w:sz w:val="28"/>
          <w:szCs w:val="28"/>
          <w:u w:val="single"/>
        </w:rPr>
        <w:t>承包人向甲方提交由投资监理审核的付款申请及发票</w:t>
      </w:r>
      <w:r>
        <w:rPr>
          <w:rFonts w:eastAsia="仿宋_GB2312"/>
          <w:sz w:val="28"/>
          <w:szCs w:val="28"/>
        </w:rPr>
        <w:t>。</w:t>
      </w:r>
    </w:p>
    <w:p w14:paraId="3833CDDB">
      <w:pPr>
        <w:spacing w:line="360" w:lineRule="auto"/>
        <w:ind w:firstLine="560" w:firstLineChars="200"/>
        <w:jc w:val="left"/>
        <w:rPr>
          <w:rFonts w:eastAsia="仿宋_GB2312"/>
          <w:sz w:val="28"/>
          <w:szCs w:val="28"/>
        </w:rPr>
      </w:pPr>
      <w:r>
        <w:rPr>
          <w:rFonts w:eastAsia="仿宋_GB2312"/>
          <w:sz w:val="28"/>
          <w:szCs w:val="28"/>
        </w:rPr>
        <w:t>（2）总价合同进度付款申请单提交的约定</w:t>
      </w:r>
      <w:r>
        <w:rPr>
          <w:rFonts w:hint="eastAsia" w:eastAsia="仿宋_GB2312"/>
          <w:sz w:val="28"/>
          <w:szCs w:val="28"/>
        </w:rPr>
        <w:t>：</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47CCEA47">
      <w:pPr>
        <w:spacing w:line="360" w:lineRule="auto"/>
        <w:ind w:firstLine="560" w:firstLineChars="200"/>
        <w:jc w:val="left"/>
        <w:rPr>
          <w:rFonts w:eastAsia="仿宋_GB2312"/>
          <w:sz w:val="28"/>
          <w:szCs w:val="28"/>
          <w:u w:val="single"/>
        </w:rPr>
      </w:pPr>
      <w:r>
        <w:rPr>
          <w:rFonts w:eastAsia="仿宋_GB2312"/>
          <w:sz w:val="28"/>
          <w:szCs w:val="28"/>
        </w:rPr>
        <w:t>（3）其他价格形式合同进度付款申请单提交的约定：</w:t>
      </w:r>
      <w:r>
        <w:rPr>
          <w:rFonts w:eastAsia="仿宋_GB2312"/>
          <w:sz w:val="28"/>
          <w:szCs w:val="28"/>
          <w:u w:val="single"/>
        </w:rPr>
        <w:t xml:space="preserve">       </w:t>
      </w:r>
    </w:p>
    <w:p w14:paraId="550748CC">
      <w:pPr>
        <w:spacing w:line="360" w:lineRule="auto"/>
        <w:jc w:val="lef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1137EFEF">
      <w:pPr>
        <w:spacing w:line="360" w:lineRule="auto"/>
        <w:ind w:firstLine="560" w:firstLineChars="200"/>
        <w:jc w:val="left"/>
        <w:outlineLvl w:val="1"/>
        <w:rPr>
          <w:rFonts w:eastAsia="仿宋_GB2312"/>
          <w:sz w:val="28"/>
          <w:szCs w:val="28"/>
        </w:rPr>
      </w:pPr>
      <w:bookmarkStart w:id="1948" w:name="_Toc22558"/>
      <w:r>
        <w:rPr>
          <w:rFonts w:eastAsia="仿宋_GB2312"/>
          <w:sz w:val="28"/>
          <w:szCs w:val="28"/>
        </w:rPr>
        <w:t>12.4.4 进度款审核和支付</w:t>
      </w:r>
      <w:bookmarkEnd w:id="1948"/>
    </w:p>
    <w:p w14:paraId="55E65201">
      <w:pPr>
        <w:spacing w:line="360" w:lineRule="auto"/>
        <w:ind w:firstLine="560" w:firstLineChars="200"/>
        <w:jc w:val="left"/>
        <w:rPr>
          <w:rFonts w:eastAsia="仿宋_GB2312"/>
          <w:sz w:val="28"/>
          <w:szCs w:val="28"/>
          <w:u w:val="single"/>
        </w:rPr>
      </w:pPr>
      <w:r>
        <w:rPr>
          <w:rFonts w:eastAsia="仿宋_GB2312"/>
          <w:sz w:val="28"/>
          <w:szCs w:val="28"/>
        </w:rPr>
        <w:t>（1）监理人审查并报送发包人的期限：</w:t>
      </w:r>
      <w:r>
        <w:rPr>
          <w:rFonts w:hint="eastAsia" w:ascii="仿宋" w:hAnsi="仿宋" w:eastAsia="仿宋" w:cs="仿宋"/>
          <w:sz w:val="28"/>
          <w:szCs w:val="28"/>
          <w:u w:val="single"/>
        </w:rPr>
        <w:t>施工监理收到承包人上报工程进度后2天内确认已完成工程进度，投资监理在收到经施工监理确认进度后5天内完成审核工作并出具审核意见</w:t>
      </w:r>
      <w:r>
        <w:rPr>
          <w:rFonts w:eastAsia="仿宋_GB2312"/>
          <w:sz w:val="28"/>
          <w:szCs w:val="28"/>
        </w:rPr>
        <w:t>。</w:t>
      </w:r>
    </w:p>
    <w:p w14:paraId="5A8265A9">
      <w:pPr>
        <w:spacing w:line="360" w:lineRule="auto"/>
        <w:ind w:firstLine="560" w:firstLineChars="200"/>
        <w:rPr>
          <w:rFonts w:eastAsia="仿宋_GB2312"/>
          <w:sz w:val="28"/>
          <w:szCs w:val="28"/>
        </w:rPr>
      </w:pPr>
      <w:r>
        <w:rPr>
          <w:rFonts w:eastAsia="仿宋_GB2312"/>
          <w:sz w:val="28"/>
          <w:szCs w:val="28"/>
        </w:rPr>
        <w:t>发包人完成审批并签发进度款支付证书的期限：</w:t>
      </w:r>
      <w:r>
        <w:rPr>
          <w:rFonts w:hint="eastAsia" w:ascii="仿宋" w:hAnsi="仿宋" w:eastAsia="仿宋" w:cs="仿宋"/>
          <w:sz w:val="28"/>
          <w:szCs w:val="28"/>
          <w:u w:val="single"/>
        </w:rPr>
        <w:t>发包人应在收到后7天内完成审批并签发进度款支付证书</w:t>
      </w:r>
      <w:r>
        <w:rPr>
          <w:rFonts w:eastAsia="仿宋_GB2312"/>
          <w:sz w:val="28"/>
          <w:szCs w:val="28"/>
        </w:rPr>
        <w:t>。</w:t>
      </w:r>
    </w:p>
    <w:p w14:paraId="44135AA2">
      <w:pPr>
        <w:spacing w:line="360" w:lineRule="auto"/>
        <w:ind w:firstLine="560" w:firstLineChars="200"/>
        <w:jc w:val="left"/>
        <w:rPr>
          <w:rFonts w:eastAsia="仿宋_GB2312"/>
          <w:sz w:val="28"/>
          <w:szCs w:val="28"/>
        </w:rPr>
      </w:pPr>
      <w:r>
        <w:rPr>
          <w:rFonts w:eastAsia="仿宋_GB2312"/>
          <w:sz w:val="28"/>
          <w:szCs w:val="28"/>
        </w:rPr>
        <w:t>（2）发包人支付进度款的期限：</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02E12E27">
      <w:pPr>
        <w:spacing w:line="360" w:lineRule="auto"/>
        <w:ind w:firstLine="700" w:firstLineChars="250"/>
        <w:jc w:val="left"/>
        <w:rPr>
          <w:rFonts w:eastAsia="仿宋_GB2312"/>
          <w:sz w:val="28"/>
          <w:szCs w:val="28"/>
          <w:u w:val="single"/>
        </w:rPr>
      </w:pPr>
      <w:r>
        <w:rPr>
          <w:rFonts w:eastAsia="仿宋_GB2312"/>
          <w:sz w:val="28"/>
          <w:szCs w:val="28"/>
        </w:rPr>
        <w:t>发包人逾期支付进度款的违约金的计算方式：</w:t>
      </w:r>
      <w:r>
        <w:rPr>
          <w:rFonts w:eastAsia="仿宋_GB2312"/>
          <w:sz w:val="28"/>
          <w:szCs w:val="28"/>
          <w:u w:val="single"/>
        </w:rPr>
        <w:t xml:space="preserve">      </w:t>
      </w:r>
      <w:r>
        <w:rPr>
          <w:rFonts w:hint="eastAsia" w:eastAsia="仿宋_GB2312"/>
          <w:sz w:val="28"/>
          <w:szCs w:val="28"/>
          <w:u w:val="single"/>
        </w:rPr>
        <w:t xml:space="preserve">      </w:t>
      </w:r>
    </w:p>
    <w:p w14:paraId="6D6A02F8">
      <w:pPr>
        <w:spacing w:line="360" w:lineRule="auto"/>
        <w:jc w:val="lef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24D8F4A7">
      <w:pPr>
        <w:spacing w:line="360" w:lineRule="auto"/>
        <w:ind w:firstLine="700" w:firstLineChars="250"/>
        <w:jc w:val="left"/>
        <w:outlineLvl w:val="1"/>
        <w:rPr>
          <w:rFonts w:eastAsia="仿宋_GB2312"/>
          <w:sz w:val="28"/>
          <w:szCs w:val="28"/>
        </w:rPr>
      </w:pPr>
      <w:bookmarkStart w:id="1949" w:name="_Toc12050"/>
      <w:r>
        <w:rPr>
          <w:rFonts w:eastAsia="仿宋_GB2312"/>
          <w:sz w:val="28"/>
          <w:szCs w:val="28"/>
        </w:rPr>
        <w:t>12.4.6 支付分解表的编制</w:t>
      </w:r>
      <w:bookmarkEnd w:id="1949"/>
    </w:p>
    <w:p w14:paraId="32AB034D">
      <w:pPr>
        <w:spacing w:line="360" w:lineRule="auto"/>
        <w:ind w:firstLine="560" w:firstLineChars="200"/>
        <w:jc w:val="left"/>
        <w:rPr>
          <w:rFonts w:eastAsia="仿宋_GB2312"/>
          <w:sz w:val="28"/>
          <w:szCs w:val="28"/>
          <w:u w:val="single"/>
        </w:rPr>
      </w:pPr>
      <w:r>
        <w:rPr>
          <w:rFonts w:eastAsia="仿宋_GB2312"/>
          <w:sz w:val="28"/>
          <w:szCs w:val="28"/>
        </w:rPr>
        <w:t>2、总价合同支付分解表的编制与审批：</w:t>
      </w:r>
      <w:r>
        <w:rPr>
          <w:rFonts w:eastAsia="仿宋_GB2312"/>
          <w:sz w:val="28"/>
          <w:szCs w:val="28"/>
          <w:u w:val="single"/>
        </w:rPr>
        <w:t xml:space="preserve">                  </w:t>
      </w:r>
    </w:p>
    <w:p w14:paraId="2A33E82F">
      <w:pPr>
        <w:spacing w:line="360" w:lineRule="auto"/>
        <w:ind w:left="5600" w:hanging="5600" w:hangingChars="2000"/>
        <w:jc w:val="lef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21502096">
      <w:pPr>
        <w:spacing w:line="360" w:lineRule="auto"/>
        <w:ind w:firstLine="560" w:firstLineChars="200"/>
        <w:jc w:val="left"/>
        <w:rPr>
          <w:rFonts w:eastAsia="仿宋_GB2312"/>
          <w:sz w:val="28"/>
          <w:szCs w:val="28"/>
          <w:u w:val="single"/>
        </w:rPr>
      </w:pPr>
      <w:r>
        <w:rPr>
          <w:rFonts w:eastAsia="仿宋_GB2312"/>
          <w:sz w:val="28"/>
          <w:szCs w:val="28"/>
        </w:rPr>
        <w:t>3、单价合同的总价项目支付分解表的编制与审批：</w:t>
      </w:r>
      <w:r>
        <w:rPr>
          <w:rFonts w:eastAsia="仿宋_GB2312"/>
          <w:sz w:val="28"/>
          <w:szCs w:val="28"/>
          <w:u w:val="single"/>
        </w:rPr>
        <w:t xml:space="preserve">         </w:t>
      </w:r>
      <w:r>
        <w:rPr>
          <w:rFonts w:eastAsia="仿宋_GB2312"/>
          <w:sz w:val="28"/>
          <w:szCs w:val="28"/>
        </w:rPr>
        <w:t xml:space="preserve">   </w:t>
      </w:r>
    </w:p>
    <w:p w14:paraId="5109A0BC">
      <w:pPr>
        <w:spacing w:line="360" w:lineRule="auto"/>
        <w:jc w:val="lef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bookmarkEnd w:id="1752"/>
    <w:p w14:paraId="7C3FD835">
      <w:pPr>
        <w:pStyle w:val="6"/>
        <w:spacing w:before="120" w:after="120" w:line="360" w:lineRule="auto"/>
        <w:rPr>
          <w:rFonts w:eastAsia="黑体"/>
          <w:b w:val="0"/>
          <w:sz w:val="28"/>
        </w:rPr>
      </w:pPr>
      <w:bookmarkStart w:id="1950" w:name="_Toc351203645"/>
      <w:bookmarkStart w:id="1951" w:name="_Toc292559424"/>
      <w:bookmarkStart w:id="1952" w:name="_Toc296944558"/>
      <w:bookmarkStart w:id="1953" w:name="_Toc296503219"/>
      <w:bookmarkStart w:id="1954" w:name="_Toc304295593"/>
      <w:bookmarkStart w:id="1955" w:name="_Toc297123564"/>
      <w:bookmarkStart w:id="1956" w:name="_Toc297216223"/>
      <w:bookmarkStart w:id="1957" w:name="_Toc312678053"/>
      <w:bookmarkStart w:id="1958" w:name="_Toc297120519"/>
      <w:bookmarkStart w:id="1959" w:name="_Toc300935015"/>
      <w:bookmarkStart w:id="1960" w:name="_Toc292559929"/>
      <w:bookmarkStart w:id="1961" w:name="_Toc296347218"/>
      <w:bookmarkStart w:id="1962" w:name="_Toc303539172"/>
      <w:bookmarkStart w:id="1963" w:name="_Toc297048405"/>
      <w:bookmarkStart w:id="1964" w:name="_Toc296346720"/>
      <w:bookmarkStart w:id="1965" w:name="_Toc296891259"/>
      <w:bookmarkStart w:id="1966" w:name="_Toc296891047"/>
      <w:r>
        <w:rPr>
          <w:rFonts w:eastAsia="黑体"/>
          <w:b w:val="0"/>
          <w:sz w:val="28"/>
        </w:rPr>
        <w:t>13.</w:t>
      </w:r>
      <w:r>
        <w:rPr>
          <w:rFonts w:hint="eastAsia" w:eastAsia="黑体"/>
          <w:b w:val="0"/>
          <w:sz w:val="28"/>
        </w:rPr>
        <w:t xml:space="preserve"> </w:t>
      </w:r>
      <w:r>
        <w:rPr>
          <w:rFonts w:eastAsia="黑体"/>
          <w:b w:val="0"/>
          <w:sz w:val="28"/>
        </w:rPr>
        <w:t>验收和工程试车</w:t>
      </w:r>
      <w:bookmarkEnd w:id="1950"/>
    </w:p>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p w14:paraId="6E62821D">
      <w:pPr>
        <w:spacing w:after="120" w:line="360" w:lineRule="auto"/>
        <w:ind w:firstLine="560" w:firstLineChars="200"/>
        <w:rPr>
          <w:rFonts w:eastAsia="黑体"/>
          <w:sz w:val="28"/>
          <w:szCs w:val="28"/>
        </w:rPr>
      </w:pPr>
      <w:bookmarkStart w:id="1967" w:name="_Toc4112_WPSOffice_Level2"/>
      <w:r>
        <w:rPr>
          <w:rFonts w:eastAsia="黑体"/>
          <w:sz w:val="28"/>
          <w:szCs w:val="28"/>
        </w:rPr>
        <w:t>13.1 分部分项工程验收</w:t>
      </w:r>
      <w:bookmarkEnd w:id="1967"/>
    </w:p>
    <w:p w14:paraId="410BA321">
      <w:pPr>
        <w:spacing w:line="360" w:lineRule="auto"/>
        <w:ind w:firstLine="560" w:firstLineChars="200"/>
        <w:jc w:val="left"/>
        <w:rPr>
          <w:rFonts w:eastAsia="仿宋_GB2312"/>
          <w:sz w:val="28"/>
          <w:szCs w:val="28"/>
        </w:rPr>
      </w:pPr>
      <w:r>
        <w:rPr>
          <w:rFonts w:eastAsia="仿宋_GB2312"/>
          <w:sz w:val="28"/>
          <w:szCs w:val="28"/>
        </w:rPr>
        <w:t>13.1.2监理人不能按时进行验收时，应提前</w:t>
      </w:r>
      <w:r>
        <w:rPr>
          <w:rFonts w:eastAsia="仿宋_GB2312"/>
          <w:sz w:val="28"/>
          <w:szCs w:val="28"/>
          <w:u w:val="single"/>
        </w:rPr>
        <w:t xml:space="preserve">   </w:t>
      </w:r>
      <w:r>
        <w:rPr>
          <w:rFonts w:hint="eastAsia" w:eastAsia="仿宋_GB2312"/>
          <w:sz w:val="28"/>
          <w:szCs w:val="28"/>
          <w:u w:val="single"/>
        </w:rPr>
        <w:t>48</w:t>
      </w:r>
      <w:r>
        <w:rPr>
          <w:rFonts w:eastAsia="仿宋_GB2312"/>
          <w:sz w:val="28"/>
          <w:szCs w:val="28"/>
          <w:u w:val="single"/>
        </w:rPr>
        <w:t xml:space="preserve">    </w:t>
      </w:r>
      <w:r>
        <w:rPr>
          <w:rFonts w:eastAsia="仿宋_GB2312"/>
          <w:sz w:val="28"/>
          <w:szCs w:val="28"/>
        </w:rPr>
        <w:t>小时提交书面延期要求。</w:t>
      </w:r>
    </w:p>
    <w:p w14:paraId="4A8499AD">
      <w:pPr>
        <w:spacing w:line="360" w:lineRule="auto"/>
        <w:ind w:firstLine="560" w:firstLineChars="200"/>
        <w:jc w:val="left"/>
        <w:rPr>
          <w:rFonts w:eastAsia="仿宋_GB2312"/>
          <w:b/>
          <w:sz w:val="28"/>
          <w:szCs w:val="28"/>
        </w:rPr>
      </w:pPr>
      <w:r>
        <w:rPr>
          <w:rFonts w:eastAsia="仿宋_GB2312"/>
          <w:sz w:val="28"/>
          <w:szCs w:val="28"/>
        </w:rPr>
        <w:t>关于延期最长不得超过：</w:t>
      </w:r>
      <w:r>
        <w:rPr>
          <w:rFonts w:eastAsia="仿宋_GB2312"/>
          <w:sz w:val="28"/>
          <w:szCs w:val="28"/>
          <w:u w:val="single"/>
        </w:rPr>
        <w:t xml:space="preserve">    </w:t>
      </w:r>
      <w:r>
        <w:rPr>
          <w:rFonts w:hint="eastAsia" w:eastAsia="仿宋_GB2312"/>
          <w:sz w:val="28"/>
          <w:szCs w:val="28"/>
          <w:u w:val="single"/>
        </w:rPr>
        <w:t>48</w:t>
      </w:r>
      <w:r>
        <w:rPr>
          <w:rFonts w:eastAsia="仿宋_GB2312"/>
          <w:sz w:val="28"/>
          <w:szCs w:val="28"/>
          <w:u w:val="single"/>
        </w:rPr>
        <w:t xml:space="preserve">     </w:t>
      </w:r>
      <w:r>
        <w:rPr>
          <w:rFonts w:eastAsia="仿宋_GB2312"/>
          <w:sz w:val="28"/>
          <w:szCs w:val="28"/>
        </w:rPr>
        <w:t>小时。</w:t>
      </w:r>
    </w:p>
    <w:p w14:paraId="18092970">
      <w:pPr>
        <w:spacing w:after="120" w:line="360" w:lineRule="auto"/>
        <w:ind w:firstLine="560" w:firstLineChars="200"/>
        <w:rPr>
          <w:rFonts w:eastAsia="黑体"/>
          <w:sz w:val="28"/>
          <w:szCs w:val="28"/>
        </w:rPr>
      </w:pPr>
      <w:bookmarkStart w:id="1968" w:name="_Toc26075_WPSOffice_Level2"/>
      <w:bookmarkStart w:id="1969" w:name="_Toc292559933"/>
      <w:bookmarkStart w:id="1970" w:name="_Toc297120523"/>
      <w:bookmarkStart w:id="1971" w:name="_Toc312678056"/>
      <w:bookmarkStart w:id="1972" w:name="_Toc297216224"/>
      <w:bookmarkStart w:id="1973" w:name="_Toc297048409"/>
      <w:bookmarkStart w:id="1974" w:name="_Toc296891051"/>
      <w:bookmarkStart w:id="1975" w:name="_Toc296347222"/>
      <w:bookmarkStart w:id="1976" w:name="_Toc303539173"/>
      <w:bookmarkStart w:id="1977" w:name="_Toc300935016"/>
      <w:bookmarkStart w:id="1978" w:name="_Toc292559428"/>
      <w:bookmarkStart w:id="1979" w:name="_Toc296944562"/>
      <w:bookmarkStart w:id="1980" w:name="_Toc296891263"/>
      <w:bookmarkStart w:id="1981" w:name="_Toc304295596"/>
      <w:bookmarkStart w:id="1982" w:name="_Toc297123565"/>
      <w:bookmarkStart w:id="1983" w:name="_Toc296503223"/>
      <w:bookmarkStart w:id="1984" w:name="_Toc296346724"/>
      <w:bookmarkStart w:id="1985" w:name="_Toc267251472"/>
      <w:bookmarkStart w:id="1986" w:name="_Toc267251473"/>
      <w:bookmarkStart w:id="1987" w:name="_Toc267251474"/>
      <w:bookmarkStart w:id="1988" w:name="_Toc267251471"/>
      <w:bookmarkStart w:id="1989" w:name="_Toc267251475"/>
      <w:bookmarkStart w:id="1990" w:name="_Toc267251476"/>
      <w:bookmarkStart w:id="1991" w:name="_Toc267251470"/>
      <w:r>
        <w:rPr>
          <w:rFonts w:eastAsia="黑体"/>
          <w:sz w:val="28"/>
          <w:szCs w:val="28"/>
        </w:rPr>
        <w:t>13.2 竣工验收</w:t>
      </w:r>
      <w:bookmarkEnd w:id="1968"/>
    </w:p>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p w14:paraId="28324BB9">
      <w:pPr>
        <w:spacing w:line="360" w:lineRule="auto"/>
        <w:ind w:firstLine="560" w:firstLineChars="200"/>
        <w:jc w:val="left"/>
        <w:outlineLvl w:val="1"/>
        <w:rPr>
          <w:rFonts w:eastAsia="仿宋_GB2312"/>
          <w:sz w:val="28"/>
          <w:szCs w:val="28"/>
        </w:rPr>
      </w:pPr>
      <w:bookmarkStart w:id="1992" w:name="_Toc31050"/>
      <w:bookmarkStart w:id="1993" w:name="_Toc280868704"/>
      <w:bookmarkStart w:id="1994" w:name="_Toc280868705"/>
      <w:bookmarkStart w:id="1995" w:name="_Toc280868706"/>
      <w:bookmarkStart w:id="1996" w:name="_Toc280868707"/>
      <w:bookmarkStart w:id="1997" w:name="_Toc280868708"/>
      <w:bookmarkStart w:id="1998" w:name="_Toc280868709"/>
      <w:r>
        <w:rPr>
          <w:rFonts w:eastAsia="仿宋_GB2312"/>
          <w:sz w:val="28"/>
          <w:szCs w:val="28"/>
        </w:rPr>
        <w:t>13.2.2竣工验收程序</w:t>
      </w:r>
      <w:bookmarkEnd w:id="1992"/>
    </w:p>
    <w:bookmarkEnd w:id="1993"/>
    <w:p w14:paraId="0ECFCF01">
      <w:pPr>
        <w:spacing w:line="360" w:lineRule="auto"/>
        <w:ind w:firstLine="560" w:firstLineChars="200"/>
        <w:jc w:val="left"/>
        <w:rPr>
          <w:rFonts w:eastAsia="仿宋_GB2312"/>
          <w:sz w:val="28"/>
          <w:szCs w:val="28"/>
          <w:u w:val="single"/>
        </w:rPr>
      </w:pPr>
      <w:r>
        <w:rPr>
          <w:rFonts w:eastAsia="仿宋_GB2312"/>
          <w:kern w:val="0"/>
          <w:sz w:val="28"/>
          <w:szCs w:val="28"/>
        </w:rPr>
        <w:t>关于竣工验收程序的约定：</w:t>
      </w:r>
      <w:r>
        <w:rPr>
          <w:rFonts w:eastAsia="仿宋_GB2312"/>
          <w:sz w:val="28"/>
          <w:szCs w:val="28"/>
          <w:u w:val="single"/>
        </w:rPr>
        <w:t xml:space="preserve">                              </w:t>
      </w:r>
    </w:p>
    <w:p w14:paraId="607CA530">
      <w:pPr>
        <w:spacing w:line="360" w:lineRule="auto"/>
        <w:ind w:left="5600" w:hanging="5600" w:hangingChars="2000"/>
        <w:jc w:val="lef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27C5998F">
      <w:pPr>
        <w:spacing w:line="360" w:lineRule="auto"/>
        <w:ind w:firstLine="560" w:firstLineChars="200"/>
        <w:jc w:val="left"/>
        <w:rPr>
          <w:rFonts w:eastAsia="仿宋_GB2312"/>
          <w:sz w:val="28"/>
          <w:szCs w:val="28"/>
          <w:u w:val="single"/>
        </w:rPr>
      </w:pPr>
      <w:r>
        <w:rPr>
          <w:rFonts w:eastAsia="仿宋_GB2312"/>
          <w:kern w:val="0"/>
          <w:sz w:val="28"/>
          <w:szCs w:val="28"/>
        </w:rPr>
        <w:t>发包人不按照本项约定组织竣工验收、颁发工程接收证书的违约金的计算方法：</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27081EE2">
      <w:pPr>
        <w:spacing w:line="360" w:lineRule="auto"/>
        <w:jc w:val="lef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bookmarkEnd w:id="1994"/>
    <w:p w14:paraId="76E3568D">
      <w:pPr>
        <w:spacing w:line="360" w:lineRule="auto"/>
        <w:ind w:firstLine="560" w:firstLineChars="200"/>
        <w:jc w:val="left"/>
        <w:outlineLvl w:val="1"/>
        <w:rPr>
          <w:rFonts w:eastAsia="仿宋_GB2312"/>
          <w:sz w:val="28"/>
          <w:szCs w:val="28"/>
        </w:rPr>
      </w:pPr>
      <w:bookmarkStart w:id="1999" w:name="_Toc24729"/>
      <w:r>
        <w:rPr>
          <w:rFonts w:eastAsia="仿宋_GB2312"/>
          <w:sz w:val="28"/>
          <w:szCs w:val="28"/>
        </w:rPr>
        <w:t>13.2.5移交、接收全部与部分工程</w:t>
      </w:r>
      <w:bookmarkEnd w:id="1999"/>
    </w:p>
    <w:bookmarkEnd w:id="1995"/>
    <w:p w14:paraId="07F434B6">
      <w:pPr>
        <w:spacing w:line="360" w:lineRule="auto"/>
        <w:ind w:firstLine="560" w:firstLineChars="200"/>
        <w:jc w:val="left"/>
        <w:rPr>
          <w:rFonts w:eastAsia="仿宋_GB2312"/>
          <w:kern w:val="0"/>
          <w:sz w:val="28"/>
          <w:szCs w:val="28"/>
        </w:rPr>
      </w:pPr>
      <w:r>
        <w:rPr>
          <w:rFonts w:hint="eastAsia" w:eastAsia="仿宋_GB2312"/>
          <w:kern w:val="0"/>
          <w:sz w:val="28"/>
          <w:szCs w:val="28"/>
        </w:rPr>
        <w:t>承包人向发包人移交工程的期限：</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hint="eastAsia" w:eastAsia="仿宋_GB2312"/>
          <w:sz w:val="28"/>
          <w:szCs w:val="28"/>
        </w:rPr>
        <w:t>。</w:t>
      </w:r>
    </w:p>
    <w:p w14:paraId="04E46B65">
      <w:pPr>
        <w:spacing w:line="360" w:lineRule="auto"/>
        <w:ind w:firstLine="560" w:firstLineChars="200"/>
        <w:jc w:val="left"/>
        <w:rPr>
          <w:rFonts w:eastAsia="仿宋_GB2312"/>
          <w:sz w:val="28"/>
          <w:szCs w:val="28"/>
          <w:u w:val="single"/>
        </w:rPr>
      </w:pPr>
      <w:r>
        <w:rPr>
          <w:rFonts w:eastAsia="仿宋_GB2312"/>
          <w:kern w:val="0"/>
          <w:sz w:val="28"/>
          <w:szCs w:val="28"/>
        </w:rPr>
        <w:t>发包人未按本合同约定接收全部或部分工程的，违约金的计算方法为：</w:t>
      </w:r>
      <w:r>
        <w:rPr>
          <w:rFonts w:hint="eastAsia" w:ascii="仿宋" w:hAnsi="仿宋" w:eastAsia="仿宋" w:cs="仿宋"/>
          <w:sz w:val="28"/>
          <w:szCs w:val="28"/>
          <w:u w:val="single"/>
        </w:rPr>
        <w:t>发包人自应当接收工程之日起，承担工程照管、成品保护、保管等与工程有关的各项费用</w:t>
      </w:r>
      <w:r>
        <w:rPr>
          <w:rFonts w:eastAsia="仿宋_GB2312"/>
          <w:sz w:val="28"/>
          <w:szCs w:val="28"/>
        </w:rPr>
        <w:t>。</w:t>
      </w:r>
    </w:p>
    <w:bookmarkEnd w:id="1996"/>
    <w:p w14:paraId="04424282">
      <w:pPr>
        <w:spacing w:line="360" w:lineRule="auto"/>
        <w:jc w:val="left"/>
        <w:rPr>
          <w:rFonts w:eastAsia="仿宋_GB2312"/>
          <w:sz w:val="28"/>
          <w:szCs w:val="28"/>
        </w:rPr>
      </w:pPr>
      <w:r>
        <w:rPr>
          <w:rFonts w:eastAsia="仿宋_GB2312"/>
          <w:sz w:val="28"/>
          <w:szCs w:val="28"/>
        </w:rPr>
        <w:t>承包人未按时移交工程的，违约金的计算方法为：</w:t>
      </w:r>
      <w:r>
        <w:rPr>
          <w:rFonts w:hint="eastAsia" w:ascii="仿宋" w:hAnsi="仿宋" w:eastAsia="仿宋" w:cs="仿宋"/>
          <w:sz w:val="28"/>
          <w:szCs w:val="28"/>
          <w:u w:val="single"/>
        </w:rPr>
        <w:t>违约金的计算方法为：</w:t>
      </w:r>
      <w:r>
        <w:rPr>
          <w:rFonts w:hint="eastAsia" w:ascii="仿宋" w:hAnsi="仿宋" w:eastAsia="仿宋" w:cs="仿宋"/>
          <w:sz w:val="28"/>
          <w:szCs w:val="28"/>
          <w:u w:val="single"/>
          <w:lang w:eastAsia="zh-Hans"/>
        </w:rPr>
        <w:t>竣工验收后，承包人未按时移交工程的，</w:t>
      </w:r>
      <w:r>
        <w:rPr>
          <w:rFonts w:hint="eastAsia" w:ascii="仿宋" w:hAnsi="仿宋" w:eastAsia="仿宋" w:cs="仿宋"/>
          <w:sz w:val="28"/>
          <w:szCs w:val="28"/>
          <w:u w:val="single"/>
        </w:rPr>
        <w:t xml:space="preserve"> 承包人应承担工程照管、成品保护、保管等与工程有关的各项费用。</w:t>
      </w:r>
      <w:r>
        <w:rPr>
          <w:rFonts w:hint="eastAsia" w:ascii="仿宋" w:hAnsi="仿宋" w:eastAsia="仿宋" w:cs="仿宋"/>
          <w:sz w:val="28"/>
          <w:szCs w:val="28"/>
          <w:u w:val="single"/>
          <w:lang w:eastAsia="zh-Hans"/>
        </w:rPr>
        <w:t>每逾期一天，</w:t>
      </w:r>
      <w:r>
        <w:rPr>
          <w:rFonts w:hint="eastAsia" w:ascii="仿宋" w:hAnsi="仿宋" w:eastAsia="仿宋" w:cs="仿宋"/>
          <w:sz w:val="28"/>
          <w:szCs w:val="28"/>
          <w:u w:val="single"/>
        </w:rPr>
        <w:t>以签约合同价为基数，按照中国人民银行发布的同期同类贷款基准利率支付违约金</w:t>
      </w:r>
      <w:r>
        <w:rPr>
          <w:rFonts w:eastAsia="仿宋_GB2312"/>
          <w:sz w:val="28"/>
          <w:szCs w:val="28"/>
        </w:rPr>
        <w:t>。</w:t>
      </w:r>
    </w:p>
    <w:p w14:paraId="6C0FE96C">
      <w:pPr>
        <w:spacing w:after="120" w:line="360" w:lineRule="auto"/>
        <w:ind w:firstLine="560" w:firstLineChars="200"/>
        <w:rPr>
          <w:rFonts w:eastAsia="黑体"/>
          <w:sz w:val="28"/>
          <w:szCs w:val="28"/>
        </w:rPr>
      </w:pPr>
      <w:bookmarkStart w:id="2000" w:name="_Toc25283_WPSOffice_Level2"/>
      <w:r>
        <w:rPr>
          <w:rFonts w:eastAsia="黑体"/>
          <w:sz w:val="28"/>
          <w:szCs w:val="28"/>
        </w:rPr>
        <w:t>13.3 工程试车</w:t>
      </w:r>
      <w:bookmarkEnd w:id="2000"/>
    </w:p>
    <w:bookmarkEnd w:id="1997"/>
    <w:p w14:paraId="4F1C7D0D">
      <w:pPr>
        <w:spacing w:line="360" w:lineRule="auto"/>
        <w:ind w:firstLine="560" w:firstLineChars="200"/>
        <w:jc w:val="left"/>
        <w:outlineLvl w:val="1"/>
        <w:rPr>
          <w:rFonts w:eastAsia="仿宋_GB2312"/>
          <w:kern w:val="0"/>
          <w:sz w:val="28"/>
          <w:szCs w:val="28"/>
        </w:rPr>
      </w:pPr>
      <w:bookmarkStart w:id="2001" w:name="_Toc32568"/>
      <w:r>
        <w:rPr>
          <w:rFonts w:eastAsia="仿宋_GB2312"/>
          <w:kern w:val="0"/>
          <w:sz w:val="28"/>
          <w:szCs w:val="28"/>
        </w:rPr>
        <w:t>13.3.1 试车程序</w:t>
      </w:r>
      <w:bookmarkEnd w:id="2001"/>
    </w:p>
    <w:p w14:paraId="6028F538">
      <w:pPr>
        <w:spacing w:line="360" w:lineRule="auto"/>
        <w:ind w:firstLine="560" w:firstLineChars="200"/>
        <w:jc w:val="left"/>
        <w:rPr>
          <w:rFonts w:eastAsia="仿宋_GB2312"/>
          <w:sz w:val="28"/>
          <w:szCs w:val="28"/>
          <w:u w:val="single"/>
        </w:rPr>
      </w:pPr>
      <w:r>
        <w:rPr>
          <w:rFonts w:eastAsia="仿宋_GB2312"/>
          <w:kern w:val="0"/>
          <w:sz w:val="28"/>
          <w:szCs w:val="28"/>
        </w:rPr>
        <w:t>工程试车内容：</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54014561">
      <w:pPr>
        <w:spacing w:line="360" w:lineRule="auto"/>
        <w:jc w:val="left"/>
        <w:rPr>
          <w:rFonts w:eastAsia="仿宋_GB2312"/>
          <w:kern w:val="0"/>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0B2D1129">
      <w:pPr>
        <w:spacing w:line="360" w:lineRule="auto"/>
        <w:ind w:firstLine="560" w:firstLineChars="200"/>
        <w:jc w:val="left"/>
        <w:rPr>
          <w:rFonts w:eastAsia="仿宋_GB2312"/>
          <w:kern w:val="0"/>
          <w:sz w:val="28"/>
          <w:szCs w:val="28"/>
        </w:rPr>
      </w:pPr>
      <w:r>
        <w:rPr>
          <w:rFonts w:eastAsia="仿宋_GB2312"/>
          <w:kern w:val="0"/>
          <w:sz w:val="28"/>
          <w:szCs w:val="28"/>
        </w:rPr>
        <w:t>（1）单机无负荷试车费用由</w:t>
      </w:r>
      <w:r>
        <w:rPr>
          <w:rFonts w:eastAsia="仿宋_GB2312"/>
          <w:sz w:val="28"/>
          <w:szCs w:val="28"/>
          <w:u w:val="single"/>
        </w:rPr>
        <w:t xml:space="preserve">                     </w:t>
      </w:r>
      <w:r>
        <w:rPr>
          <w:rFonts w:eastAsia="仿宋_GB2312"/>
          <w:kern w:val="0"/>
          <w:sz w:val="28"/>
          <w:szCs w:val="28"/>
        </w:rPr>
        <w:t>承担；</w:t>
      </w:r>
    </w:p>
    <w:p w14:paraId="339F8704">
      <w:pPr>
        <w:spacing w:line="360" w:lineRule="auto"/>
        <w:ind w:firstLine="560" w:firstLineChars="200"/>
        <w:jc w:val="left"/>
        <w:rPr>
          <w:rFonts w:eastAsia="仿宋_GB2312"/>
          <w:kern w:val="0"/>
          <w:sz w:val="28"/>
          <w:szCs w:val="28"/>
        </w:rPr>
      </w:pPr>
      <w:r>
        <w:rPr>
          <w:rFonts w:eastAsia="仿宋_GB2312"/>
          <w:kern w:val="0"/>
          <w:sz w:val="28"/>
          <w:szCs w:val="28"/>
        </w:rPr>
        <w:t>（2）无负荷联动试车费用由</w:t>
      </w:r>
      <w:r>
        <w:rPr>
          <w:rFonts w:eastAsia="仿宋_GB2312"/>
          <w:sz w:val="28"/>
          <w:szCs w:val="28"/>
          <w:u w:val="single"/>
        </w:rPr>
        <w:t xml:space="preserve">                     </w:t>
      </w:r>
      <w:r>
        <w:rPr>
          <w:rFonts w:eastAsia="仿宋_GB2312"/>
          <w:kern w:val="0"/>
          <w:sz w:val="28"/>
          <w:szCs w:val="28"/>
        </w:rPr>
        <w:t>承担。</w:t>
      </w:r>
    </w:p>
    <w:p w14:paraId="5738921B">
      <w:pPr>
        <w:spacing w:line="360" w:lineRule="auto"/>
        <w:ind w:firstLine="560" w:firstLineChars="200"/>
        <w:jc w:val="left"/>
        <w:outlineLvl w:val="1"/>
        <w:rPr>
          <w:rFonts w:eastAsia="仿宋_GB2312"/>
          <w:kern w:val="0"/>
          <w:sz w:val="28"/>
          <w:szCs w:val="28"/>
        </w:rPr>
      </w:pPr>
      <w:bookmarkStart w:id="2002" w:name="_Toc29290"/>
      <w:r>
        <w:rPr>
          <w:rFonts w:eastAsia="仿宋_GB2312"/>
          <w:kern w:val="0"/>
          <w:sz w:val="28"/>
          <w:szCs w:val="28"/>
        </w:rPr>
        <w:t>13.3.3 投料试车</w:t>
      </w:r>
      <w:bookmarkEnd w:id="2002"/>
    </w:p>
    <w:p w14:paraId="125C8629">
      <w:pPr>
        <w:spacing w:line="360" w:lineRule="auto"/>
        <w:ind w:firstLine="560" w:firstLineChars="200"/>
        <w:jc w:val="left"/>
        <w:rPr>
          <w:rFonts w:eastAsia="仿宋_GB2312"/>
          <w:sz w:val="28"/>
          <w:szCs w:val="28"/>
          <w:u w:val="single"/>
        </w:rPr>
      </w:pPr>
      <w:r>
        <w:rPr>
          <w:rFonts w:hint="eastAsia" w:eastAsia="仿宋_GB2312"/>
          <w:kern w:val="0"/>
          <w:sz w:val="28"/>
          <w:szCs w:val="28"/>
        </w:rPr>
        <w:t>关于投料试车相关事项的约定：</w:t>
      </w:r>
      <w:r>
        <w:rPr>
          <w:rFonts w:hint="eastAsia" w:eastAsia="仿宋_GB2312"/>
          <w:sz w:val="28"/>
          <w:szCs w:val="28"/>
          <w:u w:val="single"/>
        </w:rPr>
        <w:t xml:space="preserve">                           </w:t>
      </w:r>
    </w:p>
    <w:p w14:paraId="369EF1D0">
      <w:pPr>
        <w:spacing w:line="360" w:lineRule="auto"/>
        <w:jc w:val="left"/>
        <w:rPr>
          <w:rFonts w:eastAsia="仿宋_GB2312"/>
          <w:kern w:val="0"/>
          <w:sz w:val="28"/>
          <w:szCs w:val="28"/>
        </w:rPr>
      </w:pP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313AC3AA">
      <w:pPr>
        <w:spacing w:after="120" w:line="360" w:lineRule="auto"/>
        <w:ind w:firstLine="560" w:firstLineChars="200"/>
        <w:outlineLvl w:val="0"/>
        <w:rPr>
          <w:rFonts w:eastAsia="黑体"/>
          <w:sz w:val="28"/>
          <w:szCs w:val="28"/>
        </w:rPr>
      </w:pPr>
      <w:bookmarkStart w:id="2003" w:name="_Toc15778_WPSOffice_Level2"/>
      <w:bookmarkStart w:id="2004" w:name="_Toc1434"/>
      <w:r>
        <w:rPr>
          <w:rFonts w:eastAsia="黑体"/>
          <w:sz w:val="28"/>
          <w:szCs w:val="28"/>
        </w:rPr>
        <w:t>13.6 竣工退场</w:t>
      </w:r>
      <w:bookmarkEnd w:id="2003"/>
      <w:bookmarkEnd w:id="2004"/>
    </w:p>
    <w:p w14:paraId="6EB1D4FF">
      <w:pPr>
        <w:spacing w:line="360" w:lineRule="auto"/>
        <w:ind w:firstLine="560" w:firstLineChars="200"/>
        <w:jc w:val="left"/>
        <w:outlineLvl w:val="1"/>
        <w:rPr>
          <w:rFonts w:eastAsia="仿宋_GB2312"/>
          <w:kern w:val="0"/>
          <w:sz w:val="28"/>
          <w:szCs w:val="28"/>
        </w:rPr>
      </w:pPr>
      <w:bookmarkStart w:id="2005" w:name="_Toc14308"/>
      <w:r>
        <w:rPr>
          <w:rFonts w:eastAsia="仿宋_GB2312"/>
          <w:kern w:val="0"/>
          <w:sz w:val="28"/>
          <w:szCs w:val="28"/>
        </w:rPr>
        <w:t>13.6.1 竣工退场</w:t>
      </w:r>
      <w:bookmarkEnd w:id="2005"/>
    </w:p>
    <w:p w14:paraId="617629ED">
      <w:pPr>
        <w:spacing w:line="360" w:lineRule="auto"/>
        <w:ind w:firstLine="560" w:firstLineChars="200"/>
        <w:jc w:val="left"/>
        <w:rPr>
          <w:rFonts w:eastAsia="仿宋_GB2312"/>
          <w:kern w:val="0"/>
          <w:sz w:val="28"/>
          <w:szCs w:val="28"/>
        </w:rPr>
      </w:pPr>
      <w:r>
        <w:rPr>
          <w:rFonts w:eastAsia="仿宋_GB2312"/>
          <w:kern w:val="0"/>
          <w:sz w:val="28"/>
          <w:szCs w:val="28"/>
        </w:rPr>
        <w:t>承包人完成竣工退场的期限：</w:t>
      </w:r>
      <w:r>
        <w:rPr>
          <w:rFonts w:eastAsia="仿宋_GB2312"/>
          <w:sz w:val="28"/>
          <w:szCs w:val="28"/>
          <w:u w:val="single"/>
        </w:rPr>
        <w:t xml:space="preserve">  </w:t>
      </w:r>
      <w:r>
        <w:rPr>
          <w:rFonts w:hint="eastAsia" w:eastAsia="仿宋_GB2312"/>
          <w:sz w:val="28"/>
          <w:szCs w:val="28"/>
          <w:u w:val="single"/>
        </w:rPr>
        <w:t>竣工验收完成后内7天内</w:t>
      </w:r>
      <w:r>
        <w:rPr>
          <w:rFonts w:eastAsia="仿宋_GB2312"/>
          <w:sz w:val="28"/>
          <w:szCs w:val="28"/>
          <w:u w:val="single"/>
        </w:rPr>
        <w:t xml:space="preserve">  </w:t>
      </w:r>
      <w:r>
        <w:rPr>
          <w:rFonts w:eastAsia="仿宋_GB2312"/>
          <w:kern w:val="0"/>
          <w:sz w:val="28"/>
          <w:szCs w:val="28"/>
        </w:rPr>
        <w:t>。</w:t>
      </w:r>
    </w:p>
    <w:p w14:paraId="41B6D402">
      <w:pPr>
        <w:pStyle w:val="6"/>
        <w:spacing w:before="120" w:after="120" w:line="360" w:lineRule="auto"/>
        <w:rPr>
          <w:rFonts w:eastAsia="黑体"/>
          <w:b w:val="0"/>
          <w:sz w:val="28"/>
        </w:rPr>
      </w:pPr>
      <w:bookmarkStart w:id="2006" w:name="_Toc351203646"/>
      <w:r>
        <w:rPr>
          <w:rFonts w:eastAsia="黑体"/>
          <w:b w:val="0"/>
          <w:sz w:val="28"/>
        </w:rPr>
        <w:t>14. 竣工结算</w:t>
      </w:r>
      <w:bookmarkEnd w:id="2006"/>
    </w:p>
    <w:p w14:paraId="587DC3A4">
      <w:pPr>
        <w:spacing w:after="120" w:line="360" w:lineRule="auto"/>
        <w:ind w:firstLine="560" w:firstLineChars="200"/>
        <w:rPr>
          <w:rFonts w:eastAsia="黑体"/>
          <w:sz w:val="28"/>
          <w:szCs w:val="28"/>
        </w:rPr>
      </w:pPr>
      <w:bookmarkStart w:id="2007" w:name="_Toc4847_WPSOffice_Level2"/>
      <w:r>
        <w:rPr>
          <w:rFonts w:eastAsia="黑体"/>
          <w:sz w:val="28"/>
          <w:szCs w:val="28"/>
        </w:rPr>
        <w:t>14.1 竣工</w:t>
      </w:r>
      <w:r>
        <w:rPr>
          <w:rFonts w:hint="eastAsia" w:eastAsia="黑体"/>
          <w:sz w:val="28"/>
          <w:szCs w:val="28"/>
        </w:rPr>
        <w:t>结算</w:t>
      </w:r>
      <w:r>
        <w:rPr>
          <w:rFonts w:eastAsia="黑体"/>
          <w:sz w:val="28"/>
          <w:szCs w:val="28"/>
        </w:rPr>
        <w:t>申请</w:t>
      </w:r>
      <w:bookmarkEnd w:id="2007"/>
    </w:p>
    <w:p w14:paraId="27E10200">
      <w:pPr>
        <w:spacing w:line="360" w:lineRule="auto"/>
        <w:ind w:firstLine="560" w:firstLineChars="200"/>
        <w:jc w:val="left"/>
        <w:rPr>
          <w:rFonts w:eastAsia="仿宋_GB2312"/>
          <w:sz w:val="28"/>
          <w:szCs w:val="28"/>
        </w:rPr>
      </w:pPr>
      <w:r>
        <w:rPr>
          <w:rFonts w:eastAsia="仿宋_GB2312"/>
          <w:sz w:val="28"/>
          <w:szCs w:val="28"/>
        </w:rPr>
        <w:t>承包人提交竣工</w:t>
      </w:r>
      <w:r>
        <w:rPr>
          <w:rFonts w:hint="eastAsia" w:eastAsia="仿宋_GB2312"/>
          <w:sz w:val="28"/>
          <w:szCs w:val="28"/>
        </w:rPr>
        <w:t>结算</w:t>
      </w:r>
      <w:r>
        <w:rPr>
          <w:rFonts w:eastAsia="仿宋_GB2312"/>
          <w:sz w:val="28"/>
          <w:szCs w:val="28"/>
        </w:rPr>
        <w:t>申请单的期限：</w:t>
      </w:r>
      <w:r>
        <w:rPr>
          <w:rFonts w:hint="eastAsia" w:ascii="仿宋" w:hAnsi="仿宋" w:eastAsia="仿宋" w:cs="仿宋"/>
          <w:sz w:val="28"/>
          <w:szCs w:val="28"/>
          <w:u w:val="single"/>
        </w:rPr>
        <w:t>工程竣工验收合格后28天内</w:t>
      </w:r>
      <w:r>
        <w:rPr>
          <w:rFonts w:eastAsia="仿宋_GB2312"/>
          <w:sz w:val="28"/>
          <w:szCs w:val="28"/>
          <w:u w:val="single"/>
        </w:rPr>
        <w:t xml:space="preserve">  </w:t>
      </w:r>
      <w:r>
        <w:rPr>
          <w:rFonts w:eastAsia="仿宋_GB2312"/>
          <w:sz w:val="28"/>
          <w:szCs w:val="28"/>
        </w:rPr>
        <w:t>。</w:t>
      </w:r>
    </w:p>
    <w:p w14:paraId="4E0706F7">
      <w:pPr>
        <w:spacing w:line="360" w:lineRule="auto"/>
        <w:ind w:firstLine="560" w:firstLineChars="200"/>
        <w:jc w:val="left"/>
        <w:rPr>
          <w:rFonts w:eastAsia="仿宋_GB2312"/>
          <w:sz w:val="28"/>
          <w:szCs w:val="28"/>
        </w:rPr>
      </w:pPr>
      <w:r>
        <w:rPr>
          <w:rFonts w:eastAsia="仿宋_GB2312"/>
          <w:sz w:val="28"/>
          <w:szCs w:val="28"/>
        </w:rPr>
        <w:t>竣工</w:t>
      </w:r>
      <w:r>
        <w:rPr>
          <w:rFonts w:hint="eastAsia" w:eastAsia="仿宋_GB2312"/>
          <w:sz w:val="28"/>
          <w:szCs w:val="28"/>
        </w:rPr>
        <w:t>结算</w:t>
      </w:r>
      <w:r>
        <w:rPr>
          <w:rFonts w:eastAsia="仿宋_GB2312"/>
          <w:sz w:val="28"/>
          <w:szCs w:val="28"/>
        </w:rPr>
        <w:t>申请单应包括的内容：</w:t>
      </w:r>
    </w:p>
    <w:p w14:paraId="38189800">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 xml:space="preserve">（1） 施工合同、分包合同及其他协议； </w:t>
      </w:r>
    </w:p>
    <w:p w14:paraId="233B4518">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 xml:space="preserve">（2） 发包人已支付承包人的款项； </w:t>
      </w:r>
    </w:p>
    <w:p w14:paraId="6241F0D2">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 xml:space="preserve">（3） 竣工结算书； </w:t>
      </w:r>
    </w:p>
    <w:p w14:paraId="02061B8F">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 xml:space="preserve">（4） 招标文件、投标文件； </w:t>
      </w:r>
    </w:p>
    <w:p w14:paraId="3052FAF8">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 xml:space="preserve">（5） 竣工图、设计变更及签证； </w:t>
      </w:r>
    </w:p>
    <w:p w14:paraId="22836A56">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 xml:space="preserve">（6） 中标通知书； </w:t>
      </w:r>
    </w:p>
    <w:p w14:paraId="52C5F468">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（7） 其他相关资料 。</w:t>
      </w:r>
    </w:p>
    <w:p w14:paraId="71BBC1E4">
      <w:pPr>
        <w:spacing w:after="120" w:line="360" w:lineRule="auto"/>
        <w:ind w:firstLine="560" w:firstLineChars="200"/>
        <w:outlineLvl w:val="0"/>
        <w:rPr>
          <w:rFonts w:eastAsia="黑体"/>
          <w:sz w:val="28"/>
          <w:szCs w:val="28"/>
        </w:rPr>
      </w:pPr>
      <w:bookmarkStart w:id="2008" w:name="_Toc4408_WPSOffice_Level2"/>
      <w:bookmarkStart w:id="2009" w:name="_Toc1764"/>
      <w:r>
        <w:rPr>
          <w:rFonts w:eastAsia="黑体"/>
          <w:sz w:val="28"/>
          <w:szCs w:val="28"/>
        </w:rPr>
        <w:t>14.2 竣工结算审核</w:t>
      </w:r>
      <w:bookmarkEnd w:id="2008"/>
      <w:bookmarkEnd w:id="2009"/>
    </w:p>
    <w:p w14:paraId="12FFA9D6">
      <w:pPr>
        <w:spacing w:after="120" w:line="360" w:lineRule="auto"/>
        <w:ind w:firstLine="560" w:firstLineChars="200"/>
        <w:outlineLvl w:val="0"/>
        <w:rPr>
          <w:rFonts w:eastAsia="仿宋_GB2312"/>
          <w:sz w:val="28"/>
          <w:szCs w:val="28"/>
        </w:rPr>
      </w:pPr>
      <w:bookmarkStart w:id="2010" w:name="_Toc11260"/>
      <w:r>
        <w:rPr>
          <w:rFonts w:eastAsia="仿宋_GB2312"/>
          <w:sz w:val="28"/>
          <w:szCs w:val="28"/>
        </w:rPr>
        <w:t>发包人</w:t>
      </w:r>
      <w:r>
        <w:rPr>
          <w:rFonts w:hint="eastAsia" w:eastAsia="仿宋_GB2312"/>
          <w:sz w:val="28"/>
          <w:szCs w:val="28"/>
        </w:rPr>
        <w:t>审批</w:t>
      </w:r>
      <w:r>
        <w:rPr>
          <w:rFonts w:eastAsia="仿宋_GB2312"/>
          <w:sz w:val="28"/>
          <w:szCs w:val="28"/>
        </w:rPr>
        <w:t>竣工付款申请单的期限：</w:t>
      </w:r>
      <w:r>
        <w:rPr>
          <w:rFonts w:hint="eastAsia" w:ascii="仿宋" w:hAnsi="仿宋" w:eastAsia="仿宋" w:cs="仿宋"/>
          <w:sz w:val="28"/>
          <w:szCs w:val="28"/>
          <w:u w:val="single"/>
          <w:lang w:val="zh-CN"/>
        </w:rPr>
        <w:t>甲方委托审价单位进行竣工结算审价服务，审价核减额超送审价5%以上部分及核增部分的审价费，按核增、核减额合计金额的6%由施工单位承担，委托方协助，必要时委托方有权从工程尾款中代扣</w:t>
      </w:r>
      <w:r>
        <w:rPr>
          <w:rFonts w:eastAsia="仿宋_GB2312"/>
          <w:sz w:val="28"/>
          <w:szCs w:val="28"/>
        </w:rPr>
        <w:t>。</w:t>
      </w:r>
      <w:bookmarkEnd w:id="2010"/>
    </w:p>
    <w:p w14:paraId="28D6BFC0">
      <w:pPr>
        <w:spacing w:line="360" w:lineRule="auto"/>
        <w:ind w:firstLine="560" w:firstLineChars="200"/>
        <w:jc w:val="left"/>
        <w:rPr>
          <w:rFonts w:eastAsia="仿宋_GB2312"/>
          <w:sz w:val="28"/>
          <w:szCs w:val="28"/>
        </w:rPr>
      </w:pPr>
      <w:r>
        <w:rPr>
          <w:rFonts w:eastAsia="仿宋_GB2312"/>
          <w:sz w:val="28"/>
          <w:szCs w:val="28"/>
        </w:rPr>
        <w:t>发包人完成竣工付款的期限：</w:t>
      </w:r>
      <w:r>
        <w:rPr>
          <w:rFonts w:eastAsia="仿宋_GB2312"/>
          <w:sz w:val="28"/>
          <w:szCs w:val="28"/>
          <w:u w:val="single"/>
        </w:rPr>
        <w:t xml:space="preserve"> </w:t>
      </w:r>
      <w:r>
        <w:rPr>
          <w:rFonts w:hint="eastAsia" w:eastAsia="仿宋_GB2312"/>
          <w:sz w:val="28"/>
          <w:szCs w:val="28"/>
          <w:u w:val="single"/>
        </w:rPr>
        <w:t>竣工结算审核完成后30日内</w:t>
      </w:r>
      <w:r>
        <w:rPr>
          <w:rFonts w:eastAsia="仿宋_GB2312"/>
          <w:sz w:val="28"/>
          <w:szCs w:val="28"/>
          <w:u w:val="single"/>
        </w:rPr>
        <w:t xml:space="preserve">   </w:t>
      </w:r>
      <w:r>
        <w:rPr>
          <w:rFonts w:eastAsia="仿宋_GB2312"/>
          <w:sz w:val="28"/>
          <w:szCs w:val="28"/>
        </w:rPr>
        <w:t>。</w:t>
      </w:r>
    </w:p>
    <w:p w14:paraId="5A6DBDAC">
      <w:pPr>
        <w:spacing w:line="360" w:lineRule="auto"/>
        <w:jc w:val="left"/>
        <w:rPr>
          <w:rFonts w:eastAsia="仿宋_GB2312"/>
          <w:sz w:val="28"/>
          <w:szCs w:val="28"/>
        </w:rPr>
      </w:pPr>
      <w:r>
        <w:rPr>
          <w:rFonts w:hint="eastAsia" w:eastAsia="仿宋_GB2312"/>
          <w:sz w:val="28"/>
          <w:szCs w:val="28"/>
        </w:rPr>
        <w:t>关于竣工付款证书异议部分复核的方式和程序：</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107712C9">
      <w:pPr>
        <w:spacing w:after="120" w:line="360" w:lineRule="auto"/>
        <w:ind w:firstLine="560" w:firstLineChars="200"/>
        <w:rPr>
          <w:rFonts w:eastAsia="黑体"/>
          <w:sz w:val="28"/>
          <w:szCs w:val="28"/>
        </w:rPr>
      </w:pPr>
      <w:bookmarkStart w:id="2011" w:name="_Toc19457_WPSOffice_Level2"/>
      <w:r>
        <w:rPr>
          <w:rFonts w:eastAsia="黑体"/>
          <w:sz w:val="28"/>
          <w:szCs w:val="28"/>
        </w:rPr>
        <w:t>14.4 最终结清</w:t>
      </w:r>
      <w:bookmarkEnd w:id="2011"/>
    </w:p>
    <w:p w14:paraId="0F63A250">
      <w:pPr>
        <w:spacing w:line="360" w:lineRule="auto"/>
        <w:ind w:firstLine="560" w:firstLineChars="200"/>
        <w:jc w:val="left"/>
        <w:outlineLvl w:val="1"/>
        <w:rPr>
          <w:rFonts w:eastAsia="仿宋_GB2312"/>
          <w:kern w:val="0"/>
          <w:sz w:val="28"/>
          <w:szCs w:val="28"/>
        </w:rPr>
      </w:pPr>
      <w:bookmarkStart w:id="2012" w:name="_Toc31580"/>
      <w:r>
        <w:rPr>
          <w:rFonts w:eastAsia="仿宋_GB2312"/>
          <w:kern w:val="0"/>
          <w:sz w:val="28"/>
          <w:szCs w:val="28"/>
        </w:rPr>
        <w:t>14.4.1 最终结清申请单</w:t>
      </w:r>
      <w:bookmarkEnd w:id="2012"/>
    </w:p>
    <w:p w14:paraId="353E6FB5">
      <w:pPr>
        <w:spacing w:line="360" w:lineRule="auto"/>
        <w:ind w:firstLine="560" w:firstLineChars="200"/>
        <w:jc w:val="left"/>
        <w:rPr>
          <w:rFonts w:eastAsia="仿宋_GB2312"/>
          <w:kern w:val="0"/>
          <w:sz w:val="28"/>
          <w:szCs w:val="28"/>
        </w:rPr>
      </w:pPr>
      <w:r>
        <w:rPr>
          <w:rFonts w:eastAsia="仿宋_GB2312"/>
          <w:kern w:val="0"/>
          <w:sz w:val="28"/>
          <w:szCs w:val="28"/>
        </w:rPr>
        <w:t>承包人提交最终结清申请单的份数：</w:t>
      </w:r>
      <w:r>
        <w:rPr>
          <w:rFonts w:eastAsia="仿宋_GB2312"/>
          <w:sz w:val="28"/>
          <w:szCs w:val="28"/>
          <w:u w:val="single"/>
        </w:rPr>
        <w:t xml:space="preserve">   </w:t>
      </w:r>
      <w:r>
        <w:rPr>
          <w:rFonts w:hint="eastAsia" w:eastAsia="仿宋_GB2312"/>
          <w:sz w:val="28"/>
          <w:szCs w:val="28"/>
          <w:u w:val="single"/>
        </w:rPr>
        <w:t>3份</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7EC58787">
      <w:pPr>
        <w:spacing w:line="360" w:lineRule="auto"/>
        <w:ind w:firstLine="560" w:firstLineChars="200"/>
        <w:jc w:val="left"/>
        <w:rPr>
          <w:rFonts w:eastAsia="仿宋_GB2312"/>
          <w:sz w:val="28"/>
          <w:szCs w:val="28"/>
        </w:rPr>
      </w:pPr>
      <w:r>
        <w:rPr>
          <w:rFonts w:eastAsia="仿宋_GB2312"/>
          <w:kern w:val="0"/>
          <w:sz w:val="28"/>
          <w:szCs w:val="28"/>
        </w:rPr>
        <w:t>承包人提交最终结算申请单的期限：</w:t>
      </w:r>
      <w:r>
        <w:rPr>
          <w:rFonts w:eastAsia="仿宋_GB2312"/>
          <w:sz w:val="28"/>
          <w:szCs w:val="28"/>
          <w:u w:val="single"/>
        </w:rPr>
        <w:t xml:space="preserve"> </w:t>
      </w:r>
      <w:r>
        <w:rPr>
          <w:rFonts w:hint="eastAsia" w:ascii="仿宋" w:hAnsi="仿宋" w:eastAsia="仿宋" w:cs="仿宋"/>
          <w:kern w:val="0"/>
          <w:sz w:val="28"/>
          <w:szCs w:val="28"/>
          <w:u w:val="single"/>
        </w:rPr>
        <w:t>承包人应在缺陷责任期终止证书颁发后7天内</w:t>
      </w:r>
      <w:r>
        <w:rPr>
          <w:rFonts w:eastAsia="仿宋_GB2312"/>
          <w:sz w:val="28"/>
          <w:szCs w:val="28"/>
          <w:u w:val="single"/>
        </w:rPr>
        <w:t xml:space="preserve">     </w:t>
      </w:r>
      <w:r>
        <w:rPr>
          <w:rFonts w:eastAsia="仿宋_GB2312"/>
          <w:sz w:val="28"/>
          <w:szCs w:val="28"/>
        </w:rPr>
        <w:t xml:space="preserve">。 </w:t>
      </w:r>
    </w:p>
    <w:p w14:paraId="5A499CA6">
      <w:pPr>
        <w:spacing w:line="360" w:lineRule="auto"/>
        <w:ind w:firstLine="560" w:firstLineChars="200"/>
        <w:jc w:val="left"/>
        <w:outlineLvl w:val="1"/>
        <w:rPr>
          <w:rFonts w:eastAsia="仿宋_GB2312"/>
          <w:sz w:val="28"/>
          <w:szCs w:val="28"/>
        </w:rPr>
      </w:pPr>
      <w:bookmarkStart w:id="2013" w:name="_Toc12920"/>
      <w:r>
        <w:rPr>
          <w:rFonts w:eastAsia="仿宋_GB2312"/>
          <w:sz w:val="28"/>
          <w:szCs w:val="28"/>
        </w:rPr>
        <w:t>14.4.2 最终结清证书和支付</w:t>
      </w:r>
      <w:bookmarkEnd w:id="2013"/>
    </w:p>
    <w:p w14:paraId="45E8596D">
      <w:pPr>
        <w:spacing w:line="360" w:lineRule="auto"/>
        <w:ind w:firstLine="560" w:firstLineChars="200"/>
        <w:jc w:val="left"/>
        <w:rPr>
          <w:rFonts w:eastAsia="仿宋_GB2312"/>
          <w:sz w:val="28"/>
          <w:szCs w:val="28"/>
        </w:rPr>
      </w:pPr>
      <w:r>
        <w:rPr>
          <w:rFonts w:eastAsia="仿宋_GB2312"/>
          <w:sz w:val="28"/>
          <w:szCs w:val="28"/>
        </w:rPr>
        <w:t>（1）发包人完成最终结清申请单的</w:t>
      </w:r>
      <w:r>
        <w:rPr>
          <w:rFonts w:hint="eastAsia" w:eastAsia="仿宋_GB2312"/>
          <w:sz w:val="28"/>
          <w:szCs w:val="28"/>
        </w:rPr>
        <w:t>审批</w:t>
      </w:r>
      <w:r>
        <w:rPr>
          <w:rFonts w:eastAsia="仿宋_GB2312"/>
          <w:sz w:val="28"/>
          <w:szCs w:val="28"/>
        </w:rPr>
        <w:t>并颁发最终结清证书的期限：</w:t>
      </w:r>
      <w:r>
        <w:rPr>
          <w:rFonts w:eastAsia="仿宋_GB2312"/>
          <w:sz w:val="28"/>
          <w:szCs w:val="28"/>
          <w:u w:val="single"/>
        </w:rPr>
        <w:t xml:space="preserve">  </w:t>
      </w:r>
      <w:r>
        <w:rPr>
          <w:rFonts w:hint="eastAsia" w:ascii="仿宋" w:hAnsi="仿宋" w:eastAsia="仿宋" w:cs="仿宋"/>
          <w:sz w:val="28"/>
          <w:szCs w:val="28"/>
          <w:u w:val="single"/>
        </w:rPr>
        <w:t>发包人应在收到承包人提交的最终结清申请单后14天内完成审批并向承包人颁发最终结清证书</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00894777">
      <w:pPr>
        <w:spacing w:line="360" w:lineRule="auto"/>
        <w:ind w:firstLine="560" w:firstLineChars="200"/>
        <w:jc w:val="left"/>
        <w:rPr>
          <w:rFonts w:eastAsia="仿宋_GB2312"/>
          <w:sz w:val="28"/>
          <w:szCs w:val="28"/>
        </w:rPr>
      </w:pPr>
      <w:r>
        <w:rPr>
          <w:rFonts w:eastAsia="仿宋_GB2312"/>
          <w:sz w:val="28"/>
          <w:szCs w:val="28"/>
        </w:rPr>
        <w:t>（2）发包人完成支付的期限：</w:t>
      </w:r>
      <w:r>
        <w:rPr>
          <w:rFonts w:hint="eastAsia" w:ascii="仿宋" w:hAnsi="仿宋" w:eastAsia="仿宋" w:cs="仿宋"/>
          <w:sz w:val="28"/>
          <w:szCs w:val="28"/>
          <w:u w:val="single"/>
        </w:rPr>
        <w:t>发包人应在颁发最终结清证书后7天内完成支付</w:t>
      </w:r>
      <w:r>
        <w:rPr>
          <w:rFonts w:eastAsia="仿宋_GB2312"/>
          <w:sz w:val="28"/>
          <w:szCs w:val="28"/>
        </w:rPr>
        <w:t>。</w:t>
      </w:r>
    </w:p>
    <w:bookmarkEnd w:id="1985"/>
    <w:bookmarkEnd w:id="1986"/>
    <w:bookmarkEnd w:id="1987"/>
    <w:bookmarkEnd w:id="1988"/>
    <w:bookmarkEnd w:id="1989"/>
    <w:bookmarkEnd w:id="1990"/>
    <w:bookmarkEnd w:id="1991"/>
    <w:bookmarkEnd w:id="1998"/>
    <w:p w14:paraId="596F7058">
      <w:pPr>
        <w:pStyle w:val="6"/>
        <w:spacing w:before="120" w:after="120" w:line="360" w:lineRule="auto"/>
        <w:rPr>
          <w:rFonts w:eastAsia="黑体"/>
          <w:b w:val="0"/>
          <w:sz w:val="28"/>
        </w:rPr>
      </w:pPr>
      <w:bookmarkStart w:id="2014" w:name="_Toc351203647"/>
      <w:bookmarkStart w:id="2015" w:name="_Toc267251483"/>
      <w:bookmarkStart w:id="2016" w:name="_Toc267251482"/>
      <w:bookmarkStart w:id="2017" w:name="_Toc267251484"/>
      <w:bookmarkStart w:id="2018" w:name="_Toc267251485"/>
      <w:bookmarkStart w:id="2019" w:name="_Toc267251488"/>
      <w:bookmarkStart w:id="2020" w:name="_Toc267251490"/>
      <w:bookmarkStart w:id="2021" w:name="_Toc267251489"/>
      <w:bookmarkStart w:id="2022" w:name="_Toc267251486"/>
      <w:bookmarkStart w:id="2023" w:name="_Toc267251492"/>
      <w:bookmarkStart w:id="2024" w:name="_Toc267251497"/>
      <w:bookmarkStart w:id="2025" w:name="_Toc267251495"/>
      <w:bookmarkStart w:id="2026" w:name="_Toc267251493"/>
      <w:bookmarkStart w:id="2027" w:name="_Toc267251496"/>
      <w:bookmarkStart w:id="2028" w:name="_Toc267251494"/>
      <w:bookmarkStart w:id="2029" w:name="_Toc267251491"/>
      <w:bookmarkStart w:id="2030" w:name="_Toc267251502"/>
      <w:bookmarkStart w:id="2031" w:name="_Toc267251501"/>
      <w:bookmarkStart w:id="2032" w:name="_Toc267251503"/>
      <w:bookmarkStart w:id="2033" w:name="_Toc267251499"/>
      <w:bookmarkStart w:id="2034" w:name="_Toc267251498"/>
      <w:bookmarkStart w:id="2035" w:name="_Toc267251506"/>
      <w:bookmarkStart w:id="2036" w:name="_Toc267251504"/>
      <w:bookmarkStart w:id="2037" w:name="_Toc267251507"/>
      <w:bookmarkStart w:id="2038" w:name="_Toc267251508"/>
      <w:bookmarkStart w:id="2039" w:name="_Toc267251515"/>
      <w:bookmarkStart w:id="2040" w:name="_Toc267251511"/>
      <w:bookmarkStart w:id="2041" w:name="_Toc267251514"/>
      <w:bookmarkStart w:id="2042" w:name="_Toc267251510"/>
      <w:bookmarkStart w:id="2043" w:name="_Toc267251513"/>
      <w:bookmarkStart w:id="2044" w:name="_Toc267251509"/>
      <w:r>
        <w:rPr>
          <w:rFonts w:eastAsia="黑体"/>
          <w:b w:val="0"/>
          <w:sz w:val="28"/>
        </w:rPr>
        <w:t>15. 缺陷责任期与保修</w:t>
      </w:r>
      <w:bookmarkEnd w:id="2014"/>
    </w:p>
    <w:p w14:paraId="11DDE9BF">
      <w:pPr>
        <w:spacing w:after="120" w:line="360" w:lineRule="auto"/>
        <w:ind w:firstLine="560" w:firstLineChars="200"/>
        <w:rPr>
          <w:rFonts w:eastAsia="黑体"/>
          <w:sz w:val="28"/>
          <w:szCs w:val="28"/>
        </w:rPr>
      </w:pPr>
      <w:bookmarkStart w:id="2045" w:name="_Toc10792_WPSOffice_Level2"/>
      <w:r>
        <w:rPr>
          <w:rFonts w:eastAsia="黑体"/>
          <w:sz w:val="28"/>
          <w:szCs w:val="28"/>
        </w:rPr>
        <w:t>15.2缺陷责任期</w:t>
      </w:r>
      <w:bookmarkEnd w:id="2015"/>
      <w:bookmarkEnd w:id="2045"/>
    </w:p>
    <w:p w14:paraId="2334C815">
      <w:pPr>
        <w:spacing w:line="360" w:lineRule="auto"/>
        <w:jc w:val="left"/>
        <w:rPr>
          <w:rFonts w:eastAsia="仿宋_GB2312"/>
          <w:sz w:val="28"/>
          <w:szCs w:val="28"/>
        </w:rPr>
      </w:pPr>
      <w:r>
        <w:rPr>
          <w:rFonts w:eastAsia="仿宋_GB2312"/>
          <w:sz w:val="28"/>
          <w:szCs w:val="28"/>
        </w:rPr>
        <w:t>缺陷责任期的具体期限：</w:t>
      </w:r>
      <w:r>
        <w:rPr>
          <w:rFonts w:eastAsia="仿宋_GB2312"/>
          <w:sz w:val="28"/>
          <w:szCs w:val="28"/>
          <w:u w:val="single"/>
        </w:rPr>
        <w:t xml:space="preserve"> </w:t>
      </w:r>
      <w:r>
        <w:rPr>
          <w:rFonts w:hint="eastAsia" w:ascii="仿宋" w:hAnsi="仿宋" w:eastAsia="仿宋" w:cs="仿宋"/>
          <w:sz w:val="28"/>
          <w:szCs w:val="28"/>
          <w:u w:val="single"/>
        </w:rPr>
        <w:t>24个月（详见工程质量保修书）</w:t>
      </w:r>
      <w:r>
        <w:rPr>
          <w:rFonts w:eastAsia="仿宋_GB2312"/>
          <w:sz w:val="28"/>
          <w:szCs w:val="28"/>
          <w:u w:val="single"/>
        </w:rPr>
        <w:t xml:space="preserve">     </w:t>
      </w:r>
      <w:r>
        <w:rPr>
          <w:rFonts w:eastAsia="仿宋_GB2312"/>
          <w:sz w:val="28"/>
          <w:szCs w:val="28"/>
        </w:rPr>
        <w:t>。</w:t>
      </w:r>
    </w:p>
    <w:p w14:paraId="40C00B4B">
      <w:pPr>
        <w:spacing w:after="120" w:line="360" w:lineRule="auto"/>
        <w:ind w:firstLine="560" w:firstLineChars="200"/>
        <w:outlineLvl w:val="0"/>
        <w:rPr>
          <w:rFonts w:eastAsia="黑体"/>
          <w:sz w:val="28"/>
          <w:szCs w:val="28"/>
        </w:rPr>
      </w:pPr>
      <w:bookmarkStart w:id="2046" w:name="_Toc5600_WPSOffice_Level2"/>
      <w:bookmarkStart w:id="2047" w:name="_Toc2091"/>
      <w:r>
        <w:rPr>
          <w:rFonts w:eastAsia="黑体"/>
          <w:sz w:val="28"/>
          <w:szCs w:val="28"/>
        </w:rPr>
        <w:t>15.3 质量保证金</w:t>
      </w:r>
      <w:bookmarkEnd w:id="2046"/>
      <w:bookmarkEnd w:id="2047"/>
    </w:p>
    <w:p w14:paraId="0C0A0F4B">
      <w:pPr>
        <w:spacing w:line="360" w:lineRule="auto"/>
        <w:ind w:firstLine="560" w:firstLineChars="200"/>
        <w:jc w:val="left"/>
        <w:rPr>
          <w:rFonts w:eastAsia="仿宋_GB2312"/>
          <w:sz w:val="28"/>
          <w:szCs w:val="28"/>
        </w:rPr>
      </w:pPr>
      <w:r>
        <w:rPr>
          <w:rFonts w:hint="eastAsia" w:eastAsia="仿宋_GB2312"/>
          <w:sz w:val="28"/>
          <w:szCs w:val="28"/>
        </w:rPr>
        <w:t>关于是否扣留质量保证金的约定：</w:t>
      </w:r>
      <w:r>
        <w:rPr>
          <w:rFonts w:eastAsia="仿宋_GB2312"/>
          <w:sz w:val="28"/>
          <w:szCs w:val="28"/>
          <w:u w:val="single"/>
        </w:rPr>
        <w:t xml:space="preserve">     </w:t>
      </w:r>
      <w:r>
        <w:rPr>
          <w:rFonts w:hint="eastAsia" w:eastAsia="仿宋_GB2312"/>
          <w:sz w:val="28"/>
          <w:szCs w:val="28"/>
          <w:u w:val="single"/>
        </w:rPr>
        <w:t xml:space="preserve">    是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r>
        <w:rPr>
          <w:rFonts w:hint="eastAsia" w:eastAsia="仿宋_GB2312"/>
          <w:sz w:val="28"/>
          <w:szCs w:val="28"/>
        </w:rPr>
        <w:t>在工程项目竣工前，承包人按专用合同条款第3.7条提供履约担保的，发包人不得同时预留工程质量保证金。</w:t>
      </w:r>
    </w:p>
    <w:p w14:paraId="6A0C8469">
      <w:pPr>
        <w:spacing w:line="360" w:lineRule="auto"/>
        <w:ind w:firstLine="560" w:firstLineChars="200"/>
        <w:jc w:val="left"/>
        <w:rPr>
          <w:rFonts w:eastAsia="仿宋_GB2312"/>
          <w:sz w:val="28"/>
          <w:szCs w:val="28"/>
        </w:rPr>
      </w:pPr>
    </w:p>
    <w:p w14:paraId="1411D6C0">
      <w:pPr>
        <w:spacing w:line="360" w:lineRule="auto"/>
        <w:ind w:firstLine="560" w:firstLineChars="200"/>
        <w:jc w:val="left"/>
        <w:outlineLvl w:val="1"/>
        <w:rPr>
          <w:rFonts w:eastAsia="仿宋_GB2312"/>
          <w:sz w:val="28"/>
          <w:szCs w:val="28"/>
        </w:rPr>
      </w:pPr>
      <w:bookmarkStart w:id="2048" w:name="_Toc28599"/>
      <w:r>
        <w:rPr>
          <w:rFonts w:eastAsia="仿宋_GB2312"/>
          <w:sz w:val="28"/>
          <w:szCs w:val="28"/>
        </w:rPr>
        <w:t xml:space="preserve">15.3.1 </w:t>
      </w:r>
      <w:r>
        <w:rPr>
          <w:rFonts w:hint="eastAsia" w:eastAsia="仿宋_GB2312"/>
          <w:sz w:val="28"/>
          <w:szCs w:val="28"/>
        </w:rPr>
        <w:t>承包人提供</w:t>
      </w:r>
      <w:r>
        <w:rPr>
          <w:rFonts w:eastAsia="仿宋_GB2312"/>
          <w:sz w:val="28"/>
          <w:szCs w:val="28"/>
        </w:rPr>
        <w:t>质量保证金的</w:t>
      </w:r>
      <w:r>
        <w:rPr>
          <w:rFonts w:hint="eastAsia" w:eastAsia="仿宋_GB2312"/>
          <w:sz w:val="28"/>
          <w:szCs w:val="28"/>
        </w:rPr>
        <w:t>方</w:t>
      </w:r>
      <w:r>
        <w:rPr>
          <w:rFonts w:eastAsia="仿宋_GB2312"/>
          <w:sz w:val="28"/>
          <w:szCs w:val="28"/>
        </w:rPr>
        <w:t>式</w:t>
      </w:r>
      <w:bookmarkEnd w:id="2048"/>
    </w:p>
    <w:p w14:paraId="2F9B0706">
      <w:pPr>
        <w:spacing w:line="360" w:lineRule="auto"/>
        <w:ind w:firstLine="560" w:firstLineChars="200"/>
        <w:jc w:val="left"/>
        <w:rPr>
          <w:rFonts w:eastAsia="仿宋_GB2312"/>
          <w:sz w:val="28"/>
          <w:szCs w:val="28"/>
        </w:rPr>
      </w:pPr>
      <w:r>
        <w:rPr>
          <w:rFonts w:eastAsia="仿宋_GB2312"/>
          <w:sz w:val="28"/>
          <w:szCs w:val="28"/>
        </w:rPr>
        <w:t>质量保证金采用以下第</w:t>
      </w:r>
      <w:r>
        <w:rPr>
          <w:rFonts w:eastAsia="仿宋_GB2312"/>
          <w:sz w:val="28"/>
          <w:szCs w:val="28"/>
          <w:u w:val="single"/>
        </w:rPr>
        <w:t xml:space="preserve"> </w:t>
      </w:r>
      <w:r>
        <w:rPr>
          <w:rFonts w:hint="eastAsia" w:eastAsia="仿宋_GB2312"/>
          <w:sz w:val="28"/>
          <w:szCs w:val="28"/>
          <w:u w:val="single"/>
        </w:rPr>
        <w:t xml:space="preserve"> 2 </w:t>
      </w:r>
      <w:r>
        <w:rPr>
          <w:rFonts w:eastAsia="仿宋_GB2312"/>
          <w:sz w:val="28"/>
          <w:szCs w:val="28"/>
          <w:u w:val="single"/>
        </w:rPr>
        <w:t xml:space="preserve">  </w:t>
      </w:r>
      <w:r>
        <w:rPr>
          <w:rFonts w:eastAsia="仿宋_GB2312"/>
          <w:sz w:val="28"/>
          <w:szCs w:val="28"/>
        </w:rPr>
        <w:t>种方式：</w:t>
      </w:r>
    </w:p>
    <w:p w14:paraId="4C21AAC2">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（1）质量保证金保函，保证金额为：</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 xml:space="preserve">； </w:t>
      </w:r>
    </w:p>
    <w:p w14:paraId="5871B786">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（2）</w:t>
      </w:r>
      <w:r>
        <w:rPr>
          <w:rFonts w:eastAsia="仿宋_GB2312"/>
          <w:kern w:val="0"/>
          <w:sz w:val="28"/>
          <w:szCs w:val="28"/>
          <w:u w:val="single"/>
        </w:rPr>
        <w:t xml:space="preserve">   </w:t>
      </w:r>
      <w:r>
        <w:rPr>
          <w:rFonts w:hint="eastAsia" w:eastAsia="仿宋_GB2312"/>
          <w:kern w:val="0"/>
          <w:sz w:val="28"/>
          <w:szCs w:val="28"/>
          <w:u w:val="single"/>
        </w:rPr>
        <w:t>3</w:t>
      </w:r>
      <w:r>
        <w:rPr>
          <w:rFonts w:eastAsia="仿宋_GB2312"/>
          <w:kern w:val="0"/>
          <w:sz w:val="28"/>
          <w:szCs w:val="28"/>
          <w:u w:val="single"/>
        </w:rPr>
        <w:t xml:space="preserve">   </w:t>
      </w:r>
      <w:r>
        <w:rPr>
          <w:rFonts w:eastAsia="仿宋_GB2312"/>
          <w:kern w:val="0"/>
          <w:sz w:val="28"/>
          <w:szCs w:val="28"/>
        </w:rPr>
        <w:t>%的工程款；</w:t>
      </w:r>
    </w:p>
    <w:p w14:paraId="3F91838E">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（3）其他</w:t>
      </w:r>
      <w:r>
        <w:rPr>
          <w:rFonts w:hint="eastAsia" w:eastAsia="仿宋_GB2312"/>
          <w:kern w:val="0"/>
          <w:sz w:val="28"/>
          <w:szCs w:val="28"/>
        </w:rPr>
        <w:t>方</w:t>
      </w:r>
      <w:r>
        <w:rPr>
          <w:rFonts w:eastAsia="仿宋_GB2312"/>
          <w:kern w:val="0"/>
          <w:sz w:val="28"/>
          <w:szCs w:val="28"/>
        </w:rPr>
        <w:t>式:</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w:t>
      </w:r>
    </w:p>
    <w:p w14:paraId="666E07F9">
      <w:pPr>
        <w:spacing w:line="360" w:lineRule="auto"/>
        <w:ind w:firstLine="560" w:firstLineChars="200"/>
        <w:jc w:val="left"/>
        <w:outlineLvl w:val="1"/>
        <w:rPr>
          <w:rFonts w:eastAsia="仿宋_GB2312"/>
          <w:sz w:val="28"/>
          <w:szCs w:val="28"/>
        </w:rPr>
      </w:pPr>
      <w:bookmarkStart w:id="2049" w:name="_Toc490"/>
      <w:r>
        <w:rPr>
          <w:rFonts w:eastAsia="仿宋_GB2312"/>
          <w:sz w:val="28"/>
          <w:szCs w:val="28"/>
        </w:rPr>
        <w:t>15.3.2 质量保证金的扣留</w:t>
      </w:r>
      <w:bookmarkEnd w:id="2049"/>
      <w:r>
        <w:rPr>
          <w:rFonts w:eastAsia="仿宋_GB2312"/>
          <w:sz w:val="28"/>
          <w:szCs w:val="28"/>
        </w:rPr>
        <w:t xml:space="preserve"> </w:t>
      </w:r>
    </w:p>
    <w:p w14:paraId="721F3B6C">
      <w:pPr>
        <w:spacing w:line="360" w:lineRule="auto"/>
        <w:ind w:firstLine="560" w:firstLineChars="200"/>
        <w:jc w:val="left"/>
        <w:rPr>
          <w:rFonts w:eastAsia="仿宋_GB2312"/>
          <w:sz w:val="28"/>
          <w:szCs w:val="28"/>
        </w:rPr>
      </w:pPr>
      <w:r>
        <w:rPr>
          <w:rFonts w:eastAsia="仿宋_GB2312"/>
          <w:sz w:val="28"/>
          <w:szCs w:val="28"/>
        </w:rPr>
        <w:t>质量保证金的扣留采取以下第</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种方式：</w:t>
      </w:r>
    </w:p>
    <w:p w14:paraId="7131A82F">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（1）在支付工程进度款时逐次扣留，在此情形下，质量保证金的计算基数不包括预付款的支付、扣回以及价格调整的金额；</w:t>
      </w:r>
    </w:p>
    <w:p w14:paraId="7FF350BC">
      <w:pPr>
        <w:autoSpaceDE w:val="0"/>
        <w:autoSpaceDN w:val="0"/>
        <w:adjustRightInd w:val="0"/>
        <w:spacing w:line="360" w:lineRule="auto"/>
        <w:ind w:firstLine="560" w:firstLineChars="200"/>
        <w:jc w:val="left"/>
        <w:outlineLvl w:val="0"/>
        <w:rPr>
          <w:rFonts w:eastAsia="仿宋_GB2312"/>
          <w:kern w:val="0"/>
          <w:sz w:val="28"/>
          <w:szCs w:val="28"/>
        </w:rPr>
      </w:pPr>
      <w:bookmarkStart w:id="2050" w:name="_Toc28727"/>
      <w:r>
        <w:rPr>
          <w:rFonts w:eastAsia="仿宋_GB2312"/>
          <w:kern w:val="0"/>
          <w:sz w:val="28"/>
          <w:szCs w:val="28"/>
        </w:rPr>
        <w:t>（2）工程竣工结算时一次性扣留质量保证金；</w:t>
      </w:r>
      <w:bookmarkEnd w:id="2050"/>
    </w:p>
    <w:p w14:paraId="261F7D29">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（3）其他扣留方式:</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w:t>
      </w:r>
    </w:p>
    <w:bookmarkEnd w:id="2016"/>
    <w:bookmarkEnd w:id="2017"/>
    <w:p w14:paraId="09444C10">
      <w:pPr>
        <w:spacing w:after="120" w:line="360" w:lineRule="auto"/>
        <w:ind w:firstLine="560" w:firstLineChars="200"/>
        <w:rPr>
          <w:rFonts w:ascii="仿宋" w:hAnsi="仿宋" w:eastAsia="仿宋" w:cs="仿宋"/>
          <w:kern w:val="0"/>
          <w:sz w:val="28"/>
          <w:szCs w:val="28"/>
          <w:u w:val="single"/>
        </w:rPr>
      </w:pPr>
      <w:r>
        <w:rPr>
          <w:rFonts w:hint="eastAsia" w:ascii="仿宋" w:hAnsi="仿宋" w:eastAsia="仿宋" w:cs="仿宋"/>
          <w:kern w:val="0"/>
          <w:sz w:val="28"/>
          <w:szCs w:val="28"/>
        </w:rPr>
        <w:t>关于质量保证金的补充约定：</w:t>
      </w:r>
      <w:r>
        <w:rPr>
          <w:rFonts w:hint="eastAsia" w:ascii="仿宋" w:hAnsi="仿宋" w:eastAsia="仿宋" w:cs="仿宋"/>
          <w:kern w:val="0"/>
          <w:sz w:val="28"/>
          <w:szCs w:val="28"/>
          <w:u w:val="single"/>
        </w:rPr>
        <w:t>发包人从承包人应收款项中扣除达不到工程质量要求工程的合同价2%的金额作为工程质量赔偿金。</w:t>
      </w:r>
    </w:p>
    <w:p w14:paraId="29455E08">
      <w:pPr>
        <w:spacing w:after="120" w:line="360" w:lineRule="auto"/>
        <w:ind w:firstLine="560" w:firstLineChars="200"/>
        <w:rPr>
          <w:rFonts w:eastAsia="黑体"/>
          <w:sz w:val="28"/>
          <w:szCs w:val="28"/>
        </w:rPr>
      </w:pPr>
      <w:bookmarkStart w:id="2051" w:name="_Toc1324_WPSOffice_Level2"/>
      <w:r>
        <w:rPr>
          <w:rFonts w:eastAsia="黑体"/>
          <w:sz w:val="28"/>
          <w:szCs w:val="28"/>
        </w:rPr>
        <w:t>15.4保修</w:t>
      </w:r>
      <w:bookmarkEnd w:id="2051"/>
    </w:p>
    <w:bookmarkEnd w:id="2018"/>
    <w:p w14:paraId="45D5792B">
      <w:pPr>
        <w:spacing w:line="360" w:lineRule="auto"/>
        <w:ind w:firstLine="546" w:firstLineChars="195"/>
        <w:jc w:val="left"/>
        <w:outlineLvl w:val="1"/>
        <w:rPr>
          <w:rFonts w:eastAsia="仿宋_GB2312"/>
          <w:sz w:val="28"/>
          <w:szCs w:val="28"/>
        </w:rPr>
      </w:pPr>
      <w:bookmarkStart w:id="2052" w:name="_Toc30803"/>
      <w:r>
        <w:rPr>
          <w:rFonts w:eastAsia="仿宋_GB2312"/>
          <w:sz w:val="28"/>
          <w:szCs w:val="28"/>
        </w:rPr>
        <w:t>15.4.1 保修责任</w:t>
      </w:r>
      <w:bookmarkEnd w:id="2052"/>
    </w:p>
    <w:p w14:paraId="61E3AEE2">
      <w:pPr>
        <w:spacing w:line="360" w:lineRule="auto"/>
        <w:jc w:val="left"/>
        <w:rPr>
          <w:rFonts w:eastAsia="仿宋_GB2312"/>
          <w:kern w:val="0"/>
          <w:sz w:val="28"/>
          <w:szCs w:val="28"/>
        </w:rPr>
      </w:pPr>
      <w:r>
        <w:rPr>
          <w:rFonts w:eastAsia="仿宋_GB2312"/>
          <w:sz w:val="28"/>
          <w:szCs w:val="28"/>
        </w:rPr>
        <w:t>工程保修期为：</w:t>
      </w:r>
      <w:r>
        <w:rPr>
          <w:rFonts w:eastAsia="仿宋_GB2312"/>
          <w:kern w:val="0"/>
          <w:sz w:val="28"/>
          <w:szCs w:val="28"/>
          <w:u w:val="single"/>
        </w:rPr>
        <w:t xml:space="preserve">  </w:t>
      </w:r>
      <w:r>
        <w:rPr>
          <w:rFonts w:hint="eastAsia" w:ascii="仿宋" w:hAnsi="仿宋" w:eastAsia="仿宋" w:cs="仿宋"/>
          <w:sz w:val="28"/>
          <w:szCs w:val="28"/>
          <w:u w:val="single"/>
        </w:rPr>
        <w:t>详见附件《工程质量保修书》</w:t>
      </w:r>
      <w:r>
        <w:rPr>
          <w:rFonts w:eastAsia="仿宋_GB2312"/>
          <w:kern w:val="0"/>
          <w:sz w:val="28"/>
          <w:szCs w:val="28"/>
          <w:u w:val="single"/>
        </w:rPr>
        <w:t xml:space="preserve">        </w:t>
      </w:r>
      <w:r>
        <w:rPr>
          <w:rFonts w:eastAsia="仿宋_GB2312"/>
          <w:kern w:val="0"/>
          <w:sz w:val="28"/>
          <w:szCs w:val="28"/>
        </w:rPr>
        <w:t>。</w:t>
      </w:r>
    </w:p>
    <w:p w14:paraId="74F93C9B">
      <w:pPr>
        <w:spacing w:line="360" w:lineRule="auto"/>
        <w:ind w:firstLine="546" w:firstLineChars="195"/>
        <w:jc w:val="left"/>
        <w:outlineLvl w:val="1"/>
        <w:rPr>
          <w:rFonts w:eastAsia="仿宋_GB2312"/>
          <w:sz w:val="28"/>
          <w:szCs w:val="28"/>
        </w:rPr>
      </w:pPr>
      <w:bookmarkStart w:id="2053" w:name="_Toc25064"/>
      <w:r>
        <w:rPr>
          <w:rFonts w:eastAsia="仿宋_GB2312"/>
          <w:sz w:val="28"/>
          <w:szCs w:val="28"/>
        </w:rPr>
        <w:t>15.4.3 修复通知</w:t>
      </w:r>
      <w:bookmarkEnd w:id="2053"/>
    </w:p>
    <w:p w14:paraId="785FEA24">
      <w:pPr>
        <w:spacing w:line="360" w:lineRule="auto"/>
        <w:ind w:firstLine="560" w:firstLineChars="200"/>
        <w:jc w:val="left"/>
        <w:rPr>
          <w:rFonts w:eastAsia="仿宋_GB2312"/>
          <w:kern w:val="0"/>
          <w:sz w:val="28"/>
          <w:szCs w:val="28"/>
        </w:rPr>
      </w:pPr>
      <w:r>
        <w:rPr>
          <w:rFonts w:eastAsia="仿宋_GB2312"/>
          <w:kern w:val="0"/>
          <w:sz w:val="28"/>
          <w:szCs w:val="28"/>
        </w:rPr>
        <w:t>承包人收到保修通知并到达工程现场的合理时间：</w:t>
      </w:r>
      <w:r>
        <w:rPr>
          <w:rFonts w:hint="eastAsia" w:ascii="仿宋" w:hAnsi="仿宋" w:eastAsia="仿宋" w:cs="仿宋"/>
          <w:kern w:val="0"/>
          <w:sz w:val="28"/>
          <w:szCs w:val="28"/>
          <w:u w:val="single"/>
        </w:rPr>
        <w:t>承包人应在接报2小时内到场（特殊需要在30分钟内到场），对于紧急情况必须立即修复缺陷或或损坏；对于不能立即修复的必须采启应急方案，并在24小时内做出修复方案，特殊情况必须在72小时内做出修复方案。</w:t>
      </w:r>
    </w:p>
    <w:bookmarkEnd w:id="2019"/>
    <w:bookmarkEnd w:id="2020"/>
    <w:bookmarkEnd w:id="2021"/>
    <w:bookmarkEnd w:id="2022"/>
    <w:p w14:paraId="1CA7D093">
      <w:pPr>
        <w:pStyle w:val="6"/>
        <w:spacing w:before="120" w:after="120" w:line="360" w:lineRule="auto"/>
        <w:rPr>
          <w:rFonts w:eastAsia="黑体"/>
          <w:b w:val="0"/>
          <w:sz w:val="28"/>
        </w:rPr>
      </w:pPr>
      <w:bookmarkStart w:id="2054" w:name="_Toc351203648"/>
      <w:bookmarkStart w:id="2055" w:name="_Toc280868717"/>
      <w:bookmarkStart w:id="2056" w:name="_Toc280868718"/>
      <w:r>
        <w:rPr>
          <w:rFonts w:eastAsia="黑体"/>
          <w:b w:val="0"/>
          <w:sz w:val="28"/>
        </w:rPr>
        <w:t>16. 违约</w:t>
      </w:r>
      <w:bookmarkEnd w:id="2054"/>
    </w:p>
    <w:p w14:paraId="38DC0CBC">
      <w:pPr>
        <w:spacing w:after="120" w:line="360" w:lineRule="auto"/>
        <w:ind w:firstLine="560" w:firstLineChars="200"/>
        <w:outlineLvl w:val="0"/>
        <w:rPr>
          <w:rFonts w:eastAsia="黑体"/>
          <w:sz w:val="28"/>
          <w:szCs w:val="28"/>
        </w:rPr>
      </w:pPr>
      <w:bookmarkStart w:id="2057" w:name="_Toc7380_WPSOffice_Level2"/>
      <w:bookmarkStart w:id="2058" w:name="_Toc28316"/>
      <w:r>
        <w:rPr>
          <w:rFonts w:eastAsia="黑体"/>
          <w:sz w:val="28"/>
          <w:szCs w:val="28"/>
        </w:rPr>
        <w:t>16.1 发包人违约</w:t>
      </w:r>
      <w:bookmarkEnd w:id="2057"/>
      <w:bookmarkEnd w:id="2058"/>
    </w:p>
    <w:p w14:paraId="24DD7876">
      <w:pPr>
        <w:spacing w:line="360" w:lineRule="auto"/>
        <w:ind w:firstLine="560" w:firstLineChars="200"/>
        <w:jc w:val="left"/>
        <w:outlineLvl w:val="1"/>
        <w:rPr>
          <w:rFonts w:eastAsia="仿宋_GB2312"/>
          <w:sz w:val="28"/>
          <w:szCs w:val="28"/>
        </w:rPr>
      </w:pPr>
      <w:bookmarkStart w:id="2059" w:name="_Toc16026"/>
      <w:r>
        <w:rPr>
          <w:rFonts w:eastAsia="仿宋_GB2312"/>
          <w:sz w:val="28"/>
          <w:szCs w:val="28"/>
        </w:rPr>
        <w:t>16.1.1发包人违约的情形</w:t>
      </w:r>
      <w:bookmarkEnd w:id="2059"/>
    </w:p>
    <w:p w14:paraId="3870EB0B">
      <w:pPr>
        <w:spacing w:line="360" w:lineRule="auto"/>
        <w:ind w:firstLine="560" w:firstLineChars="200"/>
        <w:jc w:val="left"/>
        <w:rPr>
          <w:rFonts w:eastAsia="仿宋_GB2312"/>
          <w:kern w:val="0"/>
          <w:sz w:val="28"/>
          <w:szCs w:val="28"/>
          <w:u w:val="single"/>
        </w:rPr>
      </w:pPr>
      <w:r>
        <w:rPr>
          <w:rFonts w:eastAsia="仿宋_GB2312"/>
          <w:kern w:val="0"/>
          <w:sz w:val="28"/>
          <w:szCs w:val="28"/>
        </w:rPr>
        <w:t>发包人违约的其他情形：</w:t>
      </w:r>
      <w:r>
        <w:rPr>
          <w:rFonts w:eastAsia="仿宋_GB2312"/>
          <w:kern w:val="0"/>
          <w:sz w:val="28"/>
          <w:szCs w:val="28"/>
          <w:u w:val="single"/>
        </w:rPr>
        <w:t xml:space="preserve">                                </w:t>
      </w:r>
    </w:p>
    <w:p w14:paraId="269F346D">
      <w:pPr>
        <w:spacing w:line="360" w:lineRule="auto"/>
        <w:ind w:left="1400" w:hanging="1400" w:hangingChars="500"/>
        <w:jc w:val="left"/>
        <w:rPr>
          <w:rFonts w:eastAsia="仿宋_GB2312"/>
          <w:kern w:val="0"/>
          <w:sz w:val="28"/>
          <w:szCs w:val="28"/>
        </w:rPr>
      </w:pP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w:t>
      </w:r>
    </w:p>
    <w:p w14:paraId="2F89AA4C">
      <w:pPr>
        <w:spacing w:line="360" w:lineRule="auto"/>
        <w:ind w:left="1400" w:hanging="1400" w:hangingChars="500"/>
        <w:jc w:val="left"/>
        <w:outlineLvl w:val="1"/>
        <w:rPr>
          <w:rFonts w:eastAsia="仿宋_GB2312"/>
          <w:kern w:val="0"/>
          <w:sz w:val="28"/>
          <w:szCs w:val="28"/>
        </w:rPr>
      </w:pPr>
      <w:r>
        <w:rPr>
          <w:rFonts w:eastAsia="仿宋_GB2312"/>
          <w:kern w:val="0"/>
          <w:sz w:val="28"/>
          <w:szCs w:val="28"/>
        </w:rPr>
        <w:t xml:space="preserve">    </w:t>
      </w:r>
      <w:bookmarkStart w:id="2060" w:name="_Toc13568"/>
      <w:r>
        <w:rPr>
          <w:rFonts w:eastAsia="仿宋_GB2312"/>
          <w:kern w:val="0"/>
          <w:sz w:val="28"/>
          <w:szCs w:val="28"/>
        </w:rPr>
        <w:t>16.1.2 发包人违约的责任</w:t>
      </w:r>
      <w:bookmarkEnd w:id="2060"/>
    </w:p>
    <w:p w14:paraId="6592A3F0">
      <w:pPr>
        <w:spacing w:line="360" w:lineRule="auto"/>
        <w:ind w:firstLine="560" w:firstLineChars="200"/>
        <w:jc w:val="left"/>
        <w:rPr>
          <w:rFonts w:eastAsia="仿宋_GB2312"/>
          <w:kern w:val="0"/>
          <w:sz w:val="28"/>
          <w:szCs w:val="28"/>
        </w:rPr>
      </w:pPr>
      <w:r>
        <w:rPr>
          <w:rFonts w:eastAsia="仿宋_GB2312"/>
          <w:kern w:val="0"/>
          <w:sz w:val="28"/>
          <w:szCs w:val="28"/>
        </w:rPr>
        <w:t>发包人违约责任的承担方式和计算方法：</w:t>
      </w:r>
    </w:p>
    <w:p w14:paraId="47EB3FE5">
      <w:pPr>
        <w:spacing w:line="360" w:lineRule="auto"/>
        <w:ind w:firstLine="560" w:firstLineChars="200"/>
        <w:jc w:val="left"/>
        <w:rPr>
          <w:rFonts w:eastAsia="仿宋_GB2312"/>
          <w:kern w:val="0"/>
          <w:sz w:val="28"/>
          <w:szCs w:val="28"/>
          <w:u w:val="single"/>
        </w:rPr>
      </w:pPr>
      <w:r>
        <w:rPr>
          <w:rFonts w:eastAsia="仿宋_GB2312"/>
          <w:kern w:val="0"/>
          <w:sz w:val="28"/>
          <w:szCs w:val="28"/>
        </w:rPr>
        <w:t>（1）因发包人原因未能在计划开工日期前7天内下达开工通知的违约责任：</w:t>
      </w:r>
      <w:r>
        <w:rPr>
          <w:rFonts w:hint="eastAsia" w:ascii="仿宋" w:hAnsi="仿宋" w:eastAsia="仿宋" w:cs="仿宋"/>
          <w:kern w:val="0"/>
          <w:sz w:val="28"/>
          <w:szCs w:val="28"/>
          <w:u w:val="single"/>
        </w:rPr>
        <w:t>发包人应承担因其违约给承包人增加的费用和（或）延误的工期</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w:t>
      </w:r>
    </w:p>
    <w:p w14:paraId="706BC35F">
      <w:pPr>
        <w:spacing w:line="360" w:lineRule="auto"/>
        <w:ind w:firstLine="560" w:firstLineChars="200"/>
        <w:jc w:val="left"/>
        <w:rPr>
          <w:rFonts w:eastAsia="仿宋_GB2312"/>
          <w:kern w:val="0"/>
          <w:sz w:val="28"/>
          <w:szCs w:val="28"/>
        </w:rPr>
      </w:pPr>
      <w:r>
        <w:rPr>
          <w:rFonts w:eastAsia="仿宋_GB2312"/>
          <w:kern w:val="0"/>
          <w:sz w:val="28"/>
          <w:szCs w:val="28"/>
        </w:rPr>
        <w:t>（2）因发包人原因未能按合同约定支付合同价款的违约责任：</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w:t>
      </w:r>
    </w:p>
    <w:p w14:paraId="227BA828">
      <w:pPr>
        <w:spacing w:line="360" w:lineRule="auto"/>
        <w:ind w:firstLine="560" w:firstLineChars="200"/>
        <w:jc w:val="left"/>
        <w:rPr>
          <w:rFonts w:eastAsia="仿宋_GB2312"/>
          <w:kern w:val="0"/>
          <w:sz w:val="28"/>
          <w:szCs w:val="28"/>
        </w:rPr>
      </w:pPr>
      <w:r>
        <w:rPr>
          <w:rFonts w:eastAsia="仿宋_GB2312"/>
          <w:kern w:val="0"/>
          <w:sz w:val="28"/>
          <w:szCs w:val="28"/>
        </w:rPr>
        <w:t>（3）发包人违反第10.1款</w:t>
      </w:r>
      <w:r>
        <w:rPr>
          <w:rFonts w:hint="eastAsia" w:eastAsia="仿宋_GB2312"/>
          <w:kern w:val="0"/>
          <w:sz w:val="28"/>
          <w:szCs w:val="28"/>
        </w:rPr>
        <w:t>〔</w:t>
      </w:r>
      <w:r>
        <w:rPr>
          <w:rFonts w:eastAsia="仿宋_GB2312"/>
          <w:kern w:val="0"/>
          <w:sz w:val="28"/>
          <w:szCs w:val="28"/>
        </w:rPr>
        <w:t>变更的范围</w:t>
      </w:r>
      <w:r>
        <w:rPr>
          <w:rFonts w:hint="eastAsia" w:eastAsia="仿宋_GB2312"/>
          <w:kern w:val="0"/>
          <w:sz w:val="28"/>
          <w:szCs w:val="28"/>
        </w:rPr>
        <w:t>〕</w:t>
      </w:r>
      <w:r>
        <w:rPr>
          <w:rFonts w:eastAsia="仿宋_GB2312"/>
          <w:kern w:val="0"/>
          <w:sz w:val="28"/>
          <w:szCs w:val="28"/>
        </w:rPr>
        <w:t>第（2）项约定，自行实施被取消的工作或转由他人实施的违约责任：</w:t>
      </w:r>
      <w:r>
        <w:rPr>
          <w:rFonts w:eastAsia="仿宋_GB2312"/>
          <w:kern w:val="0"/>
          <w:sz w:val="28"/>
          <w:szCs w:val="28"/>
          <w:u w:val="single"/>
        </w:rPr>
        <w:t xml:space="preserve"> </w:t>
      </w:r>
      <w:r>
        <w:rPr>
          <w:rFonts w:hint="eastAsia" w:ascii="仿宋" w:hAnsi="仿宋" w:eastAsia="仿宋" w:cs="仿宋"/>
          <w:kern w:val="0"/>
          <w:sz w:val="28"/>
          <w:szCs w:val="28"/>
          <w:u w:val="single"/>
        </w:rPr>
        <w:t>发包人应承担由此增加的费用，并支付承包人合理的利润</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w:t>
      </w:r>
    </w:p>
    <w:p w14:paraId="1604712A">
      <w:pPr>
        <w:spacing w:line="360" w:lineRule="auto"/>
        <w:ind w:firstLine="560" w:firstLineChars="200"/>
        <w:jc w:val="left"/>
        <w:rPr>
          <w:rFonts w:eastAsia="仿宋_GB2312"/>
          <w:kern w:val="0"/>
          <w:sz w:val="28"/>
          <w:szCs w:val="28"/>
        </w:rPr>
      </w:pPr>
      <w:r>
        <w:rPr>
          <w:rFonts w:eastAsia="仿宋_GB2312"/>
          <w:kern w:val="0"/>
          <w:sz w:val="28"/>
          <w:szCs w:val="28"/>
        </w:rPr>
        <w:t>（4）发包人提供的材料、工程设备的规格、数量或质量不符合合同约定，或因发包人原因导致交货日期延误或交货地点变更等情况的违约责任：</w:t>
      </w:r>
      <w:r>
        <w:rPr>
          <w:rFonts w:eastAsia="仿宋_GB2312"/>
          <w:kern w:val="0"/>
          <w:sz w:val="28"/>
          <w:szCs w:val="28"/>
          <w:u w:val="single"/>
        </w:rPr>
        <w:t xml:space="preserve"> </w:t>
      </w:r>
      <w:r>
        <w:rPr>
          <w:rFonts w:hint="eastAsia" w:ascii="仿宋" w:hAnsi="仿宋" w:eastAsia="仿宋" w:cs="仿宋"/>
          <w:kern w:val="0"/>
          <w:sz w:val="28"/>
          <w:szCs w:val="28"/>
          <w:u w:val="single"/>
        </w:rPr>
        <w:t>发包人应承担由此增加的费用和（或）延误的工期</w:t>
      </w:r>
      <w:r>
        <w:rPr>
          <w:rFonts w:eastAsia="仿宋_GB2312"/>
          <w:kern w:val="0"/>
          <w:sz w:val="28"/>
          <w:szCs w:val="28"/>
          <w:u w:val="single"/>
        </w:rPr>
        <w:t xml:space="preserve"> </w:t>
      </w:r>
      <w:r>
        <w:rPr>
          <w:rFonts w:eastAsia="仿宋_GB2312"/>
          <w:kern w:val="0"/>
          <w:sz w:val="28"/>
          <w:szCs w:val="28"/>
        </w:rPr>
        <w:t>。</w:t>
      </w:r>
    </w:p>
    <w:p w14:paraId="45B10C0E">
      <w:pPr>
        <w:spacing w:line="360" w:lineRule="auto"/>
        <w:ind w:firstLine="560" w:firstLineChars="200"/>
        <w:jc w:val="left"/>
        <w:rPr>
          <w:rFonts w:eastAsia="仿宋_GB2312"/>
          <w:kern w:val="0"/>
          <w:sz w:val="28"/>
          <w:szCs w:val="28"/>
        </w:rPr>
      </w:pPr>
      <w:r>
        <w:rPr>
          <w:rFonts w:eastAsia="仿宋_GB2312"/>
          <w:kern w:val="0"/>
          <w:sz w:val="28"/>
          <w:szCs w:val="28"/>
        </w:rPr>
        <w:t>（5）因发包人违反合同约定造成暂停施工的违约责任：</w:t>
      </w:r>
      <w:r>
        <w:rPr>
          <w:rFonts w:eastAsia="仿宋_GB2312"/>
          <w:kern w:val="0"/>
          <w:sz w:val="28"/>
          <w:szCs w:val="28"/>
          <w:u w:val="single"/>
        </w:rPr>
        <w:t xml:space="preserve"> </w:t>
      </w:r>
      <w:r>
        <w:rPr>
          <w:rFonts w:hint="eastAsia" w:ascii="仿宋" w:hAnsi="仿宋" w:eastAsia="仿宋" w:cs="仿宋"/>
          <w:kern w:val="0"/>
          <w:sz w:val="28"/>
          <w:szCs w:val="28"/>
          <w:u w:val="single"/>
        </w:rPr>
        <w:t>发包人应承担因其违约给承包人增加的费用和（或）延误的工期</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w:t>
      </w:r>
    </w:p>
    <w:p w14:paraId="25550876">
      <w:pPr>
        <w:spacing w:line="360" w:lineRule="auto"/>
        <w:ind w:firstLine="560" w:firstLineChars="200"/>
        <w:jc w:val="left"/>
        <w:rPr>
          <w:rFonts w:eastAsia="仿宋_GB2312"/>
          <w:kern w:val="0"/>
          <w:sz w:val="28"/>
          <w:szCs w:val="28"/>
        </w:rPr>
      </w:pPr>
      <w:r>
        <w:rPr>
          <w:rFonts w:eastAsia="仿宋_GB2312"/>
          <w:kern w:val="0"/>
          <w:sz w:val="28"/>
          <w:szCs w:val="28"/>
        </w:rPr>
        <w:t>（6）发包人无正当理由没有在约定期限内发出复工指示，导致承包人无法复工的违约责任：</w:t>
      </w:r>
      <w:r>
        <w:rPr>
          <w:rFonts w:eastAsia="仿宋_GB2312"/>
          <w:kern w:val="0"/>
          <w:sz w:val="28"/>
          <w:szCs w:val="28"/>
          <w:u w:val="single"/>
        </w:rPr>
        <w:t xml:space="preserve"> </w:t>
      </w:r>
      <w:r>
        <w:rPr>
          <w:rFonts w:hint="eastAsia" w:ascii="仿宋" w:hAnsi="仿宋" w:eastAsia="仿宋" w:cs="仿宋"/>
          <w:kern w:val="0"/>
          <w:sz w:val="28"/>
          <w:szCs w:val="28"/>
          <w:u w:val="single"/>
        </w:rPr>
        <w:t>发包人应承担因其违约给承包人增加的费用和（或）延误的工期</w:t>
      </w:r>
      <w:r>
        <w:rPr>
          <w:rFonts w:eastAsia="仿宋_GB2312"/>
          <w:kern w:val="0"/>
          <w:sz w:val="28"/>
          <w:szCs w:val="28"/>
          <w:u w:val="single"/>
        </w:rPr>
        <w:t xml:space="preserve">  </w:t>
      </w:r>
      <w:r>
        <w:rPr>
          <w:rFonts w:eastAsia="仿宋_GB2312"/>
          <w:kern w:val="0"/>
          <w:sz w:val="28"/>
          <w:szCs w:val="28"/>
        </w:rPr>
        <w:t>。</w:t>
      </w:r>
    </w:p>
    <w:p w14:paraId="117E682F">
      <w:pPr>
        <w:spacing w:line="360" w:lineRule="auto"/>
        <w:ind w:firstLine="560" w:firstLineChars="200"/>
        <w:jc w:val="left"/>
        <w:rPr>
          <w:rFonts w:eastAsia="仿宋_GB2312"/>
          <w:kern w:val="0"/>
          <w:sz w:val="28"/>
          <w:szCs w:val="28"/>
        </w:rPr>
      </w:pPr>
      <w:r>
        <w:rPr>
          <w:rFonts w:eastAsia="仿宋_GB2312"/>
          <w:kern w:val="0"/>
          <w:sz w:val="28"/>
          <w:szCs w:val="28"/>
        </w:rPr>
        <w:t>（7）</w:t>
      </w:r>
      <w:r>
        <w:rPr>
          <w:rFonts w:hint="eastAsia" w:eastAsia="仿宋_GB2312"/>
          <w:kern w:val="0"/>
          <w:sz w:val="28"/>
          <w:szCs w:val="28"/>
        </w:rPr>
        <w:t>其他：</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w:t>
      </w:r>
    </w:p>
    <w:p w14:paraId="5B086BFD">
      <w:pPr>
        <w:spacing w:line="360" w:lineRule="auto"/>
        <w:ind w:firstLine="560" w:firstLineChars="200"/>
        <w:jc w:val="left"/>
        <w:outlineLvl w:val="1"/>
        <w:rPr>
          <w:rFonts w:eastAsia="仿宋_GB2312"/>
          <w:sz w:val="28"/>
          <w:szCs w:val="28"/>
        </w:rPr>
      </w:pPr>
      <w:bookmarkStart w:id="2061" w:name="_Toc1180"/>
      <w:r>
        <w:rPr>
          <w:rFonts w:eastAsia="仿宋_GB2312"/>
          <w:sz w:val="28"/>
          <w:szCs w:val="28"/>
        </w:rPr>
        <w:t>16.1.3 因发包人违约解除合同</w:t>
      </w:r>
      <w:bookmarkEnd w:id="2061"/>
    </w:p>
    <w:p w14:paraId="6151557C">
      <w:pPr>
        <w:autoSpaceDE w:val="0"/>
        <w:autoSpaceDN w:val="0"/>
        <w:adjustRightInd w:val="0"/>
        <w:spacing w:line="360" w:lineRule="auto"/>
        <w:ind w:firstLine="560" w:firstLineChars="200"/>
        <w:jc w:val="left"/>
        <w:rPr>
          <w:rFonts w:eastAsia="仿宋_GB2312"/>
          <w:kern w:val="0"/>
          <w:sz w:val="28"/>
          <w:szCs w:val="28"/>
        </w:rPr>
      </w:pPr>
      <w:r>
        <w:rPr>
          <w:rFonts w:eastAsia="仿宋_GB2312"/>
          <w:kern w:val="0"/>
          <w:sz w:val="28"/>
          <w:szCs w:val="28"/>
        </w:rPr>
        <w:t>承包人按16.1.1项</w:t>
      </w:r>
      <w:r>
        <w:rPr>
          <w:rFonts w:hint="eastAsia" w:eastAsia="仿宋_GB2312"/>
          <w:kern w:val="0"/>
          <w:sz w:val="28"/>
          <w:szCs w:val="28"/>
        </w:rPr>
        <w:t>〔</w:t>
      </w:r>
      <w:r>
        <w:rPr>
          <w:rFonts w:eastAsia="仿宋_GB2312"/>
          <w:kern w:val="0"/>
          <w:sz w:val="28"/>
          <w:szCs w:val="28"/>
        </w:rPr>
        <w:t>发包人违约的情形</w:t>
      </w:r>
      <w:r>
        <w:rPr>
          <w:rFonts w:hint="eastAsia" w:eastAsia="仿宋_GB2312"/>
          <w:kern w:val="0"/>
          <w:sz w:val="28"/>
          <w:szCs w:val="28"/>
        </w:rPr>
        <w:t>〕</w:t>
      </w:r>
      <w:r>
        <w:rPr>
          <w:rFonts w:eastAsia="仿宋_GB2312"/>
          <w:kern w:val="0"/>
          <w:sz w:val="28"/>
          <w:szCs w:val="28"/>
        </w:rPr>
        <w:t>约定暂停施工满</w:t>
      </w:r>
      <w:r>
        <w:rPr>
          <w:rFonts w:eastAsia="仿宋_GB2312"/>
          <w:kern w:val="0"/>
          <w:sz w:val="28"/>
          <w:szCs w:val="28"/>
          <w:u w:val="single"/>
        </w:rPr>
        <w:t xml:space="preserve">  </w:t>
      </w:r>
      <w:r>
        <w:rPr>
          <w:rFonts w:hint="eastAsia" w:eastAsia="仿宋_GB2312"/>
          <w:kern w:val="0"/>
          <w:sz w:val="28"/>
          <w:szCs w:val="28"/>
          <w:u w:val="single"/>
        </w:rPr>
        <w:t>28</w:t>
      </w:r>
      <w:r>
        <w:rPr>
          <w:rFonts w:eastAsia="仿宋_GB2312"/>
          <w:kern w:val="0"/>
          <w:sz w:val="28"/>
          <w:szCs w:val="28"/>
          <w:u w:val="single"/>
        </w:rPr>
        <w:t xml:space="preserve">  </w:t>
      </w:r>
      <w:r>
        <w:rPr>
          <w:rFonts w:eastAsia="仿宋_GB2312"/>
          <w:kern w:val="0"/>
          <w:sz w:val="28"/>
          <w:szCs w:val="28"/>
        </w:rPr>
        <w:t>天后发包人仍不纠正其违约行为并致使合同目的不能实现的，承包人有权解除合同。</w:t>
      </w:r>
    </w:p>
    <w:p w14:paraId="116DD084">
      <w:pPr>
        <w:spacing w:after="120" w:line="360" w:lineRule="auto"/>
        <w:ind w:firstLine="560" w:firstLineChars="200"/>
        <w:outlineLvl w:val="0"/>
        <w:rPr>
          <w:rFonts w:eastAsia="黑体"/>
          <w:sz w:val="28"/>
          <w:szCs w:val="28"/>
        </w:rPr>
      </w:pPr>
      <w:bookmarkStart w:id="2062" w:name="_Toc29704_WPSOffice_Level2"/>
      <w:bookmarkStart w:id="2063" w:name="_Toc2958"/>
      <w:r>
        <w:rPr>
          <w:rFonts w:eastAsia="黑体"/>
          <w:sz w:val="28"/>
          <w:szCs w:val="28"/>
        </w:rPr>
        <w:t>16.2 承包人违约</w:t>
      </w:r>
      <w:bookmarkEnd w:id="2062"/>
      <w:bookmarkEnd w:id="2063"/>
    </w:p>
    <w:p w14:paraId="19539488">
      <w:pPr>
        <w:spacing w:line="360" w:lineRule="auto"/>
        <w:ind w:firstLine="560" w:firstLineChars="200"/>
        <w:jc w:val="left"/>
        <w:outlineLvl w:val="1"/>
        <w:rPr>
          <w:rFonts w:eastAsia="仿宋_GB2312"/>
          <w:kern w:val="0"/>
          <w:sz w:val="28"/>
          <w:szCs w:val="28"/>
        </w:rPr>
      </w:pPr>
      <w:bookmarkStart w:id="2064" w:name="_Toc12382"/>
      <w:r>
        <w:rPr>
          <w:rFonts w:eastAsia="仿宋_GB2312"/>
          <w:kern w:val="0"/>
          <w:sz w:val="28"/>
          <w:szCs w:val="28"/>
        </w:rPr>
        <w:t>16.2.1 承包人违约的情形</w:t>
      </w:r>
      <w:bookmarkEnd w:id="2064"/>
    </w:p>
    <w:p w14:paraId="5DBE658C">
      <w:pPr>
        <w:spacing w:line="360" w:lineRule="auto"/>
        <w:ind w:firstLine="560" w:firstLineChars="200"/>
        <w:jc w:val="left"/>
        <w:rPr>
          <w:rFonts w:eastAsia="仿宋_GB2312"/>
          <w:kern w:val="0"/>
          <w:sz w:val="28"/>
          <w:szCs w:val="28"/>
          <w:u w:val="single"/>
        </w:rPr>
      </w:pPr>
      <w:r>
        <w:rPr>
          <w:rFonts w:eastAsia="仿宋_GB2312"/>
          <w:kern w:val="0"/>
          <w:sz w:val="28"/>
          <w:szCs w:val="28"/>
        </w:rPr>
        <w:t>承包人违约的其他情形：</w:t>
      </w:r>
      <w:r>
        <w:rPr>
          <w:rFonts w:eastAsia="仿宋_GB2312"/>
          <w:kern w:val="0"/>
          <w:sz w:val="28"/>
          <w:szCs w:val="28"/>
          <w:u w:val="single"/>
        </w:rPr>
        <w:t xml:space="preserve">                                </w:t>
      </w:r>
    </w:p>
    <w:p w14:paraId="2C4F143B">
      <w:pPr>
        <w:spacing w:line="360" w:lineRule="auto"/>
        <w:jc w:val="left"/>
        <w:rPr>
          <w:rFonts w:eastAsia="仿宋_GB2312"/>
          <w:kern w:val="0"/>
          <w:sz w:val="28"/>
          <w:szCs w:val="28"/>
        </w:rPr>
      </w:pP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w:t>
      </w:r>
    </w:p>
    <w:p w14:paraId="4DD32287">
      <w:pPr>
        <w:spacing w:line="360" w:lineRule="auto"/>
        <w:ind w:firstLine="560" w:firstLineChars="200"/>
        <w:jc w:val="left"/>
        <w:outlineLvl w:val="1"/>
        <w:rPr>
          <w:rFonts w:eastAsia="仿宋_GB2312"/>
          <w:kern w:val="0"/>
          <w:sz w:val="28"/>
          <w:szCs w:val="28"/>
        </w:rPr>
      </w:pPr>
      <w:bookmarkStart w:id="2065" w:name="_Toc13981"/>
      <w:r>
        <w:rPr>
          <w:rFonts w:eastAsia="仿宋_GB2312"/>
          <w:kern w:val="0"/>
          <w:sz w:val="28"/>
          <w:szCs w:val="28"/>
        </w:rPr>
        <w:t>16.2.2承包人违约的责任</w:t>
      </w:r>
      <w:bookmarkEnd w:id="2065"/>
    </w:p>
    <w:p w14:paraId="36AE14C5">
      <w:pPr>
        <w:spacing w:line="360" w:lineRule="auto"/>
        <w:jc w:val="left"/>
        <w:rPr>
          <w:rFonts w:eastAsia="仿宋_GB2312"/>
          <w:kern w:val="0"/>
          <w:sz w:val="28"/>
          <w:szCs w:val="28"/>
          <w:u w:val="single"/>
        </w:rPr>
      </w:pPr>
      <w:r>
        <w:rPr>
          <w:rFonts w:eastAsia="仿宋_GB2312"/>
          <w:kern w:val="0"/>
          <w:sz w:val="28"/>
          <w:szCs w:val="28"/>
        </w:rPr>
        <w:t>承包人违约责任的承担方式和计算方法：</w:t>
      </w:r>
      <w:r>
        <w:rPr>
          <w:rFonts w:hint="eastAsia" w:ascii="仿宋" w:hAnsi="仿宋" w:eastAsia="仿宋" w:cs="仿宋"/>
          <w:kern w:val="0"/>
          <w:sz w:val="28"/>
          <w:szCs w:val="28"/>
          <w:u w:val="single"/>
        </w:rPr>
        <w:t>承包人应承担因其违约行为而增加的费用和（或）延误的工期，同时承担因此给发包人带来的经济损失</w:t>
      </w:r>
      <w:r>
        <w:rPr>
          <w:rFonts w:eastAsia="仿宋_GB2312"/>
          <w:kern w:val="0"/>
          <w:sz w:val="28"/>
          <w:szCs w:val="28"/>
          <w:u w:val="single"/>
        </w:rPr>
        <w:t xml:space="preserve">    </w:t>
      </w:r>
      <w:r>
        <w:rPr>
          <w:rFonts w:eastAsia="仿宋_GB2312"/>
          <w:kern w:val="0"/>
          <w:sz w:val="28"/>
          <w:szCs w:val="28"/>
        </w:rPr>
        <w:t>。</w:t>
      </w:r>
      <w:r>
        <w:rPr>
          <w:rFonts w:eastAsia="仿宋_GB2312"/>
          <w:sz w:val="28"/>
          <w:szCs w:val="28"/>
        </w:rPr>
        <w:t xml:space="preserve">    </w:t>
      </w:r>
    </w:p>
    <w:p w14:paraId="204452B0">
      <w:pPr>
        <w:spacing w:line="360" w:lineRule="auto"/>
        <w:ind w:firstLine="560" w:firstLineChars="200"/>
        <w:jc w:val="left"/>
        <w:outlineLvl w:val="1"/>
        <w:rPr>
          <w:rFonts w:eastAsia="仿宋_GB2312"/>
          <w:sz w:val="28"/>
          <w:szCs w:val="28"/>
        </w:rPr>
      </w:pPr>
      <w:bookmarkStart w:id="2066" w:name="_Toc23671"/>
      <w:r>
        <w:rPr>
          <w:rFonts w:eastAsia="仿宋_GB2312"/>
          <w:sz w:val="28"/>
          <w:szCs w:val="28"/>
        </w:rPr>
        <w:t>16.2.3 因承包人违约解除合同</w:t>
      </w:r>
      <w:bookmarkEnd w:id="2066"/>
    </w:p>
    <w:p w14:paraId="7717F823">
      <w:pPr>
        <w:spacing w:before="120" w:after="120" w:line="360" w:lineRule="auto"/>
        <w:ind w:firstLine="560" w:firstLineChars="200"/>
        <w:rPr>
          <w:rFonts w:eastAsia="仿宋_GB2312"/>
          <w:kern w:val="0"/>
          <w:sz w:val="28"/>
          <w:szCs w:val="28"/>
          <w:u w:val="single"/>
        </w:rPr>
      </w:pPr>
      <w:r>
        <w:rPr>
          <w:rFonts w:eastAsia="仿宋_GB2312"/>
          <w:kern w:val="0"/>
          <w:sz w:val="28"/>
          <w:szCs w:val="28"/>
        </w:rPr>
        <w:t>关于承包人违约解除合同的特别约定：</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p>
    <w:p w14:paraId="2639EF9A">
      <w:pPr>
        <w:spacing w:before="120" w:after="120" w:line="360" w:lineRule="auto"/>
        <w:rPr>
          <w:rFonts w:eastAsia="仿宋_GB2312"/>
          <w:kern w:val="0"/>
          <w:sz w:val="28"/>
          <w:szCs w:val="28"/>
        </w:rPr>
      </w:pP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w:t>
      </w:r>
    </w:p>
    <w:p w14:paraId="3A3D65A8">
      <w:pPr>
        <w:spacing w:before="120" w:after="120" w:line="360" w:lineRule="auto"/>
        <w:ind w:firstLine="560" w:firstLineChars="200"/>
        <w:rPr>
          <w:rFonts w:eastAsia="仿宋_GB2312"/>
          <w:kern w:val="0"/>
          <w:sz w:val="28"/>
          <w:szCs w:val="28"/>
        </w:rPr>
      </w:pPr>
      <w:r>
        <w:rPr>
          <w:rFonts w:eastAsia="仿宋_GB2312"/>
          <w:kern w:val="0"/>
          <w:sz w:val="28"/>
          <w:szCs w:val="28"/>
        </w:rPr>
        <w:t>发包人</w:t>
      </w:r>
      <w:r>
        <w:rPr>
          <w:rFonts w:hint="eastAsia" w:eastAsia="仿宋_GB2312"/>
          <w:kern w:val="0"/>
          <w:sz w:val="28"/>
          <w:szCs w:val="28"/>
        </w:rPr>
        <w:t>继续</w:t>
      </w:r>
      <w:r>
        <w:rPr>
          <w:rFonts w:eastAsia="仿宋_GB2312"/>
          <w:kern w:val="0"/>
          <w:sz w:val="28"/>
          <w:szCs w:val="28"/>
        </w:rPr>
        <w:t>使用承包人在施工现场的材料、设备、临时工程、承包人文件和由承包人或以其名义编制的其他文件</w:t>
      </w:r>
      <w:r>
        <w:rPr>
          <w:rFonts w:hint="eastAsia" w:eastAsia="仿宋_GB2312"/>
          <w:kern w:val="0"/>
          <w:sz w:val="28"/>
          <w:szCs w:val="28"/>
        </w:rPr>
        <w:t>的费用承担方式</w:t>
      </w:r>
      <w:r>
        <w:rPr>
          <w:rFonts w:eastAsia="仿宋_GB2312"/>
          <w:kern w:val="0"/>
          <w:sz w:val="28"/>
          <w:szCs w:val="28"/>
        </w:rPr>
        <w:t>：</w:t>
      </w:r>
      <w:r>
        <w:rPr>
          <w:rFonts w:hint="eastAsia" w:ascii="仿宋" w:hAnsi="仿宋" w:eastAsia="仿宋" w:cs="仿宋"/>
          <w:kern w:val="0"/>
          <w:sz w:val="28"/>
          <w:szCs w:val="28"/>
          <w:u w:val="single"/>
        </w:rPr>
        <w:t>材料、设备、临时工程由使用方承担；承包人文件无偿使用。发包人继续使用的行为不免除或减轻承包人应承担的违约责任</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hint="eastAsia" w:eastAsia="仿宋_GB2312"/>
          <w:kern w:val="0"/>
          <w:sz w:val="28"/>
          <w:szCs w:val="28"/>
        </w:rPr>
        <w:t>。</w:t>
      </w:r>
    </w:p>
    <w:p w14:paraId="56122DFF">
      <w:pPr>
        <w:pStyle w:val="6"/>
        <w:spacing w:before="120" w:after="120" w:line="360" w:lineRule="auto"/>
        <w:rPr>
          <w:rFonts w:eastAsia="黑体"/>
          <w:b w:val="0"/>
          <w:sz w:val="28"/>
        </w:rPr>
      </w:pPr>
      <w:bookmarkStart w:id="2067" w:name="_Toc351203649"/>
      <w:r>
        <w:rPr>
          <w:rFonts w:eastAsia="黑体"/>
          <w:b w:val="0"/>
          <w:sz w:val="28"/>
        </w:rPr>
        <w:t>17. 不可抗力</w:t>
      </w:r>
      <w:bookmarkEnd w:id="2067"/>
      <w:r>
        <w:rPr>
          <w:rFonts w:eastAsia="黑体"/>
          <w:b w:val="0"/>
          <w:sz w:val="28"/>
        </w:rPr>
        <w:t xml:space="preserve"> </w:t>
      </w:r>
      <w:bookmarkEnd w:id="2055"/>
    </w:p>
    <w:p w14:paraId="232474B6">
      <w:pPr>
        <w:spacing w:after="120" w:line="360" w:lineRule="auto"/>
        <w:ind w:firstLine="560" w:firstLineChars="200"/>
        <w:rPr>
          <w:rFonts w:eastAsia="黑体"/>
          <w:sz w:val="28"/>
          <w:szCs w:val="28"/>
        </w:rPr>
      </w:pPr>
      <w:bookmarkStart w:id="2068" w:name="_Toc15383_WPSOffice_Level2"/>
      <w:r>
        <w:rPr>
          <w:rFonts w:eastAsia="黑体"/>
          <w:sz w:val="28"/>
          <w:szCs w:val="28"/>
        </w:rPr>
        <w:t>17.1 不可抗力的确认</w:t>
      </w:r>
      <w:bookmarkEnd w:id="2068"/>
    </w:p>
    <w:p w14:paraId="6B77ED25">
      <w:pPr>
        <w:spacing w:line="360" w:lineRule="auto"/>
        <w:ind w:firstLine="560" w:firstLineChars="200"/>
        <w:jc w:val="left"/>
        <w:rPr>
          <w:rFonts w:eastAsia="仿宋_GB2312"/>
          <w:kern w:val="0"/>
          <w:sz w:val="28"/>
          <w:szCs w:val="28"/>
          <w:u w:val="single"/>
        </w:rPr>
      </w:pPr>
      <w:r>
        <w:rPr>
          <w:rFonts w:eastAsia="仿宋_GB2312"/>
          <w:sz w:val="28"/>
          <w:szCs w:val="28"/>
        </w:rPr>
        <w:t>除通用合同条款约定的不可抗力事件之外，视为不可抗力的其他情形：</w:t>
      </w:r>
      <w:r>
        <w:rPr>
          <w:rFonts w:hint="eastAsia" w:ascii="仿宋" w:hAnsi="仿宋" w:eastAsia="仿宋" w:cs="仿宋"/>
          <w:sz w:val="28"/>
          <w:szCs w:val="28"/>
          <w:u w:val="single"/>
        </w:rPr>
        <w:t>国家或地政府发布的视为突发性的不可抗力的公共卫生事件</w:t>
      </w:r>
      <w:r>
        <w:rPr>
          <w:rFonts w:eastAsia="仿宋_GB2312"/>
          <w:kern w:val="0"/>
          <w:sz w:val="28"/>
          <w:szCs w:val="28"/>
          <w:u w:val="single"/>
        </w:rPr>
        <w:t xml:space="preserve"> </w:t>
      </w:r>
      <w:r>
        <w:rPr>
          <w:rFonts w:eastAsia="仿宋_GB2312"/>
          <w:kern w:val="0"/>
          <w:sz w:val="28"/>
          <w:szCs w:val="28"/>
        </w:rPr>
        <w:t>。</w:t>
      </w:r>
    </w:p>
    <w:p w14:paraId="21D46963">
      <w:pPr>
        <w:spacing w:after="120" w:line="360" w:lineRule="auto"/>
        <w:ind w:firstLine="560" w:firstLineChars="200"/>
        <w:outlineLvl w:val="0"/>
        <w:rPr>
          <w:rFonts w:eastAsia="黑体"/>
          <w:sz w:val="28"/>
          <w:szCs w:val="28"/>
        </w:rPr>
      </w:pPr>
      <w:bookmarkStart w:id="2069" w:name="_Toc2451"/>
      <w:r>
        <w:rPr>
          <w:rFonts w:eastAsia="黑体"/>
          <w:sz w:val="28"/>
          <w:szCs w:val="28"/>
        </w:rPr>
        <w:t>17.4 因不可抗力解除合同</w:t>
      </w:r>
      <w:bookmarkEnd w:id="2069"/>
    </w:p>
    <w:p w14:paraId="69183E6E">
      <w:pPr>
        <w:spacing w:line="360" w:lineRule="auto"/>
        <w:ind w:firstLine="560" w:firstLineChars="200"/>
        <w:jc w:val="left"/>
        <w:rPr>
          <w:rFonts w:eastAsia="仿宋_GB2312"/>
          <w:sz w:val="28"/>
          <w:szCs w:val="28"/>
        </w:rPr>
      </w:pPr>
      <w:r>
        <w:rPr>
          <w:rFonts w:eastAsia="仿宋_GB2312"/>
          <w:sz w:val="28"/>
          <w:szCs w:val="28"/>
        </w:rPr>
        <w:t>合同解除后，发包人应在商定或确定发包人应支付款项后</w:t>
      </w:r>
      <w:r>
        <w:rPr>
          <w:rFonts w:eastAsia="仿宋_GB2312"/>
          <w:sz w:val="28"/>
          <w:szCs w:val="28"/>
          <w:u w:val="single"/>
        </w:rPr>
        <w:t xml:space="preserve"> </w:t>
      </w:r>
      <w:r>
        <w:rPr>
          <w:rFonts w:hint="eastAsia" w:eastAsia="仿宋_GB2312"/>
          <w:sz w:val="28"/>
          <w:szCs w:val="28"/>
          <w:u w:val="single"/>
        </w:rPr>
        <w:t>28</w:t>
      </w:r>
      <w:r>
        <w:rPr>
          <w:rFonts w:eastAsia="仿宋_GB2312"/>
          <w:sz w:val="28"/>
          <w:szCs w:val="28"/>
          <w:u w:val="single"/>
        </w:rPr>
        <w:t xml:space="preserve">   </w:t>
      </w:r>
      <w:r>
        <w:rPr>
          <w:rFonts w:eastAsia="仿宋_GB2312"/>
          <w:sz w:val="28"/>
          <w:szCs w:val="28"/>
        </w:rPr>
        <w:t>天内完成款项的支付。</w:t>
      </w:r>
    </w:p>
    <w:p w14:paraId="4DAF0C34">
      <w:pPr>
        <w:pStyle w:val="6"/>
        <w:spacing w:before="120" w:after="120" w:line="360" w:lineRule="auto"/>
        <w:rPr>
          <w:rFonts w:eastAsia="黑体"/>
          <w:b w:val="0"/>
          <w:sz w:val="28"/>
        </w:rPr>
      </w:pPr>
      <w:bookmarkStart w:id="2070" w:name="_Toc351203650"/>
      <w:r>
        <w:rPr>
          <w:rFonts w:eastAsia="黑体"/>
          <w:b w:val="0"/>
          <w:sz w:val="28"/>
        </w:rPr>
        <w:t>18. 保险</w:t>
      </w:r>
      <w:bookmarkEnd w:id="2070"/>
    </w:p>
    <w:bookmarkEnd w:id="2056"/>
    <w:p w14:paraId="4F0F7BE4">
      <w:pPr>
        <w:spacing w:after="120" w:line="360" w:lineRule="auto"/>
        <w:ind w:firstLine="560" w:firstLineChars="200"/>
        <w:rPr>
          <w:rFonts w:eastAsia="黑体"/>
          <w:sz w:val="28"/>
          <w:szCs w:val="28"/>
        </w:rPr>
      </w:pPr>
      <w:bookmarkStart w:id="2071" w:name="_Toc16983_WPSOffice_Level2"/>
      <w:r>
        <w:rPr>
          <w:rFonts w:eastAsia="黑体"/>
          <w:sz w:val="28"/>
          <w:szCs w:val="28"/>
        </w:rPr>
        <w:t>18.1 工程保险</w:t>
      </w:r>
      <w:bookmarkEnd w:id="2071"/>
    </w:p>
    <w:p w14:paraId="7EDFA015">
      <w:pPr>
        <w:spacing w:line="360" w:lineRule="auto"/>
        <w:ind w:firstLine="560" w:firstLineChars="200"/>
        <w:jc w:val="left"/>
        <w:rPr>
          <w:rFonts w:eastAsia="仿宋_GB2312"/>
          <w:sz w:val="28"/>
          <w:szCs w:val="28"/>
        </w:rPr>
      </w:pPr>
      <w:r>
        <w:rPr>
          <w:rFonts w:eastAsia="仿宋_GB2312"/>
          <w:sz w:val="28"/>
          <w:szCs w:val="28"/>
        </w:rPr>
        <w:t>关于工程保险的特别约定：</w:t>
      </w:r>
      <w:r>
        <w:rPr>
          <w:rFonts w:eastAsia="仿宋_GB2312"/>
          <w:kern w:val="0"/>
          <w:sz w:val="28"/>
          <w:szCs w:val="28"/>
          <w:u w:val="single"/>
        </w:rPr>
        <w:t xml:space="preserve"> </w:t>
      </w:r>
      <w:r>
        <w:rPr>
          <w:rFonts w:hint="eastAsia" w:ascii="仿宋" w:hAnsi="仿宋" w:eastAsia="仿宋" w:cs="仿宋"/>
          <w:sz w:val="28"/>
          <w:szCs w:val="28"/>
          <w:u w:val="single"/>
        </w:rPr>
        <w:t>发包人委托承包人投保建筑工程一切险或安装工程一切险，投保产生的保险费和其他相关费用已含在本合同价款中</w:t>
      </w:r>
      <w:r>
        <w:rPr>
          <w:rFonts w:eastAsia="仿宋_GB2312"/>
          <w:kern w:val="0"/>
          <w:sz w:val="28"/>
          <w:szCs w:val="28"/>
          <w:u w:val="single"/>
        </w:rPr>
        <w:t xml:space="preserve">     </w:t>
      </w:r>
      <w:r>
        <w:rPr>
          <w:rFonts w:eastAsia="仿宋_GB2312"/>
          <w:kern w:val="0"/>
          <w:sz w:val="28"/>
          <w:szCs w:val="28"/>
        </w:rPr>
        <w:t>。</w:t>
      </w:r>
    </w:p>
    <w:p w14:paraId="01BB23A9">
      <w:pPr>
        <w:spacing w:after="120" w:line="360" w:lineRule="auto"/>
        <w:ind w:firstLine="560" w:firstLineChars="200"/>
        <w:outlineLvl w:val="0"/>
        <w:rPr>
          <w:rFonts w:eastAsia="黑体"/>
          <w:sz w:val="28"/>
          <w:szCs w:val="28"/>
        </w:rPr>
      </w:pPr>
      <w:bookmarkStart w:id="2072" w:name="_Toc32251_WPSOffice_Level2"/>
      <w:bookmarkStart w:id="2073" w:name="_Toc3313"/>
      <w:r>
        <w:rPr>
          <w:rFonts w:eastAsia="黑体"/>
          <w:sz w:val="28"/>
          <w:szCs w:val="28"/>
        </w:rPr>
        <w:t>18.3 其他保险</w:t>
      </w:r>
      <w:bookmarkEnd w:id="2072"/>
      <w:bookmarkEnd w:id="2073"/>
    </w:p>
    <w:p w14:paraId="067D4737">
      <w:pPr>
        <w:spacing w:line="360" w:lineRule="auto"/>
        <w:ind w:firstLine="560" w:firstLineChars="200"/>
        <w:jc w:val="left"/>
        <w:rPr>
          <w:rFonts w:eastAsia="仿宋_GB2312"/>
          <w:kern w:val="0"/>
          <w:sz w:val="28"/>
          <w:szCs w:val="28"/>
        </w:rPr>
      </w:pPr>
      <w:r>
        <w:rPr>
          <w:rFonts w:eastAsia="仿宋_GB2312"/>
          <w:sz w:val="28"/>
          <w:szCs w:val="28"/>
        </w:rPr>
        <w:t>关于其他保险的约定：</w:t>
      </w:r>
      <w:r>
        <w:rPr>
          <w:rFonts w:eastAsia="仿宋_GB2312"/>
          <w:kern w:val="0"/>
          <w:sz w:val="28"/>
          <w:szCs w:val="28"/>
          <w:u w:val="single"/>
        </w:rPr>
        <w:t xml:space="preserve"> </w:t>
      </w:r>
      <w:r>
        <w:rPr>
          <w:rFonts w:hint="eastAsia" w:ascii="仿宋" w:hAnsi="仿宋" w:eastAsia="仿宋" w:cs="仿宋"/>
          <w:sz w:val="28"/>
          <w:szCs w:val="28"/>
          <w:u w:val="single"/>
        </w:rPr>
        <w:t>施工现场的全部人员意外伤害保险由承包人办理并支付保险费</w:t>
      </w:r>
      <w:r>
        <w:rPr>
          <w:rFonts w:eastAsia="仿宋_GB2312"/>
          <w:kern w:val="0"/>
          <w:sz w:val="28"/>
          <w:szCs w:val="28"/>
          <w:u w:val="single"/>
        </w:rPr>
        <w:t xml:space="preserve">       </w:t>
      </w:r>
      <w:r>
        <w:rPr>
          <w:rFonts w:eastAsia="仿宋_GB2312"/>
          <w:kern w:val="0"/>
          <w:sz w:val="28"/>
          <w:szCs w:val="28"/>
        </w:rPr>
        <w:t>。</w:t>
      </w:r>
    </w:p>
    <w:p w14:paraId="20685DF7">
      <w:pPr>
        <w:spacing w:line="360" w:lineRule="auto"/>
        <w:jc w:val="left"/>
        <w:rPr>
          <w:rFonts w:eastAsia="仿宋_GB2312"/>
          <w:kern w:val="0"/>
          <w:sz w:val="28"/>
          <w:szCs w:val="28"/>
        </w:rPr>
      </w:pPr>
      <w:r>
        <w:rPr>
          <w:rFonts w:eastAsia="仿宋_GB2312"/>
          <w:sz w:val="28"/>
          <w:szCs w:val="28"/>
        </w:rPr>
        <w:t>承包人是否应为其施工设备等办理财产保险：</w:t>
      </w:r>
      <w:r>
        <w:rPr>
          <w:rFonts w:eastAsia="仿宋_GB2312"/>
          <w:sz w:val="28"/>
          <w:szCs w:val="28"/>
          <w:u w:val="single"/>
        </w:rPr>
        <w:t xml:space="preserve"> </w:t>
      </w:r>
      <w:r>
        <w:rPr>
          <w:rFonts w:hint="eastAsia" w:ascii="仿宋" w:hAnsi="仿宋" w:eastAsia="仿宋" w:cs="仿宋"/>
          <w:sz w:val="28"/>
          <w:szCs w:val="28"/>
          <w:u w:val="single"/>
        </w:rPr>
        <w:t>是，如未办理财产保险因些带来的一切后果由承包人负责</w:t>
      </w:r>
      <w:r>
        <w:rPr>
          <w:rFonts w:eastAsia="仿宋_GB2312"/>
          <w:sz w:val="28"/>
          <w:szCs w:val="28"/>
          <w:u w:val="single"/>
        </w:rPr>
        <w:t xml:space="preserve">   </w:t>
      </w:r>
      <w:r>
        <w:rPr>
          <w:rFonts w:eastAsia="仿宋_GB2312"/>
          <w:sz w:val="28"/>
          <w:szCs w:val="28"/>
        </w:rPr>
        <w:t>。</w:t>
      </w:r>
    </w:p>
    <w:p w14:paraId="36D2C273">
      <w:pPr>
        <w:spacing w:after="120" w:line="360" w:lineRule="auto"/>
        <w:ind w:firstLine="560" w:firstLineChars="200"/>
        <w:rPr>
          <w:rFonts w:eastAsia="黑体"/>
          <w:sz w:val="28"/>
          <w:szCs w:val="28"/>
        </w:rPr>
      </w:pPr>
      <w:bookmarkStart w:id="2074" w:name="_Toc25299_WPSOffice_Level2"/>
      <w:r>
        <w:rPr>
          <w:rFonts w:eastAsia="黑体"/>
          <w:sz w:val="28"/>
          <w:szCs w:val="28"/>
        </w:rPr>
        <w:t>18.7 通知义务</w:t>
      </w:r>
      <w:bookmarkEnd w:id="2074"/>
    </w:p>
    <w:p w14:paraId="23B488CF">
      <w:pPr>
        <w:spacing w:line="360" w:lineRule="auto"/>
        <w:ind w:firstLine="560" w:firstLineChars="200"/>
        <w:jc w:val="left"/>
        <w:rPr>
          <w:rFonts w:eastAsia="仿宋_GB2312"/>
          <w:sz w:val="28"/>
          <w:szCs w:val="28"/>
          <w:u w:val="single"/>
        </w:rPr>
      </w:pPr>
      <w:r>
        <w:rPr>
          <w:rFonts w:eastAsia="仿宋_GB2312"/>
          <w:kern w:val="0"/>
          <w:sz w:val="28"/>
          <w:szCs w:val="28"/>
        </w:rPr>
        <w:t>关于变更保险合同时的通知义务的约定：</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p>
    <w:p w14:paraId="661ED6FC">
      <w:pPr>
        <w:spacing w:line="360" w:lineRule="auto"/>
        <w:jc w:val="lef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bookmarkEnd w:id="2023"/>
    <w:bookmarkEnd w:id="2024"/>
    <w:bookmarkEnd w:id="2025"/>
    <w:bookmarkEnd w:id="2026"/>
    <w:bookmarkEnd w:id="2027"/>
    <w:bookmarkEnd w:id="2028"/>
    <w:bookmarkEnd w:id="2029"/>
    <w:bookmarkEnd w:id="2030"/>
    <w:bookmarkEnd w:id="2031"/>
    <w:bookmarkEnd w:id="2032"/>
    <w:bookmarkEnd w:id="2033"/>
    <w:bookmarkEnd w:id="2034"/>
    <w:p w14:paraId="61BB26E3">
      <w:pPr>
        <w:pStyle w:val="6"/>
        <w:spacing w:before="120" w:after="120" w:line="360" w:lineRule="auto"/>
        <w:rPr>
          <w:rFonts w:eastAsia="黑体"/>
          <w:b w:val="0"/>
          <w:sz w:val="28"/>
        </w:rPr>
      </w:pPr>
      <w:bookmarkStart w:id="2075" w:name="_Toc351203651"/>
      <w:r>
        <w:rPr>
          <w:rFonts w:eastAsia="黑体"/>
          <w:b w:val="0"/>
          <w:sz w:val="28"/>
        </w:rPr>
        <w:t>20. 争议解决</w:t>
      </w:r>
      <w:bookmarkEnd w:id="2075"/>
    </w:p>
    <w:bookmarkEnd w:id="2035"/>
    <w:bookmarkEnd w:id="2036"/>
    <w:p w14:paraId="246A667D">
      <w:pPr>
        <w:spacing w:after="120" w:line="360" w:lineRule="auto"/>
        <w:ind w:firstLine="560" w:firstLineChars="200"/>
        <w:outlineLvl w:val="0"/>
        <w:rPr>
          <w:rFonts w:eastAsia="黑体"/>
          <w:sz w:val="28"/>
          <w:szCs w:val="28"/>
        </w:rPr>
      </w:pPr>
      <w:bookmarkStart w:id="2076" w:name="_Toc9264_WPSOffice_Level2"/>
      <w:bookmarkStart w:id="2077" w:name="_Toc28337"/>
      <w:r>
        <w:rPr>
          <w:rFonts w:eastAsia="黑体"/>
          <w:sz w:val="28"/>
          <w:szCs w:val="28"/>
        </w:rPr>
        <w:t>20.3 争</w:t>
      </w:r>
      <w:bookmarkEnd w:id="2037"/>
      <w:r>
        <w:rPr>
          <w:rFonts w:eastAsia="黑体"/>
          <w:sz w:val="28"/>
          <w:szCs w:val="28"/>
        </w:rPr>
        <w:t>议评审</w:t>
      </w:r>
      <w:bookmarkEnd w:id="2076"/>
      <w:bookmarkEnd w:id="2077"/>
    </w:p>
    <w:p w14:paraId="3B843F57">
      <w:pPr>
        <w:spacing w:line="360" w:lineRule="auto"/>
        <w:jc w:val="left"/>
        <w:rPr>
          <w:rFonts w:eastAsia="仿宋_GB2312"/>
          <w:sz w:val="28"/>
          <w:szCs w:val="28"/>
        </w:rPr>
      </w:pPr>
      <w:r>
        <w:rPr>
          <w:rFonts w:eastAsia="仿宋_GB2312"/>
          <w:sz w:val="28"/>
          <w:szCs w:val="28"/>
        </w:rPr>
        <w:t>合同当事人是否同意将工程争议提交争议评审小组决</w:t>
      </w:r>
      <w:r>
        <w:rPr>
          <w:rFonts w:hint="eastAsia" w:eastAsia="仿宋_GB2312"/>
          <w:sz w:val="28"/>
          <w:szCs w:val="28"/>
        </w:rPr>
        <w:t>定：</w:t>
      </w:r>
      <w:r>
        <w:rPr>
          <w:rFonts w:hint="eastAsia" w:eastAsia="仿宋_GB2312"/>
          <w:sz w:val="28"/>
          <w:szCs w:val="28"/>
          <w:u w:val="single"/>
        </w:rPr>
        <w:t>共</w:t>
      </w:r>
      <w:r>
        <w:rPr>
          <w:rFonts w:hint="eastAsia" w:ascii="仿宋" w:hAnsi="仿宋" w:eastAsia="仿宋" w:cs="仿宋"/>
          <w:sz w:val="28"/>
          <w:szCs w:val="28"/>
          <w:u w:val="single"/>
        </w:rPr>
        <w:t>同选择一名或三名争议评审员，组成争议评审小组</w:t>
      </w:r>
      <w:r>
        <w:rPr>
          <w:rFonts w:hint="eastAsia" w:eastAsia="仿宋_GB2312"/>
          <w:sz w:val="28"/>
          <w:szCs w:val="28"/>
          <w:u w:val="single"/>
        </w:rPr>
        <w:t xml:space="preserve">  </w:t>
      </w:r>
      <w:r>
        <w:rPr>
          <w:rFonts w:hint="eastAsia" w:eastAsia="仿宋_GB2312"/>
          <w:sz w:val="28"/>
          <w:szCs w:val="28"/>
        </w:rPr>
        <w:t xml:space="preserve">。  </w:t>
      </w:r>
    </w:p>
    <w:p w14:paraId="7817210F">
      <w:pPr>
        <w:spacing w:line="360" w:lineRule="auto"/>
        <w:ind w:firstLine="560" w:firstLineChars="200"/>
        <w:jc w:val="left"/>
        <w:outlineLvl w:val="1"/>
        <w:rPr>
          <w:rFonts w:eastAsia="仿宋_GB2312"/>
          <w:sz w:val="28"/>
          <w:szCs w:val="28"/>
        </w:rPr>
      </w:pPr>
      <w:bookmarkStart w:id="2078" w:name="_Toc8725"/>
      <w:r>
        <w:rPr>
          <w:rFonts w:eastAsia="仿宋_GB2312"/>
          <w:sz w:val="28"/>
          <w:szCs w:val="28"/>
        </w:rPr>
        <w:t>20.3.1 争议评审小组的确定</w:t>
      </w:r>
      <w:bookmarkEnd w:id="2078"/>
    </w:p>
    <w:p w14:paraId="38E29BB7">
      <w:pPr>
        <w:spacing w:line="360" w:lineRule="auto"/>
        <w:ind w:firstLine="560" w:firstLineChars="200"/>
        <w:jc w:val="left"/>
        <w:rPr>
          <w:rFonts w:eastAsia="仿宋_GB2312"/>
          <w:sz w:val="28"/>
          <w:szCs w:val="28"/>
          <w:u w:val="single"/>
        </w:rPr>
      </w:pPr>
      <w:r>
        <w:rPr>
          <w:rFonts w:eastAsia="仿宋_GB2312"/>
          <w:sz w:val="28"/>
          <w:szCs w:val="28"/>
        </w:rPr>
        <w:t>争议评审小组成员的确定：</w:t>
      </w:r>
      <w:r>
        <w:rPr>
          <w:rFonts w:eastAsia="仿宋_GB2312"/>
          <w:sz w:val="28"/>
          <w:szCs w:val="28"/>
          <w:u w:val="single"/>
        </w:rPr>
        <w:t xml:space="preserve">  </w:t>
      </w:r>
      <w:r>
        <w:rPr>
          <w:rFonts w:hint="eastAsia" w:ascii="仿宋" w:hAnsi="仿宋" w:eastAsia="仿宋" w:cs="仿宋"/>
          <w:sz w:val="28"/>
          <w:szCs w:val="28"/>
          <w:u w:val="single"/>
        </w:rPr>
        <w:t>争议发生且协商未能达成一直后14天内</w:t>
      </w:r>
      <w:r>
        <w:rPr>
          <w:rFonts w:eastAsia="仿宋_GB2312"/>
          <w:sz w:val="28"/>
          <w:szCs w:val="28"/>
          <w:u w:val="single"/>
        </w:rPr>
        <w:t xml:space="preserve"> </w:t>
      </w:r>
      <w:r>
        <w:rPr>
          <w:rFonts w:eastAsia="仿宋_GB2312"/>
          <w:sz w:val="28"/>
          <w:szCs w:val="28"/>
        </w:rPr>
        <w:t>。</w:t>
      </w:r>
    </w:p>
    <w:p w14:paraId="470ADC04">
      <w:pPr>
        <w:spacing w:line="360" w:lineRule="auto"/>
        <w:ind w:firstLine="560" w:firstLineChars="200"/>
        <w:jc w:val="left"/>
        <w:rPr>
          <w:rFonts w:eastAsia="仿宋_GB2312"/>
          <w:sz w:val="28"/>
          <w:szCs w:val="28"/>
        </w:rPr>
      </w:pPr>
      <w:r>
        <w:rPr>
          <w:rFonts w:eastAsia="仿宋_GB2312"/>
          <w:sz w:val="28"/>
          <w:szCs w:val="28"/>
        </w:rPr>
        <w:t>选定争议评审员的期限：</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33AE5C1C">
      <w:pPr>
        <w:spacing w:line="360" w:lineRule="auto"/>
        <w:ind w:firstLine="560" w:firstLineChars="200"/>
        <w:jc w:val="left"/>
        <w:rPr>
          <w:rFonts w:eastAsia="仿宋_GB2312"/>
          <w:sz w:val="28"/>
          <w:szCs w:val="28"/>
        </w:rPr>
      </w:pPr>
      <w:r>
        <w:rPr>
          <w:rFonts w:eastAsia="仿宋_GB2312"/>
          <w:sz w:val="28"/>
          <w:szCs w:val="28"/>
        </w:rPr>
        <w:t>争议评审小组成员的报酬承担方式：</w:t>
      </w:r>
      <w:r>
        <w:rPr>
          <w:rFonts w:eastAsia="仿宋_GB2312"/>
          <w:sz w:val="28"/>
          <w:szCs w:val="28"/>
          <w:u w:val="single"/>
        </w:rPr>
        <w:t xml:space="preserve"> </w:t>
      </w:r>
      <w:r>
        <w:rPr>
          <w:rFonts w:hint="eastAsia" w:ascii="仿宋" w:hAnsi="仿宋" w:eastAsia="仿宋" w:cs="仿宋"/>
          <w:sz w:val="28"/>
          <w:szCs w:val="28"/>
          <w:u w:val="single"/>
        </w:rPr>
        <w:t>发包人和承包人各承担一半</w:t>
      </w:r>
      <w:r>
        <w:rPr>
          <w:rFonts w:eastAsia="仿宋_GB2312"/>
          <w:sz w:val="28"/>
          <w:szCs w:val="28"/>
          <w:u w:val="single"/>
        </w:rPr>
        <w:t xml:space="preserve"> </w:t>
      </w:r>
      <w:r>
        <w:rPr>
          <w:rFonts w:eastAsia="仿宋_GB2312"/>
          <w:sz w:val="28"/>
          <w:szCs w:val="28"/>
        </w:rPr>
        <w:t>。</w:t>
      </w:r>
    </w:p>
    <w:p w14:paraId="30E6110C">
      <w:pPr>
        <w:spacing w:line="360" w:lineRule="auto"/>
        <w:ind w:firstLine="560" w:firstLineChars="200"/>
        <w:jc w:val="left"/>
        <w:rPr>
          <w:rFonts w:eastAsia="仿宋_GB2312"/>
          <w:sz w:val="28"/>
          <w:szCs w:val="28"/>
        </w:rPr>
      </w:pPr>
      <w:r>
        <w:rPr>
          <w:rFonts w:eastAsia="仿宋_GB2312"/>
          <w:sz w:val="28"/>
          <w:szCs w:val="28"/>
        </w:rPr>
        <w:t>其他事项的约定：</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1B655915">
      <w:pPr>
        <w:autoSpaceDE w:val="0"/>
        <w:autoSpaceDN w:val="0"/>
        <w:adjustRightInd w:val="0"/>
        <w:spacing w:line="360" w:lineRule="auto"/>
        <w:ind w:firstLine="560" w:firstLineChars="200"/>
        <w:jc w:val="left"/>
        <w:outlineLvl w:val="1"/>
        <w:rPr>
          <w:rFonts w:eastAsia="仿宋_GB2312"/>
          <w:kern w:val="0"/>
          <w:sz w:val="28"/>
          <w:szCs w:val="28"/>
        </w:rPr>
      </w:pPr>
      <w:bookmarkStart w:id="2079" w:name="_Toc26990"/>
      <w:r>
        <w:rPr>
          <w:rFonts w:eastAsia="仿宋_GB2312"/>
          <w:kern w:val="0"/>
          <w:sz w:val="28"/>
          <w:szCs w:val="28"/>
        </w:rPr>
        <w:t>20.3.2 争议评审小组的决定</w:t>
      </w:r>
      <w:bookmarkEnd w:id="2079"/>
    </w:p>
    <w:p w14:paraId="1518D474">
      <w:pPr>
        <w:spacing w:line="360" w:lineRule="auto"/>
        <w:ind w:firstLine="560" w:firstLineChars="200"/>
        <w:jc w:val="left"/>
        <w:rPr>
          <w:rFonts w:eastAsia="仿宋_GB2312"/>
          <w:sz w:val="28"/>
          <w:szCs w:val="28"/>
        </w:rPr>
      </w:pPr>
      <w:r>
        <w:rPr>
          <w:rFonts w:eastAsia="仿宋_GB2312"/>
          <w:sz w:val="28"/>
          <w:szCs w:val="28"/>
        </w:rPr>
        <w:t>合同当事人关于本项的约定：</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12031B88">
      <w:pPr>
        <w:spacing w:after="120" w:line="360" w:lineRule="auto"/>
        <w:ind w:firstLine="560" w:firstLineChars="200"/>
        <w:outlineLvl w:val="0"/>
        <w:rPr>
          <w:rFonts w:eastAsia="黑体"/>
          <w:sz w:val="28"/>
          <w:szCs w:val="28"/>
        </w:rPr>
      </w:pPr>
      <w:bookmarkStart w:id="2080" w:name="_Toc10973_WPSOffice_Level2"/>
      <w:bookmarkStart w:id="2081" w:name="_Toc27782"/>
      <w:r>
        <w:rPr>
          <w:rFonts w:eastAsia="黑体"/>
          <w:sz w:val="28"/>
          <w:szCs w:val="28"/>
        </w:rPr>
        <w:t>20.4仲裁或诉讼</w:t>
      </w:r>
      <w:bookmarkEnd w:id="2038"/>
      <w:bookmarkEnd w:id="2080"/>
      <w:bookmarkEnd w:id="2081"/>
    </w:p>
    <w:p w14:paraId="5C093885">
      <w:pPr>
        <w:spacing w:after="120" w:line="360" w:lineRule="auto"/>
        <w:ind w:firstLine="560" w:firstLineChars="200"/>
        <w:rPr>
          <w:rFonts w:eastAsia="黑体"/>
          <w:sz w:val="28"/>
          <w:szCs w:val="28"/>
        </w:rPr>
      </w:pPr>
      <w:r>
        <w:rPr>
          <w:rFonts w:eastAsia="仿宋_GB2312"/>
          <w:sz w:val="28"/>
          <w:szCs w:val="28"/>
        </w:rPr>
        <w:t>因合同及合同有关事项发生的争议，按下列第</w:t>
      </w:r>
      <w:r>
        <w:rPr>
          <w:rFonts w:eastAsia="仿宋_GB2312"/>
          <w:sz w:val="28"/>
          <w:szCs w:val="28"/>
          <w:u w:val="single"/>
        </w:rPr>
        <w:t xml:space="preserve">   </w:t>
      </w:r>
      <w:r>
        <w:rPr>
          <w:rFonts w:hint="eastAsia" w:eastAsia="仿宋_GB2312"/>
          <w:sz w:val="28"/>
          <w:szCs w:val="28"/>
          <w:u w:val="single"/>
        </w:rPr>
        <w:t>2</w:t>
      </w:r>
      <w:r>
        <w:rPr>
          <w:rFonts w:eastAsia="仿宋_GB2312"/>
          <w:sz w:val="28"/>
          <w:szCs w:val="28"/>
          <w:u w:val="single"/>
        </w:rPr>
        <w:t xml:space="preserve">  </w:t>
      </w:r>
      <w:r>
        <w:rPr>
          <w:rFonts w:eastAsia="仿宋_GB2312"/>
          <w:sz w:val="28"/>
          <w:szCs w:val="28"/>
        </w:rPr>
        <w:t>种方式</w:t>
      </w:r>
      <w:r>
        <w:rPr>
          <w:rFonts w:hint="eastAsia" w:eastAsia="仿宋_GB2312"/>
          <w:sz w:val="28"/>
          <w:szCs w:val="28"/>
        </w:rPr>
        <w:t>解</w:t>
      </w:r>
      <w:r>
        <w:rPr>
          <w:rFonts w:eastAsia="仿宋_GB2312"/>
          <w:sz w:val="28"/>
          <w:szCs w:val="28"/>
        </w:rPr>
        <w:t>决：</w:t>
      </w:r>
    </w:p>
    <w:p w14:paraId="6829765A">
      <w:pPr>
        <w:spacing w:line="360" w:lineRule="auto"/>
        <w:ind w:firstLine="560" w:firstLineChars="200"/>
        <w:jc w:val="left"/>
        <w:rPr>
          <w:rFonts w:eastAsia="仿宋_GB2312"/>
          <w:sz w:val="28"/>
          <w:szCs w:val="28"/>
        </w:rPr>
      </w:pPr>
      <w:r>
        <w:rPr>
          <w:rFonts w:eastAsia="仿宋_GB2312"/>
          <w:sz w:val="28"/>
          <w:szCs w:val="28"/>
        </w:rPr>
        <w:t>（1）向</w:t>
      </w:r>
      <w:r>
        <w:rPr>
          <w:rFonts w:eastAsia="仿宋_GB2312"/>
          <w:sz w:val="28"/>
          <w:szCs w:val="28"/>
          <w:u w:val="single"/>
        </w:rPr>
        <w:t xml:space="preserve">                     </w:t>
      </w:r>
      <w:r>
        <w:rPr>
          <w:rFonts w:eastAsia="仿宋_GB2312"/>
          <w:sz w:val="28"/>
          <w:szCs w:val="28"/>
        </w:rPr>
        <w:t>仲裁委员会申请仲裁；</w:t>
      </w:r>
    </w:p>
    <w:p w14:paraId="4A795218">
      <w:pPr>
        <w:spacing w:line="360" w:lineRule="auto"/>
        <w:ind w:firstLine="560" w:firstLineChars="200"/>
        <w:jc w:val="left"/>
        <w:rPr>
          <w:rFonts w:eastAsia="仿宋_GB2312"/>
          <w:sz w:val="28"/>
          <w:szCs w:val="28"/>
        </w:rPr>
      </w:pPr>
      <w:r>
        <w:rPr>
          <w:rFonts w:eastAsia="仿宋_GB2312"/>
          <w:sz w:val="28"/>
          <w:szCs w:val="28"/>
        </w:rPr>
        <w:t>（2）向</w:t>
      </w:r>
      <w:r>
        <w:rPr>
          <w:rFonts w:eastAsia="仿宋_GB2312"/>
          <w:sz w:val="28"/>
          <w:szCs w:val="28"/>
          <w:u w:val="single"/>
        </w:rPr>
        <w:t xml:space="preserve">  </w:t>
      </w:r>
      <w:r>
        <w:rPr>
          <w:rFonts w:hint="eastAsia" w:ascii="仿宋" w:hAnsi="仿宋" w:eastAsia="仿宋" w:cs="仿宋"/>
          <w:sz w:val="28"/>
          <w:szCs w:val="28"/>
          <w:u w:val="single"/>
          <w:lang w:eastAsia="zh-Hans"/>
        </w:rPr>
        <w:t>工程所在地</w:t>
      </w:r>
      <w:r>
        <w:rPr>
          <w:rFonts w:eastAsia="仿宋_GB2312"/>
          <w:sz w:val="28"/>
          <w:szCs w:val="28"/>
          <w:u w:val="single"/>
        </w:rPr>
        <w:t xml:space="preserve">      </w:t>
      </w:r>
      <w:r>
        <w:rPr>
          <w:rFonts w:eastAsia="仿宋_GB2312"/>
          <w:sz w:val="28"/>
          <w:szCs w:val="28"/>
        </w:rPr>
        <w:t>人民法院起诉。</w:t>
      </w:r>
      <w:bookmarkEnd w:id="2039"/>
      <w:bookmarkEnd w:id="2040"/>
      <w:bookmarkEnd w:id="2041"/>
      <w:bookmarkEnd w:id="2042"/>
      <w:bookmarkEnd w:id="2043"/>
      <w:bookmarkEnd w:id="2044"/>
    </w:p>
    <w:p w14:paraId="6723B631">
      <w:pPr>
        <w:spacing w:line="360" w:lineRule="auto"/>
        <w:jc w:val="left"/>
        <w:outlineLvl w:val="1"/>
        <w:rPr>
          <w:rFonts w:eastAsia="黑体"/>
          <w:b/>
          <w:sz w:val="28"/>
          <w:szCs w:val="28"/>
        </w:rPr>
      </w:pPr>
      <w:r>
        <w:rPr>
          <w:rFonts w:eastAsia="仿宋_GB2312"/>
          <w:sz w:val="28"/>
          <w:szCs w:val="28"/>
        </w:rPr>
        <w:br w:type="page"/>
      </w:r>
      <w:bookmarkStart w:id="2082" w:name="_Toc351203652"/>
      <w:bookmarkStart w:id="2083" w:name="_Toc7872"/>
      <w:r>
        <w:rPr>
          <w:rFonts w:eastAsia="黑体"/>
          <w:b/>
          <w:sz w:val="28"/>
          <w:szCs w:val="28"/>
        </w:rPr>
        <w:t>附件</w:t>
      </w:r>
      <w:bookmarkEnd w:id="2082"/>
      <w:bookmarkEnd w:id="2083"/>
    </w:p>
    <w:p w14:paraId="3BED34F0">
      <w:pPr>
        <w:spacing w:line="360" w:lineRule="auto"/>
        <w:jc w:val="left"/>
        <w:rPr>
          <w:rFonts w:eastAsia="仿宋_GB2312"/>
          <w:sz w:val="28"/>
          <w:szCs w:val="28"/>
        </w:rPr>
      </w:pPr>
      <w:r>
        <w:rPr>
          <w:rFonts w:hint="eastAsia" w:eastAsia="仿宋_GB2312"/>
          <w:sz w:val="28"/>
          <w:szCs w:val="28"/>
        </w:rPr>
        <w:t>协议书附件：</w:t>
      </w:r>
    </w:p>
    <w:p w14:paraId="11E0DC4C">
      <w:pPr>
        <w:spacing w:line="360" w:lineRule="auto"/>
        <w:jc w:val="left"/>
        <w:rPr>
          <w:rFonts w:eastAsia="仿宋_GB2312"/>
          <w:sz w:val="28"/>
          <w:szCs w:val="28"/>
        </w:rPr>
      </w:pPr>
      <w:bookmarkStart w:id="2084" w:name="_Toc21881_WPSOffice_Level1"/>
      <w:bookmarkStart w:id="2085" w:name="_Toc32244_WPSOffice_Level1"/>
      <w:bookmarkStart w:id="2086" w:name="_Toc1324_WPSOffice_Level1"/>
      <w:r>
        <w:rPr>
          <w:rFonts w:eastAsia="仿宋_GB2312"/>
          <w:sz w:val="28"/>
          <w:szCs w:val="28"/>
        </w:rPr>
        <w:t>附件1：承包人承揽工程项目一览表</w:t>
      </w:r>
      <w:bookmarkEnd w:id="2084"/>
      <w:bookmarkEnd w:id="2085"/>
      <w:bookmarkEnd w:id="2086"/>
    </w:p>
    <w:p w14:paraId="7AE1E503">
      <w:pPr>
        <w:spacing w:line="360" w:lineRule="auto"/>
        <w:jc w:val="left"/>
        <w:rPr>
          <w:rFonts w:eastAsia="仿宋_GB2312"/>
          <w:sz w:val="28"/>
          <w:szCs w:val="28"/>
        </w:rPr>
      </w:pPr>
      <w:r>
        <w:rPr>
          <w:rFonts w:hint="eastAsia" w:eastAsia="仿宋_GB2312"/>
          <w:sz w:val="28"/>
          <w:szCs w:val="28"/>
        </w:rPr>
        <w:t>专用合同条款附件：</w:t>
      </w:r>
    </w:p>
    <w:p w14:paraId="047DF763">
      <w:pPr>
        <w:spacing w:line="360" w:lineRule="auto"/>
        <w:jc w:val="left"/>
        <w:rPr>
          <w:rFonts w:eastAsia="仿宋_GB2312"/>
          <w:sz w:val="28"/>
          <w:szCs w:val="28"/>
        </w:rPr>
      </w:pPr>
      <w:bookmarkStart w:id="2087" w:name="_Toc7380_WPSOffice_Level1"/>
      <w:bookmarkStart w:id="2088" w:name="_Toc20670_WPSOffice_Level1"/>
      <w:bookmarkStart w:id="2089" w:name="_Toc22167_WPSOffice_Level1"/>
      <w:r>
        <w:rPr>
          <w:rFonts w:eastAsia="仿宋_GB2312"/>
          <w:sz w:val="28"/>
          <w:szCs w:val="28"/>
        </w:rPr>
        <w:t>附件2：发包人供应材料设备一览表</w:t>
      </w:r>
      <w:bookmarkEnd w:id="2087"/>
      <w:bookmarkEnd w:id="2088"/>
      <w:bookmarkEnd w:id="2089"/>
    </w:p>
    <w:p w14:paraId="273FF114">
      <w:pPr>
        <w:spacing w:line="360" w:lineRule="auto"/>
        <w:jc w:val="left"/>
        <w:rPr>
          <w:rFonts w:eastAsia="仿宋_GB2312"/>
          <w:sz w:val="28"/>
          <w:szCs w:val="28"/>
        </w:rPr>
      </w:pPr>
      <w:bookmarkStart w:id="2090" w:name="_Toc22129_WPSOffice_Level1"/>
      <w:bookmarkStart w:id="2091" w:name="_Toc17035_WPSOffice_Level1"/>
      <w:bookmarkStart w:id="2092" w:name="_Toc29704_WPSOffice_Level1"/>
      <w:r>
        <w:rPr>
          <w:rFonts w:eastAsia="仿宋_GB2312"/>
          <w:sz w:val="28"/>
          <w:szCs w:val="28"/>
        </w:rPr>
        <w:t>附件3：工程质量保修书</w:t>
      </w:r>
      <w:bookmarkEnd w:id="2090"/>
      <w:bookmarkEnd w:id="2091"/>
      <w:bookmarkEnd w:id="2092"/>
    </w:p>
    <w:p w14:paraId="22F78775">
      <w:pPr>
        <w:spacing w:line="360" w:lineRule="auto"/>
        <w:jc w:val="left"/>
        <w:rPr>
          <w:rFonts w:eastAsia="仿宋_GB2312"/>
          <w:sz w:val="28"/>
          <w:szCs w:val="28"/>
        </w:rPr>
      </w:pPr>
      <w:bookmarkStart w:id="2093" w:name="_Toc9414_WPSOffice_Level1"/>
      <w:bookmarkStart w:id="2094" w:name="_Toc15383_WPSOffice_Level1"/>
      <w:bookmarkStart w:id="2095" w:name="_Toc21634_WPSOffice_Level1"/>
      <w:r>
        <w:rPr>
          <w:rFonts w:eastAsia="仿宋_GB2312"/>
          <w:sz w:val="28"/>
          <w:szCs w:val="28"/>
        </w:rPr>
        <w:t>附件4：主要建设工程文件目录</w:t>
      </w:r>
      <w:bookmarkEnd w:id="2093"/>
      <w:bookmarkEnd w:id="2094"/>
      <w:bookmarkEnd w:id="2095"/>
    </w:p>
    <w:p w14:paraId="7AC18C29">
      <w:pPr>
        <w:spacing w:line="360" w:lineRule="auto"/>
        <w:jc w:val="left"/>
        <w:rPr>
          <w:rFonts w:eastAsia="仿宋_GB2312"/>
          <w:sz w:val="28"/>
          <w:szCs w:val="28"/>
        </w:rPr>
      </w:pPr>
      <w:bookmarkStart w:id="2096" w:name="_Toc3007_WPSOffice_Level1"/>
      <w:bookmarkStart w:id="2097" w:name="_Toc13506_WPSOffice_Level1"/>
      <w:bookmarkStart w:id="2098" w:name="_Toc16983_WPSOffice_Level1"/>
      <w:r>
        <w:rPr>
          <w:rFonts w:eastAsia="仿宋_GB2312"/>
          <w:sz w:val="28"/>
          <w:szCs w:val="28"/>
        </w:rPr>
        <w:t>附件5：承包人用于本工程施工的机械设备表</w:t>
      </w:r>
      <w:bookmarkEnd w:id="2096"/>
      <w:bookmarkEnd w:id="2097"/>
      <w:bookmarkEnd w:id="2098"/>
    </w:p>
    <w:p w14:paraId="35A54CE7">
      <w:pPr>
        <w:spacing w:line="360" w:lineRule="auto"/>
        <w:jc w:val="left"/>
        <w:rPr>
          <w:rFonts w:eastAsia="仿宋_GB2312"/>
          <w:sz w:val="28"/>
          <w:szCs w:val="28"/>
        </w:rPr>
      </w:pPr>
      <w:bookmarkStart w:id="2099" w:name="_Toc29930_WPSOffice_Level1"/>
      <w:bookmarkStart w:id="2100" w:name="_Toc9712_WPSOffice_Level1"/>
      <w:bookmarkStart w:id="2101" w:name="_Toc32251_WPSOffice_Level1"/>
      <w:r>
        <w:rPr>
          <w:rFonts w:eastAsia="仿宋_GB2312"/>
          <w:sz w:val="28"/>
          <w:szCs w:val="28"/>
        </w:rPr>
        <w:t>附件6：承包人主要施工管理人员表</w:t>
      </w:r>
      <w:bookmarkEnd w:id="2099"/>
      <w:bookmarkEnd w:id="2100"/>
      <w:bookmarkEnd w:id="2101"/>
    </w:p>
    <w:p w14:paraId="7BD894F2">
      <w:pPr>
        <w:spacing w:line="360" w:lineRule="auto"/>
        <w:jc w:val="left"/>
        <w:rPr>
          <w:rFonts w:eastAsia="仿宋_GB2312"/>
          <w:sz w:val="28"/>
          <w:szCs w:val="28"/>
        </w:rPr>
      </w:pPr>
      <w:bookmarkStart w:id="2102" w:name="_Toc24434_WPSOffice_Level1"/>
      <w:bookmarkStart w:id="2103" w:name="_Toc25299_WPSOffice_Level1"/>
      <w:bookmarkStart w:id="2104" w:name="_Toc25392_WPSOffice_Level1"/>
      <w:r>
        <w:rPr>
          <w:rFonts w:eastAsia="仿宋_GB2312"/>
          <w:sz w:val="28"/>
          <w:szCs w:val="28"/>
        </w:rPr>
        <w:t>附件7：分包人主要施工管理人员表</w:t>
      </w:r>
      <w:bookmarkEnd w:id="2102"/>
      <w:bookmarkEnd w:id="2103"/>
      <w:bookmarkEnd w:id="2104"/>
    </w:p>
    <w:p w14:paraId="31B11ADD">
      <w:pPr>
        <w:spacing w:line="360" w:lineRule="auto"/>
        <w:jc w:val="left"/>
        <w:rPr>
          <w:rFonts w:eastAsia="仿宋_GB2312"/>
          <w:sz w:val="28"/>
          <w:szCs w:val="28"/>
        </w:rPr>
      </w:pPr>
      <w:bookmarkStart w:id="2105" w:name="_Toc9264_WPSOffice_Level1"/>
      <w:bookmarkStart w:id="2106" w:name="_Toc31353_WPSOffice_Level1"/>
      <w:bookmarkStart w:id="2107" w:name="_Toc22456_WPSOffice_Level1"/>
      <w:r>
        <w:rPr>
          <w:rFonts w:eastAsia="仿宋_GB2312"/>
          <w:sz w:val="28"/>
          <w:szCs w:val="28"/>
        </w:rPr>
        <w:t>附件8：履约担保格式</w:t>
      </w:r>
      <w:bookmarkEnd w:id="2105"/>
      <w:bookmarkEnd w:id="2106"/>
      <w:bookmarkEnd w:id="2107"/>
    </w:p>
    <w:p w14:paraId="270D226B">
      <w:pPr>
        <w:spacing w:line="360" w:lineRule="auto"/>
        <w:jc w:val="left"/>
        <w:rPr>
          <w:rFonts w:eastAsia="仿宋_GB2312"/>
          <w:sz w:val="28"/>
          <w:szCs w:val="28"/>
        </w:rPr>
      </w:pPr>
      <w:bookmarkStart w:id="2108" w:name="_Toc10973_WPSOffice_Level1"/>
      <w:bookmarkStart w:id="2109" w:name="_Toc17925_WPSOffice_Level1"/>
      <w:bookmarkStart w:id="2110" w:name="_Toc18094_WPSOffice_Level1"/>
      <w:r>
        <w:rPr>
          <w:rFonts w:eastAsia="仿宋_GB2312"/>
          <w:sz w:val="28"/>
          <w:szCs w:val="28"/>
        </w:rPr>
        <w:t>附件9：预付款担保格式</w:t>
      </w:r>
      <w:bookmarkEnd w:id="2108"/>
      <w:bookmarkEnd w:id="2109"/>
      <w:bookmarkEnd w:id="2110"/>
    </w:p>
    <w:p w14:paraId="7880CF18">
      <w:pPr>
        <w:spacing w:line="360" w:lineRule="auto"/>
        <w:jc w:val="left"/>
        <w:rPr>
          <w:rFonts w:eastAsia="仿宋_GB2312"/>
          <w:sz w:val="28"/>
          <w:szCs w:val="28"/>
        </w:rPr>
      </w:pPr>
      <w:bookmarkStart w:id="2111" w:name="_Toc28253_WPSOffice_Level1"/>
      <w:bookmarkStart w:id="2112" w:name="_Toc14756_WPSOffice_Level1"/>
      <w:bookmarkStart w:id="2113" w:name="_Toc10041_WPSOffice_Level1"/>
      <w:r>
        <w:rPr>
          <w:rFonts w:eastAsia="仿宋_GB2312"/>
          <w:sz w:val="28"/>
          <w:szCs w:val="28"/>
        </w:rPr>
        <w:t>附件10：支付担保格式</w:t>
      </w:r>
      <w:bookmarkEnd w:id="2111"/>
      <w:bookmarkEnd w:id="2112"/>
      <w:bookmarkEnd w:id="2113"/>
    </w:p>
    <w:p w14:paraId="548F79B5">
      <w:pPr>
        <w:spacing w:line="360" w:lineRule="auto"/>
        <w:jc w:val="left"/>
        <w:rPr>
          <w:rFonts w:eastAsia="仿宋_GB2312"/>
          <w:sz w:val="28"/>
          <w:szCs w:val="28"/>
        </w:rPr>
      </w:pPr>
      <w:bookmarkStart w:id="2114" w:name="_Toc28397_WPSOffice_Level1"/>
      <w:bookmarkStart w:id="2115" w:name="_Toc31903_WPSOffice_Level1"/>
      <w:bookmarkStart w:id="2116" w:name="_Toc26071_WPSOffice_Level1"/>
      <w:r>
        <w:rPr>
          <w:rFonts w:eastAsia="仿宋_GB2312"/>
          <w:sz w:val="28"/>
          <w:szCs w:val="28"/>
        </w:rPr>
        <w:t>附件11：暂估价一览表</w:t>
      </w:r>
      <w:bookmarkEnd w:id="2114"/>
      <w:bookmarkEnd w:id="2115"/>
      <w:bookmarkEnd w:id="2116"/>
    </w:p>
    <w:p w14:paraId="4B675922">
      <w:pPr>
        <w:spacing w:line="360" w:lineRule="auto"/>
        <w:rPr>
          <w:rFonts w:eastAsia="仿宋_GB2312"/>
          <w:sz w:val="28"/>
          <w:szCs w:val="28"/>
        </w:rPr>
      </w:pPr>
      <w:bookmarkStart w:id="2117" w:name="_Toc3539_WPSOffice_Level1"/>
      <w:bookmarkStart w:id="2118" w:name="_Toc22443_WPSOffice_Level1"/>
      <w:bookmarkStart w:id="2119" w:name="_Toc14729_WPSOffice_Level1"/>
      <w:r>
        <w:rPr>
          <w:rFonts w:eastAsia="仿宋_GB2312"/>
          <w:sz w:val="28"/>
          <w:szCs w:val="28"/>
        </w:rPr>
        <w:t>附件12：建设工程廉政责任书</w:t>
      </w:r>
      <w:bookmarkEnd w:id="2117"/>
      <w:bookmarkEnd w:id="2118"/>
      <w:bookmarkEnd w:id="2119"/>
    </w:p>
    <w:p w14:paraId="125DDE3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eastAsia="仿宋_GB2312"/>
          <w:sz w:val="28"/>
          <w:szCs w:val="28"/>
          <w:lang w:bidi="en-US"/>
        </w:rPr>
      </w:pPr>
      <w:bookmarkStart w:id="2120" w:name="_Toc28858_WPSOffice_Level1"/>
      <w:bookmarkStart w:id="2121" w:name="_Toc16134_WPSOffice_Level1"/>
      <w:bookmarkStart w:id="2122" w:name="_Toc15191_WPSOffice_Level1"/>
      <w:r>
        <w:rPr>
          <w:rFonts w:eastAsia="仿宋_GB2312"/>
          <w:sz w:val="28"/>
          <w:szCs w:val="28"/>
          <w:lang w:val="zh-CN" w:bidi="zh-CN"/>
        </w:rPr>
        <w:t>附件13:  安全生产责任协议书</w:t>
      </w:r>
      <w:bookmarkEnd w:id="2120"/>
      <w:bookmarkEnd w:id="2121"/>
      <w:bookmarkEnd w:id="2122"/>
    </w:p>
    <w:p w14:paraId="2D0DDEA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eastAsia="仿宋_GB2312"/>
          <w:sz w:val="28"/>
          <w:szCs w:val="28"/>
          <w:lang w:val="zh-CN" w:bidi="zh-CN"/>
        </w:rPr>
      </w:pPr>
      <w:bookmarkStart w:id="2123" w:name="_Toc24582_WPSOffice_Level1"/>
      <w:bookmarkStart w:id="2124" w:name="_Toc21933_WPSOffice_Level1"/>
      <w:bookmarkStart w:id="2125" w:name="_Toc24144_WPSOffice_Level1"/>
      <w:r>
        <w:rPr>
          <w:rFonts w:eastAsia="仿宋_GB2312"/>
          <w:sz w:val="28"/>
          <w:szCs w:val="28"/>
          <w:lang w:val="zh-CN" w:bidi="zh-CN"/>
        </w:rPr>
        <w:t>附件14:  文明施工责任协议书</w:t>
      </w:r>
      <w:bookmarkEnd w:id="2123"/>
      <w:bookmarkEnd w:id="2124"/>
      <w:bookmarkEnd w:id="2125"/>
    </w:p>
    <w:p w14:paraId="3415921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eastAsia="仿宋_GB2312"/>
          <w:sz w:val="28"/>
          <w:szCs w:val="28"/>
        </w:rPr>
        <w:sectPr>
          <w:pgSz w:w="11906" w:h="16838"/>
          <w:pgMar w:top="1418" w:right="1555" w:bottom="1418" w:left="1531" w:header="851" w:footer="992" w:gutter="0"/>
          <w:cols w:space="720" w:num="1"/>
          <w:titlePg/>
          <w:docGrid w:type="lines" w:linePitch="312" w:charSpace="0"/>
        </w:sectPr>
      </w:pPr>
      <w:bookmarkStart w:id="2126" w:name="_Toc3856_WPSOffice_Level1"/>
      <w:bookmarkStart w:id="2127" w:name="_Toc19020_WPSOffice_Level1"/>
      <w:bookmarkStart w:id="2128" w:name="_Toc21595_WPSOffice_Level1"/>
      <w:r>
        <w:rPr>
          <w:rFonts w:eastAsia="仿宋_GB2312"/>
          <w:sz w:val="28"/>
          <w:szCs w:val="28"/>
          <w:lang w:val="zh-CN" w:bidi="zh-CN"/>
        </w:rPr>
        <w:t>附件15:  治安、防火责任协议</w:t>
      </w:r>
      <w:r>
        <w:rPr>
          <w:rFonts w:hint="eastAsia" w:eastAsia="仿宋_GB2312"/>
          <w:sz w:val="28"/>
          <w:szCs w:val="28"/>
          <w:lang w:bidi="zh-CN"/>
        </w:rPr>
        <w:t>书</w:t>
      </w:r>
      <w:bookmarkEnd w:id="2126"/>
      <w:bookmarkEnd w:id="2127"/>
      <w:bookmarkEnd w:id="2128"/>
    </w:p>
    <w:p w14:paraId="4A578785">
      <w:pPr>
        <w:spacing w:before="156" w:beforeLines="50" w:after="156" w:afterLines="50" w:line="440" w:lineRule="exact"/>
        <w:jc w:val="left"/>
        <w:rPr>
          <w:rFonts w:ascii="仿宋_GB2312" w:eastAsia="仿宋_GB2312"/>
          <w:sz w:val="28"/>
          <w:szCs w:val="28"/>
        </w:rPr>
      </w:pPr>
      <w:bookmarkStart w:id="2129" w:name="_Toc14979_WPSOffice_Level1"/>
      <w:r>
        <w:rPr>
          <w:rFonts w:hint="eastAsia" w:ascii="仿宋_GB2312" w:eastAsia="仿宋_GB2312"/>
          <w:sz w:val="28"/>
          <w:szCs w:val="28"/>
        </w:rPr>
        <w:t>附件1：</w:t>
      </w:r>
      <w:bookmarkEnd w:id="2129"/>
    </w:p>
    <w:p w14:paraId="36C52432">
      <w:pPr>
        <w:spacing w:before="156" w:beforeLines="50" w:after="156" w:afterLines="50" w:line="440" w:lineRule="exact"/>
        <w:jc w:val="center"/>
        <w:rPr>
          <w:rFonts w:eastAsia="黑体"/>
          <w:sz w:val="28"/>
          <w:szCs w:val="28"/>
        </w:rPr>
      </w:pPr>
      <w:bookmarkStart w:id="2130" w:name="_Toc10041_WPSOffice_Level2"/>
      <w:r>
        <w:rPr>
          <w:rFonts w:eastAsia="黑体"/>
          <w:sz w:val="28"/>
          <w:szCs w:val="28"/>
        </w:rPr>
        <w:t>承包人承揽工程项目一览表</w:t>
      </w:r>
      <w:bookmarkEnd w:id="2130"/>
    </w:p>
    <w:tbl>
      <w:tblPr>
        <w:tblStyle w:val="25"/>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34E91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57E88D77">
            <w:pPr>
              <w:pStyle w:val="11"/>
              <w:keepNext/>
              <w:spacing w:line="440" w:lineRule="exact"/>
              <w:ind w:left="63" w:right="63"/>
              <w:rPr>
                <w:rFonts w:eastAsia="仿宋_GB2312"/>
                <w:sz w:val="28"/>
                <w:szCs w:val="28"/>
              </w:rPr>
            </w:pPr>
            <w:r>
              <w:rPr>
                <w:rFonts w:eastAsia="仿宋_GB2312"/>
                <w:sz w:val="28"/>
                <w:szCs w:val="28"/>
              </w:rPr>
              <w:t>单位工程名称</w:t>
            </w:r>
          </w:p>
        </w:tc>
        <w:tc>
          <w:tcPr>
            <w:tcW w:w="1843" w:type="dxa"/>
            <w:tcBorders>
              <w:top w:val="single" w:color="auto" w:sz="12" w:space="0"/>
              <w:bottom w:val="double" w:color="auto" w:sz="6" w:space="0"/>
            </w:tcBorders>
            <w:vAlign w:val="center"/>
          </w:tcPr>
          <w:p w14:paraId="0380E176">
            <w:pPr>
              <w:pStyle w:val="11"/>
              <w:keepNext/>
              <w:spacing w:line="440" w:lineRule="exact"/>
              <w:ind w:left="63" w:right="63"/>
              <w:rPr>
                <w:rFonts w:eastAsia="仿宋_GB2312"/>
                <w:sz w:val="28"/>
                <w:szCs w:val="28"/>
              </w:rPr>
            </w:pPr>
            <w:r>
              <w:rPr>
                <w:rFonts w:eastAsia="仿宋_GB2312"/>
                <w:sz w:val="28"/>
                <w:szCs w:val="28"/>
              </w:rPr>
              <w:t>建设规模</w:t>
            </w:r>
          </w:p>
        </w:tc>
        <w:tc>
          <w:tcPr>
            <w:tcW w:w="1417" w:type="dxa"/>
            <w:tcBorders>
              <w:top w:val="single" w:color="auto" w:sz="12" w:space="0"/>
              <w:bottom w:val="double" w:color="auto" w:sz="6" w:space="0"/>
            </w:tcBorders>
            <w:vAlign w:val="center"/>
          </w:tcPr>
          <w:p w14:paraId="24B5290C">
            <w:pPr>
              <w:pStyle w:val="11"/>
              <w:keepNext/>
              <w:spacing w:line="440" w:lineRule="exact"/>
              <w:ind w:left="63" w:right="63"/>
              <w:rPr>
                <w:rFonts w:eastAsia="仿宋_GB2312"/>
                <w:sz w:val="28"/>
                <w:szCs w:val="28"/>
              </w:rPr>
            </w:pPr>
            <w:r>
              <w:rPr>
                <w:rFonts w:eastAsia="仿宋_GB2312"/>
                <w:sz w:val="28"/>
                <w:szCs w:val="28"/>
              </w:rPr>
              <w:t>建筑面积(平方米)</w:t>
            </w:r>
          </w:p>
        </w:tc>
        <w:tc>
          <w:tcPr>
            <w:tcW w:w="2410" w:type="dxa"/>
            <w:tcBorders>
              <w:top w:val="single" w:color="auto" w:sz="12" w:space="0"/>
              <w:bottom w:val="double" w:color="auto" w:sz="6" w:space="0"/>
            </w:tcBorders>
            <w:vAlign w:val="center"/>
          </w:tcPr>
          <w:p w14:paraId="71AD544B">
            <w:pPr>
              <w:pStyle w:val="11"/>
              <w:keepNext/>
              <w:spacing w:line="440" w:lineRule="exact"/>
              <w:ind w:left="63" w:right="63"/>
              <w:rPr>
                <w:rFonts w:eastAsia="仿宋_GB2312"/>
                <w:sz w:val="28"/>
                <w:szCs w:val="28"/>
              </w:rPr>
            </w:pPr>
            <w:r>
              <w:rPr>
                <w:rFonts w:eastAsia="仿宋_GB2312"/>
                <w:sz w:val="28"/>
                <w:szCs w:val="28"/>
              </w:rPr>
              <w:t>结构</w:t>
            </w:r>
            <w:r>
              <w:rPr>
                <w:rFonts w:hint="eastAsia" w:eastAsia="仿宋_GB2312"/>
                <w:sz w:val="28"/>
                <w:szCs w:val="28"/>
              </w:rPr>
              <w:t>形式</w:t>
            </w:r>
          </w:p>
        </w:tc>
        <w:tc>
          <w:tcPr>
            <w:tcW w:w="850" w:type="dxa"/>
            <w:tcBorders>
              <w:top w:val="single" w:color="auto" w:sz="12" w:space="0"/>
              <w:bottom w:val="double" w:color="auto" w:sz="6" w:space="0"/>
            </w:tcBorders>
            <w:vAlign w:val="center"/>
          </w:tcPr>
          <w:p w14:paraId="0C6C5D55">
            <w:pPr>
              <w:pStyle w:val="11"/>
              <w:keepNext/>
              <w:spacing w:line="440" w:lineRule="exact"/>
              <w:ind w:left="63" w:right="63"/>
              <w:rPr>
                <w:rFonts w:eastAsia="仿宋_GB2312"/>
                <w:sz w:val="28"/>
                <w:szCs w:val="28"/>
              </w:rPr>
            </w:pPr>
            <w:r>
              <w:rPr>
                <w:rFonts w:eastAsia="仿宋_GB2312"/>
                <w:sz w:val="28"/>
                <w:szCs w:val="28"/>
              </w:rPr>
              <w:t>层数</w:t>
            </w:r>
          </w:p>
        </w:tc>
        <w:tc>
          <w:tcPr>
            <w:tcW w:w="1560" w:type="dxa"/>
            <w:tcBorders>
              <w:top w:val="single" w:color="auto" w:sz="12" w:space="0"/>
              <w:bottom w:val="double" w:color="auto" w:sz="6" w:space="0"/>
            </w:tcBorders>
            <w:vAlign w:val="center"/>
          </w:tcPr>
          <w:p w14:paraId="72310204">
            <w:pPr>
              <w:pStyle w:val="11"/>
              <w:keepNext/>
              <w:spacing w:line="440" w:lineRule="exact"/>
              <w:ind w:left="63" w:right="63"/>
              <w:rPr>
                <w:rFonts w:eastAsia="仿宋_GB2312"/>
                <w:sz w:val="28"/>
                <w:szCs w:val="28"/>
              </w:rPr>
            </w:pPr>
            <w:r>
              <w:rPr>
                <w:rFonts w:eastAsia="仿宋_GB2312"/>
                <w:sz w:val="28"/>
                <w:szCs w:val="28"/>
              </w:rPr>
              <w:t>生产能力</w:t>
            </w:r>
          </w:p>
        </w:tc>
        <w:tc>
          <w:tcPr>
            <w:tcW w:w="2126" w:type="dxa"/>
            <w:tcBorders>
              <w:top w:val="single" w:color="auto" w:sz="12" w:space="0"/>
              <w:bottom w:val="double" w:color="auto" w:sz="6" w:space="0"/>
            </w:tcBorders>
            <w:vAlign w:val="center"/>
          </w:tcPr>
          <w:p w14:paraId="26AB76B3">
            <w:pPr>
              <w:pStyle w:val="11"/>
              <w:keepNext/>
              <w:spacing w:line="440" w:lineRule="exact"/>
              <w:ind w:left="63" w:right="63"/>
              <w:rPr>
                <w:rFonts w:eastAsia="仿宋_GB2312"/>
                <w:sz w:val="28"/>
                <w:szCs w:val="28"/>
              </w:rPr>
            </w:pPr>
            <w:r>
              <w:rPr>
                <w:rFonts w:eastAsia="仿宋_GB2312"/>
                <w:sz w:val="28"/>
                <w:szCs w:val="28"/>
              </w:rPr>
              <w:t>设备安装内容</w:t>
            </w:r>
          </w:p>
        </w:tc>
        <w:tc>
          <w:tcPr>
            <w:tcW w:w="1417" w:type="dxa"/>
            <w:tcBorders>
              <w:top w:val="single" w:color="auto" w:sz="12" w:space="0"/>
              <w:bottom w:val="double" w:color="auto" w:sz="6" w:space="0"/>
            </w:tcBorders>
            <w:vAlign w:val="center"/>
          </w:tcPr>
          <w:p w14:paraId="30A1400C">
            <w:pPr>
              <w:pStyle w:val="11"/>
              <w:keepNext/>
              <w:spacing w:line="440" w:lineRule="exact"/>
              <w:ind w:left="63" w:right="63"/>
              <w:rPr>
                <w:rFonts w:eastAsia="仿宋_GB2312"/>
                <w:sz w:val="28"/>
                <w:szCs w:val="28"/>
              </w:rPr>
            </w:pPr>
            <w:r>
              <w:rPr>
                <w:rFonts w:eastAsia="仿宋_GB2312"/>
                <w:sz w:val="28"/>
                <w:szCs w:val="28"/>
              </w:rPr>
              <w:t>合同价格（元）</w:t>
            </w:r>
          </w:p>
        </w:tc>
        <w:tc>
          <w:tcPr>
            <w:tcW w:w="851" w:type="dxa"/>
            <w:tcBorders>
              <w:top w:val="single" w:color="auto" w:sz="12" w:space="0"/>
              <w:bottom w:val="double" w:color="auto" w:sz="6" w:space="0"/>
            </w:tcBorders>
            <w:vAlign w:val="center"/>
          </w:tcPr>
          <w:p w14:paraId="7B910BE5">
            <w:pPr>
              <w:pStyle w:val="11"/>
              <w:keepNext/>
              <w:spacing w:line="440" w:lineRule="exact"/>
              <w:ind w:left="63" w:right="63"/>
              <w:rPr>
                <w:rFonts w:eastAsia="仿宋_GB2312"/>
                <w:sz w:val="28"/>
                <w:szCs w:val="28"/>
              </w:rPr>
            </w:pPr>
            <w:r>
              <w:rPr>
                <w:rFonts w:eastAsia="仿宋_GB2312"/>
                <w:sz w:val="28"/>
                <w:szCs w:val="28"/>
              </w:rPr>
              <w:t>开工日期</w:t>
            </w:r>
          </w:p>
        </w:tc>
        <w:tc>
          <w:tcPr>
            <w:tcW w:w="850" w:type="dxa"/>
            <w:tcBorders>
              <w:top w:val="single" w:color="auto" w:sz="12" w:space="0"/>
              <w:bottom w:val="double" w:color="auto" w:sz="6" w:space="0"/>
            </w:tcBorders>
            <w:vAlign w:val="center"/>
          </w:tcPr>
          <w:p w14:paraId="5C9D4F0D">
            <w:pPr>
              <w:pStyle w:val="11"/>
              <w:keepNext/>
              <w:spacing w:line="440" w:lineRule="exact"/>
              <w:ind w:left="63" w:right="63"/>
              <w:rPr>
                <w:rFonts w:eastAsia="仿宋_GB2312"/>
                <w:sz w:val="28"/>
                <w:szCs w:val="28"/>
              </w:rPr>
            </w:pPr>
            <w:r>
              <w:rPr>
                <w:rFonts w:eastAsia="仿宋_GB2312"/>
                <w:sz w:val="28"/>
                <w:szCs w:val="28"/>
              </w:rPr>
              <w:t>竣工日期</w:t>
            </w:r>
          </w:p>
        </w:tc>
      </w:tr>
      <w:tr w14:paraId="21B59C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706061B2">
            <w:pPr>
              <w:pStyle w:val="11"/>
              <w:keepNext/>
              <w:spacing w:line="440" w:lineRule="exact"/>
              <w:ind w:left="63" w:right="63"/>
              <w:rPr>
                <w:rFonts w:eastAsia="仿宋_GB2312"/>
                <w:sz w:val="28"/>
                <w:szCs w:val="28"/>
              </w:rPr>
            </w:pPr>
          </w:p>
        </w:tc>
        <w:tc>
          <w:tcPr>
            <w:tcW w:w="1843" w:type="dxa"/>
            <w:tcBorders>
              <w:top w:val="double" w:color="auto" w:sz="6" w:space="0"/>
              <w:bottom w:val="single" w:color="auto" w:sz="6" w:space="0"/>
            </w:tcBorders>
            <w:vAlign w:val="center"/>
          </w:tcPr>
          <w:p w14:paraId="4A17A8BE">
            <w:pPr>
              <w:pStyle w:val="11"/>
              <w:keepNext/>
              <w:spacing w:line="440" w:lineRule="exact"/>
              <w:ind w:left="63" w:right="63"/>
              <w:rPr>
                <w:rFonts w:eastAsia="仿宋_GB2312"/>
                <w:sz w:val="28"/>
                <w:szCs w:val="28"/>
              </w:rPr>
            </w:pPr>
          </w:p>
        </w:tc>
        <w:tc>
          <w:tcPr>
            <w:tcW w:w="1417" w:type="dxa"/>
            <w:tcBorders>
              <w:top w:val="double" w:color="auto" w:sz="6" w:space="0"/>
              <w:bottom w:val="single" w:color="auto" w:sz="6" w:space="0"/>
            </w:tcBorders>
            <w:vAlign w:val="center"/>
          </w:tcPr>
          <w:p w14:paraId="3DC7A6D5">
            <w:pPr>
              <w:pStyle w:val="11"/>
              <w:keepNext/>
              <w:spacing w:line="440" w:lineRule="exact"/>
              <w:ind w:left="63" w:right="63"/>
              <w:rPr>
                <w:rFonts w:eastAsia="仿宋_GB2312"/>
                <w:sz w:val="28"/>
                <w:szCs w:val="28"/>
              </w:rPr>
            </w:pPr>
          </w:p>
        </w:tc>
        <w:tc>
          <w:tcPr>
            <w:tcW w:w="2410" w:type="dxa"/>
            <w:tcBorders>
              <w:top w:val="double" w:color="auto" w:sz="6" w:space="0"/>
              <w:bottom w:val="single" w:color="auto" w:sz="6" w:space="0"/>
            </w:tcBorders>
            <w:vAlign w:val="center"/>
          </w:tcPr>
          <w:p w14:paraId="74FA82C8">
            <w:pPr>
              <w:pStyle w:val="11"/>
              <w:keepNext/>
              <w:spacing w:line="440" w:lineRule="exact"/>
              <w:ind w:left="63" w:right="63"/>
              <w:rPr>
                <w:rFonts w:eastAsia="仿宋_GB2312"/>
                <w:sz w:val="28"/>
                <w:szCs w:val="28"/>
              </w:rPr>
            </w:pPr>
          </w:p>
        </w:tc>
        <w:tc>
          <w:tcPr>
            <w:tcW w:w="850" w:type="dxa"/>
            <w:tcBorders>
              <w:top w:val="double" w:color="auto" w:sz="6" w:space="0"/>
              <w:bottom w:val="single" w:color="auto" w:sz="6" w:space="0"/>
            </w:tcBorders>
            <w:vAlign w:val="center"/>
          </w:tcPr>
          <w:p w14:paraId="39EFA07E">
            <w:pPr>
              <w:pStyle w:val="11"/>
              <w:keepNext/>
              <w:spacing w:line="440" w:lineRule="exact"/>
              <w:ind w:left="63" w:right="63"/>
              <w:rPr>
                <w:rFonts w:eastAsia="仿宋_GB2312"/>
                <w:sz w:val="28"/>
                <w:szCs w:val="28"/>
              </w:rPr>
            </w:pPr>
          </w:p>
        </w:tc>
        <w:tc>
          <w:tcPr>
            <w:tcW w:w="1560" w:type="dxa"/>
            <w:tcBorders>
              <w:top w:val="double" w:color="auto" w:sz="6" w:space="0"/>
              <w:bottom w:val="single" w:color="auto" w:sz="6" w:space="0"/>
            </w:tcBorders>
            <w:vAlign w:val="center"/>
          </w:tcPr>
          <w:p w14:paraId="04F48949">
            <w:pPr>
              <w:pStyle w:val="11"/>
              <w:keepNext/>
              <w:spacing w:line="440" w:lineRule="exact"/>
              <w:ind w:left="63" w:right="63"/>
              <w:rPr>
                <w:rFonts w:eastAsia="仿宋_GB2312"/>
                <w:sz w:val="28"/>
                <w:szCs w:val="28"/>
              </w:rPr>
            </w:pPr>
          </w:p>
        </w:tc>
        <w:tc>
          <w:tcPr>
            <w:tcW w:w="2126" w:type="dxa"/>
            <w:tcBorders>
              <w:top w:val="double" w:color="auto" w:sz="6" w:space="0"/>
              <w:bottom w:val="single" w:color="auto" w:sz="6" w:space="0"/>
            </w:tcBorders>
            <w:vAlign w:val="center"/>
          </w:tcPr>
          <w:p w14:paraId="00EF16E1">
            <w:pPr>
              <w:pStyle w:val="11"/>
              <w:keepNext/>
              <w:spacing w:line="440" w:lineRule="exact"/>
              <w:ind w:left="63" w:right="63"/>
              <w:rPr>
                <w:rFonts w:eastAsia="仿宋_GB2312"/>
                <w:sz w:val="28"/>
                <w:szCs w:val="28"/>
              </w:rPr>
            </w:pPr>
          </w:p>
        </w:tc>
        <w:tc>
          <w:tcPr>
            <w:tcW w:w="1417" w:type="dxa"/>
            <w:tcBorders>
              <w:top w:val="double" w:color="auto" w:sz="6" w:space="0"/>
              <w:bottom w:val="single" w:color="auto" w:sz="6" w:space="0"/>
            </w:tcBorders>
            <w:vAlign w:val="center"/>
          </w:tcPr>
          <w:p w14:paraId="126AEF5E">
            <w:pPr>
              <w:pStyle w:val="11"/>
              <w:keepNext/>
              <w:spacing w:line="440" w:lineRule="exact"/>
              <w:ind w:left="63" w:right="63"/>
              <w:rPr>
                <w:rFonts w:eastAsia="仿宋_GB2312"/>
                <w:sz w:val="28"/>
                <w:szCs w:val="28"/>
              </w:rPr>
            </w:pPr>
          </w:p>
        </w:tc>
        <w:tc>
          <w:tcPr>
            <w:tcW w:w="851" w:type="dxa"/>
            <w:tcBorders>
              <w:top w:val="double" w:color="auto" w:sz="6" w:space="0"/>
              <w:bottom w:val="single" w:color="auto" w:sz="6" w:space="0"/>
            </w:tcBorders>
            <w:vAlign w:val="center"/>
          </w:tcPr>
          <w:p w14:paraId="288631B9">
            <w:pPr>
              <w:pStyle w:val="11"/>
              <w:keepNext/>
              <w:spacing w:line="440" w:lineRule="exact"/>
              <w:ind w:left="63" w:right="63"/>
              <w:rPr>
                <w:rFonts w:eastAsia="仿宋_GB2312"/>
                <w:sz w:val="28"/>
                <w:szCs w:val="28"/>
              </w:rPr>
            </w:pPr>
          </w:p>
        </w:tc>
        <w:tc>
          <w:tcPr>
            <w:tcW w:w="850" w:type="dxa"/>
            <w:tcBorders>
              <w:top w:val="double" w:color="auto" w:sz="6" w:space="0"/>
              <w:bottom w:val="single" w:color="auto" w:sz="6" w:space="0"/>
            </w:tcBorders>
            <w:vAlign w:val="center"/>
          </w:tcPr>
          <w:p w14:paraId="2B36C9D7">
            <w:pPr>
              <w:pStyle w:val="11"/>
              <w:keepNext/>
              <w:spacing w:line="440" w:lineRule="exact"/>
              <w:ind w:left="63" w:right="63"/>
              <w:rPr>
                <w:rFonts w:eastAsia="仿宋_GB2312"/>
                <w:sz w:val="28"/>
                <w:szCs w:val="28"/>
              </w:rPr>
            </w:pPr>
          </w:p>
        </w:tc>
      </w:tr>
      <w:tr w14:paraId="759579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3C3B336">
            <w:pPr>
              <w:pStyle w:val="11"/>
              <w:keepNext/>
              <w:spacing w:line="440" w:lineRule="exact"/>
              <w:ind w:left="63" w:right="63"/>
              <w:rPr>
                <w:rFonts w:eastAsia="仿宋_GB2312"/>
                <w:sz w:val="28"/>
                <w:szCs w:val="28"/>
              </w:rPr>
            </w:pPr>
          </w:p>
        </w:tc>
        <w:tc>
          <w:tcPr>
            <w:tcW w:w="1843" w:type="dxa"/>
            <w:tcBorders>
              <w:top w:val="nil"/>
            </w:tcBorders>
            <w:vAlign w:val="center"/>
          </w:tcPr>
          <w:p w14:paraId="4A617D51">
            <w:pPr>
              <w:pStyle w:val="11"/>
              <w:keepNext/>
              <w:spacing w:line="440" w:lineRule="exact"/>
              <w:ind w:left="63" w:right="63"/>
              <w:rPr>
                <w:rFonts w:eastAsia="仿宋_GB2312"/>
                <w:sz w:val="28"/>
                <w:szCs w:val="28"/>
              </w:rPr>
            </w:pPr>
          </w:p>
        </w:tc>
        <w:tc>
          <w:tcPr>
            <w:tcW w:w="1417" w:type="dxa"/>
            <w:tcBorders>
              <w:top w:val="nil"/>
            </w:tcBorders>
            <w:vAlign w:val="center"/>
          </w:tcPr>
          <w:p w14:paraId="5DD144D0">
            <w:pPr>
              <w:pStyle w:val="11"/>
              <w:keepNext/>
              <w:spacing w:line="440" w:lineRule="exact"/>
              <w:ind w:left="63" w:right="63"/>
              <w:rPr>
                <w:rFonts w:eastAsia="仿宋_GB2312"/>
                <w:sz w:val="28"/>
                <w:szCs w:val="28"/>
              </w:rPr>
            </w:pPr>
          </w:p>
        </w:tc>
        <w:tc>
          <w:tcPr>
            <w:tcW w:w="2410" w:type="dxa"/>
            <w:tcBorders>
              <w:top w:val="nil"/>
            </w:tcBorders>
            <w:vAlign w:val="center"/>
          </w:tcPr>
          <w:p w14:paraId="43204511">
            <w:pPr>
              <w:pStyle w:val="11"/>
              <w:keepNext/>
              <w:spacing w:line="440" w:lineRule="exact"/>
              <w:ind w:left="63" w:right="63"/>
              <w:rPr>
                <w:rFonts w:eastAsia="仿宋_GB2312"/>
                <w:sz w:val="28"/>
                <w:szCs w:val="28"/>
              </w:rPr>
            </w:pPr>
          </w:p>
        </w:tc>
        <w:tc>
          <w:tcPr>
            <w:tcW w:w="850" w:type="dxa"/>
            <w:tcBorders>
              <w:top w:val="nil"/>
            </w:tcBorders>
            <w:vAlign w:val="center"/>
          </w:tcPr>
          <w:p w14:paraId="5B04694B">
            <w:pPr>
              <w:pStyle w:val="11"/>
              <w:keepNext/>
              <w:spacing w:line="440" w:lineRule="exact"/>
              <w:ind w:left="63" w:right="63"/>
              <w:rPr>
                <w:rFonts w:eastAsia="仿宋_GB2312"/>
                <w:sz w:val="28"/>
                <w:szCs w:val="28"/>
              </w:rPr>
            </w:pPr>
          </w:p>
        </w:tc>
        <w:tc>
          <w:tcPr>
            <w:tcW w:w="1560" w:type="dxa"/>
            <w:tcBorders>
              <w:top w:val="nil"/>
            </w:tcBorders>
            <w:vAlign w:val="center"/>
          </w:tcPr>
          <w:p w14:paraId="64A8C4E4">
            <w:pPr>
              <w:pStyle w:val="11"/>
              <w:keepNext/>
              <w:spacing w:line="440" w:lineRule="exact"/>
              <w:ind w:left="63" w:right="63"/>
              <w:rPr>
                <w:rFonts w:eastAsia="仿宋_GB2312"/>
                <w:sz w:val="28"/>
                <w:szCs w:val="28"/>
              </w:rPr>
            </w:pPr>
          </w:p>
        </w:tc>
        <w:tc>
          <w:tcPr>
            <w:tcW w:w="2126" w:type="dxa"/>
            <w:tcBorders>
              <w:top w:val="nil"/>
            </w:tcBorders>
            <w:vAlign w:val="center"/>
          </w:tcPr>
          <w:p w14:paraId="63CF8C2A">
            <w:pPr>
              <w:pStyle w:val="11"/>
              <w:keepNext/>
              <w:spacing w:line="440" w:lineRule="exact"/>
              <w:ind w:left="63" w:right="63"/>
              <w:rPr>
                <w:rFonts w:eastAsia="仿宋_GB2312"/>
                <w:sz w:val="28"/>
                <w:szCs w:val="28"/>
              </w:rPr>
            </w:pPr>
          </w:p>
        </w:tc>
        <w:tc>
          <w:tcPr>
            <w:tcW w:w="1417" w:type="dxa"/>
            <w:tcBorders>
              <w:top w:val="nil"/>
            </w:tcBorders>
            <w:vAlign w:val="center"/>
          </w:tcPr>
          <w:p w14:paraId="396C33B3">
            <w:pPr>
              <w:pStyle w:val="11"/>
              <w:keepNext/>
              <w:spacing w:line="440" w:lineRule="exact"/>
              <w:ind w:left="63" w:right="63"/>
              <w:rPr>
                <w:rFonts w:eastAsia="仿宋_GB2312"/>
                <w:sz w:val="28"/>
                <w:szCs w:val="28"/>
              </w:rPr>
            </w:pPr>
          </w:p>
        </w:tc>
        <w:tc>
          <w:tcPr>
            <w:tcW w:w="851" w:type="dxa"/>
            <w:tcBorders>
              <w:top w:val="nil"/>
            </w:tcBorders>
            <w:vAlign w:val="center"/>
          </w:tcPr>
          <w:p w14:paraId="73A36D90">
            <w:pPr>
              <w:pStyle w:val="11"/>
              <w:keepNext/>
              <w:spacing w:line="440" w:lineRule="exact"/>
              <w:ind w:left="63" w:right="63"/>
              <w:rPr>
                <w:rFonts w:eastAsia="仿宋_GB2312"/>
                <w:sz w:val="28"/>
                <w:szCs w:val="28"/>
              </w:rPr>
            </w:pPr>
          </w:p>
        </w:tc>
        <w:tc>
          <w:tcPr>
            <w:tcW w:w="850" w:type="dxa"/>
            <w:tcBorders>
              <w:top w:val="nil"/>
            </w:tcBorders>
            <w:vAlign w:val="center"/>
          </w:tcPr>
          <w:p w14:paraId="40D907F9">
            <w:pPr>
              <w:pStyle w:val="11"/>
              <w:keepNext/>
              <w:spacing w:line="440" w:lineRule="exact"/>
              <w:ind w:left="63" w:right="63"/>
              <w:rPr>
                <w:rFonts w:eastAsia="仿宋_GB2312"/>
                <w:sz w:val="28"/>
                <w:szCs w:val="28"/>
              </w:rPr>
            </w:pPr>
          </w:p>
        </w:tc>
      </w:tr>
      <w:tr w14:paraId="2523E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1A953BC7">
            <w:pPr>
              <w:pStyle w:val="11"/>
              <w:keepNext/>
              <w:spacing w:line="440" w:lineRule="exact"/>
              <w:ind w:left="63" w:right="63"/>
              <w:rPr>
                <w:rFonts w:eastAsia="仿宋_GB2312"/>
                <w:sz w:val="28"/>
                <w:szCs w:val="28"/>
              </w:rPr>
            </w:pPr>
          </w:p>
        </w:tc>
        <w:tc>
          <w:tcPr>
            <w:tcW w:w="1843" w:type="dxa"/>
            <w:tcBorders>
              <w:top w:val="nil"/>
            </w:tcBorders>
            <w:vAlign w:val="center"/>
          </w:tcPr>
          <w:p w14:paraId="227D6BF0">
            <w:pPr>
              <w:pStyle w:val="11"/>
              <w:keepNext/>
              <w:spacing w:line="440" w:lineRule="exact"/>
              <w:ind w:left="63" w:right="63"/>
              <w:rPr>
                <w:rFonts w:eastAsia="仿宋_GB2312"/>
                <w:sz w:val="28"/>
                <w:szCs w:val="28"/>
              </w:rPr>
            </w:pPr>
          </w:p>
        </w:tc>
        <w:tc>
          <w:tcPr>
            <w:tcW w:w="1417" w:type="dxa"/>
            <w:tcBorders>
              <w:top w:val="nil"/>
            </w:tcBorders>
            <w:vAlign w:val="center"/>
          </w:tcPr>
          <w:p w14:paraId="353E773D">
            <w:pPr>
              <w:pStyle w:val="11"/>
              <w:keepNext/>
              <w:spacing w:line="440" w:lineRule="exact"/>
              <w:ind w:left="63" w:right="63"/>
              <w:rPr>
                <w:rFonts w:eastAsia="仿宋_GB2312"/>
                <w:sz w:val="28"/>
                <w:szCs w:val="28"/>
              </w:rPr>
            </w:pPr>
          </w:p>
        </w:tc>
        <w:tc>
          <w:tcPr>
            <w:tcW w:w="2410" w:type="dxa"/>
            <w:tcBorders>
              <w:top w:val="nil"/>
            </w:tcBorders>
            <w:vAlign w:val="center"/>
          </w:tcPr>
          <w:p w14:paraId="1931D50C">
            <w:pPr>
              <w:pStyle w:val="11"/>
              <w:keepNext/>
              <w:spacing w:line="440" w:lineRule="exact"/>
              <w:ind w:left="63" w:right="63"/>
              <w:rPr>
                <w:rFonts w:eastAsia="仿宋_GB2312"/>
                <w:sz w:val="28"/>
                <w:szCs w:val="28"/>
              </w:rPr>
            </w:pPr>
          </w:p>
        </w:tc>
        <w:tc>
          <w:tcPr>
            <w:tcW w:w="850" w:type="dxa"/>
            <w:tcBorders>
              <w:top w:val="nil"/>
            </w:tcBorders>
            <w:vAlign w:val="center"/>
          </w:tcPr>
          <w:p w14:paraId="6641E31C">
            <w:pPr>
              <w:pStyle w:val="11"/>
              <w:keepNext/>
              <w:spacing w:line="440" w:lineRule="exact"/>
              <w:ind w:left="63" w:right="63"/>
              <w:rPr>
                <w:rFonts w:eastAsia="仿宋_GB2312"/>
                <w:sz w:val="28"/>
                <w:szCs w:val="28"/>
              </w:rPr>
            </w:pPr>
          </w:p>
        </w:tc>
        <w:tc>
          <w:tcPr>
            <w:tcW w:w="1560" w:type="dxa"/>
            <w:tcBorders>
              <w:top w:val="nil"/>
            </w:tcBorders>
            <w:vAlign w:val="center"/>
          </w:tcPr>
          <w:p w14:paraId="337650FE">
            <w:pPr>
              <w:pStyle w:val="11"/>
              <w:keepNext/>
              <w:spacing w:line="440" w:lineRule="exact"/>
              <w:ind w:left="63" w:right="63"/>
              <w:rPr>
                <w:rFonts w:eastAsia="仿宋_GB2312"/>
                <w:sz w:val="28"/>
                <w:szCs w:val="28"/>
              </w:rPr>
            </w:pPr>
          </w:p>
        </w:tc>
        <w:tc>
          <w:tcPr>
            <w:tcW w:w="2126" w:type="dxa"/>
            <w:tcBorders>
              <w:top w:val="nil"/>
            </w:tcBorders>
            <w:vAlign w:val="center"/>
          </w:tcPr>
          <w:p w14:paraId="5E09E662">
            <w:pPr>
              <w:pStyle w:val="11"/>
              <w:keepNext/>
              <w:spacing w:line="440" w:lineRule="exact"/>
              <w:ind w:left="63" w:right="63"/>
              <w:rPr>
                <w:rFonts w:eastAsia="仿宋_GB2312"/>
                <w:sz w:val="28"/>
                <w:szCs w:val="28"/>
              </w:rPr>
            </w:pPr>
          </w:p>
        </w:tc>
        <w:tc>
          <w:tcPr>
            <w:tcW w:w="1417" w:type="dxa"/>
            <w:tcBorders>
              <w:top w:val="nil"/>
            </w:tcBorders>
            <w:vAlign w:val="center"/>
          </w:tcPr>
          <w:p w14:paraId="273E4DC7">
            <w:pPr>
              <w:pStyle w:val="11"/>
              <w:keepNext/>
              <w:spacing w:line="440" w:lineRule="exact"/>
              <w:ind w:left="63" w:right="63"/>
              <w:rPr>
                <w:rFonts w:eastAsia="仿宋_GB2312"/>
                <w:sz w:val="28"/>
                <w:szCs w:val="28"/>
              </w:rPr>
            </w:pPr>
          </w:p>
        </w:tc>
        <w:tc>
          <w:tcPr>
            <w:tcW w:w="851" w:type="dxa"/>
            <w:tcBorders>
              <w:top w:val="nil"/>
            </w:tcBorders>
            <w:vAlign w:val="center"/>
          </w:tcPr>
          <w:p w14:paraId="606A122B">
            <w:pPr>
              <w:pStyle w:val="11"/>
              <w:keepNext/>
              <w:spacing w:line="440" w:lineRule="exact"/>
              <w:ind w:left="63" w:right="63"/>
              <w:rPr>
                <w:rFonts w:eastAsia="仿宋_GB2312"/>
                <w:sz w:val="28"/>
                <w:szCs w:val="28"/>
              </w:rPr>
            </w:pPr>
          </w:p>
        </w:tc>
        <w:tc>
          <w:tcPr>
            <w:tcW w:w="850" w:type="dxa"/>
            <w:tcBorders>
              <w:top w:val="nil"/>
            </w:tcBorders>
            <w:vAlign w:val="center"/>
          </w:tcPr>
          <w:p w14:paraId="4B03832E">
            <w:pPr>
              <w:pStyle w:val="11"/>
              <w:keepNext/>
              <w:spacing w:line="440" w:lineRule="exact"/>
              <w:ind w:left="63" w:right="63"/>
              <w:rPr>
                <w:rFonts w:eastAsia="仿宋_GB2312"/>
                <w:sz w:val="28"/>
                <w:szCs w:val="28"/>
              </w:rPr>
            </w:pPr>
          </w:p>
        </w:tc>
      </w:tr>
      <w:tr w14:paraId="787AC1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42204070">
            <w:pPr>
              <w:pStyle w:val="11"/>
              <w:keepNext/>
              <w:spacing w:line="440" w:lineRule="exact"/>
              <w:ind w:left="63" w:right="63"/>
              <w:rPr>
                <w:rFonts w:eastAsia="仿宋_GB2312"/>
                <w:sz w:val="28"/>
                <w:szCs w:val="28"/>
              </w:rPr>
            </w:pPr>
          </w:p>
        </w:tc>
        <w:tc>
          <w:tcPr>
            <w:tcW w:w="1843" w:type="dxa"/>
            <w:vAlign w:val="center"/>
          </w:tcPr>
          <w:p w14:paraId="03E804D3">
            <w:pPr>
              <w:pStyle w:val="11"/>
              <w:keepNext/>
              <w:spacing w:line="440" w:lineRule="exact"/>
              <w:ind w:left="63" w:right="63"/>
              <w:rPr>
                <w:rFonts w:eastAsia="仿宋_GB2312"/>
                <w:sz w:val="28"/>
                <w:szCs w:val="28"/>
              </w:rPr>
            </w:pPr>
          </w:p>
        </w:tc>
        <w:tc>
          <w:tcPr>
            <w:tcW w:w="1417" w:type="dxa"/>
            <w:vAlign w:val="center"/>
          </w:tcPr>
          <w:p w14:paraId="139E6D59">
            <w:pPr>
              <w:pStyle w:val="11"/>
              <w:keepNext/>
              <w:spacing w:line="440" w:lineRule="exact"/>
              <w:ind w:left="63" w:right="63"/>
              <w:rPr>
                <w:rFonts w:eastAsia="仿宋_GB2312"/>
                <w:sz w:val="28"/>
                <w:szCs w:val="28"/>
              </w:rPr>
            </w:pPr>
          </w:p>
        </w:tc>
        <w:tc>
          <w:tcPr>
            <w:tcW w:w="2410" w:type="dxa"/>
            <w:vAlign w:val="center"/>
          </w:tcPr>
          <w:p w14:paraId="1CC7AC83">
            <w:pPr>
              <w:pStyle w:val="11"/>
              <w:keepNext/>
              <w:spacing w:line="440" w:lineRule="exact"/>
              <w:ind w:left="63" w:right="63"/>
              <w:rPr>
                <w:rFonts w:eastAsia="仿宋_GB2312"/>
                <w:sz w:val="28"/>
                <w:szCs w:val="28"/>
              </w:rPr>
            </w:pPr>
          </w:p>
        </w:tc>
        <w:tc>
          <w:tcPr>
            <w:tcW w:w="850" w:type="dxa"/>
            <w:vAlign w:val="center"/>
          </w:tcPr>
          <w:p w14:paraId="05DE2A4E">
            <w:pPr>
              <w:pStyle w:val="11"/>
              <w:keepNext/>
              <w:spacing w:line="440" w:lineRule="exact"/>
              <w:ind w:left="63" w:right="63"/>
              <w:rPr>
                <w:rFonts w:eastAsia="仿宋_GB2312"/>
                <w:sz w:val="28"/>
                <w:szCs w:val="28"/>
              </w:rPr>
            </w:pPr>
          </w:p>
        </w:tc>
        <w:tc>
          <w:tcPr>
            <w:tcW w:w="1560" w:type="dxa"/>
            <w:vAlign w:val="center"/>
          </w:tcPr>
          <w:p w14:paraId="7FBBC78C">
            <w:pPr>
              <w:pStyle w:val="11"/>
              <w:keepNext/>
              <w:spacing w:line="440" w:lineRule="exact"/>
              <w:ind w:left="63" w:right="63"/>
              <w:rPr>
                <w:rFonts w:eastAsia="仿宋_GB2312"/>
                <w:sz w:val="28"/>
                <w:szCs w:val="28"/>
              </w:rPr>
            </w:pPr>
          </w:p>
        </w:tc>
        <w:tc>
          <w:tcPr>
            <w:tcW w:w="2126" w:type="dxa"/>
            <w:vAlign w:val="center"/>
          </w:tcPr>
          <w:p w14:paraId="1906BF1C">
            <w:pPr>
              <w:pStyle w:val="11"/>
              <w:keepNext/>
              <w:spacing w:line="440" w:lineRule="exact"/>
              <w:ind w:left="63" w:right="63"/>
              <w:rPr>
                <w:rFonts w:eastAsia="仿宋_GB2312"/>
                <w:sz w:val="28"/>
                <w:szCs w:val="28"/>
              </w:rPr>
            </w:pPr>
          </w:p>
        </w:tc>
        <w:tc>
          <w:tcPr>
            <w:tcW w:w="1417" w:type="dxa"/>
            <w:vAlign w:val="center"/>
          </w:tcPr>
          <w:p w14:paraId="6A7821AB">
            <w:pPr>
              <w:pStyle w:val="11"/>
              <w:keepNext/>
              <w:spacing w:line="440" w:lineRule="exact"/>
              <w:ind w:left="63" w:right="63"/>
              <w:rPr>
                <w:rFonts w:eastAsia="仿宋_GB2312"/>
                <w:sz w:val="28"/>
                <w:szCs w:val="28"/>
              </w:rPr>
            </w:pPr>
          </w:p>
        </w:tc>
        <w:tc>
          <w:tcPr>
            <w:tcW w:w="851" w:type="dxa"/>
            <w:vAlign w:val="center"/>
          </w:tcPr>
          <w:p w14:paraId="0BD61283">
            <w:pPr>
              <w:pStyle w:val="11"/>
              <w:keepNext/>
              <w:spacing w:line="440" w:lineRule="exact"/>
              <w:ind w:left="63" w:right="63"/>
              <w:rPr>
                <w:rFonts w:eastAsia="仿宋_GB2312"/>
                <w:sz w:val="28"/>
                <w:szCs w:val="28"/>
              </w:rPr>
            </w:pPr>
          </w:p>
        </w:tc>
        <w:tc>
          <w:tcPr>
            <w:tcW w:w="850" w:type="dxa"/>
            <w:vAlign w:val="center"/>
          </w:tcPr>
          <w:p w14:paraId="121A4F1F">
            <w:pPr>
              <w:pStyle w:val="11"/>
              <w:keepNext/>
              <w:spacing w:line="440" w:lineRule="exact"/>
              <w:ind w:left="63" w:right="63"/>
              <w:rPr>
                <w:rFonts w:eastAsia="仿宋_GB2312"/>
                <w:sz w:val="28"/>
                <w:szCs w:val="28"/>
              </w:rPr>
            </w:pPr>
          </w:p>
        </w:tc>
      </w:tr>
      <w:tr w14:paraId="102DF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1626F9A1">
            <w:pPr>
              <w:pStyle w:val="11"/>
              <w:keepNext/>
              <w:spacing w:line="440" w:lineRule="exact"/>
              <w:ind w:left="63" w:right="63"/>
              <w:rPr>
                <w:rFonts w:eastAsia="仿宋_GB2312"/>
                <w:sz w:val="28"/>
                <w:szCs w:val="28"/>
              </w:rPr>
            </w:pPr>
          </w:p>
        </w:tc>
        <w:tc>
          <w:tcPr>
            <w:tcW w:w="1843" w:type="dxa"/>
            <w:tcBorders>
              <w:top w:val="nil"/>
            </w:tcBorders>
            <w:vAlign w:val="center"/>
          </w:tcPr>
          <w:p w14:paraId="44D6ECE3">
            <w:pPr>
              <w:pStyle w:val="11"/>
              <w:keepNext/>
              <w:spacing w:line="440" w:lineRule="exact"/>
              <w:ind w:left="63" w:right="63"/>
              <w:rPr>
                <w:rFonts w:eastAsia="仿宋_GB2312"/>
                <w:sz w:val="28"/>
                <w:szCs w:val="28"/>
              </w:rPr>
            </w:pPr>
          </w:p>
        </w:tc>
        <w:tc>
          <w:tcPr>
            <w:tcW w:w="1417" w:type="dxa"/>
            <w:tcBorders>
              <w:top w:val="nil"/>
            </w:tcBorders>
            <w:vAlign w:val="center"/>
          </w:tcPr>
          <w:p w14:paraId="2DD988F8">
            <w:pPr>
              <w:pStyle w:val="11"/>
              <w:keepNext/>
              <w:spacing w:line="440" w:lineRule="exact"/>
              <w:ind w:left="63" w:right="63"/>
              <w:rPr>
                <w:rFonts w:eastAsia="仿宋_GB2312"/>
                <w:sz w:val="28"/>
                <w:szCs w:val="28"/>
              </w:rPr>
            </w:pPr>
          </w:p>
        </w:tc>
        <w:tc>
          <w:tcPr>
            <w:tcW w:w="2410" w:type="dxa"/>
            <w:tcBorders>
              <w:top w:val="nil"/>
            </w:tcBorders>
            <w:vAlign w:val="center"/>
          </w:tcPr>
          <w:p w14:paraId="328D2698">
            <w:pPr>
              <w:pStyle w:val="11"/>
              <w:keepNext/>
              <w:spacing w:line="440" w:lineRule="exact"/>
              <w:ind w:left="63" w:right="63"/>
              <w:rPr>
                <w:rFonts w:eastAsia="仿宋_GB2312"/>
                <w:sz w:val="28"/>
                <w:szCs w:val="28"/>
              </w:rPr>
            </w:pPr>
          </w:p>
        </w:tc>
        <w:tc>
          <w:tcPr>
            <w:tcW w:w="850" w:type="dxa"/>
            <w:tcBorders>
              <w:top w:val="nil"/>
            </w:tcBorders>
            <w:vAlign w:val="center"/>
          </w:tcPr>
          <w:p w14:paraId="532B0B07">
            <w:pPr>
              <w:pStyle w:val="11"/>
              <w:keepNext/>
              <w:spacing w:line="440" w:lineRule="exact"/>
              <w:ind w:left="63" w:right="63"/>
              <w:rPr>
                <w:rFonts w:eastAsia="仿宋_GB2312"/>
                <w:sz w:val="28"/>
                <w:szCs w:val="28"/>
              </w:rPr>
            </w:pPr>
          </w:p>
        </w:tc>
        <w:tc>
          <w:tcPr>
            <w:tcW w:w="1560" w:type="dxa"/>
            <w:tcBorders>
              <w:top w:val="nil"/>
            </w:tcBorders>
            <w:vAlign w:val="center"/>
          </w:tcPr>
          <w:p w14:paraId="4F1EFD87">
            <w:pPr>
              <w:pStyle w:val="11"/>
              <w:keepNext/>
              <w:spacing w:line="440" w:lineRule="exact"/>
              <w:ind w:left="63" w:right="63"/>
              <w:rPr>
                <w:rFonts w:eastAsia="仿宋_GB2312"/>
                <w:sz w:val="28"/>
                <w:szCs w:val="28"/>
              </w:rPr>
            </w:pPr>
          </w:p>
        </w:tc>
        <w:tc>
          <w:tcPr>
            <w:tcW w:w="2126" w:type="dxa"/>
            <w:tcBorders>
              <w:top w:val="nil"/>
            </w:tcBorders>
            <w:vAlign w:val="center"/>
          </w:tcPr>
          <w:p w14:paraId="0F44CD22">
            <w:pPr>
              <w:pStyle w:val="11"/>
              <w:keepNext/>
              <w:spacing w:line="440" w:lineRule="exact"/>
              <w:ind w:left="63" w:right="63"/>
              <w:rPr>
                <w:rFonts w:eastAsia="仿宋_GB2312"/>
                <w:sz w:val="28"/>
                <w:szCs w:val="28"/>
              </w:rPr>
            </w:pPr>
          </w:p>
        </w:tc>
        <w:tc>
          <w:tcPr>
            <w:tcW w:w="1417" w:type="dxa"/>
            <w:tcBorders>
              <w:top w:val="nil"/>
            </w:tcBorders>
            <w:vAlign w:val="center"/>
          </w:tcPr>
          <w:p w14:paraId="7AD5D19C">
            <w:pPr>
              <w:pStyle w:val="11"/>
              <w:keepNext/>
              <w:spacing w:line="440" w:lineRule="exact"/>
              <w:ind w:left="63" w:right="63"/>
              <w:rPr>
                <w:rFonts w:eastAsia="仿宋_GB2312"/>
                <w:sz w:val="28"/>
                <w:szCs w:val="28"/>
              </w:rPr>
            </w:pPr>
          </w:p>
        </w:tc>
        <w:tc>
          <w:tcPr>
            <w:tcW w:w="851" w:type="dxa"/>
            <w:tcBorders>
              <w:top w:val="nil"/>
            </w:tcBorders>
            <w:vAlign w:val="center"/>
          </w:tcPr>
          <w:p w14:paraId="327454EA">
            <w:pPr>
              <w:pStyle w:val="11"/>
              <w:keepNext/>
              <w:spacing w:line="440" w:lineRule="exact"/>
              <w:ind w:left="63" w:right="63"/>
              <w:rPr>
                <w:rFonts w:eastAsia="仿宋_GB2312"/>
                <w:sz w:val="28"/>
                <w:szCs w:val="28"/>
              </w:rPr>
            </w:pPr>
          </w:p>
        </w:tc>
        <w:tc>
          <w:tcPr>
            <w:tcW w:w="850" w:type="dxa"/>
            <w:tcBorders>
              <w:top w:val="nil"/>
            </w:tcBorders>
            <w:vAlign w:val="center"/>
          </w:tcPr>
          <w:p w14:paraId="1F79C3F2">
            <w:pPr>
              <w:pStyle w:val="11"/>
              <w:keepNext/>
              <w:spacing w:line="440" w:lineRule="exact"/>
              <w:ind w:left="63" w:right="63"/>
              <w:rPr>
                <w:rFonts w:eastAsia="仿宋_GB2312"/>
                <w:sz w:val="28"/>
                <w:szCs w:val="28"/>
              </w:rPr>
            </w:pPr>
          </w:p>
        </w:tc>
      </w:tr>
      <w:tr w14:paraId="1EA78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4C7DA5F">
            <w:pPr>
              <w:pStyle w:val="11"/>
              <w:keepNext/>
              <w:spacing w:line="440" w:lineRule="exact"/>
              <w:ind w:left="63" w:right="63"/>
              <w:rPr>
                <w:rFonts w:eastAsia="仿宋_GB2312"/>
                <w:sz w:val="28"/>
                <w:szCs w:val="28"/>
              </w:rPr>
            </w:pPr>
          </w:p>
        </w:tc>
        <w:tc>
          <w:tcPr>
            <w:tcW w:w="1843" w:type="dxa"/>
            <w:vAlign w:val="center"/>
          </w:tcPr>
          <w:p w14:paraId="05C3E642">
            <w:pPr>
              <w:pStyle w:val="11"/>
              <w:keepNext/>
              <w:spacing w:line="440" w:lineRule="exact"/>
              <w:ind w:left="63" w:right="63"/>
              <w:rPr>
                <w:rFonts w:eastAsia="仿宋_GB2312"/>
                <w:sz w:val="28"/>
                <w:szCs w:val="28"/>
              </w:rPr>
            </w:pPr>
          </w:p>
        </w:tc>
        <w:tc>
          <w:tcPr>
            <w:tcW w:w="1417" w:type="dxa"/>
            <w:vAlign w:val="center"/>
          </w:tcPr>
          <w:p w14:paraId="63A92204">
            <w:pPr>
              <w:pStyle w:val="11"/>
              <w:keepNext/>
              <w:spacing w:line="440" w:lineRule="exact"/>
              <w:ind w:left="63" w:right="63"/>
              <w:rPr>
                <w:rFonts w:eastAsia="仿宋_GB2312"/>
                <w:sz w:val="28"/>
                <w:szCs w:val="28"/>
              </w:rPr>
            </w:pPr>
          </w:p>
        </w:tc>
        <w:tc>
          <w:tcPr>
            <w:tcW w:w="2410" w:type="dxa"/>
            <w:vAlign w:val="center"/>
          </w:tcPr>
          <w:p w14:paraId="605C9D69">
            <w:pPr>
              <w:pStyle w:val="11"/>
              <w:keepNext/>
              <w:spacing w:line="440" w:lineRule="exact"/>
              <w:ind w:left="63" w:right="63"/>
              <w:rPr>
                <w:rFonts w:eastAsia="仿宋_GB2312"/>
                <w:sz w:val="28"/>
                <w:szCs w:val="28"/>
              </w:rPr>
            </w:pPr>
          </w:p>
        </w:tc>
        <w:tc>
          <w:tcPr>
            <w:tcW w:w="850" w:type="dxa"/>
            <w:vAlign w:val="center"/>
          </w:tcPr>
          <w:p w14:paraId="50EE0BBF">
            <w:pPr>
              <w:pStyle w:val="11"/>
              <w:keepNext/>
              <w:spacing w:line="440" w:lineRule="exact"/>
              <w:ind w:left="63" w:right="63"/>
              <w:rPr>
                <w:rFonts w:eastAsia="仿宋_GB2312"/>
                <w:sz w:val="28"/>
                <w:szCs w:val="28"/>
              </w:rPr>
            </w:pPr>
          </w:p>
        </w:tc>
        <w:tc>
          <w:tcPr>
            <w:tcW w:w="1560" w:type="dxa"/>
            <w:vAlign w:val="center"/>
          </w:tcPr>
          <w:p w14:paraId="7F9E9442">
            <w:pPr>
              <w:pStyle w:val="11"/>
              <w:keepNext/>
              <w:spacing w:line="440" w:lineRule="exact"/>
              <w:ind w:left="63" w:right="63"/>
              <w:rPr>
                <w:rFonts w:eastAsia="仿宋_GB2312"/>
                <w:sz w:val="28"/>
                <w:szCs w:val="28"/>
              </w:rPr>
            </w:pPr>
          </w:p>
        </w:tc>
        <w:tc>
          <w:tcPr>
            <w:tcW w:w="2126" w:type="dxa"/>
            <w:vAlign w:val="center"/>
          </w:tcPr>
          <w:p w14:paraId="65A1AC8C">
            <w:pPr>
              <w:pStyle w:val="11"/>
              <w:keepNext/>
              <w:spacing w:line="440" w:lineRule="exact"/>
              <w:ind w:left="63" w:right="63"/>
              <w:rPr>
                <w:rFonts w:eastAsia="仿宋_GB2312"/>
                <w:sz w:val="28"/>
                <w:szCs w:val="28"/>
              </w:rPr>
            </w:pPr>
          </w:p>
        </w:tc>
        <w:tc>
          <w:tcPr>
            <w:tcW w:w="1417" w:type="dxa"/>
            <w:vAlign w:val="center"/>
          </w:tcPr>
          <w:p w14:paraId="1EC9566D">
            <w:pPr>
              <w:pStyle w:val="11"/>
              <w:keepNext/>
              <w:spacing w:line="440" w:lineRule="exact"/>
              <w:ind w:left="63" w:right="63"/>
              <w:rPr>
                <w:rFonts w:eastAsia="仿宋_GB2312"/>
                <w:sz w:val="28"/>
                <w:szCs w:val="28"/>
              </w:rPr>
            </w:pPr>
          </w:p>
        </w:tc>
        <w:tc>
          <w:tcPr>
            <w:tcW w:w="851" w:type="dxa"/>
            <w:vAlign w:val="center"/>
          </w:tcPr>
          <w:p w14:paraId="1D793F1B">
            <w:pPr>
              <w:pStyle w:val="11"/>
              <w:keepNext/>
              <w:spacing w:line="440" w:lineRule="exact"/>
              <w:ind w:left="63" w:right="63"/>
              <w:rPr>
                <w:rFonts w:eastAsia="仿宋_GB2312"/>
                <w:sz w:val="28"/>
                <w:szCs w:val="28"/>
              </w:rPr>
            </w:pPr>
          </w:p>
        </w:tc>
        <w:tc>
          <w:tcPr>
            <w:tcW w:w="850" w:type="dxa"/>
            <w:vAlign w:val="center"/>
          </w:tcPr>
          <w:p w14:paraId="762E1B84">
            <w:pPr>
              <w:pStyle w:val="11"/>
              <w:keepNext/>
              <w:spacing w:line="440" w:lineRule="exact"/>
              <w:ind w:left="63" w:right="63"/>
              <w:rPr>
                <w:rFonts w:eastAsia="仿宋_GB2312"/>
                <w:sz w:val="28"/>
                <w:szCs w:val="28"/>
              </w:rPr>
            </w:pPr>
          </w:p>
        </w:tc>
      </w:tr>
      <w:tr w14:paraId="079DF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2AB7724">
            <w:pPr>
              <w:pStyle w:val="11"/>
              <w:keepNext/>
              <w:spacing w:line="440" w:lineRule="exact"/>
              <w:ind w:left="63" w:right="63"/>
              <w:rPr>
                <w:rFonts w:eastAsia="仿宋_GB2312"/>
                <w:sz w:val="28"/>
                <w:szCs w:val="28"/>
              </w:rPr>
            </w:pPr>
          </w:p>
        </w:tc>
        <w:tc>
          <w:tcPr>
            <w:tcW w:w="1843" w:type="dxa"/>
            <w:tcBorders>
              <w:top w:val="nil"/>
            </w:tcBorders>
            <w:vAlign w:val="center"/>
          </w:tcPr>
          <w:p w14:paraId="0BFEADFE">
            <w:pPr>
              <w:pStyle w:val="11"/>
              <w:keepNext/>
              <w:spacing w:line="440" w:lineRule="exact"/>
              <w:ind w:left="63" w:right="63"/>
              <w:rPr>
                <w:rFonts w:eastAsia="仿宋_GB2312"/>
                <w:sz w:val="28"/>
                <w:szCs w:val="28"/>
              </w:rPr>
            </w:pPr>
          </w:p>
        </w:tc>
        <w:tc>
          <w:tcPr>
            <w:tcW w:w="1417" w:type="dxa"/>
            <w:tcBorders>
              <w:top w:val="nil"/>
            </w:tcBorders>
            <w:vAlign w:val="center"/>
          </w:tcPr>
          <w:p w14:paraId="38B6C1B8">
            <w:pPr>
              <w:pStyle w:val="11"/>
              <w:keepNext/>
              <w:spacing w:line="440" w:lineRule="exact"/>
              <w:ind w:left="63" w:right="63"/>
              <w:rPr>
                <w:rFonts w:eastAsia="仿宋_GB2312"/>
                <w:sz w:val="28"/>
                <w:szCs w:val="28"/>
              </w:rPr>
            </w:pPr>
          </w:p>
        </w:tc>
        <w:tc>
          <w:tcPr>
            <w:tcW w:w="2410" w:type="dxa"/>
            <w:tcBorders>
              <w:top w:val="nil"/>
            </w:tcBorders>
            <w:vAlign w:val="center"/>
          </w:tcPr>
          <w:p w14:paraId="0EB3B599">
            <w:pPr>
              <w:pStyle w:val="11"/>
              <w:keepNext/>
              <w:spacing w:line="440" w:lineRule="exact"/>
              <w:ind w:left="63" w:right="63"/>
              <w:rPr>
                <w:rFonts w:eastAsia="仿宋_GB2312"/>
                <w:sz w:val="28"/>
                <w:szCs w:val="28"/>
              </w:rPr>
            </w:pPr>
          </w:p>
        </w:tc>
        <w:tc>
          <w:tcPr>
            <w:tcW w:w="850" w:type="dxa"/>
            <w:tcBorders>
              <w:top w:val="nil"/>
            </w:tcBorders>
            <w:vAlign w:val="center"/>
          </w:tcPr>
          <w:p w14:paraId="67CE63C9">
            <w:pPr>
              <w:pStyle w:val="11"/>
              <w:keepNext/>
              <w:spacing w:line="440" w:lineRule="exact"/>
              <w:ind w:left="63" w:right="63"/>
              <w:rPr>
                <w:rFonts w:eastAsia="仿宋_GB2312"/>
                <w:sz w:val="28"/>
                <w:szCs w:val="28"/>
              </w:rPr>
            </w:pPr>
          </w:p>
        </w:tc>
        <w:tc>
          <w:tcPr>
            <w:tcW w:w="1560" w:type="dxa"/>
            <w:tcBorders>
              <w:top w:val="nil"/>
            </w:tcBorders>
            <w:vAlign w:val="center"/>
          </w:tcPr>
          <w:p w14:paraId="565DFD33">
            <w:pPr>
              <w:pStyle w:val="11"/>
              <w:keepNext/>
              <w:spacing w:line="440" w:lineRule="exact"/>
              <w:ind w:left="63" w:right="63"/>
              <w:rPr>
                <w:rFonts w:eastAsia="仿宋_GB2312"/>
                <w:sz w:val="28"/>
                <w:szCs w:val="28"/>
              </w:rPr>
            </w:pPr>
          </w:p>
        </w:tc>
        <w:tc>
          <w:tcPr>
            <w:tcW w:w="2126" w:type="dxa"/>
            <w:tcBorders>
              <w:top w:val="nil"/>
            </w:tcBorders>
            <w:vAlign w:val="center"/>
          </w:tcPr>
          <w:p w14:paraId="2732CEA8">
            <w:pPr>
              <w:pStyle w:val="11"/>
              <w:keepNext/>
              <w:spacing w:line="440" w:lineRule="exact"/>
              <w:ind w:left="63" w:right="63"/>
              <w:rPr>
                <w:rFonts w:eastAsia="仿宋_GB2312"/>
                <w:sz w:val="28"/>
                <w:szCs w:val="28"/>
              </w:rPr>
            </w:pPr>
          </w:p>
        </w:tc>
        <w:tc>
          <w:tcPr>
            <w:tcW w:w="1417" w:type="dxa"/>
            <w:tcBorders>
              <w:top w:val="nil"/>
            </w:tcBorders>
            <w:vAlign w:val="center"/>
          </w:tcPr>
          <w:p w14:paraId="697EA7E9">
            <w:pPr>
              <w:pStyle w:val="11"/>
              <w:keepNext/>
              <w:spacing w:line="440" w:lineRule="exact"/>
              <w:ind w:left="63" w:right="63"/>
              <w:rPr>
                <w:rFonts w:eastAsia="仿宋_GB2312"/>
                <w:sz w:val="28"/>
                <w:szCs w:val="28"/>
              </w:rPr>
            </w:pPr>
          </w:p>
        </w:tc>
        <w:tc>
          <w:tcPr>
            <w:tcW w:w="851" w:type="dxa"/>
            <w:tcBorders>
              <w:top w:val="nil"/>
            </w:tcBorders>
            <w:vAlign w:val="center"/>
          </w:tcPr>
          <w:p w14:paraId="1E80199D">
            <w:pPr>
              <w:pStyle w:val="11"/>
              <w:keepNext/>
              <w:spacing w:line="440" w:lineRule="exact"/>
              <w:ind w:left="63" w:right="63"/>
              <w:rPr>
                <w:rFonts w:eastAsia="仿宋_GB2312"/>
                <w:sz w:val="28"/>
                <w:szCs w:val="28"/>
              </w:rPr>
            </w:pPr>
          </w:p>
        </w:tc>
        <w:tc>
          <w:tcPr>
            <w:tcW w:w="850" w:type="dxa"/>
            <w:tcBorders>
              <w:top w:val="nil"/>
            </w:tcBorders>
            <w:vAlign w:val="center"/>
          </w:tcPr>
          <w:p w14:paraId="5726FB58">
            <w:pPr>
              <w:pStyle w:val="11"/>
              <w:keepNext/>
              <w:spacing w:line="440" w:lineRule="exact"/>
              <w:ind w:left="63" w:right="63"/>
              <w:rPr>
                <w:rFonts w:eastAsia="仿宋_GB2312"/>
                <w:sz w:val="28"/>
                <w:szCs w:val="28"/>
              </w:rPr>
            </w:pPr>
          </w:p>
        </w:tc>
      </w:tr>
      <w:tr w14:paraId="58E13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FD987D1">
            <w:pPr>
              <w:pStyle w:val="11"/>
              <w:keepNext/>
              <w:spacing w:line="440" w:lineRule="exact"/>
              <w:ind w:left="63" w:right="63"/>
              <w:rPr>
                <w:rFonts w:eastAsia="仿宋_GB2312"/>
                <w:sz w:val="28"/>
                <w:szCs w:val="28"/>
              </w:rPr>
            </w:pPr>
          </w:p>
        </w:tc>
        <w:tc>
          <w:tcPr>
            <w:tcW w:w="1843" w:type="dxa"/>
            <w:tcBorders>
              <w:top w:val="nil"/>
            </w:tcBorders>
            <w:vAlign w:val="center"/>
          </w:tcPr>
          <w:p w14:paraId="382ED620">
            <w:pPr>
              <w:pStyle w:val="11"/>
              <w:keepNext/>
              <w:spacing w:line="440" w:lineRule="exact"/>
              <w:ind w:left="63" w:right="63"/>
              <w:rPr>
                <w:rFonts w:eastAsia="仿宋_GB2312"/>
                <w:sz w:val="28"/>
                <w:szCs w:val="28"/>
              </w:rPr>
            </w:pPr>
          </w:p>
        </w:tc>
        <w:tc>
          <w:tcPr>
            <w:tcW w:w="1417" w:type="dxa"/>
            <w:tcBorders>
              <w:top w:val="nil"/>
            </w:tcBorders>
            <w:vAlign w:val="center"/>
          </w:tcPr>
          <w:p w14:paraId="6890FE19">
            <w:pPr>
              <w:pStyle w:val="11"/>
              <w:keepNext/>
              <w:spacing w:line="440" w:lineRule="exact"/>
              <w:ind w:left="63" w:right="63"/>
              <w:rPr>
                <w:rFonts w:eastAsia="仿宋_GB2312"/>
                <w:sz w:val="28"/>
                <w:szCs w:val="28"/>
              </w:rPr>
            </w:pPr>
          </w:p>
        </w:tc>
        <w:tc>
          <w:tcPr>
            <w:tcW w:w="2410" w:type="dxa"/>
            <w:tcBorders>
              <w:top w:val="nil"/>
            </w:tcBorders>
            <w:vAlign w:val="center"/>
          </w:tcPr>
          <w:p w14:paraId="340483B2">
            <w:pPr>
              <w:pStyle w:val="11"/>
              <w:keepNext/>
              <w:spacing w:line="440" w:lineRule="exact"/>
              <w:ind w:left="63" w:right="63"/>
              <w:rPr>
                <w:rFonts w:eastAsia="仿宋_GB2312"/>
                <w:sz w:val="28"/>
                <w:szCs w:val="28"/>
              </w:rPr>
            </w:pPr>
          </w:p>
        </w:tc>
        <w:tc>
          <w:tcPr>
            <w:tcW w:w="850" w:type="dxa"/>
            <w:tcBorders>
              <w:top w:val="nil"/>
            </w:tcBorders>
            <w:vAlign w:val="center"/>
          </w:tcPr>
          <w:p w14:paraId="5BE29EFD">
            <w:pPr>
              <w:pStyle w:val="11"/>
              <w:keepNext/>
              <w:spacing w:line="440" w:lineRule="exact"/>
              <w:ind w:left="63" w:right="63"/>
              <w:rPr>
                <w:rFonts w:eastAsia="仿宋_GB2312"/>
                <w:sz w:val="28"/>
                <w:szCs w:val="28"/>
              </w:rPr>
            </w:pPr>
          </w:p>
        </w:tc>
        <w:tc>
          <w:tcPr>
            <w:tcW w:w="1560" w:type="dxa"/>
            <w:tcBorders>
              <w:top w:val="nil"/>
            </w:tcBorders>
            <w:vAlign w:val="center"/>
          </w:tcPr>
          <w:p w14:paraId="30C5A9AE">
            <w:pPr>
              <w:pStyle w:val="11"/>
              <w:keepNext/>
              <w:spacing w:line="440" w:lineRule="exact"/>
              <w:ind w:left="63" w:right="63"/>
              <w:rPr>
                <w:rFonts w:eastAsia="仿宋_GB2312"/>
                <w:sz w:val="28"/>
                <w:szCs w:val="28"/>
              </w:rPr>
            </w:pPr>
          </w:p>
        </w:tc>
        <w:tc>
          <w:tcPr>
            <w:tcW w:w="2126" w:type="dxa"/>
            <w:tcBorders>
              <w:top w:val="nil"/>
            </w:tcBorders>
            <w:vAlign w:val="center"/>
          </w:tcPr>
          <w:p w14:paraId="50028384">
            <w:pPr>
              <w:pStyle w:val="11"/>
              <w:keepNext/>
              <w:spacing w:line="440" w:lineRule="exact"/>
              <w:ind w:left="63" w:right="63"/>
              <w:rPr>
                <w:rFonts w:eastAsia="仿宋_GB2312"/>
                <w:sz w:val="28"/>
                <w:szCs w:val="28"/>
              </w:rPr>
            </w:pPr>
          </w:p>
        </w:tc>
        <w:tc>
          <w:tcPr>
            <w:tcW w:w="1417" w:type="dxa"/>
            <w:tcBorders>
              <w:top w:val="nil"/>
            </w:tcBorders>
            <w:vAlign w:val="center"/>
          </w:tcPr>
          <w:p w14:paraId="1AC73243">
            <w:pPr>
              <w:pStyle w:val="11"/>
              <w:keepNext/>
              <w:spacing w:line="440" w:lineRule="exact"/>
              <w:ind w:left="63" w:right="63"/>
              <w:rPr>
                <w:rFonts w:eastAsia="仿宋_GB2312"/>
                <w:sz w:val="28"/>
                <w:szCs w:val="28"/>
              </w:rPr>
            </w:pPr>
          </w:p>
        </w:tc>
        <w:tc>
          <w:tcPr>
            <w:tcW w:w="851" w:type="dxa"/>
            <w:tcBorders>
              <w:top w:val="nil"/>
            </w:tcBorders>
            <w:vAlign w:val="center"/>
          </w:tcPr>
          <w:p w14:paraId="0A221FEE">
            <w:pPr>
              <w:pStyle w:val="11"/>
              <w:keepNext/>
              <w:spacing w:line="440" w:lineRule="exact"/>
              <w:ind w:left="63" w:right="63"/>
              <w:rPr>
                <w:rFonts w:eastAsia="仿宋_GB2312"/>
                <w:sz w:val="28"/>
                <w:szCs w:val="28"/>
              </w:rPr>
            </w:pPr>
          </w:p>
        </w:tc>
        <w:tc>
          <w:tcPr>
            <w:tcW w:w="850" w:type="dxa"/>
            <w:tcBorders>
              <w:top w:val="nil"/>
            </w:tcBorders>
            <w:vAlign w:val="center"/>
          </w:tcPr>
          <w:p w14:paraId="0CC39E7F">
            <w:pPr>
              <w:pStyle w:val="11"/>
              <w:keepNext/>
              <w:spacing w:line="440" w:lineRule="exact"/>
              <w:ind w:left="63" w:right="63"/>
              <w:rPr>
                <w:rFonts w:eastAsia="仿宋_GB2312"/>
                <w:sz w:val="28"/>
                <w:szCs w:val="28"/>
              </w:rPr>
            </w:pPr>
          </w:p>
        </w:tc>
      </w:tr>
      <w:tr w14:paraId="1F9C5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09D2E016">
            <w:pPr>
              <w:pStyle w:val="11"/>
              <w:keepNext/>
              <w:spacing w:line="440" w:lineRule="exact"/>
              <w:ind w:left="63" w:right="63"/>
              <w:rPr>
                <w:rFonts w:eastAsia="仿宋_GB2312"/>
                <w:sz w:val="28"/>
                <w:szCs w:val="28"/>
              </w:rPr>
            </w:pPr>
          </w:p>
        </w:tc>
        <w:tc>
          <w:tcPr>
            <w:tcW w:w="1843" w:type="dxa"/>
            <w:vAlign w:val="center"/>
          </w:tcPr>
          <w:p w14:paraId="663AB3BF">
            <w:pPr>
              <w:pStyle w:val="11"/>
              <w:keepNext/>
              <w:spacing w:line="440" w:lineRule="exact"/>
              <w:ind w:left="63" w:right="63"/>
              <w:rPr>
                <w:rFonts w:eastAsia="仿宋_GB2312"/>
                <w:sz w:val="28"/>
                <w:szCs w:val="28"/>
              </w:rPr>
            </w:pPr>
          </w:p>
        </w:tc>
        <w:tc>
          <w:tcPr>
            <w:tcW w:w="1417" w:type="dxa"/>
            <w:vAlign w:val="center"/>
          </w:tcPr>
          <w:p w14:paraId="14E26031">
            <w:pPr>
              <w:pStyle w:val="11"/>
              <w:keepNext/>
              <w:spacing w:line="440" w:lineRule="exact"/>
              <w:ind w:left="63" w:right="63"/>
              <w:rPr>
                <w:rFonts w:eastAsia="仿宋_GB2312"/>
                <w:sz w:val="28"/>
                <w:szCs w:val="28"/>
              </w:rPr>
            </w:pPr>
          </w:p>
        </w:tc>
        <w:tc>
          <w:tcPr>
            <w:tcW w:w="2410" w:type="dxa"/>
            <w:vAlign w:val="center"/>
          </w:tcPr>
          <w:p w14:paraId="3C249046">
            <w:pPr>
              <w:pStyle w:val="11"/>
              <w:keepNext/>
              <w:spacing w:line="440" w:lineRule="exact"/>
              <w:ind w:left="63" w:right="63"/>
              <w:rPr>
                <w:rFonts w:eastAsia="仿宋_GB2312"/>
                <w:sz w:val="28"/>
                <w:szCs w:val="28"/>
              </w:rPr>
            </w:pPr>
          </w:p>
        </w:tc>
        <w:tc>
          <w:tcPr>
            <w:tcW w:w="850" w:type="dxa"/>
            <w:vAlign w:val="center"/>
          </w:tcPr>
          <w:p w14:paraId="39D6849D">
            <w:pPr>
              <w:pStyle w:val="11"/>
              <w:keepNext/>
              <w:spacing w:line="440" w:lineRule="exact"/>
              <w:ind w:left="63" w:right="63"/>
              <w:rPr>
                <w:rFonts w:eastAsia="仿宋_GB2312"/>
                <w:sz w:val="28"/>
                <w:szCs w:val="28"/>
              </w:rPr>
            </w:pPr>
          </w:p>
        </w:tc>
        <w:tc>
          <w:tcPr>
            <w:tcW w:w="1560" w:type="dxa"/>
            <w:vAlign w:val="center"/>
          </w:tcPr>
          <w:p w14:paraId="6CD22397">
            <w:pPr>
              <w:pStyle w:val="11"/>
              <w:keepNext/>
              <w:spacing w:line="440" w:lineRule="exact"/>
              <w:ind w:left="63" w:right="63"/>
              <w:rPr>
                <w:rFonts w:eastAsia="仿宋_GB2312"/>
                <w:sz w:val="28"/>
                <w:szCs w:val="28"/>
              </w:rPr>
            </w:pPr>
          </w:p>
        </w:tc>
        <w:tc>
          <w:tcPr>
            <w:tcW w:w="2126" w:type="dxa"/>
            <w:vAlign w:val="center"/>
          </w:tcPr>
          <w:p w14:paraId="6B049339">
            <w:pPr>
              <w:pStyle w:val="11"/>
              <w:keepNext/>
              <w:spacing w:line="440" w:lineRule="exact"/>
              <w:ind w:left="63" w:right="63"/>
              <w:rPr>
                <w:rFonts w:eastAsia="仿宋_GB2312"/>
                <w:sz w:val="28"/>
                <w:szCs w:val="28"/>
              </w:rPr>
            </w:pPr>
          </w:p>
        </w:tc>
        <w:tc>
          <w:tcPr>
            <w:tcW w:w="1417" w:type="dxa"/>
            <w:vAlign w:val="center"/>
          </w:tcPr>
          <w:p w14:paraId="099612D9">
            <w:pPr>
              <w:pStyle w:val="11"/>
              <w:keepNext/>
              <w:spacing w:line="440" w:lineRule="exact"/>
              <w:ind w:left="63" w:right="63"/>
              <w:rPr>
                <w:rFonts w:eastAsia="仿宋_GB2312"/>
                <w:sz w:val="28"/>
                <w:szCs w:val="28"/>
              </w:rPr>
            </w:pPr>
          </w:p>
        </w:tc>
        <w:tc>
          <w:tcPr>
            <w:tcW w:w="851" w:type="dxa"/>
            <w:vAlign w:val="center"/>
          </w:tcPr>
          <w:p w14:paraId="15086C97">
            <w:pPr>
              <w:pStyle w:val="11"/>
              <w:keepNext/>
              <w:spacing w:line="440" w:lineRule="exact"/>
              <w:ind w:left="63" w:right="63"/>
              <w:rPr>
                <w:rFonts w:eastAsia="仿宋_GB2312"/>
                <w:sz w:val="28"/>
                <w:szCs w:val="28"/>
              </w:rPr>
            </w:pPr>
          </w:p>
        </w:tc>
        <w:tc>
          <w:tcPr>
            <w:tcW w:w="850" w:type="dxa"/>
            <w:vAlign w:val="center"/>
          </w:tcPr>
          <w:p w14:paraId="41AE80EF">
            <w:pPr>
              <w:pStyle w:val="11"/>
              <w:keepNext/>
              <w:spacing w:line="440" w:lineRule="exact"/>
              <w:ind w:left="63" w:right="63"/>
              <w:rPr>
                <w:rFonts w:eastAsia="仿宋_GB2312"/>
                <w:sz w:val="28"/>
                <w:szCs w:val="28"/>
              </w:rPr>
            </w:pPr>
          </w:p>
        </w:tc>
      </w:tr>
      <w:tr w14:paraId="2DA54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FCCC776">
            <w:pPr>
              <w:pStyle w:val="11"/>
              <w:keepNext/>
              <w:spacing w:line="440" w:lineRule="exact"/>
              <w:ind w:left="63" w:right="63"/>
              <w:rPr>
                <w:rFonts w:eastAsia="仿宋_GB2312"/>
                <w:sz w:val="28"/>
                <w:szCs w:val="28"/>
              </w:rPr>
            </w:pPr>
          </w:p>
        </w:tc>
        <w:tc>
          <w:tcPr>
            <w:tcW w:w="1843" w:type="dxa"/>
            <w:tcBorders>
              <w:top w:val="nil"/>
            </w:tcBorders>
            <w:vAlign w:val="center"/>
          </w:tcPr>
          <w:p w14:paraId="4AF01984">
            <w:pPr>
              <w:pStyle w:val="11"/>
              <w:keepNext/>
              <w:spacing w:line="440" w:lineRule="exact"/>
              <w:ind w:left="63" w:right="63"/>
              <w:rPr>
                <w:rFonts w:eastAsia="仿宋_GB2312"/>
                <w:sz w:val="28"/>
                <w:szCs w:val="28"/>
              </w:rPr>
            </w:pPr>
          </w:p>
        </w:tc>
        <w:tc>
          <w:tcPr>
            <w:tcW w:w="1417" w:type="dxa"/>
            <w:tcBorders>
              <w:top w:val="nil"/>
            </w:tcBorders>
            <w:vAlign w:val="center"/>
          </w:tcPr>
          <w:p w14:paraId="24FB392E">
            <w:pPr>
              <w:pStyle w:val="11"/>
              <w:keepNext/>
              <w:spacing w:line="440" w:lineRule="exact"/>
              <w:ind w:left="63" w:right="63"/>
              <w:rPr>
                <w:rFonts w:eastAsia="仿宋_GB2312"/>
                <w:sz w:val="28"/>
                <w:szCs w:val="28"/>
              </w:rPr>
            </w:pPr>
          </w:p>
        </w:tc>
        <w:tc>
          <w:tcPr>
            <w:tcW w:w="2410" w:type="dxa"/>
            <w:tcBorders>
              <w:top w:val="nil"/>
            </w:tcBorders>
            <w:vAlign w:val="center"/>
          </w:tcPr>
          <w:p w14:paraId="3FF809C6">
            <w:pPr>
              <w:pStyle w:val="11"/>
              <w:keepNext/>
              <w:spacing w:line="440" w:lineRule="exact"/>
              <w:ind w:left="63" w:right="63"/>
              <w:rPr>
                <w:rFonts w:eastAsia="仿宋_GB2312"/>
                <w:sz w:val="28"/>
                <w:szCs w:val="28"/>
              </w:rPr>
            </w:pPr>
          </w:p>
        </w:tc>
        <w:tc>
          <w:tcPr>
            <w:tcW w:w="850" w:type="dxa"/>
            <w:tcBorders>
              <w:top w:val="nil"/>
            </w:tcBorders>
            <w:vAlign w:val="center"/>
          </w:tcPr>
          <w:p w14:paraId="7F40D2C7">
            <w:pPr>
              <w:pStyle w:val="11"/>
              <w:keepNext/>
              <w:spacing w:line="440" w:lineRule="exact"/>
              <w:ind w:left="63" w:right="63"/>
              <w:rPr>
                <w:rFonts w:eastAsia="仿宋_GB2312"/>
                <w:sz w:val="28"/>
                <w:szCs w:val="28"/>
              </w:rPr>
            </w:pPr>
          </w:p>
        </w:tc>
        <w:tc>
          <w:tcPr>
            <w:tcW w:w="1560" w:type="dxa"/>
            <w:tcBorders>
              <w:top w:val="nil"/>
            </w:tcBorders>
            <w:vAlign w:val="center"/>
          </w:tcPr>
          <w:p w14:paraId="6DF57521">
            <w:pPr>
              <w:pStyle w:val="11"/>
              <w:keepNext/>
              <w:spacing w:line="440" w:lineRule="exact"/>
              <w:ind w:left="63" w:right="63"/>
              <w:rPr>
                <w:rFonts w:eastAsia="仿宋_GB2312"/>
                <w:sz w:val="28"/>
                <w:szCs w:val="28"/>
              </w:rPr>
            </w:pPr>
          </w:p>
        </w:tc>
        <w:tc>
          <w:tcPr>
            <w:tcW w:w="2126" w:type="dxa"/>
            <w:tcBorders>
              <w:top w:val="nil"/>
            </w:tcBorders>
            <w:vAlign w:val="center"/>
          </w:tcPr>
          <w:p w14:paraId="6D8E7853">
            <w:pPr>
              <w:pStyle w:val="11"/>
              <w:keepNext/>
              <w:spacing w:line="440" w:lineRule="exact"/>
              <w:ind w:left="63" w:right="63"/>
              <w:rPr>
                <w:rFonts w:eastAsia="仿宋_GB2312"/>
                <w:sz w:val="28"/>
                <w:szCs w:val="28"/>
              </w:rPr>
            </w:pPr>
          </w:p>
        </w:tc>
        <w:tc>
          <w:tcPr>
            <w:tcW w:w="1417" w:type="dxa"/>
            <w:tcBorders>
              <w:top w:val="nil"/>
            </w:tcBorders>
            <w:vAlign w:val="center"/>
          </w:tcPr>
          <w:p w14:paraId="53D44422">
            <w:pPr>
              <w:pStyle w:val="11"/>
              <w:keepNext/>
              <w:spacing w:line="440" w:lineRule="exact"/>
              <w:ind w:left="63" w:right="63"/>
              <w:rPr>
                <w:rFonts w:eastAsia="仿宋_GB2312"/>
                <w:sz w:val="28"/>
                <w:szCs w:val="28"/>
              </w:rPr>
            </w:pPr>
          </w:p>
        </w:tc>
        <w:tc>
          <w:tcPr>
            <w:tcW w:w="851" w:type="dxa"/>
            <w:tcBorders>
              <w:top w:val="nil"/>
            </w:tcBorders>
            <w:vAlign w:val="center"/>
          </w:tcPr>
          <w:p w14:paraId="2C8AB4DC">
            <w:pPr>
              <w:pStyle w:val="11"/>
              <w:keepNext/>
              <w:spacing w:line="440" w:lineRule="exact"/>
              <w:ind w:left="63" w:right="63"/>
              <w:rPr>
                <w:rFonts w:eastAsia="仿宋_GB2312"/>
                <w:sz w:val="28"/>
                <w:szCs w:val="28"/>
              </w:rPr>
            </w:pPr>
          </w:p>
        </w:tc>
        <w:tc>
          <w:tcPr>
            <w:tcW w:w="850" w:type="dxa"/>
            <w:tcBorders>
              <w:top w:val="nil"/>
            </w:tcBorders>
            <w:vAlign w:val="center"/>
          </w:tcPr>
          <w:p w14:paraId="5FAB8F94">
            <w:pPr>
              <w:pStyle w:val="11"/>
              <w:keepNext/>
              <w:spacing w:line="440" w:lineRule="exact"/>
              <w:ind w:left="63" w:right="63"/>
              <w:rPr>
                <w:rFonts w:eastAsia="仿宋_GB2312"/>
                <w:sz w:val="28"/>
                <w:szCs w:val="28"/>
              </w:rPr>
            </w:pPr>
          </w:p>
        </w:tc>
      </w:tr>
      <w:tr w14:paraId="059F1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516D0F2">
            <w:pPr>
              <w:pStyle w:val="11"/>
              <w:keepNext/>
              <w:spacing w:line="440" w:lineRule="exact"/>
              <w:ind w:left="63" w:right="63"/>
              <w:rPr>
                <w:rFonts w:eastAsia="仿宋_GB2312"/>
                <w:sz w:val="28"/>
                <w:szCs w:val="28"/>
              </w:rPr>
            </w:pPr>
          </w:p>
        </w:tc>
        <w:tc>
          <w:tcPr>
            <w:tcW w:w="1843" w:type="dxa"/>
            <w:vAlign w:val="center"/>
          </w:tcPr>
          <w:p w14:paraId="7CC31CBE">
            <w:pPr>
              <w:pStyle w:val="11"/>
              <w:keepNext/>
              <w:spacing w:line="440" w:lineRule="exact"/>
              <w:ind w:left="63" w:right="63"/>
              <w:rPr>
                <w:rFonts w:eastAsia="仿宋_GB2312"/>
                <w:sz w:val="28"/>
                <w:szCs w:val="28"/>
              </w:rPr>
            </w:pPr>
          </w:p>
        </w:tc>
        <w:tc>
          <w:tcPr>
            <w:tcW w:w="1417" w:type="dxa"/>
            <w:vAlign w:val="center"/>
          </w:tcPr>
          <w:p w14:paraId="1AE23E64">
            <w:pPr>
              <w:pStyle w:val="11"/>
              <w:keepNext/>
              <w:spacing w:line="440" w:lineRule="exact"/>
              <w:ind w:left="63" w:right="63"/>
              <w:rPr>
                <w:rFonts w:eastAsia="仿宋_GB2312"/>
                <w:sz w:val="28"/>
                <w:szCs w:val="28"/>
              </w:rPr>
            </w:pPr>
          </w:p>
        </w:tc>
        <w:tc>
          <w:tcPr>
            <w:tcW w:w="2410" w:type="dxa"/>
            <w:vAlign w:val="center"/>
          </w:tcPr>
          <w:p w14:paraId="5A3FDBBE">
            <w:pPr>
              <w:pStyle w:val="11"/>
              <w:keepNext/>
              <w:spacing w:line="440" w:lineRule="exact"/>
              <w:ind w:left="63" w:right="63"/>
              <w:rPr>
                <w:rFonts w:eastAsia="仿宋_GB2312"/>
                <w:sz w:val="28"/>
                <w:szCs w:val="28"/>
              </w:rPr>
            </w:pPr>
          </w:p>
        </w:tc>
        <w:tc>
          <w:tcPr>
            <w:tcW w:w="850" w:type="dxa"/>
            <w:vAlign w:val="center"/>
          </w:tcPr>
          <w:p w14:paraId="19226956">
            <w:pPr>
              <w:pStyle w:val="11"/>
              <w:keepNext/>
              <w:spacing w:line="440" w:lineRule="exact"/>
              <w:ind w:left="63" w:right="63"/>
              <w:rPr>
                <w:rFonts w:eastAsia="仿宋_GB2312"/>
                <w:sz w:val="28"/>
                <w:szCs w:val="28"/>
              </w:rPr>
            </w:pPr>
          </w:p>
        </w:tc>
        <w:tc>
          <w:tcPr>
            <w:tcW w:w="1560" w:type="dxa"/>
            <w:vAlign w:val="center"/>
          </w:tcPr>
          <w:p w14:paraId="23B2B3A1">
            <w:pPr>
              <w:pStyle w:val="11"/>
              <w:keepNext/>
              <w:spacing w:line="440" w:lineRule="exact"/>
              <w:ind w:left="63" w:right="63"/>
              <w:rPr>
                <w:rFonts w:eastAsia="仿宋_GB2312"/>
                <w:sz w:val="28"/>
                <w:szCs w:val="28"/>
              </w:rPr>
            </w:pPr>
          </w:p>
        </w:tc>
        <w:tc>
          <w:tcPr>
            <w:tcW w:w="2126" w:type="dxa"/>
            <w:vAlign w:val="center"/>
          </w:tcPr>
          <w:p w14:paraId="0B4774AF">
            <w:pPr>
              <w:pStyle w:val="11"/>
              <w:keepNext/>
              <w:spacing w:line="440" w:lineRule="exact"/>
              <w:ind w:left="63" w:right="63"/>
              <w:rPr>
                <w:rFonts w:eastAsia="仿宋_GB2312"/>
                <w:sz w:val="28"/>
                <w:szCs w:val="28"/>
              </w:rPr>
            </w:pPr>
          </w:p>
        </w:tc>
        <w:tc>
          <w:tcPr>
            <w:tcW w:w="1417" w:type="dxa"/>
            <w:vAlign w:val="center"/>
          </w:tcPr>
          <w:p w14:paraId="538A8B56">
            <w:pPr>
              <w:pStyle w:val="11"/>
              <w:keepNext/>
              <w:spacing w:line="440" w:lineRule="exact"/>
              <w:ind w:left="63" w:right="63"/>
              <w:rPr>
                <w:rFonts w:eastAsia="仿宋_GB2312"/>
                <w:sz w:val="28"/>
                <w:szCs w:val="28"/>
              </w:rPr>
            </w:pPr>
          </w:p>
        </w:tc>
        <w:tc>
          <w:tcPr>
            <w:tcW w:w="851" w:type="dxa"/>
            <w:vAlign w:val="center"/>
          </w:tcPr>
          <w:p w14:paraId="68E8922B">
            <w:pPr>
              <w:pStyle w:val="11"/>
              <w:keepNext/>
              <w:spacing w:line="440" w:lineRule="exact"/>
              <w:ind w:left="63" w:right="63"/>
              <w:rPr>
                <w:rFonts w:eastAsia="仿宋_GB2312"/>
                <w:sz w:val="28"/>
                <w:szCs w:val="28"/>
              </w:rPr>
            </w:pPr>
          </w:p>
        </w:tc>
        <w:tc>
          <w:tcPr>
            <w:tcW w:w="850" w:type="dxa"/>
            <w:vAlign w:val="center"/>
          </w:tcPr>
          <w:p w14:paraId="1FB45C67">
            <w:pPr>
              <w:pStyle w:val="11"/>
              <w:keepNext/>
              <w:spacing w:line="440" w:lineRule="exact"/>
              <w:ind w:left="63" w:right="63"/>
              <w:rPr>
                <w:rFonts w:eastAsia="仿宋_GB2312"/>
                <w:sz w:val="28"/>
                <w:szCs w:val="28"/>
              </w:rPr>
            </w:pPr>
          </w:p>
        </w:tc>
      </w:tr>
    </w:tbl>
    <w:p w14:paraId="081FA5EC">
      <w:pPr>
        <w:spacing w:line="440" w:lineRule="exact"/>
        <w:rPr>
          <w:rFonts w:eastAsia="仿宋_GB2312"/>
          <w:b/>
          <w:sz w:val="28"/>
          <w:szCs w:val="28"/>
        </w:rPr>
        <w:sectPr>
          <w:pgSz w:w="16838" w:h="11906" w:orient="landscape"/>
          <w:pgMar w:top="1554" w:right="1418" w:bottom="1531" w:left="1418" w:header="851" w:footer="992" w:gutter="0"/>
          <w:cols w:space="720" w:num="1"/>
          <w:titlePg/>
          <w:docGrid w:type="linesAndChars" w:linePitch="312" w:charSpace="0"/>
        </w:sectPr>
      </w:pPr>
    </w:p>
    <w:p w14:paraId="4621570D">
      <w:pPr>
        <w:spacing w:line="440" w:lineRule="exact"/>
        <w:rPr>
          <w:rFonts w:eastAsia="黑体"/>
          <w:sz w:val="28"/>
          <w:szCs w:val="28"/>
        </w:rPr>
      </w:pPr>
      <w:bookmarkStart w:id="2131" w:name="_Toc16289_WPSOffice_Level1"/>
      <w:r>
        <w:rPr>
          <w:rFonts w:eastAsia="仿宋_GB2312"/>
          <w:sz w:val="28"/>
          <w:szCs w:val="28"/>
        </w:rPr>
        <w:t>附</w:t>
      </w:r>
      <w:bookmarkStart w:id="2132" w:name="_Toc267261692"/>
      <w:bookmarkStart w:id="2133" w:name="_Toc296346726"/>
      <w:bookmarkStart w:id="2134" w:name="_Toc296347224"/>
      <w:bookmarkStart w:id="2135" w:name="_Toc296503225"/>
      <w:bookmarkStart w:id="2136" w:name="_Toc296944564"/>
      <w:bookmarkStart w:id="2137" w:name="_Toc296891265"/>
      <w:bookmarkStart w:id="2138" w:name="_Toc296891053"/>
      <w:r>
        <w:rPr>
          <w:rFonts w:eastAsia="仿宋_GB2312"/>
          <w:sz w:val="28"/>
          <w:szCs w:val="28"/>
        </w:rPr>
        <w:t>件2：</w:t>
      </w:r>
      <w:bookmarkEnd w:id="2131"/>
    </w:p>
    <w:bookmarkEnd w:id="2132"/>
    <w:bookmarkEnd w:id="2133"/>
    <w:bookmarkEnd w:id="2134"/>
    <w:bookmarkEnd w:id="2135"/>
    <w:bookmarkEnd w:id="2136"/>
    <w:bookmarkEnd w:id="2137"/>
    <w:bookmarkEnd w:id="2138"/>
    <w:p w14:paraId="0BD62931">
      <w:pPr>
        <w:spacing w:before="120" w:beforeLines="50" w:after="120" w:afterLines="50" w:line="440" w:lineRule="exact"/>
        <w:jc w:val="center"/>
        <w:rPr>
          <w:rFonts w:eastAsia="黑体"/>
          <w:sz w:val="28"/>
          <w:szCs w:val="28"/>
        </w:rPr>
      </w:pPr>
      <w:bookmarkStart w:id="2139" w:name="_Toc28397_WPSOffice_Level2"/>
      <w:r>
        <w:rPr>
          <w:rFonts w:eastAsia="黑体"/>
          <w:sz w:val="28"/>
          <w:szCs w:val="28"/>
        </w:rPr>
        <w:t>发包人供应材料设备一览表</w:t>
      </w:r>
      <w:bookmarkEnd w:id="2139"/>
    </w:p>
    <w:tbl>
      <w:tblPr>
        <w:tblStyle w:val="25"/>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3E97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1A2B5D13">
            <w:pPr>
              <w:pStyle w:val="11"/>
              <w:keepNext/>
              <w:spacing w:line="440" w:lineRule="exact"/>
              <w:ind w:left="63" w:right="63"/>
              <w:rPr>
                <w:rFonts w:eastAsia="仿宋_GB2312"/>
                <w:sz w:val="28"/>
                <w:szCs w:val="28"/>
              </w:rPr>
            </w:pPr>
            <w:r>
              <w:rPr>
                <w:rFonts w:eastAsia="仿宋_GB2312"/>
                <w:sz w:val="28"/>
                <w:szCs w:val="28"/>
              </w:rPr>
              <w:t>序号</w:t>
            </w:r>
          </w:p>
        </w:tc>
        <w:tc>
          <w:tcPr>
            <w:tcW w:w="1276" w:type="dxa"/>
            <w:tcBorders>
              <w:top w:val="single" w:color="auto" w:sz="12" w:space="0"/>
              <w:bottom w:val="double" w:color="auto" w:sz="6" w:space="0"/>
            </w:tcBorders>
            <w:vAlign w:val="center"/>
          </w:tcPr>
          <w:p w14:paraId="3D3043A4">
            <w:pPr>
              <w:pStyle w:val="11"/>
              <w:keepNext/>
              <w:spacing w:line="440" w:lineRule="exact"/>
              <w:ind w:left="63" w:right="63"/>
              <w:rPr>
                <w:rFonts w:eastAsia="仿宋_GB2312"/>
                <w:sz w:val="28"/>
                <w:szCs w:val="28"/>
              </w:rPr>
            </w:pPr>
            <w:r>
              <w:rPr>
                <w:rFonts w:hint="eastAsia" w:eastAsia="仿宋_GB2312"/>
                <w:sz w:val="28"/>
                <w:szCs w:val="28"/>
              </w:rPr>
              <w:t xml:space="preserve">  </w:t>
            </w:r>
            <w:r>
              <w:rPr>
                <w:rFonts w:eastAsia="仿宋_GB2312"/>
                <w:sz w:val="28"/>
                <w:szCs w:val="28"/>
              </w:rPr>
              <w:t>材料、</w:t>
            </w:r>
          </w:p>
          <w:p w14:paraId="44D5468B">
            <w:pPr>
              <w:pStyle w:val="11"/>
              <w:keepNext/>
              <w:spacing w:line="440" w:lineRule="exact"/>
              <w:ind w:right="63"/>
              <w:rPr>
                <w:rFonts w:eastAsia="仿宋_GB2312"/>
                <w:sz w:val="28"/>
                <w:szCs w:val="28"/>
              </w:rPr>
            </w:pPr>
            <w:r>
              <w:rPr>
                <w:rFonts w:eastAsia="仿宋_GB2312"/>
                <w:sz w:val="28"/>
                <w:szCs w:val="28"/>
              </w:rPr>
              <w:t>设备品种</w:t>
            </w:r>
          </w:p>
        </w:tc>
        <w:tc>
          <w:tcPr>
            <w:tcW w:w="1418" w:type="dxa"/>
            <w:tcBorders>
              <w:top w:val="single" w:color="auto" w:sz="12" w:space="0"/>
              <w:bottom w:val="double" w:color="auto" w:sz="6" w:space="0"/>
            </w:tcBorders>
            <w:vAlign w:val="center"/>
          </w:tcPr>
          <w:p w14:paraId="035CC06A">
            <w:pPr>
              <w:pStyle w:val="11"/>
              <w:keepNext/>
              <w:spacing w:line="440" w:lineRule="exact"/>
              <w:ind w:left="63" w:right="63"/>
              <w:rPr>
                <w:rFonts w:eastAsia="仿宋_GB2312"/>
                <w:sz w:val="28"/>
                <w:szCs w:val="28"/>
              </w:rPr>
            </w:pPr>
            <w:r>
              <w:rPr>
                <w:rFonts w:eastAsia="仿宋_GB2312"/>
                <w:sz w:val="28"/>
                <w:szCs w:val="28"/>
              </w:rPr>
              <w:t>规格型号</w:t>
            </w:r>
          </w:p>
        </w:tc>
        <w:tc>
          <w:tcPr>
            <w:tcW w:w="940" w:type="dxa"/>
            <w:tcBorders>
              <w:top w:val="single" w:color="auto" w:sz="12" w:space="0"/>
              <w:bottom w:val="double" w:color="auto" w:sz="6" w:space="0"/>
            </w:tcBorders>
            <w:vAlign w:val="center"/>
          </w:tcPr>
          <w:p w14:paraId="7CFD535A">
            <w:pPr>
              <w:pStyle w:val="11"/>
              <w:keepNext/>
              <w:spacing w:line="440" w:lineRule="exact"/>
              <w:ind w:left="63" w:right="63"/>
              <w:rPr>
                <w:rFonts w:eastAsia="仿宋_GB2312"/>
                <w:sz w:val="28"/>
                <w:szCs w:val="28"/>
              </w:rPr>
            </w:pPr>
            <w:r>
              <w:rPr>
                <w:rFonts w:eastAsia="仿宋_GB2312"/>
                <w:sz w:val="28"/>
                <w:szCs w:val="28"/>
              </w:rPr>
              <w:t>单位</w:t>
            </w:r>
          </w:p>
        </w:tc>
        <w:tc>
          <w:tcPr>
            <w:tcW w:w="851" w:type="dxa"/>
            <w:tcBorders>
              <w:top w:val="single" w:color="auto" w:sz="12" w:space="0"/>
              <w:bottom w:val="double" w:color="auto" w:sz="6" w:space="0"/>
            </w:tcBorders>
            <w:vAlign w:val="center"/>
          </w:tcPr>
          <w:p w14:paraId="2344A5FC">
            <w:pPr>
              <w:pStyle w:val="11"/>
              <w:keepNext/>
              <w:spacing w:line="440" w:lineRule="exact"/>
              <w:ind w:left="63" w:right="63"/>
              <w:rPr>
                <w:rFonts w:eastAsia="仿宋_GB2312"/>
                <w:sz w:val="28"/>
                <w:szCs w:val="28"/>
              </w:rPr>
            </w:pPr>
            <w:r>
              <w:rPr>
                <w:rFonts w:eastAsia="仿宋_GB2312"/>
                <w:sz w:val="28"/>
                <w:szCs w:val="28"/>
              </w:rPr>
              <w:t>数量</w:t>
            </w:r>
          </w:p>
        </w:tc>
        <w:tc>
          <w:tcPr>
            <w:tcW w:w="1044" w:type="dxa"/>
            <w:tcBorders>
              <w:top w:val="single" w:color="auto" w:sz="12" w:space="0"/>
              <w:bottom w:val="double" w:color="auto" w:sz="6" w:space="0"/>
            </w:tcBorders>
            <w:vAlign w:val="center"/>
          </w:tcPr>
          <w:p w14:paraId="7A647EE9">
            <w:pPr>
              <w:pStyle w:val="11"/>
              <w:keepNext/>
              <w:spacing w:line="440" w:lineRule="exact"/>
              <w:ind w:left="63" w:right="63"/>
              <w:rPr>
                <w:rFonts w:eastAsia="仿宋_GB2312"/>
                <w:sz w:val="28"/>
                <w:szCs w:val="28"/>
              </w:rPr>
            </w:pPr>
            <w:r>
              <w:rPr>
                <w:rFonts w:eastAsia="仿宋_GB2312"/>
                <w:sz w:val="28"/>
                <w:szCs w:val="28"/>
              </w:rPr>
              <w:t>单价</w:t>
            </w:r>
            <w:r>
              <w:rPr>
                <w:rFonts w:hint="eastAsia" w:eastAsia="仿宋_GB2312"/>
                <w:sz w:val="28"/>
                <w:szCs w:val="28"/>
              </w:rPr>
              <w:t>（元）</w:t>
            </w:r>
          </w:p>
        </w:tc>
        <w:tc>
          <w:tcPr>
            <w:tcW w:w="992" w:type="dxa"/>
            <w:tcBorders>
              <w:top w:val="single" w:color="auto" w:sz="12" w:space="0"/>
              <w:bottom w:val="double" w:color="auto" w:sz="6" w:space="0"/>
            </w:tcBorders>
            <w:vAlign w:val="center"/>
          </w:tcPr>
          <w:p w14:paraId="3CD5D55E">
            <w:pPr>
              <w:pStyle w:val="11"/>
              <w:keepNext/>
              <w:spacing w:line="440" w:lineRule="exact"/>
              <w:ind w:left="63" w:right="63"/>
              <w:rPr>
                <w:rFonts w:eastAsia="仿宋_GB2312"/>
                <w:sz w:val="28"/>
                <w:szCs w:val="28"/>
              </w:rPr>
            </w:pPr>
            <w:r>
              <w:rPr>
                <w:rFonts w:eastAsia="仿宋_GB2312"/>
                <w:sz w:val="28"/>
                <w:szCs w:val="28"/>
              </w:rPr>
              <w:t>质量等级</w:t>
            </w:r>
          </w:p>
        </w:tc>
        <w:tc>
          <w:tcPr>
            <w:tcW w:w="851" w:type="dxa"/>
            <w:tcBorders>
              <w:top w:val="single" w:color="auto" w:sz="12" w:space="0"/>
              <w:bottom w:val="double" w:color="auto" w:sz="6" w:space="0"/>
            </w:tcBorders>
            <w:vAlign w:val="center"/>
          </w:tcPr>
          <w:p w14:paraId="3D21E184">
            <w:pPr>
              <w:pStyle w:val="11"/>
              <w:keepNext/>
              <w:spacing w:line="440" w:lineRule="exact"/>
              <w:ind w:left="63" w:right="63"/>
              <w:rPr>
                <w:rFonts w:eastAsia="仿宋_GB2312"/>
                <w:sz w:val="28"/>
                <w:szCs w:val="28"/>
              </w:rPr>
            </w:pPr>
            <w:r>
              <w:rPr>
                <w:rFonts w:eastAsia="仿宋_GB2312"/>
                <w:sz w:val="28"/>
                <w:szCs w:val="28"/>
              </w:rPr>
              <w:t>供应时间</w:t>
            </w:r>
          </w:p>
        </w:tc>
        <w:tc>
          <w:tcPr>
            <w:tcW w:w="1487" w:type="dxa"/>
            <w:tcBorders>
              <w:top w:val="single" w:color="auto" w:sz="12" w:space="0"/>
              <w:bottom w:val="double" w:color="auto" w:sz="6" w:space="0"/>
            </w:tcBorders>
            <w:vAlign w:val="center"/>
          </w:tcPr>
          <w:p w14:paraId="31CBEF90">
            <w:pPr>
              <w:pStyle w:val="11"/>
              <w:keepNext/>
              <w:spacing w:line="440" w:lineRule="exact"/>
              <w:ind w:left="63" w:right="63"/>
              <w:rPr>
                <w:rFonts w:eastAsia="仿宋_GB2312"/>
                <w:sz w:val="28"/>
                <w:szCs w:val="28"/>
              </w:rPr>
            </w:pPr>
            <w:r>
              <w:rPr>
                <w:rFonts w:eastAsia="仿宋_GB2312"/>
                <w:sz w:val="28"/>
                <w:szCs w:val="28"/>
              </w:rPr>
              <w:t>送达地点</w:t>
            </w:r>
          </w:p>
        </w:tc>
        <w:tc>
          <w:tcPr>
            <w:tcW w:w="992" w:type="dxa"/>
            <w:tcBorders>
              <w:top w:val="single" w:color="auto" w:sz="12" w:space="0"/>
              <w:bottom w:val="double" w:color="auto" w:sz="6" w:space="0"/>
            </w:tcBorders>
            <w:vAlign w:val="center"/>
          </w:tcPr>
          <w:p w14:paraId="5D137679">
            <w:pPr>
              <w:pStyle w:val="11"/>
              <w:keepNext/>
              <w:spacing w:line="440" w:lineRule="exact"/>
              <w:ind w:left="63" w:right="63"/>
              <w:rPr>
                <w:rFonts w:eastAsia="仿宋_GB2312"/>
                <w:sz w:val="28"/>
                <w:szCs w:val="28"/>
              </w:rPr>
            </w:pPr>
            <w:r>
              <w:rPr>
                <w:rFonts w:eastAsia="仿宋_GB2312"/>
                <w:sz w:val="28"/>
                <w:szCs w:val="28"/>
              </w:rPr>
              <w:t>备注</w:t>
            </w:r>
          </w:p>
        </w:tc>
      </w:tr>
      <w:tr w14:paraId="39674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2D4443DF">
            <w:pPr>
              <w:pStyle w:val="11"/>
              <w:keepNext/>
              <w:spacing w:line="440" w:lineRule="exact"/>
              <w:ind w:left="63" w:right="63"/>
              <w:rPr>
                <w:rFonts w:eastAsia="仿宋_GB2312"/>
                <w:sz w:val="28"/>
                <w:szCs w:val="28"/>
              </w:rPr>
            </w:pPr>
          </w:p>
        </w:tc>
        <w:tc>
          <w:tcPr>
            <w:tcW w:w="1276" w:type="dxa"/>
            <w:tcBorders>
              <w:top w:val="double" w:color="auto" w:sz="6" w:space="0"/>
              <w:bottom w:val="single" w:color="auto" w:sz="6" w:space="0"/>
            </w:tcBorders>
            <w:vAlign w:val="center"/>
          </w:tcPr>
          <w:p w14:paraId="02150699">
            <w:pPr>
              <w:pStyle w:val="11"/>
              <w:keepNext/>
              <w:spacing w:line="440" w:lineRule="exact"/>
              <w:ind w:left="63" w:right="63"/>
              <w:rPr>
                <w:rFonts w:eastAsia="仿宋_GB2312"/>
                <w:sz w:val="28"/>
                <w:szCs w:val="28"/>
              </w:rPr>
            </w:pPr>
          </w:p>
        </w:tc>
        <w:tc>
          <w:tcPr>
            <w:tcW w:w="1418" w:type="dxa"/>
            <w:tcBorders>
              <w:top w:val="double" w:color="auto" w:sz="6" w:space="0"/>
              <w:bottom w:val="single" w:color="auto" w:sz="6" w:space="0"/>
            </w:tcBorders>
            <w:vAlign w:val="center"/>
          </w:tcPr>
          <w:p w14:paraId="64C0D14D">
            <w:pPr>
              <w:pStyle w:val="11"/>
              <w:keepNext/>
              <w:spacing w:line="440" w:lineRule="exact"/>
              <w:ind w:left="63" w:right="63"/>
              <w:rPr>
                <w:rFonts w:eastAsia="仿宋_GB2312"/>
                <w:sz w:val="28"/>
                <w:szCs w:val="28"/>
              </w:rPr>
            </w:pPr>
          </w:p>
        </w:tc>
        <w:tc>
          <w:tcPr>
            <w:tcW w:w="940" w:type="dxa"/>
            <w:tcBorders>
              <w:top w:val="double" w:color="auto" w:sz="6" w:space="0"/>
              <w:bottom w:val="single" w:color="auto" w:sz="6" w:space="0"/>
            </w:tcBorders>
            <w:vAlign w:val="center"/>
          </w:tcPr>
          <w:p w14:paraId="16A4401F">
            <w:pPr>
              <w:pStyle w:val="11"/>
              <w:keepNext/>
              <w:spacing w:line="440" w:lineRule="exact"/>
              <w:ind w:left="63" w:right="63"/>
              <w:rPr>
                <w:rFonts w:eastAsia="仿宋_GB2312"/>
                <w:sz w:val="28"/>
                <w:szCs w:val="28"/>
              </w:rPr>
            </w:pPr>
          </w:p>
        </w:tc>
        <w:tc>
          <w:tcPr>
            <w:tcW w:w="851" w:type="dxa"/>
            <w:tcBorders>
              <w:top w:val="double" w:color="auto" w:sz="6" w:space="0"/>
              <w:bottom w:val="single" w:color="auto" w:sz="6" w:space="0"/>
            </w:tcBorders>
            <w:vAlign w:val="center"/>
          </w:tcPr>
          <w:p w14:paraId="509FE591">
            <w:pPr>
              <w:pStyle w:val="11"/>
              <w:keepNext/>
              <w:spacing w:line="440" w:lineRule="exact"/>
              <w:ind w:left="63" w:right="63"/>
              <w:rPr>
                <w:rFonts w:eastAsia="仿宋_GB2312"/>
                <w:sz w:val="28"/>
                <w:szCs w:val="28"/>
              </w:rPr>
            </w:pPr>
          </w:p>
        </w:tc>
        <w:tc>
          <w:tcPr>
            <w:tcW w:w="1044" w:type="dxa"/>
            <w:tcBorders>
              <w:top w:val="double" w:color="auto" w:sz="6" w:space="0"/>
              <w:bottom w:val="single" w:color="auto" w:sz="6" w:space="0"/>
            </w:tcBorders>
            <w:vAlign w:val="center"/>
          </w:tcPr>
          <w:p w14:paraId="584D00A6">
            <w:pPr>
              <w:pStyle w:val="11"/>
              <w:keepNext/>
              <w:spacing w:line="440" w:lineRule="exact"/>
              <w:ind w:left="63" w:right="63"/>
              <w:rPr>
                <w:rFonts w:eastAsia="仿宋_GB2312"/>
                <w:sz w:val="28"/>
                <w:szCs w:val="28"/>
              </w:rPr>
            </w:pPr>
          </w:p>
        </w:tc>
        <w:tc>
          <w:tcPr>
            <w:tcW w:w="992" w:type="dxa"/>
            <w:tcBorders>
              <w:top w:val="double" w:color="auto" w:sz="6" w:space="0"/>
              <w:bottom w:val="single" w:color="auto" w:sz="6" w:space="0"/>
            </w:tcBorders>
            <w:vAlign w:val="center"/>
          </w:tcPr>
          <w:p w14:paraId="0A628B10">
            <w:pPr>
              <w:pStyle w:val="11"/>
              <w:keepNext/>
              <w:spacing w:line="440" w:lineRule="exact"/>
              <w:ind w:left="63" w:right="63"/>
              <w:rPr>
                <w:rFonts w:eastAsia="仿宋_GB2312"/>
                <w:sz w:val="28"/>
                <w:szCs w:val="28"/>
              </w:rPr>
            </w:pPr>
          </w:p>
        </w:tc>
        <w:tc>
          <w:tcPr>
            <w:tcW w:w="851" w:type="dxa"/>
            <w:tcBorders>
              <w:top w:val="double" w:color="auto" w:sz="6" w:space="0"/>
              <w:bottom w:val="single" w:color="auto" w:sz="6" w:space="0"/>
            </w:tcBorders>
            <w:vAlign w:val="center"/>
          </w:tcPr>
          <w:p w14:paraId="31709E75">
            <w:pPr>
              <w:pStyle w:val="11"/>
              <w:keepNext/>
              <w:spacing w:line="440" w:lineRule="exact"/>
              <w:ind w:left="63" w:right="63"/>
              <w:rPr>
                <w:rFonts w:eastAsia="仿宋_GB2312"/>
                <w:sz w:val="28"/>
                <w:szCs w:val="28"/>
              </w:rPr>
            </w:pPr>
          </w:p>
        </w:tc>
        <w:tc>
          <w:tcPr>
            <w:tcW w:w="1487" w:type="dxa"/>
            <w:tcBorders>
              <w:top w:val="double" w:color="auto" w:sz="6" w:space="0"/>
              <w:bottom w:val="single" w:color="auto" w:sz="6" w:space="0"/>
            </w:tcBorders>
            <w:vAlign w:val="center"/>
          </w:tcPr>
          <w:p w14:paraId="2F5E9499">
            <w:pPr>
              <w:pStyle w:val="11"/>
              <w:keepNext/>
              <w:spacing w:line="440" w:lineRule="exact"/>
              <w:ind w:left="63" w:right="63"/>
              <w:rPr>
                <w:rFonts w:eastAsia="仿宋_GB2312"/>
                <w:sz w:val="28"/>
                <w:szCs w:val="28"/>
              </w:rPr>
            </w:pPr>
          </w:p>
        </w:tc>
        <w:tc>
          <w:tcPr>
            <w:tcW w:w="992" w:type="dxa"/>
            <w:tcBorders>
              <w:top w:val="double" w:color="auto" w:sz="6" w:space="0"/>
              <w:bottom w:val="single" w:color="auto" w:sz="6" w:space="0"/>
            </w:tcBorders>
            <w:vAlign w:val="center"/>
          </w:tcPr>
          <w:p w14:paraId="6A32EAE1">
            <w:pPr>
              <w:pStyle w:val="11"/>
              <w:keepNext/>
              <w:spacing w:line="440" w:lineRule="exact"/>
              <w:ind w:left="63" w:right="63"/>
              <w:rPr>
                <w:rFonts w:eastAsia="仿宋_GB2312"/>
                <w:sz w:val="28"/>
                <w:szCs w:val="28"/>
              </w:rPr>
            </w:pPr>
          </w:p>
        </w:tc>
      </w:tr>
      <w:tr w14:paraId="629BA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1C8BF0B6">
            <w:pPr>
              <w:pStyle w:val="11"/>
              <w:keepNext/>
              <w:spacing w:line="440" w:lineRule="exact"/>
              <w:ind w:left="63" w:right="63"/>
              <w:rPr>
                <w:rFonts w:eastAsia="仿宋_GB2312"/>
                <w:sz w:val="28"/>
                <w:szCs w:val="28"/>
              </w:rPr>
            </w:pPr>
          </w:p>
        </w:tc>
        <w:tc>
          <w:tcPr>
            <w:tcW w:w="1276" w:type="dxa"/>
            <w:tcBorders>
              <w:top w:val="nil"/>
            </w:tcBorders>
            <w:vAlign w:val="center"/>
          </w:tcPr>
          <w:p w14:paraId="64429817">
            <w:pPr>
              <w:pStyle w:val="11"/>
              <w:keepNext/>
              <w:spacing w:line="440" w:lineRule="exact"/>
              <w:ind w:left="63" w:right="63"/>
              <w:rPr>
                <w:rFonts w:eastAsia="仿宋_GB2312"/>
                <w:sz w:val="28"/>
                <w:szCs w:val="28"/>
              </w:rPr>
            </w:pPr>
          </w:p>
        </w:tc>
        <w:tc>
          <w:tcPr>
            <w:tcW w:w="1418" w:type="dxa"/>
            <w:tcBorders>
              <w:top w:val="nil"/>
            </w:tcBorders>
            <w:vAlign w:val="center"/>
          </w:tcPr>
          <w:p w14:paraId="085A6AB7">
            <w:pPr>
              <w:pStyle w:val="11"/>
              <w:keepNext/>
              <w:spacing w:line="440" w:lineRule="exact"/>
              <w:ind w:left="63" w:right="63"/>
              <w:rPr>
                <w:rFonts w:eastAsia="仿宋_GB2312"/>
                <w:sz w:val="28"/>
                <w:szCs w:val="28"/>
              </w:rPr>
            </w:pPr>
          </w:p>
        </w:tc>
        <w:tc>
          <w:tcPr>
            <w:tcW w:w="940" w:type="dxa"/>
            <w:tcBorders>
              <w:top w:val="nil"/>
            </w:tcBorders>
            <w:vAlign w:val="center"/>
          </w:tcPr>
          <w:p w14:paraId="1971555B">
            <w:pPr>
              <w:pStyle w:val="11"/>
              <w:keepNext/>
              <w:spacing w:line="440" w:lineRule="exact"/>
              <w:ind w:left="63" w:right="63"/>
              <w:rPr>
                <w:rFonts w:eastAsia="仿宋_GB2312"/>
                <w:sz w:val="28"/>
                <w:szCs w:val="28"/>
              </w:rPr>
            </w:pPr>
          </w:p>
        </w:tc>
        <w:tc>
          <w:tcPr>
            <w:tcW w:w="851" w:type="dxa"/>
            <w:tcBorders>
              <w:top w:val="nil"/>
            </w:tcBorders>
            <w:vAlign w:val="center"/>
          </w:tcPr>
          <w:p w14:paraId="7160E192">
            <w:pPr>
              <w:pStyle w:val="11"/>
              <w:keepNext/>
              <w:spacing w:line="440" w:lineRule="exact"/>
              <w:ind w:left="63" w:right="63"/>
              <w:rPr>
                <w:rFonts w:eastAsia="仿宋_GB2312"/>
                <w:sz w:val="28"/>
                <w:szCs w:val="28"/>
              </w:rPr>
            </w:pPr>
          </w:p>
        </w:tc>
        <w:tc>
          <w:tcPr>
            <w:tcW w:w="1044" w:type="dxa"/>
            <w:tcBorders>
              <w:top w:val="nil"/>
            </w:tcBorders>
            <w:vAlign w:val="center"/>
          </w:tcPr>
          <w:p w14:paraId="3D4E88A6">
            <w:pPr>
              <w:pStyle w:val="11"/>
              <w:keepNext/>
              <w:spacing w:line="440" w:lineRule="exact"/>
              <w:ind w:left="63" w:right="63"/>
              <w:rPr>
                <w:rFonts w:eastAsia="仿宋_GB2312"/>
                <w:sz w:val="28"/>
                <w:szCs w:val="28"/>
              </w:rPr>
            </w:pPr>
          </w:p>
        </w:tc>
        <w:tc>
          <w:tcPr>
            <w:tcW w:w="992" w:type="dxa"/>
            <w:tcBorders>
              <w:top w:val="nil"/>
            </w:tcBorders>
            <w:vAlign w:val="center"/>
          </w:tcPr>
          <w:p w14:paraId="627026B9">
            <w:pPr>
              <w:pStyle w:val="11"/>
              <w:keepNext/>
              <w:spacing w:line="440" w:lineRule="exact"/>
              <w:ind w:left="63" w:right="63"/>
              <w:rPr>
                <w:rFonts w:eastAsia="仿宋_GB2312"/>
                <w:sz w:val="28"/>
                <w:szCs w:val="28"/>
              </w:rPr>
            </w:pPr>
          </w:p>
        </w:tc>
        <w:tc>
          <w:tcPr>
            <w:tcW w:w="851" w:type="dxa"/>
            <w:tcBorders>
              <w:top w:val="nil"/>
            </w:tcBorders>
            <w:vAlign w:val="center"/>
          </w:tcPr>
          <w:p w14:paraId="78EA50FF">
            <w:pPr>
              <w:pStyle w:val="11"/>
              <w:keepNext/>
              <w:spacing w:line="440" w:lineRule="exact"/>
              <w:ind w:left="63" w:right="63"/>
              <w:rPr>
                <w:rFonts w:eastAsia="仿宋_GB2312"/>
                <w:sz w:val="28"/>
                <w:szCs w:val="28"/>
              </w:rPr>
            </w:pPr>
          </w:p>
        </w:tc>
        <w:tc>
          <w:tcPr>
            <w:tcW w:w="1487" w:type="dxa"/>
            <w:tcBorders>
              <w:top w:val="nil"/>
            </w:tcBorders>
            <w:vAlign w:val="center"/>
          </w:tcPr>
          <w:p w14:paraId="1F1A5F01">
            <w:pPr>
              <w:pStyle w:val="11"/>
              <w:keepNext/>
              <w:spacing w:line="440" w:lineRule="exact"/>
              <w:ind w:left="63" w:right="63"/>
              <w:rPr>
                <w:rFonts w:eastAsia="仿宋_GB2312"/>
                <w:sz w:val="28"/>
                <w:szCs w:val="28"/>
              </w:rPr>
            </w:pPr>
          </w:p>
        </w:tc>
        <w:tc>
          <w:tcPr>
            <w:tcW w:w="992" w:type="dxa"/>
            <w:tcBorders>
              <w:top w:val="nil"/>
            </w:tcBorders>
            <w:vAlign w:val="center"/>
          </w:tcPr>
          <w:p w14:paraId="01205E5F">
            <w:pPr>
              <w:pStyle w:val="11"/>
              <w:keepNext/>
              <w:spacing w:line="440" w:lineRule="exact"/>
              <w:ind w:left="63" w:right="63"/>
              <w:rPr>
                <w:rFonts w:eastAsia="仿宋_GB2312"/>
                <w:sz w:val="28"/>
                <w:szCs w:val="28"/>
              </w:rPr>
            </w:pPr>
          </w:p>
        </w:tc>
      </w:tr>
      <w:tr w14:paraId="1F535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09855B4">
            <w:pPr>
              <w:pStyle w:val="11"/>
              <w:keepNext/>
              <w:spacing w:line="440" w:lineRule="exact"/>
              <w:ind w:left="63" w:right="63"/>
              <w:rPr>
                <w:rFonts w:eastAsia="仿宋_GB2312"/>
                <w:sz w:val="28"/>
                <w:szCs w:val="28"/>
              </w:rPr>
            </w:pPr>
          </w:p>
        </w:tc>
        <w:tc>
          <w:tcPr>
            <w:tcW w:w="1276" w:type="dxa"/>
            <w:vAlign w:val="center"/>
          </w:tcPr>
          <w:p w14:paraId="590FB40F">
            <w:pPr>
              <w:pStyle w:val="11"/>
              <w:keepNext/>
              <w:spacing w:line="440" w:lineRule="exact"/>
              <w:ind w:left="63" w:right="63"/>
              <w:rPr>
                <w:rFonts w:eastAsia="仿宋_GB2312"/>
                <w:sz w:val="28"/>
                <w:szCs w:val="28"/>
              </w:rPr>
            </w:pPr>
          </w:p>
        </w:tc>
        <w:tc>
          <w:tcPr>
            <w:tcW w:w="1418" w:type="dxa"/>
            <w:vAlign w:val="center"/>
          </w:tcPr>
          <w:p w14:paraId="70FE2F0A">
            <w:pPr>
              <w:pStyle w:val="11"/>
              <w:keepNext/>
              <w:spacing w:line="440" w:lineRule="exact"/>
              <w:ind w:left="63" w:right="63"/>
              <w:rPr>
                <w:rFonts w:eastAsia="仿宋_GB2312"/>
                <w:sz w:val="28"/>
                <w:szCs w:val="28"/>
              </w:rPr>
            </w:pPr>
          </w:p>
        </w:tc>
        <w:tc>
          <w:tcPr>
            <w:tcW w:w="940" w:type="dxa"/>
            <w:vAlign w:val="center"/>
          </w:tcPr>
          <w:p w14:paraId="0F0E57BB">
            <w:pPr>
              <w:pStyle w:val="11"/>
              <w:keepNext/>
              <w:spacing w:line="440" w:lineRule="exact"/>
              <w:ind w:left="63" w:right="63"/>
              <w:rPr>
                <w:rFonts w:eastAsia="仿宋_GB2312"/>
                <w:sz w:val="28"/>
                <w:szCs w:val="28"/>
              </w:rPr>
            </w:pPr>
          </w:p>
        </w:tc>
        <w:tc>
          <w:tcPr>
            <w:tcW w:w="851" w:type="dxa"/>
            <w:vAlign w:val="center"/>
          </w:tcPr>
          <w:p w14:paraId="1E52EF35">
            <w:pPr>
              <w:pStyle w:val="11"/>
              <w:keepNext/>
              <w:spacing w:line="440" w:lineRule="exact"/>
              <w:ind w:left="63" w:right="63"/>
              <w:rPr>
                <w:rFonts w:eastAsia="仿宋_GB2312"/>
                <w:sz w:val="28"/>
                <w:szCs w:val="28"/>
              </w:rPr>
            </w:pPr>
          </w:p>
        </w:tc>
        <w:tc>
          <w:tcPr>
            <w:tcW w:w="1044" w:type="dxa"/>
            <w:vAlign w:val="center"/>
          </w:tcPr>
          <w:p w14:paraId="0519EB00">
            <w:pPr>
              <w:pStyle w:val="11"/>
              <w:keepNext/>
              <w:spacing w:line="440" w:lineRule="exact"/>
              <w:ind w:left="63" w:right="63"/>
              <w:rPr>
                <w:rFonts w:eastAsia="仿宋_GB2312"/>
                <w:sz w:val="28"/>
                <w:szCs w:val="28"/>
              </w:rPr>
            </w:pPr>
          </w:p>
        </w:tc>
        <w:tc>
          <w:tcPr>
            <w:tcW w:w="992" w:type="dxa"/>
            <w:vAlign w:val="center"/>
          </w:tcPr>
          <w:p w14:paraId="40A724D3">
            <w:pPr>
              <w:pStyle w:val="11"/>
              <w:keepNext/>
              <w:spacing w:line="440" w:lineRule="exact"/>
              <w:ind w:left="63" w:right="63"/>
              <w:rPr>
                <w:rFonts w:eastAsia="仿宋_GB2312"/>
                <w:sz w:val="28"/>
                <w:szCs w:val="28"/>
              </w:rPr>
            </w:pPr>
          </w:p>
        </w:tc>
        <w:tc>
          <w:tcPr>
            <w:tcW w:w="851" w:type="dxa"/>
            <w:vAlign w:val="center"/>
          </w:tcPr>
          <w:p w14:paraId="0CAE362C">
            <w:pPr>
              <w:pStyle w:val="11"/>
              <w:keepNext/>
              <w:spacing w:line="440" w:lineRule="exact"/>
              <w:ind w:left="63" w:right="63"/>
              <w:rPr>
                <w:rFonts w:eastAsia="仿宋_GB2312"/>
                <w:sz w:val="28"/>
                <w:szCs w:val="28"/>
              </w:rPr>
            </w:pPr>
          </w:p>
        </w:tc>
        <w:tc>
          <w:tcPr>
            <w:tcW w:w="1487" w:type="dxa"/>
            <w:vAlign w:val="center"/>
          </w:tcPr>
          <w:p w14:paraId="0B501A0D">
            <w:pPr>
              <w:pStyle w:val="11"/>
              <w:keepNext/>
              <w:spacing w:line="440" w:lineRule="exact"/>
              <w:ind w:left="63" w:right="63"/>
              <w:rPr>
                <w:rFonts w:eastAsia="仿宋_GB2312"/>
                <w:sz w:val="28"/>
                <w:szCs w:val="28"/>
              </w:rPr>
            </w:pPr>
          </w:p>
        </w:tc>
        <w:tc>
          <w:tcPr>
            <w:tcW w:w="992" w:type="dxa"/>
            <w:vAlign w:val="center"/>
          </w:tcPr>
          <w:p w14:paraId="5C02EAC2">
            <w:pPr>
              <w:pStyle w:val="11"/>
              <w:keepNext/>
              <w:spacing w:line="440" w:lineRule="exact"/>
              <w:ind w:left="63" w:right="63"/>
              <w:rPr>
                <w:rFonts w:eastAsia="仿宋_GB2312"/>
                <w:sz w:val="28"/>
                <w:szCs w:val="28"/>
              </w:rPr>
            </w:pPr>
          </w:p>
        </w:tc>
      </w:tr>
      <w:tr w14:paraId="2B12C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77A4922">
            <w:pPr>
              <w:pStyle w:val="11"/>
              <w:keepNext/>
              <w:spacing w:line="440" w:lineRule="exact"/>
              <w:ind w:left="63" w:right="63"/>
              <w:rPr>
                <w:rFonts w:eastAsia="仿宋_GB2312"/>
                <w:sz w:val="28"/>
                <w:szCs w:val="28"/>
              </w:rPr>
            </w:pPr>
          </w:p>
        </w:tc>
        <w:tc>
          <w:tcPr>
            <w:tcW w:w="1276" w:type="dxa"/>
            <w:vAlign w:val="center"/>
          </w:tcPr>
          <w:p w14:paraId="3C8EF2E3">
            <w:pPr>
              <w:pStyle w:val="11"/>
              <w:keepNext/>
              <w:spacing w:line="440" w:lineRule="exact"/>
              <w:ind w:left="63" w:right="63"/>
              <w:rPr>
                <w:rFonts w:eastAsia="仿宋_GB2312"/>
                <w:sz w:val="28"/>
                <w:szCs w:val="28"/>
              </w:rPr>
            </w:pPr>
          </w:p>
        </w:tc>
        <w:tc>
          <w:tcPr>
            <w:tcW w:w="1418" w:type="dxa"/>
            <w:vAlign w:val="center"/>
          </w:tcPr>
          <w:p w14:paraId="0976B254">
            <w:pPr>
              <w:pStyle w:val="11"/>
              <w:keepNext/>
              <w:spacing w:line="440" w:lineRule="exact"/>
              <w:ind w:left="63" w:right="63"/>
              <w:rPr>
                <w:rFonts w:eastAsia="仿宋_GB2312"/>
                <w:sz w:val="28"/>
                <w:szCs w:val="28"/>
              </w:rPr>
            </w:pPr>
          </w:p>
        </w:tc>
        <w:tc>
          <w:tcPr>
            <w:tcW w:w="940" w:type="dxa"/>
            <w:vAlign w:val="center"/>
          </w:tcPr>
          <w:p w14:paraId="5E53FE58">
            <w:pPr>
              <w:pStyle w:val="11"/>
              <w:keepNext/>
              <w:spacing w:line="440" w:lineRule="exact"/>
              <w:ind w:left="63" w:right="63"/>
              <w:rPr>
                <w:rFonts w:eastAsia="仿宋_GB2312"/>
                <w:sz w:val="28"/>
                <w:szCs w:val="28"/>
              </w:rPr>
            </w:pPr>
          </w:p>
        </w:tc>
        <w:tc>
          <w:tcPr>
            <w:tcW w:w="851" w:type="dxa"/>
            <w:vAlign w:val="center"/>
          </w:tcPr>
          <w:p w14:paraId="301D1CF0">
            <w:pPr>
              <w:pStyle w:val="11"/>
              <w:keepNext/>
              <w:spacing w:line="440" w:lineRule="exact"/>
              <w:ind w:left="63" w:right="63"/>
              <w:rPr>
                <w:rFonts w:eastAsia="仿宋_GB2312"/>
                <w:sz w:val="28"/>
                <w:szCs w:val="28"/>
              </w:rPr>
            </w:pPr>
          </w:p>
        </w:tc>
        <w:tc>
          <w:tcPr>
            <w:tcW w:w="1044" w:type="dxa"/>
            <w:vAlign w:val="center"/>
          </w:tcPr>
          <w:p w14:paraId="5D573DDA">
            <w:pPr>
              <w:pStyle w:val="11"/>
              <w:keepNext/>
              <w:spacing w:line="440" w:lineRule="exact"/>
              <w:ind w:left="63" w:right="63"/>
              <w:rPr>
                <w:rFonts w:eastAsia="仿宋_GB2312"/>
                <w:sz w:val="28"/>
                <w:szCs w:val="28"/>
              </w:rPr>
            </w:pPr>
          </w:p>
        </w:tc>
        <w:tc>
          <w:tcPr>
            <w:tcW w:w="992" w:type="dxa"/>
            <w:vAlign w:val="center"/>
          </w:tcPr>
          <w:p w14:paraId="26946D7F">
            <w:pPr>
              <w:pStyle w:val="11"/>
              <w:keepNext/>
              <w:spacing w:line="440" w:lineRule="exact"/>
              <w:ind w:left="63" w:right="63"/>
              <w:rPr>
                <w:rFonts w:eastAsia="仿宋_GB2312"/>
                <w:sz w:val="28"/>
                <w:szCs w:val="28"/>
              </w:rPr>
            </w:pPr>
          </w:p>
        </w:tc>
        <w:tc>
          <w:tcPr>
            <w:tcW w:w="851" w:type="dxa"/>
            <w:vAlign w:val="center"/>
          </w:tcPr>
          <w:p w14:paraId="38C10E5C">
            <w:pPr>
              <w:pStyle w:val="11"/>
              <w:keepNext/>
              <w:spacing w:line="440" w:lineRule="exact"/>
              <w:ind w:left="63" w:right="63"/>
              <w:rPr>
                <w:rFonts w:eastAsia="仿宋_GB2312"/>
                <w:sz w:val="28"/>
                <w:szCs w:val="28"/>
              </w:rPr>
            </w:pPr>
          </w:p>
        </w:tc>
        <w:tc>
          <w:tcPr>
            <w:tcW w:w="1487" w:type="dxa"/>
            <w:vAlign w:val="center"/>
          </w:tcPr>
          <w:p w14:paraId="58D4FD4E">
            <w:pPr>
              <w:pStyle w:val="11"/>
              <w:keepNext/>
              <w:spacing w:line="440" w:lineRule="exact"/>
              <w:ind w:left="63" w:right="63"/>
              <w:rPr>
                <w:rFonts w:eastAsia="仿宋_GB2312"/>
                <w:sz w:val="28"/>
                <w:szCs w:val="28"/>
              </w:rPr>
            </w:pPr>
          </w:p>
        </w:tc>
        <w:tc>
          <w:tcPr>
            <w:tcW w:w="992" w:type="dxa"/>
            <w:vAlign w:val="center"/>
          </w:tcPr>
          <w:p w14:paraId="33F10B68">
            <w:pPr>
              <w:pStyle w:val="11"/>
              <w:keepNext/>
              <w:spacing w:line="440" w:lineRule="exact"/>
              <w:ind w:left="63" w:right="63"/>
              <w:rPr>
                <w:rFonts w:eastAsia="仿宋_GB2312"/>
                <w:sz w:val="28"/>
                <w:szCs w:val="28"/>
              </w:rPr>
            </w:pPr>
          </w:p>
        </w:tc>
      </w:tr>
      <w:tr w14:paraId="388EB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98E994E">
            <w:pPr>
              <w:pStyle w:val="11"/>
              <w:keepNext/>
              <w:spacing w:line="440" w:lineRule="exact"/>
              <w:ind w:left="63" w:right="63"/>
              <w:rPr>
                <w:rFonts w:eastAsia="仿宋_GB2312"/>
                <w:sz w:val="28"/>
                <w:szCs w:val="28"/>
              </w:rPr>
            </w:pPr>
          </w:p>
        </w:tc>
        <w:tc>
          <w:tcPr>
            <w:tcW w:w="1276" w:type="dxa"/>
            <w:vAlign w:val="center"/>
          </w:tcPr>
          <w:p w14:paraId="58434789">
            <w:pPr>
              <w:pStyle w:val="11"/>
              <w:keepNext/>
              <w:spacing w:line="440" w:lineRule="exact"/>
              <w:ind w:left="63" w:right="63"/>
              <w:rPr>
                <w:rFonts w:eastAsia="仿宋_GB2312"/>
                <w:sz w:val="28"/>
                <w:szCs w:val="28"/>
              </w:rPr>
            </w:pPr>
          </w:p>
        </w:tc>
        <w:tc>
          <w:tcPr>
            <w:tcW w:w="1418" w:type="dxa"/>
            <w:vAlign w:val="center"/>
          </w:tcPr>
          <w:p w14:paraId="661572CE">
            <w:pPr>
              <w:pStyle w:val="11"/>
              <w:keepNext/>
              <w:spacing w:line="440" w:lineRule="exact"/>
              <w:ind w:left="63" w:right="63"/>
              <w:rPr>
                <w:rFonts w:eastAsia="仿宋_GB2312"/>
                <w:sz w:val="28"/>
                <w:szCs w:val="28"/>
              </w:rPr>
            </w:pPr>
          </w:p>
        </w:tc>
        <w:tc>
          <w:tcPr>
            <w:tcW w:w="940" w:type="dxa"/>
            <w:vAlign w:val="center"/>
          </w:tcPr>
          <w:p w14:paraId="382C665B">
            <w:pPr>
              <w:pStyle w:val="11"/>
              <w:keepNext/>
              <w:spacing w:line="440" w:lineRule="exact"/>
              <w:ind w:left="63" w:right="63"/>
              <w:rPr>
                <w:rFonts w:eastAsia="仿宋_GB2312"/>
                <w:sz w:val="28"/>
                <w:szCs w:val="28"/>
              </w:rPr>
            </w:pPr>
          </w:p>
        </w:tc>
        <w:tc>
          <w:tcPr>
            <w:tcW w:w="851" w:type="dxa"/>
            <w:vAlign w:val="center"/>
          </w:tcPr>
          <w:p w14:paraId="24D51906">
            <w:pPr>
              <w:pStyle w:val="11"/>
              <w:keepNext/>
              <w:spacing w:line="440" w:lineRule="exact"/>
              <w:ind w:left="63" w:right="63"/>
              <w:rPr>
                <w:rFonts w:eastAsia="仿宋_GB2312"/>
                <w:sz w:val="28"/>
                <w:szCs w:val="28"/>
              </w:rPr>
            </w:pPr>
          </w:p>
        </w:tc>
        <w:tc>
          <w:tcPr>
            <w:tcW w:w="1044" w:type="dxa"/>
            <w:vAlign w:val="center"/>
          </w:tcPr>
          <w:p w14:paraId="205ECB27">
            <w:pPr>
              <w:pStyle w:val="11"/>
              <w:keepNext/>
              <w:spacing w:line="440" w:lineRule="exact"/>
              <w:ind w:left="63" w:right="63"/>
              <w:rPr>
                <w:rFonts w:eastAsia="仿宋_GB2312"/>
                <w:sz w:val="28"/>
                <w:szCs w:val="28"/>
              </w:rPr>
            </w:pPr>
          </w:p>
        </w:tc>
        <w:tc>
          <w:tcPr>
            <w:tcW w:w="992" w:type="dxa"/>
            <w:vAlign w:val="center"/>
          </w:tcPr>
          <w:p w14:paraId="2C4D2248">
            <w:pPr>
              <w:pStyle w:val="11"/>
              <w:keepNext/>
              <w:spacing w:line="440" w:lineRule="exact"/>
              <w:ind w:left="63" w:right="63"/>
              <w:rPr>
                <w:rFonts w:eastAsia="仿宋_GB2312"/>
                <w:sz w:val="28"/>
                <w:szCs w:val="28"/>
              </w:rPr>
            </w:pPr>
          </w:p>
        </w:tc>
        <w:tc>
          <w:tcPr>
            <w:tcW w:w="851" w:type="dxa"/>
            <w:vAlign w:val="center"/>
          </w:tcPr>
          <w:p w14:paraId="457E17EF">
            <w:pPr>
              <w:pStyle w:val="11"/>
              <w:keepNext/>
              <w:spacing w:line="440" w:lineRule="exact"/>
              <w:ind w:left="63" w:right="63"/>
              <w:rPr>
                <w:rFonts w:eastAsia="仿宋_GB2312"/>
                <w:sz w:val="28"/>
                <w:szCs w:val="28"/>
              </w:rPr>
            </w:pPr>
          </w:p>
        </w:tc>
        <w:tc>
          <w:tcPr>
            <w:tcW w:w="1487" w:type="dxa"/>
            <w:vAlign w:val="center"/>
          </w:tcPr>
          <w:p w14:paraId="44E9FF09">
            <w:pPr>
              <w:pStyle w:val="11"/>
              <w:keepNext/>
              <w:spacing w:line="440" w:lineRule="exact"/>
              <w:ind w:left="63" w:right="63"/>
              <w:rPr>
                <w:rFonts w:eastAsia="仿宋_GB2312"/>
                <w:sz w:val="28"/>
                <w:szCs w:val="28"/>
              </w:rPr>
            </w:pPr>
          </w:p>
        </w:tc>
        <w:tc>
          <w:tcPr>
            <w:tcW w:w="992" w:type="dxa"/>
            <w:vAlign w:val="center"/>
          </w:tcPr>
          <w:p w14:paraId="5CED3FD1">
            <w:pPr>
              <w:pStyle w:val="11"/>
              <w:keepNext/>
              <w:spacing w:line="440" w:lineRule="exact"/>
              <w:ind w:left="63" w:right="63"/>
              <w:rPr>
                <w:rFonts w:eastAsia="仿宋_GB2312"/>
                <w:sz w:val="28"/>
                <w:szCs w:val="28"/>
              </w:rPr>
            </w:pPr>
          </w:p>
        </w:tc>
      </w:tr>
      <w:tr w14:paraId="5C45A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7070606">
            <w:pPr>
              <w:pStyle w:val="11"/>
              <w:keepNext/>
              <w:spacing w:line="440" w:lineRule="exact"/>
              <w:ind w:left="63" w:right="63"/>
              <w:rPr>
                <w:rFonts w:eastAsia="仿宋_GB2312"/>
                <w:sz w:val="28"/>
                <w:szCs w:val="28"/>
              </w:rPr>
            </w:pPr>
          </w:p>
        </w:tc>
        <w:tc>
          <w:tcPr>
            <w:tcW w:w="1276" w:type="dxa"/>
            <w:vAlign w:val="center"/>
          </w:tcPr>
          <w:p w14:paraId="16141906">
            <w:pPr>
              <w:pStyle w:val="11"/>
              <w:keepNext/>
              <w:spacing w:line="440" w:lineRule="exact"/>
              <w:ind w:left="63" w:right="63"/>
              <w:rPr>
                <w:rFonts w:eastAsia="仿宋_GB2312"/>
                <w:sz w:val="28"/>
                <w:szCs w:val="28"/>
              </w:rPr>
            </w:pPr>
          </w:p>
        </w:tc>
        <w:tc>
          <w:tcPr>
            <w:tcW w:w="1418" w:type="dxa"/>
            <w:vAlign w:val="center"/>
          </w:tcPr>
          <w:p w14:paraId="042A974C">
            <w:pPr>
              <w:pStyle w:val="11"/>
              <w:keepNext/>
              <w:spacing w:line="440" w:lineRule="exact"/>
              <w:ind w:left="63" w:right="63"/>
              <w:rPr>
                <w:rFonts w:eastAsia="仿宋_GB2312"/>
                <w:sz w:val="28"/>
                <w:szCs w:val="28"/>
              </w:rPr>
            </w:pPr>
          </w:p>
        </w:tc>
        <w:tc>
          <w:tcPr>
            <w:tcW w:w="940" w:type="dxa"/>
            <w:vAlign w:val="center"/>
          </w:tcPr>
          <w:p w14:paraId="4DAE783D">
            <w:pPr>
              <w:pStyle w:val="11"/>
              <w:keepNext/>
              <w:spacing w:line="440" w:lineRule="exact"/>
              <w:ind w:left="63" w:right="63"/>
              <w:rPr>
                <w:rFonts w:eastAsia="仿宋_GB2312"/>
                <w:sz w:val="28"/>
                <w:szCs w:val="28"/>
              </w:rPr>
            </w:pPr>
          </w:p>
        </w:tc>
        <w:tc>
          <w:tcPr>
            <w:tcW w:w="851" w:type="dxa"/>
            <w:vAlign w:val="center"/>
          </w:tcPr>
          <w:p w14:paraId="47969F00">
            <w:pPr>
              <w:pStyle w:val="11"/>
              <w:keepNext/>
              <w:spacing w:line="440" w:lineRule="exact"/>
              <w:ind w:left="63" w:right="63"/>
              <w:rPr>
                <w:rFonts w:eastAsia="仿宋_GB2312"/>
                <w:sz w:val="28"/>
                <w:szCs w:val="28"/>
              </w:rPr>
            </w:pPr>
          </w:p>
        </w:tc>
        <w:tc>
          <w:tcPr>
            <w:tcW w:w="1044" w:type="dxa"/>
            <w:vAlign w:val="center"/>
          </w:tcPr>
          <w:p w14:paraId="56A264F5">
            <w:pPr>
              <w:pStyle w:val="11"/>
              <w:keepNext/>
              <w:spacing w:line="440" w:lineRule="exact"/>
              <w:ind w:left="63" w:right="63"/>
              <w:rPr>
                <w:rFonts w:eastAsia="仿宋_GB2312"/>
                <w:sz w:val="28"/>
                <w:szCs w:val="28"/>
              </w:rPr>
            </w:pPr>
          </w:p>
        </w:tc>
        <w:tc>
          <w:tcPr>
            <w:tcW w:w="992" w:type="dxa"/>
            <w:vAlign w:val="center"/>
          </w:tcPr>
          <w:p w14:paraId="00A08CAA">
            <w:pPr>
              <w:pStyle w:val="11"/>
              <w:keepNext/>
              <w:spacing w:line="440" w:lineRule="exact"/>
              <w:ind w:left="63" w:right="63"/>
              <w:rPr>
                <w:rFonts w:eastAsia="仿宋_GB2312"/>
                <w:sz w:val="28"/>
                <w:szCs w:val="28"/>
              </w:rPr>
            </w:pPr>
          </w:p>
        </w:tc>
        <w:tc>
          <w:tcPr>
            <w:tcW w:w="851" w:type="dxa"/>
            <w:vAlign w:val="center"/>
          </w:tcPr>
          <w:p w14:paraId="21BE20B1">
            <w:pPr>
              <w:pStyle w:val="11"/>
              <w:keepNext/>
              <w:spacing w:line="440" w:lineRule="exact"/>
              <w:ind w:left="63" w:right="63"/>
              <w:rPr>
                <w:rFonts w:eastAsia="仿宋_GB2312"/>
                <w:sz w:val="28"/>
                <w:szCs w:val="28"/>
              </w:rPr>
            </w:pPr>
          </w:p>
        </w:tc>
        <w:tc>
          <w:tcPr>
            <w:tcW w:w="1487" w:type="dxa"/>
            <w:vAlign w:val="center"/>
          </w:tcPr>
          <w:p w14:paraId="632179B4">
            <w:pPr>
              <w:pStyle w:val="11"/>
              <w:keepNext/>
              <w:spacing w:line="440" w:lineRule="exact"/>
              <w:ind w:left="63" w:right="63"/>
              <w:rPr>
                <w:rFonts w:eastAsia="仿宋_GB2312"/>
                <w:sz w:val="28"/>
                <w:szCs w:val="28"/>
              </w:rPr>
            </w:pPr>
          </w:p>
        </w:tc>
        <w:tc>
          <w:tcPr>
            <w:tcW w:w="992" w:type="dxa"/>
            <w:vAlign w:val="center"/>
          </w:tcPr>
          <w:p w14:paraId="71EA5002">
            <w:pPr>
              <w:pStyle w:val="11"/>
              <w:keepNext/>
              <w:spacing w:line="440" w:lineRule="exact"/>
              <w:ind w:left="63" w:right="63"/>
              <w:rPr>
                <w:rFonts w:eastAsia="仿宋_GB2312"/>
                <w:sz w:val="28"/>
                <w:szCs w:val="28"/>
              </w:rPr>
            </w:pPr>
          </w:p>
        </w:tc>
      </w:tr>
      <w:tr w14:paraId="73189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3D2D699">
            <w:pPr>
              <w:pStyle w:val="11"/>
              <w:keepNext/>
              <w:spacing w:line="440" w:lineRule="exact"/>
              <w:ind w:left="63" w:right="63"/>
              <w:rPr>
                <w:rFonts w:eastAsia="仿宋_GB2312"/>
                <w:sz w:val="28"/>
                <w:szCs w:val="28"/>
              </w:rPr>
            </w:pPr>
          </w:p>
        </w:tc>
        <w:tc>
          <w:tcPr>
            <w:tcW w:w="1276" w:type="dxa"/>
            <w:vAlign w:val="center"/>
          </w:tcPr>
          <w:p w14:paraId="6A255B4C">
            <w:pPr>
              <w:pStyle w:val="11"/>
              <w:keepNext/>
              <w:spacing w:line="440" w:lineRule="exact"/>
              <w:ind w:left="63" w:right="63"/>
              <w:rPr>
                <w:rFonts w:eastAsia="仿宋_GB2312"/>
                <w:sz w:val="28"/>
                <w:szCs w:val="28"/>
              </w:rPr>
            </w:pPr>
          </w:p>
        </w:tc>
        <w:tc>
          <w:tcPr>
            <w:tcW w:w="1418" w:type="dxa"/>
            <w:vAlign w:val="center"/>
          </w:tcPr>
          <w:p w14:paraId="096FC815">
            <w:pPr>
              <w:pStyle w:val="11"/>
              <w:keepNext/>
              <w:spacing w:line="440" w:lineRule="exact"/>
              <w:ind w:left="63" w:right="63"/>
              <w:rPr>
                <w:rFonts w:eastAsia="仿宋_GB2312"/>
                <w:sz w:val="28"/>
                <w:szCs w:val="28"/>
              </w:rPr>
            </w:pPr>
          </w:p>
        </w:tc>
        <w:tc>
          <w:tcPr>
            <w:tcW w:w="940" w:type="dxa"/>
            <w:vAlign w:val="center"/>
          </w:tcPr>
          <w:p w14:paraId="45ACB3D3">
            <w:pPr>
              <w:pStyle w:val="11"/>
              <w:keepNext/>
              <w:spacing w:line="440" w:lineRule="exact"/>
              <w:ind w:left="63" w:right="63"/>
              <w:rPr>
                <w:rFonts w:eastAsia="仿宋_GB2312"/>
                <w:sz w:val="28"/>
                <w:szCs w:val="28"/>
              </w:rPr>
            </w:pPr>
          </w:p>
        </w:tc>
        <w:tc>
          <w:tcPr>
            <w:tcW w:w="851" w:type="dxa"/>
            <w:vAlign w:val="center"/>
          </w:tcPr>
          <w:p w14:paraId="30939412">
            <w:pPr>
              <w:pStyle w:val="11"/>
              <w:keepNext/>
              <w:spacing w:line="440" w:lineRule="exact"/>
              <w:ind w:left="63" w:right="63"/>
              <w:rPr>
                <w:rFonts w:eastAsia="仿宋_GB2312"/>
                <w:sz w:val="28"/>
                <w:szCs w:val="28"/>
              </w:rPr>
            </w:pPr>
          </w:p>
        </w:tc>
        <w:tc>
          <w:tcPr>
            <w:tcW w:w="1044" w:type="dxa"/>
            <w:vAlign w:val="center"/>
          </w:tcPr>
          <w:p w14:paraId="7103B762">
            <w:pPr>
              <w:pStyle w:val="11"/>
              <w:keepNext/>
              <w:spacing w:line="440" w:lineRule="exact"/>
              <w:ind w:left="63" w:right="63"/>
              <w:rPr>
                <w:rFonts w:eastAsia="仿宋_GB2312"/>
                <w:sz w:val="28"/>
                <w:szCs w:val="28"/>
              </w:rPr>
            </w:pPr>
          </w:p>
        </w:tc>
        <w:tc>
          <w:tcPr>
            <w:tcW w:w="992" w:type="dxa"/>
            <w:vAlign w:val="center"/>
          </w:tcPr>
          <w:p w14:paraId="525C3C83">
            <w:pPr>
              <w:pStyle w:val="11"/>
              <w:keepNext/>
              <w:spacing w:line="440" w:lineRule="exact"/>
              <w:ind w:left="63" w:right="63"/>
              <w:rPr>
                <w:rFonts w:eastAsia="仿宋_GB2312"/>
                <w:sz w:val="28"/>
                <w:szCs w:val="28"/>
              </w:rPr>
            </w:pPr>
          </w:p>
        </w:tc>
        <w:tc>
          <w:tcPr>
            <w:tcW w:w="851" w:type="dxa"/>
            <w:vAlign w:val="center"/>
          </w:tcPr>
          <w:p w14:paraId="07C3DDFC">
            <w:pPr>
              <w:pStyle w:val="11"/>
              <w:keepNext/>
              <w:spacing w:line="440" w:lineRule="exact"/>
              <w:ind w:left="63" w:right="63"/>
              <w:rPr>
                <w:rFonts w:eastAsia="仿宋_GB2312"/>
                <w:sz w:val="28"/>
                <w:szCs w:val="28"/>
              </w:rPr>
            </w:pPr>
          </w:p>
        </w:tc>
        <w:tc>
          <w:tcPr>
            <w:tcW w:w="1487" w:type="dxa"/>
            <w:vAlign w:val="center"/>
          </w:tcPr>
          <w:p w14:paraId="3C604511">
            <w:pPr>
              <w:pStyle w:val="11"/>
              <w:keepNext/>
              <w:spacing w:line="440" w:lineRule="exact"/>
              <w:ind w:left="63" w:right="63"/>
              <w:rPr>
                <w:rFonts w:eastAsia="仿宋_GB2312"/>
                <w:sz w:val="28"/>
                <w:szCs w:val="28"/>
              </w:rPr>
            </w:pPr>
          </w:p>
        </w:tc>
        <w:tc>
          <w:tcPr>
            <w:tcW w:w="992" w:type="dxa"/>
            <w:vAlign w:val="center"/>
          </w:tcPr>
          <w:p w14:paraId="5E45CF54">
            <w:pPr>
              <w:pStyle w:val="11"/>
              <w:keepNext/>
              <w:spacing w:line="440" w:lineRule="exact"/>
              <w:ind w:left="63" w:right="63"/>
              <w:rPr>
                <w:rFonts w:eastAsia="仿宋_GB2312"/>
                <w:sz w:val="28"/>
                <w:szCs w:val="28"/>
              </w:rPr>
            </w:pPr>
          </w:p>
        </w:tc>
      </w:tr>
      <w:tr w14:paraId="44118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FE62D1B">
            <w:pPr>
              <w:pStyle w:val="11"/>
              <w:keepNext/>
              <w:spacing w:line="440" w:lineRule="exact"/>
              <w:ind w:left="63" w:right="63"/>
              <w:rPr>
                <w:rFonts w:eastAsia="仿宋_GB2312"/>
                <w:sz w:val="28"/>
                <w:szCs w:val="28"/>
              </w:rPr>
            </w:pPr>
          </w:p>
        </w:tc>
        <w:tc>
          <w:tcPr>
            <w:tcW w:w="1276" w:type="dxa"/>
            <w:vAlign w:val="center"/>
          </w:tcPr>
          <w:p w14:paraId="4672DAF3">
            <w:pPr>
              <w:pStyle w:val="11"/>
              <w:keepNext/>
              <w:spacing w:line="440" w:lineRule="exact"/>
              <w:ind w:left="63" w:right="63"/>
              <w:rPr>
                <w:rFonts w:eastAsia="仿宋_GB2312"/>
                <w:sz w:val="28"/>
                <w:szCs w:val="28"/>
              </w:rPr>
            </w:pPr>
          </w:p>
        </w:tc>
        <w:tc>
          <w:tcPr>
            <w:tcW w:w="1418" w:type="dxa"/>
            <w:vAlign w:val="center"/>
          </w:tcPr>
          <w:p w14:paraId="7A3FAB00">
            <w:pPr>
              <w:pStyle w:val="11"/>
              <w:keepNext/>
              <w:spacing w:line="440" w:lineRule="exact"/>
              <w:ind w:left="63" w:right="63"/>
              <w:rPr>
                <w:rFonts w:eastAsia="仿宋_GB2312"/>
                <w:sz w:val="28"/>
                <w:szCs w:val="28"/>
              </w:rPr>
            </w:pPr>
          </w:p>
        </w:tc>
        <w:tc>
          <w:tcPr>
            <w:tcW w:w="940" w:type="dxa"/>
            <w:vAlign w:val="center"/>
          </w:tcPr>
          <w:p w14:paraId="72F9D084">
            <w:pPr>
              <w:pStyle w:val="11"/>
              <w:keepNext/>
              <w:spacing w:line="440" w:lineRule="exact"/>
              <w:ind w:left="63" w:right="63"/>
              <w:rPr>
                <w:rFonts w:eastAsia="仿宋_GB2312"/>
                <w:sz w:val="28"/>
                <w:szCs w:val="28"/>
              </w:rPr>
            </w:pPr>
          </w:p>
        </w:tc>
        <w:tc>
          <w:tcPr>
            <w:tcW w:w="851" w:type="dxa"/>
            <w:vAlign w:val="center"/>
          </w:tcPr>
          <w:p w14:paraId="66B2D7C5">
            <w:pPr>
              <w:pStyle w:val="11"/>
              <w:keepNext/>
              <w:spacing w:line="440" w:lineRule="exact"/>
              <w:ind w:left="63" w:right="63"/>
              <w:rPr>
                <w:rFonts w:eastAsia="仿宋_GB2312"/>
                <w:sz w:val="28"/>
                <w:szCs w:val="28"/>
              </w:rPr>
            </w:pPr>
          </w:p>
        </w:tc>
        <w:tc>
          <w:tcPr>
            <w:tcW w:w="1044" w:type="dxa"/>
            <w:vAlign w:val="center"/>
          </w:tcPr>
          <w:p w14:paraId="2874E302">
            <w:pPr>
              <w:pStyle w:val="11"/>
              <w:keepNext/>
              <w:spacing w:line="440" w:lineRule="exact"/>
              <w:ind w:left="63" w:right="63"/>
              <w:rPr>
                <w:rFonts w:eastAsia="仿宋_GB2312"/>
                <w:sz w:val="28"/>
                <w:szCs w:val="28"/>
              </w:rPr>
            </w:pPr>
          </w:p>
        </w:tc>
        <w:tc>
          <w:tcPr>
            <w:tcW w:w="992" w:type="dxa"/>
            <w:vAlign w:val="center"/>
          </w:tcPr>
          <w:p w14:paraId="5D0108FF">
            <w:pPr>
              <w:pStyle w:val="11"/>
              <w:keepNext/>
              <w:spacing w:line="440" w:lineRule="exact"/>
              <w:ind w:left="63" w:right="63"/>
              <w:rPr>
                <w:rFonts w:eastAsia="仿宋_GB2312"/>
                <w:sz w:val="28"/>
                <w:szCs w:val="28"/>
              </w:rPr>
            </w:pPr>
          </w:p>
        </w:tc>
        <w:tc>
          <w:tcPr>
            <w:tcW w:w="851" w:type="dxa"/>
            <w:vAlign w:val="center"/>
          </w:tcPr>
          <w:p w14:paraId="62441FE1">
            <w:pPr>
              <w:pStyle w:val="11"/>
              <w:keepNext/>
              <w:spacing w:line="440" w:lineRule="exact"/>
              <w:ind w:left="63" w:right="63"/>
              <w:rPr>
                <w:rFonts w:eastAsia="仿宋_GB2312"/>
                <w:sz w:val="28"/>
                <w:szCs w:val="28"/>
              </w:rPr>
            </w:pPr>
          </w:p>
        </w:tc>
        <w:tc>
          <w:tcPr>
            <w:tcW w:w="1487" w:type="dxa"/>
            <w:vAlign w:val="center"/>
          </w:tcPr>
          <w:p w14:paraId="417401F9">
            <w:pPr>
              <w:pStyle w:val="11"/>
              <w:keepNext/>
              <w:spacing w:line="440" w:lineRule="exact"/>
              <w:ind w:left="63" w:right="63"/>
              <w:rPr>
                <w:rFonts w:eastAsia="仿宋_GB2312"/>
                <w:sz w:val="28"/>
                <w:szCs w:val="28"/>
              </w:rPr>
            </w:pPr>
          </w:p>
        </w:tc>
        <w:tc>
          <w:tcPr>
            <w:tcW w:w="992" w:type="dxa"/>
            <w:vAlign w:val="center"/>
          </w:tcPr>
          <w:p w14:paraId="684429AE">
            <w:pPr>
              <w:pStyle w:val="11"/>
              <w:keepNext/>
              <w:spacing w:line="440" w:lineRule="exact"/>
              <w:ind w:left="63" w:right="63"/>
              <w:rPr>
                <w:rFonts w:eastAsia="仿宋_GB2312"/>
                <w:sz w:val="28"/>
                <w:szCs w:val="28"/>
              </w:rPr>
            </w:pPr>
          </w:p>
        </w:tc>
      </w:tr>
      <w:tr w14:paraId="5BE7F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BF5C194">
            <w:pPr>
              <w:jc w:val="center"/>
              <w:rPr>
                <w:rFonts w:eastAsia="仿宋_GB2312"/>
                <w:sz w:val="28"/>
                <w:szCs w:val="28"/>
              </w:rPr>
            </w:pPr>
          </w:p>
        </w:tc>
        <w:tc>
          <w:tcPr>
            <w:tcW w:w="1276" w:type="dxa"/>
            <w:vAlign w:val="center"/>
          </w:tcPr>
          <w:p w14:paraId="54F5BC52">
            <w:pPr>
              <w:jc w:val="center"/>
              <w:rPr>
                <w:rFonts w:eastAsia="仿宋_GB2312"/>
                <w:sz w:val="28"/>
                <w:szCs w:val="28"/>
              </w:rPr>
            </w:pPr>
          </w:p>
        </w:tc>
        <w:tc>
          <w:tcPr>
            <w:tcW w:w="1418" w:type="dxa"/>
            <w:vAlign w:val="center"/>
          </w:tcPr>
          <w:p w14:paraId="7969848F">
            <w:pPr>
              <w:jc w:val="center"/>
              <w:rPr>
                <w:rFonts w:eastAsia="仿宋_GB2312"/>
                <w:sz w:val="28"/>
                <w:szCs w:val="28"/>
              </w:rPr>
            </w:pPr>
          </w:p>
        </w:tc>
        <w:tc>
          <w:tcPr>
            <w:tcW w:w="940" w:type="dxa"/>
            <w:vAlign w:val="center"/>
          </w:tcPr>
          <w:p w14:paraId="716DE1F9">
            <w:pPr>
              <w:jc w:val="center"/>
              <w:rPr>
                <w:rFonts w:eastAsia="仿宋_GB2312"/>
                <w:sz w:val="28"/>
                <w:szCs w:val="28"/>
              </w:rPr>
            </w:pPr>
          </w:p>
        </w:tc>
        <w:tc>
          <w:tcPr>
            <w:tcW w:w="851" w:type="dxa"/>
            <w:vAlign w:val="center"/>
          </w:tcPr>
          <w:p w14:paraId="667C1BC9">
            <w:pPr>
              <w:jc w:val="center"/>
              <w:rPr>
                <w:rFonts w:eastAsia="仿宋_GB2312"/>
                <w:sz w:val="28"/>
                <w:szCs w:val="28"/>
              </w:rPr>
            </w:pPr>
          </w:p>
        </w:tc>
        <w:tc>
          <w:tcPr>
            <w:tcW w:w="1044" w:type="dxa"/>
            <w:vAlign w:val="center"/>
          </w:tcPr>
          <w:p w14:paraId="7AB418EE">
            <w:pPr>
              <w:jc w:val="center"/>
              <w:rPr>
                <w:rFonts w:eastAsia="仿宋_GB2312"/>
                <w:sz w:val="28"/>
                <w:szCs w:val="28"/>
              </w:rPr>
            </w:pPr>
          </w:p>
        </w:tc>
        <w:tc>
          <w:tcPr>
            <w:tcW w:w="992" w:type="dxa"/>
            <w:vAlign w:val="center"/>
          </w:tcPr>
          <w:p w14:paraId="5F849771">
            <w:pPr>
              <w:jc w:val="center"/>
              <w:rPr>
                <w:rFonts w:eastAsia="仿宋_GB2312"/>
                <w:sz w:val="28"/>
                <w:szCs w:val="28"/>
              </w:rPr>
            </w:pPr>
          </w:p>
        </w:tc>
        <w:tc>
          <w:tcPr>
            <w:tcW w:w="851" w:type="dxa"/>
            <w:vAlign w:val="center"/>
          </w:tcPr>
          <w:p w14:paraId="401F136C">
            <w:pPr>
              <w:jc w:val="center"/>
              <w:rPr>
                <w:rFonts w:eastAsia="仿宋_GB2312"/>
                <w:sz w:val="28"/>
                <w:szCs w:val="28"/>
              </w:rPr>
            </w:pPr>
          </w:p>
        </w:tc>
        <w:tc>
          <w:tcPr>
            <w:tcW w:w="1487" w:type="dxa"/>
            <w:vAlign w:val="center"/>
          </w:tcPr>
          <w:p w14:paraId="4D5B6099">
            <w:pPr>
              <w:jc w:val="center"/>
              <w:rPr>
                <w:rFonts w:eastAsia="仿宋_GB2312"/>
                <w:sz w:val="28"/>
                <w:szCs w:val="28"/>
              </w:rPr>
            </w:pPr>
          </w:p>
        </w:tc>
        <w:tc>
          <w:tcPr>
            <w:tcW w:w="992" w:type="dxa"/>
            <w:vAlign w:val="center"/>
          </w:tcPr>
          <w:p w14:paraId="70375516">
            <w:pPr>
              <w:jc w:val="center"/>
              <w:rPr>
                <w:rFonts w:eastAsia="仿宋_GB2312"/>
                <w:sz w:val="28"/>
                <w:szCs w:val="28"/>
              </w:rPr>
            </w:pPr>
          </w:p>
        </w:tc>
      </w:tr>
      <w:tr w14:paraId="1A3A7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55A335B">
            <w:pPr>
              <w:pStyle w:val="11"/>
              <w:keepNext/>
              <w:spacing w:line="440" w:lineRule="exact"/>
              <w:ind w:left="63" w:right="63"/>
              <w:rPr>
                <w:rFonts w:eastAsia="仿宋_GB2312"/>
                <w:sz w:val="28"/>
                <w:szCs w:val="28"/>
              </w:rPr>
            </w:pPr>
          </w:p>
        </w:tc>
        <w:tc>
          <w:tcPr>
            <w:tcW w:w="1276" w:type="dxa"/>
            <w:vAlign w:val="center"/>
          </w:tcPr>
          <w:p w14:paraId="6B503CA4">
            <w:pPr>
              <w:pStyle w:val="11"/>
              <w:keepNext/>
              <w:spacing w:line="440" w:lineRule="exact"/>
              <w:ind w:left="63" w:right="63"/>
              <w:rPr>
                <w:rFonts w:eastAsia="仿宋_GB2312"/>
                <w:sz w:val="28"/>
                <w:szCs w:val="28"/>
              </w:rPr>
            </w:pPr>
          </w:p>
        </w:tc>
        <w:tc>
          <w:tcPr>
            <w:tcW w:w="1418" w:type="dxa"/>
            <w:vAlign w:val="center"/>
          </w:tcPr>
          <w:p w14:paraId="0B1B8084">
            <w:pPr>
              <w:pStyle w:val="11"/>
              <w:keepNext/>
              <w:spacing w:line="440" w:lineRule="exact"/>
              <w:ind w:left="63" w:right="63"/>
              <w:rPr>
                <w:rFonts w:eastAsia="仿宋_GB2312"/>
                <w:sz w:val="28"/>
                <w:szCs w:val="28"/>
              </w:rPr>
            </w:pPr>
          </w:p>
        </w:tc>
        <w:tc>
          <w:tcPr>
            <w:tcW w:w="940" w:type="dxa"/>
            <w:vAlign w:val="center"/>
          </w:tcPr>
          <w:p w14:paraId="0173E779">
            <w:pPr>
              <w:pStyle w:val="11"/>
              <w:keepNext/>
              <w:spacing w:line="440" w:lineRule="exact"/>
              <w:ind w:left="63" w:right="63"/>
              <w:rPr>
                <w:rFonts w:eastAsia="仿宋_GB2312"/>
                <w:sz w:val="28"/>
                <w:szCs w:val="28"/>
              </w:rPr>
            </w:pPr>
          </w:p>
        </w:tc>
        <w:tc>
          <w:tcPr>
            <w:tcW w:w="851" w:type="dxa"/>
            <w:vAlign w:val="center"/>
          </w:tcPr>
          <w:p w14:paraId="1F306A6E">
            <w:pPr>
              <w:pStyle w:val="11"/>
              <w:keepNext/>
              <w:spacing w:line="440" w:lineRule="exact"/>
              <w:ind w:left="63" w:right="63"/>
              <w:rPr>
                <w:rFonts w:eastAsia="仿宋_GB2312"/>
                <w:sz w:val="28"/>
                <w:szCs w:val="28"/>
              </w:rPr>
            </w:pPr>
          </w:p>
        </w:tc>
        <w:tc>
          <w:tcPr>
            <w:tcW w:w="1044" w:type="dxa"/>
            <w:vAlign w:val="center"/>
          </w:tcPr>
          <w:p w14:paraId="3A34FFF8">
            <w:pPr>
              <w:pStyle w:val="11"/>
              <w:keepNext/>
              <w:spacing w:line="440" w:lineRule="exact"/>
              <w:ind w:left="63" w:right="63"/>
              <w:rPr>
                <w:rFonts w:eastAsia="仿宋_GB2312"/>
                <w:sz w:val="28"/>
                <w:szCs w:val="28"/>
              </w:rPr>
            </w:pPr>
          </w:p>
        </w:tc>
        <w:tc>
          <w:tcPr>
            <w:tcW w:w="992" w:type="dxa"/>
            <w:vAlign w:val="center"/>
          </w:tcPr>
          <w:p w14:paraId="4436C03F">
            <w:pPr>
              <w:pStyle w:val="11"/>
              <w:keepNext/>
              <w:spacing w:line="440" w:lineRule="exact"/>
              <w:ind w:left="63" w:right="63"/>
              <w:rPr>
                <w:rFonts w:eastAsia="仿宋_GB2312"/>
                <w:sz w:val="28"/>
                <w:szCs w:val="28"/>
              </w:rPr>
            </w:pPr>
          </w:p>
        </w:tc>
        <w:tc>
          <w:tcPr>
            <w:tcW w:w="851" w:type="dxa"/>
            <w:vAlign w:val="center"/>
          </w:tcPr>
          <w:p w14:paraId="55D76778">
            <w:pPr>
              <w:pStyle w:val="11"/>
              <w:keepNext/>
              <w:spacing w:line="440" w:lineRule="exact"/>
              <w:ind w:left="63" w:right="63"/>
              <w:rPr>
                <w:rFonts w:eastAsia="仿宋_GB2312"/>
                <w:sz w:val="28"/>
                <w:szCs w:val="28"/>
              </w:rPr>
            </w:pPr>
          </w:p>
        </w:tc>
        <w:tc>
          <w:tcPr>
            <w:tcW w:w="1487" w:type="dxa"/>
            <w:vAlign w:val="center"/>
          </w:tcPr>
          <w:p w14:paraId="3F59A2C6">
            <w:pPr>
              <w:pStyle w:val="11"/>
              <w:keepNext/>
              <w:spacing w:line="440" w:lineRule="exact"/>
              <w:ind w:left="63" w:right="63"/>
              <w:rPr>
                <w:rFonts w:eastAsia="仿宋_GB2312"/>
                <w:sz w:val="28"/>
                <w:szCs w:val="28"/>
              </w:rPr>
            </w:pPr>
          </w:p>
        </w:tc>
        <w:tc>
          <w:tcPr>
            <w:tcW w:w="992" w:type="dxa"/>
            <w:vAlign w:val="center"/>
          </w:tcPr>
          <w:p w14:paraId="59515311">
            <w:pPr>
              <w:pStyle w:val="11"/>
              <w:keepNext/>
              <w:spacing w:line="440" w:lineRule="exact"/>
              <w:ind w:left="63" w:right="63"/>
              <w:rPr>
                <w:rFonts w:eastAsia="仿宋_GB2312"/>
                <w:sz w:val="28"/>
                <w:szCs w:val="28"/>
              </w:rPr>
            </w:pPr>
          </w:p>
        </w:tc>
      </w:tr>
      <w:tr w14:paraId="6669B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67E9AF7">
            <w:pPr>
              <w:jc w:val="center"/>
              <w:rPr>
                <w:rFonts w:eastAsia="仿宋_GB2312"/>
                <w:sz w:val="28"/>
                <w:szCs w:val="28"/>
              </w:rPr>
            </w:pPr>
          </w:p>
        </w:tc>
        <w:tc>
          <w:tcPr>
            <w:tcW w:w="1276" w:type="dxa"/>
            <w:vAlign w:val="center"/>
          </w:tcPr>
          <w:p w14:paraId="5D843769">
            <w:pPr>
              <w:jc w:val="center"/>
              <w:rPr>
                <w:rFonts w:eastAsia="仿宋_GB2312"/>
                <w:sz w:val="28"/>
                <w:szCs w:val="28"/>
              </w:rPr>
            </w:pPr>
          </w:p>
        </w:tc>
        <w:tc>
          <w:tcPr>
            <w:tcW w:w="1418" w:type="dxa"/>
            <w:vAlign w:val="center"/>
          </w:tcPr>
          <w:p w14:paraId="035A5CB7">
            <w:pPr>
              <w:jc w:val="center"/>
              <w:rPr>
                <w:rFonts w:eastAsia="仿宋_GB2312"/>
                <w:sz w:val="28"/>
                <w:szCs w:val="28"/>
              </w:rPr>
            </w:pPr>
          </w:p>
        </w:tc>
        <w:tc>
          <w:tcPr>
            <w:tcW w:w="940" w:type="dxa"/>
            <w:vAlign w:val="center"/>
          </w:tcPr>
          <w:p w14:paraId="68662295">
            <w:pPr>
              <w:jc w:val="center"/>
              <w:rPr>
                <w:rFonts w:eastAsia="仿宋_GB2312"/>
                <w:sz w:val="28"/>
                <w:szCs w:val="28"/>
              </w:rPr>
            </w:pPr>
          </w:p>
        </w:tc>
        <w:tc>
          <w:tcPr>
            <w:tcW w:w="851" w:type="dxa"/>
            <w:vAlign w:val="center"/>
          </w:tcPr>
          <w:p w14:paraId="5D05DB78">
            <w:pPr>
              <w:jc w:val="center"/>
              <w:rPr>
                <w:rFonts w:eastAsia="仿宋_GB2312"/>
                <w:sz w:val="28"/>
                <w:szCs w:val="28"/>
              </w:rPr>
            </w:pPr>
          </w:p>
        </w:tc>
        <w:tc>
          <w:tcPr>
            <w:tcW w:w="1044" w:type="dxa"/>
            <w:vAlign w:val="center"/>
          </w:tcPr>
          <w:p w14:paraId="0D0D5B82">
            <w:pPr>
              <w:jc w:val="center"/>
              <w:rPr>
                <w:rFonts w:eastAsia="仿宋_GB2312"/>
                <w:sz w:val="28"/>
                <w:szCs w:val="28"/>
              </w:rPr>
            </w:pPr>
          </w:p>
        </w:tc>
        <w:tc>
          <w:tcPr>
            <w:tcW w:w="992" w:type="dxa"/>
            <w:vAlign w:val="center"/>
          </w:tcPr>
          <w:p w14:paraId="1E029399">
            <w:pPr>
              <w:jc w:val="center"/>
              <w:rPr>
                <w:rFonts w:eastAsia="仿宋_GB2312"/>
                <w:sz w:val="28"/>
                <w:szCs w:val="28"/>
              </w:rPr>
            </w:pPr>
          </w:p>
        </w:tc>
        <w:tc>
          <w:tcPr>
            <w:tcW w:w="851" w:type="dxa"/>
            <w:vAlign w:val="center"/>
          </w:tcPr>
          <w:p w14:paraId="27D759E9">
            <w:pPr>
              <w:jc w:val="center"/>
              <w:rPr>
                <w:rFonts w:eastAsia="仿宋_GB2312"/>
                <w:sz w:val="28"/>
                <w:szCs w:val="28"/>
              </w:rPr>
            </w:pPr>
          </w:p>
        </w:tc>
        <w:tc>
          <w:tcPr>
            <w:tcW w:w="1487" w:type="dxa"/>
            <w:vAlign w:val="center"/>
          </w:tcPr>
          <w:p w14:paraId="5C67AA48">
            <w:pPr>
              <w:jc w:val="center"/>
              <w:rPr>
                <w:rFonts w:eastAsia="仿宋_GB2312"/>
                <w:sz w:val="28"/>
                <w:szCs w:val="28"/>
              </w:rPr>
            </w:pPr>
          </w:p>
        </w:tc>
        <w:tc>
          <w:tcPr>
            <w:tcW w:w="992" w:type="dxa"/>
            <w:vAlign w:val="center"/>
          </w:tcPr>
          <w:p w14:paraId="681F1929">
            <w:pPr>
              <w:jc w:val="center"/>
              <w:rPr>
                <w:rFonts w:eastAsia="仿宋_GB2312"/>
                <w:sz w:val="28"/>
                <w:szCs w:val="28"/>
              </w:rPr>
            </w:pPr>
          </w:p>
        </w:tc>
      </w:tr>
      <w:tr w14:paraId="161A4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897A813">
            <w:pPr>
              <w:jc w:val="center"/>
              <w:rPr>
                <w:rFonts w:eastAsia="仿宋_GB2312"/>
                <w:sz w:val="28"/>
                <w:szCs w:val="28"/>
              </w:rPr>
            </w:pPr>
          </w:p>
        </w:tc>
        <w:tc>
          <w:tcPr>
            <w:tcW w:w="1276" w:type="dxa"/>
            <w:vAlign w:val="center"/>
          </w:tcPr>
          <w:p w14:paraId="115F6FB2">
            <w:pPr>
              <w:jc w:val="center"/>
              <w:rPr>
                <w:rFonts w:eastAsia="仿宋_GB2312"/>
                <w:sz w:val="28"/>
                <w:szCs w:val="28"/>
              </w:rPr>
            </w:pPr>
          </w:p>
        </w:tc>
        <w:tc>
          <w:tcPr>
            <w:tcW w:w="1418" w:type="dxa"/>
            <w:vAlign w:val="center"/>
          </w:tcPr>
          <w:p w14:paraId="4068D6B8">
            <w:pPr>
              <w:jc w:val="center"/>
              <w:rPr>
                <w:rFonts w:eastAsia="仿宋_GB2312"/>
                <w:sz w:val="28"/>
                <w:szCs w:val="28"/>
              </w:rPr>
            </w:pPr>
          </w:p>
        </w:tc>
        <w:tc>
          <w:tcPr>
            <w:tcW w:w="940" w:type="dxa"/>
            <w:vAlign w:val="center"/>
          </w:tcPr>
          <w:p w14:paraId="4120E002">
            <w:pPr>
              <w:jc w:val="center"/>
              <w:rPr>
                <w:rFonts w:eastAsia="仿宋_GB2312"/>
                <w:sz w:val="28"/>
                <w:szCs w:val="28"/>
              </w:rPr>
            </w:pPr>
          </w:p>
        </w:tc>
        <w:tc>
          <w:tcPr>
            <w:tcW w:w="851" w:type="dxa"/>
            <w:vAlign w:val="center"/>
          </w:tcPr>
          <w:p w14:paraId="253DDD65">
            <w:pPr>
              <w:jc w:val="center"/>
              <w:rPr>
                <w:rFonts w:eastAsia="仿宋_GB2312"/>
                <w:sz w:val="28"/>
                <w:szCs w:val="28"/>
              </w:rPr>
            </w:pPr>
          </w:p>
        </w:tc>
        <w:tc>
          <w:tcPr>
            <w:tcW w:w="1044" w:type="dxa"/>
            <w:vAlign w:val="center"/>
          </w:tcPr>
          <w:p w14:paraId="492A22B1">
            <w:pPr>
              <w:jc w:val="center"/>
              <w:rPr>
                <w:rFonts w:eastAsia="仿宋_GB2312"/>
                <w:sz w:val="28"/>
                <w:szCs w:val="28"/>
              </w:rPr>
            </w:pPr>
          </w:p>
        </w:tc>
        <w:tc>
          <w:tcPr>
            <w:tcW w:w="992" w:type="dxa"/>
            <w:vAlign w:val="center"/>
          </w:tcPr>
          <w:p w14:paraId="2F0BC7FE">
            <w:pPr>
              <w:jc w:val="center"/>
              <w:rPr>
                <w:rFonts w:eastAsia="仿宋_GB2312"/>
                <w:sz w:val="28"/>
                <w:szCs w:val="28"/>
              </w:rPr>
            </w:pPr>
          </w:p>
        </w:tc>
        <w:tc>
          <w:tcPr>
            <w:tcW w:w="851" w:type="dxa"/>
            <w:vAlign w:val="center"/>
          </w:tcPr>
          <w:p w14:paraId="54845AA1">
            <w:pPr>
              <w:jc w:val="center"/>
              <w:rPr>
                <w:rFonts w:eastAsia="仿宋_GB2312"/>
                <w:sz w:val="28"/>
                <w:szCs w:val="28"/>
              </w:rPr>
            </w:pPr>
          </w:p>
        </w:tc>
        <w:tc>
          <w:tcPr>
            <w:tcW w:w="1487" w:type="dxa"/>
            <w:vAlign w:val="center"/>
          </w:tcPr>
          <w:p w14:paraId="3CAF553E">
            <w:pPr>
              <w:jc w:val="center"/>
              <w:rPr>
                <w:rFonts w:eastAsia="仿宋_GB2312"/>
                <w:sz w:val="28"/>
                <w:szCs w:val="28"/>
              </w:rPr>
            </w:pPr>
          </w:p>
        </w:tc>
        <w:tc>
          <w:tcPr>
            <w:tcW w:w="992" w:type="dxa"/>
            <w:vAlign w:val="center"/>
          </w:tcPr>
          <w:p w14:paraId="39720393">
            <w:pPr>
              <w:jc w:val="center"/>
              <w:rPr>
                <w:rFonts w:eastAsia="仿宋_GB2312"/>
                <w:sz w:val="28"/>
                <w:szCs w:val="28"/>
              </w:rPr>
            </w:pPr>
          </w:p>
        </w:tc>
      </w:tr>
      <w:tr w14:paraId="74D3E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C05FB76">
            <w:pPr>
              <w:jc w:val="center"/>
              <w:rPr>
                <w:rFonts w:eastAsia="仿宋_GB2312"/>
                <w:sz w:val="28"/>
                <w:szCs w:val="28"/>
              </w:rPr>
            </w:pPr>
          </w:p>
        </w:tc>
        <w:tc>
          <w:tcPr>
            <w:tcW w:w="1276" w:type="dxa"/>
            <w:vAlign w:val="center"/>
          </w:tcPr>
          <w:p w14:paraId="4E7CA7D4">
            <w:pPr>
              <w:jc w:val="center"/>
              <w:rPr>
                <w:rFonts w:eastAsia="仿宋_GB2312"/>
                <w:sz w:val="28"/>
                <w:szCs w:val="28"/>
              </w:rPr>
            </w:pPr>
          </w:p>
        </w:tc>
        <w:tc>
          <w:tcPr>
            <w:tcW w:w="1418" w:type="dxa"/>
            <w:vAlign w:val="center"/>
          </w:tcPr>
          <w:p w14:paraId="74B678A9">
            <w:pPr>
              <w:jc w:val="center"/>
              <w:rPr>
                <w:rFonts w:eastAsia="仿宋_GB2312"/>
                <w:sz w:val="28"/>
                <w:szCs w:val="28"/>
              </w:rPr>
            </w:pPr>
          </w:p>
        </w:tc>
        <w:tc>
          <w:tcPr>
            <w:tcW w:w="940" w:type="dxa"/>
            <w:vAlign w:val="center"/>
          </w:tcPr>
          <w:p w14:paraId="5EC8AB7C">
            <w:pPr>
              <w:jc w:val="center"/>
              <w:rPr>
                <w:rFonts w:eastAsia="仿宋_GB2312"/>
                <w:sz w:val="28"/>
                <w:szCs w:val="28"/>
              </w:rPr>
            </w:pPr>
          </w:p>
        </w:tc>
        <w:tc>
          <w:tcPr>
            <w:tcW w:w="851" w:type="dxa"/>
            <w:vAlign w:val="center"/>
          </w:tcPr>
          <w:p w14:paraId="5BAB0EBA">
            <w:pPr>
              <w:jc w:val="center"/>
              <w:rPr>
                <w:rFonts w:eastAsia="仿宋_GB2312"/>
                <w:sz w:val="28"/>
                <w:szCs w:val="28"/>
              </w:rPr>
            </w:pPr>
          </w:p>
        </w:tc>
        <w:tc>
          <w:tcPr>
            <w:tcW w:w="1044" w:type="dxa"/>
            <w:vAlign w:val="center"/>
          </w:tcPr>
          <w:p w14:paraId="21C5A9B0">
            <w:pPr>
              <w:jc w:val="center"/>
              <w:rPr>
                <w:rFonts w:eastAsia="仿宋_GB2312"/>
                <w:sz w:val="28"/>
                <w:szCs w:val="28"/>
              </w:rPr>
            </w:pPr>
          </w:p>
        </w:tc>
        <w:tc>
          <w:tcPr>
            <w:tcW w:w="992" w:type="dxa"/>
            <w:vAlign w:val="center"/>
          </w:tcPr>
          <w:p w14:paraId="3C511CFB">
            <w:pPr>
              <w:jc w:val="center"/>
              <w:rPr>
                <w:rFonts w:eastAsia="仿宋_GB2312"/>
                <w:sz w:val="28"/>
                <w:szCs w:val="28"/>
              </w:rPr>
            </w:pPr>
          </w:p>
        </w:tc>
        <w:tc>
          <w:tcPr>
            <w:tcW w:w="851" w:type="dxa"/>
            <w:vAlign w:val="center"/>
          </w:tcPr>
          <w:p w14:paraId="5C58C092">
            <w:pPr>
              <w:jc w:val="center"/>
              <w:rPr>
                <w:rFonts w:eastAsia="仿宋_GB2312"/>
                <w:sz w:val="28"/>
                <w:szCs w:val="28"/>
              </w:rPr>
            </w:pPr>
          </w:p>
        </w:tc>
        <w:tc>
          <w:tcPr>
            <w:tcW w:w="1487" w:type="dxa"/>
            <w:vAlign w:val="center"/>
          </w:tcPr>
          <w:p w14:paraId="752C21F6">
            <w:pPr>
              <w:jc w:val="center"/>
              <w:rPr>
                <w:rFonts w:eastAsia="仿宋_GB2312"/>
                <w:sz w:val="28"/>
                <w:szCs w:val="28"/>
              </w:rPr>
            </w:pPr>
          </w:p>
        </w:tc>
        <w:tc>
          <w:tcPr>
            <w:tcW w:w="992" w:type="dxa"/>
            <w:vAlign w:val="center"/>
          </w:tcPr>
          <w:p w14:paraId="55F83997">
            <w:pPr>
              <w:jc w:val="center"/>
              <w:rPr>
                <w:rFonts w:eastAsia="仿宋_GB2312"/>
                <w:sz w:val="28"/>
                <w:szCs w:val="28"/>
              </w:rPr>
            </w:pPr>
          </w:p>
        </w:tc>
      </w:tr>
      <w:tr w14:paraId="4D657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45435CE">
            <w:pPr>
              <w:jc w:val="center"/>
              <w:rPr>
                <w:rFonts w:eastAsia="仿宋_GB2312"/>
                <w:sz w:val="28"/>
                <w:szCs w:val="28"/>
              </w:rPr>
            </w:pPr>
          </w:p>
        </w:tc>
        <w:tc>
          <w:tcPr>
            <w:tcW w:w="1276" w:type="dxa"/>
            <w:vAlign w:val="center"/>
          </w:tcPr>
          <w:p w14:paraId="5B79A273">
            <w:pPr>
              <w:jc w:val="center"/>
              <w:rPr>
                <w:rFonts w:eastAsia="仿宋_GB2312"/>
                <w:sz w:val="28"/>
                <w:szCs w:val="28"/>
              </w:rPr>
            </w:pPr>
          </w:p>
        </w:tc>
        <w:tc>
          <w:tcPr>
            <w:tcW w:w="1418" w:type="dxa"/>
            <w:vAlign w:val="center"/>
          </w:tcPr>
          <w:p w14:paraId="77ED5CF8">
            <w:pPr>
              <w:jc w:val="center"/>
              <w:rPr>
                <w:rFonts w:eastAsia="仿宋_GB2312"/>
                <w:sz w:val="28"/>
                <w:szCs w:val="28"/>
              </w:rPr>
            </w:pPr>
          </w:p>
        </w:tc>
        <w:tc>
          <w:tcPr>
            <w:tcW w:w="940" w:type="dxa"/>
            <w:vAlign w:val="center"/>
          </w:tcPr>
          <w:p w14:paraId="207F583D">
            <w:pPr>
              <w:jc w:val="center"/>
              <w:rPr>
                <w:rFonts w:eastAsia="仿宋_GB2312"/>
                <w:sz w:val="28"/>
                <w:szCs w:val="28"/>
              </w:rPr>
            </w:pPr>
          </w:p>
        </w:tc>
        <w:tc>
          <w:tcPr>
            <w:tcW w:w="851" w:type="dxa"/>
            <w:vAlign w:val="center"/>
          </w:tcPr>
          <w:p w14:paraId="4592B068">
            <w:pPr>
              <w:jc w:val="center"/>
              <w:rPr>
                <w:rFonts w:eastAsia="仿宋_GB2312"/>
                <w:sz w:val="28"/>
                <w:szCs w:val="28"/>
              </w:rPr>
            </w:pPr>
          </w:p>
        </w:tc>
        <w:tc>
          <w:tcPr>
            <w:tcW w:w="1044" w:type="dxa"/>
            <w:vAlign w:val="center"/>
          </w:tcPr>
          <w:p w14:paraId="47F32712">
            <w:pPr>
              <w:jc w:val="center"/>
              <w:rPr>
                <w:rFonts w:eastAsia="仿宋_GB2312"/>
                <w:sz w:val="28"/>
                <w:szCs w:val="28"/>
              </w:rPr>
            </w:pPr>
          </w:p>
        </w:tc>
        <w:tc>
          <w:tcPr>
            <w:tcW w:w="992" w:type="dxa"/>
            <w:vAlign w:val="center"/>
          </w:tcPr>
          <w:p w14:paraId="07457743">
            <w:pPr>
              <w:jc w:val="center"/>
              <w:rPr>
                <w:rFonts w:eastAsia="仿宋_GB2312"/>
                <w:sz w:val="28"/>
                <w:szCs w:val="28"/>
              </w:rPr>
            </w:pPr>
          </w:p>
        </w:tc>
        <w:tc>
          <w:tcPr>
            <w:tcW w:w="851" w:type="dxa"/>
            <w:vAlign w:val="center"/>
          </w:tcPr>
          <w:p w14:paraId="221729E4">
            <w:pPr>
              <w:jc w:val="center"/>
              <w:rPr>
                <w:rFonts w:eastAsia="仿宋_GB2312"/>
                <w:sz w:val="28"/>
                <w:szCs w:val="28"/>
              </w:rPr>
            </w:pPr>
          </w:p>
        </w:tc>
        <w:tc>
          <w:tcPr>
            <w:tcW w:w="1487" w:type="dxa"/>
            <w:vAlign w:val="center"/>
          </w:tcPr>
          <w:p w14:paraId="1BCF7610">
            <w:pPr>
              <w:jc w:val="center"/>
              <w:rPr>
                <w:rFonts w:eastAsia="仿宋_GB2312"/>
                <w:sz w:val="28"/>
                <w:szCs w:val="28"/>
              </w:rPr>
            </w:pPr>
          </w:p>
        </w:tc>
        <w:tc>
          <w:tcPr>
            <w:tcW w:w="992" w:type="dxa"/>
            <w:vAlign w:val="center"/>
          </w:tcPr>
          <w:p w14:paraId="0C2B9A66">
            <w:pPr>
              <w:jc w:val="center"/>
              <w:rPr>
                <w:rFonts w:eastAsia="仿宋_GB2312"/>
                <w:sz w:val="28"/>
                <w:szCs w:val="28"/>
              </w:rPr>
            </w:pPr>
          </w:p>
        </w:tc>
      </w:tr>
      <w:tr w14:paraId="6B04F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3BD2279">
            <w:pPr>
              <w:jc w:val="center"/>
              <w:rPr>
                <w:rFonts w:eastAsia="仿宋_GB2312"/>
                <w:sz w:val="28"/>
                <w:szCs w:val="28"/>
              </w:rPr>
            </w:pPr>
          </w:p>
        </w:tc>
        <w:tc>
          <w:tcPr>
            <w:tcW w:w="1276" w:type="dxa"/>
            <w:vAlign w:val="center"/>
          </w:tcPr>
          <w:p w14:paraId="34785EA9">
            <w:pPr>
              <w:jc w:val="center"/>
              <w:rPr>
                <w:rFonts w:eastAsia="仿宋_GB2312"/>
                <w:sz w:val="28"/>
                <w:szCs w:val="28"/>
              </w:rPr>
            </w:pPr>
          </w:p>
        </w:tc>
        <w:tc>
          <w:tcPr>
            <w:tcW w:w="1418" w:type="dxa"/>
            <w:vAlign w:val="center"/>
          </w:tcPr>
          <w:p w14:paraId="17A09A8B">
            <w:pPr>
              <w:jc w:val="center"/>
              <w:rPr>
                <w:rFonts w:eastAsia="仿宋_GB2312"/>
                <w:sz w:val="28"/>
                <w:szCs w:val="28"/>
              </w:rPr>
            </w:pPr>
          </w:p>
        </w:tc>
        <w:tc>
          <w:tcPr>
            <w:tcW w:w="940" w:type="dxa"/>
            <w:vAlign w:val="center"/>
          </w:tcPr>
          <w:p w14:paraId="60388694">
            <w:pPr>
              <w:jc w:val="center"/>
              <w:rPr>
                <w:rFonts w:eastAsia="仿宋_GB2312"/>
                <w:sz w:val="28"/>
                <w:szCs w:val="28"/>
              </w:rPr>
            </w:pPr>
          </w:p>
        </w:tc>
        <w:tc>
          <w:tcPr>
            <w:tcW w:w="851" w:type="dxa"/>
            <w:vAlign w:val="center"/>
          </w:tcPr>
          <w:p w14:paraId="3E58A370">
            <w:pPr>
              <w:jc w:val="center"/>
              <w:rPr>
                <w:rFonts w:eastAsia="仿宋_GB2312"/>
                <w:sz w:val="28"/>
                <w:szCs w:val="28"/>
              </w:rPr>
            </w:pPr>
          </w:p>
        </w:tc>
        <w:tc>
          <w:tcPr>
            <w:tcW w:w="1044" w:type="dxa"/>
            <w:vAlign w:val="center"/>
          </w:tcPr>
          <w:p w14:paraId="55466E3A">
            <w:pPr>
              <w:jc w:val="center"/>
              <w:rPr>
                <w:rFonts w:eastAsia="仿宋_GB2312"/>
                <w:sz w:val="28"/>
                <w:szCs w:val="28"/>
              </w:rPr>
            </w:pPr>
          </w:p>
        </w:tc>
        <w:tc>
          <w:tcPr>
            <w:tcW w:w="992" w:type="dxa"/>
            <w:vAlign w:val="center"/>
          </w:tcPr>
          <w:p w14:paraId="01BE6CA1">
            <w:pPr>
              <w:jc w:val="center"/>
              <w:rPr>
                <w:rFonts w:eastAsia="仿宋_GB2312"/>
                <w:sz w:val="28"/>
                <w:szCs w:val="28"/>
              </w:rPr>
            </w:pPr>
          </w:p>
        </w:tc>
        <w:tc>
          <w:tcPr>
            <w:tcW w:w="851" w:type="dxa"/>
            <w:vAlign w:val="center"/>
          </w:tcPr>
          <w:p w14:paraId="3C88B525">
            <w:pPr>
              <w:jc w:val="center"/>
              <w:rPr>
                <w:rFonts w:eastAsia="仿宋_GB2312"/>
                <w:sz w:val="28"/>
                <w:szCs w:val="28"/>
              </w:rPr>
            </w:pPr>
          </w:p>
        </w:tc>
        <w:tc>
          <w:tcPr>
            <w:tcW w:w="1487" w:type="dxa"/>
            <w:vAlign w:val="center"/>
          </w:tcPr>
          <w:p w14:paraId="12DCA0BA">
            <w:pPr>
              <w:jc w:val="center"/>
              <w:rPr>
                <w:rFonts w:eastAsia="仿宋_GB2312"/>
                <w:sz w:val="28"/>
                <w:szCs w:val="28"/>
              </w:rPr>
            </w:pPr>
          </w:p>
        </w:tc>
        <w:tc>
          <w:tcPr>
            <w:tcW w:w="992" w:type="dxa"/>
            <w:vAlign w:val="center"/>
          </w:tcPr>
          <w:p w14:paraId="0FFE1645">
            <w:pPr>
              <w:jc w:val="center"/>
              <w:rPr>
                <w:rFonts w:eastAsia="仿宋_GB2312"/>
                <w:sz w:val="28"/>
                <w:szCs w:val="28"/>
              </w:rPr>
            </w:pPr>
          </w:p>
        </w:tc>
      </w:tr>
      <w:tr w14:paraId="5B990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1A371B3">
            <w:pPr>
              <w:jc w:val="center"/>
              <w:rPr>
                <w:rFonts w:eastAsia="仿宋_GB2312"/>
                <w:sz w:val="28"/>
                <w:szCs w:val="28"/>
              </w:rPr>
            </w:pPr>
          </w:p>
        </w:tc>
        <w:tc>
          <w:tcPr>
            <w:tcW w:w="1276" w:type="dxa"/>
            <w:vAlign w:val="center"/>
          </w:tcPr>
          <w:p w14:paraId="19A2581B">
            <w:pPr>
              <w:jc w:val="center"/>
              <w:rPr>
                <w:rFonts w:eastAsia="仿宋_GB2312"/>
                <w:sz w:val="28"/>
                <w:szCs w:val="28"/>
              </w:rPr>
            </w:pPr>
          </w:p>
        </w:tc>
        <w:tc>
          <w:tcPr>
            <w:tcW w:w="1418" w:type="dxa"/>
            <w:vAlign w:val="center"/>
          </w:tcPr>
          <w:p w14:paraId="0142F163">
            <w:pPr>
              <w:jc w:val="center"/>
              <w:rPr>
                <w:rFonts w:eastAsia="仿宋_GB2312"/>
                <w:sz w:val="28"/>
                <w:szCs w:val="28"/>
              </w:rPr>
            </w:pPr>
          </w:p>
        </w:tc>
        <w:tc>
          <w:tcPr>
            <w:tcW w:w="940" w:type="dxa"/>
            <w:vAlign w:val="center"/>
          </w:tcPr>
          <w:p w14:paraId="145453C5">
            <w:pPr>
              <w:jc w:val="center"/>
              <w:rPr>
                <w:rFonts w:eastAsia="仿宋_GB2312"/>
                <w:sz w:val="28"/>
                <w:szCs w:val="28"/>
              </w:rPr>
            </w:pPr>
          </w:p>
        </w:tc>
        <w:tc>
          <w:tcPr>
            <w:tcW w:w="851" w:type="dxa"/>
            <w:vAlign w:val="center"/>
          </w:tcPr>
          <w:p w14:paraId="3A59BE1F">
            <w:pPr>
              <w:jc w:val="center"/>
              <w:rPr>
                <w:rFonts w:eastAsia="仿宋_GB2312"/>
                <w:sz w:val="28"/>
                <w:szCs w:val="28"/>
              </w:rPr>
            </w:pPr>
          </w:p>
        </w:tc>
        <w:tc>
          <w:tcPr>
            <w:tcW w:w="1044" w:type="dxa"/>
            <w:vAlign w:val="center"/>
          </w:tcPr>
          <w:p w14:paraId="4DE015EC">
            <w:pPr>
              <w:jc w:val="center"/>
              <w:rPr>
                <w:rFonts w:eastAsia="仿宋_GB2312"/>
                <w:sz w:val="28"/>
                <w:szCs w:val="28"/>
              </w:rPr>
            </w:pPr>
          </w:p>
        </w:tc>
        <w:tc>
          <w:tcPr>
            <w:tcW w:w="992" w:type="dxa"/>
            <w:vAlign w:val="center"/>
          </w:tcPr>
          <w:p w14:paraId="6A95877F">
            <w:pPr>
              <w:jc w:val="center"/>
              <w:rPr>
                <w:rFonts w:eastAsia="仿宋_GB2312"/>
                <w:sz w:val="28"/>
                <w:szCs w:val="28"/>
              </w:rPr>
            </w:pPr>
          </w:p>
        </w:tc>
        <w:tc>
          <w:tcPr>
            <w:tcW w:w="851" w:type="dxa"/>
            <w:vAlign w:val="center"/>
          </w:tcPr>
          <w:p w14:paraId="51E52DF7">
            <w:pPr>
              <w:jc w:val="center"/>
              <w:rPr>
                <w:rFonts w:eastAsia="仿宋_GB2312"/>
                <w:sz w:val="28"/>
                <w:szCs w:val="28"/>
              </w:rPr>
            </w:pPr>
          </w:p>
        </w:tc>
        <w:tc>
          <w:tcPr>
            <w:tcW w:w="1487" w:type="dxa"/>
            <w:vAlign w:val="center"/>
          </w:tcPr>
          <w:p w14:paraId="64E28084">
            <w:pPr>
              <w:jc w:val="center"/>
              <w:rPr>
                <w:rFonts w:eastAsia="仿宋_GB2312"/>
                <w:sz w:val="28"/>
                <w:szCs w:val="28"/>
              </w:rPr>
            </w:pPr>
          </w:p>
        </w:tc>
        <w:tc>
          <w:tcPr>
            <w:tcW w:w="992" w:type="dxa"/>
            <w:vAlign w:val="center"/>
          </w:tcPr>
          <w:p w14:paraId="0AC6807A">
            <w:pPr>
              <w:jc w:val="center"/>
              <w:rPr>
                <w:rFonts w:eastAsia="仿宋_GB2312"/>
                <w:sz w:val="28"/>
                <w:szCs w:val="28"/>
              </w:rPr>
            </w:pPr>
          </w:p>
        </w:tc>
      </w:tr>
      <w:tr w14:paraId="77D15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27065BC">
            <w:pPr>
              <w:jc w:val="center"/>
              <w:rPr>
                <w:rFonts w:eastAsia="仿宋_GB2312"/>
                <w:sz w:val="28"/>
                <w:szCs w:val="28"/>
              </w:rPr>
            </w:pPr>
          </w:p>
        </w:tc>
        <w:tc>
          <w:tcPr>
            <w:tcW w:w="1276" w:type="dxa"/>
            <w:vAlign w:val="center"/>
          </w:tcPr>
          <w:p w14:paraId="0FF6D780">
            <w:pPr>
              <w:jc w:val="center"/>
              <w:rPr>
                <w:rFonts w:eastAsia="仿宋_GB2312"/>
                <w:sz w:val="28"/>
                <w:szCs w:val="28"/>
              </w:rPr>
            </w:pPr>
          </w:p>
        </w:tc>
        <w:tc>
          <w:tcPr>
            <w:tcW w:w="1418" w:type="dxa"/>
            <w:vAlign w:val="center"/>
          </w:tcPr>
          <w:p w14:paraId="0132C84E">
            <w:pPr>
              <w:jc w:val="center"/>
              <w:rPr>
                <w:rFonts w:eastAsia="仿宋_GB2312"/>
                <w:sz w:val="28"/>
                <w:szCs w:val="28"/>
              </w:rPr>
            </w:pPr>
          </w:p>
        </w:tc>
        <w:tc>
          <w:tcPr>
            <w:tcW w:w="940" w:type="dxa"/>
            <w:vAlign w:val="center"/>
          </w:tcPr>
          <w:p w14:paraId="2166ECE1">
            <w:pPr>
              <w:jc w:val="center"/>
              <w:rPr>
                <w:rFonts w:eastAsia="仿宋_GB2312"/>
                <w:sz w:val="28"/>
                <w:szCs w:val="28"/>
              </w:rPr>
            </w:pPr>
          </w:p>
        </w:tc>
        <w:tc>
          <w:tcPr>
            <w:tcW w:w="851" w:type="dxa"/>
            <w:vAlign w:val="center"/>
          </w:tcPr>
          <w:p w14:paraId="7299FB4C">
            <w:pPr>
              <w:jc w:val="center"/>
              <w:rPr>
                <w:rFonts w:eastAsia="仿宋_GB2312"/>
                <w:sz w:val="28"/>
                <w:szCs w:val="28"/>
              </w:rPr>
            </w:pPr>
          </w:p>
        </w:tc>
        <w:tc>
          <w:tcPr>
            <w:tcW w:w="1044" w:type="dxa"/>
            <w:vAlign w:val="center"/>
          </w:tcPr>
          <w:p w14:paraId="53066DB6">
            <w:pPr>
              <w:jc w:val="center"/>
              <w:rPr>
                <w:rFonts w:eastAsia="仿宋_GB2312"/>
                <w:sz w:val="28"/>
                <w:szCs w:val="28"/>
              </w:rPr>
            </w:pPr>
          </w:p>
        </w:tc>
        <w:tc>
          <w:tcPr>
            <w:tcW w:w="992" w:type="dxa"/>
            <w:vAlign w:val="center"/>
          </w:tcPr>
          <w:p w14:paraId="5339E86A">
            <w:pPr>
              <w:jc w:val="center"/>
              <w:rPr>
                <w:rFonts w:eastAsia="仿宋_GB2312"/>
                <w:sz w:val="28"/>
                <w:szCs w:val="28"/>
              </w:rPr>
            </w:pPr>
          </w:p>
        </w:tc>
        <w:tc>
          <w:tcPr>
            <w:tcW w:w="851" w:type="dxa"/>
            <w:vAlign w:val="center"/>
          </w:tcPr>
          <w:p w14:paraId="0CFA376A">
            <w:pPr>
              <w:jc w:val="center"/>
              <w:rPr>
                <w:rFonts w:eastAsia="仿宋_GB2312"/>
                <w:sz w:val="28"/>
                <w:szCs w:val="28"/>
              </w:rPr>
            </w:pPr>
          </w:p>
        </w:tc>
        <w:tc>
          <w:tcPr>
            <w:tcW w:w="1487" w:type="dxa"/>
            <w:vAlign w:val="center"/>
          </w:tcPr>
          <w:p w14:paraId="2DB8A3FD">
            <w:pPr>
              <w:jc w:val="center"/>
              <w:rPr>
                <w:rFonts w:eastAsia="仿宋_GB2312"/>
                <w:sz w:val="28"/>
                <w:szCs w:val="28"/>
              </w:rPr>
            </w:pPr>
          </w:p>
        </w:tc>
        <w:tc>
          <w:tcPr>
            <w:tcW w:w="992" w:type="dxa"/>
            <w:vAlign w:val="center"/>
          </w:tcPr>
          <w:p w14:paraId="176FA79B">
            <w:pPr>
              <w:jc w:val="center"/>
              <w:rPr>
                <w:rFonts w:eastAsia="仿宋_GB2312"/>
                <w:sz w:val="28"/>
                <w:szCs w:val="28"/>
              </w:rPr>
            </w:pPr>
          </w:p>
        </w:tc>
      </w:tr>
      <w:tr w14:paraId="3D872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638CAA7">
            <w:pPr>
              <w:jc w:val="center"/>
              <w:rPr>
                <w:rFonts w:eastAsia="仿宋_GB2312"/>
                <w:sz w:val="28"/>
                <w:szCs w:val="28"/>
              </w:rPr>
            </w:pPr>
          </w:p>
        </w:tc>
        <w:tc>
          <w:tcPr>
            <w:tcW w:w="1276" w:type="dxa"/>
            <w:vAlign w:val="center"/>
          </w:tcPr>
          <w:p w14:paraId="60CE24F1">
            <w:pPr>
              <w:jc w:val="center"/>
              <w:rPr>
                <w:rFonts w:eastAsia="仿宋_GB2312"/>
                <w:sz w:val="28"/>
                <w:szCs w:val="28"/>
              </w:rPr>
            </w:pPr>
          </w:p>
        </w:tc>
        <w:tc>
          <w:tcPr>
            <w:tcW w:w="1418" w:type="dxa"/>
            <w:vAlign w:val="center"/>
          </w:tcPr>
          <w:p w14:paraId="6E3FA1A0">
            <w:pPr>
              <w:jc w:val="center"/>
              <w:rPr>
                <w:rFonts w:eastAsia="仿宋_GB2312"/>
                <w:sz w:val="28"/>
                <w:szCs w:val="28"/>
              </w:rPr>
            </w:pPr>
          </w:p>
        </w:tc>
        <w:tc>
          <w:tcPr>
            <w:tcW w:w="940" w:type="dxa"/>
            <w:vAlign w:val="center"/>
          </w:tcPr>
          <w:p w14:paraId="02BB8610">
            <w:pPr>
              <w:jc w:val="center"/>
              <w:rPr>
                <w:rFonts w:eastAsia="仿宋_GB2312"/>
                <w:sz w:val="28"/>
                <w:szCs w:val="28"/>
              </w:rPr>
            </w:pPr>
          </w:p>
        </w:tc>
        <w:tc>
          <w:tcPr>
            <w:tcW w:w="851" w:type="dxa"/>
            <w:vAlign w:val="center"/>
          </w:tcPr>
          <w:p w14:paraId="1816D236">
            <w:pPr>
              <w:jc w:val="center"/>
              <w:rPr>
                <w:rFonts w:eastAsia="仿宋_GB2312"/>
                <w:sz w:val="28"/>
                <w:szCs w:val="28"/>
              </w:rPr>
            </w:pPr>
          </w:p>
        </w:tc>
        <w:tc>
          <w:tcPr>
            <w:tcW w:w="1044" w:type="dxa"/>
            <w:vAlign w:val="center"/>
          </w:tcPr>
          <w:p w14:paraId="0C7C36BD">
            <w:pPr>
              <w:jc w:val="center"/>
              <w:rPr>
                <w:rFonts w:eastAsia="仿宋_GB2312"/>
                <w:sz w:val="28"/>
                <w:szCs w:val="28"/>
              </w:rPr>
            </w:pPr>
          </w:p>
        </w:tc>
        <w:tc>
          <w:tcPr>
            <w:tcW w:w="992" w:type="dxa"/>
            <w:vAlign w:val="center"/>
          </w:tcPr>
          <w:p w14:paraId="14AA8EEB">
            <w:pPr>
              <w:jc w:val="center"/>
              <w:rPr>
                <w:rFonts w:eastAsia="仿宋_GB2312"/>
                <w:sz w:val="28"/>
                <w:szCs w:val="28"/>
              </w:rPr>
            </w:pPr>
          </w:p>
        </w:tc>
        <w:tc>
          <w:tcPr>
            <w:tcW w:w="851" w:type="dxa"/>
            <w:vAlign w:val="center"/>
          </w:tcPr>
          <w:p w14:paraId="4C55BE80">
            <w:pPr>
              <w:jc w:val="center"/>
              <w:rPr>
                <w:rFonts w:eastAsia="仿宋_GB2312"/>
                <w:sz w:val="28"/>
                <w:szCs w:val="28"/>
              </w:rPr>
            </w:pPr>
          </w:p>
        </w:tc>
        <w:tc>
          <w:tcPr>
            <w:tcW w:w="1487" w:type="dxa"/>
            <w:vAlign w:val="center"/>
          </w:tcPr>
          <w:p w14:paraId="13E6C841">
            <w:pPr>
              <w:jc w:val="center"/>
              <w:rPr>
                <w:rFonts w:eastAsia="仿宋_GB2312"/>
                <w:sz w:val="28"/>
                <w:szCs w:val="28"/>
              </w:rPr>
            </w:pPr>
          </w:p>
        </w:tc>
        <w:tc>
          <w:tcPr>
            <w:tcW w:w="992" w:type="dxa"/>
            <w:vAlign w:val="center"/>
          </w:tcPr>
          <w:p w14:paraId="502E4720">
            <w:pPr>
              <w:jc w:val="center"/>
              <w:rPr>
                <w:rFonts w:eastAsia="仿宋_GB2312"/>
                <w:sz w:val="28"/>
                <w:szCs w:val="28"/>
              </w:rPr>
            </w:pPr>
          </w:p>
        </w:tc>
      </w:tr>
    </w:tbl>
    <w:p w14:paraId="0ED05EAD">
      <w:pPr>
        <w:spacing w:line="440" w:lineRule="exact"/>
        <w:rPr>
          <w:rFonts w:eastAsia="仿宋_GB2312"/>
          <w:sz w:val="28"/>
          <w:szCs w:val="28"/>
        </w:rPr>
      </w:pPr>
    </w:p>
    <w:p w14:paraId="425FFD33">
      <w:pPr>
        <w:spacing w:line="440" w:lineRule="exact"/>
        <w:rPr>
          <w:rFonts w:eastAsia="黑体"/>
          <w:sz w:val="28"/>
          <w:szCs w:val="28"/>
        </w:rPr>
      </w:pPr>
      <w:r>
        <w:rPr>
          <w:rFonts w:eastAsia="仿宋_GB2312"/>
          <w:sz w:val="28"/>
          <w:szCs w:val="28"/>
        </w:rPr>
        <w:br w:type="page"/>
      </w:r>
      <w:bookmarkStart w:id="2140" w:name="_Toc6202_WPSOffice_Level1"/>
      <w:r>
        <w:rPr>
          <w:rFonts w:eastAsia="仿宋_GB2312"/>
          <w:sz w:val="28"/>
          <w:szCs w:val="28"/>
        </w:rPr>
        <w:t>附</w:t>
      </w:r>
      <w:bookmarkStart w:id="2141" w:name="_Toc296347225"/>
      <w:bookmarkStart w:id="2142" w:name="_Toc267261693"/>
      <w:bookmarkStart w:id="2143" w:name="_Toc296891266"/>
      <w:bookmarkStart w:id="2144" w:name="_Toc296503226"/>
      <w:bookmarkStart w:id="2145" w:name="_Toc296891054"/>
      <w:bookmarkStart w:id="2146" w:name="_Toc296944565"/>
      <w:bookmarkStart w:id="2147" w:name="_Toc296346727"/>
      <w:r>
        <w:rPr>
          <w:rFonts w:eastAsia="仿宋_GB2312"/>
          <w:sz w:val="28"/>
          <w:szCs w:val="28"/>
        </w:rPr>
        <w:t>件3：</w:t>
      </w:r>
      <w:bookmarkEnd w:id="2140"/>
      <w:bookmarkEnd w:id="2141"/>
      <w:bookmarkEnd w:id="2142"/>
      <w:bookmarkEnd w:id="2143"/>
      <w:bookmarkEnd w:id="2144"/>
      <w:bookmarkEnd w:id="2145"/>
      <w:bookmarkEnd w:id="2146"/>
      <w:bookmarkEnd w:id="2147"/>
      <w:r>
        <w:rPr>
          <w:rFonts w:eastAsia="黑体"/>
          <w:sz w:val="28"/>
          <w:szCs w:val="28"/>
        </w:rPr>
        <w:t xml:space="preserve">    </w:t>
      </w:r>
    </w:p>
    <w:p w14:paraId="329B6547">
      <w:pPr>
        <w:spacing w:before="120" w:beforeLines="50" w:after="120" w:afterLines="50" w:line="440" w:lineRule="exact"/>
        <w:jc w:val="center"/>
        <w:rPr>
          <w:rFonts w:eastAsia="黑体"/>
          <w:sz w:val="28"/>
          <w:szCs w:val="28"/>
        </w:rPr>
      </w:pPr>
      <w:bookmarkStart w:id="2148" w:name="_Toc22443_WPSOffice_Level2"/>
      <w:r>
        <w:rPr>
          <w:rFonts w:eastAsia="黑体"/>
          <w:sz w:val="28"/>
          <w:szCs w:val="28"/>
        </w:rPr>
        <w:t>工程质量保修书</w:t>
      </w:r>
      <w:bookmarkEnd w:id="2148"/>
    </w:p>
    <w:p w14:paraId="1ED7A1FD">
      <w:pPr>
        <w:spacing w:line="440" w:lineRule="exact"/>
        <w:ind w:firstLine="560" w:firstLineChars="200"/>
        <w:rPr>
          <w:rFonts w:eastAsia="仿宋_GB2312"/>
          <w:sz w:val="28"/>
          <w:szCs w:val="28"/>
        </w:rPr>
      </w:pPr>
      <w:r>
        <w:rPr>
          <w:rFonts w:eastAsia="仿宋_GB2312"/>
          <w:sz w:val="28"/>
          <w:szCs w:val="28"/>
        </w:rPr>
        <w:t>发包人（全称）：</w:t>
      </w:r>
      <w:r>
        <w:rPr>
          <w:rFonts w:eastAsia="仿宋_GB2312"/>
          <w:sz w:val="28"/>
          <w:szCs w:val="28"/>
          <w:u w:val="single"/>
        </w:rPr>
        <w:t xml:space="preserve">                                </w:t>
      </w:r>
      <w:r>
        <w:rPr>
          <w:rFonts w:eastAsia="仿宋_GB2312"/>
          <w:sz w:val="28"/>
          <w:szCs w:val="28"/>
        </w:rPr>
        <w:t xml:space="preserve"> </w:t>
      </w:r>
    </w:p>
    <w:p w14:paraId="235617CC">
      <w:pPr>
        <w:spacing w:line="440" w:lineRule="exact"/>
        <w:rPr>
          <w:rFonts w:eastAsia="仿宋_GB2312"/>
          <w:sz w:val="28"/>
          <w:szCs w:val="28"/>
        </w:rPr>
      </w:pPr>
      <w:r>
        <w:rPr>
          <w:rFonts w:eastAsia="仿宋_GB2312"/>
          <w:sz w:val="28"/>
          <w:szCs w:val="28"/>
        </w:rPr>
        <w:t>　　承包人（全称）：</w:t>
      </w:r>
      <w:r>
        <w:rPr>
          <w:rFonts w:eastAsia="仿宋_GB2312"/>
          <w:sz w:val="28"/>
          <w:szCs w:val="28"/>
          <w:u w:val="single"/>
        </w:rPr>
        <w:t xml:space="preserve">                                </w:t>
      </w:r>
      <w:r>
        <w:rPr>
          <w:rFonts w:eastAsia="仿宋_GB2312"/>
          <w:sz w:val="28"/>
          <w:szCs w:val="28"/>
        </w:rPr>
        <w:t xml:space="preserve"> </w:t>
      </w:r>
    </w:p>
    <w:p w14:paraId="19680152">
      <w:pPr>
        <w:spacing w:line="440" w:lineRule="exact"/>
        <w:rPr>
          <w:rFonts w:eastAsia="仿宋_GB2312"/>
          <w:sz w:val="28"/>
          <w:szCs w:val="28"/>
        </w:rPr>
      </w:pPr>
    </w:p>
    <w:p w14:paraId="45A3003D">
      <w:pPr>
        <w:spacing w:line="360" w:lineRule="auto"/>
        <w:rPr>
          <w:rFonts w:eastAsia="仿宋_GB2312"/>
          <w:sz w:val="28"/>
          <w:szCs w:val="28"/>
        </w:rPr>
      </w:pPr>
      <w:r>
        <w:rPr>
          <w:rFonts w:eastAsia="仿宋_GB2312"/>
          <w:sz w:val="28"/>
          <w:szCs w:val="28"/>
        </w:rPr>
        <w:t>　　发包人和承包人根据《中华人民共和国建筑法》和《建设工程质量管理条例》，经协商一致就</w:t>
      </w:r>
      <w:r>
        <w:rPr>
          <w:rFonts w:eastAsia="仿宋_GB2312"/>
          <w:sz w:val="28"/>
          <w:szCs w:val="28"/>
          <w:u w:val="single"/>
        </w:rPr>
        <w:t xml:space="preserve">                </w:t>
      </w:r>
      <w:r>
        <w:rPr>
          <w:rFonts w:eastAsia="仿宋_GB2312"/>
          <w:sz w:val="28"/>
          <w:szCs w:val="28"/>
        </w:rPr>
        <w:t>（工程全称）签订工程质量保修书。</w:t>
      </w:r>
    </w:p>
    <w:p w14:paraId="07FA9907">
      <w:pPr>
        <w:spacing w:line="360" w:lineRule="auto"/>
        <w:outlineLvl w:val="1"/>
        <w:rPr>
          <w:rFonts w:eastAsia="黑体"/>
          <w:sz w:val="28"/>
          <w:szCs w:val="28"/>
        </w:rPr>
      </w:pPr>
      <w:r>
        <w:rPr>
          <w:rFonts w:eastAsia="黑体"/>
          <w:sz w:val="28"/>
          <w:szCs w:val="28"/>
        </w:rPr>
        <w:t>　　</w:t>
      </w:r>
      <w:bookmarkStart w:id="2149" w:name="_Toc15191_WPSOffice_Level2"/>
      <w:bookmarkStart w:id="2150" w:name="_Toc16577"/>
      <w:r>
        <w:rPr>
          <w:rFonts w:eastAsia="黑体"/>
          <w:sz w:val="28"/>
          <w:szCs w:val="28"/>
        </w:rPr>
        <w:t>一、工程质量保修范围和内容</w:t>
      </w:r>
      <w:bookmarkEnd w:id="2149"/>
      <w:bookmarkEnd w:id="2150"/>
    </w:p>
    <w:p w14:paraId="533F038C">
      <w:pPr>
        <w:spacing w:line="360" w:lineRule="auto"/>
        <w:rPr>
          <w:rFonts w:eastAsia="仿宋_GB2312"/>
          <w:sz w:val="28"/>
          <w:szCs w:val="28"/>
        </w:rPr>
      </w:pPr>
      <w:r>
        <w:rPr>
          <w:rFonts w:eastAsia="仿宋_GB2312"/>
          <w:sz w:val="28"/>
          <w:szCs w:val="28"/>
        </w:rPr>
        <w:t>　　承包人在质量保修期内，按照有关法律规定和合同约定，承担工程质量保修责任。</w:t>
      </w:r>
    </w:p>
    <w:p w14:paraId="6C9F185F">
      <w:pPr>
        <w:spacing w:line="360" w:lineRule="auto"/>
        <w:rPr>
          <w:rFonts w:eastAsia="仿宋_GB2312"/>
          <w:sz w:val="28"/>
          <w:szCs w:val="28"/>
        </w:rPr>
      </w:pPr>
      <w:r>
        <w:rPr>
          <w:rFonts w:eastAsia="仿宋_GB2312"/>
          <w:sz w:val="28"/>
          <w:szCs w:val="28"/>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DEFCC23">
      <w:pPr>
        <w:spacing w:line="360" w:lineRule="auto"/>
        <w:rPr>
          <w:rFonts w:eastAsia="仿宋_GB2312"/>
          <w:sz w:val="28"/>
          <w:szCs w:val="28"/>
        </w:rPr>
      </w:pPr>
      <w:r>
        <w:rPr>
          <w:rFonts w:eastAsia="仿宋_GB2312"/>
          <w:sz w:val="28"/>
          <w:szCs w:val="28"/>
        </w:rPr>
        <w:t>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6C29A4F5">
      <w:pPr>
        <w:spacing w:line="360" w:lineRule="auto"/>
        <w:outlineLvl w:val="1"/>
        <w:rPr>
          <w:rFonts w:eastAsia="黑体"/>
          <w:sz w:val="28"/>
          <w:szCs w:val="28"/>
        </w:rPr>
      </w:pPr>
      <w:r>
        <w:rPr>
          <w:rFonts w:eastAsia="仿宋_GB2312"/>
          <w:b/>
          <w:sz w:val="28"/>
          <w:szCs w:val="28"/>
        </w:rPr>
        <w:t>　　</w:t>
      </w:r>
      <w:bookmarkStart w:id="2151" w:name="_Toc24144_WPSOffice_Level2"/>
      <w:bookmarkStart w:id="2152" w:name="_Toc12070"/>
      <w:r>
        <w:rPr>
          <w:rFonts w:eastAsia="黑体"/>
          <w:sz w:val="28"/>
          <w:szCs w:val="28"/>
        </w:rPr>
        <w:t>二、质量保修期</w:t>
      </w:r>
      <w:bookmarkEnd w:id="2151"/>
      <w:bookmarkEnd w:id="2152"/>
    </w:p>
    <w:p w14:paraId="4CCC9B62">
      <w:pPr>
        <w:spacing w:line="360" w:lineRule="auto"/>
        <w:ind w:firstLine="560" w:firstLineChars="200"/>
        <w:rPr>
          <w:rFonts w:eastAsia="仿宋_GB2312"/>
          <w:sz w:val="28"/>
          <w:szCs w:val="28"/>
        </w:rPr>
      </w:pPr>
      <w:r>
        <w:rPr>
          <w:rFonts w:eastAsia="仿宋_GB2312"/>
          <w:sz w:val="28"/>
          <w:szCs w:val="28"/>
        </w:rPr>
        <w:t>根据《建设工程质量管理条例》及有关规定，工程的质量保修期如下：</w:t>
      </w:r>
    </w:p>
    <w:p w14:paraId="3528030A">
      <w:pPr>
        <w:ind w:firstLine="560" w:firstLineChars="200"/>
        <w:rPr>
          <w:rFonts w:ascii="仿宋_GB2312" w:eastAsia="仿宋_GB2312"/>
          <w:sz w:val="28"/>
          <w:szCs w:val="28"/>
        </w:rPr>
      </w:pPr>
      <w:r>
        <w:rPr>
          <w:rFonts w:hint="eastAsia" w:ascii="仿宋_GB2312" w:eastAsia="仿宋_GB2312"/>
          <w:sz w:val="28"/>
          <w:szCs w:val="28"/>
        </w:rPr>
        <w:t>1</w:t>
      </w:r>
      <w:r>
        <w:rPr>
          <w:rFonts w:hint="eastAsia" w:eastAsia="仿宋_GB2312"/>
          <w:sz w:val="28"/>
          <w:szCs w:val="28"/>
        </w:rPr>
        <w:t>．</w:t>
      </w:r>
      <w:r>
        <w:rPr>
          <w:rFonts w:hint="eastAsia" w:ascii="仿宋_GB2312" w:eastAsia="仿宋_GB2312"/>
          <w:sz w:val="28"/>
          <w:szCs w:val="28"/>
        </w:rPr>
        <w:t>地基基础工程和主体结构工程为设计文件规定的工程合理使用年限；</w:t>
      </w:r>
    </w:p>
    <w:p w14:paraId="700462F1">
      <w:pPr>
        <w:spacing w:line="360" w:lineRule="auto"/>
        <w:ind w:firstLine="560" w:firstLineChars="200"/>
        <w:rPr>
          <w:rFonts w:eastAsia="仿宋_GB2312"/>
          <w:sz w:val="28"/>
          <w:szCs w:val="28"/>
        </w:rPr>
      </w:pPr>
      <w:r>
        <w:rPr>
          <w:rFonts w:hint="eastAsia" w:eastAsia="仿宋_GB2312"/>
          <w:sz w:val="28"/>
          <w:szCs w:val="28"/>
        </w:rPr>
        <w:t>2</w:t>
      </w:r>
      <w:r>
        <w:rPr>
          <w:rFonts w:hint="eastAsia" w:ascii="仿宋_GB2312" w:eastAsia="仿宋_GB2312"/>
          <w:sz w:val="28"/>
          <w:szCs w:val="28"/>
        </w:rPr>
        <w:t>．</w:t>
      </w:r>
      <w:r>
        <w:rPr>
          <w:rFonts w:eastAsia="仿宋_GB2312"/>
          <w:sz w:val="28"/>
          <w:szCs w:val="28"/>
        </w:rPr>
        <w:t>屋面防水工程、有防水要求的卫生间、房间和外墙面的防渗</w:t>
      </w:r>
      <w:r>
        <w:rPr>
          <w:rFonts w:hint="eastAsia" w:eastAsia="仿宋_GB2312"/>
          <w:sz w:val="28"/>
          <w:szCs w:val="28"/>
        </w:rPr>
        <w:t>5为</w:t>
      </w:r>
      <w:r>
        <w:rPr>
          <w:rFonts w:hint="eastAsia" w:eastAsia="仿宋_GB2312"/>
          <w:sz w:val="28"/>
          <w:szCs w:val="28"/>
          <w:u w:val="single"/>
        </w:rPr>
        <w:t xml:space="preserve">        </w:t>
      </w:r>
      <w:r>
        <w:rPr>
          <w:rFonts w:eastAsia="仿宋_GB2312"/>
          <w:sz w:val="28"/>
          <w:szCs w:val="28"/>
        </w:rPr>
        <w:t>年；</w:t>
      </w:r>
    </w:p>
    <w:p w14:paraId="30629876">
      <w:pPr>
        <w:spacing w:line="360" w:lineRule="auto"/>
        <w:ind w:left="420" w:leftChars="200" w:firstLine="140" w:firstLineChars="50"/>
        <w:rPr>
          <w:rFonts w:eastAsia="仿宋_GB2312"/>
          <w:sz w:val="28"/>
          <w:szCs w:val="28"/>
        </w:rPr>
      </w:pPr>
      <w:r>
        <w:rPr>
          <w:rFonts w:hint="eastAsia" w:eastAsia="仿宋_GB2312"/>
          <w:sz w:val="28"/>
          <w:szCs w:val="28"/>
        </w:rPr>
        <w:t>3</w:t>
      </w:r>
      <w:r>
        <w:rPr>
          <w:rFonts w:hint="eastAsia" w:ascii="仿宋_GB2312" w:eastAsia="仿宋_GB2312"/>
          <w:sz w:val="28"/>
          <w:szCs w:val="28"/>
        </w:rPr>
        <w:t>．</w:t>
      </w:r>
      <w:r>
        <w:rPr>
          <w:rFonts w:eastAsia="仿宋_GB2312"/>
          <w:sz w:val="28"/>
          <w:szCs w:val="28"/>
        </w:rPr>
        <w:t>装修工程为</w:t>
      </w:r>
      <w:r>
        <w:rPr>
          <w:rFonts w:eastAsia="仿宋_GB2312"/>
          <w:sz w:val="28"/>
          <w:szCs w:val="28"/>
          <w:u w:val="single"/>
        </w:rPr>
        <w:t xml:space="preserve">   </w:t>
      </w:r>
      <w:r>
        <w:rPr>
          <w:rFonts w:hint="eastAsia" w:eastAsia="仿宋_GB2312"/>
          <w:sz w:val="28"/>
          <w:szCs w:val="28"/>
          <w:u w:val="single"/>
        </w:rPr>
        <w:t>2</w:t>
      </w:r>
      <w:r>
        <w:rPr>
          <w:rFonts w:eastAsia="仿宋_GB2312"/>
          <w:sz w:val="28"/>
          <w:szCs w:val="28"/>
          <w:u w:val="single"/>
        </w:rPr>
        <w:t xml:space="preserve">  </w:t>
      </w:r>
      <w:r>
        <w:rPr>
          <w:rFonts w:eastAsia="仿宋_GB2312"/>
          <w:sz w:val="28"/>
          <w:szCs w:val="28"/>
        </w:rPr>
        <w:t>年；</w:t>
      </w:r>
    </w:p>
    <w:p w14:paraId="2406AED1">
      <w:pPr>
        <w:spacing w:line="360" w:lineRule="auto"/>
        <w:ind w:left="420" w:leftChars="200" w:firstLine="140" w:firstLineChars="50"/>
        <w:rPr>
          <w:rFonts w:eastAsia="仿宋_GB2312"/>
          <w:sz w:val="28"/>
          <w:szCs w:val="28"/>
        </w:rPr>
      </w:pPr>
      <w:r>
        <w:rPr>
          <w:rFonts w:hint="eastAsia" w:eastAsia="仿宋_GB2312"/>
          <w:sz w:val="28"/>
          <w:szCs w:val="28"/>
        </w:rPr>
        <w:t>4</w:t>
      </w:r>
      <w:r>
        <w:rPr>
          <w:rFonts w:hint="eastAsia" w:ascii="仿宋_GB2312" w:eastAsia="仿宋_GB2312"/>
          <w:sz w:val="28"/>
          <w:szCs w:val="28"/>
        </w:rPr>
        <w:t>．</w:t>
      </w:r>
      <w:r>
        <w:rPr>
          <w:rFonts w:eastAsia="仿宋_GB2312"/>
          <w:sz w:val="28"/>
          <w:szCs w:val="28"/>
        </w:rPr>
        <w:t>电气管线、给排水管道、设备安装工程为</w:t>
      </w:r>
      <w:r>
        <w:rPr>
          <w:rFonts w:eastAsia="仿宋_GB2312"/>
          <w:sz w:val="28"/>
          <w:szCs w:val="28"/>
          <w:u w:val="single"/>
        </w:rPr>
        <w:t xml:space="preserve">    </w:t>
      </w:r>
      <w:r>
        <w:rPr>
          <w:rFonts w:hint="eastAsia" w:eastAsia="仿宋_GB2312"/>
          <w:sz w:val="28"/>
          <w:szCs w:val="28"/>
          <w:u w:val="single"/>
        </w:rPr>
        <w:t>2</w:t>
      </w:r>
      <w:r>
        <w:rPr>
          <w:rFonts w:eastAsia="仿宋_GB2312"/>
          <w:sz w:val="28"/>
          <w:szCs w:val="28"/>
          <w:u w:val="single"/>
        </w:rPr>
        <w:t xml:space="preserve">   </w:t>
      </w:r>
      <w:r>
        <w:rPr>
          <w:rFonts w:eastAsia="仿宋_GB2312"/>
          <w:sz w:val="28"/>
          <w:szCs w:val="28"/>
        </w:rPr>
        <w:t>年；</w:t>
      </w:r>
    </w:p>
    <w:p w14:paraId="2FB89F90">
      <w:pPr>
        <w:spacing w:line="360" w:lineRule="auto"/>
        <w:ind w:left="420" w:leftChars="200" w:firstLine="140" w:firstLineChars="50"/>
        <w:rPr>
          <w:rFonts w:eastAsia="仿宋_GB2312"/>
          <w:sz w:val="28"/>
          <w:szCs w:val="28"/>
        </w:rPr>
      </w:pPr>
      <w:r>
        <w:rPr>
          <w:rFonts w:hint="eastAsia" w:eastAsia="仿宋_GB2312"/>
          <w:sz w:val="28"/>
          <w:szCs w:val="28"/>
        </w:rPr>
        <w:t>5</w:t>
      </w:r>
      <w:r>
        <w:rPr>
          <w:rFonts w:hint="eastAsia" w:ascii="仿宋_GB2312" w:eastAsia="仿宋_GB2312"/>
          <w:sz w:val="28"/>
          <w:szCs w:val="28"/>
        </w:rPr>
        <w:t>．</w:t>
      </w:r>
      <w:r>
        <w:rPr>
          <w:rFonts w:eastAsia="仿宋_GB2312"/>
          <w:sz w:val="28"/>
          <w:szCs w:val="28"/>
        </w:rPr>
        <w:t>供热与供冷系统为</w:t>
      </w:r>
      <w:r>
        <w:rPr>
          <w:rFonts w:eastAsia="仿宋_GB2312"/>
          <w:sz w:val="28"/>
          <w:szCs w:val="28"/>
          <w:u w:val="single"/>
        </w:rPr>
        <w:t xml:space="preserve">    </w:t>
      </w:r>
      <w:r>
        <w:rPr>
          <w:rFonts w:hint="eastAsia" w:eastAsia="仿宋_GB2312"/>
          <w:sz w:val="28"/>
          <w:szCs w:val="28"/>
          <w:u w:val="single"/>
        </w:rPr>
        <w:t>2</w:t>
      </w:r>
      <w:r>
        <w:rPr>
          <w:rFonts w:eastAsia="仿宋_GB2312"/>
          <w:sz w:val="28"/>
          <w:szCs w:val="28"/>
          <w:u w:val="single"/>
        </w:rPr>
        <w:t xml:space="preserve">   </w:t>
      </w:r>
      <w:r>
        <w:rPr>
          <w:rFonts w:eastAsia="仿宋_GB2312"/>
          <w:sz w:val="28"/>
          <w:szCs w:val="28"/>
        </w:rPr>
        <w:t>个采暖期、供冷期；</w:t>
      </w:r>
    </w:p>
    <w:p w14:paraId="5C80F547">
      <w:pPr>
        <w:spacing w:line="360" w:lineRule="auto"/>
        <w:ind w:left="420" w:leftChars="200" w:firstLine="140" w:firstLineChars="50"/>
        <w:rPr>
          <w:rFonts w:eastAsia="仿宋_GB2312"/>
          <w:sz w:val="28"/>
          <w:szCs w:val="28"/>
        </w:rPr>
      </w:pPr>
      <w:r>
        <w:rPr>
          <w:rFonts w:hint="eastAsia" w:eastAsia="仿宋_GB2312"/>
          <w:sz w:val="28"/>
          <w:szCs w:val="28"/>
        </w:rPr>
        <w:t>6</w:t>
      </w:r>
      <w:r>
        <w:rPr>
          <w:rFonts w:hint="eastAsia" w:ascii="仿宋_GB2312" w:eastAsia="仿宋_GB2312"/>
          <w:sz w:val="28"/>
          <w:szCs w:val="28"/>
        </w:rPr>
        <w:t>．</w:t>
      </w:r>
      <w:r>
        <w:rPr>
          <w:rFonts w:eastAsia="仿宋_GB2312"/>
          <w:sz w:val="28"/>
          <w:szCs w:val="28"/>
        </w:rPr>
        <w:t>住宅小区内的给排水设施、道路等配套工程为</w:t>
      </w:r>
      <w:r>
        <w:rPr>
          <w:rFonts w:eastAsia="仿宋_GB2312"/>
          <w:sz w:val="28"/>
          <w:szCs w:val="28"/>
          <w:u w:val="single"/>
        </w:rPr>
        <w:t xml:space="preserve">    </w:t>
      </w:r>
      <w:r>
        <w:rPr>
          <w:rFonts w:hint="eastAsia" w:eastAsia="仿宋_GB2312"/>
          <w:sz w:val="28"/>
          <w:szCs w:val="28"/>
          <w:u w:val="single"/>
        </w:rPr>
        <w:t>2</w:t>
      </w:r>
      <w:r>
        <w:rPr>
          <w:rFonts w:eastAsia="仿宋_GB2312"/>
          <w:sz w:val="28"/>
          <w:szCs w:val="28"/>
          <w:u w:val="single"/>
        </w:rPr>
        <w:t xml:space="preserve">   </w:t>
      </w:r>
      <w:r>
        <w:rPr>
          <w:rFonts w:eastAsia="仿宋_GB2312"/>
          <w:sz w:val="28"/>
          <w:szCs w:val="28"/>
        </w:rPr>
        <w:t>年；</w:t>
      </w:r>
    </w:p>
    <w:p w14:paraId="3DAC38F1">
      <w:pPr>
        <w:spacing w:line="360" w:lineRule="auto"/>
        <w:ind w:left="420" w:leftChars="200" w:firstLine="140" w:firstLineChars="50"/>
        <w:rPr>
          <w:rFonts w:eastAsia="仿宋_GB2312"/>
          <w:sz w:val="28"/>
          <w:szCs w:val="28"/>
        </w:rPr>
      </w:pPr>
      <w:r>
        <w:rPr>
          <w:rFonts w:hint="eastAsia" w:eastAsia="仿宋_GB2312"/>
          <w:sz w:val="28"/>
          <w:szCs w:val="28"/>
        </w:rPr>
        <w:t>7</w:t>
      </w:r>
      <w:r>
        <w:rPr>
          <w:rFonts w:hint="eastAsia" w:ascii="仿宋_GB2312" w:eastAsia="仿宋_GB2312"/>
          <w:sz w:val="28"/>
          <w:szCs w:val="28"/>
        </w:rPr>
        <w:t>．</w:t>
      </w:r>
      <w:r>
        <w:rPr>
          <w:rFonts w:eastAsia="仿宋_GB2312"/>
          <w:sz w:val="28"/>
          <w:szCs w:val="28"/>
        </w:rPr>
        <w:t>其他项目保修期限约定如下：</w:t>
      </w:r>
    </w:p>
    <w:p w14:paraId="2BAE9418">
      <w:pPr>
        <w:spacing w:line="360" w:lineRule="auto"/>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4682BEEB">
      <w:pPr>
        <w:spacing w:line="360" w:lineRule="auto"/>
        <w:rPr>
          <w:rFonts w:eastAsia="仿宋_GB2312"/>
          <w:sz w:val="28"/>
          <w:szCs w:val="28"/>
        </w:rPr>
      </w:pPr>
      <w:r>
        <w:rPr>
          <w:rFonts w:eastAsia="仿宋_GB2312"/>
          <w:sz w:val="28"/>
          <w:szCs w:val="28"/>
        </w:rPr>
        <w:t>　　质量保修期自工程竣工验收合格之日起计算。</w:t>
      </w:r>
    </w:p>
    <w:p w14:paraId="5DBA6DE1">
      <w:pPr>
        <w:spacing w:line="360" w:lineRule="auto"/>
        <w:ind w:firstLine="560" w:firstLineChars="200"/>
        <w:outlineLvl w:val="1"/>
        <w:rPr>
          <w:rFonts w:eastAsia="黑体"/>
          <w:sz w:val="28"/>
          <w:szCs w:val="28"/>
        </w:rPr>
      </w:pPr>
      <w:bookmarkStart w:id="2153" w:name="_Toc21595_WPSOffice_Level2"/>
      <w:bookmarkStart w:id="2154" w:name="_Toc11114"/>
      <w:r>
        <w:rPr>
          <w:rFonts w:eastAsia="黑体"/>
          <w:sz w:val="28"/>
          <w:szCs w:val="28"/>
        </w:rPr>
        <w:t>三、缺陷责任期</w:t>
      </w:r>
      <w:bookmarkEnd w:id="2153"/>
      <w:bookmarkEnd w:id="2154"/>
    </w:p>
    <w:p w14:paraId="345E45A1">
      <w:pPr>
        <w:spacing w:line="360" w:lineRule="auto"/>
        <w:ind w:firstLine="560" w:firstLineChars="200"/>
        <w:rPr>
          <w:rFonts w:eastAsia="仿宋_GB2312"/>
          <w:sz w:val="28"/>
          <w:szCs w:val="28"/>
        </w:rPr>
      </w:pPr>
      <w:r>
        <w:rPr>
          <w:rFonts w:eastAsia="仿宋_GB2312"/>
          <w:sz w:val="28"/>
          <w:szCs w:val="28"/>
        </w:rPr>
        <w:t>工程缺陷责任期为</w:t>
      </w:r>
      <w:r>
        <w:rPr>
          <w:rFonts w:eastAsia="仿宋_GB2312"/>
          <w:sz w:val="28"/>
          <w:szCs w:val="28"/>
          <w:u w:val="single"/>
        </w:rPr>
        <w:t xml:space="preserve">   </w:t>
      </w:r>
      <w:r>
        <w:rPr>
          <w:rFonts w:hint="eastAsia" w:eastAsia="仿宋_GB2312"/>
          <w:sz w:val="28"/>
          <w:szCs w:val="28"/>
          <w:u w:val="single"/>
        </w:rPr>
        <w:t>24</w:t>
      </w:r>
      <w:r>
        <w:rPr>
          <w:rFonts w:eastAsia="仿宋_GB2312"/>
          <w:sz w:val="28"/>
          <w:szCs w:val="28"/>
          <w:u w:val="single"/>
        </w:rPr>
        <w:t xml:space="preserve">   </w:t>
      </w:r>
      <w:r>
        <w:rPr>
          <w:rFonts w:eastAsia="仿宋_GB2312"/>
          <w:sz w:val="28"/>
          <w:szCs w:val="28"/>
        </w:rPr>
        <w:t>个月，缺陷责任期自工程</w:t>
      </w:r>
      <w:r>
        <w:rPr>
          <w:rFonts w:hint="eastAsia" w:eastAsia="仿宋_GB2312"/>
          <w:sz w:val="28"/>
          <w:szCs w:val="28"/>
        </w:rPr>
        <w:t>通过竣工验收</w:t>
      </w:r>
      <w:r>
        <w:rPr>
          <w:rFonts w:eastAsia="仿宋_GB2312"/>
          <w:sz w:val="28"/>
          <w:szCs w:val="28"/>
        </w:rPr>
        <w:t>之日起计算。单位工程先于全部工程进行验收，单位工程缺陷责任期自单位工程验收合格之日起算。</w:t>
      </w:r>
    </w:p>
    <w:p w14:paraId="6975F400">
      <w:pPr>
        <w:spacing w:line="360" w:lineRule="auto"/>
        <w:ind w:firstLine="560" w:firstLineChars="200"/>
        <w:rPr>
          <w:rFonts w:eastAsia="仿宋_GB2312"/>
          <w:sz w:val="28"/>
          <w:szCs w:val="28"/>
        </w:rPr>
      </w:pPr>
      <w:r>
        <w:rPr>
          <w:rFonts w:eastAsia="仿宋_GB2312"/>
          <w:sz w:val="28"/>
          <w:szCs w:val="28"/>
        </w:rPr>
        <w:t>缺陷责任期终止后，发包人应退还剩余的质量保证金。</w:t>
      </w:r>
    </w:p>
    <w:p w14:paraId="788C8A21">
      <w:pPr>
        <w:spacing w:line="360" w:lineRule="auto"/>
        <w:outlineLvl w:val="1"/>
        <w:rPr>
          <w:rFonts w:eastAsia="黑体"/>
          <w:sz w:val="28"/>
          <w:szCs w:val="28"/>
        </w:rPr>
      </w:pPr>
      <w:r>
        <w:rPr>
          <w:rFonts w:eastAsia="黑体"/>
          <w:sz w:val="28"/>
          <w:szCs w:val="28"/>
        </w:rPr>
        <w:t xml:space="preserve">    </w:t>
      </w:r>
      <w:bookmarkStart w:id="2155" w:name="_Toc14979_WPSOffice_Level2"/>
      <w:bookmarkStart w:id="2156" w:name="_Toc21044"/>
      <w:r>
        <w:rPr>
          <w:rFonts w:eastAsia="黑体"/>
          <w:sz w:val="28"/>
          <w:szCs w:val="28"/>
        </w:rPr>
        <w:t>四、质量保修责任</w:t>
      </w:r>
      <w:bookmarkEnd w:id="2155"/>
      <w:bookmarkEnd w:id="2156"/>
    </w:p>
    <w:p w14:paraId="1C092705">
      <w:pPr>
        <w:spacing w:line="360" w:lineRule="auto"/>
        <w:ind w:left="105" w:leftChars="50" w:firstLine="574" w:firstLineChars="205"/>
        <w:rPr>
          <w:rFonts w:eastAsia="仿宋_GB2312"/>
          <w:sz w:val="28"/>
          <w:szCs w:val="28"/>
        </w:rPr>
      </w:pPr>
      <w:r>
        <w:rPr>
          <w:rFonts w:hint="eastAsia" w:eastAsia="仿宋_GB2312"/>
          <w:sz w:val="28"/>
          <w:szCs w:val="28"/>
        </w:rPr>
        <w:t>1</w:t>
      </w:r>
      <w:r>
        <w:rPr>
          <w:rFonts w:hint="eastAsia" w:ascii="仿宋_GB2312" w:eastAsia="仿宋_GB2312"/>
          <w:sz w:val="28"/>
          <w:szCs w:val="28"/>
        </w:rPr>
        <w:t>．</w:t>
      </w:r>
      <w:r>
        <w:rPr>
          <w:rFonts w:eastAsia="仿宋_GB2312"/>
          <w:sz w:val="28"/>
          <w:szCs w:val="28"/>
        </w:rPr>
        <w:t>属于保修范围、内容的项目，承包人应当在接到保修通知之日起7天内派人保修。承包人不在约定期限内派人保修的，发包人可以委托他人修理。</w:t>
      </w:r>
    </w:p>
    <w:p w14:paraId="034109F0">
      <w:pPr>
        <w:spacing w:line="360" w:lineRule="auto"/>
        <w:ind w:left="105" w:leftChars="50" w:firstLine="574" w:firstLineChars="205"/>
        <w:rPr>
          <w:rFonts w:eastAsia="仿宋_GB2312"/>
          <w:sz w:val="28"/>
          <w:szCs w:val="28"/>
        </w:rPr>
      </w:pPr>
      <w:r>
        <w:rPr>
          <w:rFonts w:hint="eastAsia" w:eastAsia="仿宋_GB2312"/>
          <w:sz w:val="28"/>
          <w:szCs w:val="28"/>
        </w:rPr>
        <w:t>2</w:t>
      </w:r>
      <w:r>
        <w:rPr>
          <w:rFonts w:hint="eastAsia" w:ascii="仿宋_GB2312" w:eastAsia="仿宋_GB2312"/>
          <w:sz w:val="28"/>
          <w:szCs w:val="28"/>
        </w:rPr>
        <w:t>．</w:t>
      </w:r>
      <w:r>
        <w:rPr>
          <w:rFonts w:eastAsia="仿宋_GB2312"/>
          <w:sz w:val="28"/>
          <w:szCs w:val="28"/>
        </w:rPr>
        <w:t>发生紧急事故需抢修的，承包人在接到事故通知后，应当立即到达事故现场抢修。</w:t>
      </w:r>
    </w:p>
    <w:p w14:paraId="3C9050AA">
      <w:pPr>
        <w:spacing w:line="360" w:lineRule="auto"/>
        <w:ind w:left="105" w:leftChars="50" w:firstLine="574" w:firstLineChars="205"/>
        <w:rPr>
          <w:rFonts w:eastAsia="仿宋_GB2312"/>
          <w:sz w:val="28"/>
          <w:szCs w:val="28"/>
        </w:rPr>
      </w:pPr>
      <w:r>
        <w:rPr>
          <w:rFonts w:hint="eastAsia" w:eastAsia="仿宋_GB2312"/>
          <w:sz w:val="28"/>
          <w:szCs w:val="28"/>
        </w:rPr>
        <w:t>3</w:t>
      </w:r>
      <w:r>
        <w:rPr>
          <w:rFonts w:hint="eastAsia" w:ascii="仿宋_GB2312" w:eastAsia="仿宋_GB2312"/>
          <w:sz w:val="28"/>
          <w:szCs w:val="28"/>
        </w:rPr>
        <w:t>．</w:t>
      </w:r>
      <w:r>
        <w:rPr>
          <w:rFonts w:eastAsia="仿宋_GB2312"/>
          <w:sz w:val="28"/>
          <w:szCs w:val="28"/>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07EF9BA">
      <w:pPr>
        <w:spacing w:line="360" w:lineRule="auto"/>
        <w:ind w:left="420" w:leftChars="200" w:firstLine="140" w:firstLineChars="50"/>
        <w:rPr>
          <w:rFonts w:eastAsia="仿宋_GB2312"/>
          <w:sz w:val="28"/>
          <w:szCs w:val="28"/>
        </w:rPr>
      </w:pPr>
      <w:r>
        <w:rPr>
          <w:rFonts w:hint="eastAsia" w:eastAsia="仿宋_GB2312"/>
          <w:sz w:val="28"/>
          <w:szCs w:val="28"/>
        </w:rPr>
        <w:t>4</w:t>
      </w:r>
      <w:r>
        <w:rPr>
          <w:rFonts w:hint="eastAsia" w:ascii="仿宋_GB2312" w:eastAsia="仿宋_GB2312"/>
          <w:sz w:val="28"/>
          <w:szCs w:val="28"/>
        </w:rPr>
        <w:t>．</w:t>
      </w:r>
      <w:r>
        <w:rPr>
          <w:rFonts w:eastAsia="仿宋_GB2312"/>
          <w:sz w:val="28"/>
          <w:szCs w:val="28"/>
        </w:rPr>
        <w:t>质量保修完成后，由发包人组织验收。</w:t>
      </w:r>
    </w:p>
    <w:p w14:paraId="5DE2749E">
      <w:pPr>
        <w:spacing w:line="360" w:lineRule="auto"/>
        <w:outlineLvl w:val="1"/>
        <w:rPr>
          <w:rFonts w:eastAsia="黑体"/>
          <w:sz w:val="28"/>
          <w:szCs w:val="28"/>
        </w:rPr>
      </w:pPr>
      <w:r>
        <w:rPr>
          <w:rFonts w:eastAsia="黑体"/>
          <w:sz w:val="28"/>
          <w:szCs w:val="28"/>
        </w:rPr>
        <w:t>　　</w:t>
      </w:r>
      <w:bookmarkStart w:id="2157" w:name="_Toc16289_WPSOffice_Level2"/>
      <w:bookmarkStart w:id="2158" w:name="_Toc30022"/>
      <w:r>
        <w:rPr>
          <w:rFonts w:eastAsia="黑体"/>
          <w:sz w:val="28"/>
          <w:szCs w:val="28"/>
        </w:rPr>
        <w:t>五、保修费用</w:t>
      </w:r>
      <w:bookmarkEnd w:id="2157"/>
      <w:bookmarkEnd w:id="2158"/>
    </w:p>
    <w:p w14:paraId="07381161">
      <w:pPr>
        <w:spacing w:line="360" w:lineRule="auto"/>
        <w:rPr>
          <w:rFonts w:eastAsia="仿宋_GB2312"/>
          <w:sz w:val="28"/>
          <w:szCs w:val="28"/>
        </w:rPr>
      </w:pPr>
      <w:r>
        <w:rPr>
          <w:rFonts w:eastAsia="仿宋_GB2312"/>
          <w:sz w:val="28"/>
          <w:szCs w:val="28"/>
        </w:rPr>
        <w:t>　　保修费用由造成质量缺陷的责任方承担。</w:t>
      </w:r>
    </w:p>
    <w:p w14:paraId="764F9DF6">
      <w:pPr>
        <w:spacing w:line="360" w:lineRule="auto"/>
        <w:ind w:firstLine="600"/>
        <w:jc w:val="left"/>
        <w:outlineLvl w:val="1"/>
        <w:rPr>
          <w:rFonts w:eastAsia="仿宋_GB2312"/>
          <w:sz w:val="28"/>
          <w:szCs w:val="28"/>
          <w:u w:val="single"/>
        </w:rPr>
      </w:pPr>
      <w:bookmarkStart w:id="2159" w:name="_Toc6202_WPSOffice_Level2"/>
      <w:bookmarkStart w:id="2160" w:name="_Toc18220"/>
      <w:r>
        <w:rPr>
          <w:rFonts w:eastAsia="黑体"/>
          <w:b/>
          <w:sz w:val="28"/>
          <w:szCs w:val="28"/>
        </w:rPr>
        <w:t>六</w:t>
      </w:r>
      <w:r>
        <w:rPr>
          <w:rFonts w:eastAsia="黑体"/>
          <w:sz w:val="28"/>
          <w:szCs w:val="28"/>
        </w:rPr>
        <w:t>、双方约定的其他工程质量保修事项</w:t>
      </w:r>
      <w:r>
        <w:rPr>
          <w:rFonts w:eastAsia="仿宋_GB2312"/>
          <w:sz w:val="28"/>
          <w:szCs w:val="28"/>
        </w:rPr>
        <w:t>：</w:t>
      </w:r>
      <w:bookmarkEnd w:id="2159"/>
      <w:bookmarkEnd w:id="2160"/>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008C9C97">
      <w:pPr>
        <w:spacing w:line="360" w:lineRule="auto"/>
        <w:jc w:val="lef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w:t>
      </w:r>
    </w:p>
    <w:p w14:paraId="52FB2AB2">
      <w:pPr>
        <w:spacing w:line="360" w:lineRule="auto"/>
        <w:ind w:firstLine="532" w:firstLineChars="190"/>
        <w:rPr>
          <w:rFonts w:eastAsia="仿宋_GB2312"/>
          <w:sz w:val="28"/>
          <w:szCs w:val="28"/>
        </w:rPr>
      </w:pPr>
      <w:r>
        <w:rPr>
          <w:rFonts w:eastAsia="仿宋_GB2312"/>
          <w:sz w:val="28"/>
          <w:szCs w:val="28"/>
        </w:rPr>
        <w:t>工程质量保修书由发包人、承包人在工程竣工验收前共同签署，作为施工合同附件，其有效期限至保修期满。</w:t>
      </w:r>
    </w:p>
    <w:p w14:paraId="18C56E15">
      <w:pPr>
        <w:spacing w:line="360" w:lineRule="auto"/>
        <w:ind w:firstLine="420"/>
        <w:rPr>
          <w:rFonts w:eastAsia="仿宋_GB2312"/>
          <w:sz w:val="28"/>
          <w:szCs w:val="28"/>
        </w:rPr>
      </w:pPr>
    </w:p>
    <w:p w14:paraId="454CD28E">
      <w:pPr>
        <w:spacing w:line="360" w:lineRule="auto"/>
        <w:rPr>
          <w:rFonts w:eastAsia="仿宋_GB2312"/>
          <w:sz w:val="28"/>
          <w:szCs w:val="28"/>
        </w:rPr>
      </w:pPr>
      <w:r>
        <w:rPr>
          <w:rFonts w:eastAsia="仿宋_GB2312"/>
          <w:sz w:val="28"/>
          <w:szCs w:val="28"/>
        </w:rPr>
        <w:t>发包人(公章)：</w:t>
      </w:r>
      <w:r>
        <w:rPr>
          <w:rFonts w:eastAsia="仿宋_GB2312"/>
          <w:sz w:val="28"/>
          <w:szCs w:val="28"/>
          <w:u w:val="single"/>
        </w:rPr>
        <w:t xml:space="preserve">        </w:t>
      </w:r>
      <w:r>
        <w:rPr>
          <w:rFonts w:eastAsia="仿宋_GB2312"/>
          <w:sz w:val="28"/>
          <w:szCs w:val="28"/>
        </w:rPr>
        <w:t xml:space="preserve"> 承包人(公章)：</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p>
    <w:p w14:paraId="44D08602">
      <w:pPr>
        <w:spacing w:line="360" w:lineRule="auto"/>
        <w:rPr>
          <w:rFonts w:eastAsia="仿宋_GB2312"/>
          <w:sz w:val="28"/>
          <w:szCs w:val="28"/>
        </w:rPr>
      </w:pPr>
      <w:r>
        <w:rPr>
          <w:rFonts w:eastAsia="仿宋_GB2312"/>
          <w:sz w:val="28"/>
          <w:szCs w:val="28"/>
        </w:rPr>
        <w:t>地  址：</w:t>
      </w:r>
      <w:r>
        <w:rPr>
          <w:rFonts w:eastAsia="仿宋_GB2312"/>
          <w:sz w:val="28"/>
          <w:szCs w:val="28"/>
          <w:u w:val="single"/>
        </w:rPr>
        <w:t xml:space="preserve">     </w:t>
      </w:r>
      <w:r>
        <w:rPr>
          <w:rFonts w:hint="eastAsia" w:eastAsia="仿宋_GB2312"/>
          <w:sz w:val="28"/>
          <w:szCs w:val="28"/>
        </w:rPr>
        <w:t xml:space="preserve"> </w:t>
      </w:r>
      <w:r>
        <w:rPr>
          <w:rFonts w:eastAsia="仿宋_GB2312"/>
          <w:sz w:val="28"/>
          <w:szCs w:val="28"/>
        </w:rPr>
        <w:t>地  址：</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77ED04B1">
      <w:pPr>
        <w:spacing w:line="360" w:lineRule="auto"/>
        <w:rPr>
          <w:rFonts w:eastAsia="仿宋_GB2312"/>
          <w:sz w:val="28"/>
          <w:szCs w:val="28"/>
        </w:rPr>
      </w:pPr>
      <w:r>
        <w:rPr>
          <w:rFonts w:eastAsia="仿宋_GB2312"/>
          <w:sz w:val="28"/>
          <w:szCs w:val="28"/>
        </w:rPr>
        <w:t>法定代表人(签字)：</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法定代表人(签字)：</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p>
    <w:p w14:paraId="38AFDCA5">
      <w:pPr>
        <w:spacing w:line="360" w:lineRule="auto"/>
        <w:rPr>
          <w:rFonts w:eastAsia="仿宋_GB2312"/>
          <w:sz w:val="28"/>
          <w:szCs w:val="28"/>
        </w:rPr>
      </w:pPr>
      <w:r>
        <w:rPr>
          <w:rFonts w:eastAsia="仿宋_GB2312"/>
          <w:sz w:val="28"/>
          <w:szCs w:val="28"/>
        </w:rPr>
        <w:t>委托代理人(签字)：</w:t>
      </w:r>
      <w:r>
        <w:rPr>
          <w:rFonts w:eastAsia="仿宋_GB2312"/>
          <w:sz w:val="28"/>
          <w:szCs w:val="28"/>
          <w:u w:val="single"/>
        </w:rPr>
        <w:t xml:space="preserve">      </w:t>
      </w:r>
      <w:r>
        <w:rPr>
          <w:rFonts w:eastAsia="仿宋_GB2312"/>
          <w:sz w:val="28"/>
          <w:szCs w:val="28"/>
        </w:rPr>
        <w:t xml:space="preserve"> 委托代理人(签字)：</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5CE06D4B">
      <w:pPr>
        <w:spacing w:line="360" w:lineRule="auto"/>
        <w:rPr>
          <w:rFonts w:eastAsia="仿宋_GB2312"/>
          <w:sz w:val="28"/>
          <w:szCs w:val="28"/>
        </w:rPr>
      </w:pPr>
      <w:r>
        <w:rPr>
          <w:rFonts w:eastAsia="仿宋_GB2312"/>
          <w:sz w:val="28"/>
          <w:szCs w:val="28"/>
        </w:rPr>
        <w:t>电  话：</w:t>
      </w:r>
      <w:r>
        <w:rPr>
          <w:rFonts w:eastAsia="仿宋_GB2312"/>
          <w:sz w:val="28"/>
          <w:szCs w:val="28"/>
          <w:u w:val="single"/>
        </w:rPr>
        <w:t xml:space="preserve">   </w:t>
      </w:r>
      <w:r>
        <w:rPr>
          <w:rFonts w:eastAsia="仿宋_GB2312"/>
          <w:sz w:val="28"/>
          <w:szCs w:val="28"/>
        </w:rPr>
        <w:t xml:space="preserve"> 电  话：</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p>
    <w:p w14:paraId="44402CCE">
      <w:pPr>
        <w:spacing w:line="360" w:lineRule="auto"/>
        <w:rPr>
          <w:rFonts w:eastAsia="仿宋_GB2312"/>
          <w:sz w:val="28"/>
          <w:szCs w:val="28"/>
        </w:rPr>
      </w:pPr>
      <w:r>
        <w:rPr>
          <w:rFonts w:eastAsia="仿宋_GB2312"/>
          <w:sz w:val="28"/>
          <w:szCs w:val="28"/>
        </w:rPr>
        <w:t>传  真：</w:t>
      </w:r>
      <w:r>
        <w:rPr>
          <w:rFonts w:eastAsia="仿宋_GB2312"/>
          <w:sz w:val="28"/>
          <w:szCs w:val="28"/>
          <w:u w:val="single"/>
        </w:rPr>
        <w:t xml:space="preserve">   </w:t>
      </w:r>
      <w:r>
        <w:rPr>
          <w:rFonts w:eastAsia="仿宋_GB2312"/>
          <w:sz w:val="28"/>
          <w:szCs w:val="28"/>
        </w:rPr>
        <w:t xml:space="preserve"> 传  真：</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p>
    <w:p w14:paraId="3B0D493E">
      <w:pPr>
        <w:spacing w:line="360" w:lineRule="auto"/>
        <w:rPr>
          <w:rFonts w:eastAsia="仿宋_GB2312"/>
          <w:sz w:val="28"/>
          <w:szCs w:val="28"/>
        </w:rPr>
      </w:pPr>
      <w:r>
        <w:rPr>
          <w:rFonts w:eastAsia="仿宋_GB2312"/>
          <w:sz w:val="28"/>
          <w:szCs w:val="28"/>
        </w:rPr>
        <w:t>开户银行：</w:t>
      </w:r>
      <w:r>
        <w:rPr>
          <w:rFonts w:eastAsia="仿宋_GB2312"/>
          <w:sz w:val="28"/>
          <w:szCs w:val="28"/>
          <w:u w:val="single"/>
        </w:rPr>
        <w:t xml:space="preserve">   </w:t>
      </w:r>
      <w:r>
        <w:rPr>
          <w:rFonts w:eastAsia="仿宋_GB2312"/>
          <w:sz w:val="28"/>
          <w:szCs w:val="28"/>
        </w:rPr>
        <w:t xml:space="preserve"> 开户银行：</w:t>
      </w:r>
      <w:r>
        <w:rPr>
          <w:rFonts w:eastAsia="仿宋_GB2312"/>
          <w:sz w:val="28"/>
          <w:szCs w:val="28"/>
          <w:u w:val="single"/>
        </w:rPr>
        <w:t xml:space="preserve">   </w:t>
      </w:r>
    </w:p>
    <w:p w14:paraId="4FEFCDEF">
      <w:pPr>
        <w:spacing w:line="360" w:lineRule="auto"/>
        <w:rPr>
          <w:rFonts w:eastAsia="仿宋_GB2312"/>
          <w:sz w:val="28"/>
          <w:szCs w:val="28"/>
        </w:rPr>
      </w:pPr>
      <w:r>
        <w:rPr>
          <w:rFonts w:eastAsia="仿宋_GB2312"/>
          <w:sz w:val="28"/>
          <w:szCs w:val="28"/>
        </w:rPr>
        <w:t>账  号：</w:t>
      </w:r>
      <w:r>
        <w:rPr>
          <w:rFonts w:eastAsia="仿宋_GB2312"/>
          <w:sz w:val="28"/>
          <w:szCs w:val="28"/>
          <w:u w:val="single"/>
        </w:rPr>
        <w:t xml:space="preserve">       </w:t>
      </w:r>
      <w:r>
        <w:rPr>
          <w:rFonts w:hint="eastAsia" w:eastAsia="仿宋_GB2312"/>
          <w:sz w:val="28"/>
          <w:szCs w:val="28"/>
        </w:rPr>
        <w:t xml:space="preserve">  </w:t>
      </w:r>
      <w:r>
        <w:rPr>
          <w:rFonts w:eastAsia="仿宋_GB2312"/>
          <w:sz w:val="28"/>
          <w:szCs w:val="28"/>
        </w:rPr>
        <w:t>账</w:t>
      </w:r>
      <w:r>
        <w:rPr>
          <w:rFonts w:hint="eastAsia" w:eastAsia="仿宋_GB2312"/>
          <w:sz w:val="28"/>
          <w:szCs w:val="28"/>
        </w:rPr>
        <w:t xml:space="preserve"> </w:t>
      </w:r>
      <w:r>
        <w:rPr>
          <w:rFonts w:eastAsia="仿宋_GB2312"/>
          <w:sz w:val="28"/>
          <w:szCs w:val="28"/>
        </w:rPr>
        <w:t xml:space="preserve"> 号：</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p>
    <w:p w14:paraId="30CE275B">
      <w:pPr>
        <w:spacing w:line="360" w:lineRule="auto"/>
        <w:rPr>
          <w:rFonts w:eastAsia="仿宋_GB2312"/>
          <w:sz w:val="28"/>
          <w:szCs w:val="28"/>
        </w:rPr>
      </w:pPr>
      <w:r>
        <w:rPr>
          <w:rFonts w:eastAsia="仿宋_GB2312"/>
          <w:sz w:val="28"/>
          <w:szCs w:val="28"/>
        </w:rPr>
        <w:t>邮政编码：</w:t>
      </w:r>
      <w:r>
        <w:rPr>
          <w:rFonts w:eastAsia="仿宋_GB2312"/>
          <w:sz w:val="28"/>
          <w:szCs w:val="28"/>
          <w:u w:val="single"/>
        </w:rPr>
        <w:t xml:space="preserve">     </w:t>
      </w:r>
      <w:r>
        <w:rPr>
          <w:rFonts w:eastAsia="仿宋_GB2312"/>
          <w:sz w:val="28"/>
          <w:szCs w:val="28"/>
        </w:rPr>
        <w:t xml:space="preserve"> 邮政编码：</w:t>
      </w:r>
      <w:r>
        <w:rPr>
          <w:rFonts w:eastAsia="仿宋_GB2312"/>
          <w:sz w:val="28"/>
          <w:szCs w:val="28"/>
          <w:u w:val="single"/>
        </w:rPr>
        <w:t xml:space="preserve">   </w:t>
      </w:r>
    </w:p>
    <w:p w14:paraId="5359FFD1">
      <w:pPr>
        <w:spacing w:line="440" w:lineRule="exact"/>
        <w:rPr>
          <w:rFonts w:eastAsia="黑体"/>
          <w:sz w:val="28"/>
          <w:szCs w:val="28"/>
        </w:rPr>
      </w:pPr>
      <w:r>
        <w:rPr>
          <w:rFonts w:eastAsia="仿宋_GB2312"/>
          <w:b/>
          <w:sz w:val="28"/>
          <w:szCs w:val="28"/>
        </w:rPr>
        <w:br w:type="page"/>
      </w:r>
      <w:bookmarkStart w:id="2161" w:name="_Toc27268_WPSOffice_Level1"/>
      <w:r>
        <w:rPr>
          <w:rFonts w:eastAsia="仿宋_GB2312"/>
          <w:sz w:val="28"/>
          <w:szCs w:val="28"/>
        </w:rPr>
        <w:t>附件4：</w:t>
      </w:r>
      <w:bookmarkEnd w:id="2161"/>
    </w:p>
    <w:p w14:paraId="716E416B">
      <w:pPr>
        <w:spacing w:before="120" w:beforeLines="50" w:after="120" w:afterLines="50" w:line="440" w:lineRule="exact"/>
        <w:jc w:val="center"/>
        <w:rPr>
          <w:rFonts w:eastAsia="黑体"/>
          <w:sz w:val="28"/>
          <w:szCs w:val="28"/>
        </w:rPr>
      </w:pPr>
      <w:bookmarkStart w:id="2162" w:name="_Toc27268_WPSOffice_Level2"/>
      <w:r>
        <w:rPr>
          <w:rFonts w:eastAsia="黑体"/>
          <w:sz w:val="28"/>
          <w:szCs w:val="28"/>
        </w:rPr>
        <w:t>主要建设工程文件目录</w:t>
      </w:r>
      <w:bookmarkEnd w:id="2162"/>
    </w:p>
    <w:tbl>
      <w:tblPr>
        <w:tblStyle w:val="25"/>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1D0C5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52DB280D">
            <w:pPr>
              <w:pStyle w:val="11"/>
              <w:keepNext/>
              <w:spacing w:line="440" w:lineRule="exact"/>
              <w:ind w:left="63" w:right="63"/>
              <w:rPr>
                <w:rFonts w:eastAsia="仿宋_GB2312"/>
                <w:sz w:val="28"/>
                <w:szCs w:val="28"/>
              </w:rPr>
            </w:pPr>
            <w:r>
              <w:rPr>
                <w:rFonts w:eastAsia="仿宋_GB2312"/>
                <w:sz w:val="28"/>
                <w:szCs w:val="28"/>
              </w:rPr>
              <w:t>文件名称</w:t>
            </w:r>
          </w:p>
        </w:tc>
        <w:tc>
          <w:tcPr>
            <w:tcW w:w="1276" w:type="dxa"/>
            <w:tcBorders>
              <w:top w:val="single" w:color="auto" w:sz="12" w:space="0"/>
              <w:bottom w:val="double" w:color="auto" w:sz="6" w:space="0"/>
            </w:tcBorders>
            <w:vAlign w:val="center"/>
          </w:tcPr>
          <w:p w14:paraId="2508FC8B">
            <w:pPr>
              <w:pStyle w:val="11"/>
              <w:keepNext/>
              <w:spacing w:line="440" w:lineRule="exact"/>
              <w:ind w:left="63" w:right="63"/>
              <w:rPr>
                <w:rFonts w:eastAsia="仿宋_GB2312"/>
                <w:sz w:val="28"/>
                <w:szCs w:val="28"/>
              </w:rPr>
            </w:pPr>
            <w:r>
              <w:rPr>
                <w:rFonts w:eastAsia="仿宋_GB2312"/>
                <w:sz w:val="28"/>
                <w:szCs w:val="28"/>
              </w:rPr>
              <w:t>套数</w:t>
            </w:r>
          </w:p>
        </w:tc>
        <w:tc>
          <w:tcPr>
            <w:tcW w:w="1450" w:type="dxa"/>
            <w:tcBorders>
              <w:top w:val="single" w:color="auto" w:sz="12" w:space="0"/>
              <w:bottom w:val="double" w:color="auto" w:sz="6" w:space="0"/>
            </w:tcBorders>
            <w:vAlign w:val="center"/>
          </w:tcPr>
          <w:p w14:paraId="5194F1FD">
            <w:pPr>
              <w:pStyle w:val="11"/>
              <w:keepNext/>
              <w:spacing w:line="440" w:lineRule="exact"/>
              <w:ind w:left="63" w:right="63"/>
              <w:rPr>
                <w:rFonts w:eastAsia="仿宋_GB2312"/>
                <w:sz w:val="28"/>
                <w:szCs w:val="28"/>
              </w:rPr>
            </w:pPr>
            <w:r>
              <w:rPr>
                <w:rFonts w:eastAsia="仿宋_GB2312"/>
                <w:sz w:val="28"/>
                <w:szCs w:val="28"/>
              </w:rPr>
              <w:t>费用</w:t>
            </w:r>
            <w:r>
              <w:rPr>
                <w:rFonts w:hint="eastAsia" w:eastAsia="仿宋_GB2312"/>
                <w:sz w:val="28"/>
                <w:szCs w:val="28"/>
              </w:rPr>
              <w:t>（元）</w:t>
            </w:r>
          </w:p>
        </w:tc>
        <w:tc>
          <w:tcPr>
            <w:tcW w:w="1243" w:type="dxa"/>
            <w:tcBorders>
              <w:top w:val="single" w:color="auto" w:sz="12" w:space="0"/>
              <w:bottom w:val="double" w:color="auto" w:sz="6" w:space="0"/>
            </w:tcBorders>
            <w:vAlign w:val="center"/>
          </w:tcPr>
          <w:p w14:paraId="4A4D9B1D">
            <w:pPr>
              <w:pStyle w:val="11"/>
              <w:keepNext/>
              <w:spacing w:line="440" w:lineRule="exact"/>
              <w:ind w:left="63" w:right="63"/>
              <w:rPr>
                <w:rFonts w:eastAsia="仿宋_GB2312"/>
                <w:sz w:val="28"/>
                <w:szCs w:val="28"/>
              </w:rPr>
            </w:pPr>
            <w:r>
              <w:rPr>
                <w:rFonts w:eastAsia="仿宋_GB2312"/>
                <w:sz w:val="28"/>
                <w:szCs w:val="28"/>
              </w:rPr>
              <w:t>质量</w:t>
            </w:r>
          </w:p>
        </w:tc>
        <w:tc>
          <w:tcPr>
            <w:tcW w:w="1450" w:type="dxa"/>
            <w:tcBorders>
              <w:top w:val="single" w:color="auto" w:sz="12" w:space="0"/>
              <w:bottom w:val="double" w:color="auto" w:sz="6" w:space="0"/>
            </w:tcBorders>
          </w:tcPr>
          <w:p w14:paraId="0E26B97F">
            <w:pPr>
              <w:spacing w:line="440" w:lineRule="exact"/>
              <w:jc w:val="center"/>
              <w:rPr>
                <w:rFonts w:eastAsia="仿宋_GB2312"/>
                <w:sz w:val="28"/>
                <w:szCs w:val="28"/>
              </w:rPr>
            </w:pPr>
            <w:r>
              <w:rPr>
                <w:rFonts w:eastAsia="仿宋_GB2312"/>
                <w:sz w:val="28"/>
                <w:szCs w:val="28"/>
              </w:rPr>
              <w:t>移交时间</w:t>
            </w:r>
          </w:p>
        </w:tc>
        <w:tc>
          <w:tcPr>
            <w:tcW w:w="1667" w:type="dxa"/>
            <w:tcBorders>
              <w:top w:val="single" w:color="auto" w:sz="12" w:space="0"/>
              <w:bottom w:val="double" w:color="auto" w:sz="6" w:space="0"/>
            </w:tcBorders>
          </w:tcPr>
          <w:p w14:paraId="4BE4F789">
            <w:pPr>
              <w:spacing w:line="440" w:lineRule="exact"/>
              <w:jc w:val="center"/>
              <w:rPr>
                <w:rFonts w:eastAsia="仿宋_GB2312"/>
                <w:sz w:val="28"/>
                <w:szCs w:val="28"/>
              </w:rPr>
            </w:pPr>
            <w:r>
              <w:rPr>
                <w:rFonts w:eastAsia="仿宋_GB2312"/>
                <w:sz w:val="28"/>
                <w:szCs w:val="28"/>
              </w:rPr>
              <w:t>责任人</w:t>
            </w:r>
          </w:p>
        </w:tc>
      </w:tr>
      <w:tr w14:paraId="5CE22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12254BAC">
            <w:pPr>
              <w:pStyle w:val="11"/>
              <w:keepNext/>
              <w:spacing w:line="440" w:lineRule="exact"/>
              <w:ind w:left="63" w:right="63"/>
              <w:rPr>
                <w:rFonts w:eastAsia="仿宋_GB2312"/>
                <w:sz w:val="28"/>
                <w:szCs w:val="28"/>
              </w:rPr>
            </w:pPr>
          </w:p>
        </w:tc>
        <w:tc>
          <w:tcPr>
            <w:tcW w:w="1276" w:type="dxa"/>
            <w:tcBorders>
              <w:top w:val="double" w:color="auto" w:sz="6" w:space="0"/>
              <w:bottom w:val="single" w:color="auto" w:sz="6" w:space="0"/>
            </w:tcBorders>
            <w:vAlign w:val="center"/>
          </w:tcPr>
          <w:p w14:paraId="5CD74DA7">
            <w:pPr>
              <w:pStyle w:val="11"/>
              <w:keepNext/>
              <w:spacing w:line="440" w:lineRule="exact"/>
              <w:ind w:left="63" w:right="63"/>
              <w:rPr>
                <w:rFonts w:eastAsia="仿宋_GB2312"/>
                <w:sz w:val="28"/>
                <w:szCs w:val="28"/>
              </w:rPr>
            </w:pPr>
          </w:p>
        </w:tc>
        <w:tc>
          <w:tcPr>
            <w:tcW w:w="1450" w:type="dxa"/>
            <w:tcBorders>
              <w:top w:val="double" w:color="auto" w:sz="6" w:space="0"/>
              <w:bottom w:val="single" w:color="auto" w:sz="6" w:space="0"/>
            </w:tcBorders>
            <w:vAlign w:val="center"/>
          </w:tcPr>
          <w:p w14:paraId="4937981E">
            <w:pPr>
              <w:pStyle w:val="11"/>
              <w:keepNext/>
              <w:spacing w:line="440" w:lineRule="exact"/>
              <w:ind w:left="63" w:right="63"/>
              <w:rPr>
                <w:rFonts w:eastAsia="仿宋_GB2312"/>
                <w:sz w:val="28"/>
                <w:szCs w:val="28"/>
              </w:rPr>
            </w:pPr>
          </w:p>
        </w:tc>
        <w:tc>
          <w:tcPr>
            <w:tcW w:w="1243" w:type="dxa"/>
            <w:tcBorders>
              <w:top w:val="double" w:color="auto" w:sz="6" w:space="0"/>
              <w:bottom w:val="single" w:color="auto" w:sz="6" w:space="0"/>
            </w:tcBorders>
            <w:vAlign w:val="center"/>
          </w:tcPr>
          <w:p w14:paraId="76835EB6">
            <w:pPr>
              <w:pStyle w:val="11"/>
              <w:keepNext/>
              <w:spacing w:line="440" w:lineRule="exact"/>
              <w:ind w:left="63" w:right="63"/>
              <w:rPr>
                <w:rFonts w:eastAsia="仿宋_GB2312"/>
                <w:sz w:val="28"/>
                <w:szCs w:val="28"/>
              </w:rPr>
            </w:pPr>
          </w:p>
        </w:tc>
        <w:tc>
          <w:tcPr>
            <w:tcW w:w="1450" w:type="dxa"/>
            <w:tcBorders>
              <w:top w:val="double" w:color="auto" w:sz="6" w:space="0"/>
              <w:bottom w:val="single" w:color="auto" w:sz="6" w:space="0"/>
            </w:tcBorders>
            <w:vAlign w:val="center"/>
          </w:tcPr>
          <w:p w14:paraId="023F088D">
            <w:pPr>
              <w:pStyle w:val="11"/>
              <w:keepNext/>
              <w:spacing w:line="440" w:lineRule="exact"/>
              <w:ind w:left="63" w:right="63"/>
              <w:rPr>
                <w:rFonts w:eastAsia="仿宋_GB2312"/>
                <w:sz w:val="28"/>
                <w:szCs w:val="28"/>
              </w:rPr>
            </w:pPr>
          </w:p>
        </w:tc>
        <w:tc>
          <w:tcPr>
            <w:tcW w:w="1667" w:type="dxa"/>
            <w:tcBorders>
              <w:top w:val="double" w:color="auto" w:sz="6" w:space="0"/>
              <w:bottom w:val="single" w:color="auto" w:sz="6" w:space="0"/>
            </w:tcBorders>
            <w:vAlign w:val="center"/>
          </w:tcPr>
          <w:p w14:paraId="0EC87970">
            <w:pPr>
              <w:pStyle w:val="11"/>
              <w:keepNext/>
              <w:spacing w:line="440" w:lineRule="exact"/>
              <w:ind w:left="63" w:right="63"/>
              <w:rPr>
                <w:rFonts w:eastAsia="仿宋_GB2312"/>
                <w:sz w:val="28"/>
                <w:szCs w:val="28"/>
              </w:rPr>
            </w:pPr>
          </w:p>
        </w:tc>
      </w:tr>
      <w:tr w14:paraId="42F2A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43E564EB">
            <w:pPr>
              <w:pStyle w:val="11"/>
              <w:keepNext/>
              <w:spacing w:line="440" w:lineRule="exact"/>
              <w:ind w:left="63" w:right="63"/>
              <w:rPr>
                <w:rFonts w:eastAsia="仿宋_GB2312"/>
                <w:sz w:val="28"/>
                <w:szCs w:val="28"/>
              </w:rPr>
            </w:pPr>
          </w:p>
        </w:tc>
        <w:tc>
          <w:tcPr>
            <w:tcW w:w="1276" w:type="dxa"/>
            <w:tcBorders>
              <w:top w:val="nil"/>
            </w:tcBorders>
            <w:vAlign w:val="center"/>
          </w:tcPr>
          <w:p w14:paraId="10CC9451">
            <w:pPr>
              <w:pStyle w:val="11"/>
              <w:keepNext/>
              <w:spacing w:line="440" w:lineRule="exact"/>
              <w:ind w:left="63" w:right="63"/>
              <w:rPr>
                <w:rFonts w:eastAsia="仿宋_GB2312"/>
                <w:sz w:val="28"/>
                <w:szCs w:val="28"/>
              </w:rPr>
            </w:pPr>
          </w:p>
        </w:tc>
        <w:tc>
          <w:tcPr>
            <w:tcW w:w="1450" w:type="dxa"/>
            <w:tcBorders>
              <w:top w:val="nil"/>
            </w:tcBorders>
            <w:vAlign w:val="center"/>
          </w:tcPr>
          <w:p w14:paraId="67FDDD75">
            <w:pPr>
              <w:pStyle w:val="11"/>
              <w:keepNext/>
              <w:spacing w:line="440" w:lineRule="exact"/>
              <w:ind w:left="63" w:right="63"/>
              <w:rPr>
                <w:rFonts w:eastAsia="仿宋_GB2312"/>
                <w:sz w:val="28"/>
                <w:szCs w:val="28"/>
              </w:rPr>
            </w:pPr>
          </w:p>
        </w:tc>
        <w:tc>
          <w:tcPr>
            <w:tcW w:w="1243" w:type="dxa"/>
            <w:tcBorders>
              <w:top w:val="nil"/>
            </w:tcBorders>
            <w:vAlign w:val="center"/>
          </w:tcPr>
          <w:p w14:paraId="2E6BBF8B">
            <w:pPr>
              <w:pStyle w:val="11"/>
              <w:keepNext/>
              <w:spacing w:line="440" w:lineRule="exact"/>
              <w:ind w:left="63" w:right="63"/>
              <w:rPr>
                <w:rFonts w:eastAsia="仿宋_GB2312"/>
                <w:sz w:val="28"/>
                <w:szCs w:val="28"/>
              </w:rPr>
            </w:pPr>
          </w:p>
        </w:tc>
        <w:tc>
          <w:tcPr>
            <w:tcW w:w="1450" w:type="dxa"/>
            <w:tcBorders>
              <w:top w:val="nil"/>
            </w:tcBorders>
            <w:vAlign w:val="center"/>
          </w:tcPr>
          <w:p w14:paraId="6C367398">
            <w:pPr>
              <w:pStyle w:val="11"/>
              <w:keepNext/>
              <w:spacing w:line="440" w:lineRule="exact"/>
              <w:ind w:left="63" w:right="63"/>
              <w:rPr>
                <w:rFonts w:eastAsia="仿宋_GB2312"/>
                <w:sz w:val="28"/>
                <w:szCs w:val="28"/>
              </w:rPr>
            </w:pPr>
          </w:p>
        </w:tc>
        <w:tc>
          <w:tcPr>
            <w:tcW w:w="1667" w:type="dxa"/>
            <w:tcBorders>
              <w:top w:val="nil"/>
            </w:tcBorders>
            <w:vAlign w:val="center"/>
          </w:tcPr>
          <w:p w14:paraId="63010361">
            <w:pPr>
              <w:pStyle w:val="11"/>
              <w:keepNext/>
              <w:spacing w:line="440" w:lineRule="exact"/>
              <w:ind w:left="63" w:right="63"/>
              <w:rPr>
                <w:rFonts w:eastAsia="仿宋_GB2312"/>
                <w:sz w:val="28"/>
                <w:szCs w:val="28"/>
              </w:rPr>
            </w:pPr>
          </w:p>
        </w:tc>
      </w:tr>
      <w:tr w14:paraId="6F200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2B13FFB">
            <w:pPr>
              <w:pStyle w:val="11"/>
              <w:keepNext/>
              <w:spacing w:line="440" w:lineRule="exact"/>
              <w:ind w:left="63" w:right="63"/>
              <w:rPr>
                <w:rFonts w:eastAsia="仿宋_GB2312"/>
                <w:sz w:val="28"/>
                <w:szCs w:val="28"/>
              </w:rPr>
            </w:pPr>
          </w:p>
        </w:tc>
        <w:tc>
          <w:tcPr>
            <w:tcW w:w="1276" w:type="dxa"/>
            <w:vAlign w:val="center"/>
          </w:tcPr>
          <w:p w14:paraId="03DAEB16">
            <w:pPr>
              <w:pStyle w:val="11"/>
              <w:keepNext/>
              <w:spacing w:line="440" w:lineRule="exact"/>
              <w:ind w:left="63" w:right="63"/>
              <w:rPr>
                <w:rFonts w:eastAsia="仿宋_GB2312"/>
                <w:sz w:val="28"/>
                <w:szCs w:val="28"/>
              </w:rPr>
            </w:pPr>
          </w:p>
        </w:tc>
        <w:tc>
          <w:tcPr>
            <w:tcW w:w="1450" w:type="dxa"/>
            <w:vAlign w:val="center"/>
          </w:tcPr>
          <w:p w14:paraId="62A9D536">
            <w:pPr>
              <w:pStyle w:val="11"/>
              <w:keepNext/>
              <w:spacing w:line="440" w:lineRule="exact"/>
              <w:ind w:left="63" w:right="63"/>
              <w:rPr>
                <w:rFonts w:eastAsia="仿宋_GB2312"/>
                <w:sz w:val="28"/>
                <w:szCs w:val="28"/>
              </w:rPr>
            </w:pPr>
          </w:p>
        </w:tc>
        <w:tc>
          <w:tcPr>
            <w:tcW w:w="1243" w:type="dxa"/>
            <w:vAlign w:val="center"/>
          </w:tcPr>
          <w:p w14:paraId="07DB814A">
            <w:pPr>
              <w:pStyle w:val="11"/>
              <w:keepNext/>
              <w:spacing w:line="440" w:lineRule="exact"/>
              <w:ind w:left="63" w:right="63"/>
              <w:rPr>
                <w:rFonts w:eastAsia="仿宋_GB2312"/>
                <w:sz w:val="28"/>
                <w:szCs w:val="28"/>
              </w:rPr>
            </w:pPr>
          </w:p>
        </w:tc>
        <w:tc>
          <w:tcPr>
            <w:tcW w:w="1450" w:type="dxa"/>
            <w:vAlign w:val="center"/>
          </w:tcPr>
          <w:p w14:paraId="29F2973D">
            <w:pPr>
              <w:pStyle w:val="11"/>
              <w:keepNext/>
              <w:spacing w:line="440" w:lineRule="exact"/>
              <w:ind w:left="63" w:right="63"/>
              <w:rPr>
                <w:rFonts w:eastAsia="仿宋_GB2312"/>
                <w:sz w:val="28"/>
                <w:szCs w:val="28"/>
              </w:rPr>
            </w:pPr>
          </w:p>
        </w:tc>
        <w:tc>
          <w:tcPr>
            <w:tcW w:w="1667" w:type="dxa"/>
            <w:vAlign w:val="center"/>
          </w:tcPr>
          <w:p w14:paraId="1C648EC4">
            <w:pPr>
              <w:pStyle w:val="11"/>
              <w:keepNext/>
              <w:spacing w:line="440" w:lineRule="exact"/>
              <w:ind w:left="63" w:right="63"/>
              <w:rPr>
                <w:rFonts w:eastAsia="仿宋_GB2312"/>
                <w:sz w:val="28"/>
                <w:szCs w:val="28"/>
              </w:rPr>
            </w:pPr>
          </w:p>
        </w:tc>
      </w:tr>
      <w:tr w14:paraId="7983E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A7196B9">
            <w:pPr>
              <w:pStyle w:val="11"/>
              <w:keepNext/>
              <w:spacing w:line="440" w:lineRule="exact"/>
              <w:ind w:left="63" w:right="63"/>
              <w:rPr>
                <w:rFonts w:eastAsia="仿宋_GB2312"/>
                <w:sz w:val="28"/>
                <w:szCs w:val="28"/>
              </w:rPr>
            </w:pPr>
          </w:p>
        </w:tc>
        <w:tc>
          <w:tcPr>
            <w:tcW w:w="1276" w:type="dxa"/>
            <w:vAlign w:val="center"/>
          </w:tcPr>
          <w:p w14:paraId="77733B51">
            <w:pPr>
              <w:pStyle w:val="11"/>
              <w:keepNext/>
              <w:spacing w:line="440" w:lineRule="exact"/>
              <w:ind w:left="63" w:right="63"/>
              <w:rPr>
                <w:rFonts w:eastAsia="仿宋_GB2312"/>
                <w:sz w:val="28"/>
                <w:szCs w:val="28"/>
              </w:rPr>
            </w:pPr>
          </w:p>
        </w:tc>
        <w:tc>
          <w:tcPr>
            <w:tcW w:w="1450" w:type="dxa"/>
            <w:vAlign w:val="center"/>
          </w:tcPr>
          <w:p w14:paraId="0512AA41">
            <w:pPr>
              <w:pStyle w:val="11"/>
              <w:keepNext/>
              <w:spacing w:line="440" w:lineRule="exact"/>
              <w:ind w:left="63" w:right="63"/>
              <w:rPr>
                <w:rFonts w:eastAsia="仿宋_GB2312"/>
                <w:sz w:val="28"/>
                <w:szCs w:val="28"/>
              </w:rPr>
            </w:pPr>
          </w:p>
        </w:tc>
        <w:tc>
          <w:tcPr>
            <w:tcW w:w="1243" w:type="dxa"/>
            <w:vAlign w:val="center"/>
          </w:tcPr>
          <w:p w14:paraId="20A19A44">
            <w:pPr>
              <w:pStyle w:val="11"/>
              <w:keepNext/>
              <w:spacing w:line="440" w:lineRule="exact"/>
              <w:ind w:left="63" w:right="63"/>
              <w:rPr>
                <w:rFonts w:eastAsia="仿宋_GB2312"/>
                <w:sz w:val="28"/>
                <w:szCs w:val="28"/>
              </w:rPr>
            </w:pPr>
          </w:p>
        </w:tc>
        <w:tc>
          <w:tcPr>
            <w:tcW w:w="1450" w:type="dxa"/>
            <w:vAlign w:val="center"/>
          </w:tcPr>
          <w:p w14:paraId="542D1EC8">
            <w:pPr>
              <w:pStyle w:val="11"/>
              <w:keepNext/>
              <w:spacing w:line="440" w:lineRule="exact"/>
              <w:ind w:left="63" w:right="63"/>
              <w:rPr>
                <w:rFonts w:eastAsia="仿宋_GB2312"/>
                <w:sz w:val="28"/>
                <w:szCs w:val="28"/>
              </w:rPr>
            </w:pPr>
          </w:p>
        </w:tc>
        <w:tc>
          <w:tcPr>
            <w:tcW w:w="1667" w:type="dxa"/>
            <w:vAlign w:val="center"/>
          </w:tcPr>
          <w:p w14:paraId="5FD7F6C4">
            <w:pPr>
              <w:pStyle w:val="11"/>
              <w:keepNext/>
              <w:spacing w:line="440" w:lineRule="exact"/>
              <w:ind w:left="63" w:right="63"/>
              <w:rPr>
                <w:rFonts w:eastAsia="仿宋_GB2312"/>
                <w:sz w:val="28"/>
                <w:szCs w:val="28"/>
              </w:rPr>
            </w:pPr>
          </w:p>
        </w:tc>
      </w:tr>
      <w:tr w14:paraId="5D1C2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D5B0BD7">
            <w:pPr>
              <w:pStyle w:val="11"/>
              <w:keepNext/>
              <w:spacing w:line="440" w:lineRule="exact"/>
              <w:ind w:left="63" w:right="63"/>
              <w:rPr>
                <w:rFonts w:eastAsia="仿宋_GB2312"/>
                <w:sz w:val="28"/>
                <w:szCs w:val="28"/>
              </w:rPr>
            </w:pPr>
          </w:p>
        </w:tc>
        <w:tc>
          <w:tcPr>
            <w:tcW w:w="1276" w:type="dxa"/>
            <w:vAlign w:val="center"/>
          </w:tcPr>
          <w:p w14:paraId="5F026D75">
            <w:pPr>
              <w:pStyle w:val="11"/>
              <w:keepNext/>
              <w:spacing w:line="440" w:lineRule="exact"/>
              <w:ind w:left="63" w:right="63"/>
              <w:rPr>
                <w:rFonts w:eastAsia="仿宋_GB2312"/>
                <w:sz w:val="28"/>
                <w:szCs w:val="28"/>
              </w:rPr>
            </w:pPr>
          </w:p>
        </w:tc>
        <w:tc>
          <w:tcPr>
            <w:tcW w:w="1450" w:type="dxa"/>
            <w:vAlign w:val="center"/>
          </w:tcPr>
          <w:p w14:paraId="5CA59A25">
            <w:pPr>
              <w:pStyle w:val="11"/>
              <w:keepNext/>
              <w:spacing w:line="440" w:lineRule="exact"/>
              <w:ind w:left="63" w:right="63"/>
              <w:rPr>
                <w:rFonts w:eastAsia="仿宋_GB2312"/>
                <w:sz w:val="28"/>
                <w:szCs w:val="28"/>
              </w:rPr>
            </w:pPr>
          </w:p>
        </w:tc>
        <w:tc>
          <w:tcPr>
            <w:tcW w:w="1243" w:type="dxa"/>
            <w:vAlign w:val="center"/>
          </w:tcPr>
          <w:p w14:paraId="2B0D8EF1">
            <w:pPr>
              <w:pStyle w:val="11"/>
              <w:keepNext/>
              <w:spacing w:line="440" w:lineRule="exact"/>
              <w:ind w:left="63" w:right="63"/>
              <w:rPr>
                <w:rFonts w:eastAsia="仿宋_GB2312"/>
                <w:sz w:val="28"/>
                <w:szCs w:val="28"/>
              </w:rPr>
            </w:pPr>
          </w:p>
        </w:tc>
        <w:tc>
          <w:tcPr>
            <w:tcW w:w="1450" w:type="dxa"/>
            <w:vAlign w:val="center"/>
          </w:tcPr>
          <w:p w14:paraId="665BFEC8">
            <w:pPr>
              <w:pStyle w:val="11"/>
              <w:keepNext/>
              <w:spacing w:line="440" w:lineRule="exact"/>
              <w:ind w:left="63" w:right="63"/>
              <w:rPr>
                <w:rFonts w:eastAsia="仿宋_GB2312"/>
                <w:sz w:val="28"/>
                <w:szCs w:val="28"/>
              </w:rPr>
            </w:pPr>
          </w:p>
        </w:tc>
        <w:tc>
          <w:tcPr>
            <w:tcW w:w="1667" w:type="dxa"/>
            <w:vAlign w:val="center"/>
          </w:tcPr>
          <w:p w14:paraId="1EBE0F18">
            <w:pPr>
              <w:pStyle w:val="11"/>
              <w:keepNext/>
              <w:spacing w:line="440" w:lineRule="exact"/>
              <w:ind w:left="63" w:right="63"/>
              <w:rPr>
                <w:rFonts w:eastAsia="仿宋_GB2312"/>
                <w:sz w:val="28"/>
                <w:szCs w:val="28"/>
              </w:rPr>
            </w:pPr>
          </w:p>
        </w:tc>
      </w:tr>
      <w:tr w14:paraId="662CC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C2837BC">
            <w:pPr>
              <w:pStyle w:val="11"/>
              <w:keepNext/>
              <w:spacing w:line="440" w:lineRule="exact"/>
              <w:ind w:left="63" w:right="63"/>
              <w:rPr>
                <w:rFonts w:eastAsia="仿宋_GB2312"/>
                <w:sz w:val="28"/>
                <w:szCs w:val="28"/>
              </w:rPr>
            </w:pPr>
          </w:p>
        </w:tc>
        <w:tc>
          <w:tcPr>
            <w:tcW w:w="1276" w:type="dxa"/>
            <w:vAlign w:val="center"/>
          </w:tcPr>
          <w:p w14:paraId="73E2E645">
            <w:pPr>
              <w:pStyle w:val="11"/>
              <w:keepNext/>
              <w:spacing w:line="440" w:lineRule="exact"/>
              <w:ind w:left="63" w:right="63"/>
              <w:rPr>
                <w:rFonts w:eastAsia="仿宋_GB2312"/>
                <w:sz w:val="28"/>
                <w:szCs w:val="28"/>
              </w:rPr>
            </w:pPr>
          </w:p>
        </w:tc>
        <w:tc>
          <w:tcPr>
            <w:tcW w:w="1450" w:type="dxa"/>
            <w:vAlign w:val="center"/>
          </w:tcPr>
          <w:p w14:paraId="51DE6AED">
            <w:pPr>
              <w:pStyle w:val="11"/>
              <w:keepNext/>
              <w:spacing w:line="440" w:lineRule="exact"/>
              <w:ind w:left="63" w:right="63"/>
              <w:rPr>
                <w:rFonts w:eastAsia="仿宋_GB2312"/>
                <w:sz w:val="28"/>
                <w:szCs w:val="28"/>
              </w:rPr>
            </w:pPr>
          </w:p>
        </w:tc>
        <w:tc>
          <w:tcPr>
            <w:tcW w:w="1243" w:type="dxa"/>
            <w:vAlign w:val="center"/>
          </w:tcPr>
          <w:p w14:paraId="032403CA">
            <w:pPr>
              <w:pStyle w:val="11"/>
              <w:keepNext/>
              <w:spacing w:line="440" w:lineRule="exact"/>
              <w:ind w:left="63" w:right="63"/>
              <w:rPr>
                <w:rFonts w:eastAsia="仿宋_GB2312"/>
                <w:sz w:val="28"/>
                <w:szCs w:val="28"/>
              </w:rPr>
            </w:pPr>
          </w:p>
        </w:tc>
        <w:tc>
          <w:tcPr>
            <w:tcW w:w="1450" w:type="dxa"/>
            <w:vAlign w:val="center"/>
          </w:tcPr>
          <w:p w14:paraId="297D48EE">
            <w:pPr>
              <w:pStyle w:val="11"/>
              <w:keepNext/>
              <w:spacing w:line="440" w:lineRule="exact"/>
              <w:ind w:left="63" w:right="63"/>
              <w:rPr>
                <w:rFonts w:eastAsia="仿宋_GB2312"/>
                <w:sz w:val="28"/>
                <w:szCs w:val="28"/>
              </w:rPr>
            </w:pPr>
          </w:p>
        </w:tc>
        <w:tc>
          <w:tcPr>
            <w:tcW w:w="1667" w:type="dxa"/>
            <w:vAlign w:val="center"/>
          </w:tcPr>
          <w:p w14:paraId="6CA726F8">
            <w:pPr>
              <w:pStyle w:val="11"/>
              <w:keepNext/>
              <w:spacing w:line="440" w:lineRule="exact"/>
              <w:ind w:left="63" w:right="63"/>
              <w:rPr>
                <w:rFonts w:eastAsia="仿宋_GB2312"/>
                <w:sz w:val="28"/>
                <w:szCs w:val="28"/>
              </w:rPr>
            </w:pPr>
          </w:p>
        </w:tc>
      </w:tr>
      <w:tr w14:paraId="2EFA0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C05F497">
            <w:pPr>
              <w:pStyle w:val="11"/>
              <w:keepNext/>
              <w:spacing w:line="440" w:lineRule="exact"/>
              <w:ind w:left="63" w:right="63"/>
              <w:rPr>
                <w:rFonts w:eastAsia="仿宋_GB2312"/>
                <w:sz w:val="28"/>
                <w:szCs w:val="28"/>
              </w:rPr>
            </w:pPr>
          </w:p>
        </w:tc>
        <w:tc>
          <w:tcPr>
            <w:tcW w:w="1276" w:type="dxa"/>
            <w:vAlign w:val="center"/>
          </w:tcPr>
          <w:p w14:paraId="10CF2C60">
            <w:pPr>
              <w:pStyle w:val="11"/>
              <w:keepNext/>
              <w:spacing w:line="440" w:lineRule="exact"/>
              <w:ind w:left="63" w:right="63"/>
              <w:rPr>
                <w:rFonts w:eastAsia="仿宋_GB2312"/>
                <w:sz w:val="28"/>
                <w:szCs w:val="28"/>
              </w:rPr>
            </w:pPr>
          </w:p>
        </w:tc>
        <w:tc>
          <w:tcPr>
            <w:tcW w:w="1450" w:type="dxa"/>
            <w:vAlign w:val="center"/>
          </w:tcPr>
          <w:p w14:paraId="6B0F7B66">
            <w:pPr>
              <w:pStyle w:val="11"/>
              <w:keepNext/>
              <w:spacing w:line="440" w:lineRule="exact"/>
              <w:ind w:left="63" w:right="63"/>
              <w:rPr>
                <w:rFonts w:eastAsia="仿宋_GB2312"/>
                <w:sz w:val="28"/>
                <w:szCs w:val="28"/>
              </w:rPr>
            </w:pPr>
          </w:p>
        </w:tc>
        <w:tc>
          <w:tcPr>
            <w:tcW w:w="1243" w:type="dxa"/>
            <w:vAlign w:val="center"/>
          </w:tcPr>
          <w:p w14:paraId="66F6FAEC">
            <w:pPr>
              <w:pStyle w:val="11"/>
              <w:keepNext/>
              <w:spacing w:line="440" w:lineRule="exact"/>
              <w:ind w:left="63" w:right="63"/>
              <w:rPr>
                <w:rFonts w:eastAsia="仿宋_GB2312"/>
                <w:sz w:val="28"/>
                <w:szCs w:val="28"/>
              </w:rPr>
            </w:pPr>
          </w:p>
        </w:tc>
        <w:tc>
          <w:tcPr>
            <w:tcW w:w="1450" w:type="dxa"/>
            <w:vAlign w:val="center"/>
          </w:tcPr>
          <w:p w14:paraId="0B2694DB">
            <w:pPr>
              <w:pStyle w:val="11"/>
              <w:keepNext/>
              <w:spacing w:line="440" w:lineRule="exact"/>
              <w:ind w:left="63" w:right="63"/>
              <w:rPr>
                <w:rFonts w:eastAsia="仿宋_GB2312"/>
                <w:sz w:val="28"/>
                <w:szCs w:val="28"/>
              </w:rPr>
            </w:pPr>
          </w:p>
        </w:tc>
        <w:tc>
          <w:tcPr>
            <w:tcW w:w="1667" w:type="dxa"/>
            <w:vAlign w:val="center"/>
          </w:tcPr>
          <w:p w14:paraId="5C878AE2">
            <w:pPr>
              <w:pStyle w:val="11"/>
              <w:keepNext/>
              <w:spacing w:line="440" w:lineRule="exact"/>
              <w:ind w:left="63" w:right="63"/>
              <w:rPr>
                <w:rFonts w:eastAsia="仿宋_GB2312"/>
                <w:sz w:val="28"/>
                <w:szCs w:val="28"/>
              </w:rPr>
            </w:pPr>
          </w:p>
        </w:tc>
      </w:tr>
      <w:tr w14:paraId="269DA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97A942F">
            <w:pPr>
              <w:pStyle w:val="11"/>
              <w:keepNext/>
              <w:spacing w:line="440" w:lineRule="exact"/>
              <w:ind w:left="63" w:right="63"/>
              <w:rPr>
                <w:rFonts w:eastAsia="仿宋_GB2312"/>
                <w:sz w:val="28"/>
                <w:szCs w:val="28"/>
              </w:rPr>
            </w:pPr>
          </w:p>
        </w:tc>
        <w:tc>
          <w:tcPr>
            <w:tcW w:w="1276" w:type="dxa"/>
            <w:vAlign w:val="center"/>
          </w:tcPr>
          <w:p w14:paraId="39E19E54">
            <w:pPr>
              <w:pStyle w:val="11"/>
              <w:keepNext/>
              <w:spacing w:line="440" w:lineRule="exact"/>
              <w:ind w:left="63" w:right="63"/>
              <w:rPr>
                <w:rFonts w:eastAsia="仿宋_GB2312"/>
                <w:sz w:val="28"/>
                <w:szCs w:val="28"/>
              </w:rPr>
            </w:pPr>
          </w:p>
        </w:tc>
        <w:tc>
          <w:tcPr>
            <w:tcW w:w="1450" w:type="dxa"/>
            <w:vAlign w:val="center"/>
          </w:tcPr>
          <w:p w14:paraId="6FFC5489">
            <w:pPr>
              <w:pStyle w:val="11"/>
              <w:keepNext/>
              <w:spacing w:line="440" w:lineRule="exact"/>
              <w:ind w:left="63" w:right="63"/>
              <w:rPr>
                <w:rFonts w:eastAsia="仿宋_GB2312"/>
                <w:sz w:val="28"/>
                <w:szCs w:val="28"/>
              </w:rPr>
            </w:pPr>
          </w:p>
        </w:tc>
        <w:tc>
          <w:tcPr>
            <w:tcW w:w="1243" w:type="dxa"/>
            <w:vAlign w:val="center"/>
          </w:tcPr>
          <w:p w14:paraId="060C4CD1">
            <w:pPr>
              <w:pStyle w:val="11"/>
              <w:keepNext/>
              <w:spacing w:line="440" w:lineRule="exact"/>
              <w:ind w:left="63" w:right="63"/>
              <w:rPr>
                <w:rFonts w:eastAsia="仿宋_GB2312"/>
                <w:sz w:val="28"/>
                <w:szCs w:val="28"/>
              </w:rPr>
            </w:pPr>
          </w:p>
        </w:tc>
        <w:tc>
          <w:tcPr>
            <w:tcW w:w="1450" w:type="dxa"/>
            <w:vAlign w:val="center"/>
          </w:tcPr>
          <w:p w14:paraId="3357695C">
            <w:pPr>
              <w:pStyle w:val="11"/>
              <w:keepNext/>
              <w:spacing w:line="440" w:lineRule="exact"/>
              <w:ind w:left="63" w:right="63"/>
              <w:rPr>
                <w:rFonts w:eastAsia="仿宋_GB2312"/>
                <w:sz w:val="28"/>
                <w:szCs w:val="28"/>
              </w:rPr>
            </w:pPr>
          </w:p>
        </w:tc>
        <w:tc>
          <w:tcPr>
            <w:tcW w:w="1667" w:type="dxa"/>
            <w:vAlign w:val="center"/>
          </w:tcPr>
          <w:p w14:paraId="68598D18">
            <w:pPr>
              <w:pStyle w:val="11"/>
              <w:keepNext/>
              <w:spacing w:line="440" w:lineRule="exact"/>
              <w:ind w:left="63" w:right="63"/>
              <w:rPr>
                <w:rFonts w:eastAsia="仿宋_GB2312"/>
                <w:sz w:val="28"/>
                <w:szCs w:val="28"/>
              </w:rPr>
            </w:pPr>
          </w:p>
        </w:tc>
      </w:tr>
      <w:tr w14:paraId="08EC0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5883AC6">
            <w:pPr>
              <w:rPr>
                <w:rFonts w:eastAsia="仿宋_GB2312"/>
                <w:sz w:val="28"/>
                <w:szCs w:val="28"/>
              </w:rPr>
            </w:pPr>
          </w:p>
        </w:tc>
        <w:tc>
          <w:tcPr>
            <w:tcW w:w="1276" w:type="dxa"/>
          </w:tcPr>
          <w:p w14:paraId="6BBB82A7">
            <w:pPr>
              <w:rPr>
                <w:rFonts w:eastAsia="仿宋_GB2312"/>
                <w:sz w:val="28"/>
                <w:szCs w:val="28"/>
              </w:rPr>
            </w:pPr>
          </w:p>
        </w:tc>
        <w:tc>
          <w:tcPr>
            <w:tcW w:w="1450" w:type="dxa"/>
          </w:tcPr>
          <w:p w14:paraId="56A35C22">
            <w:pPr>
              <w:rPr>
                <w:rFonts w:eastAsia="仿宋_GB2312"/>
                <w:sz w:val="28"/>
                <w:szCs w:val="28"/>
              </w:rPr>
            </w:pPr>
          </w:p>
        </w:tc>
        <w:tc>
          <w:tcPr>
            <w:tcW w:w="1243" w:type="dxa"/>
          </w:tcPr>
          <w:p w14:paraId="02848CB2">
            <w:pPr>
              <w:rPr>
                <w:rFonts w:eastAsia="仿宋_GB2312"/>
                <w:sz w:val="28"/>
                <w:szCs w:val="28"/>
              </w:rPr>
            </w:pPr>
          </w:p>
        </w:tc>
        <w:tc>
          <w:tcPr>
            <w:tcW w:w="1450" w:type="dxa"/>
          </w:tcPr>
          <w:p w14:paraId="788DF056">
            <w:pPr>
              <w:rPr>
                <w:rFonts w:eastAsia="仿宋_GB2312"/>
                <w:sz w:val="28"/>
                <w:szCs w:val="28"/>
              </w:rPr>
            </w:pPr>
          </w:p>
        </w:tc>
        <w:tc>
          <w:tcPr>
            <w:tcW w:w="1667" w:type="dxa"/>
          </w:tcPr>
          <w:p w14:paraId="402D02E4">
            <w:pPr>
              <w:rPr>
                <w:rFonts w:eastAsia="仿宋_GB2312"/>
                <w:sz w:val="28"/>
                <w:szCs w:val="28"/>
              </w:rPr>
            </w:pPr>
          </w:p>
        </w:tc>
      </w:tr>
      <w:tr w14:paraId="5A1E38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D34D1D3">
            <w:pPr>
              <w:pStyle w:val="11"/>
              <w:keepNext/>
              <w:spacing w:line="440" w:lineRule="exact"/>
              <w:ind w:left="63" w:right="63"/>
              <w:rPr>
                <w:rFonts w:eastAsia="仿宋_GB2312"/>
                <w:sz w:val="28"/>
                <w:szCs w:val="28"/>
              </w:rPr>
            </w:pPr>
          </w:p>
        </w:tc>
        <w:tc>
          <w:tcPr>
            <w:tcW w:w="1276" w:type="dxa"/>
            <w:vAlign w:val="center"/>
          </w:tcPr>
          <w:p w14:paraId="1D4238B5">
            <w:pPr>
              <w:pStyle w:val="11"/>
              <w:keepNext/>
              <w:spacing w:line="440" w:lineRule="exact"/>
              <w:ind w:left="63" w:right="63"/>
              <w:rPr>
                <w:rFonts w:eastAsia="仿宋_GB2312"/>
                <w:sz w:val="28"/>
                <w:szCs w:val="28"/>
              </w:rPr>
            </w:pPr>
          </w:p>
        </w:tc>
        <w:tc>
          <w:tcPr>
            <w:tcW w:w="1450" w:type="dxa"/>
            <w:vAlign w:val="center"/>
          </w:tcPr>
          <w:p w14:paraId="4C46461F">
            <w:pPr>
              <w:pStyle w:val="11"/>
              <w:keepNext/>
              <w:spacing w:line="440" w:lineRule="exact"/>
              <w:ind w:left="63" w:right="63"/>
              <w:rPr>
                <w:rFonts w:eastAsia="仿宋_GB2312"/>
                <w:sz w:val="28"/>
                <w:szCs w:val="28"/>
              </w:rPr>
            </w:pPr>
          </w:p>
        </w:tc>
        <w:tc>
          <w:tcPr>
            <w:tcW w:w="1243" w:type="dxa"/>
            <w:vAlign w:val="center"/>
          </w:tcPr>
          <w:p w14:paraId="413AF13E">
            <w:pPr>
              <w:pStyle w:val="11"/>
              <w:keepNext/>
              <w:spacing w:line="440" w:lineRule="exact"/>
              <w:ind w:left="63" w:right="63"/>
              <w:rPr>
                <w:rFonts w:eastAsia="仿宋_GB2312"/>
                <w:sz w:val="28"/>
                <w:szCs w:val="28"/>
              </w:rPr>
            </w:pPr>
          </w:p>
        </w:tc>
        <w:tc>
          <w:tcPr>
            <w:tcW w:w="1450" w:type="dxa"/>
            <w:vAlign w:val="center"/>
          </w:tcPr>
          <w:p w14:paraId="4C7583A1">
            <w:pPr>
              <w:pStyle w:val="11"/>
              <w:keepNext/>
              <w:spacing w:line="440" w:lineRule="exact"/>
              <w:ind w:left="63" w:right="63"/>
              <w:rPr>
                <w:rFonts w:eastAsia="仿宋_GB2312"/>
                <w:sz w:val="28"/>
                <w:szCs w:val="28"/>
              </w:rPr>
            </w:pPr>
          </w:p>
        </w:tc>
        <w:tc>
          <w:tcPr>
            <w:tcW w:w="1667" w:type="dxa"/>
            <w:vAlign w:val="center"/>
          </w:tcPr>
          <w:p w14:paraId="3B1B6868">
            <w:pPr>
              <w:pStyle w:val="11"/>
              <w:keepNext/>
              <w:spacing w:line="440" w:lineRule="exact"/>
              <w:ind w:left="63" w:right="63"/>
              <w:rPr>
                <w:rFonts w:eastAsia="仿宋_GB2312"/>
                <w:sz w:val="28"/>
                <w:szCs w:val="28"/>
              </w:rPr>
            </w:pPr>
          </w:p>
        </w:tc>
      </w:tr>
      <w:tr w14:paraId="48EB7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E73B162">
            <w:pPr>
              <w:rPr>
                <w:rFonts w:eastAsia="仿宋_GB2312"/>
                <w:sz w:val="28"/>
                <w:szCs w:val="28"/>
              </w:rPr>
            </w:pPr>
          </w:p>
        </w:tc>
        <w:tc>
          <w:tcPr>
            <w:tcW w:w="1276" w:type="dxa"/>
          </w:tcPr>
          <w:p w14:paraId="354EE02C">
            <w:pPr>
              <w:rPr>
                <w:rFonts w:eastAsia="仿宋_GB2312"/>
                <w:sz w:val="28"/>
                <w:szCs w:val="28"/>
              </w:rPr>
            </w:pPr>
          </w:p>
        </w:tc>
        <w:tc>
          <w:tcPr>
            <w:tcW w:w="1450" w:type="dxa"/>
          </w:tcPr>
          <w:p w14:paraId="7138C179">
            <w:pPr>
              <w:rPr>
                <w:rFonts w:eastAsia="仿宋_GB2312"/>
                <w:sz w:val="28"/>
                <w:szCs w:val="28"/>
              </w:rPr>
            </w:pPr>
          </w:p>
        </w:tc>
        <w:tc>
          <w:tcPr>
            <w:tcW w:w="1243" w:type="dxa"/>
          </w:tcPr>
          <w:p w14:paraId="788F7C9E">
            <w:pPr>
              <w:rPr>
                <w:rFonts w:eastAsia="仿宋_GB2312"/>
                <w:sz w:val="28"/>
                <w:szCs w:val="28"/>
              </w:rPr>
            </w:pPr>
          </w:p>
        </w:tc>
        <w:tc>
          <w:tcPr>
            <w:tcW w:w="1450" w:type="dxa"/>
          </w:tcPr>
          <w:p w14:paraId="63FE2AAC">
            <w:pPr>
              <w:rPr>
                <w:rFonts w:eastAsia="仿宋_GB2312"/>
                <w:sz w:val="28"/>
                <w:szCs w:val="28"/>
              </w:rPr>
            </w:pPr>
          </w:p>
        </w:tc>
        <w:tc>
          <w:tcPr>
            <w:tcW w:w="1667" w:type="dxa"/>
          </w:tcPr>
          <w:p w14:paraId="467356CF">
            <w:pPr>
              <w:rPr>
                <w:rFonts w:eastAsia="仿宋_GB2312"/>
                <w:sz w:val="28"/>
                <w:szCs w:val="28"/>
              </w:rPr>
            </w:pPr>
          </w:p>
        </w:tc>
      </w:tr>
      <w:tr w14:paraId="6E27A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6F51C3B">
            <w:pPr>
              <w:rPr>
                <w:rFonts w:eastAsia="仿宋_GB2312"/>
                <w:sz w:val="28"/>
                <w:szCs w:val="28"/>
              </w:rPr>
            </w:pPr>
          </w:p>
        </w:tc>
        <w:tc>
          <w:tcPr>
            <w:tcW w:w="1276" w:type="dxa"/>
          </w:tcPr>
          <w:p w14:paraId="032C0921">
            <w:pPr>
              <w:rPr>
                <w:rFonts w:eastAsia="仿宋_GB2312"/>
                <w:sz w:val="28"/>
                <w:szCs w:val="28"/>
              </w:rPr>
            </w:pPr>
          </w:p>
        </w:tc>
        <w:tc>
          <w:tcPr>
            <w:tcW w:w="1450" w:type="dxa"/>
          </w:tcPr>
          <w:p w14:paraId="7A5D0B32">
            <w:pPr>
              <w:rPr>
                <w:rFonts w:eastAsia="仿宋_GB2312"/>
                <w:sz w:val="28"/>
                <w:szCs w:val="28"/>
              </w:rPr>
            </w:pPr>
          </w:p>
        </w:tc>
        <w:tc>
          <w:tcPr>
            <w:tcW w:w="1243" w:type="dxa"/>
          </w:tcPr>
          <w:p w14:paraId="4AC8EEC5">
            <w:pPr>
              <w:rPr>
                <w:rFonts w:eastAsia="仿宋_GB2312"/>
                <w:sz w:val="28"/>
                <w:szCs w:val="28"/>
              </w:rPr>
            </w:pPr>
          </w:p>
        </w:tc>
        <w:tc>
          <w:tcPr>
            <w:tcW w:w="1450" w:type="dxa"/>
          </w:tcPr>
          <w:p w14:paraId="2829E26F">
            <w:pPr>
              <w:rPr>
                <w:rFonts w:eastAsia="仿宋_GB2312"/>
                <w:sz w:val="28"/>
                <w:szCs w:val="28"/>
              </w:rPr>
            </w:pPr>
          </w:p>
        </w:tc>
        <w:tc>
          <w:tcPr>
            <w:tcW w:w="1667" w:type="dxa"/>
          </w:tcPr>
          <w:p w14:paraId="5EFF7CD3">
            <w:pPr>
              <w:rPr>
                <w:rFonts w:eastAsia="仿宋_GB2312"/>
                <w:sz w:val="28"/>
                <w:szCs w:val="28"/>
              </w:rPr>
            </w:pPr>
          </w:p>
        </w:tc>
      </w:tr>
      <w:tr w14:paraId="7AAED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081BCB0">
            <w:pPr>
              <w:rPr>
                <w:rFonts w:eastAsia="仿宋_GB2312"/>
                <w:sz w:val="28"/>
                <w:szCs w:val="28"/>
              </w:rPr>
            </w:pPr>
          </w:p>
        </w:tc>
        <w:tc>
          <w:tcPr>
            <w:tcW w:w="1276" w:type="dxa"/>
          </w:tcPr>
          <w:p w14:paraId="35E6182B">
            <w:pPr>
              <w:rPr>
                <w:rFonts w:eastAsia="仿宋_GB2312"/>
                <w:sz w:val="28"/>
                <w:szCs w:val="28"/>
              </w:rPr>
            </w:pPr>
          </w:p>
        </w:tc>
        <w:tc>
          <w:tcPr>
            <w:tcW w:w="1450" w:type="dxa"/>
          </w:tcPr>
          <w:p w14:paraId="1CD4145F">
            <w:pPr>
              <w:rPr>
                <w:rFonts w:eastAsia="仿宋_GB2312"/>
                <w:sz w:val="28"/>
                <w:szCs w:val="28"/>
              </w:rPr>
            </w:pPr>
          </w:p>
        </w:tc>
        <w:tc>
          <w:tcPr>
            <w:tcW w:w="1243" w:type="dxa"/>
          </w:tcPr>
          <w:p w14:paraId="4288F851">
            <w:pPr>
              <w:rPr>
                <w:rFonts w:eastAsia="仿宋_GB2312"/>
                <w:sz w:val="28"/>
                <w:szCs w:val="28"/>
              </w:rPr>
            </w:pPr>
          </w:p>
        </w:tc>
        <w:tc>
          <w:tcPr>
            <w:tcW w:w="1450" w:type="dxa"/>
          </w:tcPr>
          <w:p w14:paraId="616968DA">
            <w:pPr>
              <w:rPr>
                <w:rFonts w:eastAsia="仿宋_GB2312"/>
                <w:sz w:val="28"/>
                <w:szCs w:val="28"/>
              </w:rPr>
            </w:pPr>
          </w:p>
        </w:tc>
        <w:tc>
          <w:tcPr>
            <w:tcW w:w="1667" w:type="dxa"/>
          </w:tcPr>
          <w:p w14:paraId="6916A33D">
            <w:pPr>
              <w:rPr>
                <w:rFonts w:eastAsia="仿宋_GB2312"/>
                <w:sz w:val="28"/>
                <w:szCs w:val="28"/>
              </w:rPr>
            </w:pPr>
          </w:p>
        </w:tc>
      </w:tr>
      <w:tr w14:paraId="41E04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DBAA8E9">
            <w:pPr>
              <w:rPr>
                <w:rFonts w:eastAsia="仿宋_GB2312"/>
                <w:sz w:val="28"/>
                <w:szCs w:val="28"/>
              </w:rPr>
            </w:pPr>
          </w:p>
        </w:tc>
        <w:tc>
          <w:tcPr>
            <w:tcW w:w="1276" w:type="dxa"/>
          </w:tcPr>
          <w:p w14:paraId="12A1FE46">
            <w:pPr>
              <w:rPr>
                <w:rFonts w:eastAsia="仿宋_GB2312"/>
                <w:sz w:val="28"/>
                <w:szCs w:val="28"/>
              </w:rPr>
            </w:pPr>
          </w:p>
        </w:tc>
        <w:tc>
          <w:tcPr>
            <w:tcW w:w="1450" w:type="dxa"/>
          </w:tcPr>
          <w:p w14:paraId="2D839A14">
            <w:pPr>
              <w:rPr>
                <w:rFonts w:eastAsia="仿宋_GB2312"/>
                <w:sz w:val="28"/>
                <w:szCs w:val="28"/>
              </w:rPr>
            </w:pPr>
          </w:p>
        </w:tc>
        <w:tc>
          <w:tcPr>
            <w:tcW w:w="1243" w:type="dxa"/>
          </w:tcPr>
          <w:p w14:paraId="5455554C">
            <w:pPr>
              <w:rPr>
                <w:rFonts w:eastAsia="仿宋_GB2312"/>
                <w:sz w:val="28"/>
                <w:szCs w:val="28"/>
              </w:rPr>
            </w:pPr>
          </w:p>
        </w:tc>
        <w:tc>
          <w:tcPr>
            <w:tcW w:w="1450" w:type="dxa"/>
          </w:tcPr>
          <w:p w14:paraId="33A174BA">
            <w:pPr>
              <w:rPr>
                <w:rFonts w:eastAsia="仿宋_GB2312"/>
                <w:sz w:val="28"/>
                <w:szCs w:val="28"/>
              </w:rPr>
            </w:pPr>
          </w:p>
        </w:tc>
        <w:tc>
          <w:tcPr>
            <w:tcW w:w="1667" w:type="dxa"/>
          </w:tcPr>
          <w:p w14:paraId="492CA5A5">
            <w:pPr>
              <w:rPr>
                <w:rFonts w:eastAsia="仿宋_GB2312"/>
                <w:sz w:val="28"/>
                <w:szCs w:val="28"/>
              </w:rPr>
            </w:pPr>
          </w:p>
        </w:tc>
      </w:tr>
      <w:tr w14:paraId="7834C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4D41846">
            <w:pPr>
              <w:rPr>
                <w:rFonts w:eastAsia="仿宋_GB2312"/>
                <w:sz w:val="28"/>
                <w:szCs w:val="28"/>
              </w:rPr>
            </w:pPr>
          </w:p>
        </w:tc>
        <w:tc>
          <w:tcPr>
            <w:tcW w:w="1276" w:type="dxa"/>
          </w:tcPr>
          <w:p w14:paraId="040FEC3E">
            <w:pPr>
              <w:rPr>
                <w:rFonts w:eastAsia="仿宋_GB2312"/>
                <w:sz w:val="28"/>
                <w:szCs w:val="28"/>
              </w:rPr>
            </w:pPr>
          </w:p>
        </w:tc>
        <w:tc>
          <w:tcPr>
            <w:tcW w:w="1450" w:type="dxa"/>
          </w:tcPr>
          <w:p w14:paraId="5E2DA990">
            <w:pPr>
              <w:rPr>
                <w:rFonts w:eastAsia="仿宋_GB2312"/>
                <w:sz w:val="28"/>
                <w:szCs w:val="28"/>
              </w:rPr>
            </w:pPr>
          </w:p>
        </w:tc>
        <w:tc>
          <w:tcPr>
            <w:tcW w:w="1243" w:type="dxa"/>
          </w:tcPr>
          <w:p w14:paraId="01757835">
            <w:pPr>
              <w:rPr>
                <w:rFonts w:eastAsia="仿宋_GB2312"/>
                <w:sz w:val="28"/>
                <w:szCs w:val="28"/>
              </w:rPr>
            </w:pPr>
          </w:p>
        </w:tc>
        <w:tc>
          <w:tcPr>
            <w:tcW w:w="1450" w:type="dxa"/>
          </w:tcPr>
          <w:p w14:paraId="11A93C26">
            <w:pPr>
              <w:rPr>
                <w:rFonts w:eastAsia="仿宋_GB2312"/>
                <w:sz w:val="28"/>
                <w:szCs w:val="28"/>
              </w:rPr>
            </w:pPr>
          </w:p>
        </w:tc>
        <w:tc>
          <w:tcPr>
            <w:tcW w:w="1667" w:type="dxa"/>
          </w:tcPr>
          <w:p w14:paraId="37C6D1C0">
            <w:pPr>
              <w:rPr>
                <w:rFonts w:eastAsia="仿宋_GB2312"/>
                <w:sz w:val="28"/>
                <w:szCs w:val="28"/>
              </w:rPr>
            </w:pPr>
          </w:p>
        </w:tc>
      </w:tr>
      <w:tr w14:paraId="15546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8772B37">
            <w:pPr>
              <w:rPr>
                <w:rFonts w:eastAsia="仿宋_GB2312"/>
                <w:sz w:val="28"/>
                <w:szCs w:val="28"/>
              </w:rPr>
            </w:pPr>
          </w:p>
        </w:tc>
        <w:tc>
          <w:tcPr>
            <w:tcW w:w="1276" w:type="dxa"/>
          </w:tcPr>
          <w:p w14:paraId="4774B266">
            <w:pPr>
              <w:rPr>
                <w:rFonts w:eastAsia="仿宋_GB2312"/>
                <w:sz w:val="28"/>
                <w:szCs w:val="28"/>
              </w:rPr>
            </w:pPr>
          </w:p>
        </w:tc>
        <w:tc>
          <w:tcPr>
            <w:tcW w:w="1450" w:type="dxa"/>
          </w:tcPr>
          <w:p w14:paraId="2CDD6284">
            <w:pPr>
              <w:rPr>
                <w:rFonts w:eastAsia="仿宋_GB2312"/>
                <w:sz w:val="28"/>
                <w:szCs w:val="28"/>
              </w:rPr>
            </w:pPr>
          </w:p>
        </w:tc>
        <w:tc>
          <w:tcPr>
            <w:tcW w:w="1243" w:type="dxa"/>
          </w:tcPr>
          <w:p w14:paraId="7362C5D1">
            <w:pPr>
              <w:rPr>
                <w:rFonts w:eastAsia="仿宋_GB2312"/>
                <w:sz w:val="28"/>
                <w:szCs w:val="28"/>
              </w:rPr>
            </w:pPr>
          </w:p>
        </w:tc>
        <w:tc>
          <w:tcPr>
            <w:tcW w:w="1450" w:type="dxa"/>
          </w:tcPr>
          <w:p w14:paraId="2050EE7E">
            <w:pPr>
              <w:rPr>
                <w:rFonts w:eastAsia="仿宋_GB2312"/>
                <w:sz w:val="28"/>
                <w:szCs w:val="28"/>
              </w:rPr>
            </w:pPr>
          </w:p>
        </w:tc>
        <w:tc>
          <w:tcPr>
            <w:tcW w:w="1667" w:type="dxa"/>
          </w:tcPr>
          <w:p w14:paraId="5DC553CF">
            <w:pPr>
              <w:rPr>
                <w:rFonts w:eastAsia="仿宋_GB2312"/>
                <w:sz w:val="28"/>
                <w:szCs w:val="28"/>
              </w:rPr>
            </w:pPr>
          </w:p>
        </w:tc>
      </w:tr>
      <w:tr w14:paraId="07A64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7869529">
            <w:pPr>
              <w:rPr>
                <w:rFonts w:eastAsia="仿宋_GB2312"/>
                <w:sz w:val="28"/>
                <w:szCs w:val="28"/>
              </w:rPr>
            </w:pPr>
          </w:p>
        </w:tc>
        <w:tc>
          <w:tcPr>
            <w:tcW w:w="1276" w:type="dxa"/>
          </w:tcPr>
          <w:p w14:paraId="5B229BF5">
            <w:pPr>
              <w:rPr>
                <w:rFonts w:eastAsia="仿宋_GB2312"/>
                <w:sz w:val="28"/>
                <w:szCs w:val="28"/>
              </w:rPr>
            </w:pPr>
          </w:p>
        </w:tc>
        <w:tc>
          <w:tcPr>
            <w:tcW w:w="1450" w:type="dxa"/>
          </w:tcPr>
          <w:p w14:paraId="279CB1A8">
            <w:pPr>
              <w:rPr>
                <w:rFonts w:eastAsia="仿宋_GB2312"/>
                <w:sz w:val="28"/>
                <w:szCs w:val="28"/>
              </w:rPr>
            </w:pPr>
          </w:p>
        </w:tc>
        <w:tc>
          <w:tcPr>
            <w:tcW w:w="1243" w:type="dxa"/>
          </w:tcPr>
          <w:p w14:paraId="412FC6D5">
            <w:pPr>
              <w:rPr>
                <w:rFonts w:eastAsia="仿宋_GB2312"/>
                <w:sz w:val="28"/>
                <w:szCs w:val="28"/>
              </w:rPr>
            </w:pPr>
          </w:p>
        </w:tc>
        <w:tc>
          <w:tcPr>
            <w:tcW w:w="1450" w:type="dxa"/>
          </w:tcPr>
          <w:p w14:paraId="7373A28F">
            <w:pPr>
              <w:rPr>
                <w:rFonts w:eastAsia="仿宋_GB2312"/>
                <w:sz w:val="28"/>
                <w:szCs w:val="28"/>
              </w:rPr>
            </w:pPr>
          </w:p>
        </w:tc>
        <w:tc>
          <w:tcPr>
            <w:tcW w:w="1667" w:type="dxa"/>
          </w:tcPr>
          <w:p w14:paraId="63C10F33">
            <w:pPr>
              <w:rPr>
                <w:rFonts w:eastAsia="仿宋_GB2312"/>
                <w:sz w:val="28"/>
                <w:szCs w:val="28"/>
              </w:rPr>
            </w:pPr>
          </w:p>
        </w:tc>
      </w:tr>
      <w:tr w14:paraId="3EDB47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178C1D8">
            <w:pPr>
              <w:rPr>
                <w:rFonts w:eastAsia="仿宋_GB2312"/>
                <w:sz w:val="28"/>
                <w:szCs w:val="28"/>
              </w:rPr>
            </w:pPr>
          </w:p>
        </w:tc>
        <w:tc>
          <w:tcPr>
            <w:tcW w:w="1276" w:type="dxa"/>
          </w:tcPr>
          <w:p w14:paraId="1045BCA2">
            <w:pPr>
              <w:rPr>
                <w:rFonts w:eastAsia="仿宋_GB2312"/>
                <w:sz w:val="28"/>
                <w:szCs w:val="28"/>
              </w:rPr>
            </w:pPr>
          </w:p>
        </w:tc>
        <w:tc>
          <w:tcPr>
            <w:tcW w:w="1450" w:type="dxa"/>
          </w:tcPr>
          <w:p w14:paraId="25A8E9E7">
            <w:pPr>
              <w:rPr>
                <w:rFonts w:eastAsia="仿宋_GB2312"/>
                <w:sz w:val="28"/>
                <w:szCs w:val="28"/>
              </w:rPr>
            </w:pPr>
          </w:p>
        </w:tc>
        <w:tc>
          <w:tcPr>
            <w:tcW w:w="1243" w:type="dxa"/>
          </w:tcPr>
          <w:p w14:paraId="0CA4E9F5">
            <w:pPr>
              <w:rPr>
                <w:rFonts w:eastAsia="仿宋_GB2312"/>
                <w:sz w:val="28"/>
                <w:szCs w:val="28"/>
              </w:rPr>
            </w:pPr>
          </w:p>
        </w:tc>
        <w:tc>
          <w:tcPr>
            <w:tcW w:w="1450" w:type="dxa"/>
          </w:tcPr>
          <w:p w14:paraId="5F5857D0">
            <w:pPr>
              <w:rPr>
                <w:rFonts w:eastAsia="仿宋_GB2312"/>
                <w:sz w:val="28"/>
                <w:szCs w:val="28"/>
              </w:rPr>
            </w:pPr>
          </w:p>
        </w:tc>
        <w:tc>
          <w:tcPr>
            <w:tcW w:w="1667" w:type="dxa"/>
          </w:tcPr>
          <w:p w14:paraId="2BA23311">
            <w:pPr>
              <w:rPr>
                <w:rFonts w:eastAsia="仿宋_GB2312"/>
                <w:sz w:val="28"/>
                <w:szCs w:val="28"/>
              </w:rPr>
            </w:pPr>
          </w:p>
        </w:tc>
      </w:tr>
      <w:tr w14:paraId="72092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008BBAF">
            <w:pPr>
              <w:rPr>
                <w:rFonts w:eastAsia="仿宋_GB2312"/>
                <w:sz w:val="28"/>
                <w:szCs w:val="28"/>
              </w:rPr>
            </w:pPr>
          </w:p>
        </w:tc>
        <w:tc>
          <w:tcPr>
            <w:tcW w:w="1276" w:type="dxa"/>
          </w:tcPr>
          <w:p w14:paraId="1A3471F6">
            <w:pPr>
              <w:rPr>
                <w:rFonts w:eastAsia="仿宋_GB2312"/>
                <w:sz w:val="28"/>
                <w:szCs w:val="28"/>
              </w:rPr>
            </w:pPr>
          </w:p>
        </w:tc>
        <w:tc>
          <w:tcPr>
            <w:tcW w:w="1450" w:type="dxa"/>
          </w:tcPr>
          <w:p w14:paraId="13BF7ABB">
            <w:pPr>
              <w:rPr>
                <w:rFonts w:eastAsia="仿宋_GB2312"/>
                <w:sz w:val="28"/>
                <w:szCs w:val="28"/>
              </w:rPr>
            </w:pPr>
          </w:p>
        </w:tc>
        <w:tc>
          <w:tcPr>
            <w:tcW w:w="1243" w:type="dxa"/>
          </w:tcPr>
          <w:p w14:paraId="4C08FA73">
            <w:pPr>
              <w:rPr>
                <w:rFonts w:eastAsia="仿宋_GB2312"/>
                <w:sz w:val="28"/>
                <w:szCs w:val="28"/>
              </w:rPr>
            </w:pPr>
          </w:p>
        </w:tc>
        <w:tc>
          <w:tcPr>
            <w:tcW w:w="1450" w:type="dxa"/>
          </w:tcPr>
          <w:p w14:paraId="7BA4B9C6">
            <w:pPr>
              <w:rPr>
                <w:rFonts w:eastAsia="仿宋_GB2312"/>
                <w:sz w:val="28"/>
                <w:szCs w:val="28"/>
              </w:rPr>
            </w:pPr>
          </w:p>
        </w:tc>
        <w:tc>
          <w:tcPr>
            <w:tcW w:w="1667" w:type="dxa"/>
          </w:tcPr>
          <w:p w14:paraId="36A8DF81">
            <w:pPr>
              <w:rPr>
                <w:rFonts w:eastAsia="仿宋_GB2312"/>
                <w:sz w:val="28"/>
                <w:szCs w:val="28"/>
              </w:rPr>
            </w:pPr>
          </w:p>
        </w:tc>
      </w:tr>
    </w:tbl>
    <w:p w14:paraId="1CA12B17">
      <w:pPr>
        <w:spacing w:line="440" w:lineRule="exact"/>
        <w:rPr>
          <w:rFonts w:eastAsia="仿宋_GB2312"/>
          <w:sz w:val="28"/>
          <w:szCs w:val="28"/>
        </w:rPr>
      </w:pPr>
    </w:p>
    <w:p w14:paraId="6F620A1B">
      <w:pPr>
        <w:spacing w:line="440" w:lineRule="exact"/>
        <w:rPr>
          <w:rFonts w:eastAsia="黑体"/>
          <w:sz w:val="28"/>
          <w:szCs w:val="28"/>
        </w:rPr>
      </w:pPr>
      <w:r>
        <w:rPr>
          <w:rFonts w:eastAsia="仿宋_GB2312"/>
          <w:sz w:val="28"/>
          <w:szCs w:val="28"/>
        </w:rPr>
        <w:br w:type="page"/>
      </w:r>
      <w:bookmarkStart w:id="2163" w:name="_Toc25500_WPSOffice_Level1"/>
      <w:r>
        <w:rPr>
          <w:rFonts w:eastAsia="仿宋_GB2312"/>
          <w:sz w:val="28"/>
          <w:szCs w:val="28"/>
        </w:rPr>
        <w:t>附</w:t>
      </w:r>
      <w:bookmarkStart w:id="2164" w:name="_Toc296891267"/>
      <w:bookmarkStart w:id="2165" w:name="_Toc296503227"/>
      <w:bookmarkStart w:id="2166" w:name="_Toc296346728"/>
      <w:bookmarkStart w:id="2167" w:name="_Toc296891055"/>
      <w:bookmarkStart w:id="2168" w:name="_Toc296347226"/>
      <w:bookmarkStart w:id="2169" w:name="_Toc296944566"/>
      <w:bookmarkStart w:id="2170" w:name="_Toc267261698"/>
      <w:r>
        <w:rPr>
          <w:rFonts w:eastAsia="仿宋_GB2312"/>
          <w:sz w:val="28"/>
          <w:szCs w:val="28"/>
        </w:rPr>
        <w:t>件5：</w:t>
      </w:r>
      <w:bookmarkEnd w:id="2163"/>
    </w:p>
    <w:bookmarkEnd w:id="2164"/>
    <w:bookmarkEnd w:id="2165"/>
    <w:bookmarkEnd w:id="2166"/>
    <w:bookmarkEnd w:id="2167"/>
    <w:bookmarkEnd w:id="2168"/>
    <w:bookmarkEnd w:id="2169"/>
    <w:bookmarkEnd w:id="2170"/>
    <w:p w14:paraId="05CD3A7B">
      <w:pPr>
        <w:spacing w:before="120" w:beforeLines="50" w:after="120" w:afterLines="50" w:line="440" w:lineRule="exact"/>
        <w:jc w:val="center"/>
        <w:rPr>
          <w:rFonts w:eastAsia="黑体"/>
          <w:sz w:val="28"/>
          <w:szCs w:val="28"/>
        </w:rPr>
      </w:pPr>
      <w:bookmarkStart w:id="2171" w:name="_Toc25500_WPSOffice_Level2"/>
      <w:r>
        <w:rPr>
          <w:rFonts w:eastAsia="黑体"/>
          <w:sz w:val="28"/>
          <w:szCs w:val="28"/>
        </w:rPr>
        <w:t>承包人用于本工程施工的机械设备表</w:t>
      </w:r>
      <w:bookmarkEnd w:id="2171"/>
    </w:p>
    <w:tbl>
      <w:tblPr>
        <w:tblStyle w:val="2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F215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709B7D7A">
            <w:pPr>
              <w:pStyle w:val="11"/>
              <w:keepNext/>
              <w:spacing w:line="440" w:lineRule="exact"/>
              <w:ind w:left="63" w:right="63"/>
              <w:rPr>
                <w:rFonts w:eastAsia="仿宋_GB2312"/>
                <w:sz w:val="28"/>
                <w:szCs w:val="28"/>
              </w:rPr>
            </w:pPr>
            <w:r>
              <w:rPr>
                <w:rFonts w:eastAsia="仿宋_GB2312"/>
                <w:sz w:val="28"/>
                <w:szCs w:val="28"/>
              </w:rPr>
              <w:t>序号</w:t>
            </w:r>
          </w:p>
        </w:tc>
        <w:tc>
          <w:tcPr>
            <w:tcW w:w="1418" w:type="dxa"/>
            <w:tcBorders>
              <w:top w:val="single" w:color="auto" w:sz="12" w:space="0"/>
              <w:bottom w:val="double" w:color="auto" w:sz="6" w:space="0"/>
            </w:tcBorders>
            <w:vAlign w:val="center"/>
          </w:tcPr>
          <w:p w14:paraId="1D8E3CD4">
            <w:pPr>
              <w:pStyle w:val="11"/>
              <w:keepNext/>
              <w:spacing w:line="440" w:lineRule="exact"/>
              <w:ind w:left="63" w:right="63"/>
              <w:rPr>
                <w:rFonts w:eastAsia="仿宋_GB2312"/>
                <w:sz w:val="28"/>
                <w:szCs w:val="28"/>
              </w:rPr>
            </w:pPr>
            <w:r>
              <w:rPr>
                <w:rFonts w:eastAsia="仿宋_GB2312"/>
                <w:sz w:val="28"/>
                <w:szCs w:val="28"/>
              </w:rPr>
              <w:t>机械或设备名称</w:t>
            </w:r>
          </w:p>
        </w:tc>
        <w:tc>
          <w:tcPr>
            <w:tcW w:w="850" w:type="dxa"/>
            <w:tcBorders>
              <w:top w:val="single" w:color="auto" w:sz="12" w:space="0"/>
              <w:bottom w:val="double" w:color="auto" w:sz="6" w:space="0"/>
            </w:tcBorders>
            <w:vAlign w:val="center"/>
          </w:tcPr>
          <w:p w14:paraId="6F33B504">
            <w:pPr>
              <w:pStyle w:val="11"/>
              <w:keepNext/>
              <w:spacing w:line="440" w:lineRule="exact"/>
              <w:ind w:left="63" w:right="63"/>
              <w:rPr>
                <w:rFonts w:eastAsia="仿宋_GB2312"/>
                <w:sz w:val="28"/>
                <w:szCs w:val="28"/>
              </w:rPr>
            </w:pPr>
            <w:r>
              <w:rPr>
                <w:rFonts w:eastAsia="仿宋_GB2312"/>
                <w:sz w:val="28"/>
                <w:szCs w:val="28"/>
              </w:rPr>
              <w:t>规格型号</w:t>
            </w:r>
          </w:p>
        </w:tc>
        <w:tc>
          <w:tcPr>
            <w:tcW w:w="1058" w:type="dxa"/>
            <w:tcBorders>
              <w:top w:val="single" w:color="auto" w:sz="12" w:space="0"/>
              <w:bottom w:val="double" w:color="auto" w:sz="6" w:space="0"/>
            </w:tcBorders>
            <w:vAlign w:val="center"/>
          </w:tcPr>
          <w:p w14:paraId="0C99EB64">
            <w:pPr>
              <w:pStyle w:val="11"/>
              <w:keepNext/>
              <w:spacing w:line="440" w:lineRule="exact"/>
              <w:ind w:left="63" w:right="63"/>
              <w:rPr>
                <w:rFonts w:eastAsia="仿宋_GB2312"/>
                <w:sz w:val="28"/>
                <w:szCs w:val="28"/>
              </w:rPr>
            </w:pPr>
            <w:r>
              <w:rPr>
                <w:rFonts w:eastAsia="仿宋_GB2312"/>
                <w:sz w:val="28"/>
                <w:szCs w:val="28"/>
              </w:rPr>
              <w:t>数量</w:t>
            </w:r>
          </w:p>
        </w:tc>
        <w:tc>
          <w:tcPr>
            <w:tcW w:w="880" w:type="dxa"/>
            <w:tcBorders>
              <w:top w:val="single" w:color="auto" w:sz="12" w:space="0"/>
              <w:bottom w:val="double" w:color="auto" w:sz="6" w:space="0"/>
            </w:tcBorders>
            <w:vAlign w:val="center"/>
          </w:tcPr>
          <w:p w14:paraId="20B90A64">
            <w:pPr>
              <w:pStyle w:val="11"/>
              <w:keepNext/>
              <w:spacing w:line="440" w:lineRule="exact"/>
              <w:ind w:left="63" w:right="63"/>
              <w:rPr>
                <w:rFonts w:eastAsia="仿宋_GB2312"/>
                <w:sz w:val="28"/>
                <w:szCs w:val="28"/>
              </w:rPr>
            </w:pPr>
            <w:r>
              <w:rPr>
                <w:rFonts w:eastAsia="仿宋_GB2312"/>
                <w:sz w:val="28"/>
                <w:szCs w:val="28"/>
              </w:rPr>
              <w:t>产地</w:t>
            </w:r>
          </w:p>
        </w:tc>
        <w:tc>
          <w:tcPr>
            <w:tcW w:w="1020" w:type="dxa"/>
            <w:tcBorders>
              <w:top w:val="single" w:color="auto" w:sz="12" w:space="0"/>
              <w:bottom w:val="double" w:color="auto" w:sz="6" w:space="0"/>
            </w:tcBorders>
            <w:vAlign w:val="center"/>
          </w:tcPr>
          <w:p w14:paraId="29CB1880">
            <w:pPr>
              <w:pStyle w:val="11"/>
              <w:keepNext/>
              <w:spacing w:line="440" w:lineRule="exact"/>
              <w:ind w:left="63" w:right="63"/>
              <w:rPr>
                <w:rFonts w:eastAsia="仿宋_GB2312"/>
                <w:sz w:val="28"/>
                <w:szCs w:val="28"/>
              </w:rPr>
            </w:pPr>
            <w:r>
              <w:rPr>
                <w:rFonts w:eastAsia="仿宋_GB2312"/>
                <w:sz w:val="28"/>
                <w:szCs w:val="28"/>
              </w:rPr>
              <w:t>制造年份</w:t>
            </w:r>
          </w:p>
        </w:tc>
        <w:tc>
          <w:tcPr>
            <w:tcW w:w="1480" w:type="dxa"/>
            <w:tcBorders>
              <w:top w:val="single" w:color="auto" w:sz="12" w:space="0"/>
              <w:bottom w:val="double" w:color="auto" w:sz="6" w:space="0"/>
            </w:tcBorders>
            <w:vAlign w:val="center"/>
          </w:tcPr>
          <w:p w14:paraId="0F629AAD">
            <w:pPr>
              <w:pStyle w:val="11"/>
              <w:keepNext/>
              <w:spacing w:line="440" w:lineRule="exact"/>
              <w:ind w:left="63" w:right="63"/>
              <w:rPr>
                <w:rFonts w:eastAsia="仿宋_GB2312"/>
                <w:sz w:val="28"/>
                <w:szCs w:val="28"/>
              </w:rPr>
            </w:pPr>
            <w:r>
              <w:rPr>
                <w:rFonts w:eastAsia="仿宋_GB2312"/>
                <w:sz w:val="28"/>
                <w:szCs w:val="28"/>
              </w:rPr>
              <w:t>额定功率(kW)</w:t>
            </w:r>
          </w:p>
        </w:tc>
        <w:tc>
          <w:tcPr>
            <w:tcW w:w="1020" w:type="dxa"/>
            <w:tcBorders>
              <w:top w:val="single" w:color="auto" w:sz="12" w:space="0"/>
              <w:bottom w:val="double" w:color="auto" w:sz="6" w:space="0"/>
            </w:tcBorders>
            <w:vAlign w:val="center"/>
          </w:tcPr>
          <w:p w14:paraId="106AA0E3">
            <w:pPr>
              <w:pStyle w:val="11"/>
              <w:keepNext/>
              <w:spacing w:line="440" w:lineRule="exact"/>
              <w:ind w:left="63" w:right="63"/>
              <w:rPr>
                <w:rFonts w:eastAsia="仿宋_GB2312"/>
                <w:sz w:val="28"/>
                <w:szCs w:val="28"/>
              </w:rPr>
            </w:pPr>
            <w:r>
              <w:rPr>
                <w:rFonts w:eastAsia="仿宋_GB2312"/>
                <w:sz w:val="28"/>
                <w:szCs w:val="28"/>
              </w:rPr>
              <w:t>生产能力</w:t>
            </w:r>
          </w:p>
        </w:tc>
        <w:tc>
          <w:tcPr>
            <w:tcW w:w="921" w:type="dxa"/>
            <w:tcBorders>
              <w:top w:val="single" w:color="auto" w:sz="12" w:space="0"/>
              <w:bottom w:val="double" w:color="auto" w:sz="6" w:space="0"/>
            </w:tcBorders>
            <w:vAlign w:val="center"/>
          </w:tcPr>
          <w:p w14:paraId="23A95C09">
            <w:pPr>
              <w:pStyle w:val="11"/>
              <w:keepNext/>
              <w:spacing w:line="440" w:lineRule="exact"/>
              <w:ind w:left="63" w:right="63"/>
              <w:rPr>
                <w:rFonts w:eastAsia="仿宋_GB2312"/>
                <w:sz w:val="28"/>
                <w:szCs w:val="28"/>
              </w:rPr>
            </w:pPr>
            <w:r>
              <w:rPr>
                <w:rFonts w:eastAsia="仿宋_GB2312"/>
                <w:sz w:val="28"/>
                <w:szCs w:val="28"/>
              </w:rPr>
              <w:t>备注</w:t>
            </w:r>
          </w:p>
        </w:tc>
      </w:tr>
      <w:tr w14:paraId="20174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51AA899C">
            <w:pPr>
              <w:pStyle w:val="11"/>
              <w:keepNext/>
              <w:spacing w:line="440" w:lineRule="exact"/>
              <w:ind w:left="63" w:right="63"/>
              <w:rPr>
                <w:rFonts w:eastAsia="仿宋_GB2312"/>
                <w:sz w:val="28"/>
                <w:szCs w:val="28"/>
              </w:rPr>
            </w:pPr>
          </w:p>
        </w:tc>
        <w:tc>
          <w:tcPr>
            <w:tcW w:w="1418" w:type="dxa"/>
            <w:tcBorders>
              <w:top w:val="double" w:color="auto" w:sz="6" w:space="0"/>
              <w:bottom w:val="single" w:color="auto" w:sz="6" w:space="0"/>
            </w:tcBorders>
            <w:vAlign w:val="center"/>
          </w:tcPr>
          <w:p w14:paraId="10301940">
            <w:pPr>
              <w:pStyle w:val="11"/>
              <w:keepNext/>
              <w:spacing w:line="440" w:lineRule="exact"/>
              <w:ind w:left="63" w:right="63"/>
              <w:rPr>
                <w:rFonts w:eastAsia="仿宋_GB2312"/>
                <w:sz w:val="28"/>
                <w:szCs w:val="28"/>
              </w:rPr>
            </w:pPr>
          </w:p>
        </w:tc>
        <w:tc>
          <w:tcPr>
            <w:tcW w:w="850" w:type="dxa"/>
            <w:tcBorders>
              <w:top w:val="double" w:color="auto" w:sz="6" w:space="0"/>
              <w:bottom w:val="single" w:color="auto" w:sz="6" w:space="0"/>
            </w:tcBorders>
            <w:vAlign w:val="center"/>
          </w:tcPr>
          <w:p w14:paraId="131ECC05">
            <w:pPr>
              <w:pStyle w:val="11"/>
              <w:keepNext/>
              <w:spacing w:line="440" w:lineRule="exact"/>
              <w:ind w:left="63" w:right="63"/>
              <w:rPr>
                <w:rFonts w:eastAsia="仿宋_GB2312"/>
                <w:sz w:val="28"/>
                <w:szCs w:val="28"/>
              </w:rPr>
            </w:pPr>
          </w:p>
        </w:tc>
        <w:tc>
          <w:tcPr>
            <w:tcW w:w="1058" w:type="dxa"/>
            <w:tcBorders>
              <w:top w:val="double" w:color="auto" w:sz="6" w:space="0"/>
              <w:bottom w:val="single" w:color="auto" w:sz="6" w:space="0"/>
            </w:tcBorders>
            <w:vAlign w:val="center"/>
          </w:tcPr>
          <w:p w14:paraId="582169FF">
            <w:pPr>
              <w:pStyle w:val="11"/>
              <w:keepNext/>
              <w:spacing w:line="440" w:lineRule="exact"/>
              <w:ind w:left="63" w:right="63"/>
              <w:rPr>
                <w:rFonts w:eastAsia="仿宋_GB2312"/>
                <w:sz w:val="28"/>
                <w:szCs w:val="28"/>
              </w:rPr>
            </w:pPr>
          </w:p>
        </w:tc>
        <w:tc>
          <w:tcPr>
            <w:tcW w:w="880" w:type="dxa"/>
            <w:tcBorders>
              <w:top w:val="double" w:color="auto" w:sz="6" w:space="0"/>
              <w:bottom w:val="single" w:color="auto" w:sz="6" w:space="0"/>
            </w:tcBorders>
            <w:vAlign w:val="center"/>
          </w:tcPr>
          <w:p w14:paraId="47B44EAF">
            <w:pPr>
              <w:pStyle w:val="11"/>
              <w:keepNext/>
              <w:spacing w:line="440" w:lineRule="exact"/>
              <w:ind w:left="63" w:right="63"/>
              <w:rPr>
                <w:rFonts w:eastAsia="仿宋_GB2312"/>
                <w:sz w:val="28"/>
                <w:szCs w:val="28"/>
              </w:rPr>
            </w:pPr>
          </w:p>
        </w:tc>
        <w:tc>
          <w:tcPr>
            <w:tcW w:w="1020" w:type="dxa"/>
            <w:tcBorders>
              <w:top w:val="double" w:color="auto" w:sz="6" w:space="0"/>
              <w:bottom w:val="single" w:color="auto" w:sz="6" w:space="0"/>
            </w:tcBorders>
            <w:vAlign w:val="center"/>
          </w:tcPr>
          <w:p w14:paraId="60B0102F">
            <w:pPr>
              <w:pStyle w:val="11"/>
              <w:keepNext/>
              <w:spacing w:line="440" w:lineRule="exact"/>
              <w:ind w:left="63" w:right="63"/>
              <w:rPr>
                <w:rFonts w:eastAsia="仿宋_GB2312"/>
                <w:sz w:val="28"/>
                <w:szCs w:val="28"/>
              </w:rPr>
            </w:pPr>
          </w:p>
        </w:tc>
        <w:tc>
          <w:tcPr>
            <w:tcW w:w="1480" w:type="dxa"/>
            <w:tcBorders>
              <w:top w:val="double" w:color="auto" w:sz="6" w:space="0"/>
              <w:bottom w:val="single" w:color="auto" w:sz="6" w:space="0"/>
            </w:tcBorders>
            <w:vAlign w:val="center"/>
          </w:tcPr>
          <w:p w14:paraId="473A3A4E">
            <w:pPr>
              <w:pStyle w:val="11"/>
              <w:keepNext/>
              <w:spacing w:line="440" w:lineRule="exact"/>
              <w:ind w:left="63" w:right="63"/>
              <w:rPr>
                <w:rFonts w:eastAsia="仿宋_GB2312"/>
                <w:sz w:val="28"/>
                <w:szCs w:val="28"/>
              </w:rPr>
            </w:pPr>
          </w:p>
        </w:tc>
        <w:tc>
          <w:tcPr>
            <w:tcW w:w="1020" w:type="dxa"/>
            <w:tcBorders>
              <w:top w:val="double" w:color="auto" w:sz="6" w:space="0"/>
              <w:bottom w:val="single" w:color="auto" w:sz="6" w:space="0"/>
            </w:tcBorders>
            <w:vAlign w:val="center"/>
          </w:tcPr>
          <w:p w14:paraId="3C35CD18">
            <w:pPr>
              <w:pStyle w:val="11"/>
              <w:keepNext/>
              <w:spacing w:line="440" w:lineRule="exact"/>
              <w:ind w:left="63" w:right="63"/>
              <w:rPr>
                <w:rFonts w:eastAsia="仿宋_GB2312"/>
                <w:sz w:val="28"/>
                <w:szCs w:val="28"/>
              </w:rPr>
            </w:pPr>
          </w:p>
        </w:tc>
        <w:tc>
          <w:tcPr>
            <w:tcW w:w="921" w:type="dxa"/>
            <w:tcBorders>
              <w:top w:val="double" w:color="auto" w:sz="6" w:space="0"/>
              <w:bottom w:val="single" w:color="auto" w:sz="6" w:space="0"/>
            </w:tcBorders>
            <w:vAlign w:val="center"/>
          </w:tcPr>
          <w:p w14:paraId="7A899FD1">
            <w:pPr>
              <w:pStyle w:val="11"/>
              <w:keepNext/>
              <w:spacing w:line="440" w:lineRule="exact"/>
              <w:ind w:left="63" w:right="63"/>
              <w:rPr>
                <w:rFonts w:eastAsia="仿宋_GB2312"/>
                <w:sz w:val="28"/>
                <w:szCs w:val="28"/>
              </w:rPr>
            </w:pPr>
          </w:p>
        </w:tc>
      </w:tr>
      <w:tr w14:paraId="30A2B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45005753">
            <w:pPr>
              <w:pStyle w:val="11"/>
              <w:keepNext/>
              <w:spacing w:line="440" w:lineRule="exact"/>
              <w:ind w:left="63" w:right="63"/>
              <w:rPr>
                <w:rFonts w:eastAsia="仿宋_GB2312"/>
                <w:sz w:val="28"/>
                <w:szCs w:val="28"/>
              </w:rPr>
            </w:pPr>
          </w:p>
        </w:tc>
        <w:tc>
          <w:tcPr>
            <w:tcW w:w="1418" w:type="dxa"/>
            <w:tcBorders>
              <w:top w:val="nil"/>
            </w:tcBorders>
            <w:vAlign w:val="center"/>
          </w:tcPr>
          <w:p w14:paraId="3BD138C3">
            <w:pPr>
              <w:pStyle w:val="11"/>
              <w:keepNext/>
              <w:spacing w:line="440" w:lineRule="exact"/>
              <w:ind w:left="63" w:right="63"/>
              <w:rPr>
                <w:rFonts w:eastAsia="仿宋_GB2312"/>
                <w:sz w:val="28"/>
                <w:szCs w:val="28"/>
              </w:rPr>
            </w:pPr>
          </w:p>
        </w:tc>
        <w:tc>
          <w:tcPr>
            <w:tcW w:w="850" w:type="dxa"/>
            <w:tcBorders>
              <w:top w:val="nil"/>
            </w:tcBorders>
            <w:vAlign w:val="center"/>
          </w:tcPr>
          <w:p w14:paraId="7048DCC5">
            <w:pPr>
              <w:pStyle w:val="11"/>
              <w:keepNext/>
              <w:spacing w:line="440" w:lineRule="exact"/>
              <w:ind w:left="63" w:right="63"/>
              <w:rPr>
                <w:rFonts w:eastAsia="仿宋_GB2312"/>
                <w:sz w:val="28"/>
                <w:szCs w:val="28"/>
              </w:rPr>
            </w:pPr>
          </w:p>
        </w:tc>
        <w:tc>
          <w:tcPr>
            <w:tcW w:w="1058" w:type="dxa"/>
            <w:tcBorders>
              <w:top w:val="nil"/>
            </w:tcBorders>
            <w:vAlign w:val="center"/>
          </w:tcPr>
          <w:p w14:paraId="546121BC">
            <w:pPr>
              <w:pStyle w:val="11"/>
              <w:keepNext/>
              <w:spacing w:line="440" w:lineRule="exact"/>
              <w:ind w:left="63" w:right="63"/>
              <w:rPr>
                <w:rFonts w:eastAsia="仿宋_GB2312"/>
                <w:sz w:val="28"/>
                <w:szCs w:val="28"/>
              </w:rPr>
            </w:pPr>
          </w:p>
        </w:tc>
        <w:tc>
          <w:tcPr>
            <w:tcW w:w="880" w:type="dxa"/>
            <w:tcBorders>
              <w:top w:val="nil"/>
            </w:tcBorders>
            <w:vAlign w:val="center"/>
          </w:tcPr>
          <w:p w14:paraId="70C59C19">
            <w:pPr>
              <w:pStyle w:val="11"/>
              <w:keepNext/>
              <w:spacing w:line="440" w:lineRule="exact"/>
              <w:ind w:left="63" w:right="63"/>
              <w:rPr>
                <w:rFonts w:eastAsia="仿宋_GB2312"/>
                <w:sz w:val="28"/>
                <w:szCs w:val="28"/>
              </w:rPr>
            </w:pPr>
          </w:p>
        </w:tc>
        <w:tc>
          <w:tcPr>
            <w:tcW w:w="1020" w:type="dxa"/>
            <w:tcBorders>
              <w:top w:val="nil"/>
            </w:tcBorders>
            <w:vAlign w:val="center"/>
          </w:tcPr>
          <w:p w14:paraId="2DD2AFEE">
            <w:pPr>
              <w:pStyle w:val="11"/>
              <w:keepNext/>
              <w:spacing w:line="440" w:lineRule="exact"/>
              <w:ind w:left="63" w:right="63"/>
              <w:rPr>
                <w:rFonts w:eastAsia="仿宋_GB2312"/>
                <w:sz w:val="28"/>
                <w:szCs w:val="28"/>
              </w:rPr>
            </w:pPr>
          </w:p>
        </w:tc>
        <w:tc>
          <w:tcPr>
            <w:tcW w:w="1480" w:type="dxa"/>
            <w:tcBorders>
              <w:top w:val="nil"/>
            </w:tcBorders>
            <w:vAlign w:val="center"/>
          </w:tcPr>
          <w:p w14:paraId="6820FF39">
            <w:pPr>
              <w:pStyle w:val="11"/>
              <w:keepNext/>
              <w:spacing w:line="440" w:lineRule="exact"/>
              <w:ind w:left="63" w:right="63"/>
              <w:rPr>
                <w:rFonts w:eastAsia="仿宋_GB2312"/>
                <w:sz w:val="28"/>
                <w:szCs w:val="28"/>
              </w:rPr>
            </w:pPr>
          </w:p>
        </w:tc>
        <w:tc>
          <w:tcPr>
            <w:tcW w:w="1020" w:type="dxa"/>
            <w:tcBorders>
              <w:top w:val="nil"/>
            </w:tcBorders>
            <w:vAlign w:val="center"/>
          </w:tcPr>
          <w:p w14:paraId="5A3E520C">
            <w:pPr>
              <w:pStyle w:val="11"/>
              <w:keepNext/>
              <w:spacing w:line="440" w:lineRule="exact"/>
              <w:ind w:left="63" w:right="63"/>
              <w:rPr>
                <w:rFonts w:eastAsia="仿宋_GB2312"/>
                <w:sz w:val="28"/>
                <w:szCs w:val="28"/>
              </w:rPr>
            </w:pPr>
          </w:p>
        </w:tc>
        <w:tc>
          <w:tcPr>
            <w:tcW w:w="921" w:type="dxa"/>
            <w:tcBorders>
              <w:top w:val="nil"/>
            </w:tcBorders>
            <w:vAlign w:val="center"/>
          </w:tcPr>
          <w:p w14:paraId="2C53B8D7">
            <w:pPr>
              <w:pStyle w:val="11"/>
              <w:keepNext/>
              <w:spacing w:line="440" w:lineRule="exact"/>
              <w:ind w:left="63" w:right="63"/>
              <w:rPr>
                <w:rFonts w:eastAsia="仿宋_GB2312"/>
                <w:sz w:val="28"/>
                <w:szCs w:val="28"/>
              </w:rPr>
            </w:pPr>
          </w:p>
        </w:tc>
      </w:tr>
      <w:tr w14:paraId="2A201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FB31DD8">
            <w:pPr>
              <w:pStyle w:val="11"/>
              <w:keepNext/>
              <w:spacing w:line="440" w:lineRule="exact"/>
              <w:ind w:left="63" w:right="63"/>
              <w:rPr>
                <w:rFonts w:eastAsia="仿宋_GB2312"/>
                <w:sz w:val="28"/>
                <w:szCs w:val="28"/>
              </w:rPr>
            </w:pPr>
          </w:p>
        </w:tc>
        <w:tc>
          <w:tcPr>
            <w:tcW w:w="1418" w:type="dxa"/>
            <w:vAlign w:val="center"/>
          </w:tcPr>
          <w:p w14:paraId="2E2A7203">
            <w:pPr>
              <w:pStyle w:val="11"/>
              <w:keepNext/>
              <w:spacing w:line="440" w:lineRule="exact"/>
              <w:ind w:left="63" w:right="63"/>
              <w:rPr>
                <w:rFonts w:eastAsia="仿宋_GB2312"/>
                <w:sz w:val="28"/>
                <w:szCs w:val="28"/>
              </w:rPr>
            </w:pPr>
          </w:p>
        </w:tc>
        <w:tc>
          <w:tcPr>
            <w:tcW w:w="850" w:type="dxa"/>
            <w:vAlign w:val="center"/>
          </w:tcPr>
          <w:p w14:paraId="00EC8C47">
            <w:pPr>
              <w:pStyle w:val="11"/>
              <w:keepNext/>
              <w:spacing w:line="440" w:lineRule="exact"/>
              <w:ind w:left="63" w:right="63"/>
              <w:rPr>
                <w:rFonts w:eastAsia="仿宋_GB2312"/>
                <w:sz w:val="28"/>
                <w:szCs w:val="28"/>
              </w:rPr>
            </w:pPr>
          </w:p>
        </w:tc>
        <w:tc>
          <w:tcPr>
            <w:tcW w:w="1058" w:type="dxa"/>
            <w:vAlign w:val="center"/>
          </w:tcPr>
          <w:p w14:paraId="02F47A97">
            <w:pPr>
              <w:pStyle w:val="11"/>
              <w:keepNext/>
              <w:spacing w:line="440" w:lineRule="exact"/>
              <w:ind w:left="63" w:right="63"/>
              <w:rPr>
                <w:rFonts w:eastAsia="仿宋_GB2312"/>
                <w:sz w:val="28"/>
                <w:szCs w:val="28"/>
              </w:rPr>
            </w:pPr>
          </w:p>
        </w:tc>
        <w:tc>
          <w:tcPr>
            <w:tcW w:w="880" w:type="dxa"/>
            <w:vAlign w:val="center"/>
          </w:tcPr>
          <w:p w14:paraId="2A7501F4">
            <w:pPr>
              <w:pStyle w:val="11"/>
              <w:keepNext/>
              <w:spacing w:line="440" w:lineRule="exact"/>
              <w:ind w:left="63" w:right="63"/>
              <w:rPr>
                <w:rFonts w:eastAsia="仿宋_GB2312"/>
                <w:sz w:val="28"/>
                <w:szCs w:val="28"/>
              </w:rPr>
            </w:pPr>
          </w:p>
        </w:tc>
        <w:tc>
          <w:tcPr>
            <w:tcW w:w="1020" w:type="dxa"/>
            <w:vAlign w:val="center"/>
          </w:tcPr>
          <w:p w14:paraId="441C629E">
            <w:pPr>
              <w:pStyle w:val="11"/>
              <w:keepNext/>
              <w:spacing w:line="440" w:lineRule="exact"/>
              <w:ind w:left="63" w:right="63"/>
              <w:rPr>
                <w:rFonts w:eastAsia="仿宋_GB2312"/>
                <w:sz w:val="28"/>
                <w:szCs w:val="28"/>
              </w:rPr>
            </w:pPr>
          </w:p>
        </w:tc>
        <w:tc>
          <w:tcPr>
            <w:tcW w:w="1480" w:type="dxa"/>
            <w:vAlign w:val="center"/>
          </w:tcPr>
          <w:p w14:paraId="03929049">
            <w:pPr>
              <w:pStyle w:val="11"/>
              <w:keepNext/>
              <w:spacing w:line="440" w:lineRule="exact"/>
              <w:ind w:left="63" w:right="63"/>
              <w:rPr>
                <w:rFonts w:eastAsia="仿宋_GB2312"/>
                <w:sz w:val="28"/>
                <w:szCs w:val="28"/>
              </w:rPr>
            </w:pPr>
          </w:p>
        </w:tc>
        <w:tc>
          <w:tcPr>
            <w:tcW w:w="1020" w:type="dxa"/>
            <w:vAlign w:val="center"/>
          </w:tcPr>
          <w:p w14:paraId="2C86FC10">
            <w:pPr>
              <w:pStyle w:val="11"/>
              <w:keepNext/>
              <w:spacing w:line="440" w:lineRule="exact"/>
              <w:ind w:left="63" w:right="63"/>
              <w:rPr>
                <w:rFonts w:eastAsia="仿宋_GB2312"/>
                <w:sz w:val="28"/>
                <w:szCs w:val="28"/>
              </w:rPr>
            </w:pPr>
          </w:p>
        </w:tc>
        <w:tc>
          <w:tcPr>
            <w:tcW w:w="921" w:type="dxa"/>
            <w:vAlign w:val="center"/>
          </w:tcPr>
          <w:p w14:paraId="44AC8160">
            <w:pPr>
              <w:pStyle w:val="11"/>
              <w:keepNext/>
              <w:spacing w:line="440" w:lineRule="exact"/>
              <w:ind w:left="63" w:right="63"/>
              <w:rPr>
                <w:rFonts w:eastAsia="仿宋_GB2312"/>
                <w:sz w:val="28"/>
                <w:szCs w:val="28"/>
              </w:rPr>
            </w:pPr>
          </w:p>
        </w:tc>
      </w:tr>
      <w:tr w14:paraId="0CF30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622486E">
            <w:pPr>
              <w:pStyle w:val="11"/>
              <w:keepNext/>
              <w:spacing w:line="440" w:lineRule="exact"/>
              <w:ind w:left="63" w:right="63"/>
              <w:rPr>
                <w:rFonts w:eastAsia="仿宋_GB2312"/>
                <w:sz w:val="28"/>
                <w:szCs w:val="28"/>
              </w:rPr>
            </w:pPr>
          </w:p>
        </w:tc>
        <w:tc>
          <w:tcPr>
            <w:tcW w:w="1418" w:type="dxa"/>
            <w:vAlign w:val="center"/>
          </w:tcPr>
          <w:p w14:paraId="18E68F2C">
            <w:pPr>
              <w:pStyle w:val="11"/>
              <w:keepNext/>
              <w:spacing w:line="440" w:lineRule="exact"/>
              <w:ind w:left="63" w:right="63"/>
              <w:rPr>
                <w:rFonts w:eastAsia="仿宋_GB2312"/>
                <w:sz w:val="28"/>
                <w:szCs w:val="28"/>
              </w:rPr>
            </w:pPr>
          </w:p>
        </w:tc>
        <w:tc>
          <w:tcPr>
            <w:tcW w:w="850" w:type="dxa"/>
            <w:vAlign w:val="center"/>
          </w:tcPr>
          <w:p w14:paraId="1A35B2EA">
            <w:pPr>
              <w:pStyle w:val="11"/>
              <w:keepNext/>
              <w:spacing w:line="440" w:lineRule="exact"/>
              <w:ind w:left="63" w:right="63"/>
              <w:rPr>
                <w:rFonts w:eastAsia="仿宋_GB2312"/>
                <w:sz w:val="28"/>
                <w:szCs w:val="28"/>
              </w:rPr>
            </w:pPr>
          </w:p>
        </w:tc>
        <w:tc>
          <w:tcPr>
            <w:tcW w:w="1058" w:type="dxa"/>
            <w:vAlign w:val="center"/>
          </w:tcPr>
          <w:p w14:paraId="211F1790">
            <w:pPr>
              <w:pStyle w:val="11"/>
              <w:keepNext/>
              <w:spacing w:line="440" w:lineRule="exact"/>
              <w:ind w:left="63" w:right="63"/>
              <w:rPr>
                <w:rFonts w:eastAsia="仿宋_GB2312"/>
                <w:sz w:val="28"/>
                <w:szCs w:val="28"/>
              </w:rPr>
            </w:pPr>
          </w:p>
        </w:tc>
        <w:tc>
          <w:tcPr>
            <w:tcW w:w="880" w:type="dxa"/>
            <w:vAlign w:val="center"/>
          </w:tcPr>
          <w:p w14:paraId="0FB028E4">
            <w:pPr>
              <w:pStyle w:val="11"/>
              <w:keepNext/>
              <w:spacing w:line="440" w:lineRule="exact"/>
              <w:ind w:left="63" w:right="63"/>
              <w:rPr>
                <w:rFonts w:eastAsia="仿宋_GB2312"/>
                <w:sz w:val="28"/>
                <w:szCs w:val="28"/>
              </w:rPr>
            </w:pPr>
          </w:p>
        </w:tc>
        <w:tc>
          <w:tcPr>
            <w:tcW w:w="1020" w:type="dxa"/>
            <w:vAlign w:val="center"/>
          </w:tcPr>
          <w:p w14:paraId="5870F5C7">
            <w:pPr>
              <w:pStyle w:val="11"/>
              <w:keepNext/>
              <w:spacing w:line="440" w:lineRule="exact"/>
              <w:ind w:left="63" w:right="63"/>
              <w:rPr>
                <w:rFonts w:eastAsia="仿宋_GB2312"/>
                <w:sz w:val="28"/>
                <w:szCs w:val="28"/>
              </w:rPr>
            </w:pPr>
          </w:p>
        </w:tc>
        <w:tc>
          <w:tcPr>
            <w:tcW w:w="1480" w:type="dxa"/>
            <w:vAlign w:val="center"/>
          </w:tcPr>
          <w:p w14:paraId="0435A534">
            <w:pPr>
              <w:pStyle w:val="11"/>
              <w:keepNext/>
              <w:spacing w:line="440" w:lineRule="exact"/>
              <w:ind w:left="63" w:right="63"/>
              <w:rPr>
                <w:rFonts w:eastAsia="仿宋_GB2312"/>
                <w:sz w:val="28"/>
                <w:szCs w:val="28"/>
              </w:rPr>
            </w:pPr>
          </w:p>
        </w:tc>
        <w:tc>
          <w:tcPr>
            <w:tcW w:w="1020" w:type="dxa"/>
            <w:vAlign w:val="center"/>
          </w:tcPr>
          <w:p w14:paraId="7E36282B">
            <w:pPr>
              <w:pStyle w:val="11"/>
              <w:keepNext/>
              <w:spacing w:line="440" w:lineRule="exact"/>
              <w:ind w:left="63" w:right="63"/>
              <w:rPr>
                <w:rFonts w:eastAsia="仿宋_GB2312"/>
                <w:sz w:val="28"/>
                <w:szCs w:val="28"/>
              </w:rPr>
            </w:pPr>
          </w:p>
        </w:tc>
        <w:tc>
          <w:tcPr>
            <w:tcW w:w="921" w:type="dxa"/>
            <w:vAlign w:val="center"/>
          </w:tcPr>
          <w:p w14:paraId="75BA056C">
            <w:pPr>
              <w:pStyle w:val="11"/>
              <w:keepNext/>
              <w:spacing w:line="440" w:lineRule="exact"/>
              <w:ind w:left="63" w:right="63"/>
              <w:rPr>
                <w:rFonts w:eastAsia="仿宋_GB2312"/>
                <w:sz w:val="28"/>
                <w:szCs w:val="28"/>
              </w:rPr>
            </w:pPr>
          </w:p>
        </w:tc>
      </w:tr>
      <w:tr w14:paraId="0BA17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54A597D">
            <w:pPr>
              <w:pStyle w:val="11"/>
              <w:keepNext/>
              <w:spacing w:line="440" w:lineRule="exact"/>
              <w:ind w:left="63" w:right="63"/>
              <w:rPr>
                <w:rFonts w:eastAsia="仿宋_GB2312"/>
                <w:sz w:val="28"/>
                <w:szCs w:val="28"/>
              </w:rPr>
            </w:pPr>
          </w:p>
        </w:tc>
        <w:tc>
          <w:tcPr>
            <w:tcW w:w="1418" w:type="dxa"/>
            <w:vAlign w:val="center"/>
          </w:tcPr>
          <w:p w14:paraId="5809AFCC">
            <w:pPr>
              <w:pStyle w:val="11"/>
              <w:keepNext/>
              <w:spacing w:line="440" w:lineRule="exact"/>
              <w:ind w:left="63" w:right="63"/>
              <w:rPr>
                <w:rFonts w:eastAsia="仿宋_GB2312"/>
                <w:sz w:val="28"/>
                <w:szCs w:val="28"/>
              </w:rPr>
            </w:pPr>
          </w:p>
        </w:tc>
        <w:tc>
          <w:tcPr>
            <w:tcW w:w="850" w:type="dxa"/>
            <w:vAlign w:val="center"/>
          </w:tcPr>
          <w:p w14:paraId="5DD8A59E">
            <w:pPr>
              <w:pStyle w:val="11"/>
              <w:keepNext/>
              <w:spacing w:line="440" w:lineRule="exact"/>
              <w:ind w:left="63" w:right="63"/>
              <w:rPr>
                <w:rFonts w:eastAsia="仿宋_GB2312"/>
                <w:sz w:val="28"/>
                <w:szCs w:val="28"/>
              </w:rPr>
            </w:pPr>
          </w:p>
        </w:tc>
        <w:tc>
          <w:tcPr>
            <w:tcW w:w="1058" w:type="dxa"/>
            <w:vAlign w:val="center"/>
          </w:tcPr>
          <w:p w14:paraId="709A3D17">
            <w:pPr>
              <w:pStyle w:val="11"/>
              <w:keepNext/>
              <w:spacing w:line="440" w:lineRule="exact"/>
              <w:ind w:left="63" w:right="63"/>
              <w:rPr>
                <w:rFonts w:eastAsia="仿宋_GB2312"/>
                <w:sz w:val="28"/>
                <w:szCs w:val="28"/>
              </w:rPr>
            </w:pPr>
          </w:p>
        </w:tc>
        <w:tc>
          <w:tcPr>
            <w:tcW w:w="880" w:type="dxa"/>
            <w:vAlign w:val="center"/>
          </w:tcPr>
          <w:p w14:paraId="0FBDDB7E">
            <w:pPr>
              <w:pStyle w:val="11"/>
              <w:keepNext/>
              <w:spacing w:line="440" w:lineRule="exact"/>
              <w:ind w:left="63" w:right="63"/>
              <w:rPr>
                <w:rFonts w:eastAsia="仿宋_GB2312"/>
                <w:sz w:val="28"/>
                <w:szCs w:val="28"/>
              </w:rPr>
            </w:pPr>
          </w:p>
        </w:tc>
        <w:tc>
          <w:tcPr>
            <w:tcW w:w="1020" w:type="dxa"/>
            <w:vAlign w:val="center"/>
          </w:tcPr>
          <w:p w14:paraId="07B76939">
            <w:pPr>
              <w:pStyle w:val="11"/>
              <w:keepNext/>
              <w:spacing w:line="440" w:lineRule="exact"/>
              <w:ind w:left="63" w:right="63"/>
              <w:rPr>
                <w:rFonts w:eastAsia="仿宋_GB2312"/>
                <w:sz w:val="28"/>
                <w:szCs w:val="28"/>
              </w:rPr>
            </w:pPr>
          </w:p>
        </w:tc>
        <w:tc>
          <w:tcPr>
            <w:tcW w:w="1480" w:type="dxa"/>
            <w:vAlign w:val="center"/>
          </w:tcPr>
          <w:p w14:paraId="5CA444AF">
            <w:pPr>
              <w:pStyle w:val="11"/>
              <w:keepNext/>
              <w:spacing w:line="440" w:lineRule="exact"/>
              <w:ind w:left="63" w:right="63"/>
              <w:rPr>
                <w:rFonts w:eastAsia="仿宋_GB2312"/>
                <w:sz w:val="28"/>
                <w:szCs w:val="28"/>
              </w:rPr>
            </w:pPr>
          </w:p>
        </w:tc>
        <w:tc>
          <w:tcPr>
            <w:tcW w:w="1020" w:type="dxa"/>
            <w:vAlign w:val="center"/>
          </w:tcPr>
          <w:p w14:paraId="613A1F6F">
            <w:pPr>
              <w:pStyle w:val="11"/>
              <w:keepNext/>
              <w:spacing w:line="440" w:lineRule="exact"/>
              <w:ind w:left="63" w:right="63"/>
              <w:rPr>
                <w:rFonts w:eastAsia="仿宋_GB2312"/>
                <w:sz w:val="28"/>
                <w:szCs w:val="28"/>
              </w:rPr>
            </w:pPr>
          </w:p>
        </w:tc>
        <w:tc>
          <w:tcPr>
            <w:tcW w:w="921" w:type="dxa"/>
            <w:vAlign w:val="center"/>
          </w:tcPr>
          <w:p w14:paraId="2DB9B35E">
            <w:pPr>
              <w:pStyle w:val="11"/>
              <w:keepNext/>
              <w:spacing w:line="440" w:lineRule="exact"/>
              <w:ind w:left="63" w:right="63"/>
              <w:rPr>
                <w:rFonts w:eastAsia="仿宋_GB2312"/>
                <w:sz w:val="28"/>
                <w:szCs w:val="28"/>
              </w:rPr>
            </w:pPr>
          </w:p>
        </w:tc>
      </w:tr>
      <w:tr w14:paraId="2A92D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FF5DF25">
            <w:pPr>
              <w:pStyle w:val="11"/>
              <w:keepNext/>
              <w:spacing w:line="440" w:lineRule="exact"/>
              <w:ind w:left="63" w:right="63"/>
              <w:rPr>
                <w:rFonts w:eastAsia="仿宋_GB2312"/>
                <w:sz w:val="28"/>
                <w:szCs w:val="28"/>
              </w:rPr>
            </w:pPr>
          </w:p>
        </w:tc>
        <w:tc>
          <w:tcPr>
            <w:tcW w:w="1418" w:type="dxa"/>
            <w:vAlign w:val="center"/>
          </w:tcPr>
          <w:p w14:paraId="182DEDAA">
            <w:pPr>
              <w:pStyle w:val="11"/>
              <w:keepNext/>
              <w:spacing w:line="440" w:lineRule="exact"/>
              <w:ind w:left="63" w:right="63"/>
              <w:rPr>
                <w:rFonts w:eastAsia="仿宋_GB2312"/>
                <w:sz w:val="28"/>
                <w:szCs w:val="28"/>
              </w:rPr>
            </w:pPr>
          </w:p>
        </w:tc>
        <w:tc>
          <w:tcPr>
            <w:tcW w:w="850" w:type="dxa"/>
            <w:vAlign w:val="center"/>
          </w:tcPr>
          <w:p w14:paraId="34E911A1">
            <w:pPr>
              <w:pStyle w:val="11"/>
              <w:keepNext/>
              <w:spacing w:line="440" w:lineRule="exact"/>
              <w:ind w:left="63" w:right="63"/>
              <w:rPr>
                <w:rFonts w:eastAsia="仿宋_GB2312"/>
                <w:sz w:val="28"/>
                <w:szCs w:val="28"/>
              </w:rPr>
            </w:pPr>
          </w:p>
        </w:tc>
        <w:tc>
          <w:tcPr>
            <w:tcW w:w="1058" w:type="dxa"/>
            <w:vAlign w:val="center"/>
          </w:tcPr>
          <w:p w14:paraId="612A81E5">
            <w:pPr>
              <w:pStyle w:val="11"/>
              <w:keepNext/>
              <w:spacing w:line="440" w:lineRule="exact"/>
              <w:ind w:left="63" w:right="63"/>
              <w:rPr>
                <w:rFonts w:eastAsia="仿宋_GB2312"/>
                <w:sz w:val="28"/>
                <w:szCs w:val="28"/>
              </w:rPr>
            </w:pPr>
          </w:p>
        </w:tc>
        <w:tc>
          <w:tcPr>
            <w:tcW w:w="880" w:type="dxa"/>
            <w:vAlign w:val="center"/>
          </w:tcPr>
          <w:p w14:paraId="598AF74A">
            <w:pPr>
              <w:pStyle w:val="11"/>
              <w:keepNext/>
              <w:spacing w:line="440" w:lineRule="exact"/>
              <w:ind w:left="63" w:right="63"/>
              <w:rPr>
                <w:rFonts w:eastAsia="仿宋_GB2312"/>
                <w:sz w:val="28"/>
                <w:szCs w:val="28"/>
              </w:rPr>
            </w:pPr>
          </w:p>
        </w:tc>
        <w:tc>
          <w:tcPr>
            <w:tcW w:w="1020" w:type="dxa"/>
            <w:vAlign w:val="center"/>
          </w:tcPr>
          <w:p w14:paraId="6B84B0E7">
            <w:pPr>
              <w:pStyle w:val="11"/>
              <w:keepNext/>
              <w:spacing w:line="440" w:lineRule="exact"/>
              <w:ind w:left="63" w:right="63"/>
              <w:rPr>
                <w:rFonts w:eastAsia="仿宋_GB2312"/>
                <w:sz w:val="28"/>
                <w:szCs w:val="28"/>
              </w:rPr>
            </w:pPr>
          </w:p>
        </w:tc>
        <w:tc>
          <w:tcPr>
            <w:tcW w:w="1480" w:type="dxa"/>
            <w:vAlign w:val="center"/>
          </w:tcPr>
          <w:p w14:paraId="79103C2E">
            <w:pPr>
              <w:pStyle w:val="11"/>
              <w:keepNext/>
              <w:spacing w:line="440" w:lineRule="exact"/>
              <w:ind w:left="63" w:right="63"/>
              <w:rPr>
                <w:rFonts w:eastAsia="仿宋_GB2312"/>
                <w:sz w:val="28"/>
                <w:szCs w:val="28"/>
              </w:rPr>
            </w:pPr>
          </w:p>
        </w:tc>
        <w:tc>
          <w:tcPr>
            <w:tcW w:w="1020" w:type="dxa"/>
            <w:vAlign w:val="center"/>
          </w:tcPr>
          <w:p w14:paraId="4F15369D">
            <w:pPr>
              <w:pStyle w:val="11"/>
              <w:keepNext/>
              <w:spacing w:line="440" w:lineRule="exact"/>
              <w:ind w:left="63" w:right="63"/>
              <w:rPr>
                <w:rFonts w:eastAsia="仿宋_GB2312"/>
                <w:sz w:val="28"/>
                <w:szCs w:val="28"/>
              </w:rPr>
            </w:pPr>
          </w:p>
        </w:tc>
        <w:tc>
          <w:tcPr>
            <w:tcW w:w="921" w:type="dxa"/>
            <w:vAlign w:val="center"/>
          </w:tcPr>
          <w:p w14:paraId="3EB8F618">
            <w:pPr>
              <w:pStyle w:val="11"/>
              <w:keepNext/>
              <w:spacing w:line="440" w:lineRule="exact"/>
              <w:ind w:left="63" w:right="63"/>
              <w:rPr>
                <w:rFonts w:eastAsia="仿宋_GB2312"/>
                <w:sz w:val="28"/>
                <w:szCs w:val="28"/>
              </w:rPr>
            </w:pPr>
          </w:p>
        </w:tc>
      </w:tr>
      <w:tr w14:paraId="43B63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54F6536">
            <w:pPr>
              <w:pStyle w:val="11"/>
              <w:keepNext/>
              <w:spacing w:line="440" w:lineRule="exact"/>
              <w:ind w:left="63" w:right="63"/>
              <w:rPr>
                <w:rFonts w:eastAsia="仿宋_GB2312"/>
                <w:sz w:val="28"/>
                <w:szCs w:val="28"/>
              </w:rPr>
            </w:pPr>
          </w:p>
        </w:tc>
        <w:tc>
          <w:tcPr>
            <w:tcW w:w="1418" w:type="dxa"/>
            <w:vAlign w:val="center"/>
          </w:tcPr>
          <w:p w14:paraId="19C0505B">
            <w:pPr>
              <w:pStyle w:val="11"/>
              <w:keepNext/>
              <w:spacing w:line="440" w:lineRule="exact"/>
              <w:ind w:left="63" w:right="63"/>
              <w:rPr>
                <w:rFonts w:eastAsia="仿宋_GB2312"/>
                <w:sz w:val="28"/>
                <w:szCs w:val="28"/>
              </w:rPr>
            </w:pPr>
          </w:p>
        </w:tc>
        <w:tc>
          <w:tcPr>
            <w:tcW w:w="850" w:type="dxa"/>
            <w:vAlign w:val="center"/>
          </w:tcPr>
          <w:p w14:paraId="14A9CF7A">
            <w:pPr>
              <w:pStyle w:val="11"/>
              <w:keepNext/>
              <w:spacing w:line="440" w:lineRule="exact"/>
              <w:ind w:left="63" w:right="63"/>
              <w:rPr>
                <w:rFonts w:eastAsia="仿宋_GB2312"/>
                <w:sz w:val="28"/>
                <w:szCs w:val="28"/>
              </w:rPr>
            </w:pPr>
          </w:p>
        </w:tc>
        <w:tc>
          <w:tcPr>
            <w:tcW w:w="1058" w:type="dxa"/>
            <w:vAlign w:val="center"/>
          </w:tcPr>
          <w:p w14:paraId="7D3E735F">
            <w:pPr>
              <w:pStyle w:val="11"/>
              <w:keepNext/>
              <w:spacing w:line="440" w:lineRule="exact"/>
              <w:ind w:left="63" w:right="63"/>
              <w:rPr>
                <w:rFonts w:eastAsia="仿宋_GB2312"/>
                <w:sz w:val="28"/>
                <w:szCs w:val="28"/>
              </w:rPr>
            </w:pPr>
          </w:p>
        </w:tc>
        <w:tc>
          <w:tcPr>
            <w:tcW w:w="880" w:type="dxa"/>
            <w:vAlign w:val="center"/>
          </w:tcPr>
          <w:p w14:paraId="7FEBB732">
            <w:pPr>
              <w:pStyle w:val="11"/>
              <w:keepNext/>
              <w:spacing w:line="440" w:lineRule="exact"/>
              <w:ind w:left="63" w:right="63"/>
              <w:rPr>
                <w:rFonts w:eastAsia="仿宋_GB2312"/>
                <w:sz w:val="28"/>
                <w:szCs w:val="28"/>
              </w:rPr>
            </w:pPr>
          </w:p>
        </w:tc>
        <w:tc>
          <w:tcPr>
            <w:tcW w:w="1020" w:type="dxa"/>
            <w:vAlign w:val="center"/>
          </w:tcPr>
          <w:p w14:paraId="01637B7E">
            <w:pPr>
              <w:pStyle w:val="11"/>
              <w:keepNext/>
              <w:spacing w:line="440" w:lineRule="exact"/>
              <w:ind w:left="63" w:right="63"/>
              <w:rPr>
                <w:rFonts w:eastAsia="仿宋_GB2312"/>
                <w:sz w:val="28"/>
                <w:szCs w:val="28"/>
              </w:rPr>
            </w:pPr>
          </w:p>
        </w:tc>
        <w:tc>
          <w:tcPr>
            <w:tcW w:w="1480" w:type="dxa"/>
            <w:vAlign w:val="center"/>
          </w:tcPr>
          <w:p w14:paraId="1D878AF6">
            <w:pPr>
              <w:pStyle w:val="11"/>
              <w:keepNext/>
              <w:spacing w:line="440" w:lineRule="exact"/>
              <w:ind w:left="63" w:right="63"/>
              <w:rPr>
                <w:rFonts w:eastAsia="仿宋_GB2312"/>
                <w:sz w:val="28"/>
                <w:szCs w:val="28"/>
              </w:rPr>
            </w:pPr>
          </w:p>
        </w:tc>
        <w:tc>
          <w:tcPr>
            <w:tcW w:w="1020" w:type="dxa"/>
            <w:vAlign w:val="center"/>
          </w:tcPr>
          <w:p w14:paraId="0CCAC21C">
            <w:pPr>
              <w:pStyle w:val="11"/>
              <w:keepNext/>
              <w:spacing w:line="440" w:lineRule="exact"/>
              <w:ind w:left="63" w:right="63"/>
              <w:rPr>
                <w:rFonts w:eastAsia="仿宋_GB2312"/>
                <w:sz w:val="28"/>
                <w:szCs w:val="28"/>
              </w:rPr>
            </w:pPr>
          </w:p>
        </w:tc>
        <w:tc>
          <w:tcPr>
            <w:tcW w:w="921" w:type="dxa"/>
            <w:vAlign w:val="center"/>
          </w:tcPr>
          <w:p w14:paraId="5E73B592">
            <w:pPr>
              <w:pStyle w:val="11"/>
              <w:keepNext/>
              <w:spacing w:line="440" w:lineRule="exact"/>
              <w:ind w:left="63" w:right="63"/>
              <w:rPr>
                <w:rFonts w:eastAsia="仿宋_GB2312"/>
                <w:sz w:val="28"/>
                <w:szCs w:val="28"/>
              </w:rPr>
            </w:pPr>
          </w:p>
        </w:tc>
      </w:tr>
      <w:tr w14:paraId="73D1B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DF1A81C">
            <w:pPr>
              <w:pStyle w:val="11"/>
              <w:keepNext/>
              <w:spacing w:line="440" w:lineRule="exact"/>
              <w:ind w:left="63" w:right="63"/>
              <w:rPr>
                <w:rFonts w:eastAsia="仿宋_GB2312"/>
                <w:sz w:val="28"/>
                <w:szCs w:val="28"/>
              </w:rPr>
            </w:pPr>
          </w:p>
        </w:tc>
        <w:tc>
          <w:tcPr>
            <w:tcW w:w="1418" w:type="dxa"/>
            <w:vAlign w:val="center"/>
          </w:tcPr>
          <w:p w14:paraId="59405B62">
            <w:pPr>
              <w:pStyle w:val="11"/>
              <w:keepNext/>
              <w:spacing w:line="440" w:lineRule="exact"/>
              <w:ind w:left="63" w:right="63"/>
              <w:rPr>
                <w:rFonts w:eastAsia="仿宋_GB2312"/>
                <w:sz w:val="28"/>
                <w:szCs w:val="28"/>
              </w:rPr>
            </w:pPr>
          </w:p>
        </w:tc>
        <w:tc>
          <w:tcPr>
            <w:tcW w:w="850" w:type="dxa"/>
            <w:vAlign w:val="center"/>
          </w:tcPr>
          <w:p w14:paraId="17D4D392">
            <w:pPr>
              <w:pStyle w:val="11"/>
              <w:keepNext/>
              <w:spacing w:line="440" w:lineRule="exact"/>
              <w:ind w:left="63" w:right="63"/>
              <w:rPr>
                <w:rFonts w:eastAsia="仿宋_GB2312"/>
                <w:sz w:val="28"/>
                <w:szCs w:val="28"/>
              </w:rPr>
            </w:pPr>
          </w:p>
        </w:tc>
        <w:tc>
          <w:tcPr>
            <w:tcW w:w="1058" w:type="dxa"/>
            <w:vAlign w:val="center"/>
          </w:tcPr>
          <w:p w14:paraId="579D42A5">
            <w:pPr>
              <w:pStyle w:val="11"/>
              <w:keepNext/>
              <w:spacing w:line="440" w:lineRule="exact"/>
              <w:ind w:left="63" w:right="63"/>
              <w:rPr>
                <w:rFonts w:eastAsia="仿宋_GB2312"/>
                <w:sz w:val="28"/>
                <w:szCs w:val="28"/>
              </w:rPr>
            </w:pPr>
          </w:p>
        </w:tc>
        <w:tc>
          <w:tcPr>
            <w:tcW w:w="880" w:type="dxa"/>
            <w:vAlign w:val="center"/>
          </w:tcPr>
          <w:p w14:paraId="7B6D73C7">
            <w:pPr>
              <w:pStyle w:val="11"/>
              <w:keepNext/>
              <w:spacing w:line="440" w:lineRule="exact"/>
              <w:ind w:left="63" w:right="63"/>
              <w:rPr>
                <w:rFonts w:eastAsia="仿宋_GB2312"/>
                <w:sz w:val="28"/>
                <w:szCs w:val="28"/>
              </w:rPr>
            </w:pPr>
          </w:p>
        </w:tc>
        <w:tc>
          <w:tcPr>
            <w:tcW w:w="1020" w:type="dxa"/>
            <w:vAlign w:val="center"/>
          </w:tcPr>
          <w:p w14:paraId="3EF53E72">
            <w:pPr>
              <w:pStyle w:val="11"/>
              <w:keepNext/>
              <w:spacing w:line="440" w:lineRule="exact"/>
              <w:ind w:left="63" w:right="63"/>
              <w:rPr>
                <w:rFonts w:eastAsia="仿宋_GB2312"/>
                <w:sz w:val="28"/>
                <w:szCs w:val="28"/>
              </w:rPr>
            </w:pPr>
          </w:p>
        </w:tc>
        <w:tc>
          <w:tcPr>
            <w:tcW w:w="1480" w:type="dxa"/>
            <w:vAlign w:val="center"/>
          </w:tcPr>
          <w:p w14:paraId="2AD7259C">
            <w:pPr>
              <w:pStyle w:val="11"/>
              <w:keepNext/>
              <w:spacing w:line="440" w:lineRule="exact"/>
              <w:ind w:left="63" w:right="63"/>
              <w:rPr>
                <w:rFonts w:eastAsia="仿宋_GB2312"/>
                <w:sz w:val="28"/>
                <w:szCs w:val="28"/>
              </w:rPr>
            </w:pPr>
          </w:p>
        </w:tc>
        <w:tc>
          <w:tcPr>
            <w:tcW w:w="1020" w:type="dxa"/>
            <w:vAlign w:val="center"/>
          </w:tcPr>
          <w:p w14:paraId="302354D0">
            <w:pPr>
              <w:pStyle w:val="11"/>
              <w:keepNext/>
              <w:spacing w:line="440" w:lineRule="exact"/>
              <w:ind w:left="63" w:right="63"/>
              <w:rPr>
                <w:rFonts w:eastAsia="仿宋_GB2312"/>
                <w:sz w:val="28"/>
                <w:szCs w:val="28"/>
              </w:rPr>
            </w:pPr>
          </w:p>
        </w:tc>
        <w:tc>
          <w:tcPr>
            <w:tcW w:w="921" w:type="dxa"/>
            <w:vAlign w:val="center"/>
          </w:tcPr>
          <w:p w14:paraId="0B4DFBA9">
            <w:pPr>
              <w:pStyle w:val="11"/>
              <w:keepNext/>
              <w:spacing w:line="440" w:lineRule="exact"/>
              <w:ind w:left="63" w:right="63"/>
              <w:rPr>
                <w:rFonts w:eastAsia="仿宋_GB2312"/>
                <w:sz w:val="28"/>
                <w:szCs w:val="28"/>
              </w:rPr>
            </w:pPr>
          </w:p>
        </w:tc>
      </w:tr>
      <w:tr w14:paraId="05C74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DA96162">
            <w:pPr>
              <w:rPr>
                <w:rFonts w:eastAsia="仿宋_GB2312"/>
                <w:sz w:val="28"/>
                <w:szCs w:val="28"/>
              </w:rPr>
            </w:pPr>
          </w:p>
        </w:tc>
        <w:tc>
          <w:tcPr>
            <w:tcW w:w="1418" w:type="dxa"/>
          </w:tcPr>
          <w:p w14:paraId="07814365">
            <w:pPr>
              <w:rPr>
                <w:rFonts w:eastAsia="仿宋_GB2312"/>
                <w:sz w:val="28"/>
                <w:szCs w:val="28"/>
              </w:rPr>
            </w:pPr>
          </w:p>
        </w:tc>
        <w:tc>
          <w:tcPr>
            <w:tcW w:w="850" w:type="dxa"/>
          </w:tcPr>
          <w:p w14:paraId="4E0D1C6B">
            <w:pPr>
              <w:rPr>
                <w:rFonts w:eastAsia="仿宋_GB2312"/>
                <w:sz w:val="28"/>
                <w:szCs w:val="28"/>
              </w:rPr>
            </w:pPr>
          </w:p>
        </w:tc>
        <w:tc>
          <w:tcPr>
            <w:tcW w:w="1058" w:type="dxa"/>
          </w:tcPr>
          <w:p w14:paraId="2693EF06">
            <w:pPr>
              <w:rPr>
                <w:rFonts w:eastAsia="仿宋_GB2312"/>
                <w:sz w:val="28"/>
                <w:szCs w:val="28"/>
              </w:rPr>
            </w:pPr>
          </w:p>
        </w:tc>
        <w:tc>
          <w:tcPr>
            <w:tcW w:w="880" w:type="dxa"/>
          </w:tcPr>
          <w:p w14:paraId="1720CFC4">
            <w:pPr>
              <w:rPr>
                <w:rFonts w:eastAsia="仿宋_GB2312"/>
                <w:sz w:val="28"/>
                <w:szCs w:val="28"/>
              </w:rPr>
            </w:pPr>
          </w:p>
        </w:tc>
        <w:tc>
          <w:tcPr>
            <w:tcW w:w="1020" w:type="dxa"/>
          </w:tcPr>
          <w:p w14:paraId="01E186AD">
            <w:pPr>
              <w:rPr>
                <w:rFonts w:eastAsia="仿宋_GB2312"/>
                <w:sz w:val="28"/>
                <w:szCs w:val="28"/>
              </w:rPr>
            </w:pPr>
          </w:p>
        </w:tc>
        <w:tc>
          <w:tcPr>
            <w:tcW w:w="1480" w:type="dxa"/>
          </w:tcPr>
          <w:p w14:paraId="4ECA4421">
            <w:pPr>
              <w:rPr>
                <w:rFonts w:eastAsia="仿宋_GB2312"/>
                <w:sz w:val="28"/>
                <w:szCs w:val="28"/>
              </w:rPr>
            </w:pPr>
          </w:p>
        </w:tc>
        <w:tc>
          <w:tcPr>
            <w:tcW w:w="1020" w:type="dxa"/>
          </w:tcPr>
          <w:p w14:paraId="42F968CC">
            <w:pPr>
              <w:rPr>
                <w:rFonts w:eastAsia="仿宋_GB2312"/>
                <w:sz w:val="28"/>
                <w:szCs w:val="28"/>
              </w:rPr>
            </w:pPr>
          </w:p>
        </w:tc>
        <w:tc>
          <w:tcPr>
            <w:tcW w:w="921" w:type="dxa"/>
          </w:tcPr>
          <w:p w14:paraId="3F0E7C0C">
            <w:pPr>
              <w:rPr>
                <w:rFonts w:eastAsia="仿宋_GB2312"/>
                <w:sz w:val="28"/>
                <w:szCs w:val="28"/>
              </w:rPr>
            </w:pPr>
          </w:p>
        </w:tc>
      </w:tr>
      <w:tr w14:paraId="7AB56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D2AFD9C">
            <w:pPr>
              <w:pStyle w:val="11"/>
              <w:keepNext/>
              <w:spacing w:line="440" w:lineRule="exact"/>
              <w:ind w:left="63" w:right="63"/>
              <w:rPr>
                <w:rFonts w:eastAsia="仿宋_GB2312"/>
                <w:sz w:val="28"/>
                <w:szCs w:val="28"/>
              </w:rPr>
            </w:pPr>
          </w:p>
        </w:tc>
        <w:tc>
          <w:tcPr>
            <w:tcW w:w="1418" w:type="dxa"/>
            <w:vAlign w:val="center"/>
          </w:tcPr>
          <w:p w14:paraId="752C5804">
            <w:pPr>
              <w:pStyle w:val="11"/>
              <w:keepNext/>
              <w:spacing w:line="440" w:lineRule="exact"/>
              <w:ind w:left="63" w:right="63"/>
              <w:rPr>
                <w:rFonts w:eastAsia="仿宋_GB2312"/>
                <w:sz w:val="28"/>
                <w:szCs w:val="28"/>
              </w:rPr>
            </w:pPr>
          </w:p>
        </w:tc>
        <w:tc>
          <w:tcPr>
            <w:tcW w:w="850" w:type="dxa"/>
            <w:vAlign w:val="center"/>
          </w:tcPr>
          <w:p w14:paraId="7376872D">
            <w:pPr>
              <w:pStyle w:val="11"/>
              <w:keepNext/>
              <w:spacing w:line="440" w:lineRule="exact"/>
              <w:ind w:left="63" w:right="63"/>
              <w:rPr>
                <w:rFonts w:eastAsia="仿宋_GB2312"/>
                <w:sz w:val="28"/>
                <w:szCs w:val="28"/>
              </w:rPr>
            </w:pPr>
          </w:p>
        </w:tc>
        <w:tc>
          <w:tcPr>
            <w:tcW w:w="1058" w:type="dxa"/>
            <w:vAlign w:val="center"/>
          </w:tcPr>
          <w:p w14:paraId="22C7C13F">
            <w:pPr>
              <w:pStyle w:val="11"/>
              <w:keepNext/>
              <w:spacing w:line="440" w:lineRule="exact"/>
              <w:ind w:left="63" w:right="63"/>
              <w:rPr>
                <w:rFonts w:eastAsia="仿宋_GB2312"/>
                <w:sz w:val="28"/>
                <w:szCs w:val="28"/>
              </w:rPr>
            </w:pPr>
          </w:p>
        </w:tc>
        <w:tc>
          <w:tcPr>
            <w:tcW w:w="880" w:type="dxa"/>
            <w:vAlign w:val="center"/>
          </w:tcPr>
          <w:p w14:paraId="45476507">
            <w:pPr>
              <w:pStyle w:val="11"/>
              <w:keepNext/>
              <w:spacing w:line="440" w:lineRule="exact"/>
              <w:ind w:left="63" w:right="63"/>
              <w:rPr>
                <w:rFonts w:eastAsia="仿宋_GB2312"/>
                <w:sz w:val="28"/>
                <w:szCs w:val="28"/>
              </w:rPr>
            </w:pPr>
          </w:p>
        </w:tc>
        <w:tc>
          <w:tcPr>
            <w:tcW w:w="1020" w:type="dxa"/>
            <w:vAlign w:val="center"/>
          </w:tcPr>
          <w:p w14:paraId="4236ADCE">
            <w:pPr>
              <w:pStyle w:val="11"/>
              <w:keepNext/>
              <w:spacing w:line="440" w:lineRule="exact"/>
              <w:ind w:left="63" w:right="63"/>
              <w:rPr>
                <w:rFonts w:eastAsia="仿宋_GB2312"/>
                <w:sz w:val="28"/>
                <w:szCs w:val="28"/>
              </w:rPr>
            </w:pPr>
          </w:p>
        </w:tc>
        <w:tc>
          <w:tcPr>
            <w:tcW w:w="1480" w:type="dxa"/>
            <w:vAlign w:val="center"/>
          </w:tcPr>
          <w:p w14:paraId="5B047DA0">
            <w:pPr>
              <w:pStyle w:val="11"/>
              <w:keepNext/>
              <w:spacing w:line="440" w:lineRule="exact"/>
              <w:ind w:left="63" w:right="63"/>
              <w:rPr>
                <w:rFonts w:eastAsia="仿宋_GB2312"/>
                <w:sz w:val="28"/>
                <w:szCs w:val="28"/>
              </w:rPr>
            </w:pPr>
          </w:p>
        </w:tc>
        <w:tc>
          <w:tcPr>
            <w:tcW w:w="1020" w:type="dxa"/>
            <w:vAlign w:val="center"/>
          </w:tcPr>
          <w:p w14:paraId="21782B75">
            <w:pPr>
              <w:pStyle w:val="11"/>
              <w:keepNext/>
              <w:spacing w:line="440" w:lineRule="exact"/>
              <w:ind w:left="63" w:right="63"/>
              <w:rPr>
                <w:rFonts w:eastAsia="仿宋_GB2312"/>
                <w:sz w:val="28"/>
                <w:szCs w:val="28"/>
              </w:rPr>
            </w:pPr>
          </w:p>
        </w:tc>
        <w:tc>
          <w:tcPr>
            <w:tcW w:w="921" w:type="dxa"/>
            <w:vAlign w:val="center"/>
          </w:tcPr>
          <w:p w14:paraId="63DC6E2C">
            <w:pPr>
              <w:pStyle w:val="11"/>
              <w:keepNext/>
              <w:spacing w:line="440" w:lineRule="exact"/>
              <w:ind w:left="63" w:right="63"/>
              <w:rPr>
                <w:rFonts w:eastAsia="仿宋_GB2312"/>
                <w:sz w:val="28"/>
                <w:szCs w:val="28"/>
              </w:rPr>
            </w:pPr>
          </w:p>
        </w:tc>
      </w:tr>
      <w:tr w14:paraId="03379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CD5621A">
            <w:pPr>
              <w:rPr>
                <w:rFonts w:eastAsia="仿宋_GB2312"/>
                <w:sz w:val="28"/>
                <w:szCs w:val="28"/>
              </w:rPr>
            </w:pPr>
          </w:p>
        </w:tc>
        <w:tc>
          <w:tcPr>
            <w:tcW w:w="1418" w:type="dxa"/>
          </w:tcPr>
          <w:p w14:paraId="3E4BA073">
            <w:pPr>
              <w:rPr>
                <w:rFonts w:eastAsia="仿宋_GB2312"/>
                <w:sz w:val="28"/>
                <w:szCs w:val="28"/>
              </w:rPr>
            </w:pPr>
          </w:p>
        </w:tc>
        <w:tc>
          <w:tcPr>
            <w:tcW w:w="850" w:type="dxa"/>
          </w:tcPr>
          <w:p w14:paraId="0696795F">
            <w:pPr>
              <w:rPr>
                <w:rFonts w:eastAsia="仿宋_GB2312"/>
                <w:sz w:val="28"/>
                <w:szCs w:val="28"/>
              </w:rPr>
            </w:pPr>
          </w:p>
        </w:tc>
        <w:tc>
          <w:tcPr>
            <w:tcW w:w="1058" w:type="dxa"/>
          </w:tcPr>
          <w:p w14:paraId="3BC2763E">
            <w:pPr>
              <w:rPr>
                <w:rFonts w:eastAsia="仿宋_GB2312"/>
                <w:sz w:val="28"/>
                <w:szCs w:val="28"/>
              </w:rPr>
            </w:pPr>
          </w:p>
        </w:tc>
        <w:tc>
          <w:tcPr>
            <w:tcW w:w="880" w:type="dxa"/>
          </w:tcPr>
          <w:p w14:paraId="79468E0F">
            <w:pPr>
              <w:rPr>
                <w:rFonts w:eastAsia="仿宋_GB2312"/>
                <w:sz w:val="28"/>
                <w:szCs w:val="28"/>
              </w:rPr>
            </w:pPr>
          </w:p>
        </w:tc>
        <w:tc>
          <w:tcPr>
            <w:tcW w:w="1020" w:type="dxa"/>
          </w:tcPr>
          <w:p w14:paraId="78ED7A3C">
            <w:pPr>
              <w:rPr>
                <w:rFonts w:eastAsia="仿宋_GB2312"/>
                <w:sz w:val="28"/>
                <w:szCs w:val="28"/>
              </w:rPr>
            </w:pPr>
          </w:p>
        </w:tc>
        <w:tc>
          <w:tcPr>
            <w:tcW w:w="1480" w:type="dxa"/>
          </w:tcPr>
          <w:p w14:paraId="4CDAB495">
            <w:pPr>
              <w:rPr>
                <w:rFonts w:eastAsia="仿宋_GB2312"/>
                <w:sz w:val="28"/>
                <w:szCs w:val="28"/>
              </w:rPr>
            </w:pPr>
          </w:p>
        </w:tc>
        <w:tc>
          <w:tcPr>
            <w:tcW w:w="1020" w:type="dxa"/>
          </w:tcPr>
          <w:p w14:paraId="224D4D0F">
            <w:pPr>
              <w:rPr>
                <w:rFonts w:eastAsia="仿宋_GB2312"/>
                <w:sz w:val="28"/>
                <w:szCs w:val="28"/>
              </w:rPr>
            </w:pPr>
          </w:p>
        </w:tc>
        <w:tc>
          <w:tcPr>
            <w:tcW w:w="921" w:type="dxa"/>
          </w:tcPr>
          <w:p w14:paraId="5E75F2EB">
            <w:pPr>
              <w:rPr>
                <w:rFonts w:eastAsia="仿宋_GB2312"/>
                <w:sz w:val="28"/>
                <w:szCs w:val="28"/>
              </w:rPr>
            </w:pPr>
          </w:p>
        </w:tc>
      </w:tr>
      <w:tr w14:paraId="11FB8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6EB47C4">
            <w:pPr>
              <w:rPr>
                <w:rFonts w:eastAsia="仿宋_GB2312"/>
                <w:sz w:val="28"/>
                <w:szCs w:val="28"/>
              </w:rPr>
            </w:pPr>
          </w:p>
        </w:tc>
        <w:tc>
          <w:tcPr>
            <w:tcW w:w="1418" w:type="dxa"/>
          </w:tcPr>
          <w:p w14:paraId="0566128A">
            <w:pPr>
              <w:rPr>
                <w:rFonts w:eastAsia="仿宋_GB2312"/>
                <w:sz w:val="28"/>
                <w:szCs w:val="28"/>
              </w:rPr>
            </w:pPr>
          </w:p>
        </w:tc>
        <w:tc>
          <w:tcPr>
            <w:tcW w:w="850" w:type="dxa"/>
          </w:tcPr>
          <w:p w14:paraId="663168E9">
            <w:pPr>
              <w:rPr>
                <w:rFonts w:eastAsia="仿宋_GB2312"/>
                <w:sz w:val="28"/>
                <w:szCs w:val="28"/>
              </w:rPr>
            </w:pPr>
          </w:p>
        </w:tc>
        <w:tc>
          <w:tcPr>
            <w:tcW w:w="1058" w:type="dxa"/>
          </w:tcPr>
          <w:p w14:paraId="1D809CEC">
            <w:pPr>
              <w:rPr>
                <w:rFonts w:eastAsia="仿宋_GB2312"/>
                <w:sz w:val="28"/>
                <w:szCs w:val="28"/>
              </w:rPr>
            </w:pPr>
          </w:p>
        </w:tc>
        <w:tc>
          <w:tcPr>
            <w:tcW w:w="880" w:type="dxa"/>
          </w:tcPr>
          <w:p w14:paraId="0A2F9CCD">
            <w:pPr>
              <w:rPr>
                <w:rFonts w:eastAsia="仿宋_GB2312"/>
                <w:sz w:val="28"/>
                <w:szCs w:val="28"/>
              </w:rPr>
            </w:pPr>
          </w:p>
        </w:tc>
        <w:tc>
          <w:tcPr>
            <w:tcW w:w="1020" w:type="dxa"/>
          </w:tcPr>
          <w:p w14:paraId="047115A5">
            <w:pPr>
              <w:rPr>
                <w:rFonts w:eastAsia="仿宋_GB2312"/>
                <w:sz w:val="28"/>
                <w:szCs w:val="28"/>
              </w:rPr>
            </w:pPr>
          </w:p>
        </w:tc>
        <w:tc>
          <w:tcPr>
            <w:tcW w:w="1480" w:type="dxa"/>
          </w:tcPr>
          <w:p w14:paraId="2CE9F700">
            <w:pPr>
              <w:rPr>
                <w:rFonts w:eastAsia="仿宋_GB2312"/>
                <w:sz w:val="28"/>
                <w:szCs w:val="28"/>
              </w:rPr>
            </w:pPr>
          </w:p>
        </w:tc>
        <w:tc>
          <w:tcPr>
            <w:tcW w:w="1020" w:type="dxa"/>
          </w:tcPr>
          <w:p w14:paraId="521D1357">
            <w:pPr>
              <w:rPr>
                <w:rFonts w:eastAsia="仿宋_GB2312"/>
                <w:sz w:val="28"/>
                <w:szCs w:val="28"/>
              </w:rPr>
            </w:pPr>
          </w:p>
        </w:tc>
        <w:tc>
          <w:tcPr>
            <w:tcW w:w="921" w:type="dxa"/>
          </w:tcPr>
          <w:p w14:paraId="28A6C245">
            <w:pPr>
              <w:rPr>
                <w:rFonts w:eastAsia="仿宋_GB2312"/>
                <w:sz w:val="28"/>
                <w:szCs w:val="28"/>
              </w:rPr>
            </w:pPr>
          </w:p>
        </w:tc>
      </w:tr>
      <w:tr w14:paraId="257921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1F7B257">
            <w:pPr>
              <w:rPr>
                <w:rFonts w:eastAsia="仿宋_GB2312"/>
                <w:sz w:val="28"/>
                <w:szCs w:val="28"/>
              </w:rPr>
            </w:pPr>
          </w:p>
        </w:tc>
        <w:tc>
          <w:tcPr>
            <w:tcW w:w="1418" w:type="dxa"/>
          </w:tcPr>
          <w:p w14:paraId="79EC6D1F">
            <w:pPr>
              <w:rPr>
                <w:rFonts w:eastAsia="仿宋_GB2312"/>
                <w:sz w:val="28"/>
                <w:szCs w:val="28"/>
              </w:rPr>
            </w:pPr>
          </w:p>
        </w:tc>
        <w:tc>
          <w:tcPr>
            <w:tcW w:w="850" w:type="dxa"/>
          </w:tcPr>
          <w:p w14:paraId="724FB2B2">
            <w:pPr>
              <w:rPr>
                <w:rFonts w:eastAsia="仿宋_GB2312"/>
                <w:sz w:val="28"/>
                <w:szCs w:val="28"/>
              </w:rPr>
            </w:pPr>
          </w:p>
        </w:tc>
        <w:tc>
          <w:tcPr>
            <w:tcW w:w="1058" w:type="dxa"/>
          </w:tcPr>
          <w:p w14:paraId="262AAAC7">
            <w:pPr>
              <w:rPr>
                <w:rFonts w:eastAsia="仿宋_GB2312"/>
                <w:sz w:val="28"/>
                <w:szCs w:val="28"/>
              </w:rPr>
            </w:pPr>
          </w:p>
        </w:tc>
        <w:tc>
          <w:tcPr>
            <w:tcW w:w="880" w:type="dxa"/>
          </w:tcPr>
          <w:p w14:paraId="06378CED">
            <w:pPr>
              <w:rPr>
                <w:rFonts w:eastAsia="仿宋_GB2312"/>
                <w:sz w:val="28"/>
                <w:szCs w:val="28"/>
              </w:rPr>
            </w:pPr>
          </w:p>
        </w:tc>
        <w:tc>
          <w:tcPr>
            <w:tcW w:w="1020" w:type="dxa"/>
          </w:tcPr>
          <w:p w14:paraId="3504A1B5">
            <w:pPr>
              <w:rPr>
                <w:rFonts w:eastAsia="仿宋_GB2312"/>
                <w:sz w:val="28"/>
                <w:szCs w:val="28"/>
              </w:rPr>
            </w:pPr>
          </w:p>
        </w:tc>
        <w:tc>
          <w:tcPr>
            <w:tcW w:w="1480" w:type="dxa"/>
          </w:tcPr>
          <w:p w14:paraId="773E4830">
            <w:pPr>
              <w:rPr>
                <w:rFonts w:eastAsia="仿宋_GB2312"/>
                <w:sz w:val="28"/>
                <w:szCs w:val="28"/>
              </w:rPr>
            </w:pPr>
          </w:p>
        </w:tc>
        <w:tc>
          <w:tcPr>
            <w:tcW w:w="1020" w:type="dxa"/>
          </w:tcPr>
          <w:p w14:paraId="58D66A56">
            <w:pPr>
              <w:rPr>
                <w:rFonts w:eastAsia="仿宋_GB2312"/>
                <w:sz w:val="28"/>
                <w:szCs w:val="28"/>
              </w:rPr>
            </w:pPr>
          </w:p>
        </w:tc>
        <w:tc>
          <w:tcPr>
            <w:tcW w:w="921" w:type="dxa"/>
          </w:tcPr>
          <w:p w14:paraId="1E0B801B">
            <w:pPr>
              <w:rPr>
                <w:rFonts w:eastAsia="仿宋_GB2312"/>
                <w:sz w:val="28"/>
                <w:szCs w:val="28"/>
              </w:rPr>
            </w:pPr>
          </w:p>
        </w:tc>
      </w:tr>
      <w:tr w14:paraId="791BF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3730FE9">
            <w:pPr>
              <w:rPr>
                <w:rFonts w:eastAsia="仿宋_GB2312"/>
                <w:sz w:val="28"/>
                <w:szCs w:val="28"/>
              </w:rPr>
            </w:pPr>
          </w:p>
        </w:tc>
        <w:tc>
          <w:tcPr>
            <w:tcW w:w="1418" w:type="dxa"/>
          </w:tcPr>
          <w:p w14:paraId="6133856D">
            <w:pPr>
              <w:rPr>
                <w:rFonts w:eastAsia="仿宋_GB2312"/>
                <w:sz w:val="28"/>
                <w:szCs w:val="28"/>
              </w:rPr>
            </w:pPr>
          </w:p>
        </w:tc>
        <w:tc>
          <w:tcPr>
            <w:tcW w:w="850" w:type="dxa"/>
          </w:tcPr>
          <w:p w14:paraId="17E18403">
            <w:pPr>
              <w:rPr>
                <w:rFonts w:eastAsia="仿宋_GB2312"/>
                <w:sz w:val="28"/>
                <w:szCs w:val="28"/>
              </w:rPr>
            </w:pPr>
          </w:p>
        </w:tc>
        <w:tc>
          <w:tcPr>
            <w:tcW w:w="1058" w:type="dxa"/>
          </w:tcPr>
          <w:p w14:paraId="1F7DF00E">
            <w:pPr>
              <w:rPr>
                <w:rFonts w:eastAsia="仿宋_GB2312"/>
                <w:sz w:val="28"/>
                <w:szCs w:val="28"/>
              </w:rPr>
            </w:pPr>
          </w:p>
        </w:tc>
        <w:tc>
          <w:tcPr>
            <w:tcW w:w="880" w:type="dxa"/>
          </w:tcPr>
          <w:p w14:paraId="1346C22C">
            <w:pPr>
              <w:rPr>
                <w:rFonts w:eastAsia="仿宋_GB2312"/>
                <w:sz w:val="28"/>
                <w:szCs w:val="28"/>
              </w:rPr>
            </w:pPr>
          </w:p>
        </w:tc>
        <w:tc>
          <w:tcPr>
            <w:tcW w:w="1020" w:type="dxa"/>
          </w:tcPr>
          <w:p w14:paraId="1DD61326">
            <w:pPr>
              <w:rPr>
                <w:rFonts w:eastAsia="仿宋_GB2312"/>
                <w:sz w:val="28"/>
                <w:szCs w:val="28"/>
              </w:rPr>
            </w:pPr>
          </w:p>
        </w:tc>
        <w:tc>
          <w:tcPr>
            <w:tcW w:w="1480" w:type="dxa"/>
          </w:tcPr>
          <w:p w14:paraId="079836C5">
            <w:pPr>
              <w:rPr>
                <w:rFonts w:eastAsia="仿宋_GB2312"/>
                <w:sz w:val="28"/>
                <w:szCs w:val="28"/>
              </w:rPr>
            </w:pPr>
          </w:p>
        </w:tc>
        <w:tc>
          <w:tcPr>
            <w:tcW w:w="1020" w:type="dxa"/>
          </w:tcPr>
          <w:p w14:paraId="5EED49D6">
            <w:pPr>
              <w:rPr>
                <w:rFonts w:eastAsia="仿宋_GB2312"/>
                <w:sz w:val="28"/>
                <w:szCs w:val="28"/>
              </w:rPr>
            </w:pPr>
          </w:p>
        </w:tc>
        <w:tc>
          <w:tcPr>
            <w:tcW w:w="921" w:type="dxa"/>
          </w:tcPr>
          <w:p w14:paraId="3022FF23">
            <w:pPr>
              <w:rPr>
                <w:rFonts w:eastAsia="仿宋_GB2312"/>
                <w:sz w:val="28"/>
                <w:szCs w:val="28"/>
              </w:rPr>
            </w:pPr>
          </w:p>
        </w:tc>
      </w:tr>
      <w:tr w14:paraId="5C111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5665EB0">
            <w:pPr>
              <w:rPr>
                <w:rFonts w:eastAsia="仿宋_GB2312"/>
                <w:sz w:val="28"/>
                <w:szCs w:val="28"/>
              </w:rPr>
            </w:pPr>
          </w:p>
        </w:tc>
        <w:tc>
          <w:tcPr>
            <w:tcW w:w="1418" w:type="dxa"/>
          </w:tcPr>
          <w:p w14:paraId="2C757FB3">
            <w:pPr>
              <w:rPr>
                <w:rFonts w:eastAsia="仿宋_GB2312"/>
                <w:sz w:val="28"/>
                <w:szCs w:val="28"/>
              </w:rPr>
            </w:pPr>
          </w:p>
        </w:tc>
        <w:tc>
          <w:tcPr>
            <w:tcW w:w="850" w:type="dxa"/>
          </w:tcPr>
          <w:p w14:paraId="3378A801">
            <w:pPr>
              <w:rPr>
                <w:rFonts w:eastAsia="仿宋_GB2312"/>
                <w:sz w:val="28"/>
                <w:szCs w:val="28"/>
              </w:rPr>
            </w:pPr>
          </w:p>
        </w:tc>
        <w:tc>
          <w:tcPr>
            <w:tcW w:w="1058" w:type="dxa"/>
          </w:tcPr>
          <w:p w14:paraId="3EEED373">
            <w:pPr>
              <w:rPr>
                <w:rFonts w:eastAsia="仿宋_GB2312"/>
                <w:sz w:val="28"/>
                <w:szCs w:val="28"/>
              </w:rPr>
            </w:pPr>
          </w:p>
        </w:tc>
        <w:tc>
          <w:tcPr>
            <w:tcW w:w="880" w:type="dxa"/>
          </w:tcPr>
          <w:p w14:paraId="72A0A110">
            <w:pPr>
              <w:rPr>
                <w:rFonts w:eastAsia="仿宋_GB2312"/>
                <w:sz w:val="28"/>
                <w:szCs w:val="28"/>
              </w:rPr>
            </w:pPr>
          </w:p>
        </w:tc>
        <w:tc>
          <w:tcPr>
            <w:tcW w:w="1020" w:type="dxa"/>
          </w:tcPr>
          <w:p w14:paraId="7A6D94E1">
            <w:pPr>
              <w:rPr>
                <w:rFonts w:eastAsia="仿宋_GB2312"/>
                <w:sz w:val="28"/>
                <w:szCs w:val="28"/>
              </w:rPr>
            </w:pPr>
          </w:p>
        </w:tc>
        <w:tc>
          <w:tcPr>
            <w:tcW w:w="1480" w:type="dxa"/>
          </w:tcPr>
          <w:p w14:paraId="2E506D9F">
            <w:pPr>
              <w:rPr>
                <w:rFonts w:eastAsia="仿宋_GB2312"/>
                <w:sz w:val="28"/>
                <w:szCs w:val="28"/>
              </w:rPr>
            </w:pPr>
          </w:p>
        </w:tc>
        <w:tc>
          <w:tcPr>
            <w:tcW w:w="1020" w:type="dxa"/>
          </w:tcPr>
          <w:p w14:paraId="373E25A7">
            <w:pPr>
              <w:rPr>
                <w:rFonts w:eastAsia="仿宋_GB2312"/>
                <w:sz w:val="28"/>
                <w:szCs w:val="28"/>
              </w:rPr>
            </w:pPr>
          </w:p>
        </w:tc>
        <w:tc>
          <w:tcPr>
            <w:tcW w:w="921" w:type="dxa"/>
          </w:tcPr>
          <w:p w14:paraId="61B872DF">
            <w:pPr>
              <w:rPr>
                <w:rFonts w:eastAsia="仿宋_GB2312"/>
                <w:sz w:val="28"/>
                <w:szCs w:val="28"/>
              </w:rPr>
            </w:pPr>
          </w:p>
        </w:tc>
      </w:tr>
      <w:tr w14:paraId="51148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D9561B4">
            <w:pPr>
              <w:rPr>
                <w:rFonts w:eastAsia="仿宋_GB2312"/>
                <w:sz w:val="28"/>
                <w:szCs w:val="28"/>
              </w:rPr>
            </w:pPr>
          </w:p>
        </w:tc>
        <w:tc>
          <w:tcPr>
            <w:tcW w:w="1418" w:type="dxa"/>
          </w:tcPr>
          <w:p w14:paraId="7971CE29">
            <w:pPr>
              <w:rPr>
                <w:rFonts w:eastAsia="仿宋_GB2312"/>
                <w:sz w:val="28"/>
                <w:szCs w:val="28"/>
              </w:rPr>
            </w:pPr>
          </w:p>
        </w:tc>
        <w:tc>
          <w:tcPr>
            <w:tcW w:w="850" w:type="dxa"/>
          </w:tcPr>
          <w:p w14:paraId="5EF8E1ED">
            <w:pPr>
              <w:rPr>
                <w:rFonts w:eastAsia="仿宋_GB2312"/>
                <w:sz w:val="28"/>
                <w:szCs w:val="28"/>
              </w:rPr>
            </w:pPr>
          </w:p>
        </w:tc>
        <w:tc>
          <w:tcPr>
            <w:tcW w:w="1058" w:type="dxa"/>
          </w:tcPr>
          <w:p w14:paraId="39256CDE">
            <w:pPr>
              <w:rPr>
                <w:rFonts w:eastAsia="仿宋_GB2312"/>
                <w:sz w:val="28"/>
                <w:szCs w:val="28"/>
              </w:rPr>
            </w:pPr>
          </w:p>
        </w:tc>
        <w:tc>
          <w:tcPr>
            <w:tcW w:w="880" w:type="dxa"/>
          </w:tcPr>
          <w:p w14:paraId="68E29265">
            <w:pPr>
              <w:rPr>
                <w:rFonts w:eastAsia="仿宋_GB2312"/>
                <w:sz w:val="28"/>
                <w:szCs w:val="28"/>
              </w:rPr>
            </w:pPr>
          </w:p>
        </w:tc>
        <w:tc>
          <w:tcPr>
            <w:tcW w:w="1020" w:type="dxa"/>
          </w:tcPr>
          <w:p w14:paraId="2223DDAE">
            <w:pPr>
              <w:rPr>
                <w:rFonts w:eastAsia="仿宋_GB2312"/>
                <w:sz w:val="28"/>
                <w:szCs w:val="28"/>
              </w:rPr>
            </w:pPr>
          </w:p>
        </w:tc>
        <w:tc>
          <w:tcPr>
            <w:tcW w:w="1480" w:type="dxa"/>
          </w:tcPr>
          <w:p w14:paraId="38AFBBB9">
            <w:pPr>
              <w:rPr>
                <w:rFonts w:eastAsia="仿宋_GB2312"/>
                <w:sz w:val="28"/>
                <w:szCs w:val="28"/>
              </w:rPr>
            </w:pPr>
          </w:p>
        </w:tc>
        <w:tc>
          <w:tcPr>
            <w:tcW w:w="1020" w:type="dxa"/>
          </w:tcPr>
          <w:p w14:paraId="65C0AF40">
            <w:pPr>
              <w:rPr>
                <w:rFonts w:eastAsia="仿宋_GB2312"/>
                <w:sz w:val="28"/>
                <w:szCs w:val="28"/>
              </w:rPr>
            </w:pPr>
          </w:p>
        </w:tc>
        <w:tc>
          <w:tcPr>
            <w:tcW w:w="921" w:type="dxa"/>
          </w:tcPr>
          <w:p w14:paraId="4F608075">
            <w:pPr>
              <w:rPr>
                <w:rFonts w:eastAsia="仿宋_GB2312"/>
                <w:sz w:val="28"/>
                <w:szCs w:val="28"/>
              </w:rPr>
            </w:pPr>
          </w:p>
        </w:tc>
      </w:tr>
      <w:tr w14:paraId="39D13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7EEC7D7">
            <w:pPr>
              <w:rPr>
                <w:rFonts w:eastAsia="仿宋_GB2312"/>
                <w:sz w:val="28"/>
                <w:szCs w:val="28"/>
              </w:rPr>
            </w:pPr>
          </w:p>
        </w:tc>
        <w:tc>
          <w:tcPr>
            <w:tcW w:w="1418" w:type="dxa"/>
          </w:tcPr>
          <w:p w14:paraId="04F9E43C">
            <w:pPr>
              <w:rPr>
                <w:rFonts w:eastAsia="仿宋_GB2312"/>
                <w:sz w:val="28"/>
                <w:szCs w:val="28"/>
              </w:rPr>
            </w:pPr>
          </w:p>
        </w:tc>
        <w:tc>
          <w:tcPr>
            <w:tcW w:w="850" w:type="dxa"/>
          </w:tcPr>
          <w:p w14:paraId="6F14CEC0">
            <w:pPr>
              <w:rPr>
                <w:rFonts w:eastAsia="仿宋_GB2312"/>
                <w:sz w:val="28"/>
                <w:szCs w:val="28"/>
              </w:rPr>
            </w:pPr>
          </w:p>
        </w:tc>
        <w:tc>
          <w:tcPr>
            <w:tcW w:w="1058" w:type="dxa"/>
          </w:tcPr>
          <w:p w14:paraId="55A117FE">
            <w:pPr>
              <w:rPr>
                <w:rFonts w:eastAsia="仿宋_GB2312"/>
                <w:sz w:val="28"/>
                <w:szCs w:val="28"/>
              </w:rPr>
            </w:pPr>
          </w:p>
        </w:tc>
        <w:tc>
          <w:tcPr>
            <w:tcW w:w="880" w:type="dxa"/>
          </w:tcPr>
          <w:p w14:paraId="5D0A9F9C">
            <w:pPr>
              <w:rPr>
                <w:rFonts w:eastAsia="仿宋_GB2312"/>
                <w:sz w:val="28"/>
                <w:szCs w:val="28"/>
              </w:rPr>
            </w:pPr>
          </w:p>
        </w:tc>
        <w:tc>
          <w:tcPr>
            <w:tcW w:w="1020" w:type="dxa"/>
          </w:tcPr>
          <w:p w14:paraId="0FE0F0AC">
            <w:pPr>
              <w:rPr>
                <w:rFonts w:eastAsia="仿宋_GB2312"/>
                <w:sz w:val="28"/>
                <w:szCs w:val="28"/>
              </w:rPr>
            </w:pPr>
          </w:p>
        </w:tc>
        <w:tc>
          <w:tcPr>
            <w:tcW w:w="1480" w:type="dxa"/>
          </w:tcPr>
          <w:p w14:paraId="23E9A75F">
            <w:pPr>
              <w:rPr>
                <w:rFonts w:eastAsia="仿宋_GB2312"/>
                <w:sz w:val="28"/>
                <w:szCs w:val="28"/>
              </w:rPr>
            </w:pPr>
          </w:p>
        </w:tc>
        <w:tc>
          <w:tcPr>
            <w:tcW w:w="1020" w:type="dxa"/>
          </w:tcPr>
          <w:p w14:paraId="68D8A523">
            <w:pPr>
              <w:rPr>
                <w:rFonts w:eastAsia="仿宋_GB2312"/>
                <w:sz w:val="28"/>
                <w:szCs w:val="28"/>
              </w:rPr>
            </w:pPr>
          </w:p>
        </w:tc>
        <w:tc>
          <w:tcPr>
            <w:tcW w:w="921" w:type="dxa"/>
          </w:tcPr>
          <w:p w14:paraId="117BE71E">
            <w:pPr>
              <w:rPr>
                <w:rFonts w:eastAsia="仿宋_GB2312"/>
                <w:sz w:val="28"/>
                <w:szCs w:val="28"/>
              </w:rPr>
            </w:pPr>
          </w:p>
        </w:tc>
      </w:tr>
      <w:tr w14:paraId="550A1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A48FFCD">
            <w:pPr>
              <w:rPr>
                <w:rFonts w:eastAsia="仿宋_GB2312"/>
                <w:sz w:val="28"/>
                <w:szCs w:val="28"/>
              </w:rPr>
            </w:pPr>
          </w:p>
        </w:tc>
        <w:tc>
          <w:tcPr>
            <w:tcW w:w="1418" w:type="dxa"/>
          </w:tcPr>
          <w:p w14:paraId="15556982">
            <w:pPr>
              <w:rPr>
                <w:rFonts w:eastAsia="仿宋_GB2312"/>
                <w:sz w:val="28"/>
                <w:szCs w:val="28"/>
              </w:rPr>
            </w:pPr>
          </w:p>
        </w:tc>
        <w:tc>
          <w:tcPr>
            <w:tcW w:w="850" w:type="dxa"/>
          </w:tcPr>
          <w:p w14:paraId="663BC9E4">
            <w:pPr>
              <w:rPr>
                <w:rFonts w:eastAsia="仿宋_GB2312"/>
                <w:sz w:val="28"/>
                <w:szCs w:val="28"/>
              </w:rPr>
            </w:pPr>
          </w:p>
        </w:tc>
        <w:tc>
          <w:tcPr>
            <w:tcW w:w="1058" w:type="dxa"/>
          </w:tcPr>
          <w:p w14:paraId="37EE1C07">
            <w:pPr>
              <w:rPr>
                <w:rFonts w:eastAsia="仿宋_GB2312"/>
                <w:sz w:val="28"/>
                <w:szCs w:val="28"/>
              </w:rPr>
            </w:pPr>
          </w:p>
        </w:tc>
        <w:tc>
          <w:tcPr>
            <w:tcW w:w="880" w:type="dxa"/>
          </w:tcPr>
          <w:p w14:paraId="17EB0209">
            <w:pPr>
              <w:rPr>
                <w:rFonts w:eastAsia="仿宋_GB2312"/>
                <w:sz w:val="28"/>
                <w:szCs w:val="28"/>
              </w:rPr>
            </w:pPr>
          </w:p>
        </w:tc>
        <w:tc>
          <w:tcPr>
            <w:tcW w:w="1020" w:type="dxa"/>
          </w:tcPr>
          <w:p w14:paraId="0D8DDA54">
            <w:pPr>
              <w:rPr>
                <w:rFonts w:eastAsia="仿宋_GB2312"/>
                <w:sz w:val="28"/>
                <w:szCs w:val="28"/>
              </w:rPr>
            </w:pPr>
          </w:p>
        </w:tc>
        <w:tc>
          <w:tcPr>
            <w:tcW w:w="1480" w:type="dxa"/>
          </w:tcPr>
          <w:p w14:paraId="045B4630">
            <w:pPr>
              <w:rPr>
                <w:rFonts w:eastAsia="仿宋_GB2312"/>
                <w:sz w:val="28"/>
                <w:szCs w:val="28"/>
              </w:rPr>
            </w:pPr>
          </w:p>
        </w:tc>
        <w:tc>
          <w:tcPr>
            <w:tcW w:w="1020" w:type="dxa"/>
          </w:tcPr>
          <w:p w14:paraId="72797FB2">
            <w:pPr>
              <w:rPr>
                <w:rFonts w:eastAsia="仿宋_GB2312"/>
                <w:sz w:val="28"/>
                <w:szCs w:val="28"/>
              </w:rPr>
            </w:pPr>
          </w:p>
        </w:tc>
        <w:tc>
          <w:tcPr>
            <w:tcW w:w="921" w:type="dxa"/>
          </w:tcPr>
          <w:p w14:paraId="4B8AF9B2">
            <w:pPr>
              <w:rPr>
                <w:rFonts w:eastAsia="仿宋_GB2312"/>
                <w:sz w:val="28"/>
                <w:szCs w:val="28"/>
              </w:rPr>
            </w:pPr>
          </w:p>
        </w:tc>
      </w:tr>
      <w:tr w14:paraId="5FE8C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4A97A6B">
            <w:pPr>
              <w:rPr>
                <w:rFonts w:eastAsia="仿宋_GB2312"/>
                <w:sz w:val="28"/>
                <w:szCs w:val="28"/>
              </w:rPr>
            </w:pPr>
          </w:p>
        </w:tc>
        <w:tc>
          <w:tcPr>
            <w:tcW w:w="1418" w:type="dxa"/>
          </w:tcPr>
          <w:p w14:paraId="4B15969B">
            <w:pPr>
              <w:rPr>
                <w:rFonts w:eastAsia="仿宋_GB2312"/>
                <w:sz w:val="28"/>
                <w:szCs w:val="28"/>
              </w:rPr>
            </w:pPr>
          </w:p>
        </w:tc>
        <w:tc>
          <w:tcPr>
            <w:tcW w:w="850" w:type="dxa"/>
          </w:tcPr>
          <w:p w14:paraId="61739B45">
            <w:pPr>
              <w:rPr>
                <w:rFonts w:eastAsia="仿宋_GB2312"/>
                <w:sz w:val="28"/>
                <w:szCs w:val="28"/>
              </w:rPr>
            </w:pPr>
          </w:p>
        </w:tc>
        <w:tc>
          <w:tcPr>
            <w:tcW w:w="1058" w:type="dxa"/>
          </w:tcPr>
          <w:p w14:paraId="2A070E2E">
            <w:pPr>
              <w:rPr>
                <w:rFonts w:eastAsia="仿宋_GB2312"/>
                <w:sz w:val="28"/>
                <w:szCs w:val="28"/>
              </w:rPr>
            </w:pPr>
          </w:p>
        </w:tc>
        <w:tc>
          <w:tcPr>
            <w:tcW w:w="880" w:type="dxa"/>
          </w:tcPr>
          <w:p w14:paraId="7F1ABF23">
            <w:pPr>
              <w:rPr>
                <w:rFonts w:eastAsia="仿宋_GB2312"/>
                <w:sz w:val="28"/>
                <w:szCs w:val="28"/>
              </w:rPr>
            </w:pPr>
          </w:p>
        </w:tc>
        <w:tc>
          <w:tcPr>
            <w:tcW w:w="1020" w:type="dxa"/>
          </w:tcPr>
          <w:p w14:paraId="70503465">
            <w:pPr>
              <w:rPr>
                <w:rFonts w:eastAsia="仿宋_GB2312"/>
                <w:sz w:val="28"/>
                <w:szCs w:val="28"/>
              </w:rPr>
            </w:pPr>
          </w:p>
        </w:tc>
        <w:tc>
          <w:tcPr>
            <w:tcW w:w="1480" w:type="dxa"/>
          </w:tcPr>
          <w:p w14:paraId="31A54983">
            <w:pPr>
              <w:rPr>
                <w:rFonts w:eastAsia="仿宋_GB2312"/>
                <w:sz w:val="28"/>
                <w:szCs w:val="28"/>
              </w:rPr>
            </w:pPr>
          </w:p>
        </w:tc>
        <w:tc>
          <w:tcPr>
            <w:tcW w:w="1020" w:type="dxa"/>
          </w:tcPr>
          <w:p w14:paraId="7C9B165D">
            <w:pPr>
              <w:rPr>
                <w:rFonts w:eastAsia="仿宋_GB2312"/>
                <w:sz w:val="28"/>
                <w:szCs w:val="28"/>
              </w:rPr>
            </w:pPr>
          </w:p>
        </w:tc>
        <w:tc>
          <w:tcPr>
            <w:tcW w:w="921" w:type="dxa"/>
          </w:tcPr>
          <w:p w14:paraId="36851060">
            <w:pPr>
              <w:rPr>
                <w:rFonts w:eastAsia="仿宋_GB2312"/>
                <w:sz w:val="28"/>
                <w:szCs w:val="28"/>
              </w:rPr>
            </w:pPr>
          </w:p>
        </w:tc>
      </w:tr>
    </w:tbl>
    <w:p w14:paraId="1E878135">
      <w:pPr>
        <w:spacing w:line="440" w:lineRule="exact"/>
        <w:rPr>
          <w:rFonts w:eastAsia="仿宋_GB2312"/>
          <w:sz w:val="28"/>
          <w:szCs w:val="28"/>
        </w:rPr>
      </w:pPr>
    </w:p>
    <w:p w14:paraId="6FCC11E9">
      <w:pPr>
        <w:spacing w:line="440" w:lineRule="exact"/>
        <w:rPr>
          <w:rFonts w:eastAsia="仿宋_GB2312"/>
          <w:sz w:val="28"/>
          <w:szCs w:val="28"/>
        </w:rPr>
      </w:pPr>
    </w:p>
    <w:p w14:paraId="052C3C76">
      <w:pPr>
        <w:spacing w:line="440" w:lineRule="exact"/>
        <w:rPr>
          <w:rFonts w:eastAsia="仿宋_GB2312"/>
          <w:sz w:val="28"/>
          <w:szCs w:val="28"/>
        </w:rPr>
      </w:pPr>
    </w:p>
    <w:p w14:paraId="0B42C34B">
      <w:pPr>
        <w:spacing w:line="440" w:lineRule="exact"/>
        <w:rPr>
          <w:rFonts w:eastAsia="黑体"/>
          <w:sz w:val="28"/>
          <w:szCs w:val="28"/>
        </w:rPr>
      </w:pPr>
      <w:bookmarkStart w:id="2172" w:name="_Toc23521_WPSOffice_Level1"/>
      <w:r>
        <w:rPr>
          <w:rFonts w:eastAsia="仿宋_GB2312"/>
          <w:sz w:val="28"/>
          <w:szCs w:val="28"/>
        </w:rPr>
        <w:t>附</w:t>
      </w:r>
      <w:bookmarkStart w:id="2173" w:name="_Toc296891056"/>
      <w:bookmarkStart w:id="2174" w:name="_Toc267261699"/>
      <w:bookmarkStart w:id="2175" w:name="_Toc296944567"/>
      <w:bookmarkStart w:id="2176" w:name="_Toc296503228"/>
      <w:bookmarkStart w:id="2177" w:name="_Toc296891268"/>
      <w:bookmarkStart w:id="2178" w:name="_Toc296347227"/>
      <w:bookmarkStart w:id="2179" w:name="_Toc296346729"/>
      <w:r>
        <w:rPr>
          <w:rFonts w:eastAsia="仿宋_GB2312"/>
          <w:sz w:val="28"/>
          <w:szCs w:val="28"/>
        </w:rPr>
        <w:t>件6：</w:t>
      </w:r>
      <w:bookmarkEnd w:id="2172"/>
    </w:p>
    <w:bookmarkEnd w:id="2173"/>
    <w:bookmarkEnd w:id="2174"/>
    <w:bookmarkEnd w:id="2175"/>
    <w:bookmarkEnd w:id="2176"/>
    <w:bookmarkEnd w:id="2177"/>
    <w:bookmarkEnd w:id="2178"/>
    <w:bookmarkEnd w:id="2179"/>
    <w:p w14:paraId="45629236">
      <w:pPr>
        <w:spacing w:before="120" w:beforeLines="50" w:after="120" w:afterLines="50" w:line="440" w:lineRule="exact"/>
        <w:jc w:val="center"/>
        <w:rPr>
          <w:rFonts w:eastAsia="黑体"/>
          <w:sz w:val="28"/>
          <w:szCs w:val="28"/>
        </w:rPr>
      </w:pPr>
      <w:bookmarkStart w:id="2180" w:name="_Toc23521_WPSOffice_Level2"/>
      <w:r>
        <w:rPr>
          <w:rFonts w:eastAsia="黑体"/>
          <w:sz w:val="28"/>
          <w:szCs w:val="28"/>
        </w:rPr>
        <w:t>承包人主要施工管理人员表</w:t>
      </w:r>
      <w:bookmarkEnd w:id="2180"/>
    </w:p>
    <w:tbl>
      <w:tblPr>
        <w:tblStyle w:val="2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9AB4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3A587666">
            <w:pPr>
              <w:pStyle w:val="11"/>
              <w:keepNext/>
              <w:spacing w:line="440" w:lineRule="exact"/>
              <w:ind w:left="63" w:right="63"/>
              <w:rPr>
                <w:rFonts w:eastAsia="仿宋_GB2312"/>
                <w:sz w:val="28"/>
                <w:szCs w:val="28"/>
              </w:rPr>
            </w:pPr>
            <w:r>
              <w:rPr>
                <w:rFonts w:eastAsia="仿宋_GB2312"/>
                <w:sz w:val="28"/>
                <w:szCs w:val="28"/>
              </w:rPr>
              <w:t>名    称</w:t>
            </w:r>
          </w:p>
        </w:tc>
        <w:tc>
          <w:tcPr>
            <w:tcW w:w="1418" w:type="dxa"/>
            <w:tcBorders>
              <w:top w:val="single" w:color="auto" w:sz="12" w:space="0"/>
              <w:bottom w:val="double" w:color="auto" w:sz="6" w:space="0"/>
            </w:tcBorders>
            <w:vAlign w:val="center"/>
          </w:tcPr>
          <w:p w14:paraId="5CB66141">
            <w:pPr>
              <w:pStyle w:val="11"/>
              <w:keepNext/>
              <w:spacing w:line="440" w:lineRule="exact"/>
              <w:ind w:left="63" w:right="63"/>
              <w:rPr>
                <w:rFonts w:eastAsia="仿宋_GB2312"/>
                <w:sz w:val="28"/>
                <w:szCs w:val="28"/>
              </w:rPr>
            </w:pPr>
            <w:r>
              <w:rPr>
                <w:rFonts w:eastAsia="仿宋_GB2312"/>
                <w:sz w:val="28"/>
                <w:szCs w:val="28"/>
              </w:rPr>
              <w:t>姓名</w:t>
            </w:r>
          </w:p>
        </w:tc>
        <w:tc>
          <w:tcPr>
            <w:tcW w:w="1134" w:type="dxa"/>
            <w:tcBorders>
              <w:top w:val="single" w:color="auto" w:sz="12" w:space="0"/>
              <w:bottom w:val="double" w:color="auto" w:sz="6" w:space="0"/>
            </w:tcBorders>
            <w:vAlign w:val="center"/>
          </w:tcPr>
          <w:p w14:paraId="0F41528A">
            <w:pPr>
              <w:pStyle w:val="11"/>
              <w:keepNext/>
              <w:spacing w:line="440" w:lineRule="exact"/>
              <w:ind w:left="63" w:right="63"/>
              <w:rPr>
                <w:rFonts w:eastAsia="仿宋_GB2312"/>
                <w:sz w:val="28"/>
                <w:szCs w:val="28"/>
              </w:rPr>
            </w:pPr>
            <w:r>
              <w:rPr>
                <w:rFonts w:eastAsia="仿宋_GB2312"/>
                <w:sz w:val="28"/>
                <w:szCs w:val="28"/>
              </w:rPr>
              <w:t>职务</w:t>
            </w:r>
          </w:p>
        </w:tc>
        <w:tc>
          <w:tcPr>
            <w:tcW w:w="1134" w:type="dxa"/>
            <w:tcBorders>
              <w:top w:val="single" w:color="auto" w:sz="12" w:space="0"/>
              <w:bottom w:val="double" w:color="auto" w:sz="6" w:space="0"/>
            </w:tcBorders>
            <w:vAlign w:val="center"/>
          </w:tcPr>
          <w:p w14:paraId="7C1ABE5B">
            <w:pPr>
              <w:pStyle w:val="11"/>
              <w:keepNext/>
              <w:spacing w:line="440" w:lineRule="exact"/>
              <w:ind w:left="63" w:right="63"/>
              <w:rPr>
                <w:rFonts w:eastAsia="仿宋_GB2312"/>
                <w:sz w:val="28"/>
                <w:szCs w:val="28"/>
              </w:rPr>
            </w:pPr>
            <w:r>
              <w:rPr>
                <w:rFonts w:eastAsia="仿宋_GB2312"/>
                <w:sz w:val="28"/>
                <w:szCs w:val="28"/>
              </w:rPr>
              <w:t>职称</w:t>
            </w:r>
          </w:p>
        </w:tc>
        <w:tc>
          <w:tcPr>
            <w:tcW w:w="4252" w:type="dxa"/>
            <w:tcBorders>
              <w:top w:val="single" w:color="auto" w:sz="12" w:space="0"/>
              <w:bottom w:val="double" w:color="auto" w:sz="6" w:space="0"/>
            </w:tcBorders>
            <w:vAlign w:val="center"/>
          </w:tcPr>
          <w:p w14:paraId="6BE625D7">
            <w:pPr>
              <w:pStyle w:val="11"/>
              <w:keepNext/>
              <w:spacing w:line="440" w:lineRule="exact"/>
              <w:ind w:left="63" w:right="63"/>
              <w:rPr>
                <w:rFonts w:eastAsia="仿宋_GB2312"/>
                <w:sz w:val="28"/>
                <w:szCs w:val="28"/>
              </w:rPr>
            </w:pPr>
            <w:r>
              <w:rPr>
                <w:rFonts w:eastAsia="仿宋_GB2312"/>
                <w:sz w:val="28"/>
                <w:szCs w:val="28"/>
              </w:rPr>
              <w:t>主要资历、经验及承担过的项目</w:t>
            </w:r>
          </w:p>
        </w:tc>
      </w:tr>
      <w:tr w14:paraId="16793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693974E3">
            <w:pPr>
              <w:pStyle w:val="11"/>
              <w:keepNext/>
              <w:spacing w:line="440" w:lineRule="exact"/>
              <w:ind w:left="63" w:right="63"/>
              <w:rPr>
                <w:rFonts w:eastAsia="仿宋_GB2312"/>
                <w:sz w:val="28"/>
                <w:szCs w:val="28"/>
              </w:rPr>
            </w:pPr>
            <w:r>
              <w:rPr>
                <w:rFonts w:eastAsia="仿宋_GB2312"/>
                <w:sz w:val="28"/>
                <w:szCs w:val="28"/>
              </w:rPr>
              <w:t>一、总部人员</w:t>
            </w:r>
          </w:p>
        </w:tc>
      </w:tr>
      <w:tr w14:paraId="223C2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DC083F7">
            <w:pPr>
              <w:pStyle w:val="11"/>
              <w:keepNext/>
              <w:spacing w:line="440" w:lineRule="exact"/>
              <w:ind w:left="63" w:right="63"/>
              <w:rPr>
                <w:rFonts w:eastAsia="仿宋_GB2312"/>
                <w:sz w:val="28"/>
                <w:szCs w:val="28"/>
              </w:rPr>
            </w:pPr>
            <w:r>
              <w:rPr>
                <w:rFonts w:eastAsia="仿宋_GB2312"/>
                <w:sz w:val="28"/>
                <w:szCs w:val="28"/>
              </w:rPr>
              <w:t>项目主管</w:t>
            </w:r>
          </w:p>
        </w:tc>
        <w:tc>
          <w:tcPr>
            <w:tcW w:w="1418" w:type="dxa"/>
            <w:tcBorders>
              <w:top w:val="nil"/>
            </w:tcBorders>
            <w:vAlign w:val="center"/>
          </w:tcPr>
          <w:p w14:paraId="38563781">
            <w:pPr>
              <w:pStyle w:val="11"/>
              <w:keepNext/>
              <w:spacing w:line="440" w:lineRule="exact"/>
              <w:ind w:left="63" w:right="63"/>
              <w:rPr>
                <w:rFonts w:eastAsia="仿宋_GB2312"/>
                <w:sz w:val="28"/>
                <w:szCs w:val="28"/>
              </w:rPr>
            </w:pPr>
          </w:p>
        </w:tc>
        <w:tc>
          <w:tcPr>
            <w:tcW w:w="1134" w:type="dxa"/>
            <w:tcBorders>
              <w:top w:val="nil"/>
            </w:tcBorders>
            <w:vAlign w:val="center"/>
          </w:tcPr>
          <w:p w14:paraId="396EDFD5">
            <w:pPr>
              <w:pStyle w:val="11"/>
              <w:keepNext/>
              <w:spacing w:line="440" w:lineRule="exact"/>
              <w:ind w:left="63" w:right="63"/>
              <w:rPr>
                <w:rFonts w:eastAsia="仿宋_GB2312"/>
                <w:sz w:val="28"/>
                <w:szCs w:val="28"/>
              </w:rPr>
            </w:pPr>
          </w:p>
        </w:tc>
        <w:tc>
          <w:tcPr>
            <w:tcW w:w="1134" w:type="dxa"/>
            <w:tcBorders>
              <w:top w:val="nil"/>
            </w:tcBorders>
            <w:vAlign w:val="center"/>
          </w:tcPr>
          <w:p w14:paraId="4057FA0C">
            <w:pPr>
              <w:pStyle w:val="11"/>
              <w:keepNext/>
              <w:spacing w:line="440" w:lineRule="exact"/>
              <w:ind w:left="63" w:right="63"/>
              <w:rPr>
                <w:rFonts w:eastAsia="仿宋_GB2312"/>
                <w:sz w:val="28"/>
                <w:szCs w:val="28"/>
              </w:rPr>
            </w:pPr>
          </w:p>
        </w:tc>
        <w:tc>
          <w:tcPr>
            <w:tcW w:w="4252" w:type="dxa"/>
            <w:tcBorders>
              <w:top w:val="nil"/>
            </w:tcBorders>
            <w:vAlign w:val="center"/>
          </w:tcPr>
          <w:p w14:paraId="637E41C9">
            <w:pPr>
              <w:pStyle w:val="11"/>
              <w:keepNext/>
              <w:spacing w:line="440" w:lineRule="exact"/>
              <w:ind w:left="63" w:right="63"/>
              <w:rPr>
                <w:rFonts w:eastAsia="仿宋_GB2312"/>
                <w:sz w:val="28"/>
                <w:szCs w:val="28"/>
              </w:rPr>
            </w:pPr>
          </w:p>
        </w:tc>
      </w:tr>
      <w:tr w14:paraId="20FFA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21069B7C">
            <w:pPr>
              <w:pStyle w:val="11"/>
              <w:keepNext/>
              <w:spacing w:line="440" w:lineRule="exact"/>
              <w:ind w:left="63" w:right="63"/>
              <w:rPr>
                <w:rFonts w:eastAsia="仿宋_GB2312"/>
                <w:sz w:val="28"/>
                <w:szCs w:val="28"/>
              </w:rPr>
            </w:pPr>
          </w:p>
        </w:tc>
        <w:tc>
          <w:tcPr>
            <w:tcW w:w="1418" w:type="dxa"/>
            <w:vAlign w:val="center"/>
          </w:tcPr>
          <w:p w14:paraId="32A21DBC">
            <w:pPr>
              <w:pStyle w:val="11"/>
              <w:keepNext/>
              <w:spacing w:line="440" w:lineRule="exact"/>
              <w:ind w:left="63" w:right="63"/>
              <w:rPr>
                <w:rFonts w:eastAsia="仿宋_GB2312"/>
                <w:sz w:val="28"/>
                <w:szCs w:val="28"/>
              </w:rPr>
            </w:pPr>
          </w:p>
        </w:tc>
        <w:tc>
          <w:tcPr>
            <w:tcW w:w="1134" w:type="dxa"/>
            <w:vAlign w:val="center"/>
          </w:tcPr>
          <w:p w14:paraId="66F616ED">
            <w:pPr>
              <w:pStyle w:val="11"/>
              <w:keepNext/>
              <w:spacing w:line="440" w:lineRule="exact"/>
              <w:ind w:left="63" w:right="63"/>
              <w:rPr>
                <w:rFonts w:eastAsia="仿宋_GB2312"/>
                <w:sz w:val="28"/>
                <w:szCs w:val="28"/>
              </w:rPr>
            </w:pPr>
          </w:p>
        </w:tc>
        <w:tc>
          <w:tcPr>
            <w:tcW w:w="1134" w:type="dxa"/>
            <w:vAlign w:val="center"/>
          </w:tcPr>
          <w:p w14:paraId="50CF4695">
            <w:pPr>
              <w:pStyle w:val="11"/>
              <w:keepNext/>
              <w:spacing w:line="440" w:lineRule="exact"/>
              <w:ind w:left="63" w:right="63"/>
              <w:rPr>
                <w:rFonts w:eastAsia="仿宋_GB2312"/>
                <w:sz w:val="28"/>
                <w:szCs w:val="28"/>
              </w:rPr>
            </w:pPr>
          </w:p>
        </w:tc>
        <w:tc>
          <w:tcPr>
            <w:tcW w:w="4252" w:type="dxa"/>
            <w:vAlign w:val="center"/>
          </w:tcPr>
          <w:p w14:paraId="4ACCF210">
            <w:pPr>
              <w:pStyle w:val="11"/>
              <w:keepNext/>
              <w:spacing w:line="440" w:lineRule="exact"/>
              <w:ind w:left="63" w:right="63"/>
              <w:rPr>
                <w:rFonts w:eastAsia="仿宋_GB2312"/>
                <w:sz w:val="28"/>
                <w:szCs w:val="28"/>
              </w:rPr>
            </w:pPr>
          </w:p>
        </w:tc>
      </w:tr>
      <w:tr w14:paraId="396B1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20C4C1C">
            <w:pPr>
              <w:pStyle w:val="11"/>
              <w:keepNext/>
              <w:spacing w:line="440" w:lineRule="exact"/>
              <w:ind w:left="63" w:right="63"/>
              <w:rPr>
                <w:rFonts w:eastAsia="仿宋_GB2312"/>
                <w:sz w:val="28"/>
                <w:szCs w:val="28"/>
              </w:rPr>
            </w:pPr>
            <w:r>
              <w:rPr>
                <w:rFonts w:eastAsia="仿宋_GB2312"/>
                <w:sz w:val="28"/>
                <w:szCs w:val="28"/>
              </w:rPr>
              <w:t>其他人员</w:t>
            </w:r>
          </w:p>
        </w:tc>
        <w:tc>
          <w:tcPr>
            <w:tcW w:w="1418" w:type="dxa"/>
            <w:vAlign w:val="center"/>
          </w:tcPr>
          <w:p w14:paraId="1A2909F2">
            <w:pPr>
              <w:pStyle w:val="11"/>
              <w:keepNext/>
              <w:spacing w:line="440" w:lineRule="exact"/>
              <w:ind w:left="63" w:right="63"/>
              <w:rPr>
                <w:rFonts w:eastAsia="仿宋_GB2312"/>
                <w:sz w:val="28"/>
                <w:szCs w:val="28"/>
              </w:rPr>
            </w:pPr>
          </w:p>
        </w:tc>
        <w:tc>
          <w:tcPr>
            <w:tcW w:w="1134" w:type="dxa"/>
            <w:vAlign w:val="center"/>
          </w:tcPr>
          <w:p w14:paraId="286BABEF">
            <w:pPr>
              <w:pStyle w:val="11"/>
              <w:keepNext/>
              <w:spacing w:line="440" w:lineRule="exact"/>
              <w:ind w:left="63" w:right="63"/>
              <w:rPr>
                <w:rFonts w:eastAsia="仿宋_GB2312"/>
                <w:sz w:val="28"/>
                <w:szCs w:val="28"/>
              </w:rPr>
            </w:pPr>
          </w:p>
        </w:tc>
        <w:tc>
          <w:tcPr>
            <w:tcW w:w="1134" w:type="dxa"/>
            <w:vAlign w:val="center"/>
          </w:tcPr>
          <w:p w14:paraId="3A03C87E">
            <w:pPr>
              <w:pStyle w:val="11"/>
              <w:keepNext/>
              <w:spacing w:line="440" w:lineRule="exact"/>
              <w:ind w:left="63" w:right="63"/>
              <w:rPr>
                <w:rFonts w:eastAsia="仿宋_GB2312"/>
                <w:sz w:val="28"/>
                <w:szCs w:val="28"/>
              </w:rPr>
            </w:pPr>
          </w:p>
        </w:tc>
        <w:tc>
          <w:tcPr>
            <w:tcW w:w="4252" w:type="dxa"/>
            <w:vAlign w:val="center"/>
          </w:tcPr>
          <w:p w14:paraId="37FF90B9">
            <w:pPr>
              <w:pStyle w:val="11"/>
              <w:keepNext/>
              <w:spacing w:line="440" w:lineRule="exact"/>
              <w:ind w:left="63" w:right="63"/>
              <w:rPr>
                <w:rFonts w:eastAsia="仿宋_GB2312"/>
                <w:sz w:val="28"/>
                <w:szCs w:val="28"/>
              </w:rPr>
            </w:pPr>
          </w:p>
        </w:tc>
      </w:tr>
      <w:tr w14:paraId="33FC4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0C0CE7B">
            <w:pPr>
              <w:pStyle w:val="11"/>
              <w:keepNext/>
              <w:spacing w:line="440" w:lineRule="exact"/>
              <w:ind w:left="63" w:right="63"/>
              <w:rPr>
                <w:rFonts w:eastAsia="仿宋_GB2312"/>
                <w:sz w:val="28"/>
                <w:szCs w:val="28"/>
              </w:rPr>
            </w:pPr>
          </w:p>
        </w:tc>
        <w:tc>
          <w:tcPr>
            <w:tcW w:w="1418" w:type="dxa"/>
            <w:vAlign w:val="center"/>
          </w:tcPr>
          <w:p w14:paraId="69C167F8">
            <w:pPr>
              <w:pStyle w:val="11"/>
              <w:keepNext/>
              <w:spacing w:line="440" w:lineRule="exact"/>
              <w:ind w:left="63" w:right="63"/>
              <w:rPr>
                <w:rFonts w:eastAsia="仿宋_GB2312"/>
                <w:sz w:val="28"/>
                <w:szCs w:val="28"/>
              </w:rPr>
            </w:pPr>
          </w:p>
        </w:tc>
        <w:tc>
          <w:tcPr>
            <w:tcW w:w="1134" w:type="dxa"/>
            <w:vAlign w:val="center"/>
          </w:tcPr>
          <w:p w14:paraId="6286DAB0">
            <w:pPr>
              <w:pStyle w:val="11"/>
              <w:keepNext/>
              <w:spacing w:line="440" w:lineRule="exact"/>
              <w:ind w:left="63" w:right="63"/>
              <w:rPr>
                <w:rFonts w:eastAsia="仿宋_GB2312"/>
                <w:sz w:val="28"/>
                <w:szCs w:val="28"/>
              </w:rPr>
            </w:pPr>
          </w:p>
        </w:tc>
        <w:tc>
          <w:tcPr>
            <w:tcW w:w="1134" w:type="dxa"/>
            <w:vAlign w:val="center"/>
          </w:tcPr>
          <w:p w14:paraId="7D83BF27">
            <w:pPr>
              <w:pStyle w:val="11"/>
              <w:keepNext/>
              <w:spacing w:line="440" w:lineRule="exact"/>
              <w:ind w:left="63" w:right="63"/>
              <w:rPr>
                <w:rFonts w:eastAsia="仿宋_GB2312"/>
                <w:sz w:val="28"/>
                <w:szCs w:val="28"/>
              </w:rPr>
            </w:pPr>
          </w:p>
        </w:tc>
        <w:tc>
          <w:tcPr>
            <w:tcW w:w="4252" w:type="dxa"/>
            <w:vAlign w:val="center"/>
          </w:tcPr>
          <w:p w14:paraId="6DFACC7C">
            <w:pPr>
              <w:pStyle w:val="11"/>
              <w:keepNext/>
              <w:spacing w:line="440" w:lineRule="exact"/>
              <w:ind w:left="63" w:right="63"/>
              <w:rPr>
                <w:rFonts w:eastAsia="仿宋_GB2312"/>
                <w:sz w:val="28"/>
                <w:szCs w:val="28"/>
              </w:rPr>
            </w:pPr>
          </w:p>
        </w:tc>
      </w:tr>
      <w:tr w14:paraId="7CF80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3F18C6FE">
            <w:pPr>
              <w:pStyle w:val="11"/>
              <w:keepNext/>
              <w:spacing w:line="440" w:lineRule="exact"/>
              <w:ind w:left="63" w:right="63"/>
              <w:rPr>
                <w:rFonts w:eastAsia="仿宋_GB2312"/>
                <w:sz w:val="28"/>
                <w:szCs w:val="28"/>
              </w:rPr>
            </w:pPr>
            <w:r>
              <w:rPr>
                <w:rFonts w:eastAsia="仿宋_GB2312"/>
                <w:sz w:val="28"/>
                <w:szCs w:val="28"/>
              </w:rPr>
              <w:t>二、现场人员</w:t>
            </w:r>
          </w:p>
        </w:tc>
      </w:tr>
      <w:tr w14:paraId="7A055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DE462A9">
            <w:pPr>
              <w:pStyle w:val="11"/>
              <w:keepNext/>
              <w:spacing w:line="440" w:lineRule="exact"/>
              <w:ind w:left="63" w:right="63"/>
              <w:rPr>
                <w:rFonts w:eastAsia="仿宋_GB2312"/>
                <w:sz w:val="28"/>
                <w:szCs w:val="28"/>
              </w:rPr>
            </w:pPr>
            <w:r>
              <w:rPr>
                <w:rFonts w:eastAsia="仿宋_GB2312"/>
                <w:sz w:val="28"/>
                <w:szCs w:val="28"/>
              </w:rPr>
              <w:t>项目经理</w:t>
            </w:r>
          </w:p>
        </w:tc>
        <w:tc>
          <w:tcPr>
            <w:tcW w:w="1418" w:type="dxa"/>
            <w:vAlign w:val="center"/>
          </w:tcPr>
          <w:p w14:paraId="4641B17A">
            <w:pPr>
              <w:pStyle w:val="11"/>
              <w:keepNext/>
              <w:spacing w:line="440" w:lineRule="exact"/>
              <w:ind w:left="63" w:right="63"/>
              <w:rPr>
                <w:rFonts w:eastAsia="仿宋_GB2312"/>
                <w:sz w:val="28"/>
                <w:szCs w:val="28"/>
              </w:rPr>
            </w:pPr>
          </w:p>
        </w:tc>
        <w:tc>
          <w:tcPr>
            <w:tcW w:w="1134" w:type="dxa"/>
            <w:vAlign w:val="center"/>
          </w:tcPr>
          <w:p w14:paraId="490D0606">
            <w:pPr>
              <w:pStyle w:val="11"/>
              <w:keepNext/>
              <w:spacing w:line="440" w:lineRule="exact"/>
              <w:ind w:left="63" w:right="63"/>
              <w:rPr>
                <w:rFonts w:eastAsia="仿宋_GB2312"/>
                <w:sz w:val="28"/>
                <w:szCs w:val="28"/>
              </w:rPr>
            </w:pPr>
          </w:p>
        </w:tc>
        <w:tc>
          <w:tcPr>
            <w:tcW w:w="1134" w:type="dxa"/>
            <w:vAlign w:val="center"/>
          </w:tcPr>
          <w:p w14:paraId="1DB9BF9F">
            <w:pPr>
              <w:pStyle w:val="11"/>
              <w:keepNext/>
              <w:spacing w:line="440" w:lineRule="exact"/>
              <w:ind w:left="63" w:right="63"/>
              <w:rPr>
                <w:rFonts w:eastAsia="仿宋_GB2312"/>
                <w:sz w:val="28"/>
                <w:szCs w:val="28"/>
              </w:rPr>
            </w:pPr>
          </w:p>
        </w:tc>
        <w:tc>
          <w:tcPr>
            <w:tcW w:w="4252" w:type="dxa"/>
            <w:vAlign w:val="center"/>
          </w:tcPr>
          <w:p w14:paraId="19FB755B">
            <w:pPr>
              <w:pStyle w:val="11"/>
              <w:keepNext/>
              <w:spacing w:line="440" w:lineRule="exact"/>
              <w:ind w:left="63" w:right="63"/>
              <w:rPr>
                <w:rFonts w:eastAsia="仿宋_GB2312"/>
                <w:sz w:val="28"/>
                <w:szCs w:val="28"/>
              </w:rPr>
            </w:pPr>
          </w:p>
        </w:tc>
      </w:tr>
      <w:tr w14:paraId="3547E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2F309FF">
            <w:pPr>
              <w:pStyle w:val="11"/>
              <w:keepNext/>
              <w:spacing w:line="440" w:lineRule="exact"/>
              <w:ind w:left="63" w:right="63"/>
              <w:rPr>
                <w:rFonts w:eastAsia="仿宋_GB2312"/>
                <w:sz w:val="28"/>
                <w:szCs w:val="28"/>
              </w:rPr>
            </w:pPr>
            <w:r>
              <w:rPr>
                <w:rFonts w:eastAsia="仿宋_GB2312"/>
                <w:sz w:val="28"/>
                <w:szCs w:val="28"/>
              </w:rPr>
              <w:t>项目副经理</w:t>
            </w:r>
          </w:p>
        </w:tc>
        <w:tc>
          <w:tcPr>
            <w:tcW w:w="1418" w:type="dxa"/>
            <w:vAlign w:val="center"/>
          </w:tcPr>
          <w:p w14:paraId="59C1AA9F">
            <w:pPr>
              <w:pStyle w:val="11"/>
              <w:keepNext/>
              <w:spacing w:line="440" w:lineRule="exact"/>
              <w:ind w:left="63" w:right="63"/>
              <w:rPr>
                <w:rFonts w:eastAsia="仿宋_GB2312"/>
                <w:sz w:val="28"/>
                <w:szCs w:val="28"/>
              </w:rPr>
            </w:pPr>
          </w:p>
        </w:tc>
        <w:tc>
          <w:tcPr>
            <w:tcW w:w="1134" w:type="dxa"/>
            <w:vAlign w:val="center"/>
          </w:tcPr>
          <w:p w14:paraId="3DD8167D">
            <w:pPr>
              <w:pStyle w:val="11"/>
              <w:keepNext/>
              <w:spacing w:line="440" w:lineRule="exact"/>
              <w:ind w:left="63" w:right="63"/>
              <w:rPr>
                <w:rFonts w:eastAsia="仿宋_GB2312"/>
                <w:sz w:val="28"/>
                <w:szCs w:val="28"/>
              </w:rPr>
            </w:pPr>
          </w:p>
        </w:tc>
        <w:tc>
          <w:tcPr>
            <w:tcW w:w="1134" w:type="dxa"/>
            <w:vAlign w:val="center"/>
          </w:tcPr>
          <w:p w14:paraId="7576667F">
            <w:pPr>
              <w:pStyle w:val="11"/>
              <w:keepNext/>
              <w:spacing w:line="440" w:lineRule="exact"/>
              <w:ind w:left="63" w:right="63"/>
              <w:rPr>
                <w:rFonts w:eastAsia="仿宋_GB2312"/>
                <w:sz w:val="28"/>
                <w:szCs w:val="28"/>
              </w:rPr>
            </w:pPr>
          </w:p>
        </w:tc>
        <w:tc>
          <w:tcPr>
            <w:tcW w:w="4252" w:type="dxa"/>
            <w:vAlign w:val="center"/>
          </w:tcPr>
          <w:p w14:paraId="51DB80DB">
            <w:pPr>
              <w:pStyle w:val="11"/>
              <w:keepNext/>
              <w:spacing w:line="440" w:lineRule="exact"/>
              <w:ind w:left="63" w:right="63"/>
              <w:rPr>
                <w:rFonts w:eastAsia="仿宋_GB2312"/>
                <w:sz w:val="28"/>
                <w:szCs w:val="28"/>
              </w:rPr>
            </w:pPr>
          </w:p>
        </w:tc>
      </w:tr>
      <w:tr w14:paraId="523C2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1095241">
            <w:pPr>
              <w:pStyle w:val="11"/>
              <w:keepNext/>
              <w:spacing w:line="440" w:lineRule="exact"/>
              <w:ind w:left="63" w:right="63"/>
              <w:rPr>
                <w:rFonts w:eastAsia="仿宋_GB2312"/>
                <w:sz w:val="28"/>
                <w:szCs w:val="28"/>
              </w:rPr>
            </w:pPr>
            <w:r>
              <w:rPr>
                <w:rFonts w:eastAsia="仿宋_GB2312"/>
                <w:sz w:val="28"/>
                <w:szCs w:val="28"/>
              </w:rPr>
              <w:t>技术负责人</w:t>
            </w:r>
          </w:p>
        </w:tc>
        <w:tc>
          <w:tcPr>
            <w:tcW w:w="1418" w:type="dxa"/>
            <w:vAlign w:val="center"/>
          </w:tcPr>
          <w:p w14:paraId="342B7D56">
            <w:pPr>
              <w:pStyle w:val="11"/>
              <w:keepNext/>
              <w:spacing w:line="440" w:lineRule="exact"/>
              <w:ind w:left="63" w:right="63"/>
              <w:rPr>
                <w:rFonts w:eastAsia="仿宋_GB2312"/>
                <w:sz w:val="28"/>
                <w:szCs w:val="28"/>
              </w:rPr>
            </w:pPr>
          </w:p>
        </w:tc>
        <w:tc>
          <w:tcPr>
            <w:tcW w:w="1134" w:type="dxa"/>
            <w:vAlign w:val="center"/>
          </w:tcPr>
          <w:p w14:paraId="62895834">
            <w:pPr>
              <w:pStyle w:val="11"/>
              <w:keepNext/>
              <w:spacing w:line="440" w:lineRule="exact"/>
              <w:ind w:left="63" w:right="63"/>
              <w:rPr>
                <w:rFonts w:eastAsia="仿宋_GB2312"/>
                <w:sz w:val="28"/>
                <w:szCs w:val="28"/>
              </w:rPr>
            </w:pPr>
          </w:p>
        </w:tc>
        <w:tc>
          <w:tcPr>
            <w:tcW w:w="1134" w:type="dxa"/>
            <w:vAlign w:val="center"/>
          </w:tcPr>
          <w:p w14:paraId="14B07099">
            <w:pPr>
              <w:pStyle w:val="11"/>
              <w:keepNext/>
              <w:spacing w:line="440" w:lineRule="exact"/>
              <w:ind w:left="63" w:right="63"/>
              <w:rPr>
                <w:rFonts w:eastAsia="仿宋_GB2312"/>
                <w:sz w:val="28"/>
                <w:szCs w:val="28"/>
              </w:rPr>
            </w:pPr>
          </w:p>
        </w:tc>
        <w:tc>
          <w:tcPr>
            <w:tcW w:w="4252" w:type="dxa"/>
            <w:vAlign w:val="center"/>
          </w:tcPr>
          <w:p w14:paraId="7559C145">
            <w:pPr>
              <w:pStyle w:val="11"/>
              <w:keepNext/>
              <w:spacing w:line="440" w:lineRule="exact"/>
              <w:ind w:left="63" w:right="63"/>
              <w:rPr>
                <w:rFonts w:eastAsia="仿宋_GB2312"/>
                <w:sz w:val="28"/>
                <w:szCs w:val="28"/>
              </w:rPr>
            </w:pPr>
          </w:p>
        </w:tc>
      </w:tr>
      <w:tr w14:paraId="43B4C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798180A">
            <w:pPr>
              <w:pStyle w:val="11"/>
              <w:keepNext/>
              <w:spacing w:line="440" w:lineRule="exact"/>
              <w:ind w:left="63" w:right="63"/>
              <w:rPr>
                <w:rFonts w:eastAsia="仿宋_GB2312"/>
                <w:sz w:val="28"/>
                <w:szCs w:val="28"/>
              </w:rPr>
            </w:pPr>
            <w:r>
              <w:rPr>
                <w:rFonts w:eastAsia="仿宋_GB2312"/>
                <w:sz w:val="28"/>
                <w:szCs w:val="28"/>
              </w:rPr>
              <w:t>造价管理</w:t>
            </w:r>
          </w:p>
        </w:tc>
        <w:tc>
          <w:tcPr>
            <w:tcW w:w="1418" w:type="dxa"/>
            <w:vAlign w:val="center"/>
          </w:tcPr>
          <w:p w14:paraId="763389FC">
            <w:pPr>
              <w:pStyle w:val="11"/>
              <w:keepNext/>
              <w:spacing w:line="440" w:lineRule="exact"/>
              <w:ind w:left="63" w:right="63"/>
              <w:rPr>
                <w:rFonts w:eastAsia="仿宋_GB2312"/>
                <w:sz w:val="28"/>
                <w:szCs w:val="28"/>
              </w:rPr>
            </w:pPr>
          </w:p>
        </w:tc>
        <w:tc>
          <w:tcPr>
            <w:tcW w:w="1134" w:type="dxa"/>
            <w:vAlign w:val="center"/>
          </w:tcPr>
          <w:p w14:paraId="0EE6979B">
            <w:pPr>
              <w:pStyle w:val="11"/>
              <w:keepNext/>
              <w:spacing w:line="440" w:lineRule="exact"/>
              <w:ind w:left="63" w:right="63"/>
              <w:rPr>
                <w:rFonts w:eastAsia="仿宋_GB2312"/>
                <w:sz w:val="28"/>
                <w:szCs w:val="28"/>
              </w:rPr>
            </w:pPr>
          </w:p>
        </w:tc>
        <w:tc>
          <w:tcPr>
            <w:tcW w:w="1134" w:type="dxa"/>
            <w:vAlign w:val="center"/>
          </w:tcPr>
          <w:p w14:paraId="6E3351E6">
            <w:pPr>
              <w:pStyle w:val="11"/>
              <w:keepNext/>
              <w:spacing w:line="440" w:lineRule="exact"/>
              <w:ind w:left="63" w:right="63"/>
              <w:rPr>
                <w:rFonts w:eastAsia="仿宋_GB2312"/>
                <w:sz w:val="28"/>
                <w:szCs w:val="28"/>
              </w:rPr>
            </w:pPr>
          </w:p>
        </w:tc>
        <w:tc>
          <w:tcPr>
            <w:tcW w:w="4252" w:type="dxa"/>
            <w:vAlign w:val="center"/>
          </w:tcPr>
          <w:p w14:paraId="40994BE2">
            <w:pPr>
              <w:pStyle w:val="11"/>
              <w:keepNext/>
              <w:spacing w:line="440" w:lineRule="exact"/>
              <w:ind w:left="63" w:right="63"/>
              <w:rPr>
                <w:rFonts w:eastAsia="仿宋_GB2312"/>
                <w:sz w:val="28"/>
                <w:szCs w:val="28"/>
              </w:rPr>
            </w:pPr>
          </w:p>
        </w:tc>
      </w:tr>
      <w:tr w14:paraId="62901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5C91384">
            <w:pPr>
              <w:pStyle w:val="11"/>
              <w:keepNext/>
              <w:spacing w:line="440" w:lineRule="exact"/>
              <w:ind w:left="63" w:right="63"/>
              <w:rPr>
                <w:rFonts w:eastAsia="仿宋_GB2312"/>
                <w:sz w:val="28"/>
                <w:szCs w:val="28"/>
              </w:rPr>
            </w:pPr>
            <w:r>
              <w:rPr>
                <w:rFonts w:eastAsia="仿宋_GB2312"/>
                <w:sz w:val="28"/>
                <w:szCs w:val="28"/>
              </w:rPr>
              <w:t>质量管理</w:t>
            </w:r>
          </w:p>
        </w:tc>
        <w:tc>
          <w:tcPr>
            <w:tcW w:w="1418" w:type="dxa"/>
            <w:vAlign w:val="center"/>
          </w:tcPr>
          <w:p w14:paraId="288F8FB5">
            <w:pPr>
              <w:pStyle w:val="11"/>
              <w:keepNext/>
              <w:spacing w:line="440" w:lineRule="exact"/>
              <w:ind w:left="63" w:right="63"/>
              <w:rPr>
                <w:rFonts w:eastAsia="仿宋_GB2312"/>
                <w:sz w:val="28"/>
                <w:szCs w:val="28"/>
              </w:rPr>
            </w:pPr>
          </w:p>
        </w:tc>
        <w:tc>
          <w:tcPr>
            <w:tcW w:w="1134" w:type="dxa"/>
            <w:vAlign w:val="center"/>
          </w:tcPr>
          <w:p w14:paraId="313A742D">
            <w:pPr>
              <w:pStyle w:val="11"/>
              <w:keepNext/>
              <w:spacing w:line="440" w:lineRule="exact"/>
              <w:ind w:left="63" w:right="63"/>
              <w:rPr>
                <w:rFonts w:eastAsia="仿宋_GB2312"/>
                <w:sz w:val="28"/>
                <w:szCs w:val="28"/>
              </w:rPr>
            </w:pPr>
          </w:p>
        </w:tc>
        <w:tc>
          <w:tcPr>
            <w:tcW w:w="1134" w:type="dxa"/>
            <w:vAlign w:val="center"/>
          </w:tcPr>
          <w:p w14:paraId="6E1D9C81">
            <w:pPr>
              <w:pStyle w:val="11"/>
              <w:keepNext/>
              <w:spacing w:line="440" w:lineRule="exact"/>
              <w:ind w:left="63" w:right="63"/>
              <w:rPr>
                <w:rFonts w:eastAsia="仿宋_GB2312"/>
                <w:sz w:val="28"/>
                <w:szCs w:val="28"/>
              </w:rPr>
            </w:pPr>
          </w:p>
        </w:tc>
        <w:tc>
          <w:tcPr>
            <w:tcW w:w="4252" w:type="dxa"/>
            <w:vAlign w:val="center"/>
          </w:tcPr>
          <w:p w14:paraId="11484CDA">
            <w:pPr>
              <w:pStyle w:val="11"/>
              <w:keepNext/>
              <w:spacing w:line="440" w:lineRule="exact"/>
              <w:ind w:left="63" w:right="63"/>
              <w:rPr>
                <w:rFonts w:eastAsia="仿宋_GB2312"/>
                <w:sz w:val="28"/>
                <w:szCs w:val="28"/>
              </w:rPr>
            </w:pPr>
          </w:p>
        </w:tc>
      </w:tr>
      <w:tr w14:paraId="1FAE3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E2B25D8">
            <w:pPr>
              <w:pStyle w:val="11"/>
              <w:keepNext/>
              <w:spacing w:line="440" w:lineRule="exact"/>
              <w:ind w:left="63" w:right="63"/>
              <w:rPr>
                <w:rFonts w:eastAsia="仿宋_GB2312"/>
                <w:sz w:val="28"/>
                <w:szCs w:val="28"/>
              </w:rPr>
            </w:pPr>
            <w:r>
              <w:rPr>
                <w:rFonts w:eastAsia="仿宋_GB2312"/>
                <w:sz w:val="28"/>
                <w:szCs w:val="28"/>
              </w:rPr>
              <w:t>材料管理</w:t>
            </w:r>
          </w:p>
        </w:tc>
        <w:tc>
          <w:tcPr>
            <w:tcW w:w="1418" w:type="dxa"/>
            <w:vAlign w:val="center"/>
          </w:tcPr>
          <w:p w14:paraId="46D03C17">
            <w:pPr>
              <w:pStyle w:val="11"/>
              <w:keepNext/>
              <w:spacing w:line="440" w:lineRule="exact"/>
              <w:ind w:left="63" w:right="63"/>
              <w:rPr>
                <w:rFonts w:eastAsia="仿宋_GB2312"/>
                <w:sz w:val="28"/>
                <w:szCs w:val="28"/>
              </w:rPr>
            </w:pPr>
          </w:p>
        </w:tc>
        <w:tc>
          <w:tcPr>
            <w:tcW w:w="1134" w:type="dxa"/>
            <w:vAlign w:val="center"/>
          </w:tcPr>
          <w:p w14:paraId="4B837AA8">
            <w:pPr>
              <w:pStyle w:val="11"/>
              <w:keepNext/>
              <w:spacing w:line="440" w:lineRule="exact"/>
              <w:ind w:left="63" w:right="63"/>
              <w:rPr>
                <w:rFonts w:eastAsia="仿宋_GB2312"/>
                <w:sz w:val="28"/>
                <w:szCs w:val="28"/>
              </w:rPr>
            </w:pPr>
          </w:p>
        </w:tc>
        <w:tc>
          <w:tcPr>
            <w:tcW w:w="1134" w:type="dxa"/>
            <w:vAlign w:val="center"/>
          </w:tcPr>
          <w:p w14:paraId="6E04C70B">
            <w:pPr>
              <w:pStyle w:val="11"/>
              <w:keepNext/>
              <w:spacing w:line="440" w:lineRule="exact"/>
              <w:ind w:left="63" w:right="63"/>
              <w:rPr>
                <w:rFonts w:eastAsia="仿宋_GB2312"/>
                <w:sz w:val="28"/>
                <w:szCs w:val="28"/>
              </w:rPr>
            </w:pPr>
          </w:p>
        </w:tc>
        <w:tc>
          <w:tcPr>
            <w:tcW w:w="4252" w:type="dxa"/>
            <w:vAlign w:val="center"/>
          </w:tcPr>
          <w:p w14:paraId="13EF5BFB">
            <w:pPr>
              <w:pStyle w:val="11"/>
              <w:keepNext/>
              <w:spacing w:line="440" w:lineRule="exact"/>
              <w:ind w:left="63" w:right="63"/>
              <w:rPr>
                <w:rFonts w:eastAsia="仿宋_GB2312"/>
                <w:sz w:val="28"/>
                <w:szCs w:val="28"/>
              </w:rPr>
            </w:pPr>
          </w:p>
        </w:tc>
      </w:tr>
      <w:tr w14:paraId="717D5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55BD04F">
            <w:pPr>
              <w:pStyle w:val="11"/>
              <w:keepNext/>
              <w:spacing w:line="440" w:lineRule="exact"/>
              <w:ind w:left="63" w:right="63"/>
              <w:rPr>
                <w:rFonts w:eastAsia="仿宋_GB2312"/>
                <w:sz w:val="28"/>
                <w:szCs w:val="28"/>
              </w:rPr>
            </w:pPr>
            <w:r>
              <w:rPr>
                <w:rFonts w:eastAsia="仿宋_GB2312"/>
                <w:sz w:val="28"/>
                <w:szCs w:val="28"/>
              </w:rPr>
              <w:t>计划管理</w:t>
            </w:r>
          </w:p>
        </w:tc>
        <w:tc>
          <w:tcPr>
            <w:tcW w:w="1418" w:type="dxa"/>
            <w:vAlign w:val="center"/>
          </w:tcPr>
          <w:p w14:paraId="48983228">
            <w:pPr>
              <w:pStyle w:val="11"/>
              <w:keepNext/>
              <w:spacing w:line="440" w:lineRule="exact"/>
              <w:ind w:left="63" w:right="63"/>
              <w:rPr>
                <w:rFonts w:eastAsia="仿宋_GB2312"/>
                <w:sz w:val="28"/>
                <w:szCs w:val="28"/>
              </w:rPr>
            </w:pPr>
          </w:p>
        </w:tc>
        <w:tc>
          <w:tcPr>
            <w:tcW w:w="1134" w:type="dxa"/>
            <w:vAlign w:val="center"/>
          </w:tcPr>
          <w:p w14:paraId="15585E44">
            <w:pPr>
              <w:pStyle w:val="11"/>
              <w:keepNext/>
              <w:spacing w:line="440" w:lineRule="exact"/>
              <w:ind w:left="63" w:right="63"/>
              <w:rPr>
                <w:rFonts w:eastAsia="仿宋_GB2312"/>
                <w:sz w:val="28"/>
                <w:szCs w:val="28"/>
              </w:rPr>
            </w:pPr>
          </w:p>
        </w:tc>
        <w:tc>
          <w:tcPr>
            <w:tcW w:w="1134" w:type="dxa"/>
            <w:vAlign w:val="center"/>
          </w:tcPr>
          <w:p w14:paraId="2CAE85AF">
            <w:pPr>
              <w:pStyle w:val="11"/>
              <w:keepNext/>
              <w:spacing w:line="440" w:lineRule="exact"/>
              <w:ind w:left="63" w:right="63"/>
              <w:rPr>
                <w:rFonts w:eastAsia="仿宋_GB2312"/>
                <w:sz w:val="28"/>
                <w:szCs w:val="28"/>
              </w:rPr>
            </w:pPr>
          </w:p>
        </w:tc>
        <w:tc>
          <w:tcPr>
            <w:tcW w:w="4252" w:type="dxa"/>
            <w:vAlign w:val="center"/>
          </w:tcPr>
          <w:p w14:paraId="28520259">
            <w:pPr>
              <w:pStyle w:val="11"/>
              <w:keepNext/>
              <w:spacing w:line="440" w:lineRule="exact"/>
              <w:ind w:left="63" w:right="63"/>
              <w:rPr>
                <w:rFonts w:eastAsia="仿宋_GB2312"/>
                <w:sz w:val="28"/>
                <w:szCs w:val="28"/>
              </w:rPr>
            </w:pPr>
          </w:p>
        </w:tc>
      </w:tr>
      <w:tr w14:paraId="6766F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A77F7C0">
            <w:pPr>
              <w:pStyle w:val="11"/>
              <w:keepNext/>
              <w:spacing w:line="440" w:lineRule="exact"/>
              <w:ind w:left="63" w:right="63"/>
              <w:rPr>
                <w:rFonts w:eastAsia="仿宋_GB2312"/>
                <w:sz w:val="28"/>
                <w:szCs w:val="28"/>
              </w:rPr>
            </w:pPr>
            <w:r>
              <w:rPr>
                <w:rFonts w:eastAsia="仿宋_GB2312"/>
                <w:sz w:val="28"/>
                <w:szCs w:val="28"/>
              </w:rPr>
              <w:t>安全管理</w:t>
            </w:r>
          </w:p>
        </w:tc>
        <w:tc>
          <w:tcPr>
            <w:tcW w:w="1418" w:type="dxa"/>
            <w:vAlign w:val="center"/>
          </w:tcPr>
          <w:p w14:paraId="4B2D9F17">
            <w:pPr>
              <w:pStyle w:val="11"/>
              <w:keepNext/>
              <w:spacing w:line="440" w:lineRule="exact"/>
              <w:ind w:left="63" w:right="63"/>
              <w:rPr>
                <w:rFonts w:eastAsia="仿宋_GB2312"/>
                <w:sz w:val="28"/>
                <w:szCs w:val="28"/>
              </w:rPr>
            </w:pPr>
          </w:p>
        </w:tc>
        <w:tc>
          <w:tcPr>
            <w:tcW w:w="1134" w:type="dxa"/>
            <w:vAlign w:val="center"/>
          </w:tcPr>
          <w:p w14:paraId="238FFFF2">
            <w:pPr>
              <w:pStyle w:val="11"/>
              <w:keepNext/>
              <w:spacing w:line="440" w:lineRule="exact"/>
              <w:ind w:left="63" w:right="63"/>
              <w:rPr>
                <w:rFonts w:eastAsia="仿宋_GB2312"/>
                <w:sz w:val="28"/>
                <w:szCs w:val="28"/>
              </w:rPr>
            </w:pPr>
          </w:p>
        </w:tc>
        <w:tc>
          <w:tcPr>
            <w:tcW w:w="1134" w:type="dxa"/>
            <w:vAlign w:val="center"/>
          </w:tcPr>
          <w:p w14:paraId="073A9E79">
            <w:pPr>
              <w:pStyle w:val="11"/>
              <w:keepNext/>
              <w:spacing w:line="440" w:lineRule="exact"/>
              <w:ind w:left="63" w:right="63"/>
              <w:rPr>
                <w:rFonts w:eastAsia="仿宋_GB2312"/>
                <w:sz w:val="28"/>
                <w:szCs w:val="28"/>
              </w:rPr>
            </w:pPr>
          </w:p>
        </w:tc>
        <w:tc>
          <w:tcPr>
            <w:tcW w:w="4252" w:type="dxa"/>
            <w:vAlign w:val="center"/>
          </w:tcPr>
          <w:p w14:paraId="54EFD714">
            <w:pPr>
              <w:pStyle w:val="11"/>
              <w:keepNext/>
              <w:spacing w:line="440" w:lineRule="exact"/>
              <w:ind w:left="63" w:right="63"/>
              <w:rPr>
                <w:rFonts w:eastAsia="仿宋_GB2312"/>
                <w:sz w:val="28"/>
                <w:szCs w:val="28"/>
              </w:rPr>
            </w:pPr>
          </w:p>
        </w:tc>
      </w:tr>
      <w:tr w14:paraId="7B0F8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3A976C99">
            <w:pPr>
              <w:pStyle w:val="11"/>
              <w:keepNext/>
              <w:spacing w:line="440" w:lineRule="exact"/>
              <w:ind w:left="63" w:right="63"/>
              <w:rPr>
                <w:rFonts w:eastAsia="仿宋_GB2312"/>
                <w:sz w:val="28"/>
                <w:szCs w:val="28"/>
              </w:rPr>
            </w:pPr>
            <w:r>
              <w:rPr>
                <w:rFonts w:eastAsia="仿宋_GB2312"/>
                <w:sz w:val="28"/>
                <w:szCs w:val="28"/>
              </w:rPr>
              <w:t>其他人员</w:t>
            </w:r>
          </w:p>
        </w:tc>
        <w:tc>
          <w:tcPr>
            <w:tcW w:w="1418" w:type="dxa"/>
            <w:vAlign w:val="center"/>
          </w:tcPr>
          <w:p w14:paraId="6D1F6EAF">
            <w:pPr>
              <w:pStyle w:val="11"/>
              <w:keepNext/>
              <w:spacing w:line="440" w:lineRule="exact"/>
              <w:ind w:left="63" w:right="63"/>
              <w:rPr>
                <w:rFonts w:eastAsia="仿宋_GB2312"/>
                <w:sz w:val="28"/>
                <w:szCs w:val="28"/>
              </w:rPr>
            </w:pPr>
          </w:p>
        </w:tc>
        <w:tc>
          <w:tcPr>
            <w:tcW w:w="1134" w:type="dxa"/>
            <w:vAlign w:val="center"/>
          </w:tcPr>
          <w:p w14:paraId="0DA52668">
            <w:pPr>
              <w:pStyle w:val="11"/>
              <w:keepNext/>
              <w:spacing w:line="440" w:lineRule="exact"/>
              <w:ind w:left="63" w:right="63"/>
              <w:rPr>
                <w:rFonts w:eastAsia="仿宋_GB2312"/>
                <w:sz w:val="28"/>
                <w:szCs w:val="28"/>
              </w:rPr>
            </w:pPr>
          </w:p>
        </w:tc>
        <w:tc>
          <w:tcPr>
            <w:tcW w:w="1134" w:type="dxa"/>
            <w:vAlign w:val="center"/>
          </w:tcPr>
          <w:p w14:paraId="7A0525DF">
            <w:pPr>
              <w:pStyle w:val="11"/>
              <w:keepNext/>
              <w:spacing w:line="440" w:lineRule="exact"/>
              <w:ind w:left="63" w:right="63"/>
              <w:rPr>
                <w:rFonts w:eastAsia="仿宋_GB2312"/>
                <w:sz w:val="28"/>
                <w:szCs w:val="28"/>
              </w:rPr>
            </w:pPr>
          </w:p>
        </w:tc>
        <w:tc>
          <w:tcPr>
            <w:tcW w:w="4252" w:type="dxa"/>
            <w:vAlign w:val="center"/>
          </w:tcPr>
          <w:p w14:paraId="71F14A56">
            <w:pPr>
              <w:pStyle w:val="11"/>
              <w:keepNext/>
              <w:spacing w:line="440" w:lineRule="exact"/>
              <w:ind w:left="63" w:right="63"/>
              <w:rPr>
                <w:rFonts w:eastAsia="仿宋_GB2312"/>
                <w:sz w:val="28"/>
                <w:szCs w:val="28"/>
              </w:rPr>
            </w:pPr>
          </w:p>
        </w:tc>
      </w:tr>
      <w:tr w14:paraId="36D30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B82EAB1">
            <w:pPr>
              <w:pStyle w:val="11"/>
              <w:keepNext/>
              <w:spacing w:line="440" w:lineRule="exact"/>
              <w:ind w:left="63" w:right="63"/>
              <w:rPr>
                <w:rFonts w:eastAsia="仿宋_GB2312"/>
                <w:sz w:val="28"/>
                <w:szCs w:val="28"/>
              </w:rPr>
            </w:pPr>
          </w:p>
        </w:tc>
        <w:tc>
          <w:tcPr>
            <w:tcW w:w="1418" w:type="dxa"/>
            <w:tcBorders>
              <w:bottom w:val="nil"/>
            </w:tcBorders>
            <w:vAlign w:val="center"/>
          </w:tcPr>
          <w:p w14:paraId="1090FC1E">
            <w:pPr>
              <w:pStyle w:val="11"/>
              <w:keepNext/>
              <w:spacing w:line="440" w:lineRule="exact"/>
              <w:ind w:left="63" w:right="63"/>
              <w:rPr>
                <w:rFonts w:eastAsia="仿宋_GB2312"/>
                <w:sz w:val="28"/>
                <w:szCs w:val="28"/>
              </w:rPr>
            </w:pPr>
          </w:p>
        </w:tc>
        <w:tc>
          <w:tcPr>
            <w:tcW w:w="1134" w:type="dxa"/>
            <w:tcBorders>
              <w:bottom w:val="nil"/>
            </w:tcBorders>
            <w:vAlign w:val="center"/>
          </w:tcPr>
          <w:p w14:paraId="6F0192AF">
            <w:pPr>
              <w:pStyle w:val="11"/>
              <w:keepNext/>
              <w:spacing w:line="440" w:lineRule="exact"/>
              <w:ind w:left="63" w:right="63"/>
              <w:rPr>
                <w:rFonts w:eastAsia="仿宋_GB2312"/>
                <w:sz w:val="28"/>
                <w:szCs w:val="28"/>
              </w:rPr>
            </w:pPr>
          </w:p>
        </w:tc>
        <w:tc>
          <w:tcPr>
            <w:tcW w:w="1134" w:type="dxa"/>
            <w:tcBorders>
              <w:bottom w:val="nil"/>
            </w:tcBorders>
            <w:vAlign w:val="center"/>
          </w:tcPr>
          <w:p w14:paraId="6884855E">
            <w:pPr>
              <w:pStyle w:val="11"/>
              <w:keepNext/>
              <w:spacing w:line="440" w:lineRule="exact"/>
              <w:ind w:left="63" w:right="63"/>
              <w:rPr>
                <w:rFonts w:eastAsia="仿宋_GB2312"/>
                <w:sz w:val="28"/>
                <w:szCs w:val="28"/>
              </w:rPr>
            </w:pPr>
          </w:p>
        </w:tc>
        <w:tc>
          <w:tcPr>
            <w:tcW w:w="4252" w:type="dxa"/>
            <w:tcBorders>
              <w:bottom w:val="nil"/>
            </w:tcBorders>
            <w:vAlign w:val="center"/>
          </w:tcPr>
          <w:p w14:paraId="6F23E85E">
            <w:pPr>
              <w:pStyle w:val="11"/>
              <w:keepNext/>
              <w:spacing w:line="440" w:lineRule="exact"/>
              <w:ind w:left="63" w:right="63"/>
              <w:rPr>
                <w:rFonts w:eastAsia="仿宋_GB2312"/>
                <w:sz w:val="28"/>
                <w:szCs w:val="28"/>
              </w:rPr>
            </w:pPr>
          </w:p>
        </w:tc>
      </w:tr>
      <w:tr w14:paraId="49296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F4B016F">
            <w:pPr>
              <w:pStyle w:val="11"/>
              <w:keepNext/>
              <w:spacing w:line="440" w:lineRule="exact"/>
              <w:ind w:left="63" w:right="63"/>
              <w:rPr>
                <w:rFonts w:eastAsia="仿宋_GB2312"/>
                <w:sz w:val="28"/>
                <w:szCs w:val="28"/>
              </w:rPr>
            </w:pPr>
          </w:p>
        </w:tc>
        <w:tc>
          <w:tcPr>
            <w:tcW w:w="1418" w:type="dxa"/>
            <w:vAlign w:val="center"/>
          </w:tcPr>
          <w:p w14:paraId="3B186ECE">
            <w:pPr>
              <w:pStyle w:val="11"/>
              <w:keepNext/>
              <w:spacing w:line="440" w:lineRule="exact"/>
              <w:ind w:left="63" w:right="63"/>
              <w:rPr>
                <w:rFonts w:eastAsia="仿宋_GB2312"/>
                <w:sz w:val="28"/>
                <w:szCs w:val="28"/>
              </w:rPr>
            </w:pPr>
          </w:p>
        </w:tc>
        <w:tc>
          <w:tcPr>
            <w:tcW w:w="1134" w:type="dxa"/>
            <w:vAlign w:val="center"/>
          </w:tcPr>
          <w:p w14:paraId="27F78222">
            <w:pPr>
              <w:pStyle w:val="11"/>
              <w:keepNext/>
              <w:spacing w:line="440" w:lineRule="exact"/>
              <w:ind w:left="63" w:right="63"/>
              <w:rPr>
                <w:rFonts w:eastAsia="仿宋_GB2312"/>
                <w:sz w:val="28"/>
                <w:szCs w:val="28"/>
              </w:rPr>
            </w:pPr>
          </w:p>
        </w:tc>
        <w:tc>
          <w:tcPr>
            <w:tcW w:w="1134" w:type="dxa"/>
            <w:vAlign w:val="center"/>
          </w:tcPr>
          <w:p w14:paraId="2385DB7F">
            <w:pPr>
              <w:pStyle w:val="11"/>
              <w:keepNext/>
              <w:spacing w:line="440" w:lineRule="exact"/>
              <w:ind w:left="63" w:right="63"/>
              <w:rPr>
                <w:rFonts w:eastAsia="仿宋_GB2312"/>
                <w:sz w:val="28"/>
                <w:szCs w:val="28"/>
              </w:rPr>
            </w:pPr>
          </w:p>
        </w:tc>
        <w:tc>
          <w:tcPr>
            <w:tcW w:w="4252" w:type="dxa"/>
            <w:vAlign w:val="center"/>
          </w:tcPr>
          <w:p w14:paraId="704B1CBE">
            <w:pPr>
              <w:pStyle w:val="11"/>
              <w:keepNext/>
              <w:spacing w:line="440" w:lineRule="exact"/>
              <w:ind w:left="63" w:right="63"/>
              <w:rPr>
                <w:rFonts w:eastAsia="仿宋_GB2312"/>
                <w:sz w:val="28"/>
                <w:szCs w:val="28"/>
              </w:rPr>
            </w:pPr>
          </w:p>
        </w:tc>
      </w:tr>
      <w:tr w14:paraId="7848D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4C11A53">
            <w:pPr>
              <w:pStyle w:val="11"/>
              <w:keepNext/>
              <w:spacing w:line="440" w:lineRule="exact"/>
              <w:ind w:left="63" w:right="63"/>
              <w:rPr>
                <w:rFonts w:eastAsia="仿宋_GB2312"/>
                <w:sz w:val="28"/>
                <w:szCs w:val="28"/>
              </w:rPr>
            </w:pPr>
          </w:p>
        </w:tc>
        <w:tc>
          <w:tcPr>
            <w:tcW w:w="1418" w:type="dxa"/>
            <w:vAlign w:val="center"/>
          </w:tcPr>
          <w:p w14:paraId="38E34A6E">
            <w:pPr>
              <w:pStyle w:val="11"/>
              <w:keepNext/>
              <w:spacing w:line="440" w:lineRule="exact"/>
              <w:ind w:left="63" w:right="63"/>
              <w:rPr>
                <w:rFonts w:eastAsia="仿宋_GB2312"/>
                <w:sz w:val="28"/>
                <w:szCs w:val="28"/>
              </w:rPr>
            </w:pPr>
          </w:p>
        </w:tc>
        <w:tc>
          <w:tcPr>
            <w:tcW w:w="1134" w:type="dxa"/>
            <w:vAlign w:val="center"/>
          </w:tcPr>
          <w:p w14:paraId="77D636ED">
            <w:pPr>
              <w:pStyle w:val="11"/>
              <w:keepNext/>
              <w:spacing w:line="440" w:lineRule="exact"/>
              <w:ind w:left="63" w:right="63"/>
              <w:rPr>
                <w:rFonts w:eastAsia="仿宋_GB2312"/>
                <w:sz w:val="28"/>
                <w:szCs w:val="28"/>
              </w:rPr>
            </w:pPr>
          </w:p>
        </w:tc>
        <w:tc>
          <w:tcPr>
            <w:tcW w:w="1134" w:type="dxa"/>
            <w:vAlign w:val="center"/>
          </w:tcPr>
          <w:p w14:paraId="0B280574">
            <w:pPr>
              <w:pStyle w:val="11"/>
              <w:keepNext/>
              <w:spacing w:line="440" w:lineRule="exact"/>
              <w:ind w:left="63" w:right="63"/>
              <w:rPr>
                <w:rFonts w:eastAsia="仿宋_GB2312"/>
                <w:sz w:val="28"/>
                <w:szCs w:val="28"/>
              </w:rPr>
            </w:pPr>
          </w:p>
        </w:tc>
        <w:tc>
          <w:tcPr>
            <w:tcW w:w="4252" w:type="dxa"/>
            <w:vAlign w:val="center"/>
          </w:tcPr>
          <w:p w14:paraId="22ED3C31">
            <w:pPr>
              <w:pStyle w:val="11"/>
              <w:keepNext/>
              <w:spacing w:line="440" w:lineRule="exact"/>
              <w:ind w:left="63" w:right="63"/>
              <w:rPr>
                <w:rFonts w:eastAsia="仿宋_GB2312"/>
                <w:sz w:val="28"/>
                <w:szCs w:val="28"/>
              </w:rPr>
            </w:pPr>
          </w:p>
        </w:tc>
      </w:tr>
      <w:tr w14:paraId="6FDBE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1EA8B38">
            <w:pPr>
              <w:pStyle w:val="11"/>
              <w:keepNext/>
              <w:spacing w:line="440" w:lineRule="exact"/>
              <w:ind w:left="63" w:right="63"/>
              <w:rPr>
                <w:rFonts w:eastAsia="仿宋_GB2312"/>
                <w:sz w:val="28"/>
                <w:szCs w:val="28"/>
              </w:rPr>
            </w:pPr>
          </w:p>
        </w:tc>
        <w:tc>
          <w:tcPr>
            <w:tcW w:w="1418" w:type="dxa"/>
            <w:vAlign w:val="center"/>
          </w:tcPr>
          <w:p w14:paraId="0754AFCA">
            <w:pPr>
              <w:pStyle w:val="11"/>
              <w:keepNext/>
              <w:spacing w:line="440" w:lineRule="exact"/>
              <w:ind w:left="63" w:right="63"/>
              <w:rPr>
                <w:rFonts w:eastAsia="仿宋_GB2312"/>
                <w:sz w:val="28"/>
                <w:szCs w:val="28"/>
              </w:rPr>
            </w:pPr>
          </w:p>
        </w:tc>
        <w:tc>
          <w:tcPr>
            <w:tcW w:w="1134" w:type="dxa"/>
            <w:vAlign w:val="center"/>
          </w:tcPr>
          <w:p w14:paraId="6F37D836">
            <w:pPr>
              <w:pStyle w:val="11"/>
              <w:keepNext/>
              <w:spacing w:line="440" w:lineRule="exact"/>
              <w:ind w:left="63" w:right="63"/>
              <w:rPr>
                <w:rFonts w:eastAsia="仿宋_GB2312"/>
                <w:sz w:val="28"/>
                <w:szCs w:val="28"/>
              </w:rPr>
            </w:pPr>
          </w:p>
        </w:tc>
        <w:tc>
          <w:tcPr>
            <w:tcW w:w="1134" w:type="dxa"/>
            <w:vAlign w:val="center"/>
          </w:tcPr>
          <w:p w14:paraId="5E923626">
            <w:pPr>
              <w:pStyle w:val="11"/>
              <w:keepNext/>
              <w:spacing w:line="440" w:lineRule="exact"/>
              <w:ind w:left="63" w:right="63"/>
              <w:rPr>
                <w:rFonts w:eastAsia="仿宋_GB2312"/>
                <w:sz w:val="28"/>
                <w:szCs w:val="28"/>
              </w:rPr>
            </w:pPr>
          </w:p>
        </w:tc>
        <w:tc>
          <w:tcPr>
            <w:tcW w:w="4252" w:type="dxa"/>
            <w:vAlign w:val="center"/>
          </w:tcPr>
          <w:p w14:paraId="5EE61118">
            <w:pPr>
              <w:pStyle w:val="11"/>
              <w:keepNext/>
              <w:spacing w:line="440" w:lineRule="exact"/>
              <w:ind w:left="63" w:right="63"/>
              <w:rPr>
                <w:rFonts w:eastAsia="仿宋_GB2312"/>
                <w:sz w:val="28"/>
                <w:szCs w:val="28"/>
              </w:rPr>
            </w:pPr>
          </w:p>
        </w:tc>
      </w:tr>
      <w:tr w14:paraId="1416A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1D1DE86B">
            <w:pPr>
              <w:pStyle w:val="11"/>
              <w:keepNext/>
              <w:spacing w:line="440" w:lineRule="exact"/>
              <w:ind w:left="63" w:right="63"/>
              <w:rPr>
                <w:rFonts w:eastAsia="仿宋_GB2312"/>
                <w:sz w:val="28"/>
                <w:szCs w:val="28"/>
              </w:rPr>
            </w:pPr>
          </w:p>
        </w:tc>
        <w:tc>
          <w:tcPr>
            <w:tcW w:w="1418" w:type="dxa"/>
            <w:tcBorders>
              <w:bottom w:val="single" w:color="auto" w:sz="12" w:space="0"/>
            </w:tcBorders>
            <w:vAlign w:val="center"/>
          </w:tcPr>
          <w:p w14:paraId="495A02C4">
            <w:pPr>
              <w:pStyle w:val="11"/>
              <w:keepNext/>
              <w:spacing w:line="440" w:lineRule="exact"/>
              <w:ind w:left="63" w:right="63"/>
              <w:rPr>
                <w:rFonts w:eastAsia="仿宋_GB2312"/>
                <w:sz w:val="28"/>
                <w:szCs w:val="28"/>
              </w:rPr>
            </w:pPr>
          </w:p>
        </w:tc>
        <w:tc>
          <w:tcPr>
            <w:tcW w:w="1134" w:type="dxa"/>
            <w:tcBorders>
              <w:bottom w:val="single" w:color="auto" w:sz="12" w:space="0"/>
            </w:tcBorders>
            <w:vAlign w:val="center"/>
          </w:tcPr>
          <w:p w14:paraId="091F8C41">
            <w:pPr>
              <w:pStyle w:val="11"/>
              <w:keepNext/>
              <w:spacing w:line="440" w:lineRule="exact"/>
              <w:ind w:left="63" w:right="63"/>
              <w:rPr>
                <w:rFonts w:eastAsia="仿宋_GB2312"/>
                <w:sz w:val="28"/>
                <w:szCs w:val="28"/>
              </w:rPr>
            </w:pPr>
          </w:p>
        </w:tc>
        <w:tc>
          <w:tcPr>
            <w:tcW w:w="1134" w:type="dxa"/>
            <w:tcBorders>
              <w:bottom w:val="single" w:color="auto" w:sz="12" w:space="0"/>
            </w:tcBorders>
            <w:vAlign w:val="center"/>
          </w:tcPr>
          <w:p w14:paraId="07FF5ABF">
            <w:pPr>
              <w:pStyle w:val="11"/>
              <w:keepNext/>
              <w:spacing w:line="440" w:lineRule="exact"/>
              <w:ind w:left="63" w:right="63"/>
              <w:rPr>
                <w:rFonts w:eastAsia="仿宋_GB2312"/>
                <w:sz w:val="28"/>
                <w:szCs w:val="28"/>
              </w:rPr>
            </w:pPr>
          </w:p>
        </w:tc>
        <w:tc>
          <w:tcPr>
            <w:tcW w:w="4252" w:type="dxa"/>
            <w:tcBorders>
              <w:bottom w:val="single" w:color="auto" w:sz="12" w:space="0"/>
            </w:tcBorders>
            <w:vAlign w:val="center"/>
          </w:tcPr>
          <w:p w14:paraId="0EE0337D">
            <w:pPr>
              <w:pStyle w:val="11"/>
              <w:keepNext/>
              <w:spacing w:line="440" w:lineRule="exact"/>
              <w:ind w:left="63" w:right="63"/>
              <w:rPr>
                <w:rFonts w:eastAsia="仿宋_GB2312"/>
                <w:sz w:val="28"/>
                <w:szCs w:val="28"/>
              </w:rPr>
            </w:pPr>
          </w:p>
        </w:tc>
      </w:tr>
    </w:tbl>
    <w:p w14:paraId="239506F6">
      <w:pPr>
        <w:spacing w:line="440" w:lineRule="exact"/>
        <w:rPr>
          <w:rFonts w:eastAsia="黑体"/>
          <w:sz w:val="28"/>
          <w:szCs w:val="28"/>
        </w:rPr>
      </w:pPr>
      <w:r>
        <w:rPr>
          <w:rFonts w:eastAsia="仿宋_GB2312"/>
          <w:sz w:val="28"/>
          <w:szCs w:val="28"/>
        </w:rPr>
        <w:br w:type="page"/>
      </w:r>
      <w:bookmarkStart w:id="2181" w:name="_Toc28185_WPSOffice_Level1"/>
      <w:r>
        <w:rPr>
          <w:rFonts w:eastAsia="仿宋_GB2312"/>
          <w:sz w:val="28"/>
          <w:szCs w:val="28"/>
        </w:rPr>
        <w:t>附</w:t>
      </w:r>
      <w:bookmarkStart w:id="2182" w:name="_Toc296347228"/>
      <w:bookmarkStart w:id="2183" w:name="_Toc296891057"/>
      <w:bookmarkStart w:id="2184" w:name="_Toc296503229"/>
      <w:bookmarkStart w:id="2185" w:name="_Toc296891269"/>
      <w:bookmarkStart w:id="2186" w:name="_Toc296944568"/>
      <w:bookmarkStart w:id="2187" w:name="_Toc296346730"/>
      <w:r>
        <w:rPr>
          <w:rFonts w:eastAsia="仿宋_GB2312"/>
          <w:sz w:val="28"/>
          <w:szCs w:val="28"/>
        </w:rPr>
        <w:t>件7：</w:t>
      </w:r>
      <w:bookmarkEnd w:id="2181"/>
    </w:p>
    <w:bookmarkEnd w:id="2182"/>
    <w:bookmarkEnd w:id="2183"/>
    <w:bookmarkEnd w:id="2184"/>
    <w:bookmarkEnd w:id="2185"/>
    <w:bookmarkEnd w:id="2186"/>
    <w:bookmarkEnd w:id="2187"/>
    <w:p w14:paraId="7D1583A5">
      <w:pPr>
        <w:spacing w:before="120" w:beforeLines="50" w:after="120" w:afterLines="50" w:line="440" w:lineRule="exact"/>
        <w:jc w:val="center"/>
        <w:rPr>
          <w:rFonts w:eastAsia="黑体"/>
          <w:sz w:val="28"/>
          <w:szCs w:val="28"/>
        </w:rPr>
      </w:pPr>
      <w:bookmarkStart w:id="2188" w:name="_Toc28185_WPSOffice_Level2"/>
      <w:r>
        <w:rPr>
          <w:rFonts w:eastAsia="黑体"/>
          <w:sz w:val="28"/>
          <w:szCs w:val="28"/>
        </w:rPr>
        <w:t>分包人主要施工管理人员表</w:t>
      </w:r>
      <w:bookmarkEnd w:id="2188"/>
    </w:p>
    <w:tbl>
      <w:tblPr>
        <w:tblStyle w:val="2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2286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78BE019A">
            <w:pPr>
              <w:pStyle w:val="11"/>
              <w:keepNext/>
              <w:spacing w:line="440" w:lineRule="exact"/>
              <w:ind w:left="63" w:right="63"/>
              <w:rPr>
                <w:rFonts w:eastAsia="仿宋_GB2312"/>
                <w:sz w:val="28"/>
                <w:szCs w:val="28"/>
              </w:rPr>
            </w:pPr>
            <w:r>
              <w:rPr>
                <w:rFonts w:eastAsia="仿宋_GB2312"/>
                <w:sz w:val="28"/>
                <w:szCs w:val="28"/>
              </w:rPr>
              <w:t>名    称</w:t>
            </w:r>
          </w:p>
        </w:tc>
        <w:tc>
          <w:tcPr>
            <w:tcW w:w="1418" w:type="dxa"/>
            <w:tcBorders>
              <w:top w:val="single" w:color="auto" w:sz="12" w:space="0"/>
              <w:bottom w:val="double" w:color="auto" w:sz="6" w:space="0"/>
            </w:tcBorders>
            <w:vAlign w:val="center"/>
          </w:tcPr>
          <w:p w14:paraId="6F44F07D">
            <w:pPr>
              <w:pStyle w:val="11"/>
              <w:keepNext/>
              <w:spacing w:line="440" w:lineRule="exact"/>
              <w:ind w:left="63" w:right="63"/>
              <w:rPr>
                <w:rFonts w:eastAsia="仿宋_GB2312"/>
                <w:sz w:val="28"/>
                <w:szCs w:val="28"/>
              </w:rPr>
            </w:pPr>
            <w:r>
              <w:rPr>
                <w:rFonts w:eastAsia="仿宋_GB2312"/>
                <w:sz w:val="28"/>
                <w:szCs w:val="28"/>
              </w:rPr>
              <w:t>姓名</w:t>
            </w:r>
          </w:p>
        </w:tc>
        <w:tc>
          <w:tcPr>
            <w:tcW w:w="1134" w:type="dxa"/>
            <w:tcBorders>
              <w:top w:val="single" w:color="auto" w:sz="12" w:space="0"/>
              <w:bottom w:val="double" w:color="auto" w:sz="6" w:space="0"/>
            </w:tcBorders>
            <w:vAlign w:val="center"/>
          </w:tcPr>
          <w:p w14:paraId="55EFE094">
            <w:pPr>
              <w:pStyle w:val="11"/>
              <w:keepNext/>
              <w:spacing w:line="440" w:lineRule="exact"/>
              <w:ind w:left="63" w:right="63"/>
              <w:rPr>
                <w:rFonts w:eastAsia="仿宋_GB2312"/>
                <w:sz w:val="28"/>
                <w:szCs w:val="28"/>
              </w:rPr>
            </w:pPr>
            <w:r>
              <w:rPr>
                <w:rFonts w:eastAsia="仿宋_GB2312"/>
                <w:sz w:val="28"/>
                <w:szCs w:val="28"/>
              </w:rPr>
              <w:t>职务</w:t>
            </w:r>
          </w:p>
        </w:tc>
        <w:tc>
          <w:tcPr>
            <w:tcW w:w="1134" w:type="dxa"/>
            <w:tcBorders>
              <w:top w:val="single" w:color="auto" w:sz="12" w:space="0"/>
              <w:bottom w:val="double" w:color="auto" w:sz="6" w:space="0"/>
            </w:tcBorders>
            <w:vAlign w:val="center"/>
          </w:tcPr>
          <w:p w14:paraId="60A5A155">
            <w:pPr>
              <w:pStyle w:val="11"/>
              <w:keepNext/>
              <w:spacing w:line="440" w:lineRule="exact"/>
              <w:ind w:left="63" w:right="63"/>
              <w:rPr>
                <w:rFonts w:eastAsia="仿宋_GB2312"/>
                <w:sz w:val="28"/>
                <w:szCs w:val="28"/>
              </w:rPr>
            </w:pPr>
            <w:r>
              <w:rPr>
                <w:rFonts w:eastAsia="仿宋_GB2312"/>
                <w:sz w:val="28"/>
                <w:szCs w:val="28"/>
              </w:rPr>
              <w:t>职称</w:t>
            </w:r>
          </w:p>
        </w:tc>
        <w:tc>
          <w:tcPr>
            <w:tcW w:w="4252" w:type="dxa"/>
            <w:tcBorders>
              <w:top w:val="single" w:color="auto" w:sz="12" w:space="0"/>
              <w:bottom w:val="double" w:color="auto" w:sz="6" w:space="0"/>
            </w:tcBorders>
            <w:vAlign w:val="center"/>
          </w:tcPr>
          <w:p w14:paraId="7E95DAA7">
            <w:pPr>
              <w:pStyle w:val="11"/>
              <w:keepNext/>
              <w:spacing w:line="440" w:lineRule="exact"/>
              <w:ind w:left="63" w:right="63"/>
              <w:rPr>
                <w:rFonts w:eastAsia="仿宋_GB2312"/>
                <w:sz w:val="28"/>
                <w:szCs w:val="28"/>
              </w:rPr>
            </w:pPr>
            <w:r>
              <w:rPr>
                <w:rFonts w:eastAsia="仿宋_GB2312"/>
                <w:sz w:val="28"/>
                <w:szCs w:val="28"/>
              </w:rPr>
              <w:t>主要资历、经验及承担过的项目</w:t>
            </w:r>
          </w:p>
        </w:tc>
      </w:tr>
      <w:tr w14:paraId="27110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79A34D7D">
            <w:pPr>
              <w:pStyle w:val="11"/>
              <w:keepNext/>
              <w:spacing w:line="440" w:lineRule="exact"/>
              <w:ind w:left="63" w:right="63"/>
              <w:rPr>
                <w:rFonts w:eastAsia="仿宋_GB2312"/>
                <w:sz w:val="28"/>
                <w:szCs w:val="28"/>
              </w:rPr>
            </w:pPr>
            <w:r>
              <w:rPr>
                <w:rFonts w:eastAsia="仿宋_GB2312"/>
                <w:sz w:val="28"/>
                <w:szCs w:val="28"/>
              </w:rPr>
              <w:t>一、总部人员</w:t>
            </w:r>
          </w:p>
        </w:tc>
      </w:tr>
      <w:tr w14:paraId="444EA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F49BB86">
            <w:pPr>
              <w:pStyle w:val="11"/>
              <w:keepNext/>
              <w:spacing w:line="440" w:lineRule="exact"/>
              <w:ind w:left="63" w:right="63"/>
              <w:rPr>
                <w:rFonts w:eastAsia="仿宋_GB2312"/>
                <w:sz w:val="28"/>
                <w:szCs w:val="28"/>
              </w:rPr>
            </w:pPr>
            <w:r>
              <w:rPr>
                <w:rFonts w:eastAsia="仿宋_GB2312"/>
                <w:sz w:val="28"/>
                <w:szCs w:val="28"/>
              </w:rPr>
              <w:t>项目主管</w:t>
            </w:r>
          </w:p>
        </w:tc>
        <w:tc>
          <w:tcPr>
            <w:tcW w:w="1418" w:type="dxa"/>
            <w:tcBorders>
              <w:top w:val="nil"/>
            </w:tcBorders>
            <w:vAlign w:val="center"/>
          </w:tcPr>
          <w:p w14:paraId="6576101C">
            <w:pPr>
              <w:pStyle w:val="11"/>
              <w:keepNext/>
              <w:spacing w:line="440" w:lineRule="exact"/>
              <w:ind w:left="63" w:right="63"/>
              <w:rPr>
                <w:rFonts w:eastAsia="仿宋_GB2312"/>
                <w:sz w:val="28"/>
                <w:szCs w:val="28"/>
              </w:rPr>
            </w:pPr>
          </w:p>
        </w:tc>
        <w:tc>
          <w:tcPr>
            <w:tcW w:w="1134" w:type="dxa"/>
            <w:tcBorders>
              <w:top w:val="nil"/>
            </w:tcBorders>
            <w:vAlign w:val="center"/>
          </w:tcPr>
          <w:p w14:paraId="3378D64F">
            <w:pPr>
              <w:pStyle w:val="11"/>
              <w:keepNext/>
              <w:spacing w:line="440" w:lineRule="exact"/>
              <w:ind w:left="63" w:right="63"/>
              <w:rPr>
                <w:rFonts w:eastAsia="仿宋_GB2312"/>
                <w:sz w:val="28"/>
                <w:szCs w:val="28"/>
              </w:rPr>
            </w:pPr>
          </w:p>
        </w:tc>
        <w:tc>
          <w:tcPr>
            <w:tcW w:w="1134" w:type="dxa"/>
            <w:tcBorders>
              <w:top w:val="nil"/>
            </w:tcBorders>
            <w:vAlign w:val="center"/>
          </w:tcPr>
          <w:p w14:paraId="22A8F5A7">
            <w:pPr>
              <w:pStyle w:val="11"/>
              <w:keepNext/>
              <w:spacing w:line="440" w:lineRule="exact"/>
              <w:ind w:left="63" w:right="63"/>
              <w:rPr>
                <w:rFonts w:eastAsia="仿宋_GB2312"/>
                <w:sz w:val="28"/>
                <w:szCs w:val="28"/>
              </w:rPr>
            </w:pPr>
          </w:p>
        </w:tc>
        <w:tc>
          <w:tcPr>
            <w:tcW w:w="4252" w:type="dxa"/>
            <w:tcBorders>
              <w:top w:val="nil"/>
            </w:tcBorders>
            <w:vAlign w:val="center"/>
          </w:tcPr>
          <w:p w14:paraId="5147B04A">
            <w:pPr>
              <w:pStyle w:val="11"/>
              <w:keepNext/>
              <w:spacing w:line="440" w:lineRule="exact"/>
              <w:ind w:left="63" w:right="63"/>
              <w:rPr>
                <w:rFonts w:eastAsia="仿宋_GB2312"/>
                <w:sz w:val="28"/>
                <w:szCs w:val="28"/>
              </w:rPr>
            </w:pPr>
          </w:p>
        </w:tc>
      </w:tr>
      <w:tr w14:paraId="59F36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09D543BD">
            <w:pPr>
              <w:pStyle w:val="11"/>
              <w:keepNext/>
              <w:spacing w:line="440" w:lineRule="exact"/>
              <w:ind w:left="63" w:right="63"/>
              <w:rPr>
                <w:rFonts w:eastAsia="仿宋_GB2312"/>
                <w:sz w:val="28"/>
                <w:szCs w:val="28"/>
              </w:rPr>
            </w:pPr>
          </w:p>
        </w:tc>
        <w:tc>
          <w:tcPr>
            <w:tcW w:w="1418" w:type="dxa"/>
            <w:vAlign w:val="center"/>
          </w:tcPr>
          <w:p w14:paraId="4D7CA12C">
            <w:pPr>
              <w:pStyle w:val="11"/>
              <w:keepNext/>
              <w:spacing w:line="440" w:lineRule="exact"/>
              <w:ind w:left="63" w:right="63"/>
              <w:rPr>
                <w:rFonts w:eastAsia="仿宋_GB2312"/>
                <w:sz w:val="28"/>
                <w:szCs w:val="28"/>
              </w:rPr>
            </w:pPr>
          </w:p>
        </w:tc>
        <w:tc>
          <w:tcPr>
            <w:tcW w:w="1134" w:type="dxa"/>
            <w:vAlign w:val="center"/>
          </w:tcPr>
          <w:p w14:paraId="54C841EC">
            <w:pPr>
              <w:pStyle w:val="11"/>
              <w:keepNext/>
              <w:spacing w:line="440" w:lineRule="exact"/>
              <w:ind w:left="63" w:right="63"/>
              <w:rPr>
                <w:rFonts w:eastAsia="仿宋_GB2312"/>
                <w:sz w:val="28"/>
                <w:szCs w:val="28"/>
              </w:rPr>
            </w:pPr>
          </w:p>
        </w:tc>
        <w:tc>
          <w:tcPr>
            <w:tcW w:w="1134" w:type="dxa"/>
            <w:vAlign w:val="center"/>
          </w:tcPr>
          <w:p w14:paraId="09C3672D">
            <w:pPr>
              <w:pStyle w:val="11"/>
              <w:keepNext/>
              <w:spacing w:line="440" w:lineRule="exact"/>
              <w:ind w:left="63" w:right="63"/>
              <w:rPr>
                <w:rFonts w:eastAsia="仿宋_GB2312"/>
                <w:sz w:val="28"/>
                <w:szCs w:val="28"/>
              </w:rPr>
            </w:pPr>
          </w:p>
        </w:tc>
        <w:tc>
          <w:tcPr>
            <w:tcW w:w="4252" w:type="dxa"/>
            <w:vAlign w:val="center"/>
          </w:tcPr>
          <w:p w14:paraId="7C177B0C">
            <w:pPr>
              <w:pStyle w:val="11"/>
              <w:keepNext/>
              <w:spacing w:line="440" w:lineRule="exact"/>
              <w:ind w:left="63" w:right="63"/>
              <w:rPr>
                <w:rFonts w:eastAsia="仿宋_GB2312"/>
                <w:sz w:val="28"/>
                <w:szCs w:val="28"/>
              </w:rPr>
            </w:pPr>
          </w:p>
        </w:tc>
      </w:tr>
      <w:tr w14:paraId="5CB4F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ADBF38C">
            <w:pPr>
              <w:pStyle w:val="11"/>
              <w:keepNext/>
              <w:spacing w:line="440" w:lineRule="exact"/>
              <w:ind w:left="63" w:right="63"/>
              <w:rPr>
                <w:rFonts w:eastAsia="仿宋_GB2312"/>
                <w:sz w:val="28"/>
                <w:szCs w:val="28"/>
              </w:rPr>
            </w:pPr>
            <w:r>
              <w:rPr>
                <w:rFonts w:eastAsia="仿宋_GB2312"/>
                <w:sz w:val="28"/>
                <w:szCs w:val="28"/>
              </w:rPr>
              <w:t>其他人员</w:t>
            </w:r>
          </w:p>
        </w:tc>
        <w:tc>
          <w:tcPr>
            <w:tcW w:w="1418" w:type="dxa"/>
            <w:vAlign w:val="center"/>
          </w:tcPr>
          <w:p w14:paraId="1DE95D54">
            <w:pPr>
              <w:pStyle w:val="11"/>
              <w:keepNext/>
              <w:spacing w:line="440" w:lineRule="exact"/>
              <w:ind w:left="63" w:right="63"/>
              <w:rPr>
                <w:rFonts w:eastAsia="仿宋_GB2312"/>
                <w:sz w:val="28"/>
                <w:szCs w:val="28"/>
              </w:rPr>
            </w:pPr>
          </w:p>
        </w:tc>
        <w:tc>
          <w:tcPr>
            <w:tcW w:w="1134" w:type="dxa"/>
            <w:vAlign w:val="center"/>
          </w:tcPr>
          <w:p w14:paraId="75F4DB6C">
            <w:pPr>
              <w:pStyle w:val="11"/>
              <w:keepNext/>
              <w:spacing w:line="440" w:lineRule="exact"/>
              <w:ind w:left="63" w:right="63"/>
              <w:rPr>
                <w:rFonts w:eastAsia="仿宋_GB2312"/>
                <w:sz w:val="28"/>
                <w:szCs w:val="28"/>
              </w:rPr>
            </w:pPr>
          </w:p>
        </w:tc>
        <w:tc>
          <w:tcPr>
            <w:tcW w:w="1134" w:type="dxa"/>
            <w:vAlign w:val="center"/>
          </w:tcPr>
          <w:p w14:paraId="4DFB2A99">
            <w:pPr>
              <w:pStyle w:val="11"/>
              <w:keepNext/>
              <w:spacing w:line="440" w:lineRule="exact"/>
              <w:ind w:left="63" w:right="63"/>
              <w:rPr>
                <w:rFonts w:eastAsia="仿宋_GB2312"/>
                <w:sz w:val="28"/>
                <w:szCs w:val="28"/>
              </w:rPr>
            </w:pPr>
          </w:p>
        </w:tc>
        <w:tc>
          <w:tcPr>
            <w:tcW w:w="4252" w:type="dxa"/>
            <w:vAlign w:val="center"/>
          </w:tcPr>
          <w:p w14:paraId="492A3907">
            <w:pPr>
              <w:pStyle w:val="11"/>
              <w:keepNext/>
              <w:spacing w:line="440" w:lineRule="exact"/>
              <w:ind w:left="63" w:right="63"/>
              <w:rPr>
                <w:rFonts w:eastAsia="仿宋_GB2312"/>
                <w:sz w:val="28"/>
                <w:szCs w:val="28"/>
              </w:rPr>
            </w:pPr>
          </w:p>
        </w:tc>
      </w:tr>
      <w:tr w14:paraId="58AE3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AF9004F">
            <w:pPr>
              <w:pStyle w:val="11"/>
              <w:keepNext/>
              <w:spacing w:line="440" w:lineRule="exact"/>
              <w:ind w:left="63" w:right="63"/>
              <w:rPr>
                <w:rFonts w:eastAsia="仿宋_GB2312"/>
                <w:sz w:val="28"/>
                <w:szCs w:val="28"/>
              </w:rPr>
            </w:pPr>
          </w:p>
        </w:tc>
        <w:tc>
          <w:tcPr>
            <w:tcW w:w="1418" w:type="dxa"/>
            <w:vAlign w:val="center"/>
          </w:tcPr>
          <w:p w14:paraId="12E9F9B3">
            <w:pPr>
              <w:pStyle w:val="11"/>
              <w:keepNext/>
              <w:spacing w:line="440" w:lineRule="exact"/>
              <w:ind w:left="63" w:right="63"/>
              <w:rPr>
                <w:rFonts w:eastAsia="仿宋_GB2312"/>
                <w:sz w:val="28"/>
                <w:szCs w:val="28"/>
              </w:rPr>
            </w:pPr>
          </w:p>
        </w:tc>
        <w:tc>
          <w:tcPr>
            <w:tcW w:w="1134" w:type="dxa"/>
            <w:vAlign w:val="center"/>
          </w:tcPr>
          <w:p w14:paraId="35CF8FB4">
            <w:pPr>
              <w:pStyle w:val="11"/>
              <w:keepNext/>
              <w:spacing w:line="440" w:lineRule="exact"/>
              <w:ind w:left="63" w:right="63"/>
              <w:rPr>
                <w:rFonts w:eastAsia="仿宋_GB2312"/>
                <w:sz w:val="28"/>
                <w:szCs w:val="28"/>
              </w:rPr>
            </w:pPr>
          </w:p>
        </w:tc>
        <w:tc>
          <w:tcPr>
            <w:tcW w:w="1134" w:type="dxa"/>
            <w:vAlign w:val="center"/>
          </w:tcPr>
          <w:p w14:paraId="3AB71F73">
            <w:pPr>
              <w:pStyle w:val="11"/>
              <w:keepNext/>
              <w:spacing w:line="440" w:lineRule="exact"/>
              <w:ind w:left="63" w:right="63"/>
              <w:rPr>
                <w:rFonts w:eastAsia="仿宋_GB2312"/>
                <w:sz w:val="28"/>
                <w:szCs w:val="28"/>
              </w:rPr>
            </w:pPr>
          </w:p>
        </w:tc>
        <w:tc>
          <w:tcPr>
            <w:tcW w:w="4252" w:type="dxa"/>
            <w:vAlign w:val="center"/>
          </w:tcPr>
          <w:p w14:paraId="7FC7424E">
            <w:pPr>
              <w:pStyle w:val="11"/>
              <w:keepNext/>
              <w:spacing w:line="440" w:lineRule="exact"/>
              <w:ind w:left="63" w:right="63"/>
              <w:rPr>
                <w:rFonts w:eastAsia="仿宋_GB2312"/>
                <w:sz w:val="28"/>
                <w:szCs w:val="28"/>
              </w:rPr>
            </w:pPr>
          </w:p>
        </w:tc>
      </w:tr>
      <w:tr w14:paraId="1A00F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0AA84B6A">
            <w:pPr>
              <w:pStyle w:val="11"/>
              <w:keepNext/>
              <w:spacing w:line="440" w:lineRule="exact"/>
              <w:ind w:left="63" w:right="63"/>
              <w:rPr>
                <w:rFonts w:eastAsia="仿宋_GB2312"/>
                <w:sz w:val="28"/>
                <w:szCs w:val="28"/>
              </w:rPr>
            </w:pPr>
            <w:r>
              <w:rPr>
                <w:rFonts w:eastAsia="仿宋_GB2312"/>
                <w:sz w:val="28"/>
                <w:szCs w:val="28"/>
              </w:rPr>
              <w:t>二、现场人员</w:t>
            </w:r>
          </w:p>
        </w:tc>
      </w:tr>
      <w:tr w14:paraId="3D6E9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D495DA1">
            <w:pPr>
              <w:pStyle w:val="11"/>
              <w:keepNext/>
              <w:spacing w:line="440" w:lineRule="exact"/>
              <w:ind w:left="63" w:right="63"/>
              <w:rPr>
                <w:rFonts w:eastAsia="仿宋_GB2312"/>
                <w:sz w:val="28"/>
                <w:szCs w:val="28"/>
              </w:rPr>
            </w:pPr>
            <w:r>
              <w:rPr>
                <w:rFonts w:eastAsia="仿宋_GB2312"/>
                <w:sz w:val="28"/>
                <w:szCs w:val="28"/>
              </w:rPr>
              <w:t>项目经理</w:t>
            </w:r>
          </w:p>
        </w:tc>
        <w:tc>
          <w:tcPr>
            <w:tcW w:w="1418" w:type="dxa"/>
            <w:vAlign w:val="center"/>
          </w:tcPr>
          <w:p w14:paraId="177C903D">
            <w:pPr>
              <w:pStyle w:val="11"/>
              <w:keepNext/>
              <w:spacing w:line="440" w:lineRule="exact"/>
              <w:ind w:left="63" w:right="63"/>
              <w:rPr>
                <w:rFonts w:eastAsia="仿宋_GB2312"/>
                <w:sz w:val="28"/>
                <w:szCs w:val="28"/>
              </w:rPr>
            </w:pPr>
          </w:p>
        </w:tc>
        <w:tc>
          <w:tcPr>
            <w:tcW w:w="1134" w:type="dxa"/>
            <w:vAlign w:val="center"/>
          </w:tcPr>
          <w:p w14:paraId="2E4D622F">
            <w:pPr>
              <w:pStyle w:val="11"/>
              <w:keepNext/>
              <w:spacing w:line="440" w:lineRule="exact"/>
              <w:ind w:left="63" w:right="63"/>
              <w:rPr>
                <w:rFonts w:eastAsia="仿宋_GB2312"/>
                <w:sz w:val="28"/>
                <w:szCs w:val="28"/>
              </w:rPr>
            </w:pPr>
          </w:p>
        </w:tc>
        <w:tc>
          <w:tcPr>
            <w:tcW w:w="1134" w:type="dxa"/>
            <w:vAlign w:val="center"/>
          </w:tcPr>
          <w:p w14:paraId="67ED8A25">
            <w:pPr>
              <w:pStyle w:val="11"/>
              <w:keepNext/>
              <w:spacing w:line="440" w:lineRule="exact"/>
              <w:ind w:left="63" w:right="63"/>
              <w:rPr>
                <w:rFonts w:eastAsia="仿宋_GB2312"/>
                <w:sz w:val="28"/>
                <w:szCs w:val="28"/>
              </w:rPr>
            </w:pPr>
          </w:p>
        </w:tc>
        <w:tc>
          <w:tcPr>
            <w:tcW w:w="4252" w:type="dxa"/>
            <w:vAlign w:val="center"/>
          </w:tcPr>
          <w:p w14:paraId="7531E436">
            <w:pPr>
              <w:pStyle w:val="11"/>
              <w:keepNext/>
              <w:spacing w:line="440" w:lineRule="exact"/>
              <w:ind w:left="63" w:right="63"/>
              <w:rPr>
                <w:rFonts w:eastAsia="仿宋_GB2312"/>
                <w:sz w:val="28"/>
                <w:szCs w:val="28"/>
              </w:rPr>
            </w:pPr>
          </w:p>
        </w:tc>
      </w:tr>
      <w:tr w14:paraId="02CAE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48FD030">
            <w:pPr>
              <w:pStyle w:val="11"/>
              <w:keepNext/>
              <w:spacing w:line="440" w:lineRule="exact"/>
              <w:ind w:left="63" w:right="63"/>
              <w:rPr>
                <w:rFonts w:eastAsia="仿宋_GB2312"/>
                <w:sz w:val="28"/>
                <w:szCs w:val="28"/>
              </w:rPr>
            </w:pPr>
            <w:r>
              <w:rPr>
                <w:rFonts w:eastAsia="仿宋_GB2312"/>
                <w:sz w:val="28"/>
                <w:szCs w:val="28"/>
              </w:rPr>
              <w:t>项目副经理</w:t>
            </w:r>
          </w:p>
        </w:tc>
        <w:tc>
          <w:tcPr>
            <w:tcW w:w="1418" w:type="dxa"/>
            <w:vAlign w:val="center"/>
          </w:tcPr>
          <w:p w14:paraId="114CCC69">
            <w:pPr>
              <w:pStyle w:val="11"/>
              <w:keepNext/>
              <w:spacing w:line="440" w:lineRule="exact"/>
              <w:ind w:left="63" w:right="63"/>
              <w:rPr>
                <w:rFonts w:eastAsia="仿宋_GB2312"/>
                <w:sz w:val="28"/>
                <w:szCs w:val="28"/>
              </w:rPr>
            </w:pPr>
          </w:p>
        </w:tc>
        <w:tc>
          <w:tcPr>
            <w:tcW w:w="1134" w:type="dxa"/>
            <w:vAlign w:val="center"/>
          </w:tcPr>
          <w:p w14:paraId="37BA7340">
            <w:pPr>
              <w:pStyle w:val="11"/>
              <w:keepNext/>
              <w:spacing w:line="440" w:lineRule="exact"/>
              <w:ind w:left="63" w:right="63"/>
              <w:rPr>
                <w:rFonts w:eastAsia="仿宋_GB2312"/>
                <w:sz w:val="28"/>
                <w:szCs w:val="28"/>
              </w:rPr>
            </w:pPr>
          </w:p>
        </w:tc>
        <w:tc>
          <w:tcPr>
            <w:tcW w:w="1134" w:type="dxa"/>
            <w:vAlign w:val="center"/>
          </w:tcPr>
          <w:p w14:paraId="586B73BB">
            <w:pPr>
              <w:pStyle w:val="11"/>
              <w:keepNext/>
              <w:spacing w:line="440" w:lineRule="exact"/>
              <w:ind w:left="63" w:right="63"/>
              <w:rPr>
                <w:rFonts w:eastAsia="仿宋_GB2312"/>
                <w:sz w:val="28"/>
                <w:szCs w:val="28"/>
              </w:rPr>
            </w:pPr>
          </w:p>
        </w:tc>
        <w:tc>
          <w:tcPr>
            <w:tcW w:w="4252" w:type="dxa"/>
            <w:vAlign w:val="center"/>
          </w:tcPr>
          <w:p w14:paraId="4C2F3BFC">
            <w:pPr>
              <w:pStyle w:val="11"/>
              <w:keepNext/>
              <w:spacing w:line="440" w:lineRule="exact"/>
              <w:ind w:left="63" w:right="63"/>
              <w:rPr>
                <w:rFonts w:eastAsia="仿宋_GB2312"/>
                <w:sz w:val="28"/>
                <w:szCs w:val="28"/>
              </w:rPr>
            </w:pPr>
          </w:p>
        </w:tc>
      </w:tr>
      <w:tr w14:paraId="31F14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AA84A8A">
            <w:pPr>
              <w:pStyle w:val="11"/>
              <w:keepNext/>
              <w:spacing w:line="440" w:lineRule="exact"/>
              <w:ind w:left="63" w:right="63"/>
              <w:rPr>
                <w:rFonts w:eastAsia="仿宋_GB2312"/>
                <w:sz w:val="28"/>
                <w:szCs w:val="28"/>
              </w:rPr>
            </w:pPr>
            <w:r>
              <w:rPr>
                <w:rFonts w:eastAsia="仿宋_GB2312"/>
                <w:sz w:val="28"/>
                <w:szCs w:val="28"/>
              </w:rPr>
              <w:t>技术负责人</w:t>
            </w:r>
          </w:p>
        </w:tc>
        <w:tc>
          <w:tcPr>
            <w:tcW w:w="1418" w:type="dxa"/>
            <w:vAlign w:val="center"/>
          </w:tcPr>
          <w:p w14:paraId="1FC0E08F">
            <w:pPr>
              <w:pStyle w:val="11"/>
              <w:keepNext/>
              <w:spacing w:line="440" w:lineRule="exact"/>
              <w:ind w:left="63" w:right="63"/>
              <w:rPr>
                <w:rFonts w:eastAsia="仿宋_GB2312"/>
                <w:sz w:val="28"/>
                <w:szCs w:val="28"/>
              </w:rPr>
            </w:pPr>
          </w:p>
        </w:tc>
        <w:tc>
          <w:tcPr>
            <w:tcW w:w="1134" w:type="dxa"/>
            <w:vAlign w:val="center"/>
          </w:tcPr>
          <w:p w14:paraId="5F201E53">
            <w:pPr>
              <w:pStyle w:val="11"/>
              <w:keepNext/>
              <w:spacing w:line="440" w:lineRule="exact"/>
              <w:ind w:left="63" w:right="63"/>
              <w:rPr>
                <w:rFonts w:eastAsia="仿宋_GB2312"/>
                <w:sz w:val="28"/>
                <w:szCs w:val="28"/>
              </w:rPr>
            </w:pPr>
          </w:p>
        </w:tc>
        <w:tc>
          <w:tcPr>
            <w:tcW w:w="1134" w:type="dxa"/>
            <w:vAlign w:val="center"/>
          </w:tcPr>
          <w:p w14:paraId="144C4688">
            <w:pPr>
              <w:pStyle w:val="11"/>
              <w:keepNext/>
              <w:spacing w:line="440" w:lineRule="exact"/>
              <w:ind w:left="63" w:right="63"/>
              <w:rPr>
                <w:rFonts w:eastAsia="仿宋_GB2312"/>
                <w:sz w:val="28"/>
                <w:szCs w:val="28"/>
              </w:rPr>
            </w:pPr>
          </w:p>
        </w:tc>
        <w:tc>
          <w:tcPr>
            <w:tcW w:w="4252" w:type="dxa"/>
            <w:vAlign w:val="center"/>
          </w:tcPr>
          <w:p w14:paraId="06FACC55">
            <w:pPr>
              <w:pStyle w:val="11"/>
              <w:keepNext/>
              <w:spacing w:line="440" w:lineRule="exact"/>
              <w:ind w:left="63" w:right="63"/>
              <w:rPr>
                <w:rFonts w:eastAsia="仿宋_GB2312"/>
                <w:sz w:val="28"/>
                <w:szCs w:val="28"/>
              </w:rPr>
            </w:pPr>
          </w:p>
        </w:tc>
      </w:tr>
      <w:tr w14:paraId="5CDD2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669DF24">
            <w:pPr>
              <w:pStyle w:val="11"/>
              <w:keepNext/>
              <w:spacing w:line="440" w:lineRule="exact"/>
              <w:ind w:left="63" w:right="63"/>
              <w:rPr>
                <w:rFonts w:eastAsia="仿宋_GB2312"/>
                <w:sz w:val="28"/>
                <w:szCs w:val="28"/>
              </w:rPr>
            </w:pPr>
            <w:r>
              <w:rPr>
                <w:rFonts w:eastAsia="仿宋_GB2312"/>
                <w:sz w:val="28"/>
                <w:szCs w:val="28"/>
              </w:rPr>
              <w:t>造价管理</w:t>
            </w:r>
          </w:p>
        </w:tc>
        <w:tc>
          <w:tcPr>
            <w:tcW w:w="1418" w:type="dxa"/>
            <w:vAlign w:val="center"/>
          </w:tcPr>
          <w:p w14:paraId="279A97D8">
            <w:pPr>
              <w:pStyle w:val="11"/>
              <w:keepNext/>
              <w:spacing w:line="440" w:lineRule="exact"/>
              <w:ind w:left="63" w:right="63"/>
              <w:rPr>
                <w:rFonts w:eastAsia="仿宋_GB2312"/>
                <w:sz w:val="28"/>
                <w:szCs w:val="28"/>
              </w:rPr>
            </w:pPr>
          </w:p>
        </w:tc>
        <w:tc>
          <w:tcPr>
            <w:tcW w:w="1134" w:type="dxa"/>
            <w:vAlign w:val="center"/>
          </w:tcPr>
          <w:p w14:paraId="3242987F">
            <w:pPr>
              <w:pStyle w:val="11"/>
              <w:keepNext/>
              <w:spacing w:line="440" w:lineRule="exact"/>
              <w:ind w:left="63" w:right="63"/>
              <w:rPr>
                <w:rFonts w:eastAsia="仿宋_GB2312"/>
                <w:sz w:val="28"/>
                <w:szCs w:val="28"/>
              </w:rPr>
            </w:pPr>
          </w:p>
        </w:tc>
        <w:tc>
          <w:tcPr>
            <w:tcW w:w="1134" w:type="dxa"/>
            <w:vAlign w:val="center"/>
          </w:tcPr>
          <w:p w14:paraId="66BC2723">
            <w:pPr>
              <w:pStyle w:val="11"/>
              <w:keepNext/>
              <w:spacing w:line="440" w:lineRule="exact"/>
              <w:ind w:left="63" w:right="63"/>
              <w:rPr>
                <w:rFonts w:eastAsia="仿宋_GB2312"/>
                <w:sz w:val="28"/>
                <w:szCs w:val="28"/>
              </w:rPr>
            </w:pPr>
          </w:p>
        </w:tc>
        <w:tc>
          <w:tcPr>
            <w:tcW w:w="4252" w:type="dxa"/>
            <w:vAlign w:val="center"/>
          </w:tcPr>
          <w:p w14:paraId="39F22C91">
            <w:pPr>
              <w:pStyle w:val="11"/>
              <w:keepNext/>
              <w:spacing w:line="440" w:lineRule="exact"/>
              <w:ind w:left="63" w:right="63"/>
              <w:rPr>
                <w:rFonts w:eastAsia="仿宋_GB2312"/>
                <w:sz w:val="28"/>
                <w:szCs w:val="28"/>
              </w:rPr>
            </w:pPr>
          </w:p>
        </w:tc>
      </w:tr>
      <w:tr w14:paraId="5C313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CAF14BC">
            <w:pPr>
              <w:pStyle w:val="11"/>
              <w:keepNext/>
              <w:spacing w:line="440" w:lineRule="exact"/>
              <w:ind w:left="63" w:right="63"/>
              <w:rPr>
                <w:rFonts w:eastAsia="仿宋_GB2312"/>
                <w:sz w:val="28"/>
                <w:szCs w:val="28"/>
              </w:rPr>
            </w:pPr>
            <w:r>
              <w:rPr>
                <w:rFonts w:eastAsia="仿宋_GB2312"/>
                <w:sz w:val="28"/>
                <w:szCs w:val="28"/>
              </w:rPr>
              <w:t>质量管理</w:t>
            </w:r>
          </w:p>
        </w:tc>
        <w:tc>
          <w:tcPr>
            <w:tcW w:w="1418" w:type="dxa"/>
            <w:vAlign w:val="center"/>
          </w:tcPr>
          <w:p w14:paraId="0713A9D6">
            <w:pPr>
              <w:pStyle w:val="11"/>
              <w:keepNext/>
              <w:spacing w:line="440" w:lineRule="exact"/>
              <w:ind w:left="63" w:right="63"/>
              <w:rPr>
                <w:rFonts w:eastAsia="仿宋_GB2312"/>
                <w:sz w:val="28"/>
                <w:szCs w:val="28"/>
              </w:rPr>
            </w:pPr>
          </w:p>
        </w:tc>
        <w:tc>
          <w:tcPr>
            <w:tcW w:w="1134" w:type="dxa"/>
            <w:vAlign w:val="center"/>
          </w:tcPr>
          <w:p w14:paraId="5DDF2F35">
            <w:pPr>
              <w:pStyle w:val="11"/>
              <w:keepNext/>
              <w:spacing w:line="440" w:lineRule="exact"/>
              <w:ind w:left="63" w:right="63"/>
              <w:rPr>
                <w:rFonts w:eastAsia="仿宋_GB2312"/>
                <w:sz w:val="28"/>
                <w:szCs w:val="28"/>
              </w:rPr>
            </w:pPr>
          </w:p>
        </w:tc>
        <w:tc>
          <w:tcPr>
            <w:tcW w:w="1134" w:type="dxa"/>
            <w:vAlign w:val="center"/>
          </w:tcPr>
          <w:p w14:paraId="04D3D4EB">
            <w:pPr>
              <w:pStyle w:val="11"/>
              <w:keepNext/>
              <w:spacing w:line="440" w:lineRule="exact"/>
              <w:ind w:left="63" w:right="63"/>
              <w:rPr>
                <w:rFonts w:eastAsia="仿宋_GB2312"/>
                <w:sz w:val="28"/>
                <w:szCs w:val="28"/>
              </w:rPr>
            </w:pPr>
          </w:p>
        </w:tc>
        <w:tc>
          <w:tcPr>
            <w:tcW w:w="4252" w:type="dxa"/>
            <w:vAlign w:val="center"/>
          </w:tcPr>
          <w:p w14:paraId="38245F49">
            <w:pPr>
              <w:pStyle w:val="11"/>
              <w:keepNext/>
              <w:spacing w:line="440" w:lineRule="exact"/>
              <w:ind w:left="63" w:right="63"/>
              <w:rPr>
                <w:rFonts w:eastAsia="仿宋_GB2312"/>
                <w:sz w:val="28"/>
                <w:szCs w:val="28"/>
              </w:rPr>
            </w:pPr>
          </w:p>
        </w:tc>
      </w:tr>
      <w:tr w14:paraId="01FA7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EC8E59C">
            <w:pPr>
              <w:pStyle w:val="11"/>
              <w:keepNext/>
              <w:spacing w:line="440" w:lineRule="exact"/>
              <w:ind w:left="63" w:right="63"/>
              <w:rPr>
                <w:rFonts w:eastAsia="仿宋_GB2312"/>
                <w:sz w:val="28"/>
                <w:szCs w:val="28"/>
              </w:rPr>
            </w:pPr>
            <w:r>
              <w:rPr>
                <w:rFonts w:eastAsia="仿宋_GB2312"/>
                <w:sz w:val="28"/>
                <w:szCs w:val="28"/>
              </w:rPr>
              <w:t>材料管理</w:t>
            </w:r>
          </w:p>
        </w:tc>
        <w:tc>
          <w:tcPr>
            <w:tcW w:w="1418" w:type="dxa"/>
            <w:vAlign w:val="center"/>
          </w:tcPr>
          <w:p w14:paraId="735C33FD">
            <w:pPr>
              <w:pStyle w:val="11"/>
              <w:keepNext/>
              <w:spacing w:line="440" w:lineRule="exact"/>
              <w:ind w:left="63" w:right="63"/>
              <w:rPr>
                <w:rFonts w:eastAsia="仿宋_GB2312"/>
                <w:sz w:val="28"/>
                <w:szCs w:val="28"/>
              </w:rPr>
            </w:pPr>
          </w:p>
        </w:tc>
        <w:tc>
          <w:tcPr>
            <w:tcW w:w="1134" w:type="dxa"/>
            <w:vAlign w:val="center"/>
          </w:tcPr>
          <w:p w14:paraId="08776AF6">
            <w:pPr>
              <w:pStyle w:val="11"/>
              <w:keepNext/>
              <w:spacing w:line="440" w:lineRule="exact"/>
              <w:ind w:left="63" w:right="63"/>
              <w:rPr>
                <w:rFonts w:eastAsia="仿宋_GB2312"/>
                <w:sz w:val="28"/>
                <w:szCs w:val="28"/>
              </w:rPr>
            </w:pPr>
          </w:p>
        </w:tc>
        <w:tc>
          <w:tcPr>
            <w:tcW w:w="1134" w:type="dxa"/>
            <w:vAlign w:val="center"/>
          </w:tcPr>
          <w:p w14:paraId="1DFC5476">
            <w:pPr>
              <w:pStyle w:val="11"/>
              <w:keepNext/>
              <w:spacing w:line="440" w:lineRule="exact"/>
              <w:ind w:left="63" w:right="63"/>
              <w:rPr>
                <w:rFonts w:eastAsia="仿宋_GB2312"/>
                <w:sz w:val="28"/>
                <w:szCs w:val="28"/>
              </w:rPr>
            </w:pPr>
          </w:p>
        </w:tc>
        <w:tc>
          <w:tcPr>
            <w:tcW w:w="4252" w:type="dxa"/>
            <w:vAlign w:val="center"/>
          </w:tcPr>
          <w:p w14:paraId="08F22C01">
            <w:pPr>
              <w:pStyle w:val="11"/>
              <w:keepNext/>
              <w:spacing w:line="440" w:lineRule="exact"/>
              <w:ind w:left="63" w:right="63"/>
              <w:rPr>
                <w:rFonts w:eastAsia="仿宋_GB2312"/>
                <w:sz w:val="28"/>
                <w:szCs w:val="28"/>
              </w:rPr>
            </w:pPr>
          </w:p>
        </w:tc>
      </w:tr>
      <w:tr w14:paraId="4798D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9A877A7">
            <w:pPr>
              <w:pStyle w:val="11"/>
              <w:keepNext/>
              <w:spacing w:line="440" w:lineRule="exact"/>
              <w:ind w:left="63" w:right="63"/>
              <w:rPr>
                <w:rFonts w:eastAsia="仿宋_GB2312"/>
                <w:sz w:val="28"/>
                <w:szCs w:val="28"/>
              </w:rPr>
            </w:pPr>
            <w:r>
              <w:rPr>
                <w:rFonts w:eastAsia="仿宋_GB2312"/>
                <w:sz w:val="28"/>
                <w:szCs w:val="28"/>
              </w:rPr>
              <w:t>计划管理</w:t>
            </w:r>
          </w:p>
        </w:tc>
        <w:tc>
          <w:tcPr>
            <w:tcW w:w="1418" w:type="dxa"/>
            <w:vAlign w:val="center"/>
          </w:tcPr>
          <w:p w14:paraId="551B8226">
            <w:pPr>
              <w:pStyle w:val="11"/>
              <w:keepNext/>
              <w:spacing w:line="440" w:lineRule="exact"/>
              <w:ind w:left="63" w:right="63"/>
              <w:rPr>
                <w:rFonts w:eastAsia="仿宋_GB2312"/>
                <w:sz w:val="28"/>
                <w:szCs w:val="28"/>
              </w:rPr>
            </w:pPr>
          </w:p>
        </w:tc>
        <w:tc>
          <w:tcPr>
            <w:tcW w:w="1134" w:type="dxa"/>
            <w:vAlign w:val="center"/>
          </w:tcPr>
          <w:p w14:paraId="775A0B7C">
            <w:pPr>
              <w:pStyle w:val="11"/>
              <w:keepNext/>
              <w:spacing w:line="440" w:lineRule="exact"/>
              <w:ind w:left="63" w:right="63"/>
              <w:rPr>
                <w:rFonts w:eastAsia="仿宋_GB2312"/>
                <w:sz w:val="28"/>
                <w:szCs w:val="28"/>
              </w:rPr>
            </w:pPr>
          </w:p>
        </w:tc>
        <w:tc>
          <w:tcPr>
            <w:tcW w:w="1134" w:type="dxa"/>
            <w:vAlign w:val="center"/>
          </w:tcPr>
          <w:p w14:paraId="5F4D9B16">
            <w:pPr>
              <w:pStyle w:val="11"/>
              <w:keepNext/>
              <w:spacing w:line="440" w:lineRule="exact"/>
              <w:ind w:left="63" w:right="63"/>
              <w:rPr>
                <w:rFonts w:eastAsia="仿宋_GB2312"/>
                <w:sz w:val="28"/>
                <w:szCs w:val="28"/>
              </w:rPr>
            </w:pPr>
          </w:p>
        </w:tc>
        <w:tc>
          <w:tcPr>
            <w:tcW w:w="4252" w:type="dxa"/>
            <w:vAlign w:val="center"/>
          </w:tcPr>
          <w:p w14:paraId="55612785">
            <w:pPr>
              <w:pStyle w:val="11"/>
              <w:keepNext/>
              <w:spacing w:line="440" w:lineRule="exact"/>
              <w:ind w:left="63" w:right="63"/>
              <w:rPr>
                <w:rFonts w:eastAsia="仿宋_GB2312"/>
                <w:sz w:val="28"/>
                <w:szCs w:val="28"/>
              </w:rPr>
            </w:pPr>
          </w:p>
        </w:tc>
      </w:tr>
      <w:tr w14:paraId="47BAED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F320738">
            <w:pPr>
              <w:pStyle w:val="11"/>
              <w:keepNext/>
              <w:spacing w:line="440" w:lineRule="exact"/>
              <w:ind w:left="63" w:right="63"/>
              <w:rPr>
                <w:rFonts w:eastAsia="仿宋_GB2312"/>
                <w:sz w:val="28"/>
                <w:szCs w:val="28"/>
              </w:rPr>
            </w:pPr>
            <w:r>
              <w:rPr>
                <w:rFonts w:eastAsia="仿宋_GB2312"/>
                <w:sz w:val="28"/>
                <w:szCs w:val="28"/>
              </w:rPr>
              <w:t>安全管理</w:t>
            </w:r>
          </w:p>
        </w:tc>
        <w:tc>
          <w:tcPr>
            <w:tcW w:w="1418" w:type="dxa"/>
            <w:vAlign w:val="center"/>
          </w:tcPr>
          <w:p w14:paraId="47E38983">
            <w:pPr>
              <w:pStyle w:val="11"/>
              <w:keepNext/>
              <w:spacing w:line="440" w:lineRule="exact"/>
              <w:ind w:left="63" w:right="63"/>
              <w:rPr>
                <w:rFonts w:eastAsia="仿宋_GB2312"/>
                <w:sz w:val="28"/>
                <w:szCs w:val="28"/>
              </w:rPr>
            </w:pPr>
          </w:p>
        </w:tc>
        <w:tc>
          <w:tcPr>
            <w:tcW w:w="1134" w:type="dxa"/>
            <w:vAlign w:val="center"/>
          </w:tcPr>
          <w:p w14:paraId="088F0C3F">
            <w:pPr>
              <w:pStyle w:val="11"/>
              <w:keepNext/>
              <w:spacing w:line="440" w:lineRule="exact"/>
              <w:ind w:left="63" w:right="63"/>
              <w:rPr>
                <w:rFonts w:eastAsia="仿宋_GB2312"/>
                <w:sz w:val="28"/>
                <w:szCs w:val="28"/>
              </w:rPr>
            </w:pPr>
          </w:p>
        </w:tc>
        <w:tc>
          <w:tcPr>
            <w:tcW w:w="1134" w:type="dxa"/>
            <w:vAlign w:val="center"/>
          </w:tcPr>
          <w:p w14:paraId="3AFB6FBD">
            <w:pPr>
              <w:pStyle w:val="11"/>
              <w:keepNext/>
              <w:spacing w:line="440" w:lineRule="exact"/>
              <w:ind w:left="63" w:right="63"/>
              <w:rPr>
                <w:rFonts w:eastAsia="仿宋_GB2312"/>
                <w:sz w:val="28"/>
                <w:szCs w:val="28"/>
              </w:rPr>
            </w:pPr>
          </w:p>
        </w:tc>
        <w:tc>
          <w:tcPr>
            <w:tcW w:w="4252" w:type="dxa"/>
            <w:vAlign w:val="center"/>
          </w:tcPr>
          <w:p w14:paraId="31573037">
            <w:pPr>
              <w:pStyle w:val="11"/>
              <w:keepNext/>
              <w:spacing w:line="440" w:lineRule="exact"/>
              <w:ind w:left="63" w:right="63"/>
              <w:rPr>
                <w:rFonts w:eastAsia="仿宋_GB2312"/>
                <w:sz w:val="28"/>
                <w:szCs w:val="28"/>
              </w:rPr>
            </w:pPr>
          </w:p>
        </w:tc>
      </w:tr>
      <w:tr w14:paraId="70B42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2D62C232">
            <w:pPr>
              <w:pStyle w:val="11"/>
              <w:keepNext/>
              <w:spacing w:line="440" w:lineRule="exact"/>
              <w:ind w:left="63" w:right="63"/>
              <w:rPr>
                <w:rFonts w:eastAsia="仿宋_GB2312"/>
                <w:sz w:val="28"/>
                <w:szCs w:val="28"/>
              </w:rPr>
            </w:pPr>
            <w:r>
              <w:rPr>
                <w:rFonts w:eastAsia="仿宋_GB2312"/>
                <w:sz w:val="28"/>
                <w:szCs w:val="28"/>
              </w:rPr>
              <w:t>其他人员</w:t>
            </w:r>
          </w:p>
        </w:tc>
        <w:tc>
          <w:tcPr>
            <w:tcW w:w="1418" w:type="dxa"/>
            <w:vAlign w:val="center"/>
          </w:tcPr>
          <w:p w14:paraId="0A8FB8C8">
            <w:pPr>
              <w:pStyle w:val="11"/>
              <w:keepNext/>
              <w:spacing w:line="440" w:lineRule="exact"/>
              <w:ind w:left="63" w:right="63"/>
              <w:rPr>
                <w:rFonts w:eastAsia="仿宋_GB2312"/>
                <w:sz w:val="28"/>
                <w:szCs w:val="28"/>
              </w:rPr>
            </w:pPr>
          </w:p>
        </w:tc>
        <w:tc>
          <w:tcPr>
            <w:tcW w:w="1134" w:type="dxa"/>
            <w:vAlign w:val="center"/>
          </w:tcPr>
          <w:p w14:paraId="5F8E119C">
            <w:pPr>
              <w:pStyle w:val="11"/>
              <w:keepNext/>
              <w:spacing w:line="440" w:lineRule="exact"/>
              <w:ind w:left="63" w:right="63"/>
              <w:rPr>
                <w:rFonts w:eastAsia="仿宋_GB2312"/>
                <w:sz w:val="28"/>
                <w:szCs w:val="28"/>
              </w:rPr>
            </w:pPr>
          </w:p>
        </w:tc>
        <w:tc>
          <w:tcPr>
            <w:tcW w:w="1134" w:type="dxa"/>
            <w:vAlign w:val="center"/>
          </w:tcPr>
          <w:p w14:paraId="64346C48">
            <w:pPr>
              <w:pStyle w:val="11"/>
              <w:keepNext/>
              <w:spacing w:line="440" w:lineRule="exact"/>
              <w:ind w:left="63" w:right="63"/>
              <w:rPr>
                <w:rFonts w:eastAsia="仿宋_GB2312"/>
                <w:sz w:val="28"/>
                <w:szCs w:val="28"/>
              </w:rPr>
            </w:pPr>
          </w:p>
        </w:tc>
        <w:tc>
          <w:tcPr>
            <w:tcW w:w="4252" w:type="dxa"/>
            <w:vAlign w:val="center"/>
          </w:tcPr>
          <w:p w14:paraId="0B032A43">
            <w:pPr>
              <w:pStyle w:val="11"/>
              <w:keepNext/>
              <w:spacing w:line="440" w:lineRule="exact"/>
              <w:ind w:left="63" w:right="63"/>
              <w:rPr>
                <w:rFonts w:eastAsia="仿宋_GB2312"/>
                <w:sz w:val="28"/>
                <w:szCs w:val="28"/>
              </w:rPr>
            </w:pPr>
          </w:p>
        </w:tc>
      </w:tr>
      <w:tr w14:paraId="16558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19AB8BE">
            <w:pPr>
              <w:pStyle w:val="11"/>
              <w:keepNext/>
              <w:spacing w:line="440" w:lineRule="exact"/>
              <w:ind w:left="63" w:right="63"/>
              <w:rPr>
                <w:rFonts w:eastAsia="仿宋_GB2312"/>
                <w:sz w:val="28"/>
                <w:szCs w:val="28"/>
              </w:rPr>
            </w:pPr>
          </w:p>
        </w:tc>
        <w:tc>
          <w:tcPr>
            <w:tcW w:w="1418" w:type="dxa"/>
            <w:tcBorders>
              <w:bottom w:val="nil"/>
            </w:tcBorders>
            <w:vAlign w:val="center"/>
          </w:tcPr>
          <w:p w14:paraId="7928B1B2">
            <w:pPr>
              <w:pStyle w:val="11"/>
              <w:keepNext/>
              <w:spacing w:line="440" w:lineRule="exact"/>
              <w:ind w:left="63" w:right="63"/>
              <w:rPr>
                <w:rFonts w:eastAsia="仿宋_GB2312"/>
                <w:sz w:val="28"/>
                <w:szCs w:val="28"/>
              </w:rPr>
            </w:pPr>
          </w:p>
        </w:tc>
        <w:tc>
          <w:tcPr>
            <w:tcW w:w="1134" w:type="dxa"/>
            <w:tcBorders>
              <w:bottom w:val="nil"/>
            </w:tcBorders>
            <w:vAlign w:val="center"/>
          </w:tcPr>
          <w:p w14:paraId="657BB11D">
            <w:pPr>
              <w:pStyle w:val="11"/>
              <w:keepNext/>
              <w:spacing w:line="440" w:lineRule="exact"/>
              <w:ind w:left="63" w:right="63"/>
              <w:rPr>
                <w:rFonts w:eastAsia="仿宋_GB2312"/>
                <w:sz w:val="28"/>
                <w:szCs w:val="28"/>
              </w:rPr>
            </w:pPr>
          </w:p>
        </w:tc>
        <w:tc>
          <w:tcPr>
            <w:tcW w:w="1134" w:type="dxa"/>
            <w:tcBorders>
              <w:bottom w:val="nil"/>
            </w:tcBorders>
            <w:vAlign w:val="center"/>
          </w:tcPr>
          <w:p w14:paraId="5F3F08B1">
            <w:pPr>
              <w:pStyle w:val="11"/>
              <w:keepNext/>
              <w:spacing w:line="440" w:lineRule="exact"/>
              <w:ind w:left="63" w:right="63"/>
              <w:rPr>
                <w:rFonts w:eastAsia="仿宋_GB2312"/>
                <w:sz w:val="28"/>
                <w:szCs w:val="28"/>
              </w:rPr>
            </w:pPr>
          </w:p>
        </w:tc>
        <w:tc>
          <w:tcPr>
            <w:tcW w:w="4252" w:type="dxa"/>
            <w:tcBorders>
              <w:bottom w:val="nil"/>
            </w:tcBorders>
            <w:vAlign w:val="center"/>
          </w:tcPr>
          <w:p w14:paraId="0F2EB3EF">
            <w:pPr>
              <w:pStyle w:val="11"/>
              <w:keepNext/>
              <w:spacing w:line="440" w:lineRule="exact"/>
              <w:ind w:left="63" w:right="63"/>
              <w:rPr>
                <w:rFonts w:eastAsia="仿宋_GB2312"/>
                <w:sz w:val="28"/>
                <w:szCs w:val="28"/>
              </w:rPr>
            </w:pPr>
          </w:p>
        </w:tc>
      </w:tr>
      <w:tr w14:paraId="0A8AC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BC46E75">
            <w:pPr>
              <w:pStyle w:val="11"/>
              <w:keepNext/>
              <w:spacing w:line="440" w:lineRule="exact"/>
              <w:ind w:left="63" w:right="63"/>
              <w:rPr>
                <w:rFonts w:eastAsia="仿宋_GB2312"/>
                <w:sz w:val="28"/>
                <w:szCs w:val="28"/>
              </w:rPr>
            </w:pPr>
          </w:p>
        </w:tc>
        <w:tc>
          <w:tcPr>
            <w:tcW w:w="1418" w:type="dxa"/>
            <w:vAlign w:val="center"/>
          </w:tcPr>
          <w:p w14:paraId="375C6997">
            <w:pPr>
              <w:pStyle w:val="11"/>
              <w:keepNext/>
              <w:spacing w:line="440" w:lineRule="exact"/>
              <w:ind w:left="63" w:right="63"/>
              <w:rPr>
                <w:rFonts w:eastAsia="仿宋_GB2312"/>
                <w:sz w:val="28"/>
                <w:szCs w:val="28"/>
              </w:rPr>
            </w:pPr>
          </w:p>
        </w:tc>
        <w:tc>
          <w:tcPr>
            <w:tcW w:w="1134" w:type="dxa"/>
            <w:vAlign w:val="center"/>
          </w:tcPr>
          <w:p w14:paraId="4AF3F646">
            <w:pPr>
              <w:pStyle w:val="11"/>
              <w:keepNext/>
              <w:spacing w:line="440" w:lineRule="exact"/>
              <w:ind w:left="63" w:right="63"/>
              <w:rPr>
                <w:rFonts w:eastAsia="仿宋_GB2312"/>
                <w:sz w:val="28"/>
                <w:szCs w:val="28"/>
              </w:rPr>
            </w:pPr>
          </w:p>
        </w:tc>
        <w:tc>
          <w:tcPr>
            <w:tcW w:w="1134" w:type="dxa"/>
            <w:vAlign w:val="center"/>
          </w:tcPr>
          <w:p w14:paraId="1FBFC125">
            <w:pPr>
              <w:pStyle w:val="11"/>
              <w:keepNext/>
              <w:spacing w:line="440" w:lineRule="exact"/>
              <w:ind w:left="63" w:right="63"/>
              <w:rPr>
                <w:rFonts w:eastAsia="仿宋_GB2312"/>
                <w:sz w:val="28"/>
                <w:szCs w:val="28"/>
              </w:rPr>
            </w:pPr>
          </w:p>
        </w:tc>
        <w:tc>
          <w:tcPr>
            <w:tcW w:w="4252" w:type="dxa"/>
            <w:vAlign w:val="center"/>
          </w:tcPr>
          <w:p w14:paraId="25355B90">
            <w:pPr>
              <w:pStyle w:val="11"/>
              <w:keepNext/>
              <w:spacing w:line="440" w:lineRule="exact"/>
              <w:ind w:left="63" w:right="63"/>
              <w:rPr>
                <w:rFonts w:eastAsia="仿宋_GB2312"/>
                <w:sz w:val="28"/>
                <w:szCs w:val="28"/>
              </w:rPr>
            </w:pPr>
          </w:p>
        </w:tc>
      </w:tr>
      <w:tr w14:paraId="17DE0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411116F">
            <w:pPr>
              <w:pStyle w:val="11"/>
              <w:keepNext/>
              <w:spacing w:line="440" w:lineRule="exact"/>
              <w:ind w:left="63" w:right="63"/>
              <w:rPr>
                <w:rFonts w:eastAsia="仿宋_GB2312"/>
                <w:sz w:val="28"/>
                <w:szCs w:val="28"/>
              </w:rPr>
            </w:pPr>
          </w:p>
        </w:tc>
        <w:tc>
          <w:tcPr>
            <w:tcW w:w="1418" w:type="dxa"/>
            <w:vAlign w:val="center"/>
          </w:tcPr>
          <w:p w14:paraId="0EB48FC7">
            <w:pPr>
              <w:pStyle w:val="11"/>
              <w:keepNext/>
              <w:spacing w:line="440" w:lineRule="exact"/>
              <w:ind w:left="63" w:right="63"/>
              <w:rPr>
                <w:rFonts w:eastAsia="仿宋_GB2312"/>
                <w:sz w:val="28"/>
                <w:szCs w:val="28"/>
              </w:rPr>
            </w:pPr>
          </w:p>
        </w:tc>
        <w:tc>
          <w:tcPr>
            <w:tcW w:w="1134" w:type="dxa"/>
            <w:vAlign w:val="center"/>
          </w:tcPr>
          <w:p w14:paraId="61C1DFEC">
            <w:pPr>
              <w:pStyle w:val="11"/>
              <w:keepNext/>
              <w:spacing w:line="440" w:lineRule="exact"/>
              <w:ind w:left="63" w:right="63"/>
              <w:rPr>
                <w:rFonts w:eastAsia="仿宋_GB2312"/>
                <w:sz w:val="28"/>
                <w:szCs w:val="28"/>
              </w:rPr>
            </w:pPr>
          </w:p>
        </w:tc>
        <w:tc>
          <w:tcPr>
            <w:tcW w:w="1134" w:type="dxa"/>
            <w:vAlign w:val="center"/>
          </w:tcPr>
          <w:p w14:paraId="071D33A0">
            <w:pPr>
              <w:pStyle w:val="11"/>
              <w:keepNext/>
              <w:spacing w:line="440" w:lineRule="exact"/>
              <w:ind w:left="63" w:right="63"/>
              <w:rPr>
                <w:rFonts w:eastAsia="仿宋_GB2312"/>
                <w:sz w:val="28"/>
                <w:szCs w:val="28"/>
              </w:rPr>
            </w:pPr>
          </w:p>
        </w:tc>
        <w:tc>
          <w:tcPr>
            <w:tcW w:w="4252" w:type="dxa"/>
            <w:vAlign w:val="center"/>
          </w:tcPr>
          <w:p w14:paraId="7601CD22">
            <w:pPr>
              <w:pStyle w:val="11"/>
              <w:keepNext/>
              <w:spacing w:line="440" w:lineRule="exact"/>
              <w:ind w:left="63" w:right="63"/>
              <w:rPr>
                <w:rFonts w:eastAsia="仿宋_GB2312"/>
                <w:sz w:val="28"/>
                <w:szCs w:val="28"/>
              </w:rPr>
            </w:pPr>
          </w:p>
        </w:tc>
      </w:tr>
      <w:tr w14:paraId="5AEFCC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FEA95CD">
            <w:pPr>
              <w:pStyle w:val="11"/>
              <w:keepNext/>
              <w:spacing w:line="440" w:lineRule="exact"/>
              <w:ind w:left="63" w:right="63"/>
              <w:rPr>
                <w:rFonts w:eastAsia="仿宋_GB2312"/>
                <w:sz w:val="28"/>
                <w:szCs w:val="28"/>
              </w:rPr>
            </w:pPr>
          </w:p>
        </w:tc>
        <w:tc>
          <w:tcPr>
            <w:tcW w:w="1418" w:type="dxa"/>
            <w:vAlign w:val="center"/>
          </w:tcPr>
          <w:p w14:paraId="00F72E24">
            <w:pPr>
              <w:pStyle w:val="11"/>
              <w:keepNext/>
              <w:spacing w:line="440" w:lineRule="exact"/>
              <w:ind w:left="63" w:right="63"/>
              <w:rPr>
                <w:rFonts w:eastAsia="仿宋_GB2312"/>
                <w:sz w:val="28"/>
                <w:szCs w:val="28"/>
              </w:rPr>
            </w:pPr>
          </w:p>
        </w:tc>
        <w:tc>
          <w:tcPr>
            <w:tcW w:w="1134" w:type="dxa"/>
            <w:vAlign w:val="center"/>
          </w:tcPr>
          <w:p w14:paraId="49772BBF">
            <w:pPr>
              <w:pStyle w:val="11"/>
              <w:keepNext/>
              <w:spacing w:line="440" w:lineRule="exact"/>
              <w:ind w:left="63" w:right="63"/>
              <w:rPr>
                <w:rFonts w:eastAsia="仿宋_GB2312"/>
                <w:sz w:val="28"/>
                <w:szCs w:val="28"/>
              </w:rPr>
            </w:pPr>
          </w:p>
        </w:tc>
        <w:tc>
          <w:tcPr>
            <w:tcW w:w="1134" w:type="dxa"/>
            <w:vAlign w:val="center"/>
          </w:tcPr>
          <w:p w14:paraId="74C27B88">
            <w:pPr>
              <w:pStyle w:val="11"/>
              <w:keepNext/>
              <w:spacing w:line="440" w:lineRule="exact"/>
              <w:ind w:left="63" w:right="63"/>
              <w:rPr>
                <w:rFonts w:eastAsia="仿宋_GB2312"/>
                <w:sz w:val="28"/>
                <w:szCs w:val="28"/>
              </w:rPr>
            </w:pPr>
          </w:p>
        </w:tc>
        <w:tc>
          <w:tcPr>
            <w:tcW w:w="4252" w:type="dxa"/>
            <w:vAlign w:val="center"/>
          </w:tcPr>
          <w:p w14:paraId="73886AE3">
            <w:pPr>
              <w:pStyle w:val="11"/>
              <w:keepNext/>
              <w:spacing w:line="440" w:lineRule="exact"/>
              <w:ind w:left="63" w:right="63"/>
              <w:rPr>
                <w:rFonts w:eastAsia="仿宋_GB2312"/>
                <w:sz w:val="28"/>
                <w:szCs w:val="28"/>
              </w:rPr>
            </w:pPr>
          </w:p>
        </w:tc>
      </w:tr>
      <w:tr w14:paraId="46C3C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45DD695E">
            <w:pPr>
              <w:pStyle w:val="11"/>
              <w:keepNext/>
              <w:spacing w:line="440" w:lineRule="exact"/>
              <w:ind w:left="63" w:right="63"/>
              <w:rPr>
                <w:rFonts w:eastAsia="仿宋_GB2312"/>
                <w:sz w:val="28"/>
                <w:szCs w:val="28"/>
              </w:rPr>
            </w:pPr>
          </w:p>
        </w:tc>
        <w:tc>
          <w:tcPr>
            <w:tcW w:w="1418" w:type="dxa"/>
            <w:tcBorders>
              <w:bottom w:val="single" w:color="auto" w:sz="12" w:space="0"/>
            </w:tcBorders>
            <w:vAlign w:val="center"/>
          </w:tcPr>
          <w:p w14:paraId="2F9E8319">
            <w:pPr>
              <w:pStyle w:val="11"/>
              <w:keepNext/>
              <w:spacing w:line="440" w:lineRule="exact"/>
              <w:ind w:left="63" w:right="63"/>
              <w:rPr>
                <w:rFonts w:eastAsia="仿宋_GB2312"/>
                <w:sz w:val="28"/>
                <w:szCs w:val="28"/>
              </w:rPr>
            </w:pPr>
          </w:p>
        </w:tc>
        <w:tc>
          <w:tcPr>
            <w:tcW w:w="1134" w:type="dxa"/>
            <w:tcBorders>
              <w:bottom w:val="single" w:color="auto" w:sz="12" w:space="0"/>
            </w:tcBorders>
            <w:vAlign w:val="center"/>
          </w:tcPr>
          <w:p w14:paraId="28316EA4">
            <w:pPr>
              <w:pStyle w:val="11"/>
              <w:keepNext/>
              <w:spacing w:line="440" w:lineRule="exact"/>
              <w:ind w:left="63" w:right="63"/>
              <w:rPr>
                <w:rFonts w:eastAsia="仿宋_GB2312"/>
                <w:sz w:val="28"/>
                <w:szCs w:val="28"/>
              </w:rPr>
            </w:pPr>
          </w:p>
        </w:tc>
        <w:tc>
          <w:tcPr>
            <w:tcW w:w="1134" w:type="dxa"/>
            <w:tcBorders>
              <w:bottom w:val="single" w:color="auto" w:sz="12" w:space="0"/>
            </w:tcBorders>
            <w:vAlign w:val="center"/>
          </w:tcPr>
          <w:p w14:paraId="352E25E1">
            <w:pPr>
              <w:pStyle w:val="11"/>
              <w:keepNext/>
              <w:spacing w:line="440" w:lineRule="exact"/>
              <w:ind w:left="63" w:right="63"/>
              <w:rPr>
                <w:rFonts w:eastAsia="仿宋_GB2312"/>
                <w:sz w:val="28"/>
                <w:szCs w:val="28"/>
              </w:rPr>
            </w:pPr>
          </w:p>
        </w:tc>
        <w:tc>
          <w:tcPr>
            <w:tcW w:w="4252" w:type="dxa"/>
            <w:tcBorders>
              <w:bottom w:val="single" w:color="auto" w:sz="12" w:space="0"/>
            </w:tcBorders>
            <w:vAlign w:val="center"/>
          </w:tcPr>
          <w:p w14:paraId="772C6B34">
            <w:pPr>
              <w:pStyle w:val="11"/>
              <w:keepNext/>
              <w:spacing w:line="440" w:lineRule="exact"/>
              <w:ind w:left="63" w:right="63"/>
              <w:rPr>
                <w:rFonts w:eastAsia="仿宋_GB2312"/>
                <w:sz w:val="28"/>
                <w:szCs w:val="28"/>
              </w:rPr>
            </w:pPr>
          </w:p>
        </w:tc>
      </w:tr>
    </w:tbl>
    <w:p w14:paraId="11825219">
      <w:pPr>
        <w:spacing w:line="440" w:lineRule="exact"/>
        <w:rPr>
          <w:rFonts w:eastAsia="黑体"/>
          <w:sz w:val="28"/>
          <w:szCs w:val="28"/>
        </w:rPr>
      </w:pPr>
      <w:r>
        <w:rPr>
          <w:rFonts w:eastAsia="仿宋_GB2312"/>
          <w:sz w:val="28"/>
          <w:szCs w:val="28"/>
        </w:rPr>
        <w:br w:type="page"/>
      </w:r>
      <w:bookmarkStart w:id="2189" w:name="_Toc5450_WPSOffice_Level1"/>
      <w:bookmarkStart w:id="2190" w:name="_Toc267261701"/>
      <w:r>
        <w:rPr>
          <w:rFonts w:eastAsia="仿宋_GB2312"/>
          <w:sz w:val="28"/>
          <w:szCs w:val="28"/>
        </w:rPr>
        <w:t>附</w:t>
      </w:r>
      <w:bookmarkStart w:id="2191" w:name="_Toc296347230"/>
      <w:bookmarkStart w:id="2192" w:name="_Toc296944570"/>
      <w:bookmarkStart w:id="2193" w:name="_Toc296346732"/>
      <w:bookmarkStart w:id="2194" w:name="_Toc296891271"/>
      <w:bookmarkStart w:id="2195" w:name="_Toc296503231"/>
      <w:bookmarkStart w:id="2196" w:name="_Toc296891059"/>
      <w:r>
        <w:rPr>
          <w:rFonts w:eastAsia="仿宋_GB2312"/>
          <w:sz w:val="28"/>
          <w:szCs w:val="28"/>
        </w:rPr>
        <w:t>件8：</w:t>
      </w:r>
      <w:bookmarkEnd w:id="2189"/>
    </w:p>
    <w:bookmarkEnd w:id="2190"/>
    <w:bookmarkEnd w:id="2191"/>
    <w:bookmarkEnd w:id="2192"/>
    <w:bookmarkEnd w:id="2193"/>
    <w:bookmarkEnd w:id="2194"/>
    <w:bookmarkEnd w:id="2195"/>
    <w:bookmarkEnd w:id="2196"/>
    <w:p w14:paraId="016E85FB">
      <w:pPr>
        <w:spacing w:before="120" w:beforeLines="50" w:after="120" w:afterLines="50" w:line="440" w:lineRule="exact"/>
        <w:jc w:val="center"/>
        <w:rPr>
          <w:rFonts w:eastAsia="黑体"/>
          <w:sz w:val="28"/>
          <w:szCs w:val="28"/>
        </w:rPr>
      </w:pPr>
      <w:bookmarkStart w:id="2197" w:name="_Toc5450_WPSOffice_Level2"/>
      <w:r>
        <w:rPr>
          <w:rFonts w:eastAsia="黑体"/>
          <w:sz w:val="28"/>
          <w:szCs w:val="28"/>
        </w:rPr>
        <w:t>履约担保</w:t>
      </w:r>
      <w:bookmarkEnd w:id="2197"/>
    </w:p>
    <w:p w14:paraId="2087E948">
      <w:pPr>
        <w:spacing w:line="440" w:lineRule="exact"/>
        <w:rPr>
          <w:rFonts w:eastAsia="仿宋_GB2312"/>
          <w:sz w:val="28"/>
          <w:szCs w:val="28"/>
        </w:rPr>
      </w:pPr>
      <w:r>
        <w:rPr>
          <w:rFonts w:eastAsia="仿宋_GB2312"/>
          <w:sz w:val="28"/>
          <w:szCs w:val="28"/>
          <w:u w:val="single"/>
        </w:rPr>
        <w:t xml:space="preserve">             </w:t>
      </w:r>
      <w:r>
        <w:rPr>
          <w:rFonts w:eastAsia="仿宋_GB2312"/>
          <w:sz w:val="28"/>
          <w:szCs w:val="28"/>
          <w:u w:val="single"/>
        </w:rPr>
        <w:tab/>
      </w:r>
      <w:r>
        <w:rPr>
          <w:rFonts w:eastAsia="仿宋_GB2312"/>
          <w:sz w:val="28"/>
          <w:szCs w:val="28"/>
        </w:rPr>
        <w:t>（发包人名称）：</w:t>
      </w:r>
    </w:p>
    <w:p w14:paraId="204EC372">
      <w:pPr>
        <w:spacing w:line="360" w:lineRule="auto"/>
        <w:ind w:firstLine="560" w:firstLineChars="200"/>
        <w:rPr>
          <w:rFonts w:eastAsia="仿宋_GB2312"/>
          <w:sz w:val="28"/>
          <w:szCs w:val="28"/>
        </w:rPr>
      </w:pPr>
      <w:r>
        <w:rPr>
          <w:rFonts w:eastAsia="仿宋_GB2312"/>
          <w:sz w:val="28"/>
          <w:szCs w:val="28"/>
        </w:rPr>
        <w:t>鉴于</w:t>
      </w:r>
      <w:r>
        <w:rPr>
          <w:rFonts w:eastAsia="仿宋_GB2312"/>
          <w:sz w:val="28"/>
          <w:szCs w:val="28"/>
          <w:u w:val="single"/>
        </w:rPr>
        <w:t xml:space="preserve">                </w:t>
      </w:r>
      <w:r>
        <w:rPr>
          <w:rFonts w:eastAsia="仿宋_GB2312"/>
          <w:sz w:val="28"/>
          <w:szCs w:val="28"/>
        </w:rPr>
        <w:t>（发包人名称，以下简称“发包人”）与</w:t>
      </w:r>
    </w:p>
    <w:p w14:paraId="5AFEA376">
      <w:pPr>
        <w:spacing w:line="360" w:lineRule="auto"/>
        <w:rPr>
          <w:rFonts w:eastAsia="仿宋_GB2312"/>
          <w:sz w:val="28"/>
          <w:szCs w:val="28"/>
        </w:rPr>
      </w:pPr>
      <w:r>
        <w:rPr>
          <w:rFonts w:eastAsia="仿宋_GB2312"/>
          <w:sz w:val="28"/>
          <w:szCs w:val="28"/>
        </w:rPr>
        <w:t xml:space="preserve"> </w:t>
      </w:r>
      <w:r>
        <w:rPr>
          <w:rFonts w:eastAsia="仿宋_GB2312"/>
          <w:sz w:val="28"/>
          <w:szCs w:val="28"/>
          <w:u w:val="single"/>
        </w:rPr>
        <w:t xml:space="preserve">                           </w:t>
      </w:r>
      <w:r>
        <w:rPr>
          <w:rFonts w:eastAsia="仿宋_GB2312"/>
          <w:sz w:val="28"/>
          <w:szCs w:val="28"/>
        </w:rPr>
        <w:t>（承包人名称）（以下称“承包人”）于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日就</w:t>
      </w:r>
      <w:r>
        <w:rPr>
          <w:rFonts w:eastAsia="仿宋_GB2312"/>
          <w:sz w:val="28"/>
          <w:szCs w:val="28"/>
          <w:u w:val="single"/>
        </w:rPr>
        <w:t xml:space="preserve">                         </w:t>
      </w:r>
      <w:r>
        <w:rPr>
          <w:rFonts w:eastAsia="仿宋_GB2312"/>
          <w:sz w:val="28"/>
          <w:szCs w:val="28"/>
        </w:rPr>
        <w:t xml:space="preserve">（工程名称）施工及有关事项协商一致共同签订《建设工程施工合同》。我方愿意无条件地、不可撤销地就承包人履行与你方签订的合同，向你方提供连带责任担保。 </w:t>
      </w:r>
    </w:p>
    <w:p w14:paraId="5499F200">
      <w:pPr>
        <w:spacing w:line="360" w:lineRule="auto"/>
        <w:ind w:firstLine="560" w:firstLineChars="200"/>
        <w:rPr>
          <w:rFonts w:eastAsia="仿宋_GB2312"/>
          <w:sz w:val="28"/>
          <w:szCs w:val="28"/>
        </w:rPr>
      </w:pPr>
      <w:r>
        <w:rPr>
          <w:rFonts w:eastAsia="仿宋_GB2312"/>
          <w:sz w:val="28"/>
          <w:szCs w:val="28"/>
        </w:rPr>
        <w:t>1. 担保金额人民币（大写）</w:t>
      </w:r>
      <w:r>
        <w:rPr>
          <w:rFonts w:eastAsia="仿宋_GB2312"/>
          <w:sz w:val="28"/>
          <w:szCs w:val="28"/>
          <w:u w:val="single"/>
        </w:rPr>
        <w:t xml:space="preserve">                 </w:t>
      </w:r>
      <w:r>
        <w:rPr>
          <w:rFonts w:eastAsia="仿宋_GB2312"/>
          <w:sz w:val="28"/>
          <w:szCs w:val="28"/>
        </w:rPr>
        <w:t>元（¥</w:t>
      </w:r>
      <w:r>
        <w:rPr>
          <w:rFonts w:eastAsia="仿宋_GB2312"/>
          <w:sz w:val="28"/>
          <w:szCs w:val="28"/>
          <w:u w:val="single"/>
        </w:rPr>
        <w:t xml:space="preserve">             </w:t>
      </w:r>
      <w:r>
        <w:rPr>
          <w:rFonts w:eastAsia="仿宋_GB2312"/>
          <w:sz w:val="28"/>
          <w:szCs w:val="28"/>
        </w:rPr>
        <w:t>）。</w:t>
      </w:r>
    </w:p>
    <w:p w14:paraId="171B7922">
      <w:pPr>
        <w:spacing w:line="360" w:lineRule="auto"/>
        <w:ind w:firstLine="560" w:firstLineChars="200"/>
        <w:rPr>
          <w:rFonts w:eastAsia="仿宋_GB2312"/>
          <w:sz w:val="28"/>
          <w:szCs w:val="28"/>
        </w:rPr>
      </w:pPr>
      <w:r>
        <w:rPr>
          <w:rFonts w:eastAsia="仿宋_GB2312"/>
          <w:sz w:val="28"/>
          <w:szCs w:val="28"/>
        </w:rPr>
        <w:t>2. 担保有效期自你方与承包人签订的合同生效之日起至你方签发或应签发工程接收证书之日止。</w:t>
      </w:r>
    </w:p>
    <w:p w14:paraId="25FDE381">
      <w:pPr>
        <w:spacing w:line="360" w:lineRule="auto"/>
        <w:ind w:firstLine="560" w:firstLineChars="200"/>
        <w:rPr>
          <w:rFonts w:eastAsia="仿宋_GB2312"/>
          <w:sz w:val="28"/>
          <w:szCs w:val="28"/>
        </w:rPr>
      </w:pPr>
      <w:r>
        <w:rPr>
          <w:rFonts w:eastAsia="仿宋_GB2312"/>
          <w:sz w:val="28"/>
          <w:szCs w:val="28"/>
        </w:rPr>
        <w:t>3. 在本担保有效期内，因承包人违反合同约定的义务给你方造成经济损失时，我方在收到你方以书面形式提出的在担保金额内的赔偿要求后，在7天内无条件支付。</w:t>
      </w:r>
    </w:p>
    <w:p w14:paraId="39EE814F">
      <w:pPr>
        <w:spacing w:line="360" w:lineRule="auto"/>
        <w:ind w:firstLine="560" w:firstLineChars="200"/>
        <w:rPr>
          <w:rFonts w:eastAsia="仿宋_GB2312"/>
          <w:sz w:val="28"/>
          <w:szCs w:val="28"/>
        </w:rPr>
      </w:pPr>
      <w:r>
        <w:rPr>
          <w:rFonts w:eastAsia="仿宋_GB2312"/>
          <w:sz w:val="28"/>
          <w:szCs w:val="28"/>
        </w:rPr>
        <w:t>4. 你方和承包人按合同约定变更合同时，我方承担本担保规定的义务不变。</w:t>
      </w:r>
    </w:p>
    <w:p w14:paraId="3334867C">
      <w:pPr>
        <w:spacing w:line="360" w:lineRule="auto"/>
        <w:ind w:firstLine="560" w:firstLineChars="200"/>
        <w:rPr>
          <w:rFonts w:eastAsia="仿宋_GB2312"/>
          <w:sz w:val="28"/>
          <w:szCs w:val="28"/>
        </w:rPr>
      </w:pPr>
      <w:r>
        <w:rPr>
          <w:rFonts w:eastAsia="仿宋_GB2312"/>
          <w:sz w:val="28"/>
          <w:szCs w:val="28"/>
        </w:rPr>
        <w:t>5. 因本保函发生的纠纷，可由双方协商解决，协商不成的，任何一方均可提请</w:t>
      </w:r>
      <w:r>
        <w:rPr>
          <w:rFonts w:eastAsia="仿宋_GB2312"/>
          <w:sz w:val="28"/>
          <w:szCs w:val="28"/>
          <w:u w:val="single"/>
        </w:rPr>
        <w:t xml:space="preserve">        </w:t>
      </w:r>
      <w:r>
        <w:rPr>
          <w:rFonts w:eastAsia="仿宋_GB2312"/>
          <w:sz w:val="28"/>
          <w:szCs w:val="28"/>
        </w:rPr>
        <w:t>仲裁委员会仲裁。</w:t>
      </w:r>
    </w:p>
    <w:p w14:paraId="69373386">
      <w:pPr>
        <w:spacing w:line="360" w:lineRule="auto"/>
        <w:ind w:firstLine="560" w:firstLineChars="200"/>
        <w:rPr>
          <w:rFonts w:eastAsia="仿宋_GB2312"/>
          <w:sz w:val="28"/>
          <w:szCs w:val="28"/>
        </w:rPr>
      </w:pPr>
      <w:r>
        <w:rPr>
          <w:rFonts w:eastAsia="仿宋_GB2312"/>
          <w:sz w:val="28"/>
          <w:szCs w:val="28"/>
        </w:rPr>
        <w:t>6. 本保函自我方法定代表人（或其授权代理人）签字并加盖公章之日起生效。</w:t>
      </w:r>
    </w:p>
    <w:p w14:paraId="54076BC0">
      <w:pPr>
        <w:spacing w:line="360" w:lineRule="auto"/>
        <w:rPr>
          <w:rFonts w:eastAsia="仿宋_GB2312"/>
          <w:sz w:val="28"/>
          <w:szCs w:val="28"/>
        </w:rPr>
      </w:pPr>
      <w:r>
        <w:rPr>
          <w:rFonts w:eastAsia="仿宋_GB2312"/>
          <w:sz w:val="28"/>
          <w:szCs w:val="28"/>
        </w:rPr>
        <w:t>担 保 人：</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（盖单位章）</w:t>
      </w:r>
    </w:p>
    <w:p w14:paraId="305F4713">
      <w:pPr>
        <w:spacing w:line="360" w:lineRule="auto"/>
        <w:rPr>
          <w:rFonts w:eastAsia="仿宋_GB2312"/>
          <w:sz w:val="28"/>
          <w:szCs w:val="28"/>
        </w:rPr>
      </w:pPr>
      <w:r>
        <w:rPr>
          <w:rFonts w:eastAsia="仿宋_GB2312"/>
          <w:sz w:val="28"/>
          <w:szCs w:val="28"/>
        </w:rPr>
        <w:t>法定代表人或其委托代理人：</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（签字）</w:t>
      </w:r>
    </w:p>
    <w:p w14:paraId="62F33B3E">
      <w:pPr>
        <w:spacing w:line="360" w:lineRule="auto"/>
        <w:rPr>
          <w:rFonts w:eastAsia="仿宋_GB2312"/>
          <w:sz w:val="28"/>
          <w:szCs w:val="28"/>
        </w:rPr>
      </w:pPr>
      <w:r>
        <w:rPr>
          <w:rFonts w:eastAsia="仿宋_GB2312"/>
          <w:sz w:val="28"/>
          <w:szCs w:val="28"/>
        </w:rPr>
        <w:t>地    址：</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7D6D0604">
      <w:pPr>
        <w:spacing w:line="360" w:lineRule="auto"/>
        <w:rPr>
          <w:rFonts w:eastAsia="仿宋_GB2312"/>
          <w:sz w:val="28"/>
          <w:szCs w:val="28"/>
        </w:rPr>
      </w:pPr>
      <w:r>
        <w:rPr>
          <w:rFonts w:eastAsia="仿宋_GB2312"/>
          <w:sz w:val="28"/>
          <w:szCs w:val="28"/>
        </w:rPr>
        <w:t>邮政编码：</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1AC1885A">
      <w:pPr>
        <w:spacing w:line="360" w:lineRule="auto"/>
        <w:rPr>
          <w:rFonts w:eastAsia="仿宋_GB2312"/>
          <w:sz w:val="28"/>
          <w:szCs w:val="28"/>
          <w:u w:val="single"/>
        </w:rPr>
      </w:pPr>
      <w:r>
        <w:rPr>
          <w:rFonts w:eastAsia="仿宋_GB2312"/>
          <w:sz w:val="28"/>
          <w:szCs w:val="28"/>
        </w:rPr>
        <w:t>电    话：</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1E58E077">
      <w:pPr>
        <w:spacing w:line="360" w:lineRule="auto"/>
        <w:rPr>
          <w:rFonts w:eastAsia="仿宋_GB2312"/>
          <w:sz w:val="28"/>
          <w:szCs w:val="28"/>
        </w:rPr>
      </w:pPr>
      <w:r>
        <w:rPr>
          <w:rFonts w:eastAsia="仿宋_GB2312"/>
          <w:sz w:val="28"/>
          <w:szCs w:val="28"/>
        </w:rPr>
        <w:t>传    真：</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56231473">
      <w:pPr>
        <w:spacing w:line="360" w:lineRule="auto"/>
        <w:jc w:val="left"/>
        <w:rPr>
          <w:rFonts w:eastAsia="仿宋_GB2312"/>
          <w:sz w:val="28"/>
          <w:szCs w:val="28"/>
          <w:u w:val="single"/>
        </w:rPr>
      </w:pPr>
    </w:p>
    <w:p w14:paraId="617E873C">
      <w:pPr>
        <w:spacing w:line="360" w:lineRule="auto"/>
        <w:ind w:left="1772" w:hanging="1772" w:hangingChars="633"/>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p>
    <w:p w14:paraId="603F3948">
      <w:pPr>
        <w:spacing w:line="360" w:lineRule="auto"/>
        <w:rPr>
          <w:rFonts w:eastAsia="黑体"/>
          <w:sz w:val="28"/>
          <w:szCs w:val="28"/>
        </w:rPr>
      </w:pPr>
      <w:r>
        <w:rPr>
          <w:rFonts w:eastAsia="仿宋_GB2312"/>
          <w:sz w:val="28"/>
          <w:szCs w:val="28"/>
        </w:rPr>
        <w:br w:type="page"/>
      </w:r>
      <w:bookmarkStart w:id="2198" w:name="_Toc22871_WPSOffice_Level1"/>
      <w:r>
        <w:rPr>
          <w:rFonts w:eastAsia="仿宋_GB2312"/>
          <w:sz w:val="28"/>
          <w:szCs w:val="28"/>
        </w:rPr>
        <w:t>附</w:t>
      </w:r>
      <w:bookmarkStart w:id="2199" w:name="_Toc296346733"/>
      <w:bookmarkStart w:id="2200" w:name="_Toc296891272"/>
      <w:bookmarkStart w:id="2201" w:name="_Toc296944571"/>
      <w:bookmarkStart w:id="2202" w:name="_Toc296503232"/>
      <w:bookmarkStart w:id="2203" w:name="_Toc296891060"/>
      <w:bookmarkStart w:id="2204" w:name="_Toc296347231"/>
      <w:bookmarkStart w:id="2205" w:name="_Toc267261702"/>
      <w:r>
        <w:rPr>
          <w:rFonts w:eastAsia="仿宋_GB2312"/>
          <w:sz w:val="28"/>
          <w:szCs w:val="28"/>
        </w:rPr>
        <w:t>件9 ：</w:t>
      </w:r>
      <w:bookmarkEnd w:id="2198"/>
    </w:p>
    <w:bookmarkEnd w:id="2199"/>
    <w:bookmarkEnd w:id="2200"/>
    <w:bookmarkEnd w:id="2201"/>
    <w:bookmarkEnd w:id="2202"/>
    <w:bookmarkEnd w:id="2203"/>
    <w:bookmarkEnd w:id="2204"/>
    <w:bookmarkEnd w:id="2205"/>
    <w:p w14:paraId="3BEA0B50">
      <w:pPr>
        <w:spacing w:before="120" w:beforeLines="50" w:after="120" w:afterLines="50" w:line="440" w:lineRule="exact"/>
        <w:jc w:val="center"/>
        <w:rPr>
          <w:rFonts w:eastAsia="黑体"/>
          <w:sz w:val="28"/>
          <w:szCs w:val="28"/>
        </w:rPr>
      </w:pPr>
      <w:bookmarkStart w:id="2206" w:name="_Toc22871_WPSOffice_Level2"/>
      <w:r>
        <w:rPr>
          <w:rFonts w:eastAsia="黑体"/>
          <w:sz w:val="28"/>
          <w:szCs w:val="28"/>
        </w:rPr>
        <w:t>预付款担保</w:t>
      </w:r>
      <w:bookmarkEnd w:id="2206"/>
    </w:p>
    <w:p w14:paraId="0555B2D0">
      <w:pPr>
        <w:spacing w:line="312" w:lineRule="auto"/>
        <w:rPr>
          <w:rFonts w:eastAsia="仿宋_GB2312"/>
          <w:sz w:val="28"/>
          <w:szCs w:val="28"/>
        </w:rPr>
      </w:pP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 （发包人名称）：</w:t>
      </w:r>
    </w:p>
    <w:p w14:paraId="6A5DB989">
      <w:pPr>
        <w:spacing w:line="312" w:lineRule="auto"/>
        <w:rPr>
          <w:rFonts w:eastAsia="仿宋_GB2312"/>
          <w:sz w:val="28"/>
          <w:szCs w:val="28"/>
        </w:rPr>
      </w:pPr>
    </w:p>
    <w:p w14:paraId="3495CD42">
      <w:pPr>
        <w:spacing w:line="312" w:lineRule="auto"/>
        <w:ind w:firstLine="560" w:firstLineChars="200"/>
        <w:rPr>
          <w:rFonts w:eastAsia="仿宋_GB2312"/>
          <w:sz w:val="28"/>
          <w:szCs w:val="28"/>
        </w:rPr>
      </w:pPr>
      <w:r>
        <w:rPr>
          <w:rFonts w:eastAsia="仿宋_GB2312"/>
          <w:sz w:val="28"/>
          <w:szCs w:val="28"/>
        </w:rPr>
        <w:t>根据</w:t>
      </w:r>
      <w:r>
        <w:rPr>
          <w:rFonts w:eastAsia="仿宋_GB2312"/>
          <w:sz w:val="28"/>
          <w:szCs w:val="28"/>
          <w:u w:val="single"/>
        </w:rPr>
        <w:t xml:space="preserve">                 </w:t>
      </w:r>
      <w:r>
        <w:rPr>
          <w:rFonts w:eastAsia="仿宋_GB2312"/>
          <w:sz w:val="28"/>
          <w:szCs w:val="28"/>
        </w:rPr>
        <w:t>（承包人名称）（以下称</w:t>
      </w:r>
      <w:r>
        <w:rPr>
          <w:rFonts w:hint="eastAsia" w:eastAsia="仿宋_GB2312"/>
          <w:sz w:val="28"/>
          <w:szCs w:val="28"/>
        </w:rPr>
        <w:t>“</w:t>
      </w:r>
      <w:r>
        <w:rPr>
          <w:rFonts w:eastAsia="仿宋_GB2312"/>
          <w:sz w:val="28"/>
          <w:szCs w:val="28"/>
        </w:rPr>
        <w:t>承包人</w:t>
      </w:r>
      <w:r>
        <w:rPr>
          <w:rFonts w:hint="eastAsia" w:eastAsia="仿宋_GB2312"/>
          <w:sz w:val="28"/>
          <w:szCs w:val="28"/>
        </w:rPr>
        <w:t>”</w:t>
      </w:r>
      <w:r>
        <w:rPr>
          <w:rFonts w:eastAsia="仿宋_GB2312"/>
          <w:sz w:val="28"/>
          <w:szCs w:val="28"/>
        </w:rPr>
        <w:t>）与</w:t>
      </w:r>
    </w:p>
    <w:p w14:paraId="6F39A1D0">
      <w:pPr>
        <w:spacing w:line="312" w:lineRule="auto"/>
        <w:outlineLvl w:val="0"/>
        <w:rPr>
          <w:rFonts w:eastAsia="仿宋_GB2312"/>
          <w:sz w:val="28"/>
          <w:szCs w:val="28"/>
        </w:rPr>
      </w:pPr>
      <w:r>
        <w:rPr>
          <w:rFonts w:eastAsia="仿宋_GB2312"/>
          <w:sz w:val="28"/>
          <w:szCs w:val="28"/>
          <w:u w:val="single"/>
        </w:rPr>
        <w:t xml:space="preserve">                        </w:t>
      </w:r>
      <w:bookmarkStart w:id="2207" w:name="_Toc23513"/>
      <w:r>
        <w:rPr>
          <w:rFonts w:eastAsia="仿宋_GB2312"/>
          <w:sz w:val="28"/>
          <w:szCs w:val="28"/>
        </w:rPr>
        <w:t>（发包人名称）（以下简称</w:t>
      </w:r>
      <w:r>
        <w:rPr>
          <w:rFonts w:hint="eastAsia" w:eastAsia="仿宋_GB2312"/>
          <w:sz w:val="28"/>
          <w:szCs w:val="28"/>
        </w:rPr>
        <w:t>“</w:t>
      </w:r>
      <w:r>
        <w:rPr>
          <w:rFonts w:eastAsia="仿宋_GB2312"/>
          <w:sz w:val="28"/>
          <w:szCs w:val="28"/>
        </w:rPr>
        <w:t>发包人</w:t>
      </w:r>
      <w:r>
        <w:rPr>
          <w:rFonts w:hint="eastAsia" w:eastAsia="仿宋_GB2312"/>
          <w:sz w:val="28"/>
          <w:szCs w:val="28"/>
        </w:rPr>
        <w:t>”</w:t>
      </w:r>
      <w:r>
        <w:rPr>
          <w:rFonts w:eastAsia="仿宋_GB2312"/>
          <w:sz w:val="28"/>
          <w:szCs w:val="28"/>
        </w:rPr>
        <w:t>）</w:t>
      </w:r>
      <w:bookmarkEnd w:id="2207"/>
    </w:p>
    <w:p w14:paraId="793C75DE">
      <w:pPr>
        <w:spacing w:line="312" w:lineRule="auto"/>
        <w:rPr>
          <w:rFonts w:eastAsia="仿宋_GB2312"/>
          <w:sz w:val="28"/>
          <w:szCs w:val="28"/>
        </w:rPr>
      </w:pPr>
      <w:r>
        <w:rPr>
          <w:rFonts w:eastAsia="仿宋_GB2312"/>
          <w:sz w:val="28"/>
          <w:szCs w:val="28"/>
        </w:rPr>
        <w:t>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日签订的</w:t>
      </w:r>
      <w:r>
        <w:rPr>
          <w:rFonts w:eastAsia="仿宋_GB2312"/>
          <w:sz w:val="28"/>
          <w:szCs w:val="28"/>
          <w:u w:val="single"/>
        </w:rPr>
        <w:t xml:space="preserve">                   </w:t>
      </w:r>
      <w:r>
        <w:rPr>
          <w:rFonts w:eastAsia="仿宋_GB2312"/>
          <w:sz w:val="28"/>
          <w:szCs w:val="28"/>
        </w:rPr>
        <w:t>（工程名称）《建设工程施工合同》，承包人按约定的金额向</w:t>
      </w:r>
      <w:r>
        <w:rPr>
          <w:rFonts w:hint="eastAsia" w:eastAsia="仿宋_GB2312"/>
          <w:sz w:val="28"/>
          <w:szCs w:val="28"/>
        </w:rPr>
        <w:t>你方</w:t>
      </w:r>
      <w:r>
        <w:rPr>
          <w:rFonts w:eastAsia="仿宋_GB2312"/>
          <w:sz w:val="28"/>
          <w:szCs w:val="28"/>
        </w:rPr>
        <w:t>提交一份预付款担保，即有权得到</w:t>
      </w:r>
      <w:r>
        <w:rPr>
          <w:rFonts w:hint="eastAsia" w:eastAsia="仿宋_GB2312"/>
          <w:sz w:val="28"/>
          <w:szCs w:val="28"/>
        </w:rPr>
        <w:t>你方</w:t>
      </w:r>
      <w:r>
        <w:rPr>
          <w:rFonts w:eastAsia="仿宋_GB2312"/>
          <w:sz w:val="28"/>
          <w:szCs w:val="28"/>
        </w:rPr>
        <w:t>支付相等金额的预付款。我方愿意就你方提供给承包人的预付款</w:t>
      </w:r>
      <w:r>
        <w:rPr>
          <w:rFonts w:hint="eastAsia" w:eastAsia="仿宋_GB2312"/>
          <w:sz w:val="28"/>
          <w:szCs w:val="28"/>
        </w:rPr>
        <w:t>为承包人</w:t>
      </w:r>
      <w:r>
        <w:rPr>
          <w:rFonts w:eastAsia="仿宋_GB2312"/>
          <w:sz w:val="28"/>
          <w:szCs w:val="28"/>
        </w:rPr>
        <w:t>提供连带责任担保。</w:t>
      </w:r>
    </w:p>
    <w:p w14:paraId="285FD52B">
      <w:pPr>
        <w:spacing w:line="312" w:lineRule="auto"/>
        <w:ind w:firstLine="560" w:firstLineChars="200"/>
        <w:rPr>
          <w:rFonts w:eastAsia="仿宋_GB2312"/>
          <w:sz w:val="28"/>
          <w:szCs w:val="28"/>
        </w:rPr>
      </w:pPr>
      <w:r>
        <w:rPr>
          <w:rFonts w:hint="eastAsia" w:eastAsia="仿宋_GB2312"/>
          <w:sz w:val="28"/>
          <w:szCs w:val="28"/>
        </w:rPr>
        <w:t xml:space="preserve">1. </w:t>
      </w:r>
      <w:r>
        <w:rPr>
          <w:rFonts w:eastAsia="仿宋_GB2312"/>
          <w:sz w:val="28"/>
          <w:szCs w:val="28"/>
        </w:rPr>
        <w:t>担保金额人民币（大写）</w:t>
      </w:r>
      <w:r>
        <w:rPr>
          <w:rFonts w:eastAsia="仿宋_GB2312"/>
          <w:sz w:val="28"/>
          <w:szCs w:val="28"/>
          <w:u w:val="single"/>
        </w:rPr>
        <w:t xml:space="preserve">                </w:t>
      </w:r>
      <w:r>
        <w:rPr>
          <w:rFonts w:hint="eastAsia" w:eastAsia="仿宋_GB2312"/>
          <w:sz w:val="28"/>
          <w:szCs w:val="28"/>
        </w:rPr>
        <w:t>元</w:t>
      </w:r>
      <w:r>
        <w:rPr>
          <w:rFonts w:eastAsia="仿宋_GB2312"/>
          <w:sz w:val="28"/>
          <w:szCs w:val="28"/>
        </w:rPr>
        <w:t>（¥</w:t>
      </w:r>
      <w:r>
        <w:rPr>
          <w:rFonts w:eastAsia="仿宋_GB2312"/>
          <w:sz w:val="28"/>
          <w:szCs w:val="28"/>
          <w:u w:val="single"/>
        </w:rPr>
        <w:t xml:space="preserve">             </w:t>
      </w:r>
      <w:r>
        <w:rPr>
          <w:rFonts w:eastAsia="仿宋_GB2312"/>
          <w:sz w:val="28"/>
          <w:szCs w:val="28"/>
        </w:rPr>
        <w:t>）。</w:t>
      </w:r>
    </w:p>
    <w:p w14:paraId="37E0F5D4">
      <w:pPr>
        <w:spacing w:line="312" w:lineRule="auto"/>
        <w:ind w:firstLine="560" w:firstLineChars="200"/>
        <w:rPr>
          <w:rFonts w:eastAsia="仿宋_GB2312"/>
          <w:sz w:val="28"/>
          <w:szCs w:val="28"/>
        </w:rPr>
      </w:pPr>
      <w:r>
        <w:rPr>
          <w:rFonts w:hint="eastAsia" w:eastAsia="仿宋_GB2312"/>
          <w:sz w:val="28"/>
          <w:szCs w:val="28"/>
        </w:rPr>
        <w:t xml:space="preserve">2. </w:t>
      </w:r>
      <w:r>
        <w:rPr>
          <w:rFonts w:eastAsia="仿宋_GB2312"/>
          <w:sz w:val="28"/>
          <w:szCs w:val="28"/>
        </w:rPr>
        <w:t>担保有效期自预付款支付给承包人起生效，至</w:t>
      </w:r>
      <w:r>
        <w:rPr>
          <w:rFonts w:hint="eastAsia" w:eastAsia="仿宋_GB2312"/>
          <w:sz w:val="28"/>
          <w:szCs w:val="28"/>
        </w:rPr>
        <w:t>你方</w:t>
      </w:r>
      <w:r>
        <w:rPr>
          <w:rFonts w:eastAsia="仿宋_GB2312"/>
          <w:sz w:val="28"/>
          <w:szCs w:val="28"/>
        </w:rPr>
        <w:t>签发的</w:t>
      </w:r>
      <w:r>
        <w:rPr>
          <w:rFonts w:hint="eastAsia" w:eastAsia="仿宋_GB2312"/>
          <w:sz w:val="28"/>
          <w:szCs w:val="28"/>
        </w:rPr>
        <w:t>进</w:t>
      </w:r>
      <w:r>
        <w:rPr>
          <w:rFonts w:eastAsia="仿宋_GB2312"/>
          <w:sz w:val="28"/>
          <w:szCs w:val="28"/>
        </w:rPr>
        <w:t>度款支付证书说明已完全扣清止。</w:t>
      </w:r>
    </w:p>
    <w:p w14:paraId="3E7DB537">
      <w:pPr>
        <w:spacing w:line="312" w:lineRule="auto"/>
        <w:ind w:firstLine="560" w:firstLineChars="200"/>
        <w:rPr>
          <w:rFonts w:eastAsia="仿宋_GB2312"/>
          <w:sz w:val="28"/>
          <w:szCs w:val="28"/>
        </w:rPr>
      </w:pPr>
      <w:r>
        <w:rPr>
          <w:rFonts w:hint="eastAsia" w:eastAsia="仿宋_GB2312"/>
          <w:sz w:val="28"/>
          <w:szCs w:val="28"/>
        </w:rPr>
        <w:t xml:space="preserve">3. </w:t>
      </w:r>
      <w:r>
        <w:rPr>
          <w:rFonts w:eastAsia="仿宋_GB2312"/>
          <w:sz w:val="28"/>
          <w:szCs w:val="28"/>
        </w:rPr>
        <w:t>在本保函有效期内，因承包人违反合同约定的义务而要求</w:t>
      </w:r>
      <w:r>
        <w:rPr>
          <w:rFonts w:hint="eastAsia" w:eastAsia="仿宋_GB2312"/>
          <w:sz w:val="28"/>
          <w:szCs w:val="28"/>
        </w:rPr>
        <w:t>收</w:t>
      </w:r>
      <w:r>
        <w:rPr>
          <w:rFonts w:eastAsia="仿宋_GB2312"/>
          <w:sz w:val="28"/>
          <w:szCs w:val="28"/>
        </w:rPr>
        <w:t>回预付款时，我方在收到你方的书面通知后，在７天内无条件支付。但本保函的担保金额，在任何时候不应超过预付款金额减去</w:t>
      </w:r>
      <w:r>
        <w:rPr>
          <w:rFonts w:hint="eastAsia" w:eastAsia="仿宋_GB2312"/>
          <w:sz w:val="28"/>
          <w:szCs w:val="28"/>
        </w:rPr>
        <w:t>你方</w:t>
      </w:r>
      <w:r>
        <w:rPr>
          <w:rFonts w:eastAsia="仿宋_GB2312"/>
          <w:sz w:val="28"/>
          <w:szCs w:val="28"/>
        </w:rPr>
        <w:t>按合同约定在向承包人签发的进度款支付证书中扣除的金额。</w:t>
      </w:r>
    </w:p>
    <w:p w14:paraId="6EA21662">
      <w:pPr>
        <w:spacing w:line="312" w:lineRule="auto"/>
        <w:ind w:firstLine="560" w:firstLineChars="200"/>
        <w:rPr>
          <w:rFonts w:eastAsia="仿宋_GB2312"/>
          <w:sz w:val="28"/>
          <w:szCs w:val="28"/>
        </w:rPr>
      </w:pPr>
      <w:r>
        <w:rPr>
          <w:rFonts w:hint="eastAsia" w:eastAsia="仿宋_GB2312"/>
          <w:sz w:val="28"/>
          <w:szCs w:val="28"/>
        </w:rPr>
        <w:t>4. 你方</w:t>
      </w:r>
      <w:r>
        <w:rPr>
          <w:rFonts w:eastAsia="仿宋_GB2312"/>
          <w:sz w:val="28"/>
          <w:szCs w:val="28"/>
        </w:rPr>
        <w:t>和承包人按合同约定变更合同时，我方承担本保函规定的义务不变。</w:t>
      </w:r>
    </w:p>
    <w:p w14:paraId="392D9380">
      <w:pPr>
        <w:spacing w:line="312" w:lineRule="auto"/>
        <w:ind w:firstLine="560" w:firstLineChars="200"/>
        <w:jc w:val="left"/>
        <w:rPr>
          <w:rFonts w:eastAsia="仿宋_GB2312"/>
          <w:sz w:val="28"/>
          <w:szCs w:val="28"/>
        </w:rPr>
      </w:pPr>
      <w:r>
        <w:rPr>
          <w:rFonts w:hint="eastAsia" w:eastAsia="仿宋_GB2312"/>
          <w:sz w:val="28"/>
          <w:szCs w:val="28"/>
        </w:rPr>
        <w:t xml:space="preserve">5. </w:t>
      </w:r>
      <w:r>
        <w:rPr>
          <w:rFonts w:eastAsia="仿宋_GB2312"/>
          <w:sz w:val="28"/>
          <w:szCs w:val="28"/>
        </w:rPr>
        <w:t>因本保函发生的纠纷，可由双方协商解决，协商不成的，任何一方均可提请</w:t>
      </w:r>
      <w:r>
        <w:rPr>
          <w:rFonts w:eastAsia="仿宋_GB2312"/>
          <w:sz w:val="28"/>
          <w:szCs w:val="28"/>
          <w:u w:val="single"/>
        </w:rPr>
        <w:t xml:space="preserve">        </w:t>
      </w:r>
      <w:r>
        <w:rPr>
          <w:rFonts w:eastAsia="仿宋_GB2312"/>
          <w:sz w:val="28"/>
          <w:szCs w:val="28"/>
        </w:rPr>
        <w:t>仲裁委员会仲裁。</w:t>
      </w:r>
    </w:p>
    <w:p w14:paraId="6508AAF3">
      <w:pPr>
        <w:spacing w:line="312" w:lineRule="auto"/>
        <w:ind w:firstLine="560" w:firstLineChars="200"/>
        <w:jc w:val="left"/>
        <w:rPr>
          <w:rFonts w:eastAsia="仿宋_GB2312"/>
          <w:sz w:val="28"/>
          <w:szCs w:val="28"/>
        </w:rPr>
      </w:pPr>
      <w:r>
        <w:rPr>
          <w:rFonts w:hint="eastAsia" w:eastAsia="仿宋_GB2312"/>
          <w:sz w:val="28"/>
          <w:szCs w:val="28"/>
        </w:rPr>
        <w:t xml:space="preserve">6. </w:t>
      </w:r>
      <w:r>
        <w:rPr>
          <w:rFonts w:eastAsia="仿宋_GB2312"/>
          <w:sz w:val="28"/>
          <w:szCs w:val="28"/>
        </w:rPr>
        <w:t>本保函自我方法定代表人（或其授权代理人）签字并加盖公章之日起生效。</w:t>
      </w:r>
    </w:p>
    <w:p w14:paraId="08B76DA7">
      <w:pPr>
        <w:spacing w:line="312" w:lineRule="auto"/>
        <w:rPr>
          <w:rFonts w:eastAsia="仿宋_GB2312"/>
          <w:sz w:val="28"/>
          <w:szCs w:val="28"/>
        </w:rPr>
      </w:pPr>
      <w:r>
        <w:rPr>
          <w:rFonts w:eastAsia="仿宋_GB2312"/>
          <w:sz w:val="28"/>
          <w:szCs w:val="28"/>
        </w:rPr>
        <w:t>担保人：</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（盖单位章）</w:t>
      </w:r>
    </w:p>
    <w:p w14:paraId="0A5ABD78">
      <w:pPr>
        <w:spacing w:line="312" w:lineRule="auto"/>
        <w:rPr>
          <w:rFonts w:eastAsia="仿宋_GB2312"/>
          <w:sz w:val="28"/>
          <w:szCs w:val="28"/>
        </w:rPr>
      </w:pPr>
      <w:r>
        <w:rPr>
          <w:rFonts w:eastAsia="仿宋_GB2312"/>
          <w:sz w:val="28"/>
          <w:szCs w:val="28"/>
        </w:rPr>
        <w:t>法定代表人或其委托代理人：</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（签字）</w:t>
      </w:r>
    </w:p>
    <w:p w14:paraId="546B41BD">
      <w:pPr>
        <w:spacing w:line="312" w:lineRule="auto"/>
        <w:rPr>
          <w:rFonts w:eastAsia="仿宋_GB2312"/>
          <w:sz w:val="28"/>
          <w:szCs w:val="28"/>
        </w:rPr>
      </w:pPr>
      <w:r>
        <w:rPr>
          <w:rFonts w:eastAsia="仿宋_GB2312"/>
          <w:sz w:val="28"/>
          <w:szCs w:val="28"/>
        </w:rPr>
        <w:t>地    址：</w:t>
      </w:r>
      <w:r>
        <w:rPr>
          <w:rFonts w:eastAsia="仿宋_GB2312"/>
          <w:sz w:val="28"/>
          <w:szCs w:val="28"/>
          <w:u w:val="single"/>
        </w:rPr>
        <w:tab/>
      </w:r>
      <w:r>
        <w:rPr>
          <w:rFonts w:eastAsia="仿宋_GB2312"/>
          <w:sz w:val="28"/>
          <w:szCs w:val="28"/>
          <w:u w:val="single"/>
        </w:rPr>
        <w:tab/>
      </w:r>
      <w:r>
        <w:rPr>
          <w:rFonts w:hint="eastAsia" w:eastAsia="仿宋_GB2312"/>
          <w:sz w:val="28"/>
          <w:szCs w:val="28"/>
          <w:u w:val="single"/>
        </w:rPr>
        <w:t xml:space="preserve">  </w:t>
      </w:r>
      <w:r>
        <w:rPr>
          <w:rFonts w:eastAsia="仿宋_GB2312"/>
          <w:sz w:val="28"/>
          <w:szCs w:val="28"/>
          <w:u w:val="single"/>
        </w:rPr>
        <w:tab/>
      </w:r>
      <w:r>
        <w:rPr>
          <w:rFonts w:eastAsia="仿宋_GB2312"/>
          <w:sz w:val="28"/>
          <w:szCs w:val="28"/>
          <w:u w:val="single"/>
        </w:rPr>
        <w:tab/>
      </w:r>
      <w:r>
        <w:rPr>
          <w:rFonts w:hint="eastAsia" w:eastAsia="仿宋_GB2312"/>
          <w:sz w:val="28"/>
          <w:szCs w:val="28"/>
          <w:u w:val="single"/>
        </w:rPr>
        <w:t xml:space="preserve">                   </w:t>
      </w:r>
      <w:r>
        <w:rPr>
          <w:rFonts w:eastAsia="仿宋_GB2312"/>
          <w:sz w:val="28"/>
          <w:szCs w:val="28"/>
          <w:u w:val="single"/>
        </w:rPr>
        <w:tab/>
      </w:r>
      <w:r>
        <w:rPr>
          <w:rFonts w:eastAsia="仿宋_GB2312"/>
          <w:sz w:val="28"/>
          <w:szCs w:val="28"/>
          <w:u w:val="single"/>
        </w:rPr>
        <w:tab/>
      </w:r>
      <w:r>
        <w:rPr>
          <w:rFonts w:eastAsia="仿宋_GB2312"/>
          <w:sz w:val="28"/>
          <w:szCs w:val="28"/>
          <w:u w:val="single"/>
        </w:rPr>
        <w:tab/>
      </w:r>
    </w:p>
    <w:p w14:paraId="0DC6A1D7">
      <w:pPr>
        <w:spacing w:line="312" w:lineRule="auto"/>
        <w:rPr>
          <w:rFonts w:eastAsia="仿宋_GB2312"/>
          <w:sz w:val="28"/>
          <w:szCs w:val="28"/>
          <w:u w:val="single"/>
        </w:rPr>
      </w:pPr>
      <w:r>
        <w:rPr>
          <w:rFonts w:eastAsia="仿宋_GB2312"/>
          <w:sz w:val="28"/>
          <w:szCs w:val="28"/>
        </w:rPr>
        <w:t>邮政编码：</w:t>
      </w:r>
      <w:r>
        <w:rPr>
          <w:rFonts w:eastAsia="仿宋_GB2312"/>
          <w:sz w:val="28"/>
          <w:szCs w:val="28"/>
          <w:u w:val="single"/>
        </w:rPr>
        <w:tab/>
      </w:r>
      <w:r>
        <w:rPr>
          <w:rFonts w:eastAsia="仿宋_GB2312"/>
          <w:sz w:val="28"/>
          <w:szCs w:val="28"/>
          <w:u w:val="single"/>
        </w:rPr>
        <w:tab/>
      </w:r>
      <w:r>
        <w:rPr>
          <w:rFonts w:hint="eastAsia" w:eastAsia="仿宋_GB2312"/>
          <w:sz w:val="28"/>
          <w:szCs w:val="28"/>
          <w:u w:val="single"/>
        </w:rPr>
        <w:t xml:space="preserve">  </w:t>
      </w:r>
      <w:r>
        <w:rPr>
          <w:rFonts w:eastAsia="仿宋_GB2312"/>
          <w:sz w:val="28"/>
          <w:szCs w:val="28"/>
          <w:u w:val="single"/>
        </w:rPr>
        <w:tab/>
      </w:r>
      <w:r>
        <w:rPr>
          <w:rFonts w:eastAsia="仿宋_GB2312"/>
          <w:sz w:val="28"/>
          <w:szCs w:val="28"/>
          <w:u w:val="single"/>
        </w:rPr>
        <w:tab/>
      </w:r>
      <w:r>
        <w:rPr>
          <w:rFonts w:hint="eastAsia" w:eastAsia="仿宋_GB2312"/>
          <w:sz w:val="28"/>
          <w:szCs w:val="28"/>
          <w:u w:val="single"/>
        </w:rPr>
        <w:t xml:space="preserve">                   </w:t>
      </w:r>
      <w:r>
        <w:rPr>
          <w:rFonts w:eastAsia="仿宋_GB2312"/>
          <w:sz w:val="28"/>
          <w:szCs w:val="28"/>
          <w:u w:val="single"/>
        </w:rPr>
        <w:tab/>
      </w:r>
      <w:r>
        <w:rPr>
          <w:rFonts w:eastAsia="仿宋_GB2312"/>
          <w:sz w:val="28"/>
          <w:szCs w:val="28"/>
          <w:u w:val="single"/>
        </w:rPr>
        <w:tab/>
      </w:r>
      <w:r>
        <w:rPr>
          <w:rFonts w:eastAsia="仿宋_GB2312"/>
          <w:sz w:val="28"/>
          <w:szCs w:val="28"/>
          <w:u w:val="single"/>
        </w:rPr>
        <w:tab/>
      </w:r>
    </w:p>
    <w:p w14:paraId="446F4315">
      <w:pPr>
        <w:spacing w:line="312" w:lineRule="auto"/>
        <w:rPr>
          <w:rFonts w:eastAsia="仿宋_GB2312"/>
          <w:sz w:val="28"/>
          <w:szCs w:val="28"/>
          <w:u w:val="single"/>
        </w:rPr>
      </w:pPr>
      <w:r>
        <w:rPr>
          <w:rFonts w:eastAsia="仿宋_GB2312"/>
          <w:sz w:val="28"/>
          <w:szCs w:val="28"/>
        </w:rPr>
        <w:t>电    话：</w:t>
      </w:r>
      <w:r>
        <w:rPr>
          <w:rFonts w:eastAsia="仿宋_GB2312"/>
          <w:sz w:val="28"/>
          <w:szCs w:val="28"/>
          <w:u w:val="single"/>
        </w:rPr>
        <w:tab/>
      </w:r>
      <w:r>
        <w:rPr>
          <w:rFonts w:eastAsia="仿宋_GB2312"/>
          <w:sz w:val="28"/>
          <w:szCs w:val="28"/>
          <w:u w:val="single"/>
        </w:rPr>
        <w:tab/>
      </w:r>
      <w:r>
        <w:rPr>
          <w:rFonts w:hint="eastAsia" w:eastAsia="仿宋_GB2312"/>
          <w:sz w:val="28"/>
          <w:szCs w:val="28"/>
          <w:u w:val="single"/>
        </w:rPr>
        <w:t xml:space="preserve">  </w:t>
      </w:r>
      <w:r>
        <w:rPr>
          <w:rFonts w:eastAsia="仿宋_GB2312"/>
          <w:sz w:val="28"/>
          <w:szCs w:val="28"/>
          <w:u w:val="single"/>
        </w:rPr>
        <w:tab/>
      </w:r>
      <w:r>
        <w:rPr>
          <w:rFonts w:eastAsia="仿宋_GB2312"/>
          <w:sz w:val="28"/>
          <w:szCs w:val="28"/>
          <w:u w:val="single"/>
        </w:rPr>
        <w:tab/>
      </w:r>
      <w:r>
        <w:rPr>
          <w:rFonts w:hint="eastAsia" w:eastAsia="仿宋_GB2312"/>
          <w:sz w:val="28"/>
          <w:szCs w:val="28"/>
          <w:u w:val="single"/>
        </w:rPr>
        <w:t xml:space="preserve">                   </w:t>
      </w:r>
      <w:r>
        <w:rPr>
          <w:rFonts w:eastAsia="仿宋_GB2312"/>
          <w:sz w:val="28"/>
          <w:szCs w:val="28"/>
          <w:u w:val="single"/>
        </w:rPr>
        <w:tab/>
      </w:r>
      <w:r>
        <w:rPr>
          <w:rFonts w:eastAsia="仿宋_GB2312"/>
          <w:sz w:val="28"/>
          <w:szCs w:val="28"/>
          <w:u w:val="single"/>
        </w:rPr>
        <w:tab/>
      </w:r>
      <w:r>
        <w:rPr>
          <w:rFonts w:eastAsia="仿宋_GB2312"/>
          <w:sz w:val="28"/>
          <w:szCs w:val="28"/>
          <w:u w:val="single"/>
        </w:rPr>
        <w:tab/>
      </w:r>
    </w:p>
    <w:p w14:paraId="16E867F7">
      <w:pPr>
        <w:spacing w:line="312" w:lineRule="auto"/>
        <w:rPr>
          <w:rFonts w:eastAsia="仿宋_GB2312"/>
          <w:sz w:val="28"/>
          <w:szCs w:val="28"/>
          <w:u w:val="single"/>
        </w:rPr>
      </w:pPr>
      <w:r>
        <w:rPr>
          <w:rFonts w:eastAsia="仿宋_GB2312"/>
          <w:sz w:val="28"/>
          <w:szCs w:val="28"/>
        </w:rPr>
        <w:t>传    真：</w:t>
      </w:r>
      <w:r>
        <w:rPr>
          <w:rFonts w:eastAsia="仿宋_GB2312"/>
          <w:sz w:val="28"/>
          <w:szCs w:val="28"/>
          <w:u w:val="single"/>
        </w:rPr>
        <w:tab/>
      </w:r>
      <w:r>
        <w:rPr>
          <w:rFonts w:eastAsia="仿宋_GB2312"/>
          <w:sz w:val="28"/>
          <w:szCs w:val="28"/>
          <w:u w:val="single"/>
        </w:rPr>
        <w:tab/>
      </w:r>
      <w:r>
        <w:rPr>
          <w:rFonts w:hint="eastAsia" w:eastAsia="仿宋_GB2312"/>
          <w:sz w:val="28"/>
          <w:szCs w:val="28"/>
          <w:u w:val="single"/>
        </w:rPr>
        <w:t xml:space="preserve">  </w:t>
      </w:r>
      <w:r>
        <w:rPr>
          <w:rFonts w:eastAsia="仿宋_GB2312"/>
          <w:sz w:val="28"/>
          <w:szCs w:val="28"/>
          <w:u w:val="single"/>
        </w:rPr>
        <w:tab/>
      </w:r>
      <w:r>
        <w:rPr>
          <w:rFonts w:eastAsia="仿宋_GB2312"/>
          <w:sz w:val="28"/>
          <w:szCs w:val="28"/>
          <w:u w:val="single"/>
        </w:rPr>
        <w:tab/>
      </w:r>
      <w:r>
        <w:rPr>
          <w:rFonts w:hint="eastAsia" w:eastAsia="仿宋_GB2312"/>
          <w:sz w:val="28"/>
          <w:szCs w:val="28"/>
          <w:u w:val="single"/>
        </w:rPr>
        <w:t xml:space="preserve">                   </w:t>
      </w:r>
      <w:r>
        <w:rPr>
          <w:rFonts w:eastAsia="仿宋_GB2312"/>
          <w:sz w:val="28"/>
          <w:szCs w:val="28"/>
          <w:u w:val="single"/>
        </w:rPr>
        <w:tab/>
      </w:r>
      <w:r>
        <w:rPr>
          <w:rFonts w:eastAsia="仿宋_GB2312"/>
          <w:sz w:val="28"/>
          <w:szCs w:val="28"/>
          <w:u w:val="single"/>
        </w:rPr>
        <w:tab/>
      </w:r>
      <w:r>
        <w:rPr>
          <w:rFonts w:eastAsia="仿宋_GB2312"/>
          <w:sz w:val="28"/>
          <w:szCs w:val="28"/>
          <w:u w:val="single"/>
        </w:rPr>
        <w:tab/>
      </w:r>
    </w:p>
    <w:p w14:paraId="1D7BBC7D">
      <w:pPr>
        <w:spacing w:line="312" w:lineRule="auto"/>
        <w:rPr>
          <w:rFonts w:eastAsia="仿宋_GB2312"/>
          <w:sz w:val="28"/>
          <w:szCs w:val="28"/>
        </w:rPr>
      </w:pPr>
      <w:r>
        <w:rPr>
          <w:rFonts w:eastAsia="仿宋_GB2312"/>
          <w:sz w:val="28"/>
          <w:szCs w:val="28"/>
        </w:rPr>
        <w:t xml:space="preserve">            </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p>
    <w:p w14:paraId="09827AAA">
      <w:pPr>
        <w:spacing w:line="440" w:lineRule="exact"/>
        <w:rPr>
          <w:rFonts w:eastAsia="黑体"/>
          <w:sz w:val="28"/>
          <w:szCs w:val="28"/>
        </w:rPr>
      </w:pPr>
      <w:r>
        <w:rPr>
          <w:rFonts w:eastAsia="仿宋_GB2312"/>
          <w:b/>
          <w:sz w:val="28"/>
          <w:szCs w:val="28"/>
        </w:rPr>
        <w:br w:type="page"/>
      </w:r>
      <w:bookmarkStart w:id="2208" w:name="_Toc9924_WPSOffice_Level1"/>
      <w:r>
        <w:rPr>
          <w:rFonts w:eastAsia="仿宋_GB2312"/>
          <w:sz w:val="28"/>
          <w:szCs w:val="28"/>
        </w:rPr>
        <w:t>附</w:t>
      </w:r>
      <w:bookmarkStart w:id="2209" w:name="_Toc296891273"/>
      <w:bookmarkStart w:id="2210" w:name="_Toc296347232"/>
      <w:bookmarkStart w:id="2211" w:name="_Toc296891061"/>
      <w:bookmarkStart w:id="2212" w:name="_Toc296346734"/>
      <w:bookmarkStart w:id="2213" w:name="_Toc296944572"/>
      <w:bookmarkStart w:id="2214" w:name="_Toc296503233"/>
      <w:r>
        <w:rPr>
          <w:rFonts w:eastAsia="仿宋_GB2312"/>
          <w:sz w:val="28"/>
          <w:szCs w:val="28"/>
        </w:rPr>
        <w:t>件10:</w:t>
      </w:r>
      <w:bookmarkEnd w:id="2208"/>
      <w:r>
        <w:rPr>
          <w:rFonts w:eastAsia="仿宋_GB2312"/>
          <w:sz w:val="28"/>
          <w:szCs w:val="28"/>
        </w:rPr>
        <w:t xml:space="preserve"> </w:t>
      </w:r>
      <w:r>
        <w:rPr>
          <w:rFonts w:eastAsia="黑体"/>
          <w:sz w:val="28"/>
          <w:szCs w:val="28"/>
        </w:rPr>
        <w:t xml:space="preserve"> </w:t>
      </w:r>
    </w:p>
    <w:bookmarkEnd w:id="2209"/>
    <w:bookmarkEnd w:id="2210"/>
    <w:bookmarkEnd w:id="2211"/>
    <w:bookmarkEnd w:id="2212"/>
    <w:bookmarkEnd w:id="2213"/>
    <w:bookmarkEnd w:id="2214"/>
    <w:p w14:paraId="6244BAF7">
      <w:pPr>
        <w:spacing w:before="120" w:beforeLines="50" w:after="120" w:afterLines="50" w:line="440" w:lineRule="exact"/>
        <w:jc w:val="center"/>
        <w:rPr>
          <w:rFonts w:eastAsia="黑体"/>
          <w:sz w:val="28"/>
          <w:szCs w:val="28"/>
        </w:rPr>
      </w:pPr>
      <w:bookmarkStart w:id="2215" w:name="_Toc19273_WPSOffice_Level2"/>
      <w:bookmarkStart w:id="2216" w:name="_Toc9924_WPSOffice_Level2"/>
      <w:r>
        <w:rPr>
          <w:rFonts w:eastAsia="黑体"/>
          <w:sz w:val="28"/>
          <w:szCs w:val="28"/>
        </w:rPr>
        <w:t>支付担保</w:t>
      </w:r>
      <w:bookmarkEnd w:id="2215"/>
      <w:bookmarkEnd w:id="2216"/>
    </w:p>
    <w:p w14:paraId="5F7AA8E7">
      <w:pPr>
        <w:spacing w:line="440" w:lineRule="exact"/>
        <w:jc w:val="left"/>
        <w:rPr>
          <w:rFonts w:eastAsia="仿宋_GB2312"/>
          <w:sz w:val="28"/>
          <w:szCs w:val="28"/>
        </w:rPr>
      </w:pPr>
      <w:r>
        <w:rPr>
          <w:rFonts w:eastAsia="仿宋_GB2312"/>
          <w:sz w:val="28"/>
          <w:szCs w:val="28"/>
          <w:u w:val="single"/>
        </w:rPr>
        <w:t xml:space="preserve">             </w:t>
      </w:r>
      <w:r>
        <w:rPr>
          <w:rFonts w:eastAsia="仿宋_GB2312"/>
          <w:sz w:val="28"/>
          <w:szCs w:val="28"/>
        </w:rPr>
        <w:t>（承包人）：</w:t>
      </w:r>
    </w:p>
    <w:p w14:paraId="6C4E3D7E">
      <w:pPr>
        <w:spacing w:line="440" w:lineRule="exact"/>
        <w:jc w:val="left"/>
        <w:rPr>
          <w:rFonts w:eastAsia="仿宋_GB2312"/>
          <w:sz w:val="28"/>
          <w:szCs w:val="28"/>
        </w:rPr>
      </w:pPr>
    </w:p>
    <w:p w14:paraId="5761C64B">
      <w:pPr>
        <w:spacing w:line="360" w:lineRule="auto"/>
        <w:ind w:firstLine="560" w:firstLineChars="200"/>
        <w:jc w:val="left"/>
        <w:rPr>
          <w:rFonts w:eastAsia="仿宋_GB2312"/>
          <w:sz w:val="28"/>
          <w:szCs w:val="28"/>
        </w:rPr>
      </w:pPr>
      <w:r>
        <w:rPr>
          <w:rFonts w:eastAsia="仿宋_GB2312"/>
          <w:sz w:val="28"/>
          <w:szCs w:val="28"/>
        </w:rPr>
        <w:t>鉴于你方作为承包人已经与</w:t>
      </w:r>
      <w:r>
        <w:rPr>
          <w:rFonts w:eastAsia="仿宋_GB2312"/>
          <w:sz w:val="28"/>
          <w:szCs w:val="28"/>
          <w:u w:val="single"/>
        </w:rPr>
        <w:t xml:space="preserve">             </w:t>
      </w:r>
      <w:r>
        <w:rPr>
          <w:rFonts w:eastAsia="仿宋_GB2312"/>
          <w:sz w:val="28"/>
          <w:szCs w:val="28"/>
        </w:rPr>
        <w:t>（发包人名称）（以下称</w:t>
      </w:r>
      <w:r>
        <w:rPr>
          <w:rFonts w:hint="eastAsia" w:eastAsia="仿宋_GB2312"/>
          <w:sz w:val="28"/>
          <w:szCs w:val="28"/>
        </w:rPr>
        <w:t>“</w:t>
      </w:r>
      <w:r>
        <w:rPr>
          <w:rFonts w:eastAsia="仿宋_GB2312"/>
          <w:sz w:val="28"/>
          <w:szCs w:val="28"/>
        </w:rPr>
        <w:t>发包人</w:t>
      </w:r>
      <w:r>
        <w:rPr>
          <w:rFonts w:hint="eastAsia" w:eastAsia="仿宋_GB2312"/>
          <w:sz w:val="28"/>
          <w:szCs w:val="28"/>
        </w:rPr>
        <w:t>”</w:t>
      </w:r>
      <w:r>
        <w:rPr>
          <w:rFonts w:eastAsia="仿宋_GB2312"/>
          <w:sz w:val="28"/>
          <w:szCs w:val="28"/>
        </w:rPr>
        <w:t>）于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日签订了</w:t>
      </w:r>
      <w:r>
        <w:rPr>
          <w:rFonts w:eastAsia="仿宋_GB2312"/>
          <w:sz w:val="28"/>
          <w:szCs w:val="28"/>
          <w:u w:val="single"/>
        </w:rPr>
        <w:t xml:space="preserve">             </w:t>
      </w:r>
      <w:r>
        <w:rPr>
          <w:rFonts w:eastAsia="仿宋_GB2312"/>
          <w:sz w:val="28"/>
          <w:szCs w:val="28"/>
        </w:rPr>
        <w:t>（工程名称）《建设工程施工合同》（以下称</w:t>
      </w:r>
      <w:r>
        <w:rPr>
          <w:rFonts w:hint="eastAsia" w:eastAsia="仿宋_GB2312"/>
          <w:sz w:val="28"/>
          <w:szCs w:val="28"/>
        </w:rPr>
        <w:t>“</w:t>
      </w:r>
      <w:r>
        <w:rPr>
          <w:rFonts w:eastAsia="仿宋_GB2312"/>
          <w:sz w:val="28"/>
          <w:szCs w:val="28"/>
        </w:rPr>
        <w:t>主合同</w:t>
      </w:r>
      <w:r>
        <w:rPr>
          <w:rFonts w:hint="eastAsia" w:eastAsia="仿宋_GB2312"/>
          <w:sz w:val="28"/>
          <w:szCs w:val="28"/>
        </w:rPr>
        <w:t>”</w:t>
      </w:r>
      <w:r>
        <w:rPr>
          <w:rFonts w:eastAsia="仿宋_GB2312"/>
          <w:sz w:val="28"/>
          <w:szCs w:val="28"/>
        </w:rPr>
        <w:t>），应发包人的申请，我方愿就发包人履行主合同约定的工程款支付义务以保证的方式向你方提供如下担保：</w:t>
      </w:r>
    </w:p>
    <w:p w14:paraId="30F5B593">
      <w:pPr>
        <w:spacing w:line="360" w:lineRule="auto"/>
        <w:ind w:firstLine="560" w:firstLineChars="200"/>
        <w:jc w:val="left"/>
        <w:outlineLvl w:val="1"/>
        <w:rPr>
          <w:rFonts w:eastAsia="黑体"/>
          <w:sz w:val="28"/>
          <w:szCs w:val="28"/>
        </w:rPr>
      </w:pPr>
      <w:bookmarkStart w:id="2217" w:name="_Toc27625_WPSOffice_Level2"/>
      <w:bookmarkStart w:id="2218" w:name="_Toc767_WPSOffice_Level2"/>
      <w:bookmarkStart w:id="2219" w:name="_Toc24177_WPSOffice_Level2"/>
      <w:bookmarkStart w:id="2220" w:name="_Toc2981"/>
      <w:r>
        <w:rPr>
          <w:rFonts w:eastAsia="黑体"/>
          <w:sz w:val="28"/>
          <w:szCs w:val="28"/>
        </w:rPr>
        <w:t>一、保证的范围及保证金额</w:t>
      </w:r>
      <w:bookmarkEnd w:id="2217"/>
      <w:bookmarkEnd w:id="2218"/>
      <w:bookmarkEnd w:id="2219"/>
      <w:bookmarkEnd w:id="2220"/>
    </w:p>
    <w:p w14:paraId="0442692C">
      <w:pPr>
        <w:spacing w:line="360" w:lineRule="auto"/>
        <w:ind w:firstLine="560" w:firstLineChars="200"/>
        <w:jc w:val="left"/>
        <w:rPr>
          <w:rFonts w:eastAsia="仿宋_GB2312"/>
          <w:sz w:val="28"/>
          <w:szCs w:val="28"/>
        </w:rPr>
      </w:pPr>
      <w:r>
        <w:rPr>
          <w:rFonts w:hint="eastAsia" w:eastAsia="仿宋_GB2312"/>
          <w:sz w:val="28"/>
          <w:szCs w:val="28"/>
        </w:rPr>
        <w:t xml:space="preserve">1. </w:t>
      </w:r>
      <w:r>
        <w:rPr>
          <w:rFonts w:eastAsia="仿宋_GB2312"/>
          <w:sz w:val="28"/>
          <w:szCs w:val="28"/>
        </w:rPr>
        <w:t>我方的保证范围是主合同约定的工程款。</w:t>
      </w:r>
    </w:p>
    <w:p w14:paraId="1E0D20BD">
      <w:pPr>
        <w:spacing w:line="360" w:lineRule="auto"/>
        <w:ind w:firstLine="560" w:firstLineChars="200"/>
        <w:jc w:val="left"/>
        <w:rPr>
          <w:rFonts w:eastAsia="仿宋_GB2312"/>
          <w:sz w:val="28"/>
          <w:szCs w:val="28"/>
        </w:rPr>
      </w:pPr>
      <w:r>
        <w:rPr>
          <w:rFonts w:hint="eastAsia" w:eastAsia="仿宋_GB2312"/>
          <w:sz w:val="28"/>
          <w:szCs w:val="28"/>
        </w:rPr>
        <w:t xml:space="preserve">2. </w:t>
      </w:r>
      <w:r>
        <w:rPr>
          <w:rFonts w:eastAsia="仿宋_GB2312"/>
          <w:sz w:val="28"/>
          <w:szCs w:val="28"/>
        </w:rPr>
        <w:t>本保函所称主合同约定的工程款是指主合同约定的除工程质量保证金以外的合同价款。</w:t>
      </w:r>
    </w:p>
    <w:p w14:paraId="09247FA5">
      <w:pPr>
        <w:spacing w:line="360" w:lineRule="auto"/>
        <w:ind w:firstLine="560" w:firstLineChars="200"/>
        <w:jc w:val="left"/>
        <w:rPr>
          <w:rFonts w:eastAsia="仿宋_GB2312"/>
          <w:sz w:val="28"/>
          <w:szCs w:val="28"/>
        </w:rPr>
      </w:pPr>
      <w:r>
        <w:rPr>
          <w:rFonts w:hint="eastAsia" w:eastAsia="仿宋_GB2312"/>
          <w:sz w:val="28"/>
          <w:szCs w:val="28"/>
        </w:rPr>
        <w:t xml:space="preserve">3. </w:t>
      </w:r>
      <w:r>
        <w:rPr>
          <w:rFonts w:eastAsia="仿宋_GB2312"/>
          <w:sz w:val="28"/>
          <w:szCs w:val="28"/>
        </w:rPr>
        <w:t>我方保证的金额是主合同约定的工程款的</w:t>
      </w:r>
      <w:r>
        <w:rPr>
          <w:rFonts w:eastAsia="仿宋_GB2312"/>
          <w:sz w:val="28"/>
          <w:szCs w:val="28"/>
          <w:u w:val="single"/>
        </w:rPr>
        <w:t xml:space="preserve">      </w:t>
      </w:r>
      <w:r>
        <w:rPr>
          <w:rFonts w:eastAsia="仿宋_GB2312"/>
          <w:sz w:val="28"/>
          <w:szCs w:val="28"/>
        </w:rPr>
        <w:t>%，数额最高不超过人民币元（大写：</w:t>
      </w:r>
      <w:r>
        <w:rPr>
          <w:rFonts w:eastAsia="仿宋_GB2312"/>
          <w:sz w:val="28"/>
          <w:szCs w:val="28"/>
          <w:u w:val="single"/>
        </w:rPr>
        <w:t xml:space="preserve">        </w:t>
      </w:r>
      <w:r>
        <w:rPr>
          <w:rFonts w:eastAsia="仿宋_GB2312"/>
          <w:sz w:val="28"/>
          <w:szCs w:val="28"/>
        </w:rPr>
        <w:t>）。</w:t>
      </w:r>
    </w:p>
    <w:p w14:paraId="3DE6D7BD">
      <w:pPr>
        <w:spacing w:line="360" w:lineRule="auto"/>
        <w:ind w:firstLine="560" w:firstLineChars="200"/>
        <w:jc w:val="left"/>
        <w:outlineLvl w:val="1"/>
        <w:rPr>
          <w:rFonts w:eastAsia="黑体"/>
          <w:sz w:val="28"/>
          <w:szCs w:val="28"/>
        </w:rPr>
      </w:pPr>
      <w:bookmarkStart w:id="2221" w:name="_Toc2216_WPSOffice_Level2"/>
      <w:bookmarkStart w:id="2222" w:name="_Toc14490_WPSOffice_Level2"/>
      <w:bookmarkStart w:id="2223" w:name="_Toc20858_WPSOffice_Level2"/>
      <w:bookmarkStart w:id="2224" w:name="_Toc19443"/>
      <w:r>
        <w:rPr>
          <w:rFonts w:eastAsia="黑体"/>
          <w:sz w:val="28"/>
          <w:szCs w:val="28"/>
        </w:rPr>
        <w:t>二、保证的方式及保证期间</w:t>
      </w:r>
      <w:bookmarkEnd w:id="2221"/>
      <w:bookmarkEnd w:id="2222"/>
      <w:bookmarkEnd w:id="2223"/>
      <w:bookmarkEnd w:id="2224"/>
    </w:p>
    <w:p w14:paraId="1E6C5278">
      <w:pPr>
        <w:spacing w:line="360" w:lineRule="auto"/>
        <w:ind w:firstLine="560" w:firstLineChars="200"/>
        <w:jc w:val="left"/>
        <w:rPr>
          <w:rFonts w:eastAsia="仿宋_GB2312"/>
          <w:sz w:val="28"/>
          <w:szCs w:val="28"/>
        </w:rPr>
      </w:pPr>
      <w:r>
        <w:rPr>
          <w:rFonts w:hint="eastAsia" w:eastAsia="仿宋_GB2312"/>
          <w:sz w:val="28"/>
          <w:szCs w:val="28"/>
        </w:rPr>
        <w:t xml:space="preserve">1. </w:t>
      </w:r>
      <w:r>
        <w:rPr>
          <w:rFonts w:eastAsia="仿宋_GB2312"/>
          <w:sz w:val="28"/>
          <w:szCs w:val="28"/>
        </w:rPr>
        <w:t>我方保证的方式为：连带责任保证。</w:t>
      </w:r>
    </w:p>
    <w:p w14:paraId="7D8C1428">
      <w:pPr>
        <w:spacing w:line="360" w:lineRule="auto"/>
        <w:ind w:firstLine="560" w:firstLineChars="200"/>
        <w:jc w:val="left"/>
        <w:rPr>
          <w:rFonts w:eastAsia="仿宋_GB2312"/>
          <w:sz w:val="28"/>
          <w:szCs w:val="28"/>
        </w:rPr>
      </w:pPr>
      <w:r>
        <w:rPr>
          <w:rFonts w:hint="eastAsia" w:eastAsia="仿宋_GB2312"/>
          <w:sz w:val="28"/>
          <w:szCs w:val="28"/>
        </w:rPr>
        <w:t xml:space="preserve">2. </w:t>
      </w:r>
      <w:r>
        <w:rPr>
          <w:rFonts w:eastAsia="仿宋_GB2312"/>
          <w:sz w:val="28"/>
          <w:szCs w:val="28"/>
        </w:rPr>
        <w:t>我方保证的期间为：自本合同生效之日起至主合同约定的工程款支付完毕之日后</w:t>
      </w:r>
      <w:r>
        <w:rPr>
          <w:rFonts w:eastAsia="仿宋_GB2312"/>
          <w:sz w:val="28"/>
          <w:szCs w:val="28"/>
          <w:u w:val="single"/>
        </w:rPr>
        <w:t xml:space="preserve">    </w:t>
      </w:r>
      <w:r>
        <w:rPr>
          <w:rFonts w:eastAsia="仿宋_GB2312"/>
          <w:sz w:val="28"/>
          <w:szCs w:val="28"/>
        </w:rPr>
        <w:t>日内。</w:t>
      </w:r>
    </w:p>
    <w:p w14:paraId="5429B56E">
      <w:pPr>
        <w:spacing w:line="360" w:lineRule="auto"/>
        <w:ind w:firstLine="560" w:firstLineChars="200"/>
        <w:jc w:val="left"/>
        <w:rPr>
          <w:rFonts w:eastAsia="仿宋_GB2312"/>
          <w:sz w:val="28"/>
          <w:szCs w:val="28"/>
        </w:rPr>
      </w:pPr>
      <w:r>
        <w:rPr>
          <w:rFonts w:hint="eastAsia" w:eastAsia="仿宋_GB2312"/>
          <w:sz w:val="28"/>
          <w:szCs w:val="28"/>
        </w:rPr>
        <w:t xml:space="preserve">3. </w:t>
      </w:r>
      <w:r>
        <w:rPr>
          <w:rFonts w:eastAsia="仿宋_GB2312"/>
          <w:sz w:val="28"/>
          <w:szCs w:val="28"/>
        </w:rPr>
        <w:t>你方与发包人协议变更工程款支付日期的，经我方书面同意后，保证期间按照变更后的支付日期做相应调整。</w:t>
      </w:r>
    </w:p>
    <w:p w14:paraId="1E51CF19">
      <w:pPr>
        <w:spacing w:line="360" w:lineRule="auto"/>
        <w:ind w:firstLine="560" w:firstLineChars="200"/>
        <w:jc w:val="left"/>
        <w:outlineLvl w:val="1"/>
        <w:rPr>
          <w:rFonts w:eastAsia="黑体"/>
          <w:sz w:val="28"/>
          <w:szCs w:val="28"/>
        </w:rPr>
      </w:pPr>
      <w:bookmarkStart w:id="2225" w:name="_Toc9768_WPSOffice_Level2"/>
      <w:bookmarkStart w:id="2226" w:name="_Toc31844_WPSOffice_Level2"/>
      <w:bookmarkStart w:id="2227" w:name="_Toc5823_WPSOffice_Level2"/>
      <w:bookmarkStart w:id="2228" w:name="_Toc4195"/>
      <w:r>
        <w:rPr>
          <w:rFonts w:eastAsia="黑体"/>
          <w:sz w:val="28"/>
          <w:szCs w:val="28"/>
        </w:rPr>
        <w:t>三、承担保证责任的形式</w:t>
      </w:r>
      <w:bookmarkEnd w:id="2225"/>
      <w:bookmarkEnd w:id="2226"/>
      <w:bookmarkEnd w:id="2227"/>
      <w:bookmarkEnd w:id="2228"/>
    </w:p>
    <w:p w14:paraId="25871FE7">
      <w:pPr>
        <w:spacing w:line="360" w:lineRule="auto"/>
        <w:ind w:firstLine="560" w:firstLineChars="200"/>
        <w:jc w:val="left"/>
        <w:rPr>
          <w:rFonts w:eastAsia="仿宋_GB2312"/>
          <w:sz w:val="28"/>
          <w:szCs w:val="28"/>
        </w:rPr>
      </w:pPr>
      <w:r>
        <w:rPr>
          <w:rFonts w:eastAsia="仿宋_GB2312"/>
          <w:sz w:val="28"/>
          <w:szCs w:val="28"/>
        </w:rPr>
        <w:t>我方承担保证责任的形式是代为支付。发包人未按主合同约定向你方支付工程款的，由我方在保证金额内代为支付。</w:t>
      </w:r>
    </w:p>
    <w:p w14:paraId="4B7E6AAB">
      <w:pPr>
        <w:spacing w:line="360" w:lineRule="auto"/>
        <w:ind w:firstLine="560" w:firstLineChars="200"/>
        <w:jc w:val="left"/>
        <w:outlineLvl w:val="1"/>
        <w:rPr>
          <w:rFonts w:eastAsia="黑体"/>
          <w:sz w:val="28"/>
          <w:szCs w:val="28"/>
        </w:rPr>
      </w:pPr>
      <w:bookmarkStart w:id="2229" w:name="_Toc24313_WPSOffice_Level2"/>
      <w:bookmarkStart w:id="2230" w:name="_Toc29962_WPSOffice_Level2"/>
      <w:bookmarkStart w:id="2231" w:name="_Toc14603_WPSOffice_Level2"/>
      <w:bookmarkStart w:id="2232" w:name="_Toc5561"/>
      <w:r>
        <w:rPr>
          <w:rFonts w:eastAsia="黑体"/>
          <w:sz w:val="28"/>
          <w:szCs w:val="28"/>
        </w:rPr>
        <w:t>四、代偿的安排</w:t>
      </w:r>
      <w:bookmarkEnd w:id="2229"/>
      <w:bookmarkEnd w:id="2230"/>
      <w:bookmarkEnd w:id="2231"/>
      <w:bookmarkEnd w:id="2232"/>
    </w:p>
    <w:p w14:paraId="658F905E">
      <w:pPr>
        <w:spacing w:line="360" w:lineRule="auto"/>
        <w:ind w:firstLine="560" w:firstLineChars="200"/>
        <w:jc w:val="left"/>
        <w:rPr>
          <w:rFonts w:eastAsia="仿宋_GB2312"/>
          <w:sz w:val="28"/>
          <w:szCs w:val="28"/>
        </w:rPr>
      </w:pPr>
      <w:r>
        <w:rPr>
          <w:rFonts w:hint="eastAsia" w:eastAsia="仿宋_GB2312"/>
          <w:sz w:val="28"/>
          <w:szCs w:val="28"/>
        </w:rPr>
        <w:t xml:space="preserve">1. </w:t>
      </w:r>
      <w:r>
        <w:rPr>
          <w:rFonts w:eastAsia="仿宋_GB2312"/>
          <w:sz w:val="28"/>
          <w:szCs w:val="28"/>
        </w:rPr>
        <w:t>你方要求我方承担保证责任的，应向我方发出书面索赔通知及发包人未支付主合同约定工程款的证明材料。索赔通知应写明要求索赔的金额，支付款项应到达的账号。</w:t>
      </w:r>
    </w:p>
    <w:p w14:paraId="5894C22E">
      <w:pPr>
        <w:spacing w:line="360" w:lineRule="auto"/>
        <w:ind w:firstLine="560" w:firstLineChars="200"/>
        <w:jc w:val="left"/>
        <w:rPr>
          <w:rFonts w:eastAsia="仿宋_GB2312"/>
          <w:sz w:val="28"/>
          <w:szCs w:val="28"/>
        </w:rPr>
      </w:pPr>
      <w:r>
        <w:rPr>
          <w:rFonts w:hint="eastAsia" w:eastAsia="仿宋_GB2312"/>
          <w:sz w:val="28"/>
          <w:szCs w:val="28"/>
        </w:rPr>
        <w:t xml:space="preserve">2. </w:t>
      </w:r>
      <w:r>
        <w:rPr>
          <w:rFonts w:eastAsia="仿宋_GB2312"/>
          <w:sz w:val="28"/>
          <w:szCs w:val="28"/>
        </w:rPr>
        <w:t>在出现你方与发包人因工程质量发生争议，发包人拒绝向你方支付工程款的情形时，你方要求我方履行保证责任代为支付的，需提供符合相应条件要求的工程质量检测机构出具的质量说明材料。</w:t>
      </w:r>
    </w:p>
    <w:p w14:paraId="4C341F5E">
      <w:pPr>
        <w:spacing w:line="360" w:lineRule="auto"/>
        <w:ind w:firstLine="560" w:firstLineChars="200"/>
        <w:jc w:val="left"/>
        <w:rPr>
          <w:rFonts w:eastAsia="仿宋_GB2312"/>
          <w:sz w:val="28"/>
          <w:szCs w:val="28"/>
        </w:rPr>
      </w:pPr>
      <w:r>
        <w:rPr>
          <w:rFonts w:hint="eastAsia" w:eastAsia="仿宋_GB2312"/>
          <w:sz w:val="28"/>
          <w:szCs w:val="28"/>
        </w:rPr>
        <w:t xml:space="preserve">3. </w:t>
      </w:r>
      <w:r>
        <w:rPr>
          <w:rFonts w:eastAsia="仿宋_GB2312"/>
          <w:sz w:val="28"/>
          <w:szCs w:val="28"/>
        </w:rPr>
        <w:t>我方收到你方的书面索赔通知及相应的证明材料后７天内无条件支付。</w:t>
      </w:r>
    </w:p>
    <w:p w14:paraId="4AA15A45">
      <w:pPr>
        <w:spacing w:line="360" w:lineRule="auto"/>
        <w:ind w:firstLine="560" w:firstLineChars="200"/>
        <w:jc w:val="left"/>
        <w:outlineLvl w:val="1"/>
        <w:rPr>
          <w:rFonts w:eastAsia="黑体"/>
          <w:sz w:val="28"/>
          <w:szCs w:val="28"/>
        </w:rPr>
      </w:pPr>
      <w:bookmarkStart w:id="2233" w:name="_Toc19062_WPSOffice_Level2"/>
      <w:bookmarkStart w:id="2234" w:name="_Toc11925_WPSOffice_Level2"/>
      <w:bookmarkStart w:id="2235" w:name="_Toc32701_WPSOffice_Level2"/>
      <w:bookmarkStart w:id="2236" w:name="_Toc9654"/>
      <w:r>
        <w:rPr>
          <w:rFonts w:eastAsia="黑体"/>
          <w:sz w:val="28"/>
          <w:szCs w:val="28"/>
        </w:rPr>
        <w:t>五、保证责任的解除</w:t>
      </w:r>
      <w:bookmarkEnd w:id="2233"/>
      <w:bookmarkEnd w:id="2234"/>
      <w:bookmarkEnd w:id="2235"/>
      <w:bookmarkEnd w:id="2236"/>
    </w:p>
    <w:p w14:paraId="4FF7C958">
      <w:pPr>
        <w:spacing w:line="360" w:lineRule="auto"/>
        <w:ind w:firstLine="560" w:firstLineChars="200"/>
        <w:jc w:val="left"/>
        <w:rPr>
          <w:rFonts w:eastAsia="仿宋_GB2312"/>
          <w:sz w:val="28"/>
          <w:szCs w:val="28"/>
        </w:rPr>
      </w:pPr>
      <w:r>
        <w:rPr>
          <w:rFonts w:hint="eastAsia" w:eastAsia="仿宋_GB2312"/>
          <w:sz w:val="28"/>
          <w:szCs w:val="28"/>
        </w:rPr>
        <w:t xml:space="preserve">1. </w:t>
      </w:r>
      <w:r>
        <w:rPr>
          <w:rFonts w:eastAsia="仿宋_GB2312"/>
          <w:sz w:val="28"/>
          <w:szCs w:val="28"/>
        </w:rPr>
        <w:t>在本保函承诺的保证期间内，你方未书面向我方主张保证责任的，自保证期间届满次日起，我方保证责任解除。</w:t>
      </w:r>
    </w:p>
    <w:p w14:paraId="4059C151">
      <w:pPr>
        <w:spacing w:line="360" w:lineRule="auto"/>
        <w:ind w:firstLine="560" w:firstLineChars="200"/>
        <w:jc w:val="left"/>
        <w:rPr>
          <w:rFonts w:eastAsia="仿宋_GB2312"/>
          <w:sz w:val="28"/>
          <w:szCs w:val="28"/>
        </w:rPr>
      </w:pPr>
      <w:r>
        <w:rPr>
          <w:rFonts w:hint="eastAsia" w:eastAsia="仿宋_GB2312"/>
          <w:sz w:val="28"/>
          <w:szCs w:val="28"/>
        </w:rPr>
        <w:t xml:space="preserve">2. </w:t>
      </w:r>
      <w:r>
        <w:rPr>
          <w:rFonts w:eastAsia="仿宋_GB2312"/>
          <w:sz w:val="28"/>
          <w:szCs w:val="28"/>
        </w:rPr>
        <w:t>发包人按主合同约定履行了工程款的全部支付义务的，自本保函承诺的保证期间届满次日起，我方保证责任解除。</w:t>
      </w:r>
    </w:p>
    <w:p w14:paraId="60915647">
      <w:pPr>
        <w:spacing w:line="360" w:lineRule="auto"/>
        <w:ind w:firstLine="560" w:firstLineChars="200"/>
        <w:jc w:val="left"/>
        <w:rPr>
          <w:rFonts w:eastAsia="仿宋_GB2312"/>
          <w:sz w:val="28"/>
          <w:szCs w:val="28"/>
        </w:rPr>
      </w:pPr>
      <w:r>
        <w:rPr>
          <w:rFonts w:hint="eastAsia" w:eastAsia="仿宋_GB2312"/>
          <w:sz w:val="28"/>
          <w:szCs w:val="28"/>
        </w:rPr>
        <w:t xml:space="preserve">3. </w:t>
      </w:r>
      <w:r>
        <w:rPr>
          <w:rFonts w:eastAsia="仿宋_GB2312"/>
          <w:sz w:val="28"/>
          <w:szCs w:val="28"/>
        </w:rPr>
        <w:t>我方按照本保函向你方履行保证责任所支付金额达到本保函保证金额时，自我方向你方支付（支付款项从我方账户划出）之日起，保证责任即解除。</w:t>
      </w:r>
    </w:p>
    <w:p w14:paraId="7736E32F">
      <w:pPr>
        <w:spacing w:line="360" w:lineRule="auto"/>
        <w:ind w:firstLine="560" w:firstLineChars="200"/>
        <w:jc w:val="left"/>
        <w:rPr>
          <w:rFonts w:eastAsia="仿宋_GB2312"/>
          <w:sz w:val="28"/>
          <w:szCs w:val="28"/>
        </w:rPr>
      </w:pPr>
      <w:r>
        <w:rPr>
          <w:rFonts w:hint="eastAsia" w:eastAsia="仿宋_GB2312"/>
          <w:sz w:val="28"/>
          <w:szCs w:val="28"/>
        </w:rPr>
        <w:t xml:space="preserve">4. </w:t>
      </w:r>
      <w:r>
        <w:rPr>
          <w:rFonts w:eastAsia="仿宋_GB2312"/>
          <w:sz w:val="28"/>
          <w:szCs w:val="28"/>
        </w:rPr>
        <w:t>按照法律法规的规定或出现应解除我方保证责任的其他情形的，我方在本保函项下的保证责任亦解除。</w:t>
      </w:r>
    </w:p>
    <w:p w14:paraId="1908E232">
      <w:pPr>
        <w:spacing w:line="360" w:lineRule="auto"/>
        <w:jc w:val="left"/>
        <w:rPr>
          <w:rFonts w:eastAsia="仿宋_GB2312"/>
          <w:sz w:val="28"/>
          <w:szCs w:val="28"/>
        </w:rPr>
      </w:pPr>
    </w:p>
    <w:p w14:paraId="0F5C51F4">
      <w:pPr>
        <w:spacing w:line="360" w:lineRule="auto"/>
        <w:ind w:firstLine="560" w:firstLineChars="200"/>
        <w:jc w:val="left"/>
        <w:rPr>
          <w:rFonts w:eastAsia="仿宋_GB2312"/>
          <w:sz w:val="28"/>
          <w:szCs w:val="28"/>
        </w:rPr>
      </w:pPr>
      <w:r>
        <w:rPr>
          <w:rFonts w:hint="eastAsia" w:eastAsia="仿宋_GB2312"/>
          <w:sz w:val="28"/>
          <w:szCs w:val="28"/>
        </w:rPr>
        <w:t xml:space="preserve">5. </w:t>
      </w:r>
      <w:r>
        <w:rPr>
          <w:rFonts w:eastAsia="仿宋_GB2312"/>
          <w:sz w:val="28"/>
          <w:szCs w:val="28"/>
        </w:rPr>
        <w:t>我方解除保证责任后，你方应自我方保证责任解除之日起</w:t>
      </w:r>
      <w:r>
        <w:rPr>
          <w:rFonts w:hint="eastAsia" w:eastAsia="仿宋_GB2312"/>
          <w:sz w:val="28"/>
          <w:szCs w:val="28"/>
          <w:u w:val="single"/>
        </w:rPr>
        <w:t xml:space="preserve">  </w:t>
      </w:r>
      <w:r>
        <w:rPr>
          <w:rFonts w:eastAsia="仿宋_GB2312"/>
          <w:sz w:val="28"/>
          <w:szCs w:val="28"/>
        </w:rPr>
        <w:t>个工作日内，将本保函原件返还我方。</w:t>
      </w:r>
    </w:p>
    <w:p w14:paraId="12C788A2">
      <w:pPr>
        <w:spacing w:line="360" w:lineRule="auto"/>
        <w:ind w:firstLine="560" w:firstLineChars="200"/>
        <w:jc w:val="left"/>
        <w:outlineLvl w:val="1"/>
        <w:rPr>
          <w:rFonts w:eastAsia="黑体"/>
          <w:sz w:val="28"/>
          <w:szCs w:val="28"/>
        </w:rPr>
      </w:pPr>
      <w:bookmarkStart w:id="2237" w:name="_Toc24678_WPSOffice_Level2"/>
      <w:bookmarkStart w:id="2238" w:name="_Toc10735_WPSOffice_Level2"/>
      <w:bookmarkStart w:id="2239" w:name="_Toc32331_WPSOffice_Level2"/>
      <w:bookmarkStart w:id="2240" w:name="_Toc3567"/>
      <w:r>
        <w:rPr>
          <w:rFonts w:eastAsia="黑体"/>
          <w:sz w:val="28"/>
          <w:szCs w:val="28"/>
        </w:rPr>
        <w:t>六、免责条款</w:t>
      </w:r>
      <w:bookmarkEnd w:id="2237"/>
      <w:bookmarkEnd w:id="2238"/>
      <w:bookmarkEnd w:id="2239"/>
      <w:bookmarkEnd w:id="2240"/>
    </w:p>
    <w:p w14:paraId="57C7C0C8">
      <w:pPr>
        <w:spacing w:line="360" w:lineRule="auto"/>
        <w:ind w:firstLine="560" w:firstLineChars="200"/>
        <w:jc w:val="left"/>
        <w:rPr>
          <w:rFonts w:eastAsia="仿宋_GB2312"/>
          <w:sz w:val="28"/>
          <w:szCs w:val="28"/>
        </w:rPr>
      </w:pPr>
      <w:r>
        <w:rPr>
          <w:rFonts w:hint="eastAsia" w:eastAsia="仿宋_GB2312"/>
          <w:sz w:val="28"/>
          <w:szCs w:val="28"/>
        </w:rPr>
        <w:t xml:space="preserve">1. </w:t>
      </w:r>
      <w:r>
        <w:rPr>
          <w:rFonts w:eastAsia="仿宋_GB2312"/>
          <w:sz w:val="28"/>
          <w:szCs w:val="28"/>
        </w:rPr>
        <w:t>因你方违约致使发包人不能履行义务的，我方不承担保证责任。</w:t>
      </w:r>
    </w:p>
    <w:p w14:paraId="14A0EC2D">
      <w:pPr>
        <w:spacing w:line="360" w:lineRule="auto"/>
        <w:ind w:firstLine="560" w:firstLineChars="200"/>
        <w:jc w:val="left"/>
        <w:rPr>
          <w:rFonts w:eastAsia="仿宋_GB2312"/>
          <w:sz w:val="28"/>
          <w:szCs w:val="28"/>
        </w:rPr>
      </w:pPr>
      <w:r>
        <w:rPr>
          <w:rFonts w:hint="eastAsia" w:eastAsia="仿宋_GB2312"/>
          <w:sz w:val="28"/>
          <w:szCs w:val="28"/>
        </w:rPr>
        <w:t xml:space="preserve">2. </w:t>
      </w:r>
      <w:r>
        <w:rPr>
          <w:rFonts w:eastAsia="仿宋_GB2312"/>
          <w:sz w:val="28"/>
          <w:szCs w:val="28"/>
        </w:rPr>
        <w:t>依照法律法规的规定或你方与发包人的另行约定，免除发包人部分或全部义务的，我方亦免除其相应的保证责任。</w:t>
      </w:r>
    </w:p>
    <w:p w14:paraId="495A3E12">
      <w:pPr>
        <w:spacing w:line="360" w:lineRule="auto"/>
        <w:ind w:firstLine="560" w:firstLineChars="200"/>
        <w:jc w:val="left"/>
        <w:rPr>
          <w:rFonts w:eastAsia="仿宋_GB2312"/>
          <w:sz w:val="28"/>
          <w:szCs w:val="28"/>
        </w:rPr>
      </w:pPr>
      <w:r>
        <w:rPr>
          <w:rFonts w:hint="eastAsia" w:eastAsia="仿宋_GB2312"/>
          <w:sz w:val="28"/>
          <w:szCs w:val="28"/>
        </w:rPr>
        <w:t xml:space="preserve">3. </w:t>
      </w:r>
      <w:r>
        <w:rPr>
          <w:rFonts w:eastAsia="仿宋_GB2312"/>
          <w:sz w:val="28"/>
          <w:szCs w:val="28"/>
        </w:rPr>
        <w:t>你方与发包人协议变更主合同的，如加重发包人责任致使我方保证责任加重的，需征得我方书面同意，否则我方不再承担因此而加重部分的保证责任，但主合同第10条</w:t>
      </w:r>
      <w:r>
        <w:rPr>
          <w:rFonts w:hint="eastAsia" w:eastAsia="仿宋_GB2312"/>
          <w:sz w:val="28"/>
          <w:szCs w:val="28"/>
        </w:rPr>
        <w:t>〔</w:t>
      </w:r>
      <w:r>
        <w:rPr>
          <w:rFonts w:eastAsia="仿宋_GB2312"/>
          <w:sz w:val="28"/>
          <w:szCs w:val="28"/>
        </w:rPr>
        <w:t>变更</w:t>
      </w:r>
      <w:r>
        <w:rPr>
          <w:rFonts w:hint="eastAsia" w:eastAsia="仿宋_GB2312"/>
          <w:sz w:val="28"/>
          <w:szCs w:val="28"/>
        </w:rPr>
        <w:t>〕</w:t>
      </w:r>
      <w:r>
        <w:rPr>
          <w:rFonts w:eastAsia="仿宋_GB2312"/>
          <w:sz w:val="28"/>
          <w:szCs w:val="28"/>
        </w:rPr>
        <w:t>约定的变更不受本款限制。</w:t>
      </w:r>
    </w:p>
    <w:p w14:paraId="55D129F8">
      <w:pPr>
        <w:spacing w:line="360" w:lineRule="auto"/>
        <w:ind w:firstLine="560" w:firstLineChars="200"/>
        <w:jc w:val="left"/>
        <w:rPr>
          <w:rFonts w:eastAsia="仿宋_GB2312"/>
          <w:sz w:val="28"/>
          <w:szCs w:val="28"/>
        </w:rPr>
      </w:pPr>
      <w:r>
        <w:rPr>
          <w:rFonts w:hint="eastAsia" w:eastAsia="仿宋_GB2312"/>
          <w:sz w:val="28"/>
          <w:szCs w:val="28"/>
        </w:rPr>
        <w:t xml:space="preserve">4. </w:t>
      </w:r>
      <w:r>
        <w:rPr>
          <w:rFonts w:eastAsia="仿宋_GB2312"/>
          <w:sz w:val="28"/>
          <w:szCs w:val="28"/>
        </w:rPr>
        <w:t>因不可抗力造成发包人不能履行义务的，我方不承担保证责任。</w:t>
      </w:r>
    </w:p>
    <w:p w14:paraId="33D9BB19">
      <w:pPr>
        <w:spacing w:line="360" w:lineRule="auto"/>
        <w:ind w:firstLine="560" w:firstLineChars="200"/>
        <w:jc w:val="left"/>
        <w:outlineLvl w:val="1"/>
        <w:rPr>
          <w:rFonts w:eastAsia="黑体"/>
          <w:sz w:val="28"/>
          <w:szCs w:val="28"/>
        </w:rPr>
      </w:pPr>
      <w:bookmarkStart w:id="2241" w:name="_Toc14463_WPSOffice_Level2"/>
      <w:bookmarkStart w:id="2242" w:name="_Toc5335_WPSOffice_Level2"/>
      <w:bookmarkStart w:id="2243" w:name="_Toc20834_WPSOffice_Level2"/>
      <w:bookmarkStart w:id="2244" w:name="_Toc25638"/>
      <w:r>
        <w:rPr>
          <w:rFonts w:eastAsia="黑体"/>
          <w:sz w:val="28"/>
          <w:szCs w:val="28"/>
        </w:rPr>
        <w:t>七、争议解决</w:t>
      </w:r>
      <w:bookmarkEnd w:id="2241"/>
      <w:bookmarkEnd w:id="2242"/>
      <w:bookmarkEnd w:id="2243"/>
      <w:bookmarkEnd w:id="2244"/>
    </w:p>
    <w:p w14:paraId="3F458A16">
      <w:pPr>
        <w:spacing w:after="120" w:line="360" w:lineRule="auto"/>
        <w:ind w:firstLine="560" w:firstLineChars="200"/>
        <w:rPr>
          <w:rFonts w:eastAsia="黑体"/>
          <w:sz w:val="28"/>
          <w:szCs w:val="28"/>
        </w:rPr>
      </w:pPr>
      <w:r>
        <w:rPr>
          <w:rFonts w:eastAsia="仿宋_GB2312"/>
          <w:sz w:val="28"/>
          <w:szCs w:val="28"/>
        </w:rPr>
        <w:t>因本保函</w:t>
      </w:r>
      <w:r>
        <w:rPr>
          <w:rFonts w:hint="eastAsia" w:eastAsia="仿宋_GB2312"/>
          <w:sz w:val="28"/>
          <w:szCs w:val="28"/>
        </w:rPr>
        <w:t>或本保函相关事项</w:t>
      </w:r>
      <w:r>
        <w:rPr>
          <w:rFonts w:eastAsia="仿宋_GB2312"/>
          <w:sz w:val="28"/>
          <w:szCs w:val="28"/>
        </w:rPr>
        <w:t>发生的纠纷，可由双方协商解决，协商不成的，按下列第</w:t>
      </w:r>
      <w:r>
        <w:rPr>
          <w:rFonts w:eastAsia="仿宋_GB2312"/>
          <w:sz w:val="28"/>
          <w:szCs w:val="28"/>
          <w:u w:val="single"/>
        </w:rPr>
        <w:t xml:space="preserve">     </w:t>
      </w:r>
      <w:r>
        <w:rPr>
          <w:rFonts w:eastAsia="仿宋_GB2312"/>
          <w:sz w:val="28"/>
          <w:szCs w:val="28"/>
        </w:rPr>
        <w:t>种方式</w:t>
      </w:r>
      <w:r>
        <w:rPr>
          <w:rFonts w:hint="eastAsia" w:eastAsia="仿宋_GB2312"/>
          <w:sz w:val="28"/>
          <w:szCs w:val="28"/>
        </w:rPr>
        <w:t>解</w:t>
      </w:r>
      <w:r>
        <w:rPr>
          <w:rFonts w:eastAsia="仿宋_GB2312"/>
          <w:sz w:val="28"/>
          <w:szCs w:val="28"/>
        </w:rPr>
        <w:t>决：</w:t>
      </w:r>
    </w:p>
    <w:p w14:paraId="065BA4D6">
      <w:pPr>
        <w:spacing w:line="360" w:lineRule="auto"/>
        <w:ind w:firstLine="560" w:firstLineChars="200"/>
        <w:jc w:val="left"/>
        <w:rPr>
          <w:rFonts w:eastAsia="仿宋_GB2312"/>
          <w:sz w:val="28"/>
          <w:szCs w:val="28"/>
        </w:rPr>
      </w:pPr>
      <w:r>
        <w:rPr>
          <w:rFonts w:eastAsia="仿宋_GB2312"/>
          <w:sz w:val="28"/>
          <w:szCs w:val="28"/>
        </w:rPr>
        <w:t>（1）向</w:t>
      </w:r>
      <w:r>
        <w:rPr>
          <w:rFonts w:eastAsia="仿宋_GB2312"/>
          <w:sz w:val="28"/>
          <w:szCs w:val="28"/>
          <w:u w:val="single"/>
        </w:rPr>
        <w:t xml:space="preserve">                     </w:t>
      </w:r>
      <w:r>
        <w:rPr>
          <w:rFonts w:eastAsia="仿宋_GB2312"/>
          <w:sz w:val="28"/>
          <w:szCs w:val="28"/>
        </w:rPr>
        <w:t>仲裁委员会申请仲裁；</w:t>
      </w:r>
    </w:p>
    <w:p w14:paraId="4F8AFA2E">
      <w:pPr>
        <w:spacing w:line="360" w:lineRule="auto"/>
        <w:ind w:firstLine="560" w:firstLineChars="200"/>
        <w:jc w:val="left"/>
        <w:rPr>
          <w:rFonts w:eastAsia="仿宋_GB2312"/>
          <w:sz w:val="28"/>
          <w:szCs w:val="28"/>
        </w:rPr>
      </w:pPr>
      <w:r>
        <w:rPr>
          <w:rFonts w:eastAsia="仿宋_GB2312"/>
          <w:sz w:val="28"/>
          <w:szCs w:val="28"/>
        </w:rPr>
        <w:t>（2）向</w:t>
      </w:r>
      <w:r>
        <w:rPr>
          <w:rFonts w:eastAsia="仿宋_GB2312"/>
          <w:sz w:val="28"/>
          <w:szCs w:val="28"/>
          <w:u w:val="single"/>
        </w:rPr>
        <w:t xml:space="preserve">                     </w:t>
      </w:r>
      <w:r>
        <w:rPr>
          <w:rFonts w:eastAsia="仿宋_GB2312"/>
          <w:sz w:val="28"/>
          <w:szCs w:val="28"/>
        </w:rPr>
        <w:t>人民法院起诉。</w:t>
      </w:r>
    </w:p>
    <w:p w14:paraId="78638E94">
      <w:pPr>
        <w:spacing w:line="360" w:lineRule="auto"/>
        <w:ind w:firstLine="560" w:firstLineChars="200"/>
        <w:jc w:val="left"/>
        <w:outlineLvl w:val="1"/>
        <w:rPr>
          <w:rFonts w:eastAsia="黑体"/>
          <w:sz w:val="28"/>
          <w:szCs w:val="28"/>
        </w:rPr>
      </w:pPr>
      <w:bookmarkStart w:id="2245" w:name="_Toc29369_WPSOffice_Level2"/>
      <w:bookmarkStart w:id="2246" w:name="_Toc7930_WPSOffice_Level2"/>
      <w:bookmarkStart w:id="2247" w:name="_Toc22087_WPSOffice_Level2"/>
      <w:bookmarkStart w:id="2248" w:name="_Toc28297"/>
      <w:r>
        <w:rPr>
          <w:rFonts w:eastAsia="黑体"/>
          <w:sz w:val="28"/>
          <w:szCs w:val="28"/>
        </w:rPr>
        <w:t>八、保函的生效</w:t>
      </w:r>
      <w:bookmarkEnd w:id="2245"/>
      <w:bookmarkEnd w:id="2246"/>
      <w:bookmarkEnd w:id="2247"/>
      <w:bookmarkEnd w:id="2248"/>
    </w:p>
    <w:p w14:paraId="71699B50">
      <w:pPr>
        <w:spacing w:line="360" w:lineRule="auto"/>
        <w:ind w:firstLine="560" w:firstLineChars="200"/>
        <w:jc w:val="left"/>
        <w:rPr>
          <w:rFonts w:eastAsia="仿宋_GB2312"/>
          <w:sz w:val="28"/>
          <w:szCs w:val="28"/>
        </w:rPr>
      </w:pPr>
      <w:r>
        <w:rPr>
          <w:rFonts w:eastAsia="仿宋_GB2312"/>
          <w:sz w:val="28"/>
          <w:szCs w:val="28"/>
        </w:rPr>
        <w:t>本保函自我方法定代表人（或其授权代理人）签字并加盖公章之日起生效。</w:t>
      </w:r>
    </w:p>
    <w:p w14:paraId="194CA51B">
      <w:pPr>
        <w:spacing w:line="360" w:lineRule="auto"/>
        <w:ind w:firstLine="560" w:firstLineChars="200"/>
        <w:jc w:val="left"/>
        <w:rPr>
          <w:rFonts w:eastAsia="仿宋_GB2312"/>
          <w:sz w:val="28"/>
          <w:szCs w:val="28"/>
        </w:rPr>
      </w:pPr>
    </w:p>
    <w:p w14:paraId="6A8412C7">
      <w:pPr>
        <w:spacing w:line="360" w:lineRule="auto"/>
        <w:ind w:right="600"/>
        <w:jc w:val="left"/>
        <w:rPr>
          <w:rFonts w:eastAsia="仿宋_GB2312"/>
          <w:sz w:val="28"/>
          <w:szCs w:val="28"/>
        </w:rPr>
      </w:pPr>
    </w:p>
    <w:p w14:paraId="4ECAC96B">
      <w:pPr>
        <w:spacing w:line="360" w:lineRule="auto"/>
        <w:ind w:right="600"/>
        <w:jc w:val="left"/>
        <w:rPr>
          <w:rFonts w:eastAsia="仿宋_GB2312"/>
          <w:sz w:val="28"/>
          <w:szCs w:val="28"/>
        </w:rPr>
      </w:pPr>
      <w:r>
        <w:rPr>
          <w:rFonts w:eastAsia="仿宋_GB2312"/>
          <w:sz w:val="28"/>
          <w:szCs w:val="28"/>
        </w:rPr>
        <w:t>担保人：</w:t>
      </w:r>
      <w:r>
        <w:rPr>
          <w:rFonts w:eastAsia="仿宋_GB2312"/>
          <w:sz w:val="28"/>
          <w:szCs w:val="28"/>
          <w:u w:val="single"/>
        </w:rPr>
        <w:t xml:space="preserve">                                   </w:t>
      </w:r>
      <w:r>
        <w:rPr>
          <w:rFonts w:eastAsia="仿宋_GB2312"/>
          <w:sz w:val="28"/>
          <w:szCs w:val="28"/>
        </w:rPr>
        <w:t>（盖章）</w:t>
      </w:r>
    </w:p>
    <w:p w14:paraId="36C6C410">
      <w:pPr>
        <w:spacing w:line="360" w:lineRule="auto"/>
        <w:ind w:right="1200"/>
        <w:rPr>
          <w:rFonts w:eastAsia="仿宋_GB2312"/>
          <w:sz w:val="28"/>
          <w:szCs w:val="28"/>
        </w:rPr>
      </w:pPr>
      <w:r>
        <w:rPr>
          <w:rFonts w:eastAsia="仿宋_GB2312"/>
          <w:sz w:val="28"/>
          <w:szCs w:val="28"/>
        </w:rPr>
        <w:t>法定代表人或委托代理人：</w:t>
      </w:r>
      <w:r>
        <w:rPr>
          <w:rFonts w:eastAsia="仿宋_GB2312"/>
          <w:sz w:val="28"/>
          <w:szCs w:val="28"/>
          <w:u w:val="single"/>
        </w:rPr>
        <w:t xml:space="preserve">                   </w:t>
      </w:r>
      <w:r>
        <w:rPr>
          <w:rFonts w:eastAsia="仿宋_GB2312"/>
          <w:sz w:val="28"/>
          <w:szCs w:val="28"/>
        </w:rPr>
        <w:t>（签字）</w:t>
      </w:r>
    </w:p>
    <w:p w14:paraId="298916B7">
      <w:pPr>
        <w:spacing w:line="360" w:lineRule="auto"/>
        <w:jc w:val="left"/>
        <w:rPr>
          <w:rFonts w:eastAsia="仿宋_GB2312"/>
          <w:sz w:val="28"/>
          <w:szCs w:val="28"/>
        </w:rPr>
      </w:pPr>
      <w:r>
        <w:rPr>
          <w:rFonts w:eastAsia="仿宋_GB2312"/>
          <w:sz w:val="28"/>
          <w:szCs w:val="28"/>
        </w:rPr>
        <w:t>地    址：</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26C3849A">
      <w:pPr>
        <w:spacing w:line="360" w:lineRule="auto"/>
        <w:jc w:val="left"/>
        <w:rPr>
          <w:rFonts w:eastAsia="仿宋_GB2312"/>
          <w:sz w:val="28"/>
          <w:szCs w:val="28"/>
        </w:rPr>
      </w:pPr>
      <w:r>
        <w:rPr>
          <w:rFonts w:eastAsia="仿宋_GB2312"/>
          <w:sz w:val="28"/>
          <w:szCs w:val="28"/>
        </w:rPr>
        <w:t>邮政编码：</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6BE692A4">
      <w:pPr>
        <w:spacing w:line="360" w:lineRule="auto"/>
        <w:jc w:val="left"/>
        <w:rPr>
          <w:rFonts w:eastAsia="仿宋_GB2312"/>
          <w:sz w:val="28"/>
          <w:szCs w:val="28"/>
        </w:rPr>
      </w:pPr>
      <w:r>
        <w:rPr>
          <w:rFonts w:eastAsia="仿宋_GB2312"/>
          <w:sz w:val="28"/>
          <w:szCs w:val="28"/>
        </w:rPr>
        <w:t>传    真：</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1536E12B">
      <w:pPr>
        <w:spacing w:line="360" w:lineRule="auto"/>
        <w:ind w:right="150" w:firstLine="560" w:firstLineChars="200"/>
        <w:jc w:val="left"/>
        <w:rPr>
          <w:rFonts w:eastAsia="仿宋_GB2312"/>
          <w:sz w:val="28"/>
          <w:szCs w:val="28"/>
          <w:u w:val="single"/>
        </w:rPr>
      </w:pPr>
    </w:p>
    <w:p w14:paraId="1B4687D6">
      <w:pPr>
        <w:spacing w:line="360" w:lineRule="auto"/>
        <w:ind w:right="150" w:firstLine="560" w:firstLineChars="200"/>
        <w:jc w:val="left"/>
        <w:rPr>
          <w:rFonts w:eastAsia="仿宋_GB2312"/>
          <w:sz w:val="28"/>
          <w:szCs w:val="28"/>
        </w:rPr>
      </w:pPr>
      <w:r>
        <w:rPr>
          <w:rFonts w:eastAsia="仿宋_GB2312"/>
          <w:sz w:val="28"/>
          <w:szCs w:val="28"/>
        </w:rPr>
        <w:t xml:space="preserve">             </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p>
    <w:p w14:paraId="68936C02">
      <w:pPr>
        <w:spacing w:line="440" w:lineRule="exact"/>
        <w:rPr>
          <w:rFonts w:eastAsia="黑体"/>
          <w:sz w:val="28"/>
          <w:szCs w:val="28"/>
        </w:rPr>
      </w:pPr>
      <w:r>
        <w:rPr>
          <w:rFonts w:eastAsia="仿宋_GB2312"/>
          <w:sz w:val="28"/>
          <w:szCs w:val="28"/>
        </w:rPr>
        <w:br w:type="page"/>
      </w:r>
      <w:bookmarkStart w:id="2249" w:name="_Toc24177_WPSOffice_Level1"/>
      <w:r>
        <w:rPr>
          <w:rFonts w:eastAsia="仿宋_GB2312"/>
          <w:sz w:val="28"/>
          <w:szCs w:val="28"/>
        </w:rPr>
        <w:t>附件11：</w:t>
      </w:r>
      <w:bookmarkEnd w:id="2249"/>
    </w:p>
    <w:p w14:paraId="367D1795">
      <w:pPr>
        <w:spacing w:before="120" w:beforeLines="50" w:after="120" w:afterLines="50" w:line="440" w:lineRule="exact"/>
        <w:jc w:val="center"/>
        <w:outlineLvl w:val="0"/>
        <w:rPr>
          <w:rFonts w:eastAsia="黑体"/>
          <w:sz w:val="28"/>
          <w:szCs w:val="28"/>
        </w:rPr>
      </w:pPr>
      <w:bookmarkStart w:id="2250" w:name="_Toc95_WPSOffice_Level2"/>
      <w:bookmarkStart w:id="2251" w:name="_Toc15162"/>
      <w:r>
        <w:rPr>
          <w:rFonts w:eastAsia="黑体"/>
          <w:sz w:val="28"/>
          <w:szCs w:val="28"/>
        </w:rPr>
        <w:t>11-1：材料暂估价表</w:t>
      </w:r>
      <w:bookmarkEnd w:id="2250"/>
      <w:bookmarkEnd w:id="2251"/>
    </w:p>
    <w:tbl>
      <w:tblPr>
        <w:tblStyle w:val="25"/>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9955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7642CD42">
            <w:pPr>
              <w:pStyle w:val="11"/>
              <w:keepNext/>
              <w:spacing w:line="440" w:lineRule="exact"/>
              <w:ind w:left="63" w:right="63"/>
              <w:rPr>
                <w:rFonts w:eastAsia="仿宋_GB2312"/>
                <w:sz w:val="28"/>
                <w:szCs w:val="28"/>
              </w:rPr>
            </w:pPr>
            <w:r>
              <w:rPr>
                <w:rFonts w:eastAsia="仿宋_GB2312"/>
                <w:sz w:val="28"/>
                <w:szCs w:val="28"/>
              </w:rPr>
              <w:t>序号</w:t>
            </w:r>
          </w:p>
        </w:tc>
        <w:tc>
          <w:tcPr>
            <w:tcW w:w="1984" w:type="dxa"/>
            <w:tcBorders>
              <w:top w:val="single" w:color="auto" w:sz="12" w:space="0"/>
              <w:bottom w:val="double" w:color="auto" w:sz="6" w:space="0"/>
            </w:tcBorders>
          </w:tcPr>
          <w:p w14:paraId="348F23AC">
            <w:pPr>
              <w:pStyle w:val="11"/>
              <w:keepNext/>
              <w:spacing w:line="440" w:lineRule="exact"/>
              <w:ind w:left="63" w:right="63"/>
              <w:rPr>
                <w:rFonts w:eastAsia="仿宋_GB2312"/>
                <w:sz w:val="28"/>
                <w:szCs w:val="28"/>
              </w:rPr>
            </w:pPr>
            <w:r>
              <w:rPr>
                <w:rFonts w:eastAsia="仿宋_GB2312"/>
                <w:sz w:val="28"/>
                <w:szCs w:val="28"/>
              </w:rPr>
              <w:t>名称</w:t>
            </w:r>
          </w:p>
        </w:tc>
        <w:tc>
          <w:tcPr>
            <w:tcW w:w="851" w:type="dxa"/>
            <w:tcBorders>
              <w:top w:val="single" w:color="auto" w:sz="12" w:space="0"/>
              <w:bottom w:val="double" w:color="auto" w:sz="6" w:space="0"/>
            </w:tcBorders>
          </w:tcPr>
          <w:p w14:paraId="0619F894">
            <w:pPr>
              <w:pStyle w:val="11"/>
              <w:keepNext/>
              <w:spacing w:line="440" w:lineRule="exact"/>
              <w:ind w:left="63" w:right="63"/>
              <w:rPr>
                <w:rFonts w:eastAsia="仿宋_GB2312"/>
                <w:sz w:val="28"/>
                <w:szCs w:val="28"/>
              </w:rPr>
            </w:pPr>
            <w:r>
              <w:rPr>
                <w:rFonts w:eastAsia="仿宋_GB2312"/>
                <w:sz w:val="28"/>
                <w:szCs w:val="28"/>
              </w:rPr>
              <w:t>单位</w:t>
            </w:r>
          </w:p>
        </w:tc>
        <w:tc>
          <w:tcPr>
            <w:tcW w:w="774" w:type="dxa"/>
            <w:tcBorders>
              <w:top w:val="single" w:color="auto" w:sz="12" w:space="0"/>
              <w:bottom w:val="double" w:color="auto" w:sz="6" w:space="0"/>
            </w:tcBorders>
          </w:tcPr>
          <w:p w14:paraId="5B3F8F6C">
            <w:pPr>
              <w:pStyle w:val="11"/>
              <w:keepNext/>
              <w:spacing w:line="440" w:lineRule="exact"/>
              <w:ind w:left="63" w:right="63"/>
              <w:rPr>
                <w:rFonts w:eastAsia="仿宋_GB2312"/>
                <w:sz w:val="28"/>
                <w:szCs w:val="28"/>
              </w:rPr>
            </w:pPr>
            <w:r>
              <w:rPr>
                <w:rFonts w:eastAsia="仿宋_GB2312"/>
                <w:sz w:val="28"/>
                <w:szCs w:val="28"/>
              </w:rPr>
              <w:t>数量</w:t>
            </w:r>
          </w:p>
        </w:tc>
        <w:tc>
          <w:tcPr>
            <w:tcW w:w="1352" w:type="dxa"/>
            <w:tcBorders>
              <w:top w:val="single" w:color="auto" w:sz="12" w:space="0"/>
              <w:bottom w:val="double" w:color="auto" w:sz="6" w:space="0"/>
            </w:tcBorders>
          </w:tcPr>
          <w:p w14:paraId="04208110">
            <w:pPr>
              <w:pStyle w:val="11"/>
              <w:keepNext/>
              <w:spacing w:line="440" w:lineRule="exact"/>
              <w:ind w:left="63" w:right="63"/>
              <w:rPr>
                <w:rFonts w:eastAsia="仿宋_GB2312"/>
                <w:sz w:val="28"/>
                <w:szCs w:val="28"/>
              </w:rPr>
            </w:pPr>
            <w:r>
              <w:rPr>
                <w:rFonts w:eastAsia="仿宋_GB2312"/>
                <w:sz w:val="28"/>
                <w:szCs w:val="28"/>
              </w:rPr>
              <w:t>单价</w:t>
            </w:r>
            <w:r>
              <w:rPr>
                <w:rFonts w:hint="eastAsia" w:eastAsia="仿宋_GB2312"/>
                <w:sz w:val="28"/>
                <w:szCs w:val="28"/>
              </w:rPr>
              <w:t>（元）</w:t>
            </w:r>
          </w:p>
        </w:tc>
        <w:tc>
          <w:tcPr>
            <w:tcW w:w="1418" w:type="dxa"/>
            <w:tcBorders>
              <w:top w:val="single" w:color="auto" w:sz="12" w:space="0"/>
              <w:bottom w:val="double" w:color="auto" w:sz="6" w:space="0"/>
            </w:tcBorders>
          </w:tcPr>
          <w:p w14:paraId="6042C106">
            <w:pPr>
              <w:pStyle w:val="11"/>
              <w:keepNext/>
              <w:spacing w:line="440" w:lineRule="exact"/>
              <w:ind w:left="63" w:right="63"/>
              <w:rPr>
                <w:rFonts w:eastAsia="仿宋_GB2312"/>
                <w:sz w:val="28"/>
                <w:szCs w:val="28"/>
              </w:rPr>
            </w:pPr>
            <w:r>
              <w:rPr>
                <w:rFonts w:eastAsia="仿宋_GB2312"/>
                <w:sz w:val="28"/>
                <w:szCs w:val="28"/>
              </w:rPr>
              <w:t>合价</w:t>
            </w:r>
            <w:r>
              <w:rPr>
                <w:rFonts w:hint="eastAsia" w:eastAsia="仿宋_GB2312"/>
                <w:sz w:val="28"/>
                <w:szCs w:val="28"/>
              </w:rPr>
              <w:t>（元）</w:t>
            </w:r>
          </w:p>
        </w:tc>
        <w:tc>
          <w:tcPr>
            <w:tcW w:w="1701" w:type="dxa"/>
            <w:tcBorders>
              <w:top w:val="single" w:color="auto" w:sz="12" w:space="0"/>
              <w:bottom w:val="double" w:color="auto" w:sz="6" w:space="0"/>
            </w:tcBorders>
          </w:tcPr>
          <w:p w14:paraId="08B5D867">
            <w:pPr>
              <w:pStyle w:val="11"/>
              <w:keepNext/>
              <w:spacing w:line="440" w:lineRule="exact"/>
              <w:ind w:left="63" w:right="63"/>
              <w:rPr>
                <w:rFonts w:eastAsia="仿宋_GB2312"/>
                <w:sz w:val="28"/>
                <w:szCs w:val="28"/>
              </w:rPr>
            </w:pPr>
            <w:r>
              <w:rPr>
                <w:rFonts w:eastAsia="仿宋_GB2312"/>
                <w:sz w:val="28"/>
                <w:szCs w:val="28"/>
              </w:rPr>
              <w:t>备注</w:t>
            </w:r>
          </w:p>
        </w:tc>
      </w:tr>
      <w:tr w14:paraId="6AEDA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7931AB6A">
            <w:pPr>
              <w:pStyle w:val="11"/>
              <w:keepNext/>
              <w:spacing w:line="440" w:lineRule="exact"/>
              <w:ind w:left="63" w:right="63"/>
              <w:rPr>
                <w:rFonts w:eastAsia="仿宋_GB2312"/>
                <w:sz w:val="28"/>
                <w:szCs w:val="28"/>
              </w:rPr>
            </w:pPr>
          </w:p>
        </w:tc>
        <w:tc>
          <w:tcPr>
            <w:tcW w:w="1984" w:type="dxa"/>
            <w:tcBorders>
              <w:top w:val="double" w:color="auto" w:sz="6" w:space="0"/>
              <w:bottom w:val="single" w:color="auto" w:sz="6" w:space="0"/>
            </w:tcBorders>
          </w:tcPr>
          <w:p w14:paraId="63AFA153">
            <w:pPr>
              <w:pStyle w:val="11"/>
              <w:keepNext/>
              <w:spacing w:line="440" w:lineRule="exact"/>
              <w:ind w:left="63" w:right="63"/>
              <w:rPr>
                <w:rFonts w:eastAsia="仿宋_GB2312"/>
                <w:sz w:val="28"/>
                <w:szCs w:val="28"/>
              </w:rPr>
            </w:pPr>
          </w:p>
        </w:tc>
        <w:tc>
          <w:tcPr>
            <w:tcW w:w="851" w:type="dxa"/>
            <w:tcBorders>
              <w:top w:val="double" w:color="auto" w:sz="6" w:space="0"/>
              <w:bottom w:val="single" w:color="auto" w:sz="6" w:space="0"/>
            </w:tcBorders>
          </w:tcPr>
          <w:p w14:paraId="4F8801B7">
            <w:pPr>
              <w:pStyle w:val="11"/>
              <w:keepNext/>
              <w:spacing w:line="440" w:lineRule="exact"/>
              <w:ind w:left="63" w:right="63"/>
              <w:rPr>
                <w:rFonts w:eastAsia="仿宋_GB2312"/>
                <w:sz w:val="28"/>
                <w:szCs w:val="28"/>
              </w:rPr>
            </w:pPr>
          </w:p>
        </w:tc>
        <w:tc>
          <w:tcPr>
            <w:tcW w:w="774" w:type="dxa"/>
            <w:tcBorders>
              <w:top w:val="double" w:color="auto" w:sz="6" w:space="0"/>
              <w:bottom w:val="single" w:color="auto" w:sz="6" w:space="0"/>
            </w:tcBorders>
          </w:tcPr>
          <w:p w14:paraId="30DA51E8">
            <w:pPr>
              <w:pStyle w:val="11"/>
              <w:keepNext/>
              <w:spacing w:line="440" w:lineRule="exact"/>
              <w:ind w:left="63" w:right="63"/>
              <w:rPr>
                <w:rFonts w:eastAsia="仿宋_GB2312"/>
                <w:sz w:val="28"/>
                <w:szCs w:val="28"/>
              </w:rPr>
            </w:pPr>
          </w:p>
        </w:tc>
        <w:tc>
          <w:tcPr>
            <w:tcW w:w="1352" w:type="dxa"/>
            <w:tcBorders>
              <w:top w:val="double" w:color="auto" w:sz="6" w:space="0"/>
              <w:bottom w:val="single" w:color="auto" w:sz="6" w:space="0"/>
            </w:tcBorders>
          </w:tcPr>
          <w:p w14:paraId="27899870">
            <w:pPr>
              <w:pStyle w:val="11"/>
              <w:keepNext/>
              <w:spacing w:line="440" w:lineRule="exact"/>
              <w:ind w:left="63" w:right="63"/>
              <w:rPr>
                <w:rFonts w:eastAsia="仿宋_GB2312"/>
                <w:sz w:val="28"/>
                <w:szCs w:val="28"/>
              </w:rPr>
            </w:pPr>
          </w:p>
        </w:tc>
        <w:tc>
          <w:tcPr>
            <w:tcW w:w="1418" w:type="dxa"/>
            <w:tcBorders>
              <w:top w:val="double" w:color="auto" w:sz="6" w:space="0"/>
              <w:bottom w:val="single" w:color="auto" w:sz="6" w:space="0"/>
            </w:tcBorders>
          </w:tcPr>
          <w:p w14:paraId="6EEB79CA">
            <w:pPr>
              <w:pStyle w:val="11"/>
              <w:keepNext/>
              <w:spacing w:line="440" w:lineRule="exact"/>
              <w:ind w:left="63" w:right="63"/>
              <w:rPr>
                <w:rFonts w:eastAsia="仿宋_GB2312"/>
                <w:sz w:val="28"/>
                <w:szCs w:val="28"/>
              </w:rPr>
            </w:pPr>
          </w:p>
        </w:tc>
        <w:tc>
          <w:tcPr>
            <w:tcW w:w="1701" w:type="dxa"/>
            <w:tcBorders>
              <w:top w:val="double" w:color="auto" w:sz="6" w:space="0"/>
              <w:bottom w:val="single" w:color="auto" w:sz="6" w:space="0"/>
            </w:tcBorders>
          </w:tcPr>
          <w:p w14:paraId="3FE16242">
            <w:pPr>
              <w:pStyle w:val="11"/>
              <w:keepNext/>
              <w:spacing w:line="440" w:lineRule="exact"/>
              <w:ind w:left="63" w:right="63"/>
              <w:rPr>
                <w:rFonts w:eastAsia="仿宋_GB2312"/>
                <w:sz w:val="28"/>
                <w:szCs w:val="28"/>
              </w:rPr>
            </w:pPr>
          </w:p>
        </w:tc>
      </w:tr>
      <w:tr w14:paraId="7EF60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046B0F0E">
            <w:pPr>
              <w:pStyle w:val="11"/>
              <w:keepNext/>
              <w:spacing w:line="440" w:lineRule="exact"/>
              <w:ind w:left="63" w:right="63"/>
              <w:rPr>
                <w:rFonts w:eastAsia="仿宋_GB2312"/>
                <w:sz w:val="28"/>
                <w:szCs w:val="28"/>
              </w:rPr>
            </w:pPr>
          </w:p>
        </w:tc>
        <w:tc>
          <w:tcPr>
            <w:tcW w:w="1984" w:type="dxa"/>
            <w:tcBorders>
              <w:top w:val="nil"/>
            </w:tcBorders>
          </w:tcPr>
          <w:p w14:paraId="552B8CC6">
            <w:pPr>
              <w:pStyle w:val="11"/>
              <w:keepNext/>
              <w:spacing w:line="440" w:lineRule="exact"/>
              <w:ind w:left="63" w:right="63"/>
              <w:rPr>
                <w:rFonts w:eastAsia="仿宋_GB2312"/>
                <w:sz w:val="28"/>
                <w:szCs w:val="28"/>
              </w:rPr>
            </w:pPr>
          </w:p>
        </w:tc>
        <w:tc>
          <w:tcPr>
            <w:tcW w:w="851" w:type="dxa"/>
            <w:tcBorders>
              <w:top w:val="nil"/>
            </w:tcBorders>
          </w:tcPr>
          <w:p w14:paraId="1ABFAEC3">
            <w:pPr>
              <w:pStyle w:val="11"/>
              <w:keepNext/>
              <w:spacing w:line="440" w:lineRule="exact"/>
              <w:ind w:left="63" w:right="63"/>
              <w:rPr>
                <w:rFonts w:eastAsia="仿宋_GB2312"/>
                <w:sz w:val="28"/>
                <w:szCs w:val="28"/>
              </w:rPr>
            </w:pPr>
          </w:p>
        </w:tc>
        <w:tc>
          <w:tcPr>
            <w:tcW w:w="774" w:type="dxa"/>
            <w:tcBorders>
              <w:top w:val="nil"/>
            </w:tcBorders>
          </w:tcPr>
          <w:p w14:paraId="49FD2F52">
            <w:pPr>
              <w:pStyle w:val="11"/>
              <w:keepNext/>
              <w:spacing w:line="440" w:lineRule="exact"/>
              <w:ind w:left="63" w:right="63"/>
              <w:rPr>
                <w:rFonts w:eastAsia="仿宋_GB2312"/>
                <w:sz w:val="28"/>
                <w:szCs w:val="28"/>
              </w:rPr>
            </w:pPr>
          </w:p>
        </w:tc>
        <w:tc>
          <w:tcPr>
            <w:tcW w:w="1352" w:type="dxa"/>
            <w:tcBorders>
              <w:top w:val="nil"/>
            </w:tcBorders>
          </w:tcPr>
          <w:p w14:paraId="7265BA2A">
            <w:pPr>
              <w:pStyle w:val="11"/>
              <w:keepNext/>
              <w:spacing w:line="440" w:lineRule="exact"/>
              <w:ind w:left="63" w:right="63"/>
              <w:rPr>
                <w:rFonts w:eastAsia="仿宋_GB2312"/>
                <w:sz w:val="28"/>
                <w:szCs w:val="28"/>
              </w:rPr>
            </w:pPr>
          </w:p>
        </w:tc>
        <w:tc>
          <w:tcPr>
            <w:tcW w:w="1418" w:type="dxa"/>
            <w:tcBorders>
              <w:top w:val="nil"/>
            </w:tcBorders>
          </w:tcPr>
          <w:p w14:paraId="5EC667E5">
            <w:pPr>
              <w:pStyle w:val="11"/>
              <w:keepNext/>
              <w:spacing w:line="440" w:lineRule="exact"/>
              <w:ind w:left="63" w:right="63"/>
              <w:rPr>
                <w:rFonts w:eastAsia="仿宋_GB2312"/>
                <w:sz w:val="28"/>
                <w:szCs w:val="28"/>
              </w:rPr>
            </w:pPr>
          </w:p>
        </w:tc>
        <w:tc>
          <w:tcPr>
            <w:tcW w:w="1701" w:type="dxa"/>
            <w:tcBorders>
              <w:top w:val="nil"/>
            </w:tcBorders>
          </w:tcPr>
          <w:p w14:paraId="519FA379">
            <w:pPr>
              <w:pStyle w:val="11"/>
              <w:keepNext/>
              <w:spacing w:line="440" w:lineRule="exact"/>
              <w:ind w:left="63" w:right="63"/>
              <w:rPr>
                <w:rFonts w:eastAsia="仿宋_GB2312"/>
                <w:sz w:val="28"/>
                <w:szCs w:val="28"/>
              </w:rPr>
            </w:pPr>
          </w:p>
        </w:tc>
      </w:tr>
      <w:tr w14:paraId="56589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2E7EEE">
            <w:pPr>
              <w:pStyle w:val="11"/>
              <w:keepNext/>
              <w:spacing w:line="440" w:lineRule="exact"/>
              <w:ind w:left="63" w:right="63"/>
              <w:rPr>
                <w:rFonts w:eastAsia="仿宋_GB2312"/>
                <w:sz w:val="28"/>
                <w:szCs w:val="28"/>
              </w:rPr>
            </w:pPr>
          </w:p>
        </w:tc>
        <w:tc>
          <w:tcPr>
            <w:tcW w:w="1984" w:type="dxa"/>
          </w:tcPr>
          <w:p w14:paraId="3C84E4D9">
            <w:pPr>
              <w:pStyle w:val="11"/>
              <w:keepNext/>
              <w:spacing w:line="440" w:lineRule="exact"/>
              <w:ind w:left="63" w:right="63"/>
              <w:rPr>
                <w:rFonts w:eastAsia="仿宋_GB2312"/>
                <w:sz w:val="28"/>
                <w:szCs w:val="28"/>
              </w:rPr>
            </w:pPr>
          </w:p>
        </w:tc>
        <w:tc>
          <w:tcPr>
            <w:tcW w:w="851" w:type="dxa"/>
          </w:tcPr>
          <w:p w14:paraId="47FB9C2F">
            <w:pPr>
              <w:pStyle w:val="11"/>
              <w:keepNext/>
              <w:spacing w:line="440" w:lineRule="exact"/>
              <w:ind w:left="63" w:right="63"/>
              <w:rPr>
                <w:rFonts w:eastAsia="仿宋_GB2312"/>
                <w:sz w:val="28"/>
                <w:szCs w:val="28"/>
              </w:rPr>
            </w:pPr>
          </w:p>
        </w:tc>
        <w:tc>
          <w:tcPr>
            <w:tcW w:w="774" w:type="dxa"/>
          </w:tcPr>
          <w:p w14:paraId="4B23EB8C">
            <w:pPr>
              <w:pStyle w:val="11"/>
              <w:keepNext/>
              <w:spacing w:line="440" w:lineRule="exact"/>
              <w:ind w:left="63" w:right="63"/>
              <w:rPr>
                <w:rFonts w:eastAsia="仿宋_GB2312"/>
                <w:sz w:val="28"/>
                <w:szCs w:val="28"/>
              </w:rPr>
            </w:pPr>
          </w:p>
        </w:tc>
        <w:tc>
          <w:tcPr>
            <w:tcW w:w="1352" w:type="dxa"/>
          </w:tcPr>
          <w:p w14:paraId="33E22C72">
            <w:pPr>
              <w:pStyle w:val="11"/>
              <w:keepNext/>
              <w:spacing w:line="440" w:lineRule="exact"/>
              <w:ind w:left="63" w:right="63"/>
              <w:rPr>
                <w:rFonts w:eastAsia="仿宋_GB2312"/>
                <w:sz w:val="28"/>
                <w:szCs w:val="28"/>
              </w:rPr>
            </w:pPr>
          </w:p>
        </w:tc>
        <w:tc>
          <w:tcPr>
            <w:tcW w:w="1418" w:type="dxa"/>
          </w:tcPr>
          <w:p w14:paraId="0F1F21F6">
            <w:pPr>
              <w:pStyle w:val="11"/>
              <w:keepNext/>
              <w:spacing w:line="440" w:lineRule="exact"/>
              <w:ind w:left="63" w:right="63"/>
              <w:rPr>
                <w:rFonts w:eastAsia="仿宋_GB2312"/>
                <w:sz w:val="28"/>
                <w:szCs w:val="28"/>
              </w:rPr>
            </w:pPr>
          </w:p>
        </w:tc>
        <w:tc>
          <w:tcPr>
            <w:tcW w:w="1701" w:type="dxa"/>
          </w:tcPr>
          <w:p w14:paraId="46E65E54">
            <w:pPr>
              <w:pStyle w:val="11"/>
              <w:keepNext/>
              <w:spacing w:line="440" w:lineRule="exact"/>
              <w:ind w:left="63" w:right="63"/>
              <w:rPr>
                <w:rFonts w:eastAsia="仿宋_GB2312"/>
                <w:sz w:val="28"/>
                <w:szCs w:val="28"/>
              </w:rPr>
            </w:pPr>
          </w:p>
        </w:tc>
      </w:tr>
      <w:tr w14:paraId="45C41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D49C6D9">
            <w:pPr>
              <w:pStyle w:val="11"/>
              <w:keepNext/>
              <w:spacing w:line="440" w:lineRule="exact"/>
              <w:ind w:left="63" w:right="63"/>
              <w:rPr>
                <w:rFonts w:eastAsia="仿宋_GB2312"/>
                <w:sz w:val="28"/>
                <w:szCs w:val="28"/>
              </w:rPr>
            </w:pPr>
          </w:p>
        </w:tc>
        <w:tc>
          <w:tcPr>
            <w:tcW w:w="1984" w:type="dxa"/>
          </w:tcPr>
          <w:p w14:paraId="2FB290A0">
            <w:pPr>
              <w:pStyle w:val="11"/>
              <w:keepNext/>
              <w:spacing w:line="440" w:lineRule="exact"/>
              <w:ind w:left="63" w:right="63"/>
              <w:rPr>
                <w:rFonts w:eastAsia="仿宋_GB2312"/>
                <w:sz w:val="28"/>
                <w:szCs w:val="28"/>
              </w:rPr>
            </w:pPr>
          </w:p>
        </w:tc>
        <w:tc>
          <w:tcPr>
            <w:tcW w:w="851" w:type="dxa"/>
          </w:tcPr>
          <w:p w14:paraId="341BF55E">
            <w:pPr>
              <w:pStyle w:val="11"/>
              <w:keepNext/>
              <w:spacing w:line="440" w:lineRule="exact"/>
              <w:ind w:left="63" w:right="63"/>
              <w:rPr>
                <w:rFonts w:eastAsia="仿宋_GB2312"/>
                <w:sz w:val="28"/>
                <w:szCs w:val="28"/>
              </w:rPr>
            </w:pPr>
          </w:p>
        </w:tc>
        <w:tc>
          <w:tcPr>
            <w:tcW w:w="774" w:type="dxa"/>
          </w:tcPr>
          <w:p w14:paraId="4DE0B04E">
            <w:pPr>
              <w:pStyle w:val="11"/>
              <w:keepNext/>
              <w:spacing w:line="440" w:lineRule="exact"/>
              <w:ind w:left="63" w:right="63"/>
              <w:rPr>
                <w:rFonts w:eastAsia="仿宋_GB2312"/>
                <w:sz w:val="28"/>
                <w:szCs w:val="28"/>
              </w:rPr>
            </w:pPr>
          </w:p>
        </w:tc>
        <w:tc>
          <w:tcPr>
            <w:tcW w:w="1352" w:type="dxa"/>
          </w:tcPr>
          <w:p w14:paraId="20A2012C">
            <w:pPr>
              <w:pStyle w:val="11"/>
              <w:keepNext/>
              <w:spacing w:line="440" w:lineRule="exact"/>
              <w:ind w:left="63" w:right="63"/>
              <w:rPr>
                <w:rFonts w:eastAsia="仿宋_GB2312"/>
                <w:sz w:val="28"/>
                <w:szCs w:val="28"/>
              </w:rPr>
            </w:pPr>
          </w:p>
        </w:tc>
        <w:tc>
          <w:tcPr>
            <w:tcW w:w="1418" w:type="dxa"/>
          </w:tcPr>
          <w:p w14:paraId="19F1B351">
            <w:pPr>
              <w:pStyle w:val="11"/>
              <w:keepNext/>
              <w:spacing w:line="440" w:lineRule="exact"/>
              <w:ind w:left="63" w:right="63"/>
              <w:rPr>
                <w:rFonts w:eastAsia="仿宋_GB2312"/>
                <w:sz w:val="28"/>
                <w:szCs w:val="28"/>
              </w:rPr>
            </w:pPr>
          </w:p>
        </w:tc>
        <w:tc>
          <w:tcPr>
            <w:tcW w:w="1701" w:type="dxa"/>
          </w:tcPr>
          <w:p w14:paraId="563E2CFE">
            <w:pPr>
              <w:pStyle w:val="11"/>
              <w:keepNext/>
              <w:spacing w:line="440" w:lineRule="exact"/>
              <w:ind w:left="63" w:right="63"/>
              <w:rPr>
                <w:rFonts w:eastAsia="仿宋_GB2312"/>
                <w:sz w:val="28"/>
                <w:szCs w:val="28"/>
              </w:rPr>
            </w:pPr>
          </w:p>
        </w:tc>
      </w:tr>
      <w:tr w14:paraId="10317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C0296FD">
            <w:pPr>
              <w:pStyle w:val="11"/>
              <w:keepNext/>
              <w:spacing w:line="440" w:lineRule="exact"/>
              <w:ind w:left="63" w:right="63"/>
              <w:rPr>
                <w:rFonts w:eastAsia="仿宋_GB2312"/>
                <w:sz w:val="28"/>
                <w:szCs w:val="28"/>
              </w:rPr>
            </w:pPr>
          </w:p>
        </w:tc>
        <w:tc>
          <w:tcPr>
            <w:tcW w:w="1984" w:type="dxa"/>
          </w:tcPr>
          <w:p w14:paraId="32A19975">
            <w:pPr>
              <w:pStyle w:val="11"/>
              <w:keepNext/>
              <w:spacing w:line="440" w:lineRule="exact"/>
              <w:ind w:left="63" w:right="63"/>
              <w:rPr>
                <w:rFonts w:eastAsia="仿宋_GB2312"/>
                <w:sz w:val="28"/>
                <w:szCs w:val="28"/>
              </w:rPr>
            </w:pPr>
          </w:p>
        </w:tc>
        <w:tc>
          <w:tcPr>
            <w:tcW w:w="851" w:type="dxa"/>
          </w:tcPr>
          <w:p w14:paraId="68579B54">
            <w:pPr>
              <w:pStyle w:val="11"/>
              <w:keepNext/>
              <w:spacing w:line="440" w:lineRule="exact"/>
              <w:ind w:left="63" w:right="63"/>
              <w:rPr>
                <w:rFonts w:eastAsia="仿宋_GB2312"/>
                <w:sz w:val="28"/>
                <w:szCs w:val="28"/>
              </w:rPr>
            </w:pPr>
          </w:p>
        </w:tc>
        <w:tc>
          <w:tcPr>
            <w:tcW w:w="774" w:type="dxa"/>
          </w:tcPr>
          <w:p w14:paraId="160750E9">
            <w:pPr>
              <w:pStyle w:val="11"/>
              <w:keepNext/>
              <w:spacing w:line="440" w:lineRule="exact"/>
              <w:ind w:left="63" w:right="63"/>
              <w:rPr>
                <w:rFonts w:eastAsia="仿宋_GB2312"/>
                <w:sz w:val="28"/>
                <w:szCs w:val="28"/>
              </w:rPr>
            </w:pPr>
          </w:p>
        </w:tc>
        <w:tc>
          <w:tcPr>
            <w:tcW w:w="1352" w:type="dxa"/>
          </w:tcPr>
          <w:p w14:paraId="3B84B02F">
            <w:pPr>
              <w:pStyle w:val="11"/>
              <w:keepNext/>
              <w:spacing w:line="440" w:lineRule="exact"/>
              <w:ind w:left="63" w:right="63"/>
              <w:rPr>
                <w:rFonts w:eastAsia="仿宋_GB2312"/>
                <w:sz w:val="28"/>
                <w:szCs w:val="28"/>
              </w:rPr>
            </w:pPr>
          </w:p>
        </w:tc>
        <w:tc>
          <w:tcPr>
            <w:tcW w:w="1418" w:type="dxa"/>
          </w:tcPr>
          <w:p w14:paraId="383CA4BF">
            <w:pPr>
              <w:pStyle w:val="11"/>
              <w:keepNext/>
              <w:spacing w:line="440" w:lineRule="exact"/>
              <w:ind w:left="63" w:right="63"/>
              <w:rPr>
                <w:rFonts w:eastAsia="仿宋_GB2312"/>
                <w:sz w:val="28"/>
                <w:szCs w:val="28"/>
              </w:rPr>
            </w:pPr>
          </w:p>
        </w:tc>
        <w:tc>
          <w:tcPr>
            <w:tcW w:w="1701" w:type="dxa"/>
          </w:tcPr>
          <w:p w14:paraId="0D6ED2D2">
            <w:pPr>
              <w:pStyle w:val="11"/>
              <w:keepNext/>
              <w:spacing w:line="440" w:lineRule="exact"/>
              <w:ind w:left="63" w:right="63"/>
              <w:rPr>
                <w:rFonts w:eastAsia="仿宋_GB2312"/>
                <w:sz w:val="28"/>
                <w:szCs w:val="28"/>
              </w:rPr>
            </w:pPr>
          </w:p>
        </w:tc>
      </w:tr>
      <w:tr w14:paraId="717ED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7B0B0F">
            <w:pPr>
              <w:pStyle w:val="11"/>
              <w:keepNext/>
              <w:spacing w:line="440" w:lineRule="exact"/>
              <w:ind w:left="63" w:right="63"/>
              <w:rPr>
                <w:rFonts w:eastAsia="仿宋_GB2312"/>
                <w:sz w:val="28"/>
                <w:szCs w:val="28"/>
              </w:rPr>
            </w:pPr>
          </w:p>
        </w:tc>
        <w:tc>
          <w:tcPr>
            <w:tcW w:w="1984" w:type="dxa"/>
          </w:tcPr>
          <w:p w14:paraId="6DA03780">
            <w:pPr>
              <w:pStyle w:val="11"/>
              <w:keepNext/>
              <w:spacing w:line="440" w:lineRule="exact"/>
              <w:ind w:left="63" w:right="63"/>
              <w:rPr>
                <w:rFonts w:eastAsia="仿宋_GB2312"/>
                <w:sz w:val="28"/>
                <w:szCs w:val="28"/>
              </w:rPr>
            </w:pPr>
          </w:p>
        </w:tc>
        <w:tc>
          <w:tcPr>
            <w:tcW w:w="851" w:type="dxa"/>
          </w:tcPr>
          <w:p w14:paraId="1F587E8B">
            <w:pPr>
              <w:pStyle w:val="11"/>
              <w:keepNext/>
              <w:spacing w:line="440" w:lineRule="exact"/>
              <w:ind w:left="63" w:right="63"/>
              <w:rPr>
                <w:rFonts w:eastAsia="仿宋_GB2312"/>
                <w:sz w:val="28"/>
                <w:szCs w:val="28"/>
              </w:rPr>
            </w:pPr>
          </w:p>
        </w:tc>
        <w:tc>
          <w:tcPr>
            <w:tcW w:w="774" w:type="dxa"/>
          </w:tcPr>
          <w:p w14:paraId="2B936237">
            <w:pPr>
              <w:pStyle w:val="11"/>
              <w:keepNext/>
              <w:spacing w:line="440" w:lineRule="exact"/>
              <w:ind w:left="63" w:right="63"/>
              <w:rPr>
                <w:rFonts w:eastAsia="仿宋_GB2312"/>
                <w:sz w:val="28"/>
                <w:szCs w:val="28"/>
              </w:rPr>
            </w:pPr>
          </w:p>
        </w:tc>
        <w:tc>
          <w:tcPr>
            <w:tcW w:w="1352" w:type="dxa"/>
          </w:tcPr>
          <w:p w14:paraId="08ED06A6">
            <w:pPr>
              <w:pStyle w:val="11"/>
              <w:keepNext/>
              <w:spacing w:line="440" w:lineRule="exact"/>
              <w:ind w:left="63" w:right="63"/>
              <w:rPr>
                <w:rFonts w:eastAsia="仿宋_GB2312"/>
                <w:sz w:val="28"/>
                <w:szCs w:val="28"/>
              </w:rPr>
            </w:pPr>
          </w:p>
        </w:tc>
        <w:tc>
          <w:tcPr>
            <w:tcW w:w="1418" w:type="dxa"/>
          </w:tcPr>
          <w:p w14:paraId="316BCE6C">
            <w:pPr>
              <w:pStyle w:val="11"/>
              <w:keepNext/>
              <w:spacing w:line="440" w:lineRule="exact"/>
              <w:ind w:left="63" w:right="63"/>
              <w:rPr>
                <w:rFonts w:eastAsia="仿宋_GB2312"/>
                <w:sz w:val="28"/>
                <w:szCs w:val="28"/>
              </w:rPr>
            </w:pPr>
          </w:p>
        </w:tc>
        <w:tc>
          <w:tcPr>
            <w:tcW w:w="1701" w:type="dxa"/>
          </w:tcPr>
          <w:p w14:paraId="2B422804">
            <w:pPr>
              <w:pStyle w:val="11"/>
              <w:keepNext/>
              <w:spacing w:line="440" w:lineRule="exact"/>
              <w:ind w:left="63" w:right="63"/>
              <w:rPr>
                <w:rFonts w:eastAsia="仿宋_GB2312"/>
                <w:sz w:val="28"/>
                <w:szCs w:val="28"/>
              </w:rPr>
            </w:pPr>
          </w:p>
        </w:tc>
      </w:tr>
      <w:tr w14:paraId="7C437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7A6E8C">
            <w:pPr>
              <w:pStyle w:val="11"/>
              <w:keepNext/>
              <w:spacing w:line="440" w:lineRule="exact"/>
              <w:ind w:left="63" w:right="63"/>
              <w:rPr>
                <w:rFonts w:eastAsia="仿宋_GB2312"/>
                <w:sz w:val="28"/>
                <w:szCs w:val="28"/>
              </w:rPr>
            </w:pPr>
          </w:p>
        </w:tc>
        <w:tc>
          <w:tcPr>
            <w:tcW w:w="1984" w:type="dxa"/>
          </w:tcPr>
          <w:p w14:paraId="39B393E4">
            <w:pPr>
              <w:pStyle w:val="11"/>
              <w:keepNext/>
              <w:spacing w:line="440" w:lineRule="exact"/>
              <w:ind w:left="63" w:right="63"/>
              <w:rPr>
                <w:rFonts w:eastAsia="仿宋_GB2312"/>
                <w:sz w:val="28"/>
                <w:szCs w:val="28"/>
              </w:rPr>
            </w:pPr>
          </w:p>
        </w:tc>
        <w:tc>
          <w:tcPr>
            <w:tcW w:w="851" w:type="dxa"/>
          </w:tcPr>
          <w:p w14:paraId="4FBD7026">
            <w:pPr>
              <w:pStyle w:val="11"/>
              <w:keepNext/>
              <w:spacing w:line="440" w:lineRule="exact"/>
              <w:ind w:left="63" w:right="63"/>
              <w:rPr>
                <w:rFonts w:eastAsia="仿宋_GB2312"/>
                <w:sz w:val="28"/>
                <w:szCs w:val="28"/>
              </w:rPr>
            </w:pPr>
          </w:p>
        </w:tc>
        <w:tc>
          <w:tcPr>
            <w:tcW w:w="774" w:type="dxa"/>
          </w:tcPr>
          <w:p w14:paraId="4D586DE2">
            <w:pPr>
              <w:pStyle w:val="11"/>
              <w:keepNext/>
              <w:spacing w:line="440" w:lineRule="exact"/>
              <w:ind w:left="63" w:right="63"/>
              <w:rPr>
                <w:rFonts w:eastAsia="仿宋_GB2312"/>
                <w:sz w:val="28"/>
                <w:szCs w:val="28"/>
              </w:rPr>
            </w:pPr>
          </w:p>
        </w:tc>
        <w:tc>
          <w:tcPr>
            <w:tcW w:w="1352" w:type="dxa"/>
          </w:tcPr>
          <w:p w14:paraId="65D3D80D">
            <w:pPr>
              <w:pStyle w:val="11"/>
              <w:keepNext/>
              <w:spacing w:line="440" w:lineRule="exact"/>
              <w:ind w:left="63" w:right="63"/>
              <w:rPr>
                <w:rFonts w:eastAsia="仿宋_GB2312"/>
                <w:sz w:val="28"/>
                <w:szCs w:val="28"/>
              </w:rPr>
            </w:pPr>
          </w:p>
        </w:tc>
        <w:tc>
          <w:tcPr>
            <w:tcW w:w="1418" w:type="dxa"/>
          </w:tcPr>
          <w:p w14:paraId="4B8B9C75">
            <w:pPr>
              <w:pStyle w:val="11"/>
              <w:keepNext/>
              <w:spacing w:line="440" w:lineRule="exact"/>
              <w:ind w:left="63" w:right="63"/>
              <w:rPr>
                <w:rFonts w:eastAsia="仿宋_GB2312"/>
                <w:sz w:val="28"/>
                <w:szCs w:val="28"/>
              </w:rPr>
            </w:pPr>
          </w:p>
        </w:tc>
        <w:tc>
          <w:tcPr>
            <w:tcW w:w="1701" w:type="dxa"/>
          </w:tcPr>
          <w:p w14:paraId="0EF47055">
            <w:pPr>
              <w:pStyle w:val="11"/>
              <w:keepNext/>
              <w:spacing w:line="440" w:lineRule="exact"/>
              <w:ind w:left="63" w:right="63"/>
              <w:rPr>
                <w:rFonts w:eastAsia="仿宋_GB2312"/>
                <w:sz w:val="28"/>
                <w:szCs w:val="28"/>
              </w:rPr>
            </w:pPr>
          </w:p>
        </w:tc>
      </w:tr>
      <w:tr w14:paraId="73CB8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CA490A6">
            <w:pPr>
              <w:pStyle w:val="11"/>
              <w:keepNext/>
              <w:spacing w:line="440" w:lineRule="exact"/>
              <w:ind w:left="63" w:right="63"/>
              <w:rPr>
                <w:rFonts w:eastAsia="仿宋_GB2312"/>
                <w:sz w:val="28"/>
                <w:szCs w:val="28"/>
              </w:rPr>
            </w:pPr>
          </w:p>
        </w:tc>
        <w:tc>
          <w:tcPr>
            <w:tcW w:w="1984" w:type="dxa"/>
          </w:tcPr>
          <w:p w14:paraId="0DA67884">
            <w:pPr>
              <w:pStyle w:val="11"/>
              <w:keepNext/>
              <w:spacing w:line="440" w:lineRule="exact"/>
              <w:ind w:left="63" w:right="63"/>
              <w:rPr>
                <w:rFonts w:eastAsia="仿宋_GB2312"/>
                <w:sz w:val="28"/>
                <w:szCs w:val="28"/>
              </w:rPr>
            </w:pPr>
          </w:p>
        </w:tc>
        <w:tc>
          <w:tcPr>
            <w:tcW w:w="851" w:type="dxa"/>
          </w:tcPr>
          <w:p w14:paraId="518E7A09">
            <w:pPr>
              <w:pStyle w:val="11"/>
              <w:keepNext/>
              <w:spacing w:line="440" w:lineRule="exact"/>
              <w:ind w:left="63" w:right="63"/>
              <w:rPr>
                <w:rFonts w:eastAsia="仿宋_GB2312"/>
                <w:sz w:val="28"/>
                <w:szCs w:val="28"/>
              </w:rPr>
            </w:pPr>
          </w:p>
        </w:tc>
        <w:tc>
          <w:tcPr>
            <w:tcW w:w="774" w:type="dxa"/>
          </w:tcPr>
          <w:p w14:paraId="2F18F886">
            <w:pPr>
              <w:pStyle w:val="11"/>
              <w:keepNext/>
              <w:spacing w:line="440" w:lineRule="exact"/>
              <w:ind w:left="63" w:right="63"/>
              <w:rPr>
                <w:rFonts w:eastAsia="仿宋_GB2312"/>
                <w:sz w:val="28"/>
                <w:szCs w:val="28"/>
              </w:rPr>
            </w:pPr>
          </w:p>
        </w:tc>
        <w:tc>
          <w:tcPr>
            <w:tcW w:w="1352" w:type="dxa"/>
          </w:tcPr>
          <w:p w14:paraId="719854B2">
            <w:pPr>
              <w:pStyle w:val="11"/>
              <w:keepNext/>
              <w:spacing w:line="440" w:lineRule="exact"/>
              <w:ind w:left="63" w:right="63"/>
              <w:rPr>
                <w:rFonts w:eastAsia="仿宋_GB2312"/>
                <w:sz w:val="28"/>
                <w:szCs w:val="28"/>
              </w:rPr>
            </w:pPr>
          </w:p>
        </w:tc>
        <w:tc>
          <w:tcPr>
            <w:tcW w:w="1418" w:type="dxa"/>
          </w:tcPr>
          <w:p w14:paraId="60AB90E8">
            <w:pPr>
              <w:pStyle w:val="11"/>
              <w:keepNext/>
              <w:spacing w:line="440" w:lineRule="exact"/>
              <w:ind w:left="63" w:right="63"/>
              <w:rPr>
                <w:rFonts w:eastAsia="仿宋_GB2312"/>
                <w:sz w:val="28"/>
                <w:szCs w:val="28"/>
              </w:rPr>
            </w:pPr>
          </w:p>
        </w:tc>
        <w:tc>
          <w:tcPr>
            <w:tcW w:w="1701" w:type="dxa"/>
          </w:tcPr>
          <w:p w14:paraId="6DF67237">
            <w:pPr>
              <w:pStyle w:val="11"/>
              <w:keepNext/>
              <w:spacing w:line="440" w:lineRule="exact"/>
              <w:ind w:left="63" w:right="63"/>
              <w:rPr>
                <w:rFonts w:eastAsia="仿宋_GB2312"/>
                <w:sz w:val="28"/>
                <w:szCs w:val="28"/>
              </w:rPr>
            </w:pPr>
          </w:p>
        </w:tc>
      </w:tr>
      <w:tr w14:paraId="7F982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AD4F1E">
            <w:pPr>
              <w:pStyle w:val="11"/>
              <w:keepNext/>
              <w:spacing w:line="440" w:lineRule="exact"/>
              <w:ind w:left="63" w:right="63"/>
              <w:rPr>
                <w:rFonts w:eastAsia="仿宋_GB2312"/>
                <w:sz w:val="28"/>
                <w:szCs w:val="28"/>
              </w:rPr>
            </w:pPr>
          </w:p>
        </w:tc>
        <w:tc>
          <w:tcPr>
            <w:tcW w:w="1984" w:type="dxa"/>
          </w:tcPr>
          <w:p w14:paraId="1FA1B0B1">
            <w:pPr>
              <w:pStyle w:val="11"/>
              <w:keepNext/>
              <w:spacing w:line="440" w:lineRule="exact"/>
              <w:ind w:left="63" w:right="63"/>
              <w:rPr>
                <w:rFonts w:eastAsia="仿宋_GB2312"/>
                <w:sz w:val="28"/>
                <w:szCs w:val="28"/>
              </w:rPr>
            </w:pPr>
          </w:p>
        </w:tc>
        <w:tc>
          <w:tcPr>
            <w:tcW w:w="851" w:type="dxa"/>
          </w:tcPr>
          <w:p w14:paraId="4A145062">
            <w:pPr>
              <w:pStyle w:val="11"/>
              <w:keepNext/>
              <w:spacing w:line="440" w:lineRule="exact"/>
              <w:ind w:left="63" w:right="63"/>
              <w:rPr>
                <w:rFonts w:eastAsia="仿宋_GB2312"/>
                <w:sz w:val="28"/>
                <w:szCs w:val="28"/>
              </w:rPr>
            </w:pPr>
          </w:p>
        </w:tc>
        <w:tc>
          <w:tcPr>
            <w:tcW w:w="774" w:type="dxa"/>
          </w:tcPr>
          <w:p w14:paraId="1296E4F0">
            <w:pPr>
              <w:pStyle w:val="11"/>
              <w:keepNext/>
              <w:spacing w:line="440" w:lineRule="exact"/>
              <w:ind w:left="63" w:right="63"/>
              <w:rPr>
                <w:rFonts w:eastAsia="仿宋_GB2312"/>
                <w:sz w:val="28"/>
                <w:szCs w:val="28"/>
              </w:rPr>
            </w:pPr>
          </w:p>
        </w:tc>
        <w:tc>
          <w:tcPr>
            <w:tcW w:w="1352" w:type="dxa"/>
          </w:tcPr>
          <w:p w14:paraId="5DB5B153">
            <w:pPr>
              <w:pStyle w:val="11"/>
              <w:keepNext/>
              <w:spacing w:line="440" w:lineRule="exact"/>
              <w:ind w:left="63" w:right="63"/>
              <w:rPr>
                <w:rFonts w:eastAsia="仿宋_GB2312"/>
                <w:sz w:val="28"/>
                <w:szCs w:val="28"/>
              </w:rPr>
            </w:pPr>
          </w:p>
        </w:tc>
        <w:tc>
          <w:tcPr>
            <w:tcW w:w="1418" w:type="dxa"/>
          </w:tcPr>
          <w:p w14:paraId="5CEF576E">
            <w:pPr>
              <w:pStyle w:val="11"/>
              <w:keepNext/>
              <w:spacing w:line="440" w:lineRule="exact"/>
              <w:ind w:left="63" w:right="63"/>
              <w:rPr>
                <w:rFonts w:eastAsia="仿宋_GB2312"/>
                <w:sz w:val="28"/>
                <w:szCs w:val="28"/>
              </w:rPr>
            </w:pPr>
          </w:p>
        </w:tc>
        <w:tc>
          <w:tcPr>
            <w:tcW w:w="1701" w:type="dxa"/>
          </w:tcPr>
          <w:p w14:paraId="3693B6AE">
            <w:pPr>
              <w:pStyle w:val="11"/>
              <w:keepNext/>
              <w:spacing w:line="440" w:lineRule="exact"/>
              <w:ind w:left="63" w:right="63"/>
              <w:rPr>
                <w:rFonts w:eastAsia="仿宋_GB2312"/>
                <w:sz w:val="28"/>
                <w:szCs w:val="28"/>
              </w:rPr>
            </w:pPr>
          </w:p>
        </w:tc>
      </w:tr>
      <w:tr w14:paraId="59A54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20D8058">
            <w:pPr>
              <w:pStyle w:val="11"/>
              <w:keepNext/>
              <w:spacing w:line="440" w:lineRule="exact"/>
              <w:ind w:left="63" w:right="63"/>
              <w:rPr>
                <w:rFonts w:eastAsia="仿宋_GB2312"/>
                <w:sz w:val="28"/>
                <w:szCs w:val="28"/>
              </w:rPr>
            </w:pPr>
          </w:p>
        </w:tc>
        <w:tc>
          <w:tcPr>
            <w:tcW w:w="1984" w:type="dxa"/>
          </w:tcPr>
          <w:p w14:paraId="1FD9C361">
            <w:pPr>
              <w:pStyle w:val="11"/>
              <w:keepNext/>
              <w:spacing w:line="440" w:lineRule="exact"/>
              <w:ind w:left="63" w:right="63"/>
              <w:rPr>
                <w:rFonts w:eastAsia="仿宋_GB2312"/>
                <w:sz w:val="28"/>
                <w:szCs w:val="28"/>
              </w:rPr>
            </w:pPr>
          </w:p>
        </w:tc>
        <w:tc>
          <w:tcPr>
            <w:tcW w:w="851" w:type="dxa"/>
          </w:tcPr>
          <w:p w14:paraId="3CBBC59B">
            <w:pPr>
              <w:pStyle w:val="11"/>
              <w:keepNext/>
              <w:spacing w:line="440" w:lineRule="exact"/>
              <w:ind w:left="63" w:right="63"/>
              <w:rPr>
                <w:rFonts w:eastAsia="仿宋_GB2312"/>
                <w:sz w:val="28"/>
                <w:szCs w:val="28"/>
              </w:rPr>
            </w:pPr>
          </w:p>
        </w:tc>
        <w:tc>
          <w:tcPr>
            <w:tcW w:w="774" w:type="dxa"/>
          </w:tcPr>
          <w:p w14:paraId="7F28200A">
            <w:pPr>
              <w:pStyle w:val="11"/>
              <w:keepNext/>
              <w:spacing w:line="440" w:lineRule="exact"/>
              <w:ind w:left="63" w:right="63"/>
              <w:rPr>
                <w:rFonts w:eastAsia="仿宋_GB2312"/>
                <w:sz w:val="28"/>
                <w:szCs w:val="28"/>
              </w:rPr>
            </w:pPr>
          </w:p>
        </w:tc>
        <w:tc>
          <w:tcPr>
            <w:tcW w:w="1352" w:type="dxa"/>
          </w:tcPr>
          <w:p w14:paraId="4BFDE7E1">
            <w:pPr>
              <w:pStyle w:val="11"/>
              <w:keepNext/>
              <w:spacing w:line="440" w:lineRule="exact"/>
              <w:ind w:left="63" w:right="63"/>
              <w:rPr>
                <w:rFonts w:eastAsia="仿宋_GB2312"/>
                <w:sz w:val="28"/>
                <w:szCs w:val="28"/>
              </w:rPr>
            </w:pPr>
          </w:p>
        </w:tc>
        <w:tc>
          <w:tcPr>
            <w:tcW w:w="1418" w:type="dxa"/>
          </w:tcPr>
          <w:p w14:paraId="70834B7F">
            <w:pPr>
              <w:pStyle w:val="11"/>
              <w:keepNext/>
              <w:spacing w:line="440" w:lineRule="exact"/>
              <w:ind w:left="63" w:right="63"/>
              <w:rPr>
                <w:rFonts w:eastAsia="仿宋_GB2312"/>
                <w:sz w:val="28"/>
                <w:szCs w:val="28"/>
              </w:rPr>
            </w:pPr>
          </w:p>
        </w:tc>
        <w:tc>
          <w:tcPr>
            <w:tcW w:w="1701" w:type="dxa"/>
          </w:tcPr>
          <w:p w14:paraId="5D677568">
            <w:pPr>
              <w:pStyle w:val="11"/>
              <w:keepNext/>
              <w:spacing w:line="440" w:lineRule="exact"/>
              <w:ind w:left="63" w:right="63"/>
              <w:rPr>
                <w:rFonts w:eastAsia="仿宋_GB2312"/>
                <w:sz w:val="28"/>
                <w:szCs w:val="28"/>
              </w:rPr>
            </w:pPr>
          </w:p>
        </w:tc>
      </w:tr>
      <w:tr w14:paraId="51FA1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7695691">
            <w:pPr>
              <w:pStyle w:val="11"/>
              <w:keepNext/>
              <w:spacing w:line="440" w:lineRule="exact"/>
              <w:ind w:left="63" w:right="63"/>
              <w:rPr>
                <w:rFonts w:eastAsia="仿宋_GB2312"/>
                <w:sz w:val="28"/>
                <w:szCs w:val="28"/>
              </w:rPr>
            </w:pPr>
          </w:p>
        </w:tc>
        <w:tc>
          <w:tcPr>
            <w:tcW w:w="1984" w:type="dxa"/>
          </w:tcPr>
          <w:p w14:paraId="2C80F83A">
            <w:pPr>
              <w:pStyle w:val="11"/>
              <w:keepNext/>
              <w:spacing w:line="440" w:lineRule="exact"/>
              <w:ind w:left="63" w:right="63"/>
              <w:rPr>
                <w:rFonts w:eastAsia="仿宋_GB2312"/>
                <w:sz w:val="28"/>
                <w:szCs w:val="28"/>
              </w:rPr>
            </w:pPr>
          </w:p>
        </w:tc>
        <w:tc>
          <w:tcPr>
            <w:tcW w:w="851" w:type="dxa"/>
          </w:tcPr>
          <w:p w14:paraId="0C71A7F9">
            <w:pPr>
              <w:pStyle w:val="11"/>
              <w:keepNext/>
              <w:spacing w:line="440" w:lineRule="exact"/>
              <w:ind w:left="63" w:right="63"/>
              <w:rPr>
                <w:rFonts w:eastAsia="仿宋_GB2312"/>
                <w:sz w:val="28"/>
                <w:szCs w:val="28"/>
              </w:rPr>
            </w:pPr>
          </w:p>
        </w:tc>
        <w:tc>
          <w:tcPr>
            <w:tcW w:w="774" w:type="dxa"/>
          </w:tcPr>
          <w:p w14:paraId="43F320C2">
            <w:pPr>
              <w:pStyle w:val="11"/>
              <w:keepNext/>
              <w:spacing w:line="440" w:lineRule="exact"/>
              <w:ind w:left="63" w:right="63"/>
              <w:rPr>
                <w:rFonts w:eastAsia="仿宋_GB2312"/>
                <w:sz w:val="28"/>
                <w:szCs w:val="28"/>
              </w:rPr>
            </w:pPr>
          </w:p>
        </w:tc>
        <w:tc>
          <w:tcPr>
            <w:tcW w:w="1352" w:type="dxa"/>
          </w:tcPr>
          <w:p w14:paraId="0F6812B7">
            <w:pPr>
              <w:pStyle w:val="11"/>
              <w:keepNext/>
              <w:spacing w:line="440" w:lineRule="exact"/>
              <w:ind w:left="63" w:right="63"/>
              <w:rPr>
                <w:rFonts w:eastAsia="仿宋_GB2312"/>
                <w:sz w:val="28"/>
                <w:szCs w:val="28"/>
              </w:rPr>
            </w:pPr>
          </w:p>
        </w:tc>
        <w:tc>
          <w:tcPr>
            <w:tcW w:w="1418" w:type="dxa"/>
          </w:tcPr>
          <w:p w14:paraId="17BBFC18">
            <w:pPr>
              <w:pStyle w:val="11"/>
              <w:keepNext/>
              <w:spacing w:line="440" w:lineRule="exact"/>
              <w:ind w:left="63" w:right="63"/>
              <w:rPr>
                <w:rFonts w:eastAsia="仿宋_GB2312"/>
                <w:sz w:val="28"/>
                <w:szCs w:val="28"/>
              </w:rPr>
            </w:pPr>
          </w:p>
        </w:tc>
        <w:tc>
          <w:tcPr>
            <w:tcW w:w="1701" w:type="dxa"/>
          </w:tcPr>
          <w:p w14:paraId="722CE6A9">
            <w:pPr>
              <w:pStyle w:val="11"/>
              <w:keepNext/>
              <w:spacing w:line="440" w:lineRule="exact"/>
              <w:ind w:left="63" w:right="63"/>
              <w:rPr>
                <w:rFonts w:eastAsia="仿宋_GB2312"/>
                <w:sz w:val="28"/>
                <w:szCs w:val="28"/>
              </w:rPr>
            </w:pPr>
          </w:p>
        </w:tc>
      </w:tr>
      <w:tr w14:paraId="434E2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42A184A">
            <w:pPr>
              <w:pStyle w:val="11"/>
              <w:keepNext/>
              <w:spacing w:line="440" w:lineRule="exact"/>
              <w:ind w:left="63" w:right="63"/>
              <w:rPr>
                <w:rFonts w:eastAsia="仿宋_GB2312"/>
                <w:sz w:val="28"/>
                <w:szCs w:val="28"/>
              </w:rPr>
            </w:pPr>
          </w:p>
        </w:tc>
        <w:tc>
          <w:tcPr>
            <w:tcW w:w="1984" w:type="dxa"/>
          </w:tcPr>
          <w:p w14:paraId="581F8751">
            <w:pPr>
              <w:pStyle w:val="11"/>
              <w:keepNext/>
              <w:spacing w:line="440" w:lineRule="exact"/>
              <w:ind w:left="63" w:right="63"/>
              <w:rPr>
                <w:rFonts w:eastAsia="仿宋_GB2312"/>
                <w:sz w:val="28"/>
                <w:szCs w:val="28"/>
              </w:rPr>
            </w:pPr>
          </w:p>
        </w:tc>
        <w:tc>
          <w:tcPr>
            <w:tcW w:w="851" w:type="dxa"/>
          </w:tcPr>
          <w:p w14:paraId="755E0056">
            <w:pPr>
              <w:pStyle w:val="11"/>
              <w:keepNext/>
              <w:spacing w:line="440" w:lineRule="exact"/>
              <w:ind w:left="63" w:right="63"/>
              <w:rPr>
                <w:rFonts w:eastAsia="仿宋_GB2312"/>
                <w:sz w:val="28"/>
                <w:szCs w:val="28"/>
              </w:rPr>
            </w:pPr>
          </w:p>
        </w:tc>
        <w:tc>
          <w:tcPr>
            <w:tcW w:w="774" w:type="dxa"/>
          </w:tcPr>
          <w:p w14:paraId="6D297697">
            <w:pPr>
              <w:pStyle w:val="11"/>
              <w:keepNext/>
              <w:spacing w:line="440" w:lineRule="exact"/>
              <w:ind w:left="63" w:right="63"/>
              <w:rPr>
                <w:rFonts w:eastAsia="仿宋_GB2312"/>
                <w:sz w:val="28"/>
                <w:szCs w:val="28"/>
              </w:rPr>
            </w:pPr>
          </w:p>
        </w:tc>
        <w:tc>
          <w:tcPr>
            <w:tcW w:w="1352" w:type="dxa"/>
          </w:tcPr>
          <w:p w14:paraId="03852506">
            <w:pPr>
              <w:pStyle w:val="11"/>
              <w:keepNext/>
              <w:spacing w:line="440" w:lineRule="exact"/>
              <w:ind w:left="63" w:right="63"/>
              <w:rPr>
                <w:rFonts w:eastAsia="仿宋_GB2312"/>
                <w:sz w:val="28"/>
                <w:szCs w:val="28"/>
              </w:rPr>
            </w:pPr>
          </w:p>
        </w:tc>
        <w:tc>
          <w:tcPr>
            <w:tcW w:w="1418" w:type="dxa"/>
          </w:tcPr>
          <w:p w14:paraId="3953243A">
            <w:pPr>
              <w:pStyle w:val="11"/>
              <w:keepNext/>
              <w:spacing w:line="440" w:lineRule="exact"/>
              <w:ind w:left="63" w:right="63"/>
              <w:rPr>
                <w:rFonts w:eastAsia="仿宋_GB2312"/>
                <w:sz w:val="28"/>
                <w:szCs w:val="28"/>
              </w:rPr>
            </w:pPr>
          </w:p>
        </w:tc>
        <w:tc>
          <w:tcPr>
            <w:tcW w:w="1701" w:type="dxa"/>
          </w:tcPr>
          <w:p w14:paraId="4029F22F">
            <w:pPr>
              <w:pStyle w:val="11"/>
              <w:keepNext/>
              <w:spacing w:line="440" w:lineRule="exact"/>
              <w:ind w:left="63" w:right="63"/>
              <w:rPr>
                <w:rFonts w:eastAsia="仿宋_GB2312"/>
                <w:sz w:val="28"/>
                <w:szCs w:val="28"/>
              </w:rPr>
            </w:pPr>
          </w:p>
        </w:tc>
      </w:tr>
      <w:tr w14:paraId="5A072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21ACB4B">
            <w:pPr>
              <w:pStyle w:val="11"/>
              <w:keepNext/>
              <w:spacing w:line="440" w:lineRule="exact"/>
              <w:ind w:left="63" w:right="63"/>
              <w:rPr>
                <w:rFonts w:eastAsia="仿宋_GB2312"/>
                <w:sz w:val="28"/>
                <w:szCs w:val="28"/>
              </w:rPr>
            </w:pPr>
          </w:p>
        </w:tc>
        <w:tc>
          <w:tcPr>
            <w:tcW w:w="1984" w:type="dxa"/>
          </w:tcPr>
          <w:p w14:paraId="096FBDD3">
            <w:pPr>
              <w:pStyle w:val="11"/>
              <w:keepNext/>
              <w:spacing w:line="440" w:lineRule="exact"/>
              <w:ind w:left="63" w:right="63"/>
              <w:rPr>
                <w:rFonts w:eastAsia="仿宋_GB2312"/>
                <w:sz w:val="28"/>
                <w:szCs w:val="28"/>
              </w:rPr>
            </w:pPr>
          </w:p>
        </w:tc>
        <w:tc>
          <w:tcPr>
            <w:tcW w:w="851" w:type="dxa"/>
          </w:tcPr>
          <w:p w14:paraId="4515AFDA">
            <w:pPr>
              <w:pStyle w:val="11"/>
              <w:keepNext/>
              <w:spacing w:line="440" w:lineRule="exact"/>
              <w:ind w:left="63" w:right="63"/>
              <w:rPr>
                <w:rFonts w:eastAsia="仿宋_GB2312"/>
                <w:sz w:val="28"/>
                <w:szCs w:val="28"/>
              </w:rPr>
            </w:pPr>
          </w:p>
        </w:tc>
        <w:tc>
          <w:tcPr>
            <w:tcW w:w="774" w:type="dxa"/>
          </w:tcPr>
          <w:p w14:paraId="24CC2CFA">
            <w:pPr>
              <w:pStyle w:val="11"/>
              <w:keepNext/>
              <w:spacing w:line="440" w:lineRule="exact"/>
              <w:ind w:left="63" w:right="63"/>
              <w:rPr>
                <w:rFonts w:eastAsia="仿宋_GB2312"/>
                <w:sz w:val="28"/>
                <w:szCs w:val="28"/>
              </w:rPr>
            </w:pPr>
          </w:p>
        </w:tc>
        <w:tc>
          <w:tcPr>
            <w:tcW w:w="1352" w:type="dxa"/>
          </w:tcPr>
          <w:p w14:paraId="29DBB8FE">
            <w:pPr>
              <w:pStyle w:val="11"/>
              <w:keepNext/>
              <w:spacing w:line="440" w:lineRule="exact"/>
              <w:ind w:left="63" w:right="63"/>
              <w:rPr>
                <w:rFonts w:eastAsia="仿宋_GB2312"/>
                <w:sz w:val="28"/>
                <w:szCs w:val="28"/>
              </w:rPr>
            </w:pPr>
          </w:p>
        </w:tc>
        <w:tc>
          <w:tcPr>
            <w:tcW w:w="1418" w:type="dxa"/>
          </w:tcPr>
          <w:p w14:paraId="1E126B7B">
            <w:pPr>
              <w:pStyle w:val="11"/>
              <w:keepNext/>
              <w:spacing w:line="440" w:lineRule="exact"/>
              <w:ind w:left="63" w:right="63"/>
              <w:rPr>
                <w:rFonts w:eastAsia="仿宋_GB2312"/>
                <w:sz w:val="28"/>
                <w:szCs w:val="28"/>
              </w:rPr>
            </w:pPr>
          </w:p>
        </w:tc>
        <w:tc>
          <w:tcPr>
            <w:tcW w:w="1701" w:type="dxa"/>
          </w:tcPr>
          <w:p w14:paraId="6B1EEFFE">
            <w:pPr>
              <w:pStyle w:val="11"/>
              <w:keepNext/>
              <w:spacing w:line="440" w:lineRule="exact"/>
              <w:ind w:left="63" w:right="63"/>
              <w:rPr>
                <w:rFonts w:eastAsia="仿宋_GB2312"/>
                <w:sz w:val="28"/>
                <w:szCs w:val="28"/>
              </w:rPr>
            </w:pPr>
          </w:p>
        </w:tc>
      </w:tr>
      <w:tr w14:paraId="0127F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9B66B3F">
            <w:pPr>
              <w:pStyle w:val="11"/>
              <w:keepNext/>
              <w:spacing w:line="440" w:lineRule="exact"/>
              <w:ind w:left="63" w:right="63"/>
              <w:rPr>
                <w:rFonts w:eastAsia="仿宋_GB2312"/>
                <w:sz w:val="28"/>
                <w:szCs w:val="28"/>
              </w:rPr>
            </w:pPr>
          </w:p>
        </w:tc>
        <w:tc>
          <w:tcPr>
            <w:tcW w:w="1984" w:type="dxa"/>
          </w:tcPr>
          <w:p w14:paraId="1D360523">
            <w:pPr>
              <w:pStyle w:val="11"/>
              <w:keepNext/>
              <w:spacing w:line="440" w:lineRule="exact"/>
              <w:ind w:left="63" w:right="63"/>
              <w:rPr>
                <w:rFonts w:eastAsia="仿宋_GB2312"/>
                <w:sz w:val="28"/>
                <w:szCs w:val="28"/>
              </w:rPr>
            </w:pPr>
          </w:p>
        </w:tc>
        <w:tc>
          <w:tcPr>
            <w:tcW w:w="851" w:type="dxa"/>
          </w:tcPr>
          <w:p w14:paraId="5437917E">
            <w:pPr>
              <w:pStyle w:val="11"/>
              <w:keepNext/>
              <w:spacing w:line="440" w:lineRule="exact"/>
              <w:ind w:left="63" w:right="63"/>
              <w:rPr>
                <w:rFonts w:eastAsia="仿宋_GB2312"/>
                <w:sz w:val="28"/>
                <w:szCs w:val="28"/>
              </w:rPr>
            </w:pPr>
          </w:p>
        </w:tc>
        <w:tc>
          <w:tcPr>
            <w:tcW w:w="774" w:type="dxa"/>
          </w:tcPr>
          <w:p w14:paraId="6089C02A">
            <w:pPr>
              <w:pStyle w:val="11"/>
              <w:keepNext/>
              <w:spacing w:line="440" w:lineRule="exact"/>
              <w:ind w:left="63" w:right="63"/>
              <w:rPr>
                <w:rFonts w:eastAsia="仿宋_GB2312"/>
                <w:sz w:val="28"/>
                <w:szCs w:val="28"/>
              </w:rPr>
            </w:pPr>
          </w:p>
        </w:tc>
        <w:tc>
          <w:tcPr>
            <w:tcW w:w="1352" w:type="dxa"/>
          </w:tcPr>
          <w:p w14:paraId="7A7183B7">
            <w:pPr>
              <w:pStyle w:val="11"/>
              <w:keepNext/>
              <w:spacing w:line="440" w:lineRule="exact"/>
              <w:ind w:left="63" w:right="63"/>
              <w:rPr>
                <w:rFonts w:eastAsia="仿宋_GB2312"/>
                <w:sz w:val="28"/>
                <w:szCs w:val="28"/>
              </w:rPr>
            </w:pPr>
          </w:p>
        </w:tc>
        <w:tc>
          <w:tcPr>
            <w:tcW w:w="1418" w:type="dxa"/>
          </w:tcPr>
          <w:p w14:paraId="517C298B">
            <w:pPr>
              <w:pStyle w:val="11"/>
              <w:keepNext/>
              <w:spacing w:line="440" w:lineRule="exact"/>
              <w:ind w:left="63" w:right="63"/>
              <w:rPr>
                <w:rFonts w:eastAsia="仿宋_GB2312"/>
                <w:sz w:val="28"/>
                <w:szCs w:val="28"/>
              </w:rPr>
            </w:pPr>
          </w:p>
        </w:tc>
        <w:tc>
          <w:tcPr>
            <w:tcW w:w="1701" w:type="dxa"/>
          </w:tcPr>
          <w:p w14:paraId="10FB5DCF">
            <w:pPr>
              <w:pStyle w:val="11"/>
              <w:keepNext/>
              <w:spacing w:line="440" w:lineRule="exact"/>
              <w:ind w:left="63" w:right="63"/>
              <w:rPr>
                <w:rFonts w:eastAsia="仿宋_GB2312"/>
                <w:sz w:val="28"/>
                <w:szCs w:val="28"/>
              </w:rPr>
            </w:pPr>
          </w:p>
        </w:tc>
      </w:tr>
      <w:tr w14:paraId="166F7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636C3B5">
            <w:pPr>
              <w:pStyle w:val="11"/>
              <w:keepNext/>
              <w:spacing w:line="440" w:lineRule="exact"/>
              <w:ind w:left="63" w:right="63"/>
              <w:rPr>
                <w:rFonts w:eastAsia="仿宋_GB2312"/>
                <w:sz w:val="28"/>
                <w:szCs w:val="28"/>
              </w:rPr>
            </w:pPr>
          </w:p>
        </w:tc>
        <w:tc>
          <w:tcPr>
            <w:tcW w:w="1984" w:type="dxa"/>
          </w:tcPr>
          <w:p w14:paraId="2A8AA6EF">
            <w:pPr>
              <w:pStyle w:val="11"/>
              <w:keepNext/>
              <w:spacing w:line="440" w:lineRule="exact"/>
              <w:ind w:left="63" w:right="63"/>
              <w:rPr>
                <w:rFonts w:eastAsia="仿宋_GB2312"/>
                <w:sz w:val="28"/>
                <w:szCs w:val="28"/>
              </w:rPr>
            </w:pPr>
          </w:p>
        </w:tc>
        <w:tc>
          <w:tcPr>
            <w:tcW w:w="851" w:type="dxa"/>
          </w:tcPr>
          <w:p w14:paraId="5529DA14">
            <w:pPr>
              <w:pStyle w:val="11"/>
              <w:keepNext/>
              <w:spacing w:line="440" w:lineRule="exact"/>
              <w:ind w:left="63" w:right="63"/>
              <w:rPr>
                <w:rFonts w:eastAsia="仿宋_GB2312"/>
                <w:sz w:val="28"/>
                <w:szCs w:val="28"/>
              </w:rPr>
            </w:pPr>
          </w:p>
        </w:tc>
        <w:tc>
          <w:tcPr>
            <w:tcW w:w="774" w:type="dxa"/>
          </w:tcPr>
          <w:p w14:paraId="3969D9A3">
            <w:pPr>
              <w:pStyle w:val="11"/>
              <w:keepNext/>
              <w:spacing w:line="440" w:lineRule="exact"/>
              <w:ind w:left="63" w:right="63"/>
              <w:rPr>
                <w:rFonts w:eastAsia="仿宋_GB2312"/>
                <w:sz w:val="28"/>
                <w:szCs w:val="28"/>
              </w:rPr>
            </w:pPr>
          </w:p>
        </w:tc>
        <w:tc>
          <w:tcPr>
            <w:tcW w:w="1352" w:type="dxa"/>
          </w:tcPr>
          <w:p w14:paraId="78FFBE30">
            <w:pPr>
              <w:pStyle w:val="11"/>
              <w:keepNext/>
              <w:spacing w:line="440" w:lineRule="exact"/>
              <w:ind w:left="63" w:right="63"/>
              <w:rPr>
                <w:rFonts w:eastAsia="仿宋_GB2312"/>
                <w:sz w:val="28"/>
                <w:szCs w:val="28"/>
              </w:rPr>
            </w:pPr>
          </w:p>
        </w:tc>
        <w:tc>
          <w:tcPr>
            <w:tcW w:w="1418" w:type="dxa"/>
          </w:tcPr>
          <w:p w14:paraId="7C69B7F2">
            <w:pPr>
              <w:pStyle w:val="11"/>
              <w:keepNext/>
              <w:spacing w:line="440" w:lineRule="exact"/>
              <w:ind w:left="63" w:right="63"/>
              <w:rPr>
                <w:rFonts w:eastAsia="仿宋_GB2312"/>
                <w:sz w:val="28"/>
                <w:szCs w:val="28"/>
              </w:rPr>
            </w:pPr>
          </w:p>
        </w:tc>
        <w:tc>
          <w:tcPr>
            <w:tcW w:w="1701" w:type="dxa"/>
          </w:tcPr>
          <w:p w14:paraId="21698030">
            <w:pPr>
              <w:pStyle w:val="11"/>
              <w:keepNext/>
              <w:spacing w:line="440" w:lineRule="exact"/>
              <w:ind w:left="63" w:right="63"/>
              <w:rPr>
                <w:rFonts w:eastAsia="仿宋_GB2312"/>
                <w:sz w:val="28"/>
                <w:szCs w:val="28"/>
              </w:rPr>
            </w:pPr>
          </w:p>
        </w:tc>
      </w:tr>
      <w:tr w14:paraId="374C7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3CB438">
            <w:pPr>
              <w:pStyle w:val="11"/>
              <w:keepNext/>
              <w:spacing w:line="440" w:lineRule="exact"/>
              <w:ind w:left="63" w:right="63"/>
              <w:rPr>
                <w:rFonts w:eastAsia="仿宋_GB2312"/>
                <w:sz w:val="28"/>
                <w:szCs w:val="28"/>
              </w:rPr>
            </w:pPr>
          </w:p>
        </w:tc>
        <w:tc>
          <w:tcPr>
            <w:tcW w:w="1984" w:type="dxa"/>
          </w:tcPr>
          <w:p w14:paraId="57DBDCFC">
            <w:pPr>
              <w:pStyle w:val="11"/>
              <w:keepNext/>
              <w:spacing w:line="440" w:lineRule="exact"/>
              <w:ind w:left="63" w:right="63"/>
              <w:rPr>
                <w:rFonts w:eastAsia="仿宋_GB2312"/>
                <w:sz w:val="28"/>
                <w:szCs w:val="28"/>
              </w:rPr>
            </w:pPr>
          </w:p>
        </w:tc>
        <w:tc>
          <w:tcPr>
            <w:tcW w:w="851" w:type="dxa"/>
          </w:tcPr>
          <w:p w14:paraId="3A6B7F72">
            <w:pPr>
              <w:pStyle w:val="11"/>
              <w:keepNext/>
              <w:spacing w:line="440" w:lineRule="exact"/>
              <w:ind w:left="63" w:right="63"/>
              <w:rPr>
                <w:rFonts w:eastAsia="仿宋_GB2312"/>
                <w:sz w:val="28"/>
                <w:szCs w:val="28"/>
              </w:rPr>
            </w:pPr>
          </w:p>
        </w:tc>
        <w:tc>
          <w:tcPr>
            <w:tcW w:w="774" w:type="dxa"/>
          </w:tcPr>
          <w:p w14:paraId="5B7A4642">
            <w:pPr>
              <w:pStyle w:val="11"/>
              <w:keepNext/>
              <w:spacing w:line="440" w:lineRule="exact"/>
              <w:ind w:left="63" w:right="63"/>
              <w:rPr>
                <w:rFonts w:eastAsia="仿宋_GB2312"/>
                <w:sz w:val="28"/>
                <w:szCs w:val="28"/>
              </w:rPr>
            </w:pPr>
          </w:p>
        </w:tc>
        <w:tc>
          <w:tcPr>
            <w:tcW w:w="1352" w:type="dxa"/>
          </w:tcPr>
          <w:p w14:paraId="224440D4">
            <w:pPr>
              <w:pStyle w:val="11"/>
              <w:keepNext/>
              <w:spacing w:line="440" w:lineRule="exact"/>
              <w:ind w:left="63" w:right="63"/>
              <w:rPr>
                <w:rFonts w:eastAsia="仿宋_GB2312"/>
                <w:sz w:val="28"/>
                <w:szCs w:val="28"/>
              </w:rPr>
            </w:pPr>
          </w:p>
        </w:tc>
        <w:tc>
          <w:tcPr>
            <w:tcW w:w="1418" w:type="dxa"/>
          </w:tcPr>
          <w:p w14:paraId="0C9ECE3B">
            <w:pPr>
              <w:pStyle w:val="11"/>
              <w:keepNext/>
              <w:spacing w:line="440" w:lineRule="exact"/>
              <w:ind w:left="63" w:right="63"/>
              <w:rPr>
                <w:rFonts w:eastAsia="仿宋_GB2312"/>
                <w:sz w:val="28"/>
                <w:szCs w:val="28"/>
              </w:rPr>
            </w:pPr>
          </w:p>
        </w:tc>
        <w:tc>
          <w:tcPr>
            <w:tcW w:w="1701" w:type="dxa"/>
          </w:tcPr>
          <w:p w14:paraId="5D619B6E">
            <w:pPr>
              <w:pStyle w:val="11"/>
              <w:keepNext/>
              <w:spacing w:line="440" w:lineRule="exact"/>
              <w:ind w:left="63" w:right="63"/>
              <w:rPr>
                <w:rFonts w:eastAsia="仿宋_GB2312"/>
                <w:sz w:val="28"/>
                <w:szCs w:val="28"/>
              </w:rPr>
            </w:pPr>
          </w:p>
        </w:tc>
      </w:tr>
      <w:tr w14:paraId="657F8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AC871D">
            <w:pPr>
              <w:pStyle w:val="11"/>
              <w:keepNext/>
              <w:spacing w:line="440" w:lineRule="exact"/>
              <w:ind w:left="63" w:right="63"/>
              <w:rPr>
                <w:rFonts w:eastAsia="仿宋_GB2312"/>
                <w:sz w:val="28"/>
                <w:szCs w:val="28"/>
              </w:rPr>
            </w:pPr>
          </w:p>
        </w:tc>
        <w:tc>
          <w:tcPr>
            <w:tcW w:w="1984" w:type="dxa"/>
          </w:tcPr>
          <w:p w14:paraId="79F2E2C0">
            <w:pPr>
              <w:pStyle w:val="11"/>
              <w:keepNext/>
              <w:spacing w:line="440" w:lineRule="exact"/>
              <w:ind w:left="63" w:right="63"/>
              <w:rPr>
                <w:rFonts w:eastAsia="仿宋_GB2312"/>
                <w:sz w:val="28"/>
                <w:szCs w:val="28"/>
              </w:rPr>
            </w:pPr>
          </w:p>
        </w:tc>
        <w:tc>
          <w:tcPr>
            <w:tcW w:w="851" w:type="dxa"/>
          </w:tcPr>
          <w:p w14:paraId="6B4300F0">
            <w:pPr>
              <w:pStyle w:val="11"/>
              <w:keepNext/>
              <w:spacing w:line="440" w:lineRule="exact"/>
              <w:ind w:left="63" w:right="63"/>
              <w:rPr>
                <w:rFonts w:eastAsia="仿宋_GB2312"/>
                <w:sz w:val="28"/>
                <w:szCs w:val="28"/>
              </w:rPr>
            </w:pPr>
          </w:p>
        </w:tc>
        <w:tc>
          <w:tcPr>
            <w:tcW w:w="774" w:type="dxa"/>
          </w:tcPr>
          <w:p w14:paraId="6E544531">
            <w:pPr>
              <w:pStyle w:val="11"/>
              <w:keepNext/>
              <w:spacing w:line="440" w:lineRule="exact"/>
              <w:ind w:left="63" w:right="63"/>
              <w:rPr>
                <w:rFonts w:eastAsia="仿宋_GB2312"/>
                <w:sz w:val="28"/>
                <w:szCs w:val="28"/>
              </w:rPr>
            </w:pPr>
          </w:p>
        </w:tc>
        <w:tc>
          <w:tcPr>
            <w:tcW w:w="1352" w:type="dxa"/>
          </w:tcPr>
          <w:p w14:paraId="72114240">
            <w:pPr>
              <w:pStyle w:val="11"/>
              <w:keepNext/>
              <w:spacing w:line="440" w:lineRule="exact"/>
              <w:ind w:left="63" w:right="63"/>
              <w:rPr>
                <w:rFonts w:eastAsia="仿宋_GB2312"/>
                <w:sz w:val="28"/>
                <w:szCs w:val="28"/>
              </w:rPr>
            </w:pPr>
          </w:p>
        </w:tc>
        <w:tc>
          <w:tcPr>
            <w:tcW w:w="1418" w:type="dxa"/>
          </w:tcPr>
          <w:p w14:paraId="484968A3">
            <w:pPr>
              <w:pStyle w:val="11"/>
              <w:keepNext/>
              <w:spacing w:line="440" w:lineRule="exact"/>
              <w:ind w:left="63" w:right="63"/>
              <w:rPr>
                <w:rFonts w:eastAsia="仿宋_GB2312"/>
                <w:sz w:val="28"/>
                <w:szCs w:val="28"/>
              </w:rPr>
            </w:pPr>
          </w:p>
        </w:tc>
        <w:tc>
          <w:tcPr>
            <w:tcW w:w="1701" w:type="dxa"/>
          </w:tcPr>
          <w:p w14:paraId="0E5D8751">
            <w:pPr>
              <w:pStyle w:val="11"/>
              <w:keepNext/>
              <w:spacing w:line="440" w:lineRule="exact"/>
              <w:ind w:left="63" w:right="63"/>
              <w:rPr>
                <w:rFonts w:eastAsia="仿宋_GB2312"/>
                <w:sz w:val="28"/>
                <w:szCs w:val="28"/>
              </w:rPr>
            </w:pPr>
          </w:p>
        </w:tc>
      </w:tr>
      <w:tr w14:paraId="49489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E50DB1">
            <w:pPr>
              <w:pStyle w:val="11"/>
              <w:keepNext/>
              <w:spacing w:line="440" w:lineRule="exact"/>
              <w:ind w:left="63" w:right="63"/>
              <w:rPr>
                <w:rFonts w:eastAsia="仿宋_GB2312"/>
                <w:sz w:val="28"/>
                <w:szCs w:val="28"/>
              </w:rPr>
            </w:pPr>
          </w:p>
        </w:tc>
        <w:tc>
          <w:tcPr>
            <w:tcW w:w="1984" w:type="dxa"/>
          </w:tcPr>
          <w:p w14:paraId="2F1B2F80">
            <w:pPr>
              <w:pStyle w:val="11"/>
              <w:keepNext/>
              <w:spacing w:line="440" w:lineRule="exact"/>
              <w:ind w:left="63" w:right="63"/>
              <w:rPr>
                <w:rFonts w:eastAsia="仿宋_GB2312"/>
                <w:sz w:val="28"/>
                <w:szCs w:val="28"/>
              </w:rPr>
            </w:pPr>
          </w:p>
        </w:tc>
        <w:tc>
          <w:tcPr>
            <w:tcW w:w="851" w:type="dxa"/>
          </w:tcPr>
          <w:p w14:paraId="3C7CB4E6">
            <w:pPr>
              <w:pStyle w:val="11"/>
              <w:keepNext/>
              <w:spacing w:line="440" w:lineRule="exact"/>
              <w:ind w:left="63" w:right="63"/>
              <w:rPr>
                <w:rFonts w:eastAsia="仿宋_GB2312"/>
                <w:sz w:val="28"/>
                <w:szCs w:val="28"/>
              </w:rPr>
            </w:pPr>
          </w:p>
        </w:tc>
        <w:tc>
          <w:tcPr>
            <w:tcW w:w="774" w:type="dxa"/>
          </w:tcPr>
          <w:p w14:paraId="5E4698A9">
            <w:pPr>
              <w:pStyle w:val="11"/>
              <w:keepNext/>
              <w:spacing w:line="440" w:lineRule="exact"/>
              <w:ind w:left="63" w:right="63"/>
              <w:rPr>
                <w:rFonts w:eastAsia="仿宋_GB2312"/>
                <w:sz w:val="28"/>
                <w:szCs w:val="28"/>
              </w:rPr>
            </w:pPr>
          </w:p>
        </w:tc>
        <w:tc>
          <w:tcPr>
            <w:tcW w:w="1352" w:type="dxa"/>
          </w:tcPr>
          <w:p w14:paraId="515B7D93">
            <w:pPr>
              <w:pStyle w:val="11"/>
              <w:keepNext/>
              <w:spacing w:line="440" w:lineRule="exact"/>
              <w:ind w:left="63" w:right="63"/>
              <w:rPr>
                <w:rFonts w:eastAsia="仿宋_GB2312"/>
                <w:sz w:val="28"/>
                <w:szCs w:val="28"/>
              </w:rPr>
            </w:pPr>
          </w:p>
        </w:tc>
        <w:tc>
          <w:tcPr>
            <w:tcW w:w="1418" w:type="dxa"/>
          </w:tcPr>
          <w:p w14:paraId="0D20FC8E">
            <w:pPr>
              <w:pStyle w:val="11"/>
              <w:keepNext/>
              <w:spacing w:line="440" w:lineRule="exact"/>
              <w:ind w:left="63" w:right="63"/>
              <w:rPr>
                <w:rFonts w:eastAsia="仿宋_GB2312"/>
                <w:sz w:val="28"/>
                <w:szCs w:val="28"/>
              </w:rPr>
            </w:pPr>
          </w:p>
        </w:tc>
        <w:tc>
          <w:tcPr>
            <w:tcW w:w="1701" w:type="dxa"/>
          </w:tcPr>
          <w:p w14:paraId="07C920E1">
            <w:pPr>
              <w:pStyle w:val="11"/>
              <w:keepNext/>
              <w:spacing w:line="440" w:lineRule="exact"/>
              <w:ind w:left="63" w:right="63"/>
              <w:rPr>
                <w:rFonts w:eastAsia="仿宋_GB2312"/>
                <w:sz w:val="28"/>
                <w:szCs w:val="28"/>
              </w:rPr>
            </w:pPr>
          </w:p>
        </w:tc>
      </w:tr>
      <w:tr w14:paraId="093A3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0224253">
            <w:pPr>
              <w:pStyle w:val="11"/>
              <w:keepNext/>
              <w:spacing w:line="440" w:lineRule="exact"/>
              <w:ind w:left="63" w:right="63"/>
              <w:rPr>
                <w:rFonts w:eastAsia="仿宋_GB2312"/>
                <w:sz w:val="28"/>
                <w:szCs w:val="28"/>
              </w:rPr>
            </w:pPr>
          </w:p>
        </w:tc>
        <w:tc>
          <w:tcPr>
            <w:tcW w:w="1984" w:type="dxa"/>
          </w:tcPr>
          <w:p w14:paraId="05E1016D">
            <w:pPr>
              <w:pStyle w:val="11"/>
              <w:keepNext/>
              <w:spacing w:line="440" w:lineRule="exact"/>
              <w:ind w:left="63" w:right="63"/>
              <w:rPr>
                <w:rFonts w:eastAsia="仿宋_GB2312"/>
                <w:sz w:val="28"/>
                <w:szCs w:val="28"/>
              </w:rPr>
            </w:pPr>
          </w:p>
        </w:tc>
        <w:tc>
          <w:tcPr>
            <w:tcW w:w="851" w:type="dxa"/>
          </w:tcPr>
          <w:p w14:paraId="12F8F5CA">
            <w:pPr>
              <w:pStyle w:val="11"/>
              <w:keepNext/>
              <w:spacing w:line="440" w:lineRule="exact"/>
              <w:ind w:left="63" w:right="63"/>
              <w:rPr>
                <w:rFonts w:eastAsia="仿宋_GB2312"/>
                <w:sz w:val="28"/>
                <w:szCs w:val="28"/>
              </w:rPr>
            </w:pPr>
          </w:p>
        </w:tc>
        <w:tc>
          <w:tcPr>
            <w:tcW w:w="774" w:type="dxa"/>
          </w:tcPr>
          <w:p w14:paraId="3DF90BBB">
            <w:pPr>
              <w:pStyle w:val="11"/>
              <w:keepNext/>
              <w:spacing w:line="440" w:lineRule="exact"/>
              <w:ind w:left="63" w:right="63"/>
              <w:rPr>
                <w:rFonts w:eastAsia="仿宋_GB2312"/>
                <w:sz w:val="28"/>
                <w:szCs w:val="28"/>
              </w:rPr>
            </w:pPr>
          </w:p>
        </w:tc>
        <w:tc>
          <w:tcPr>
            <w:tcW w:w="1352" w:type="dxa"/>
          </w:tcPr>
          <w:p w14:paraId="203FF74D">
            <w:pPr>
              <w:pStyle w:val="11"/>
              <w:keepNext/>
              <w:spacing w:line="440" w:lineRule="exact"/>
              <w:ind w:left="63" w:right="63"/>
              <w:rPr>
                <w:rFonts w:eastAsia="仿宋_GB2312"/>
                <w:sz w:val="28"/>
                <w:szCs w:val="28"/>
              </w:rPr>
            </w:pPr>
          </w:p>
        </w:tc>
        <w:tc>
          <w:tcPr>
            <w:tcW w:w="1418" w:type="dxa"/>
          </w:tcPr>
          <w:p w14:paraId="54681B5D">
            <w:pPr>
              <w:pStyle w:val="11"/>
              <w:keepNext/>
              <w:spacing w:line="440" w:lineRule="exact"/>
              <w:ind w:left="63" w:right="63"/>
              <w:rPr>
                <w:rFonts w:eastAsia="仿宋_GB2312"/>
                <w:sz w:val="28"/>
                <w:szCs w:val="28"/>
              </w:rPr>
            </w:pPr>
          </w:p>
        </w:tc>
        <w:tc>
          <w:tcPr>
            <w:tcW w:w="1701" w:type="dxa"/>
          </w:tcPr>
          <w:p w14:paraId="64C49304">
            <w:pPr>
              <w:pStyle w:val="11"/>
              <w:keepNext/>
              <w:spacing w:line="440" w:lineRule="exact"/>
              <w:ind w:left="63" w:right="63"/>
              <w:rPr>
                <w:rFonts w:eastAsia="仿宋_GB2312"/>
                <w:sz w:val="28"/>
                <w:szCs w:val="28"/>
              </w:rPr>
            </w:pPr>
          </w:p>
        </w:tc>
      </w:tr>
      <w:tr w14:paraId="3B58A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D728067">
            <w:pPr>
              <w:pStyle w:val="11"/>
              <w:keepNext/>
              <w:spacing w:line="440" w:lineRule="exact"/>
              <w:ind w:left="63" w:right="63"/>
              <w:rPr>
                <w:rFonts w:eastAsia="仿宋_GB2312"/>
                <w:sz w:val="28"/>
                <w:szCs w:val="28"/>
              </w:rPr>
            </w:pPr>
          </w:p>
        </w:tc>
        <w:tc>
          <w:tcPr>
            <w:tcW w:w="1984" w:type="dxa"/>
          </w:tcPr>
          <w:p w14:paraId="498058CD">
            <w:pPr>
              <w:pStyle w:val="11"/>
              <w:keepNext/>
              <w:spacing w:line="440" w:lineRule="exact"/>
              <w:ind w:left="63" w:right="63"/>
              <w:rPr>
                <w:rFonts w:eastAsia="仿宋_GB2312"/>
                <w:sz w:val="28"/>
                <w:szCs w:val="28"/>
              </w:rPr>
            </w:pPr>
          </w:p>
        </w:tc>
        <w:tc>
          <w:tcPr>
            <w:tcW w:w="851" w:type="dxa"/>
          </w:tcPr>
          <w:p w14:paraId="11AAE6C7">
            <w:pPr>
              <w:pStyle w:val="11"/>
              <w:keepNext/>
              <w:spacing w:line="440" w:lineRule="exact"/>
              <w:ind w:left="63" w:right="63"/>
              <w:rPr>
                <w:rFonts w:eastAsia="仿宋_GB2312"/>
                <w:sz w:val="28"/>
                <w:szCs w:val="28"/>
              </w:rPr>
            </w:pPr>
          </w:p>
        </w:tc>
        <w:tc>
          <w:tcPr>
            <w:tcW w:w="774" w:type="dxa"/>
          </w:tcPr>
          <w:p w14:paraId="34A01F19">
            <w:pPr>
              <w:pStyle w:val="11"/>
              <w:keepNext/>
              <w:spacing w:line="440" w:lineRule="exact"/>
              <w:ind w:left="63" w:right="63"/>
              <w:rPr>
                <w:rFonts w:eastAsia="仿宋_GB2312"/>
                <w:sz w:val="28"/>
                <w:szCs w:val="28"/>
              </w:rPr>
            </w:pPr>
          </w:p>
        </w:tc>
        <w:tc>
          <w:tcPr>
            <w:tcW w:w="1352" w:type="dxa"/>
          </w:tcPr>
          <w:p w14:paraId="664D4423">
            <w:pPr>
              <w:pStyle w:val="11"/>
              <w:keepNext/>
              <w:spacing w:line="440" w:lineRule="exact"/>
              <w:ind w:left="63" w:right="63"/>
              <w:rPr>
                <w:rFonts w:eastAsia="仿宋_GB2312"/>
                <w:sz w:val="28"/>
                <w:szCs w:val="28"/>
              </w:rPr>
            </w:pPr>
          </w:p>
        </w:tc>
        <w:tc>
          <w:tcPr>
            <w:tcW w:w="1418" w:type="dxa"/>
          </w:tcPr>
          <w:p w14:paraId="3EC0BC5D">
            <w:pPr>
              <w:pStyle w:val="11"/>
              <w:keepNext/>
              <w:spacing w:line="440" w:lineRule="exact"/>
              <w:ind w:left="63" w:right="63"/>
              <w:rPr>
                <w:rFonts w:eastAsia="仿宋_GB2312"/>
                <w:sz w:val="28"/>
                <w:szCs w:val="28"/>
              </w:rPr>
            </w:pPr>
          </w:p>
        </w:tc>
        <w:tc>
          <w:tcPr>
            <w:tcW w:w="1701" w:type="dxa"/>
          </w:tcPr>
          <w:p w14:paraId="0C3F6473">
            <w:pPr>
              <w:pStyle w:val="11"/>
              <w:keepNext/>
              <w:spacing w:line="440" w:lineRule="exact"/>
              <w:ind w:left="63" w:right="63"/>
              <w:rPr>
                <w:rFonts w:eastAsia="仿宋_GB2312"/>
                <w:sz w:val="28"/>
                <w:szCs w:val="28"/>
              </w:rPr>
            </w:pPr>
          </w:p>
        </w:tc>
      </w:tr>
      <w:tr w14:paraId="58711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71B3CC7">
            <w:pPr>
              <w:pStyle w:val="11"/>
              <w:keepNext/>
              <w:spacing w:line="440" w:lineRule="exact"/>
              <w:ind w:left="63" w:right="63"/>
              <w:rPr>
                <w:rFonts w:eastAsia="仿宋_GB2312"/>
                <w:sz w:val="28"/>
                <w:szCs w:val="28"/>
              </w:rPr>
            </w:pPr>
          </w:p>
        </w:tc>
        <w:tc>
          <w:tcPr>
            <w:tcW w:w="1984" w:type="dxa"/>
          </w:tcPr>
          <w:p w14:paraId="25B39C05">
            <w:pPr>
              <w:pStyle w:val="11"/>
              <w:keepNext/>
              <w:spacing w:line="440" w:lineRule="exact"/>
              <w:ind w:left="63" w:right="63"/>
              <w:rPr>
                <w:rFonts w:eastAsia="仿宋_GB2312"/>
                <w:sz w:val="28"/>
                <w:szCs w:val="28"/>
              </w:rPr>
            </w:pPr>
          </w:p>
        </w:tc>
        <w:tc>
          <w:tcPr>
            <w:tcW w:w="851" w:type="dxa"/>
          </w:tcPr>
          <w:p w14:paraId="2F8D2B78">
            <w:pPr>
              <w:pStyle w:val="11"/>
              <w:keepNext/>
              <w:spacing w:line="440" w:lineRule="exact"/>
              <w:ind w:left="63" w:right="63"/>
              <w:rPr>
                <w:rFonts w:eastAsia="仿宋_GB2312"/>
                <w:sz w:val="28"/>
                <w:szCs w:val="28"/>
              </w:rPr>
            </w:pPr>
          </w:p>
        </w:tc>
        <w:tc>
          <w:tcPr>
            <w:tcW w:w="774" w:type="dxa"/>
          </w:tcPr>
          <w:p w14:paraId="5CC7B270">
            <w:pPr>
              <w:pStyle w:val="11"/>
              <w:keepNext/>
              <w:spacing w:line="440" w:lineRule="exact"/>
              <w:ind w:left="63" w:right="63"/>
              <w:rPr>
                <w:rFonts w:eastAsia="仿宋_GB2312"/>
                <w:sz w:val="28"/>
                <w:szCs w:val="28"/>
              </w:rPr>
            </w:pPr>
          </w:p>
        </w:tc>
        <w:tc>
          <w:tcPr>
            <w:tcW w:w="1352" w:type="dxa"/>
          </w:tcPr>
          <w:p w14:paraId="12805E5D">
            <w:pPr>
              <w:pStyle w:val="11"/>
              <w:keepNext/>
              <w:spacing w:line="440" w:lineRule="exact"/>
              <w:ind w:left="63" w:right="63"/>
              <w:rPr>
                <w:rFonts w:eastAsia="仿宋_GB2312"/>
                <w:sz w:val="28"/>
                <w:szCs w:val="28"/>
              </w:rPr>
            </w:pPr>
          </w:p>
        </w:tc>
        <w:tc>
          <w:tcPr>
            <w:tcW w:w="1418" w:type="dxa"/>
          </w:tcPr>
          <w:p w14:paraId="06B68AF4">
            <w:pPr>
              <w:pStyle w:val="11"/>
              <w:keepNext/>
              <w:spacing w:line="440" w:lineRule="exact"/>
              <w:ind w:left="63" w:right="63"/>
              <w:rPr>
                <w:rFonts w:eastAsia="仿宋_GB2312"/>
                <w:sz w:val="28"/>
                <w:szCs w:val="28"/>
              </w:rPr>
            </w:pPr>
          </w:p>
        </w:tc>
        <w:tc>
          <w:tcPr>
            <w:tcW w:w="1701" w:type="dxa"/>
          </w:tcPr>
          <w:p w14:paraId="7B52AFEC">
            <w:pPr>
              <w:pStyle w:val="11"/>
              <w:keepNext/>
              <w:spacing w:line="440" w:lineRule="exact"/>
              <w:ind w:left="63" w:right="63"/>
              <w:rPr>
                <w:rFonts w:eastAsia="仿宋_GB2312"/>
                <w:sz w:val="28"/>
                <w:szCs w:val="28"/>
              </w:rPr>
            </w:pPr>
          </w:p>
        </w:tc>
      </w:tr>
      <w:tr w14:paraId="6F660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4781761">
            <w:pPr>
              <w:pStyle w:val="11"/>
              <w:keepNext/>
              <w:spacing w:line="440" w:lineRule="exact"/>
              <w:ind w:left="63" w:right="63"/>
              <w:rPr>
                <w:rFonts w:eastAsia="仿宋_GB2312"/>
                <w:sz w:val="28"/>
                <w:szCs w:val="28"/>
              </w:rPr>
            </w:pPr>
          </w:p>
        </w:tc>
        <w:tc>
          <w:tcPr>
            <w:tcW w:w="1984" w:type="dxa"/>
          </w:tcPr>
          <w:p w14:paraId="58E66F61">
            <w:pPr>
              <w:pStyle w:val="11"/>
              <w:keepNext/>
              <w:spacing w:line="440" w:lineRule="exact"/>
              <w:ind w:left="63" w:right="63"/>
              <w:rPr>
                <w:rFonts w:eastAsia="仿宋_GB2312"/>
                <w:sz w:val="28"/>
                <w:szCs w:val="28"/>
              </w:rPr>
            </w:pPr>
          </w:p>
        </w:tc>
        <w:tc>
          <w:tcPr>
            <w:tcW w:w="851" w:type="dxa"/>
          </w:tcPr>
          <w:p w14:paraId="06C1BCDA">
            <w:pPr>
              <w:pStyle w:val="11"/>
              <w:keepNext/>
              <w:spacing w:line="440" w:lineRule="exact"/>
              <w:ind w:left="63" w:right="63"/>
              <w:rPr>
                <w:rFonts w:eastAsia="仿宋_GB2312"/>
                <w:sz w:val="28"/>
                <w:szCs w:val="28"/>
              </w:rPr>
            </w:pPr>
          </w:p>
        </w:tc>
        <w:tc>
          <w:tcPr>
            <w:tcW w:w="774" w:type="dxa"/>
          </w:tcPr>
          <w:p w14:paraId="3EE24873">
            <w:pPr>
              <w:pStyle w:val="11"/>
              <w:keepNext/>
              <w:spacing w:line="440" w:lineRule="exact"/>
              <w:ind w:left="63" w:right="63"/>
              <w:rPr>
                <w:rFonts w:eastAsia="仿宋_GB2312"/>
                <w:sz w:val="28"/>
                <w:szCs w:val="28"/>
              </w:rPr>
            </w:pPr>
          </w:p>
        </w:tc>
        <w:tc>
          <w:tcPr>
            <w:tcW w:w="1352" w:type="dxa"/>
          </w:tcPr>
          <w:p w14:paraId="03E31BAD">
            <w:pPr>
              <w:pStyle w:val="11"/>
              <w:keepNext/>
              <w:spacing w:line="440" w:lineRule="exact"/>
              <w:ind w:left="63" w:right="63"/>
              <w:rPr>
                <w:rFonts w:eastAsia="仿宋_GB2312"/>
                <w:sz w:val="28"/>
                <w:szCs w:val="28"/>
              </w:rPr>
            </w:pPr>
          </w:p>
        </w:tc>
        <w:tc>
          <w:tcPr>
            <w:tcW w:w="1418" w:type="dxa"/>
          </w:tcPr>
          <w:p w14:paraId="362F2E51">
            <w:pPr>
              <w:pStyle w:val="11"/>
              <w:keepNext/>
              <w:spacing w:line="440" w:lineRule="exact"/>
              <w:ind w:left="63" w:right="63"/>
              <w:rPr>
                <w:rFonts w:eastAsia="仿宋_GB2312"/>
                <w:sz w:val="28"/>
                <w:szCs w:val="28"/>
              </w:rPr>
            </w:pPr>
          </w:p>
        </w:tc>
        <w:tc>
          <w:tcPr>
            <w:tcW w:w="1701" w:type="dxa"/>
          </w:tcPr>
          <w:p w14:paraId="164A98C2">
            <w:pPr>
              <w:pStyle w:val="11"/>
              <w:keepNext/>
              <w:spacing w:line="440" w:lineRule="exact"/>
              <w:ind w:left="63" w:right="63"/>
              <w:rPr>
                <w:rFonts w:eastAsia="仿宋_GB2312"/>
                <w:sz w:val="28"/>
                <w:szCs w:val="28"/>
              </w:rPr>
            </w:pPr>
          </w:p>
        </w:tc>
      </w:tr>
      <w:tr w14:paraId="6A3C2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000BDB8">
            <w:pPr>
              <w:pStyle w:val="11"/>
              <w:keepNext/>
              <w:spacing w:line="440" w:lineRule="exact"/>
              <w:ind w:left="63" w:right="63"/>
              <w:rPr>
                <w:rFonts w:eastAsia="仿宋_GB2312"/>
                <w:sz w:val="28"/>
                <w:szCs w:val="28"/>
              </w:rPr>
            </w:pPr>
          </w:p>
        </w:tc>
        <w:tc>
          <w:tcPr>
            <w:tcW w:w="1984" w:type="dxa"/>
          </w:tcPr>
          <w:p w14:paraId="150F1019">
            <w:pPr>
              <w:pStyle w:val="11"/>
              <w:keepNext/>
              <w:spacing w:line="440" w:lineRule="exact"/>
              <w:ind w:left="63" w:right="63"/>
              <w:rPr>
                <w:rFonts w:eastAsia="仿宋_GB2312"/>
                <w:sz w:val="28"/>
                <w:szCs w:val="28"/>
              </w:rPr>
            </w:pPr>
          </w:p>
        </w:tc>
        <w:tc>
          <w:tcPr>
            <w:tcW w:w="851" w:type="dxa"/>
          </w:tcPr>
          <w:p w14:paraId="43AC04E8">
            <w:pPr>
              <w:pStyle w:val="11"/>
              <w:keepNext/>
              <w:spacing w:line="440" w:lineRule="exact"/>
              <w:ind w:left="63" w:right="63"/>
              <w:rPr>
                <w:rFonts w:eastAsia="仿宋_GB2312"/>
                <w:sz w:val="28"/>
                <w:szCs w:val="28"/>
              </w:rPr>
            </w:pPr>
          </w:p>
        </w:tc>
        <w:tc>
          <w:tcPr>
            <w:tcW w:w="774" w:type="dxa"/>
          </w:tcPr>
          <w:p w14:paraId="2A675F94">
            <w:pPr>
              <w:pStyle w:val="11"/>
              <w:keepNext/>
              <w:spacing w:line="440" w:lineRule="exact"/>
              <w:ind w:left="63" w:right="63"/>
              <w:rPr>
                <w:rFonts w:eastAsia="仿宋_GB2312"/>
                <w:sz w:val="28"/>
                <w:szCs w:val="28"/>
              </w:rPr>
            </w:pPr>
          </w:p>
        </w:tc>
        <w:tc>
          <w:tcPr>
            <w:tcW w:w="1352" w:type="dxa"/>
          </w:tcPr>
          <w:p w14:paraId="111362DF">
            <w:pPr>
              <w:pStyle w:val="11"/>
              <w:keepNext/>
              <w:spacing w:line="440" w:lineRule="exact"/>
              <w:ind w:left="63" w:right="63"/>
              <w:rPr>
                <w:rFonts w:eastAsia="仿宋_GB2312"/>
                <w:sz w:val="28"/>
                <w:szCs w:val="28"/>
              </w:rPr>
            </w:pPr>
          </w:p>
        </w:tc>
        <w:tc>
          <w:tcPr>
            <w:tcW w:w="1418" w:type="dxa"/>
          </w:tcPr>
          <w:p w14:paraId="062471E5">
            <w:pPr>
              <w:pStyle w:val="11"/>
              <w:keepNext/>
              <w:spacing w:line="440" w:lineRule="exact"/>
              <w:ind w:left="63" w:right="63"/>
              <w:rPr>
                <w:rFonts w:eastAsia="仿宋_GB2312"/>
                <w:sz w:val="28"/>
                <w:szCs w:val="28"/>
              </w:rPr>
            </w:pPr>
          </w:p>
        </w:tc>
        <w:tc>
          <w:tcPr>
            <w:tcW w:w="1701" w:type="dxa"/>
          </w:tcPr>
          <w:p w14:paraId="0F8730E9">
            <w:pPr>
              <w:pStyle w:val="11"/>
              <w:keepNext/>
              <w:spacing w:line="440" w:lineRule="exact"/>
              <w:ind w:left="63" w:right="63"/>
              <w:rPr>
                <w:rFonts w:eastAsia="仿宋_GB2312"/>
                <w:sz w:val="28"/>
                <w:szCs w:val="28"/>
              </w:rPr>
            </w:pPr>
          </w:p>
        </w:tc>
      </w:tr>
      <w:tr w14:paraId="2C069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6DFFA98">
            <w:pPr>
              <w:pStyle w:val="11"/>
              <w:keepNext/>
              <w:spacing w:line="440" w:lineRule="exact"/>
              <w:ind w:left="63" w:right="63"/>
              <w:rPr>
                <w:rFonts w:eastAsia="仿宋_GB2312"/>
                <w:sz w:val="28"/>
                <w:szCs w:val="28"/>
              </w:rPr>
            </w:pPr>
          </w:p>
        </w:tc>
        <w:tc>
          <w:tcPr>
            <w:tcW w:w="1984" w:type="dxa"/>
          </w:tcPr>
          <w:p w14:paraId="0D0D1ABA">
            <w:pPr>
              <w:pStyle w:val="11"/>
              <w:keepNext/>
              <w:spacing w:line="440" w:lineRule="exact"/>
              <w:ind w:left="63" w:right="63"/>
              <w:rPr>
                <w:rFonts w:eastAsia="仿宋_GB2312"/>
                <w:sz w:val="28"/>
                <w:szCs w:val="28"/>
              </w:rPr>
            </w:pPr>
          </w:p>
        </w:tc>
        <w:tc>
          <w:tcPr>
            <w:tcW w:w="851" w:type="dxa"/>
          </w:tcPr>
          <w:p w14:paraId="4ABBC9AD">
            <w:pPr>
              <w:pStyle w:val="11"/>
              <w:keepNext/>
              <w:spacing w:line="440" w:lineRule="exact"/>
              <w:ind w:left="63" w:right="63"/>
              <w:rPr>
                <w:rFonts w:eastAsia="仿宋_GB2312"/>
                <w:sz w:val="28"/>
                <w:szCs w:val="28"/>
              </w:rPr>
            </w:pPr>
          </w:p>
        </w:tc>
        <w:tc>
          <w:tcPr>
            <w:tcW w:w="774" w:type="dxa"/>
          </w:tcPr>
          <w:p w14:paraId="7F8C014D">
            <w:pPr>
              <w:pStyle w:val="11"/>
              <w:keepNext/>
              <w:spacing w:line="440" w:lineRule="exact"/>
              <w:ind w:left="63" w:right="63"/>
              <w:rPr>
                <w:rFonts w:eastAsia="仿宋_GB2312"/>
                <w:sz w:val="28"/>
                <w:szCs w:val="28"/>
              </w:rPr>
            </w:pPr>
          </w:p>
        </w:tc>
        <w:tc>
          <w:tcPr>
            <w:tcW w:w="1352" w:type="dxa"/>
          </w:tcPr>
          <w:p w14:paraId="6F40CCDD">
            <w:pPr>
              <w:pStyle w:val="11"/>
              <w:keepNext/>
              <w:spacing w:line="440" w:lineRule="exact"/>
              <w:ind w:left="63" w:right="63"/>
              <w:rPr>
                <w:rFonts w:eastAsia="仿宋_GB2312"/>
                <w:sz w:val="28"/>
                <w:szCs w:val="28"/>
              </w:rPr>
            </w:pPr>
          </w:p>
        </w:tc>
        <w:tc>
          <w:tcPr>
            <w:tcW w:w="1418" w:type="dxa"/>
          </w:tcPr>
          <w:p w14:paraId="2A66CFA2">
            <w:pPr>
              <w:pStyle w:val="11"/>
              <w:keepNext/>
              <w:spacing w:line="440" w:lineRule="exact"/>
              <w:ind w:left="63" w:right="63"/>
              <w:rPr>
                <w:rFonts w:eastAsia="仿宋_GB2312"/>
                <w:sz w:val="28"/>
                <w:szCs w:val="28"/>
              </w:rPr>
            </w:pPr>
          </w:p>
        </w:tc>
        <w:tc>
          <w:tcPr>
            <w:tcW w:w="1701" w:type="dxa"/>
          </w:tcPr>
          <w:p w14:paraId="19D66D46">
            <w:pPr>
              <w:pStyle w:val="11"/>
              <w:keepNext/>
              <w:spacing w:line="440" w:lineRule="exact"/>
              <w:ind w:left="63" w:right="63"/>
              <w:rPr>
                <w:rFonts w:eastAsia="仿宋_GB2312"/>
                <w:sz w:val="28"/>
                <w:szCs w:val="28"/>
              </w:rPr>
            </w:pPr>
          </w:p>
        </w:tc>
      </w:tr>
    </w:tbl>
    <w:p w14:paraId="674526CC">
      <w:pPr>
        <w:spacing w:before="120" w:beforeLines="50" w:after="120" w:afterLines="50" w:line="440" w:lineRule="exact"/>
        <w:rPr>
          <w:rFonts w:eastAsia="黑体"/>
          <w:sz w:val="28"/>
          <w:szCs w:val="28"/>
        </w:rPr>
      </w:pPr>
    </w:p>
    <w:p w14:paraId="5370767D">
      <w:pPr>
        <w:spacing w:before="120" w:beforeLines="50" w:after="120" w:afterLines="50" w:line="440" w:lineRule="exact"/>
        <w:jc w:val="center"/>
        <w:rPr>
          <w:rFonts w:eastAsia="黑体"/>
          <w:sz w:val="28"/>
          <w:szCs w:val="28"/>
        </w:rPr>
      </w:pPr>
    </w:p>
    <w:p w14:paraId="0F8EF834">
      <w:pPr>
        <w:spacing w:before="120" w:beforeLines="50" w:after="120" w:afterLines="50" w:line="440" w:lineRule="exact"/>
        <w:jc w:val="center"/>
        <w:rPr>
          <w:rFonts w:eastAsia="黑体"/>
          <w:sz w:val="28"/>
          <w:szCs w:val="28"/>
        </w:rPr>
      </w:pPr>
    </w:p>
    <w:p w14:paraId="7BB7668E">
      <w:pPr>
        <w:spacing w:before="120" w:beforeLines="50" w:after="120" w:afterLines="50" w:line="440" w:lineRule="exact"/>
        <w:jc w:val="center"/>
        <w:rPr>
          <w:rFonts w:eastAsia="黑体"/>
          <w:sz w:val="28"/>
          <w:szCs w:val="28"/>
        </w:rPr>
      </w:pPr>
      <w:bookmarkStart w:id="2252" w:name="_Toc22224_WPSOffice_Level2"/>
      <w:r>
        <w:rPr>
          <w:rFonts w:eastAsia="黑体"/>
          <w:sz w:val="28"/>
          <w:szCs w:val="28"/>
        </w:rPr>
        <w:t>11-2：工程设备暂估价表</w:t>
      </w:r>
      <w:bookmarkEnd w:id="2252"/>
    </w:p>
    <w:tbl>
      <w:tblPr>
        <w:tblStyle w:val="25"/>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2AF9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13D4A27C">
            <w:pPr>
              <w:pStyle w:val="11"/>
              <w:keepNext/>
              <w:spacing w:line="440" w:lineRule="exact"/>
              <w:ind w:left="63" w:right="63"/>
              <w:rPr>
                <w:rFonts w:eastAsia="仿宋_GB2312"/>
                <w:sz w:val="28"/>
                <w:szCs w:val="28"/>
              </w:rPr>
            </w:pPr>
            <w:r>
              <w:rPr>
                <w:rFonts w:eastAsia="仿宋_GB2312"/>
                <w:sz w:val="28"/>
                <w:szCs w:val="28"/>
              </w:rPr>
              <w:t>序号</w:t>
            </w:r>
          </w:p>
        </w:tc>
        <w:tc>
          <w:tcPr>
            <w:tcW w:w="1984" w:type="dxa"/>
            <w:tcBorders>
              <w:top w:val="single" w:color="auto" w:sz="12" w:space="0"/>
              <w:bottom w:val="double" w:color="auto" w:sz="6" w:space="0"/>
            </w:tcBorders>
          </w:tcPr>
          <w:p w14:paraId="4F6AF50B">
            <w:pPr>
              <w:pStyle w:val="11"/>
              <w:keepNext/>
              <w:spacing w:line="440" w:lineRule="exact"/>
              <w:ind w:left="63" w:right="63"/>
              <w:rPr>
                <w:rFonts w:eastAsia="仿宋_GB2312"/>
                <w:sz w:val="28"/>
                <w:szCs w:val="28"/>
              </w:rPr>
            </w:pPr>
            <w:r>
              <w:rPr>
                <w:rFonts w:eastAsia="仿宋_GB2312"/>
                <w:sz w:val="28"/>
                <w:szCs w:val="28"/>
              </w:rPr>
              <w:t>名称</w:t>
            </w:r>
          </w:p>
        </w:tc>
        <w:tc>
          <w:tcPr>
            <w:tcW w:w="851" w:type="dxa"/>
            <w:tcBorders>
              <w:top w:val="single" w:color="auto" w:sz="12" w:space="0"/>
              <w:bottom w:val="double" w:color="auto" w:sz="6" w:space="0"/>
            </w:tcBorders>
          </w:tcPr>
          <w:p w14:paraId="7F567E0A">
            <w:pPr>
              <w:pStyle w:val="11"/>
              <w:keepNext/>
              <w:spacing w:line="440" w:lineRule="exact"/>
              <w:ind w:left="63" w:right="63"/>
              <w:rPr>
                <w:rFonts w:eastAsia="仿宋_GB2312"/>
                <w:sz w:val="28"/>
                <w:szCs w:val="28"/>
              </w:rPr>
            </w:pPr>
            <w:r>
              <w:rPr>
                <w:rFonts w:eastAsia="仿宋_GB2312"/>
                <w:sz w:val="28"/>
                <w:szCs w:val="28"/>
              </w:rPr>
              <w:t>单位</w:t>
            </w:r>
          </w:p>
        </w:tc>
        <w:tc>
          <w:tcPr>
            <w:tcW w:w="774" w:type="dxa"/>
            <w:tcBorders>
              <w:top w:val="single" w:color="auto" w:sz="12" w:space="0"/>
              <w:bottom w:val="double" w:color="auto" w:sz="6" w:space="0"/>
            </w:tcBorders>
          </w:tcPr>
          <w:p w14:paraId="763DF576">
            <w:pPr>
              <w:pStyle w:val="11"/>
              <w:keepNext/>
              <w:spacing w:line="440" w:lineRule="exact"/>
              <w:ind w:left="63" w:right="63"/>
              <w:rPr>
                <w:rFonts w:eastAsia="仿宋_GB2312"/>
                <w:sz w:val="28"/>
                <w:szCs w:val="28"/>
              </w:rPr>
            </w:pPr>
            <w:r>
              <w:rPr>
                <w:rFonts w:eastAsia="仿宋_GB2312"/>
                <w:sz w:val="28"/>
                <w:szCs w:val="28"/>
              </w:rPr>
              <w:t>数量</w:t>
            </w:r>
          </w:p>
        </w:tc>
        <w:tc>
          <w:tcPr>
            <w:tcW w:w="1352" w:type="dxa"/>
            <w:tcBorders>
              <w:top w:val="single" w:color="auto" w:sz="12" w:space="0"/>
              <w:bottom w:val="double" w:color="auto" w:sz="6" w:space="0"/>
            </w:tcBorders>
          </w:tcPr>
          <w:p w14:paraId="3642CA3C">
            <w:pPr>
              <w:pStyle w:val="11"/>
              <w:keepNext/>
              <w:spacing w:line="440" w:lineRule="exact"/>
              <w:ind w:left="63" w:right="63"/>
              <w:rPr>
                <w:rFonts w:eastAsia="仿宋_GB2312"/>
                <w:sz w:val="28"/>
                <w:szCs w:val="28"/>
              </w:rPr>
            </w:pPr>
            <w:r>
              <w:rPr>
                <w:rFonts w:eastAsia="仿宋_GB2312"/>
                <w:sz w:val="28"/>
                <w:szCs w:val="28"/>
              </w:rPr>
              <w:t>单价</w:t>
            </w:r>
            <w:r>
              <w:rPr>
                <w:rFonts w:hint="eastAsia" w:eastAsia="仿宋_GB2312"/>
                <w:sz w:val="28"/>
                <w:szCs w:val="28"/>
              </w:rPr>
              <w:t>（元）</w:t>
            </w:r>
          </w:p>
        </w:tc>
        <w:tc>
          <w:tcPr>
            <w:tcW w:w="1418" w:type="dxa"/>
            <w:tcBorders>
              <w:top w:val="single" w:color="auto" w:sz="12" w:space="0"/>
              <w:bottom w:val="double" w:color="auto" w:sz="6" w:space="0"/>
            </w:tcBorders>
          </w:tcPr>
          <w:p w14:paraId="581FBAF2">
            <w:pPr>
              <w:pStyle w:val="11"/>
              <w:keepNext/>
              <w:spacing w:line="440" w:lineRule="exact"/>
              <w:ind w:left="63" w:right="63"/>
              <w:rPr>
                <w:rFonts w:eastAsia="仿宋_GB2312"/>
                <w:sz w:val="28"/>
                <w:szCs w:val="28"/>
              </w:rPr>
            </w:pPr>
            <w:r>
              <w:rPr>
                <w:rFonts w:eastAsia="仿宋_GB2312"/>
                <w:sz w:val="28"/>
                <w:szCs w:val="28"/>
              </w:rPr>
              <w:t>合价</w:t>
            </w:r>
            <w:r>
              <w:rPr>
                <w:rFonts w:hint="eastAsia" w:eastAsia="仿宋_GB2312"/>
                <w:sz w:val="28"/>
                <w:szCs w:val="28"/>
              </w:rPr>
              <w:t>（元）</w:t>
            </w:r>
          </w:p>
        </w:tc>
        <w:tc>
          <w:tcPr>
            <w:tcW w:w="1701" w:type="dxa"/>
            <w:tcBorders>
              <w:top w:val="single" w:color="auto" w:sz="12" w:space="0"/>
              <w:bottom w:val="double" w:color="auto" w:sz="6" w:space="0"/>
            </w:tcBorders>
          </w:tcPr>
          <w:p w14:paraId="4ACD4327">
            <w:pPr>
              <w:pStyle w:val="11"/>
              <w:keepNext/>
              <w:spacing w:line="440" w:lineRule="exact"/>
              <w:ind w:left="63" w:right="63"/>
              <w:rPr>
                <w:rFonts w:eastAsia="仿宋_GB2312"/>
                <w:sz w:val="28"/>
                <w:szCs w:val="28"/>
              </w:rPr>
            </w:pPr>
            <w:r>
              <w:rPr>
                <w:rFonts w:eastAsia="仿宋_GB2312"/>
                <w:sz w:val="28"/>
                <w:szCs w:val="28"/>
              </w:rPr>
              <w:t>备注</w:t>
            </w:r>
          </w:p>
        </w:tc>
      </w:tr>
      <w:tr w14:paraId="5FD27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1877D7A1">
            <w:pPr>
              <w:pStyle w:val="11"/>
              <w:keepNext/>
              <w:spacing w:line="440" w:lineRule="exact"/>
              <w:ind w:left="63" w:right="63"/>
              <w:rPr>
                <w:rFonts w:eastAsia="仿宋_GB2312"/>
                <w:sz w:val="28"/>
                <w:szCs w:val="28"/>
              </w:rPr>
            </w:pPr>
          </w:p>
        </w:tc>
        <w:tc>
          <w:tcPr>
            <w:tcW w:w="1984" w:type="dxa"/>
            <w:tcBorders>
              <w:top w:val="double" w:color="auto" w:sz="6" w:space="0"/>
              <w:bottom w:val="single" w:color="auto" w:sz="6" w:space="0"/>
            </w:tcBorders>
          </w:tcPr>
          <w:p w14:paraId="156F33D4">
            <w:pPr>
              <w:pStyle w:val="11"/>
              <w:keepNext/>
              <w:spacing w:line="440" w:lineRule="exact"/>
              <w:ind w:left="63" w:right="63"/>
              <w:rPr>
                <w:rFonts w:eastAsia="仿宋_GB2312"/>
                <w:sz w:val="28"/>
                <w:szCs w:val="28"/>
              </w:rPr>
            </w:pPr>
          </w:p>
        </w:tc>
        <w:tc>
          <w:tcPr>
            <w:tcW w:w="851" w:type="dxa"/>
            <w:tcBorders>
              <w:top w:val="double" w:color="auto" w:sz="6" w:space="0"/>
              <w:bottom w:val="single" w:color="auto" w:sz="6" w:space="0"/>
            </w:tcBorders>
          </w:tcPr>
          <w:p w14:paraId="39629012">
            <w:pPr>
              <w:pStyle w:val="11"/>
              <w:keepNext/>
              <w:spacing w:line="440" w:lineRule="exact"/>
              <w:ind w:left="63" w:right="63"/>
              <w:rPr>
                <w:rFonts w:eastAsia="仿宋_GB2312"/>
                <w:sz w:val="28"/>
                <w:szCs w:val="28"/>
              </w:rPr>
            </w:pPr>
          </w:p>
        </w:tc>
        <w:tc>
          <w:tcPr>
            <w:tcW w:w="774" w:type="dxa"/>
            <w:tcBorders>
              <w:top w:val="double" w:color="auto" w:sz="6" w:space="0"/>
              <w:bottom w:val="single" w:color="auto" w:sz="6" w:space="0"/>
            </w:tcBorders>
          </w:tcPr>
          <w:p w14:paraId="64DDF293">
            <w:pPr>
              <w:pStyle w:val="11"/>
              <w:keepNext/>
              <w:spacing w:line="440" w:lineRule="exact"/>
              <w:ind w:left="63" w:right="63"/>
              <w:rPr>
                <w:rFonts w:eastAsia="仿宋_GB2312"/>
                <w:sz w:val="28"/>
                <w:szCs w:val="28"/>
              </w:rPr>
            </w:pPr>
          </w:p>
        </w:tc>
        <w:tc>
          <w:tcPr>
            <w:tcW w:w="1352" w:type="dxa"/>
            <w:tcBorders>
              <w:top w:val="double" w:color="auto" w:sz="6" w:space="0"/>
              <w:bottom w:val="single" w:color="auto" w:sz="6" w:space="0"/>
            </w:tcBorders>
          </w:tcPr>
          <w:p w14:paraId="6B7C0193">
            <w:pPr>
              <w:pStyle w:val="11"/>
              <w:keepNext/>
              <w:spacing w:line="440" w:lineRule="exact"/>
              <w:ind w:left="63" w:right="63"/>
              <w:rPr>
                <w:rFonts w:eastAsia="仿宋_GB2312"/>
                <w:sz w:val="28"/>
                <w:szCs w:val="28"/>
              </w:rPr>
            </w:pPr>
          </w:p>
        </w:tc>
        <w:tc>
          <w:tcPr>
            <w:tcW w:w="1418" w:type="dxa"/>
            <w:tcBorders>
              <w:top w:val="double" w:color="auto" w:sz="6" w:space="0"/>
              <w:bottom w:val="single" w:color="auto" w:sz="6" w:space="0"/>
            </w:tcBorders>
          </w:tcPr>
          <w:p w14:paraId="7524044E">
            <w:pPr>
              <w:pStyle w:val="11"/>
              <w:keepNext/>
              <w:spacing w:line="440" w:lineRule="exact"/>
              <w:ind w:left="63" w:right="63"/>
              <w:rPr>
                <w:rFonts w:eastAsia="仿宋_GB2312"/>
                <w:sz w:val="28"/>
                <w:szCs w:val="28"/>
              </w:rPr>
            </w:pPr>
          </w:p>
        </w:tc>
        <w:tc>
          <w:tcPr>
            <w:tcW w:w="1701" w:type="dxa"/>
            <w:tcBorders>
              <w:top w:val="double" w:color="auto" w:sz="6" w:space="0"/>
              <w:bottom w:val="single" w:color="auto" w:sz="6" w:space="0"/>
            </w:tcBorders>
          </w:tcPr>
          <w:p w14:paraId="04E28BDE">
            <w:pPr>
              <w:pStyle w:val="11"/>
              <w:keepNext/>
              <w:spacing w:line="440" w:lineRule="exact"/>
              <w:ind w:left="63" w:right="63"/>
              <w:rPr>
                <w:rFonts w:eastAsia="仿宋_GB2312"/>
                <w:sz w:val="28"/>
                <w:szCs w:val="28"/>
              </w:rPr>
            </w:pPr>
          </w:p>
        </w:tc>
      </w:tr>
      <w:tr w14:paraId="36382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00EC5805">
            <w:pPr>
              <w:pStyle w:val="11"/>
              <w:keepNext/>
              <w:spacing w:line="440" w:lineRule="exact"/>
              <w:ind w:left="63" w:right="63"/>
              <w:rPr>
                <w:rFonts w:eastAsia="仿宋_GB2312"/>
                <w:sz w:val="28"/>
                <w:szCs w:val="28"/>
              </w:rPr>
            </w:pPr>
          </w:p>
        </w:tc>
        <w:tc>
          <w:tcPr>
            <w:tcW w:w="1984" w:type="dxa"/>
            <w:tcBorders>
              <w:top w:val="nil"/>
            </w:tcBorders>
          </w:tcPr>
          <w:p w14:paraId="57F3E18B">
            <w:pPr>
              <w:pStyle w:val="11"/>
              <w:keepNext/>
              <w:spacing w:line="440" w:lineRule="exact"/>
              <w:ind w:left="63" w:right="63"/>
              <w:rPr>
                <w:rFonts w:eastAsia="仿宋_GB2312"/>
                <w:sz w:val="28"/>
                <w:szCs w:val="28"/>
              </w:rPr>
            </w:pPr>
          </w:p>
        </w:tc>
        <w:tc>
          <w:tcPr>
            <w:tcW w:w="851" w:type="dxa"/>
            <w:tcBorders>
              <w:top w:val="nil"/>
            </w:tcBorders>
          </w:tcPr>
          <w:p w14:paraId="048265E9">
            <w:pPr>
              <w:pStyle w:val="11"/>
              <w:keepNext/>
              <w:spacing w:line="440" w:lineRule="exact"/>
              <w:ind w:left="63" w:right="63"/>
              <w:rPr>
                <w:rFonts w:eastAsia="仿宋_GB2312"/>
                <w:sz w:val="28"/>
                <w:szCs w:val="28"/>
              </w:rPr>
            </w:pPr>
          </w:p>
        </w:tc>
        <w:tc>
          <w:tcPr>
            <w:tcW w:w="774" w:type="dxa"/>
            <w:tcBorders>
              <w:top w:val="nil"/>
            </w:tcBorders>
          </w:tcPr>
          <w:p w14:paraId="7BAF4B1B">
            <w:pPr>
              <w:pStyle w:val="11"/>
              <w:keepNext/>
              <w:spacing w:line="440" w:lineRule="exact"/>
              <w:ind w:left="63" w:right="63"/>
              <w:rPr>
                <w:rFonts w:eastAsia="仿宋_GB2312"/>
                <w:sz w:val="28"/>
                <w:szCs w:val="28"/>
              </w:rPr>
            </w:pPr>
          </w:p>
        </w:tc>
        <w:tc>
          <w:tcPr>
            <w:tcW w:w="1352" w:type="dxa"/>
            <w:tcBorders>
              <w:top w:val="nil"/>
            </w:tcBorders>
          </w:tcPr>
          <w:p w14:paraId="1D881EB3">
            <w:pPr>
              <w:pStyle w:val="11"/>
              <w:keepNext/>
              <w:spacing w:line="440" w:lineRule="exact"/>
              <w:ind w:left="63" w:right="63"/>
              <w:rPr>
                <w:rFonts w:eastAsia="仿宋_GB2312"/>
                <w:sz w:val="28"/>
                <w:szCs w:val="28"/>
              </w:rPr>
            </w:pPr>
          </w:p>
        </w:tc>
        <w:tc>
          <w:tcPr>
            <w:tcW w:w="1418" w:type="dxa"/>
            <w:tcBorders>
              <w:top w:val="nil"/>
            </w:tcBorders>
          </w:tcPr>
          <w:p w14:paraId="2E4363E2">
            <w:pPr>
              <w:pStyle w:val="11"/>
              <w:keepNext/>
              <w:spacing w:line="440" w:lineRule="exact"/>
              <w:ind w:left="63" w:right="63"/>
              <w:rPr>
                <w:rFonts w:eastAsia="仿宋_GB2312"/>
                <w:sz w:val="28"/>
                <w:szCs w:val="28"/>
              </w:rPr>
            </w:pPr>
          </w:p>
        </w:tc>
        <w:tc>
          <w:tcPr>
            <w:tcW w:w="1701" w:type="dxa"/>
            <w:tcBorders>
              <w:top w:val="nil"/>
            </w:tcBorders>
          </w:tcPr>
          <w:p w14:paraId="413D5E58">
            <w:pPr>
              <w:pStyle w:val="11"/>
              <w:keepNext/>
              <w:spacing w:line="440" w:lineRule="exact"/>
              <w:ind w:left="63" w:right="63"/>
              <w:rPr>
                <w:rFonts w:eastAsia="仿宋_GB2312"/>
                <w:sz w:val="28"/>
                <w:szCs w:val="28"/>
              </w:rPr>
            </w:pPr>
          </w:p>
        </w:tc>
      </w:tr>
      <w:tr w14:paraId="0AAF6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7E590A">
            <w:pPr>
              <w:pStyle w:val="11"/>
              <w:keepNext/>
              <w:spacing w:line="440" w:lineRule="exact"/>
              <w:ind w:left="63" w:right="63"/>
              <w:rPr>
                <w:rFonts w:eastAsia="仿宋_GB2312"/>
                <w:sz w:val="28"/>
                <w:szCs w:val="28"/>
              </w:rPr>
            </w:pPr>
          </w:p>
        </w:tc>
        <w:tc>
          <w:tcPr>
            <w:tcW w:w="1984" w:type="dxa"/>
          </w:tcPr>
          <w:p w14:paraId="7310ADB9">
            <w:pPr>
              <w:pStyle w:val="11"/>
              <w:keepNext/>
              <w:spacing w:line="440" w:lineRule="exact"/>
              <w:ind w:left="63" w:right="63"/>
              <w:rPr>
                <w:rFonts w:eastAsia="仿宋_GB2312"/>
                <w:sz w:val="28"/>
                <w:szCs w:val="28"/>
              </w:rPr>
            </w:pPr>
          </w:p>
        </w:tc>
        <w:tc>
          <w:tcPr>
            <w:tcW w:w="851" w:type="dxa"/>
          </w:tcPr>
          <w:p w14:paraId="2525DE78">
            <w:pPr>
              <w:pStyle w:val="11"/>
              <w:keepNext/>
              <w:spacing w:line="440" w:lineRule="exact"/>
              <w:ind w:left="63" w:right="63"/>
              <w:rPr>
                <w:rFonts w:eastAsia="仿宋_GB2312"/>
                <w:sz w:val="28"/>
                <w:szCs w:val="28"/>
              </w:rPr>
            </w:pPr>
          </w:p>
        </w:tc>
        <w:tc>
          <w:tcPr>
            <w:tcW w:w="774" w:type="dxa"/>
          </w:tcPr>
          <w:p w14:paraId="0CE0625C">
            <w:pPr>
              <w:pStyle w:val="11"/>
              <w:keepNext/>
              <w:spacing w:line="440" w:lineRule="exact"/>
              <w:ind w:left="63" w:right="63"/>
              <w:rPr>
                <w:rFonts w:eastAsia="仿宋_GB2312"/>
                <w:sz w:val="28"/>
                <w:szCs w:val="28"/>
              </w:rPr>
            </w:pPr>
          </w:p>
        </w:tc>
        <w:tc>
          <w:tcPr>
            <w:tcW w:w="1352" w:type="dxa"/>
          </w:tcPr>
          <w:p w14:paraId="3E8257C6">
            <w:pPr>
              <w:pStyle w:val="11"/>
              <w:keepNext/>
              <w:spacing w:line="440" w:lineRule="exact"/>
              <w:ind w:left="63" w:right="63"/>
              <w:rPr>
                <w:rFonts w:eastAsia="仿宋_GB2312"/>
                <w:sz w:val="28"/>
                <w:szCs w:val="28"/>
              </w:rPr>
            </w:pPr>
          </w:p>
        </w:tc>
        <w:tc>
          <w:tcPr>
            <w:tcW w:w="1418" w:type="dxa"/>
          </w:tcPr>
          <w:p w14:paraId="5FE6603C">
            <w:pPr>
              <w:pStyle w:val="11"/>
              <w:keepNext/>
              <w:spacing w:line="440" w:lineRule="exact"/>
              <w:ind w:left="63" w:right="63"/>
              <w:rPr>
                <w:rFonts w:eastAsia="仿宋_GB2312"/>
                <w:sz w:val="28"/>
                <w:szCs w:val="28"/>
              </w:rPr>
            </w:pPr>
          </w:p>
        </w:tc>
        <w:tc>
          <w:tcPr>
            <w:tcW w:w="1701" w:type="dxa"/>
          </w:tcPr>
          <w:p w14:paraId="7D158772">
            <w:pPr>
              <w:pStyle w:val="11"/>
              <w:keepNext/>
              <w:spacing w:line="440" w:lineRule="exact"/>
              <w:ind w:left="63" w:right="63"/>
              <w:rPr>
                <w:rFonts w:eastAsia="仿宋_GB2312"/>
                <w:sz w:val="28"/>
                <w:szCs w:val="28"/>
              </w:rPr>
            </w:pPr>
          </w:p>
        </w:tc>
      </w:tr>
      <w:tr w14:paraId="21B1B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3CCFC0">
            <w:pPr>
              <w:pStyle w:val="11"/>
              <w:keepNext/>
              <w:spacing w:line="440" w:lineRule="exact"/>
              <w:ind w:left="63" w:right="63"/>
              <w:rPr>
                <w:rFonts w:eastAsia="仿宋_GB2312"/>
                <w:sz w:val="28"/>
                <w:szCs w:val="28"/>
              </w:rPr>
            </w:pPr>
          </w:p>
        </w:tc>
        <w:tc>
          <w:tcPr>
            <w:tcW w:w="1984" w:type="dxa"/>
          </w:tcPr>
          <w:p w14:paraId="0E71A92C">
            <w:pPr>
              <w:pStyle w:val="11"/>
              <w:keepNext/>
              <w:spacing w:line="440" w:lineRule="exact"/>
              <w:ind w:left="63" w:right="63"/>
              <w:rPr>
                <w:rFonts w:eastAsia="仿宋_GB2312"/>
                <w:sz w:val="28"/>
                <w:szCs w:val="28"/>
              </w:rPr>
            </w:pPr>
          </w:p>
        </w:tc>
        <w:tc>
          <w:tcPr>
            <w:tcW w:w="851" w:type="dxa"/>
          </w:tcPr>
          <w:p w14:paraId="03906697">
            <w:pPr>
              <w:pStyle w:val="11"/>
              <w:keepNext/>
              <w:spacing w:line="440" w:lineRule="exact"/>
              <w:ind w:left="63" w:right="63"/>
              <w:rPr>
                <w:rFonts w:eastAsia="仿宋_GB2312"/>
                <w:sz w:val="28"/>
                <w:szCs w:val="28"/>
              </w:rPr>
            </w:pPr>
          </w:p>
        </w:tc>
        <w:tc>
          <w:tcPr>
            <w:tcW w:w="774" w:type="dxa"/>
          </w:tcPr>
          <w:p w14:paraId="57F30D10">
            <w:pPr>
              <w:pStyle w:val="11"/>
              <w:keepNext/>
              <w:spacing w:line="440" w:lineRule="exact"/>
              <w:ind w:left="63" w:right="63"/>
              <w:rPr>
                <w:rFonts w:eastAsia="仿宋_GB2312"/>
                <w:sz w:val="28"/>
                <w:szCs w:val="28"/>
              </w:rPr>
            </w:pPr>
          </w:p>
        </w:tc>
        <w:tc>
          <w:tcPr>
            <w:tcW w:w="1352" w:type="dxa"/>
          </w:tcPr>
          <w:p w14:paraId="10A55750">
            <w:pPr>
              <w:pStyle w:val="11"/>
              <w:keepNext/>
              <w:spacing w:line="440" w:lineRule="exact"/>
              <w:ind w:left="63" w:right="63"/>
              <w:rPr>
                <w:rFonts w:eastAsia="仿宋_GB2312"/>
                <w:sz w:val="28"/>
                <w:szCs w:val="28"/>
              </w:rPr>
            </w:pPr>
          </w:p>
        </w:tc>
        <w:tc>
          <w:tcPr>
            <w:tcW w:w="1418" w:type="dxa"/>
          </w:tcPr>
          <w:p w14:paraId="67C69523">
            <w:pPr>
              <w:pStyle w:val="11"/>
              <w:keepNext/>
              <w:spacing w:line="440" w:lineRule="exact"/>
              <w:ind w:left="63" w:right="63"/>
              <w:rPr>
                <w:rFonts w:eastAsia="仿宋_GB2312"/>
                <w:sz w:val="28"/>
                <w:szCs w:val="28"/>
              </w:rPr>
            </w:pPr>
          </w:p>
        </w:tc>
        <w:tc>
          <w:tcPr>
            <w:tcW w:w="1701" w:type="dxa"/>
          </w:tcPr>
          <w:p w14:paraId="723B97E5">
            <w:pPr>
              <w:pStyle w:val="11"/>
              <w:keepNext/>
              <w:spacing w:line="440" w:lineRule="exact"/>
              <w:ind w:left="63" w:right="63"/>
              <w:rPr>
                <w:rFonts w:eastAsia="仿宋_GB2312"/>
                <w:sz w:val="28"/>
                <w:szCs w:val="28"/>
              </w:rPr>
            </w:pPr>
          </w:p>
        </w:tc>
      </w:tr>
      <w:tr w14:paraId="0CD95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DE32A9">
            <w:pPr>
              <w:pStyle w:val="11"/>
              <w:keepNext/>
              <w:spacing w:line="440" w:lineRule="exact"/>
              <w:ind w:left="63" w:right="63"/>
              <w:rPr>
                <w:rFonts w:eastAsia="仿宋_GB2312"/>
                <w:sz w:val="28"/>
                <w:szCs w:val="28"/>
              </w:rPr>
            </w:pPr>
          </w:p>
        </w:tc>
        <w:tc>
          <w:tcPr>
            <w:tcW w:w="1984" w:type="dxa"/>
          </w:tcPr>
          <w:p w14:paraId="7304EDE8">
            <w:pPr>
              <w:pStyle w:val="11"/>
              <w:keepNext/>
              <w:spacing w:line="440" w:lineRule="exact"/>
              <w:ind w:left="63" w:right="63"/>
              <w:rPr>
                <w:rFonts w:eastAsia="仿宋_GB2312"/>
                <w:sz w:val="28"/>
                <w:szCs w:val="28"/>
              </w:rPr>
            </w:pPr>
          </w:p>
        </w:tc>
        <w:tc>
          <w:tcPr>
            <w:tcW w:w="851" w:type="dxa"/>
          </w:tcPr>
          <w:p w14:paraId="777691AB">
            <w:pPr>
              <w:pStyle w:val="11"/>
              <w:keepNext/>
              <w:spacing w:line="440" w:lineRule="exact"/>
              <w:ind w:left="63" w:right="63"/>
              <w:rPr>
                <w:rFonts w:eastAsia="仿宋_GB2312"/>
                <w:sz w:val="28"/>
                <w:szCs w:val="28"/>
              </w:rPr>
            </w:pPr>
          </w:p>
        </w:tc>
        <w:tc>
          <w:tcPr>
            <w:tcW w:w="774" w:type="dxa"/>
          </w:tcPr>
          <w:p w14:paraId="65CFD630">
            <w:pPr>
              <w:pStyle w:val="11"/>
              <w:keepNext/>
              <w:spacing w:line="440" w:lineRule="exact"/>
              <w:ind w:left="63" w:right="63"/>
              <w:rPr>
                <w:rFonts w:eastAsia="仿宋_GB2312"/>
                <w:sz w:val="28"/>
                <w:szCs w:val="28"/>
              </w:rPr>
            </w:pPr>
          </w:p>
        </w:tc>
        <w:tc>
          <w:tcPr>
            <w:tcW w:w="1352" w:type="dxa"/>
          </w:tcPr>
          <w:p w14:paraId="19903437">
            <w:pPr>
              <w:pStyle w:val="11"/>
              <w:keepNext/>
              <w:spacing w:line="440" w:lineRule="exact"/>
              <w:ind w:left="63" w:right="63"/>
              <w:rPr>
                <w:rFonts w:eastAsia="仿宋_GB2312"/>
                <w:sz w:val="28"/>
                <w:szCs w:val="28"/>
              </w:rPr>
            </w:pPr>
          </w:p>
        </w:tc>
        <w:tc>
          <w:tcPr>
            <w:tcW w:w="1418" w:type="dxa"/>
          </w:tcPr>
          <w:p w14:paraId="1B0096C1">
            <w:pPr>
              <w:pStyle w:val="11"/>
              <w:keepNext/>
              <w:spacing w:line="440" w:lineRule="exact"/>
              <w:ind w:left="63" w:right="63"/>
              <w:rPr>
                <w:rFonts w:eastAsia="仿宋_GB2312"/>
                <w:sz w:val="28"/>
                <w:szCs w:val="28"/>
              </w:rPr>
            </w:pPr>
          </w:p>
        </w:tc>
        <w:tc>
          <w:tcPr>
            <w:tcW w:w="1701" w:type="dxa"/>
          </w:tcPr>
          <w:p w14:paraId="717AFF2F">
            <w:pPr>
              <w:pStyle w:val="11"/>
              <w:keepNext/>
              <w:spacing w:line="440" w:lineRule="exact"/>
              <w:ind w:left="63" w:right="63"/>
              <w:rPr>
                <w:rFonts w:eastAsia="仿宋_GB2312"/>
                <w:sz w:val="28"/>
                <w:szCs w:val="28"/>
              </w:rPr>
            </w:pPr>
          </w:p>
        </w:tc>
      </w:tr>
      <w:tr w14:paraId="2069D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E6F60E">
            <w:pPr>
              <w:pStyle w:val="11"/>
              <w:keepNext/>
              <w:spacing w:line="440" w:lineRule="exact"/>
              <w:ind w:left="63" w:right="63"/>
              <w:rPr>
                <w:rFonts w:eastAsia="仿宋_GB2312"/>
                <w:sz w:val="28"/>
                <w:szCs w:val="28"/>
              </w:rPr>
            </w:pPr>
          </w:p>
        </w:tc>
        <w:tc>
          <w:tcPr>
            <w:tcW w:w="1984" w:type="dxa"/>
          </w:tcPr>
          <w:p w14:paraId="1CC5A056">
            <w:pPr>
              <w:pStyle w:val="11"/>
              <w:keepNext/>
              <w:spacing w:line="440" w:lineRule="exact"/>
              <w:ind w:left="63" w:right="63"/>
              <w:rPr>
                <w:rFonts w:eastAsia="仿宋_GB2312"/>
                <w:sz w:val="28"/>
                <w:szCs w:val="28"/>
              </w:rPr>
            </w:pPr>
          </w:p>
        </w:tc>
        <w:tc>
          <w:tcPr>
            <w:tcW w:w="851" w:type="dxa"/>
          </w:tcPr>
          <w:p w14:paraId="69192B7E">
            <w:pPr>
              <w:pStyle w:val="11"/>
              <w:keepNext/>
              <w:spacing w:line="440" w:lineRule="exact"/>
              <w:ind w:left="63" w:right="63"/>
              <w:rPr>
                <w:rFonts w:eastAsia="仿宋_GB2312"/>
                <w:sz w:val="28"/>
                <w:szCs w:val="28"/>
              </w:rPr>
            </w:pPr>
          </w:p>
        </w:tc>
        <w:tc>
          <w:tcPr>
            <w:tcW w:w="774" w:type="dxa"/>
          </w:tcPr>
          <w:p w14:paraId="2C520860">
            <w:pPr>
              <w:pStyle w:val="11"/>
              <w:keepNext/>
              <w:spacing w:line="440" w:lineRule="exact"/>
              <w:ind w:left="63" w:right="63"/>
              <w:rPr>
                <w:rFonts w:eastAsia="仿宋_GB2312"/>
                <w:sz w:val="28"/>
                <w:szCs w:val="28"/>
              </w:rPr>
            </w:pPr>
          </w:p>
        </w:tc>
        <w:tc>
          <w:tcPr>
            <w:tcW w:w="1352" w:type="dxa"/>
          </w:tcPr>
          <w:p w14:paraId="2A47FDEF">
            <w:pPr>
              <w:pStyle w:val="11"/>
              <w:keepNext/>
              <w:spacing w:line="440" w:lineRule="exact"/>
              <w:ind w:left="63" w:right="63"/>
              <w:rPr>
                <w:rFonts w:eastAsia="仿宋_GB2312"/>
                <w:sz w:val="28"/>
                <w:szCs w:val="28"/>
              </w:rPr>
            </w:pPr>
          </w:p>
        </w:tc>
        <w:tc>
          <w:tcPr>
            <w:tcW w:w="1418" w:type="dxa"/>
          </w:tcPr>
          <w:p w14:paraId="40822E13">
            <w:pPr>
              <w:pStyle w:val="11"/>
              <w:keepNext/>
              <w:spacing w:line="440" w:lineRule="exact"/>
              <w:ind w:left="63" w:right="63"/>
              <w:rPr>
                <w:rFonts w:eastAsia="仿宋_GB2312"/>
                <w:sz w:val="28"/>
                <w:szCs w:val="28"/>
              </w:rPr>
            </w:pPr>
          </w:p>
        </w:tc>
        <w:tc>
          <w:tcPr>
            <w:tcW w:w="1701" w:type="dxa"/>
          </w:tcPr>
          <w:p w14:paraId="705E8A1A">
            <w:pPr>
              <w:pStyle w:val="11"/>
              <w:keepNext/>
              <w:spacing w:line="440" w:lineRule="exact"/>
              <w:ind w:left="63" w:right="63"/>
              <w:rPr>
                <w:rFonts w:eastAsia="仿宋_GB2312"/>
                <w:sz w:val="28"/>
                <w:szCs w:val="28"/>
              </w:rPr>
            </w:pPr>
          </w:p>
        </w:tc>
      </w:tr>
      <w:tr w14:paraId="09DC1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CCEA355">
            <w:pPr>
              <w:pStyle w:val="11"/>
              <w:keepNext/>
              <w:spacing w:line="440" w:lineRule="exact"/>
              <w:ind w:left="63" w:right="63"/>
              <w:rPr>
                <w:rFonts w:eastAsia="仿宋_GB2312"/>
                <w:sz w:val="28"/>
                <w:szCs w:val="28"/>
              </w:rPr>
            </w:pPr>
          </w:p>
        </w:tc>
        <w:tc>
          <w:tcPr>
            <w:tcW w:w="1984" w:type="dxa"/>
          </w:tcPr>
          <w:p w14:paraId="20805A44">
            <w:pPr>
              <w:pStyle w:val="11"/>
              <w:keepNext/>
              <w:spacing w:line="440" w:lineRule="exact"/>
              <w:ind w:left="63" w:right="63"/>
              <w:rPr>
                <w:rFonts w:eastAsia="仿宋_GB2312"/>
                <w:sz w:val="28"/>
                <w:szCs w:val="28"/>
              </w:rPr>
            </w:pPr>
          </w:p>
        </w:tc>
        <w:tc>
          <w:tcPr>
            <w:tcW w:w="851" w:type="dxa"/>
          </w:tcPr>
          <w:p w14:paraId="16F3DCF7">
            <w:pPr>
              <w:pStyle w:val="11"/>
              <w:keepNext/>
              <w:spacing w:line="440" w:lineRule="exact"/>
              <w:ind w:left="63" w:right="63"/>
              <w:rPr>
                <w:rFonts w:eastAsia="仿宋_GB2312"/>
                <w:sz w:val="28"/>
                <w:szCs w:val="28"/>
              </w:rPr>
            </w:pPr>
          </w:p>
        </w:tc>
        <w:tc>
          <w:tcPr>
            <w:tcW w:w="774" w:type="dxa"/>
          </w:tcPr>
          <w:p w14:paraId="2133F51C">
            <w:pPr>
              <w:pStyle w:val="11"/>
              <w:keepNext/>
              <w:spacing w:line="440" w:lineRule="exact"/>
              <w:ind w:left="63" w:right="63"/>
              <w:rPr>
                <w:rFonts w:eastAsia="仿宋_GB2312"/>
                <w:sz w:val="28"/>
                <w:szCs w:val="28"/>
              </w:rPr>
            </w:pPr>
          </w:p>
        </w:tc>
        <w:tc>
          <w:tcPr>
            <w:tcW w:w="1352" w:type="dxa"/>
          </w:tcPr>
          <w:p w14:paraId="24A803E4">
            <w:pPr>
              <w:pStyle w:val="11"/>
              <w:keepNext/>
              <w:spacing w:line="440" w:lineRule="exact"/>
              <w:ind w:left="63" w:right="63"/>
              <w:rPr>
                <w:rFonts w:eastAsia="仿宋_GB2312"/>
                <w:sz w:val="28"/>
                <w:szCs w:val="28"/>
              </w:rPr>
            </w:pPr>
          </w:p>
        </w:tc>
        <w:tc>
          <w:tcPr>
            <w:tcW w:w="1418" w:type="dxa"/>
          </w:tcPr>
          <w:p w14:paraId="1B0E205A">
            <w:pPr>
              <w:pStyle w:val="11"/>
              <w:keepNext/>
              <w:spacing w:line="440" w:lineRule="exact"/>
              <w:ind w:left="63" w:right="63"/>
              <w:rPr>
                <w:rFonts w:eastAsia="仿宋_GB2312"/>
                <w:sz w:val="28"/>
                <w:szCs w:val="28"/>
              </w:rPr>
            </w:pPr>
          </w:p>
        </w:tc>
        <w:tc>
          <w:tcPr>
            <w:tcW w:w="1701" w:type="dxa"/>
          </w:tcPr>
          <w:p w14:paraId="4B41AFCC">
            <w:pPr>
              <w:pStyle w:val="11"/>
              <w:keepNext/>
              <w:spacing w:line="440" w:lineRule="exact"/>
              <w:ind w:left="63" w:right="63"/>
              <w:rPr>
                <w:rFonts w:eastAsia="仿宋_GB2312"/>
                <w:sz w:val="28"/>
                <w:szCs w:val="28"/>
              </w:rPr>
            </w:pPr>
          </w:p>
        </w:tc>
      </w:tr>
      <w:tr w14:paraId="777C95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FAAC048">
            <w:pPr>
              <w:pStyle w:val="11"/>
              <w:keepNext/>
              <w:spacing w:line="440" w:lineRule="exact"/>
              <w:ind w:left="63" w:right="63"/>
              <w:rPr>
                <w:rFonts w:eastAsia="仿宋_GB2312"/>
                <w:sz w:val="28"/>
                <w:szCs w:val="28"/>
              </w:rPr>
            </w:pPr>
          </w:p>
        </w:tc>
        <w:tc>
          <w:tcPr>
            <w:tcW w:w="1984" w:type="dxa"/>
          </w:tcPr>
          <w:p w14:paraId="11009542">
            <w:pPr>
              <w:pStyle w:val="11"/>
              <w:keepNext/>
              <w:spacing w:line="440" w:lineRule="exact"/>
              <w:ind w:left="63" w:right="63"/>
              <w:rPr>
                <w:rFonts w:eastAsia="仿宋_GB2312"/>
                <w:sz w:val="28"/>
                <w:szCs w:val="28"/>
              </w:rPr>
            </w:pPr>
          </w:p>
        </w:tc>
        <w:tc>
          <w:tcPr>
            <w:tcW w:w="851" w:type="dxa"/>
          </w:tcPr>
          <w:p w14:paraId="301630ED">
            <w:pPr>
              <w:pStyle w:val="11"/>
              <w:keepNext/>
              <w:spacing w:line="440" w:lineRule="exact"/>
              <w:ind w:left="63" w:right="63"/>
              <w:rPr>
                <w:rFonts w:eastAsia="仿宋_GB2312"/>
                <w:sz w:val="28"/>
                <w:szCs w:val="28"/>
              </w:rPr>
            </w:pPr>
          </w:p>
        </w:tc>
        <w:tc>
          <w:tcPr>
            <w:tcW w:w="774" w:type="dxa"/>
          </w:tcPr>
          <w:p w14:paraId="487DBA4F">
            <w:pPr>
              <w:pStyle w:val="11"/>
              <w:keepNext/>
              <w:spacing w:line="440" w:lineRule="exact"/>
              <w:ind w:left="63" w:right="63"/>
              <w:rPr>
                <w:rFonts w:eastAsia="仿宋_GB2312"/>
                <w:sz w:val="28"/>
                <w:szCs w:val="28"/>
              </w:rPr>
            </w:pPr>
          </w:p>
        </w:tc>
        <w:tc>
          <w:tcPr>
            <w:tcW w:w="1352" w:type="dxa"/>
          </w:tcPr>
          <w:p w14:paraId="48EDEA45">
            <w:pPr>
              <w:pStyle w:val="11"/>
              <w:keepNext/>
              <w:spacing w:line="440" w:lineRule="exact"/>
              <w:ind w:left="63" w:right="63"/>
              <w:rPr>
                <w:rFonts w:eastAsia="仿宋_GB2312"/>
                <w:sz w:val="28"/>
                <w:szCs w:val="28"/>
              </w:rPr>
            </w:pPr>
          </w:p>
        </w:tc>
        <w:tc>
          <w:tcPr>
            <w:tcW w:w="1418" w:type="dxa"/>
          </w:tcPr>
          <w:p w14:paraId="624A0D17">
            <w:pPr>
              <w:pStyle w:val="11"/>
              <w:keepNext/>
              <w:spacing w:line="440" w:lineRule="exact"/>
              <w:ind w:left="63" w:right="63"/>
              <w:rPr>
                <w:rFonts w:eastAsia="仿宋_GB2312"/>
                <w:sz w:val="28"/>
                <w:szCs w:val="28"/>
              </w:rPr>
            </w:pPr>
          </w:p>
        </w:tc>
        <w:tc>
          <w:tcPr>
            <w:tcW w:w="1701" w:type="dxa"/>
          </w:tcPr>
          <w:p w14:paraId="3B987B46">
            <w:pPr>
              <w:pStyle w:val="11"/>
              <w:keepNext/>
              <w:spacing w:line="440" w:lineRule="exact"/>
              <w:ind w:left="63" w:right="63"/>
              <w:rPr>
                <w:rFonts w:eastAsia="仿宋_GB2312"/>
                <w:sz w:val="28"/>
                <w:szCs w:val="28"/>
              </w:rPr>
            </w:pPr>
          </w:p>
        </w:tc>
      </w:tr>
      <w:tr w14:paraId="39BC5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79BD38A">
            <w:pPr>
              <w:pStyle w:val="11"/>
              <w:keepNext/>
              <w:spacing w:line="440" w:lineRule="exact"/>
              <w:ind w:left="63" w:right="63"/>
              <w:rPr>
                <w:rFonts w:eastAsia="仿宋_GB2312"/>
                <w:sz w:val="28"/>
                <w:szCs w:val="28"/>
              </w:rPr>
            </w:pPr>
          </w:p>
        </w:tc>
        <w:tc>
          <w:tcPr>
            <w:tcW w:w="1984" w:type="dxa"/>
          </w:tcPr>
          <w:p w14:paraId="6F1827AC">
            <w:pPr>
              <w:pStyle w:val="11"/>
              <w:keepNext/>
              <w:spacing w:line="440" w:lineRule="exact"/>
              <w:ind w:left="63" w:right="63"/>
              <w:rPr>
                <w:rFonts w:eastAsia="仿宋_GB2312"/>
                <w:sz w:val="28"/>
                <w:szCs w:val="28"/>
              </w:rPr>
            </w:pPr>
          </w:p>
        </w:tc>
        <w:tc>
          <w:tcPr>
            <w:tcW w:w="851" w:type="dxa"/>
          </w:tcPr>
          <w:p w14:paraId="0A9DCBDA">
            <w:pPr>
              <w:pStyle w:val="11"/>
              <w:keepNext/>
              <w:spacing w:line="440" w:lineRule="exact"/>
              <w:ind w:left="63" w:right="63"/>
              <w:rPr>
                <w:rFonts w:eastAsia="仿宋_GB2312"/>
                <w:sz w:val="28"/>
                <w:szCs w:val="28"/>
              </w:rPr>
            </w:pPr>
          </w:p>
        </w:tc>
        <w:tc>
          <w:tcPr>
            <w:tcW w:w="774" w:type="dxa"/>
          </w:tcPr>
          <w:p w14:paraId="206BF375">
            <w:pPr>
              <w:pStyle w:val="11"/>
              <w:keepNext/>
              <w:spacing w:line="440" w:lineRule="exact"/>
              <w:ind w:left="63" w:right="63"/>
              <w:rPr>
                <w:rFonts w:eastAsia="仿宋_GB2312"/>
                <w:sz w:val="28"/>
                <w:szCs w:val="28"/>
              </w:rPr>
            </w:pPr>
          </w:p>
        </w:tc>
        <w:tc>
          <w:tcPr>
            <w:tcW w:w="1352" w:type="dxa"/>
          </w:tcPr>
          <w:p w14:paraId="3C9F274E">
            <w:pPr>
              <w:pStyle w:val="11"/>
              <w:keepNext/>
              <w:spacing w:line="440" w:lineRule="exact"/>
              <w:ind w:left="63" w:right="63"/>
              <w:rPr>
                <w:rFonts w:eastAsia="仿宋_GB2312"/>
                <w:sz w:val="28"/>
                <w:szCs w:val="28"/>
              </w:rPr>
            </w:pPr>
          </w:p>
        </w:tc>
        <w:tc>
          <w:tcPr>
            <w:tcW w:w="1418" w:type="dxa"/>
          </w:tcPr>
          <w:p w14:paraId="2B6E18D5">
            <w:pPr>
              <w:pStyle w:val="11"/>
              <w:keepNext/>
              <w:spacing w:line="440" w:lineRule="exact"/>
              <w:ind w:left="63" w:right="63"/>
              <w:rPr>
                <w:rFonts w:eastAsia="仿宋_GB2312"/>
                <w:sz w:val="28"/>
                <w:szCs w:val="28"/>
              </w:rPr>
            </w:pPr>
          </w:p>
        </w:tc>
        <w:tc>
          <w:tcPr>
            <w:tcW w:w="1701" w:type="dxa"/>
          </w:tcPr>
          <w:p w14:paraId="25F68A4B">
            <w:pPr>
              <w:pStyle w:val="11"/>
              <w:keepNext/>
              <w:spacing w:line="440" w:lineRule="exact"/>
              <w:ind w:left="63" w:right="63"/>
              <w:rPr>
                <w:rFonts w:eastAsia="仿宋_GB2312"/>
                <w:sz w:val="28"/>
                <w:szCs w:val="28"/>
              </w:rPr>
            </w:pPr>
          </w:p>
        </w:tc>
      </w:tr>
      <w:tr w14:paraId="2B568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B97C3A">
            <w:pPr>
              <w:pStyle w:val="11"/>
              <w:keepNext/>
              <w:spacing w:line="440" w:lineRule="exact"/>
              <w:ind w:left="63" w:right="63"/>
              <w:rPr>
                <w:rFonts w:eastAsia="仿宋_GB2312"/>
                <w:sz w:val="28"/>
                <w:szCs w:val="28"/>
              </w:rPr>
            </w:pPr>
          </w:p>
        </w:tc>
        <w:tc>
          <w:tcPr>
            <w:tcW w:w="1984" w:type="dxa"/>
          </w:tcPr>
          <w:p w14:paraId="0545BF58">
            <w:pPr>
              <w:pStyle w:val="11"/>
              <w:keepNext/>
              <w:spacing w:line="440" w:lineRule="exact"/>
              <w:ind w:left="63" w:right="63"/>
              <w:rPr>
                <w:rFonts w:eastAsia="仿宋_GB2312"/>
                <w:sz w:val="28"/>
                <w:szCs w:val="28"/>
              </w:rPr>
            </w:pPr>
          </w:p>
        </w:tc>
        <w:tc>
          <w:tcPr>
            <w:tcW w:w="851" w:type="dxa"/>
          </w:tcPr>
          <w:p w14:paraId="6032898E">
            <w:pPr>
              <w:pStyle w:val="11"/>
              <w:keepNext/>
              <w:spacing w:line="440" w:lineRule="exact"/>
              <w:ind w:left="63" w:right="63"/>
              <w:rPr>
                <w:rFonts w:eastAsia="仿宋_GB2312"/>
                <w:sz w:val="28"/>
                <w:szCs w:val="28"/>
              </w:rPr>
            </w:pPr>
          </w:p>
        </w:tc>
        <w:tc>
          <w:tcPr>
            <w:tcW w:w="774" w:type="dxa"/>
          </w:tcPr>
          <w:p w14:paraId="2E1F7EF4">
            <w:pPr>
              <w:pStyle w:val="11"/>
              <w:keepNext/>
              <w:spacing w:line="440" w:lineRule="exact"/>
              <w:ind w:left="63" w:right="63"/>
              <w:rPr>
                <w:rFonts w:eastAsia="仿宋_GB2312"/>
                <w:sz w:val="28"/>
                <w:szCs w:val="28"/>
              </w:rPr>
            </w:pPr>
          </w:p>
        </w:tc>
        <w:tc>
          <w:tcPr>
            <w:tcW w:w="1352" w:type="dxa"/>
          </w:tcPr>
          <w:p w14:paraId="53285118">
            <w:pPr>
              <w:pStyle w:val="11"/>
              <w:keepNext/>
              <w:spacing w:line="440" w:lineRule="exact"/>
              <w:ind w:left="63" w:right="63"/>
              <w:rPr>
                <w:rFonts w:eastAsia="仿宋_GB2312"/>
                <w:sz w:val="28"/>
                <w:szCs w:val="28"/>
              </w:rPr>
            </w:pPr>
          </w:p>
        </w:tc>
        <w:tc>
          <w:tcPr>
            <w:tcW w:w="1418" w:type="dxa"/>
          </w:tcPr>
          <w:p w14:paraId="7225FC8C">
            <w:pPr>
              <w:pStyle w:val="11"/>
              <w:keepNext/>
              <w:spacing w:line="440" w:lineRule="exact"/>
              <w:ind w:left="63" w:right="63"/>
              <w:rPr>
                <w:rFonts w:eastAsia="仿宋_GB2312"/>
                <w:sz w:val="28"/>
                <w:szCs w:val="28"/>
              </w:rPr>
            </w:pPr>
          </w:p>
        </w:tc>
        <w:tc>
          <w:tcPr>
            <w:tcW w:w="1701" w:type="dxa"/>
          </w:tcPr>
          <w:p w14:paraId="32EE4F3B">
            <w:pPr>
              <w:pStyle w:val="11"/>
              <w:keepNext/>
              <w:spacing w:line="440" w:lineRule="exact"/>
              <w:ind w:left="63" w:right="63"/>
              <w:rPr>
                <w:rFonts w:eastAsia="仿宋_GB2312"/>
                <w:sz w:val="28"/>
                <w:szCs w:val="28"/>
              </w:rPr>
            </w:pPr>
          </w:p>
        </w:tc>
      </w:tr>
      <w:tr w14:paraId="2C65B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4B341B">
            <w:pPr>
              <w:pStyle w:val="11"/>
              <w:keepNext/>
              <w:spacing w:line="440" w:lineRule="exact"/>
              <w:ind w:left="63" w:right="63"/>
              <w:rPr>
                <w:rFonts w:eastAsia="仿宋_GB2312"/>
                <w:sz w:val="28"/>
                <w:szCs w:val="28"/>
              </w:rPr>
            </w:pPr>
          </w:p>
        </w:tc>
        <w:tc>
          <w:tcPr>
            <w:tcW w:w="1984" w:type="dxa"/>
          </w:tcPr>
          <w:p w14:paraId="48DCB814">
            <w:pPr>
              <w:pStyle w:val="11"/>
              <w:keepNext/>
              <w:spacing w:line="440" w:lineRule="exact"/>
              <w:ind w:left="63" w:right="63"/>
              <w:rPr>
                <w:rFonts w:eastAsia="仿宋_GB2312"/>
                <w:sz w:val="28"/>
                <w:szCs w:val="28"/>
              </w:rPr>
            </w:pPr>
          </w:p>
        </w:tc>
        <w:tc>
          <w:tcPr>
            <w:tcW w:w="851" w:type="dxa"/>
          </w:tcPr>
          <w:p w14:paraId="5C6B0689">
            <w:pPr>
              <w:pStyle w:val="11"/>
              <w:keepNext/>
              <w:spacing w:line="440" w:lineRule="exact"/>
              <w:ind w:left="63" w:right="63"/>
              <w:rPr>
                <w:rFonts w:eastAsia="仿宋_GB2312"/>
                <w:sz w:val="28"/>
                <w:szCs w:val="28"/>
              </w:rPr>
            </w:pPr>
          </w:p>
        </w:tc>
        <w:tc>
          <w:tcPr>
            <w:tcW w:w="774" w:type="dxa"/>
          </w:tcPr>
          <w:p w14:paraId="7A3ECD0D">
            <w:pPr>
              <w:pStyle w:val="11"/>
              <w:keepNext/>
              <w:spacing w:line="440" w:lineRule="exact"/>
              <w:ind w:left="63" w:right="63"/>
              <w:rPr>
                <w:rFonts w:eastAsia="仿宋_GB2312"/>
                <w:sz w:val="28"/>
                <w:szCs w:val="28"/>
              </w:rPr>
            </w:pPr>
          </w:p>
        </w:tc>
        <w:tc>
          <w:tcPr>
            <w:tcW w:w="1352" w:type="dxa"/>
          </w:tcPr>
          <w:p w14:paraId="4730FA87">
            <w:pPr>
              <w:pStyle w:val="11"/>
              <w:keepNext/>
              <w:spacing w:line="440" w:lineRule="exact"/>
              <w:ind w:left="63" w:right="63"/>
              <w:rPr>
                <w:rFonts w:eastAsia="仿宋_GB2312"/>
                <w:sz w:val="28"/>
                <w:szCs w:val="28"/>
              </w:rPr>
            </w:pPr>
          </w:p>
        </w:tc>
        <w:tc>
          <w:tcPr>
            <w:tcW w:w="1418" w:type="dxa"/>
          </w:tcPr>
          <w:p w14:paraId="2CE28ED9">
            <w:pPr>
              <w:pStyle w:val="11"/>
              <w:keepNext/>
              <w:spacing w:line="440" w:lineRule="exact"/>
              <w:ind w:left="63" w:right="63"/>
              <w:rPr>
                <w:rFonts w:eastAsia="仿宋_GB2312"/>
                <w:sz w:val="28"/>
                <w:szCs w:val="28"/>
              </w:rPr>
            </w:pPr>
          </w:p>
        </w:tc>
        <w:tc>
          <w:tcPr>
            <w:tcW w:w="1701" w:type="dxa"/>
          </w:tcPr>
          <w:p w14:paraId="11F038B6">
            <w:pPr>
              <w:pStyle w:val="11"/>
              <w:keepNext/>
              <w:spacing w:line="440" w:lineRule="exact"/>
              <w:ind w:left="63" w:right="63"/>
              <w:rPr>
                <w:rFonts w:eastAsia="仿宋_GB2312"/>
                <w:sz w:val="28"/>
                <w:szCs w:val="28"/>
              </w:rPr>
            </w:pPr>
          </w:p>
        </w:tc>
      </w:tr>
      <w:tr w14:paraId="03B37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451ED9C">
            <w:pPr>
              <w:pStyle w:val="11"/>
              <w:keepNext/>
              <w:spacing w:line="440" w:lineRule="exact"/>
              <w:ind w:left="63" w:right="63"/>
              <w:rPr>
                <w:rFonts w:eastAsia="仿宋_GB2312"/>
                <w:sz w:val="28"/>
                <w:szCs w:val="28"/>
              </w:rPr>
            </w:pPr>
          </w:p>
        </w:tc>
        <w:tc>
          <w:tcPr>
            <w:tcW w:w="1984" w:type="dxa"/>
          </w:tcPr>
          <w:p w14:paraId="37897007">
            <w:pPr>
              <w:pStyle w:val="11"/>
              <w:keepNext/>
              <w:spacing w:line="440" w:lineRule="exact"/>
              <w:ind w:left="63" w:right="63"/>
              <w:rPr>
                <w:rFonts w:eastAsia="仿宋_GB2312"/>
                <w:sz w:val="28"/>
                <w:szCs w:val="28"/>
              </w:rPr>
            </w:pPr>
          </w:p>
        </w:tc>
        <w:tc>
          <w:tcPr>
            <w:tcW w:w="851" w:type="dxa"/>
          </w:tcPr>
          <w:p w14:paraId="2A7BEE6E">
            <w:pPr>
              <w:pStyle w:val="11"/>
              <w:keepNext/>
              <w:spacing w:line="440" w:lineRule="exact"/>
              <w:ind w:left="63" w:right="63"/>
              <w:rPr>
                <w:rFonts w:eastAsia="仿宋_GB2312"/>
                <w:sz w:val="28"/>
                <w:szCs w:val="28"/>
              </w:rPr>
            </w:pPr>
          </w:p>
        </w:tc>
        <w:tc>
          <w:tcPr>
            <w:tcW w:w="774" w:type="dxa"/>
          </w:tcPr>
          <w:p w14:paraId="0319CE04">
            <w:pPr>
              <w:pStyle w:val="11"/>
              <w:keepNext/>
              <w:spacing w:line="440" w:lineRule="exact"/>
              <w:ind w:left="63" w:right="63"/>
              <w:rPr>
                <w:rFonts w:eastAsia="仿宋_GB2312"/>
                <w:sz w:val="28"/>
                <w:szCs w:val="28"/>
              </w:rPr>
            </w:pPr>
          </w:p>
        </w:tc>
        <w:tc>
          <w:tcPr>
            <w:tcW w:w="1352" w:type="dxa"/>
          </w:tcPr>
          <w:p w14:paraId="791D5681">
            <w:pPr>
              <w:pStyle w:val="11"/>
              <w:keepNext/>
              <w:spacing w:line="440" w:lineRule="exact"/>
              <w:ind w:left="63" w:right="63"/>
              <w:rPr>
                <w:rFonts w:eastAsia="仿宋_GB2312"/>
                <w:sz w:val="28"/>
                <w:szCs w:val="28"/>
              </w:rPr>
            </w:pPr>
          </w:p>
        </w:tc>
        <w:tc>
          <w:tcPr>
            <w:tcW w:w="1418" w:type="dxa"/>
          </w:tcPr>
          <w:p w14:paraId="2D560F13">
            <w:pPr>
              <w:pStyle w:val="11"/>
              <w:keepNext/>
              <w:spacing w:line="440" w:lineRule="exact"/>
              <w:ind w:left="63" w:right="63"/>
              <w:rPr>
                <w:rFonts w:eastAsia="仿宋_GB2312"/>
                <w:sz w:val="28"/>
                <w:szCs w:val="28"/>
              </w:rPr>
            </w:pPr>
          </w:p>
        </w:tc>
        <w:tc>
          <w:tcPr>
            <w:tcW w:w="1701" w:type="dxa"/>
          </w:tcPr>
          <w:p w14:paraId="10E569FC">
            <w:pPr>
              <w:pStyle w:val="11"/>
              <w:keepNext/>
              <w:spacing w:line="440" w:lineRule="exact"/>
              <w:ind w:left="63" w:right="63"/>
              <w:rPr>
                <w:rFonts w:eastAsia="仿宋_GB2312"/>
                <w:sz w:val="28"/>
                <w:szCs w:val="28"/>
              </w:rPr>
            </w:pPr>
          </w:p>
        </w:tc>
      </w:tr>
      <w:tr w14:paraId="3FE3B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B035A5E">
            <w:pPr>
              <w:pStyle w:val="11"/>
              <w:keepNext/>
              <w:spacing w:line="440" w:lineRule="exact"/>
              <w:ind w:left="63" w:right="63"/>
              <w:rPr>
                <w:rFonts w:eastAsia="仿宋_GB2312"/>
                <w:sz w:val="28"/>
                <w:szCs w:val="28"/>
              </w:rPr>
            </w:pPr>
          </w:p>
        </w:tc>
        <w:tc>
          <w:tcPr>
            <w:tcW w:w="1984" w:type="dxa"/>
          </w:tcPr>
          <w:p w14:paraId="4D5B5E7E">
            <w:pPr>
              <w:pStyle w:val="11"/>
              <w:keepNext/>
              <w:spacing w:line="440" w:lineRule="exact"/>
              <w:ind w:left="63" w:right="63"/>
              <w:rPr>
                <w:rFonts w:eastAsia="仿宋_GB2312"/>
                <w:sz w:val="28"/>
                <w:szCs w:val="28"/>
              </w:rPr>
            </w:pPr>
          </w:p>
        </w:tc>
        <w:tc>
          <w:tcPr>
            <w:tcW w:w="851" w:type="dxa"/>
          </w:tcPr>
          <w:p w14:paraId="7431D0DD">
            <w:pPr>
              <w:pStyle w:val="11"/>
              <w:keepNext/>
              <w:spacing w:line="440" w:lineRule="exact"/>
              <w:ind w:left="63" w:right="63"/>
              <w:rPr>
                <w:rFonts w:eastAsia="仿宋_GB2312"/>
                <w:sz w:val="28"/>
                <w:szCs w:val="28"/>
              </w:rPr>
            </w:pPr>
          </w:p>
        </w:tc>
        <w:tc>
          <w:tcPr>
            <w:tcW w:w="774" w:type="dxa"/>
          </w:tcPr>
          <w:p w14:paraId="208C6473">
            <w:pPr>
              <w:pStyle w:val="11"/>
              <w:keepNext/>
              <w:spacing w:line="440" w:lineRule="exact"/>
              <w:ind w:left="63" w:right="63"/>
              <w:rPr>
                <w:rFonts w:eastAsia="仿宋_GB2312"/>
                <w:sz w:val="28"/>
                <w:szCs w:val="28"/>
              </w:rPr>
            </w:pPr>
          </w:p>
        </w:tc>
        <w:tc>
          <w:tcPr>
            <w:tcW w:w="1352" w:type="dxa"/>
          </w:tcPr>
          <w:p w14:paraId="205D971C">
            <w:pPr>
              <w:pStyle w:val="11"/>
              <w:keepNext/>
              <w:spacing w:line="440" w:lineRule="exact"/>
              <w:ind w:left="63" w:right="63"/>
              <w:rPr>
                <w:rFonts w:eastAsia="仿宋_GB2312"/>
                <w:sz w:val="28"/>
                <w:szCs w:val="28"/>
              </w:rPr>
            </w:pPr>
          </w:p>
        </w:tc>
        <w:tc>
          <w:tcPr>
            <w:tcW w:w="1418" w:type="dxa"/>
          </w:tcPr>
          <w:p w14:paraId="18E5CF84">
            <w:pPr>
              <w:pStyle w:val="11"/>
              <w:keepNext/>
              <w:spacing w:line="440" w:lineRule="exact"/>
              <w:ind w:left="63" w:right="63"/>
              <w:rPr>
                <w:rFonts w:eastAsia="仿宋_GB2312"/>
                <w:sz w:val="28"/>
                <w:szCs w:val="28"/>
              </w:rPr>
            </w:pPr>
          </w:p>
        </w:tc>
        <w:tc>
          <w:tcPr>
            <w:tcW w:w="1701" w:type="dxa"/>
          </w:tcPr>
          <w:p w14:paraId="368DCC3F">
            <w:pPr>
              <w:pStyle w:val="11"/>
              <w:keepNext/>
              <w:spacing w:line="440" w:lineRule="exact"/>
              <w:ind w:left="63" w:right="63"/>
              <w:rPr>
                <w:rFonts w:eastAsia="仿宋_GB2312"/>
                <w:sz w:val="28"/>
                <w:szCs w:val="28"/>
              </w:rPr>
            </w:pPr>
          </w:p>
        </w:tc>
      </w:tr>
      <w:tr w14:paraId="0ECAE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7D674F4">
            <w:pPr>
              <w:pStyle w:val="11"/>
              <w:keepNext/>
              <w:spacing w:line="440" w:lineRule="exact"/>
              <w:ind w:left="63" w:right="63"/>
              <w:rPr>
                <w:rFonts w:eastAsia="仿宋_GB2312"/>
                <w:sz w:val="28"/>
                <w:szCs w:val="28"/>
              </w:rPr>
            </w:pPr>
          </w:p>
        </w:tc>
        <w:tc>
          <w:tcPr>
            <w:tcW w:w="1984" w:type="dxa"/>
          </w:tcPr>
          <w:p w14:paraId="6AE5900E">
            <w:pPr>
              <w:pStyle w:val="11"/>
              <w:keepNext/>
              <w:spacing w:line="440" w:lineRule="exact"/>
              <w:ind w:left="63" w:right="63"/>
              <w:rPr>
                <w:rFonts w:eastAsia="仿宋_GB2312"/>
                <w:sz w:val="28"/>
                <w:szCs w:val="28"/>
              </w:rPr>
            </w:pPr>
          </w:p>
        </w:tc>
        <w:tc>
          <w:tcPr>
            <w:tcW w:w="851" w:type="dxa"/>
          </w:tcPr>
          <w:p w14:paraId="3B0256FC">
            <w:pPr>
              <w:pStyle w:val="11"/>
              <w:keepNext/>
              <w:spacing w:line="440" w:lineRule="exact"/>
              <w:ind w:left="63" w:right="63"/>
              <w:rPr>
                <w:rFonts w:eastAsia="仿宋_GB2312"/>
                <w:sz w:val="28"/>
                <w:szCs w:val="28"/>
              </w:rPr>
            </w:pPr>
          </w:p>
        </w:tc>
        <w:tc>
          <w:tcPr>
            <w:tcW w:w="774" w:type="dxa"/>
          </w:tcPr>
          <w:p w14:paraId="04882EB8">
            <w:pPr>
              <w:pStyle w:val="11"/>
              <w:keepNext/>
              <w:spacing w:line="440" w:lineRule="exact"/>
              <w:ind w:left="63" w:right="63"/>
              <w:rPr>
                <w:rFonts w:eastAsia="仿宋_GB2312"/>
                <w:sz w:val="28"/>
                <w:szCs w:val="28"/>
              </w:rPr>
            </w:pPr>
          </w:p>
        </w:tc>
        <w:tc>
          <w:tcPr>
            <w:tcW w:w="1352" w:type="dxa"/>
          </w:tcPr>
          <w:p w14:paraId="6C2A8122">
            <w:pPr>
              <w:pStyle w:val="11"/>
              <w:keepNext/>
              <w:spacing w:line="440" w:lineRule="exact"/>
              <w:ind w:left="63" w:right="63"/>
              <w:rPr>
                <w:rFonts w:eastAsia="仿宋_GB2312"/>
                <w:sz w:val="28"/>
                <w:szCs w:val="28"/>
              </w:rPr>
            </w:pPr>
          </w:p>
        </w:tc>
        <w:tc>
          <w:tcPr>
            <w:tcW w:w="1418" w:type="dxa"/>
          </w:tcPr>
          <w:p w14:paraId="2A2717AE">
            <w:pPr>
              <w:pStyle w:val="11"/>
              <w:keepNext/>
              <w:spacing w:line="440" w:lineRule="exact"/>
              <w:ind w:left="63" w:right="63"/>
              <w:rPr>
                <w:rFonts w:eastAsia="仿宋_GB2312"/>
                <w:sz w:val="28"/>
                <w:szCs w:val="28"/>
              </w:rPr>
            </w:pPr>
          </w:p>
        </w:tc>
        <w:tc>
          <w:tcPr>
            <w:tcW w:w="1701" w:type="dxa"/>
          </w:tcPr>
          <w:p w14:paraId="034B2E8A">
            <w:pPr>
              <w:pStyle w:val="11"/>
              <w:keepNext/>
              <w:spacing w:line="440" w:lineRule="exact"/>
              <w:ind w:left="63" w:right="63"/>
              <w:rPr>
                <w:rFonts w:eastAsia="仿宋_GB2312"/>
                <w:sz w:val="28"/>
                <w:szCs w:val="28"/>
              </w:rPr>
            </w:pPr>
          </w:p>
        </w:tc>
      </w:tr>
      <w:tr w14:paraId="065F5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B26B39">
            <w:pPr>
              <w:pStyle w:val="11"/>
              <w:keepNext/>
              <w:spacing w:line="440" w:lineRule="exact"/>
              <w:ind w:left="63" w:right="63"/>
              <w:rPr>
                <w:rFonts w:eastAsia="仿宋_GB2312"/>
                <w:sz w:val="28"/>
                <w:szCs w:val="28"/>
              </w:rPr>
            </w:pPr>
          </w:p>
        </w:tc>
        <w:tc>
          <w:tcPr>
            <w:tcW w:w="1984" w:type="dxa"/>
          </w:tcPr>
          <w:p w14:paraId="0EAF2E2E">
            <w:pPr>
              <w:pStyle w:val="11"/>
              <w:keepNext/>
              <w:spacing w:line="440" w:lineRule="exact"/>
              <w:ind w:left="63" w:right="63"/>
              <w:rPr>
                <w:rFonts w:eastAsia="仿宋_GB2312"/>
                <w:sz w:val="28"/>
                <w:szCs w:val="28"/>
              </w:rPr>
            </w:pPr>
          </w:p>
        </w:tc>
        <w:tc>
          <w:tcPr>
            <w:tcW w:w="851" w:type="dxa"/>
          </w:tcPr>
          <w:p w14:paraId="121CFB4B">
            <w:pPr>
              <w:pStyle w:val="11"/>
              <w:keepNext/>
              <w:spacing w:line="440" w:lineRule="exact"/>
              <w:ind w:left="63" w:right="63"/>
              <w:rPr>
                <w:rFonts w:eastAsia="仿宋_GB2312"/>
                <w:sz w:val="28"/>
                <w:szCs w:val="28"/>
              </w:rPr>
            </w:pPr>
          </w:p>
        </w:tc>
        <w:tc>
          <w:tcPr>
            <w:tcW w:w="774" w:type="dxa"/>
          </w:tcPr>
          <w:p w14:paraId="10A67CC7">
            <w:pPr>
              <w:pStyle w:val="11"/>
              <w:keepNext/>
              <w:spacing w:line="440" w:lineRule="exact"/>
              <w:ind w:left="63" w:right="63"/>
              <w:rPr>
                <w:rFonts w:eastAsia="仿宋_GB2312"/>
                <w:sz w:val="28"/>
                <w:szCs w:val="28"/>
              </w:rPr>
            </w:pPr>
          </w:p>
        </w:tc>
        <w:tc>
          <w:tcPr>
            <w:tcW w:w="1352" w:type="dxa"/>
          </w:tcPr>
          <w:p w14:paraId="547E5F86">
            <w:pPr>
              <w:pStyle w:val="11"/>
              <w:keepNext/>
              <w:spacing w:line="440" w:lineRule="exact"/>
              <w:ind w:left="63" w:right="63"/>
              <w:rPr>
                <w:rFonts w:eastAsia="仿宋_GB2312"/>
                <w:sz w:val="28"/>
                <w:szCs w:val="28"/>
              </w:rPr>
            </w:pPr>
          </w:p>
        </w:tc>
        <w:tc>
          <w:tcPr>
            <w:tcW w:w="1418" w:type="dxa"/>
          </w:tcPr>
          <w:p w14:paraId="0D10831D">
            <w:pPr>
              <w:pStyle w:val="11"/>
              <w:keepNext/>
              <w:spacing w:line="440" w:lineRule="exact"/>
              <w:ind w:left="63" w:right="63"/>
              <w:rPr>
                <w:rFonts w:eastAsia="仿宋_GB2312"/>
                <w:sz w:val="28"/>
                <w:szCs w:val="28"/>
              </w:rPr>
            </w:pPr>
          </w:p>
        </w:tc>
        <w:tc>
          <w:tcPr>
            <w:tcW w:w="1701" w:type="dxa"/>
          </w:tcPr>
          <w:p w14:paraId="6328E9EB">
            <w:pPr>
              <w:pStyle w:val="11"/>
              <w:keepNext/>
              <w:spacing w:line="440" w:lineRule="exact"/>
              <w:ind w:left="63" w:right="63"/>
              <w:rPr>
                <w:rFonts w:eastAsia="仿宋_GB2312"/>
                <w:sz w:val="28"/>
                <w:szCs w:val="28"/>
              </w:rPr>
            </w:pPr>
          </w:p>
        </w:tc>
      </w:tr>
      <w:tr w14:paraId="6920E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C1FA636">
            <w:pPr>
              <w:pStyle w:val="11"/>
              <w:keepNext/>
              <w:spacing w:line="440" w:lineRule="exact"/>
              <w:ind w:left="63" w:right="63"/>
              <w:rPr>
                <w:rFonts w:eastAsia="仿宋_GB2312"/>
                <w:sz w:val="28"/>
                <w:szCs w:val="28"/>
              </w:rPr>
            </w:pPr>
          </w:p>
        </w:tc>
        <w:tc>
          <w:tcPr>
            <w:tcW w:w="1984" w:type="dxa"/>
          </w:tcPr>
          <w:p w14:paraId="7C7666AD">
            <w:pPr>
              <w:pStyle w:val="11"/>
              <w:keepNext/>
              <w:spacing w:line="440" w:lineRule="exact"/>
              <w:ind w:left="63" w:right="63"/>
              <w:rPr>
                <w:rFonts w:eastAsia="仿宋_GB2312"/>
                <w:sz w:val="28"/>
                <w:szCs w:val="28"/>
              </w:rPr>
            </w:pPr>
          </w:p>
        </w:tc>
        <w:tc>
          <w:tcPr>
            <w:tcW w:w="851" w:type="dxa"/>
          </w:tcPr>
          <w:p w14:paraId="51D59703">
            <w:pPr>
              <w:pStyle w:val="11"/>
              <w:keepNext/>
              <w:spacing w:line="440" w:lineRule="exact"/>
              <w:ind w:left="63" w:right="63"/>
              <w:rPr>
                <w:rFonts w:eastAsia="仿宋_GB2312"/>
                <w:sz w:val="28"/>
                <w:szCs w:val="28"/>
              </w:rPr>
            </w:pPr>
          </w:p>
        </w:tc>
        <w:tc>
          <w:tcPr>
            <w:tcW w:w="774" w:type="dxa"/>
          </w:tcPr>
          <w:p w14:paraId="693A2111">
            <w:pPr>
              <w:pStyle w:val="11"/>
              <w:keepNext/>
              <w:spacing w:line="440" w:lineRule="exact"/>
              <w:ind w:left="63" w:right="63"/>
              <w:rPr>
                <w:rFonts w:eastAsia="仿宋_GB2312"/>
                <w:sz w:val="28"/>
                <w:szCs w:val="28"/>
              </w:rPr>
            </w:pPr>
          </w:p>
        </w:tc>
        <w:tc>
          <w:tcPr>
            <w:tcW w:w="1352" w:type="dxa"/>
          </w:tcPr>
          <w:p w14:paraId="65453521">
            <w:pPr>
              <w:pStyle w:val="11"/>
              <w:keepNext/>
              <w:spacing w:line="440" w:lineRule="exact"/>
              <w:ind w:left="63" w:right="63"/>
              <w:rPr>
                <w:rFonts w:eastAsia="仿宋_GB2312"/>
                <w:sz w:val="28"/>
                <w:szCs w:val="28"/>
              </w:rPr>
            </w:pPr>
          </w:p>
        </w:tc>
        <w:tc>
          <w:tcPr>
            <w:tcW w:w="1418" w:type="dxa"/>
          </w:tcPr>
          <w:p w14:paraId="4FF56E76">
            <w:pPr>
              <w:pStyle w:val="11"/>
              <w:keepNext/>
              <w:spacing w:line="440" w:lineRule="exact"/>
              <w:ind w:left="63" w:right="63"/>
              <w:rPr>
                <w:rFonts w:eastAsia="仿宋_GB2312"/>
                <w:sz w:val="28"/>
                <w:szCs w:val="28"/>
              </w:rPr>
            </w:pPr>
          </w:p>
        </w:tc>
        <w:tc>
          <w:tcPr>
            <w:tcW w:w="1701" w:type="dxa"/>
          </w:tcPr>
          <w:p w14:paraId="3352103D">
            <w:pPr>
              <w:pStyle w:val="11"/>
              <w:keepNext/>
              <w:spacing w:line="440" w:lineRule="exact"/>
              <w:ind w:left="63" w:right="63"/>
              <w:rPr>
                <w:rFonts w:eastAsia="仿宋_GB2312"/>
                <w:sz w:val="28"/>
                <w:szCs w:val="28"/>
              </w:rPr>
            </w:pPr>
          </w:p>
        </w:tc>
      </w:tr>
      <w:tr w14:paraId="62FB5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06ED321">
            <w:pPr>
              <w:pStyle w:val="11"/>
              <w:keepNext/>
              <w:spacing w:line="440" w:lineRule="exact"/>
              <w:ind w:left="63" w:right="63"/>
              <w:rPr>
                <w:rFonts w:eastAsia="仿宋_GB2312"/>
                <w:sz w:val="28"/>
                <w:szCs w:val="28"/>
              </w:rPr>
            </w:pPr>
          </w:p>
        </w:tc>
        <w:tc>
          <w:tcPr>
            <w:tcW w:w="1984" w:type="dxa"/>
          </w:tcPr>
          <w:p w14:paraId="3D1F6132">
            <w:pPr>
              <w:pStyle w:val="11"/>
              <w:keepNext/>
              <w:spacing w:line="440" w:lineRule="exact"/>
              <w:ind w:left="63" w:right="63"/>
              <w:rPr>
                <w:rFonts w:eastAsia="仿宋_GB2312"/>
                <w:sz w:val="28"/>
                <w:szCs w:val="28"/>
              </w:rPr>
            </w:pPr>
          </w:p>
        </w:tc>
        <w:tc>
          <w:tcPr>
            <w:tcW w:w="851" w:type="dxa"/>
          </w:tcPr>
          <w:p w14:paraId="740721B2">
            <w:pPr>
              <w:pStyle w:val="11"/>
              <w:keepNext/>
              <w:spacing w:line="440" w:lineRule="exact"/>
              <w:ind w:left="63" w:right="63"/>
              <w:rPr>
                <w:rFonts w:eastAsia="仿宋_GB2312"/>
                <w:sz w:val="28"/>
                <w:szCs w:val="28"/>
              </w:rPr>
            </w:pPr>
          </w:p>
        </w:tc>
        <w:tc>
          <w:tcPr>
            <w:tcW w:w="774" w:type="dxa"/>
          </w:tcPr>
          <w:p w14:paraId="3C8CCC79">
            <w:pPr>
              <w:pStyle w:val="11"/>
              <w:keepNext/>
              <w:spacing w:line="440" w:lineRule="exact"/>
              <w:ind w:left="63" w:right="63"/>
              <w:rPr>
                <w:rFonts w:eastAsia="仿宋_GB2312"/>
                <w:sz w:val="28"/>
                <w:szCs w:val="28"/>
              </w:rPr>
            </w:pPr>
          </w:p>
        </w:tc>
        <w:tc>
          <w:tcPr>
            <w:tcW w:w="1352" w:type="dxa"/>
          </w:tcPr>
          <w:p w14:paraId="2C7ACC0F">
            <w:pPr>
              <w:pStyle w:val="11"/>
              <w:keepNext/>
              <w:spacing w:line="440" w:lineRule="exact"/>
              <w:ind w:left="63" w:right="63"/>
              <w:rPr>
                <w:rFonts w:eastAsia="仿宋_GB2312"/>
                <w:sz w:val="28"/>
                <w:szCs w:val="28"/>
              </w:rPr>
            </w:pPr>
          </w:p>
        </w:tc>
        <w:tc>
          <w:tcPr>
            <w:tcW w:w="1418" w:type="dxa"/>
          </w:tcPr>
          <w:p w14:paraId="02D540A8">
            <w:pPr>
              <w:pStyle w:val="11"/>
              <w:keepNext/>
              <w:spacing w:line="440" w:lineRule="exact"/>
              <w:ind w:left="63" w:right="63"/>
              <w:rPr>
                <w:rFonts w:eastAsia="仿宋_GB2312"/>
                <w:sz w:val="28"/>
                <w:szCs w:val="28"/>
              </w:rPr>
            </w:pPr>
          </w:p>
        </w:tc>
        <w:tc>
          <w:tcPr>
            <w:tcW w:w="1701" w:type="dxa"/>
          </w:tcPr>
          <w:p w14:paraId="7FC05084">
            <w:pPr>
              <w:pStyle w:val="11"/>
              <w:keepNext/>
              <w:spacing w:line="440" w:lineRule="exact"/>
              <w:ind w:left="63" w:right="63"/>
              <w:rPr>
                <w:rFonts w:eastAsia="仿宋_GB2312"/>
                <w:sz w:val="28"/>
                <w:szCs w:val="28"/>
              </w:rPr>
            </w:pPr>
          </w:p>
        </w:tc>
      </w:tr>
      <w:tr w14:paraId="0E0A3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C206C22">
            <w:pPr>
              <w:pStyle w:val="11"/>
              <w:keepNext/>
              <w:spacing w:line="440" w:lineRule="exact"/>
              <w:ind w:left="63" w:right="63"/>
              <w:rPr>
                <w:rFonts w:eastAsia="仿宋_GB2312"/>
                <w:sz w:val="28"/>
                <w:szCs w:val="28"/>
              </w:rPr>
            </w:pPr>
          </w:p>
        </w:tc>
        <w:tc>
          <w:tcPr>
            <w:tcW w:w="1984" w:type="dxa"/>
          </w:tcPr>
          <w:p w14:paraId="117B0DE0">
            <w:pPr>
              <w:pStyle w:val="11"/>
              <w:keepNext/>
              <w:spacing w:line="440" w:lineRule="exact"/>
              <w:ind w:left="63" w:right="63"/>
              <w:rPr>
                <w:rFonts w:eastAsia="仿宋_GB2312"/>
                <w:sz w:val="28"/>
                <w:szCs w:val="28"/>
              </w:rPr>
            </w:pPr>
          </w:p>
        </w:tc>
        <w:tc>
          <w:tcPr>
            <w:tcW w:w="851" w:type="dxa"/>
          </w:tcPr>
          <w:p w14:paraId="45B9A4DD">
            <w:pPr>
              <w:pStyle w:val="11"/>
              <w:keepNext/>
              <w:spacing w:line="440" w:lineRule="exact"/>
              <w:ind w:left="63" w:right="63"/>
              <w:rPr>
                <w:rFonts w:eastAsia="仿宋_GB2312"/>
                <w:sz w:val="28"/>
                <w:szCs w:val="28"/>
              </w:rPr>
            </w:pPr>
          </w:p>
        </w:tc>
        <w:tc>
          <w:tcPr>
            <w:tcW w:w="774" w:type="dxa"/>
          </w:tcPr>
          <w:p w14:paraId="57C56A9A">
            <w:pPr>
              <w:pStyle w:val="11"/>
              <w:keepNext/>
              <w:spacing w:line="440" w:lineRule="exact"/>
              <w:ind w:left="63" w:right="63"/>
              <w:rPr>
                <w:rFonts w:eastAsia="仿宋_GB2312"/>
                <w:sz w:val="28"/>
                <w:szCs w:val="28"/>
              </w:rPr>
            </w:pPr>
          </w:p>
        </w:tc>
        <w:tc>
          <w:tcPr>
            <w:tcW w:w="1352" w:type="dxa"/>
          </w:tcPr>
          <w:p w14:paraId="5A94046A">
            <w:pPr>
              <w:pStyle w:val="11"/>
              <w:keepNext/>
              <w:spacing w:line="440" w:lineRule="exact"/>
              <w:ind w:left="63" w:right="63"/>
              <w:rPr>
                <w:rFonts w:eastAsia="仿宋_GB2312"/>
                <w:sz w:val="28"/>
                <w:szCs w:val="28"/>
              </w:rPr>
            </w:pPr>
          </w:p>
        </w:tc>
        <w:tc>
          <w:tcPr>
            <w:tcW w:w="1418" w:type="dxa"/>
          </w:tcPr>
          <w:p w14:paraId="20D2F3B3">
            <w:pPr>
              <w:pStyle w:val="11"/>
              <w:keepNext/>
              <w:spacing w:line="440" w:lineRule="exact"/>
              <w:ind w:left="63" w:right="63"/>
              <w:rPr>
                <w:rFonts w:eastAsia="仿宋_GB2312"/>
                <w:sz w:val="28"/>
                <w:szCs w:val="28"/>
              </w:rPr>
            </w:pPr>
          </w:p>
        </w:tc>
        <w:tc>
          <w:tcPr>
            <w:tcW w:w="1701" w:type="dxa"/>
          </w:tcPr>
          <w:p w14:paraId="1ED558A3">
            <w:pPr>
              <w:pStyle w:val="11"/>
              <w:keepNext/>
              <w:spacing w:line="440" w:lineRule="exact"/>
              <w:ind w:left="63" w:right="63"/>
              <w:rPr>
                <w:rFonts w:eastAsia="仿宋_GB2312"/>
                <w:sz w:val="28"/>
                <w:szCs w:val="28"/>
              </w:rPr>
            </w:pPr>
          </w:p>
        </w:tc>
      </w:tr>
      <w:tr w14:paraId="0A7D5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7512C3D">
            <w:pPr>
              <w:pStyle w:val="11"/>
              <w:keepNext/>
              <w:spacing w:line="440" w:lineRule="exact"/>
              <w:ind w:left="63" w:right="63"/>
              <w:rPr>
                <w:rFonts w:eastAsia="仿宋_GB2312"/>
                <w:sz w:val="28"/>
                <w:szCs w:val="28"/>
              </w:rPr>
            </w:pPr>
          </w:p>
        </w:tc>
        <w:tc>
          <w:tcPr>
            <w:tcW w:w="1984" w:type="dxa"/>
          </w:tcPr>
          <w:p w14:paraId="2C5E20F8">
            <w:pPr>
              <w:pStyle w:val="11"/>
              <w:keepNext/>
              <w:spacing w:line="440" w:lineRule="exact"/>
              <w:ind w:left="63" w:right="63"/>
              <w:rPr>
                <w:rFonts w:eastAsia="仿宋_GB2312"/>
                <w:sz w:val="28"/>
                <w:szCs w:val="28"/>
              </w:rPr>
            </w:pPr>
          </w:p>
        </w:tc>
        <w:tc>
          <w:tcPr>
            <w:tcW w:w="851" w:type="dxa"/>
          </w:tcPr>
          <w:p w14:paraId="6EFDF409">
            <w:pPr>
              <w:pStyle w:val="11"/>
              <w:keepNext/>
              <w:spacing w:line="440" w:lineRule="exact"/>
              <w:ind w:left="63" w:right="63"/>
              <w:rPr>
                <w:rFonts w:eastAsia="仿宋_GB2312"/>
                <w:sz w:val="28"/>
                <w:szCs w:val="28"/>
              </w:rPr>
            </w:pPr>
          </w:p>
        </w:tc>
        <w:tc>
          <w:tcPr>
            <w:tcW w:w="774" w:type="dxa"/>
          </w:tcPr>
          <w:p w14:paraId="0E04EAB6">
            <w:pPr>
              <w:pStyle w:val="11"/>
              <w:keepNext/>
              <w:spacing w:line="440" w:lineRule="exact"/>
              <w:ind w:left="63" w:right="63"/>
              <w:rPr>
                <w:rFonts w:eastAsia="仿宋_GB2312"/>
                <w:sz w:val="28"/>
                <w:szCs w:val="28"/>
              </w:rPr>
            </w:pPr>
          </w:p>
        </w:tc>
        <w:tc>
          <w:tcPr>
            <w:tcW w:w="1352" w:type="dxa"/>
          </w:tcPr>
          <w:p w14:paraId="5F72C94F">
            <w:pPr>
              <w:pStyle w:val="11"/>
              <w:keepNext/>
              <w:spacing w:line="440" w:lineRule="exact"/>
              <w:ind w:left="63" w:right="63"/>
              <w:rPr>
                <w:rFonts w:eastAsia="仿宋_GB2312"/>
                <w:sz w:val="28"/>
                <w:szCs w:val="28"/>
              </w:rPr>
            </w:pPr>
          </w:p>
        </w:tc>
        <w:tc>
          <w:tcPr>
            <w:tcW w:w="1418" w:type="dxa"/>
          </w:tcPr>
          <w:p w14:paraId="010E7A89">
            <w:pPr>
              <w:pStyle w:val="11"/>
              <w:keepNext/>
              <w:spacing w:line="440" w:lineRule="exact"/>
              <w:ind w:left="63" w:right="63"/>
              <w:rPr>
                <w:rFonts w:eastAsia="仿宋_GB2312"/>
                <w:sz w:val="28"/>
                <w:szCs w:val="28"/>
              </w:rPr>
            </w:pPr>
          </w:p>
        </w:tc>
        <w:tc>
          <w:tcPr>
            <w:tcW w:w="1701" w:type="dxa"/>
          </w:tcPr>
          <w:p w14:paraId="17810BCA">
            <w:pPr>
              <w:pStyle w:val="11"/>
              <w:keepNext/>
              <w:spacing w:line="440" w:lineRule="exact"/>
              <w:ind w:left="63" w:right="63"/>
              <w:rPr>
                <w:rFonts w:eastAsia="仿宋_GB2312"/>
                <w:sz w:val="28"/>
                <w:szCs w:val="28"/>
              </w:rPr>
            </w:pPr>
          </w:p>
        </w:tc>
      </w:tr>
      <w:tr w14:paraId="41A05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9A54ED8">
            <w:pPr>
              <w:pStyle w:val="11"/>
              <w:keepNext/>
              <w:spacing w:line="440" w:lineRule="exact"/>
              <w:ind w:left="63" w:right="63"/>
              <w:rPr>
                <w:rFonts w:eastAsia="仿宋_GB2312"/>
                <w:sz w:val="28"/>
                <w:szCs w:val="28"/>
              </w:rPr>
            </w:pPr>
          </w:p>
        </w:tc>
        <w:tc>
          <w:tcPr>
            <w:tcW w:w="1984" w:type="dxa"/>
          </w:tcPr>
          <w:p w14:paraId="55A8AEAB">
            <w:pPr>
              <w:pStyle w:val="11"/>
              <w:keepNext/>
              <w:spacing w:line="440" w:lineRule="exact"/>
              <w:ind w:left="63" w:right="63"/>
              <w:rPr>
                <w:rFonts w:eastAsia="仿宋_GB2312"/>
                <w:sz w:val="28"/>
                <w:szCs w:val="28"/>
              </w:rPr>
            </w:pPr>
          </w:p>
        </w:tc>
        <w:tc>
          <w:tcPr>
            <w:tcW w:w="851" w:type="dxa"/>
          </w:tcPr>
          <w:p w14:paraId="47BCE2B5">
            <w:pPr>
              <w:pStyle w:val="11"/>
              <w:keepNext/>
              <w:spacing w:line="440" w:lineRule="exact"/>
              <w:ind w:left="63" w:right="63"/>
              <w:rPr>
                <w:rFonts w:eastAsia="仿宋_GB2312"/>
                <w:sz w:val="28"/>
                <w:szCs w:val="28"/>
              </w:rPr>
            </w:pPr>
          </w:p>
        </w:tc>
        <w:tc>
          <w:tcPr>
            <w:tcW w:w="774" w:type="dxa"/>
          </w:tcPr>
          <w:p w14:paraId="52F13447">
            <w:pPr>
              <w:pStyle w:val="11"/>
              <w:keepNext/>
              <w:spacing w:line="440" w:lineRule="exact"/>
              <w:ind w:left="63" w:right="63"/>
              <w:rPr>
                <w:rFonts w:eastAsia="仿宋_GB2312"/>
                <w:sz w:val="28"/>
                <w:szCs w:val="28"/>
              </w:rPr>
            </w:pPr>
          </w:p>
        </w:tc>
        <w:tc>
          <w:tcPr>
            <w:tcW w:w="1352" w:type="dxa"/>
          </w:tcPr>
          <w:p w14:paraId="57F45989">
            <w:pPr>
              <w:pStyle w:val="11"/>
              <w:keepNext/>
              <w:spacing w:line="440" w:lineRule="exact"/>
              <w:ind w:left="63" w:right="63"/>
              <w:rPr>
                <w:rFonts w:eastAsia="仿宋_GB2312"/>
                <w:sz w:val="28"/>
                <w:szCs w:val="28"/>
              </w:rPr>
            </w:pPr>
          </w:p>
        </w:tc>
        <w:tc>
          <w:tcPr>
            <w:tcW w:w="1418" w:type="dxa"/>
          </w:tcPr>
          <w:p w14:paraId="05818735">
            <w:pPr>
              <w:pStyle w:val="11"/>
              <w:keepNext/>
              <w:spacing w:line="440" w:lineRule="exact"/>
              <w:ind w:left="63" w:right="63"/>
              <w:rPr>
                <w:rFonts w:eastAsia="仿宋_GB2312"/>
                <w:sz w:val="28"/>
                <w:szCs w:val="28"/>
              </w:rPr>
            </w:pPr>
          </w:p>
        </w:tc>
        <w:tc>
          <w:tcPr>
            <w:tcW w:w="1701" w:type="dxa"/>
          </w:tcPr>
          <w:p w14:paraId="1CC30451">
            <w:pPr>
              <w:pStyle w:val="11"/>
              <w:keepNext/>
              <w:spacing w:line="440" w:lineRule="exact"/>
              <w:ind w:left="63" w:right="63"/>
              <w:rPr>
                <w:rFonts w:eastAsia="仿宋_GB2312"/>
                <w:sz w:val="28"/>
                <w:szCs w:val="28"/>
              </w:rPr>
            </w:pPr>
          </w:p>
        </w:tc>
      </w:tr>
      <w:tr w14:paraId="0943F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5C50CAB">
            <w:pPr>
              <w:pStyle w:val="11"/>
              <w:keepNext/>
              <w:spacing w:line="440" w:lineRule="exact"/>
              <w:ind w:left="63" w:right="63"/>
              <w:rPr>
                <w:rFonts w:eastAsia="仿宋_GB2312"/>
                <w:sz w:val="28"/>
                <w:szCs w:val="28"/>
              </w:rPr>
            </w:pPr>
          </w:p>
        </w:tc>
        <w:tc>
          <w:tcPr>
            <w:tcW w:w="1984" w:type="dxa"/>
          </w:tcPr>
          <w:p w14:paraId="119BFA6B">
            <w:pPr>
              <w:pStyle w:val="11"/>
              <w:keepNext/>
              <w:spacing w:line="440" w:lineRule="exact"/>
              <w:ind w:left="63" w:right="63"/>
              <w:rPr>
                <w:rFonts w:eastAsia="仿宋_GB2312"/>
                <w:sz w:val="28"/>
                <w:szCs w:val="28"/>
              </w:rPr>
            </w:pPr>
          </w:p>
        </w:tc>
        <w:tc>
          <w:tcPr>
            <w:tcW w:w="851" w:type="dxa"/>
          </w:tcPr>
          <w:p w14:paraId="0221F292">
            <w:pPr>
              <w:pStyle w:val="11"/>
              <w:keepNext/>
              <w:spacing w:line="440" w:lineRule="exact"/>
              <w:ind w:left="63" w:right="63"/>
              <w:rPr>
                <w:rFonts w:eastAsia="仿宋_GB2312"/>
                <w:sz w:val="28"/>
                <w:szCs w:val="28"/>
              </w:rPr>
            </w:pPr>
          </w:p>
        </w:tc>
        <w:tc>
          <w:tcPr>
            <w:tcW w:w="774" w:type="dxa"/>
          </w:tcPr>
          <w:p w14:paraId="2E5A17AF">
            <w:pPr>
              <w:pStyle w:val="11"/>
              <w:keepNext/>
              <w:spacing w:line="440" w:lineRule="exact"/>
              <w:ind w:left="63" w:right="63"/>
              <w:rPr>
                <w:rFonts w:eastAsia="仿宋_GB2312"/>
                <w:sz w:val="28"/>
                <w:szCs w:val="28"/>
              </w:rPr>
            </w:pPr>
          </w:p>
        </w:tc>
        <w:tc>
          <w:tcPr>
            <w:tcW w:w="1352" w:type="dxa"/>
          </w:tcPr>
          <w:p w14:paraId="4AA0AA41">
            <w:pPr>
              <w:pStyle w:val="11"/>
              <w:keepNext/>
              <w:spacing w:line="440" w:lineRule="exact"/>
              <w:ind w:left="63" w:right="63"/>
              <w:rPr>
                <w:rFonts w:eastAsia="仿宋_GB2312"/>
                <w:sz w:val="28"/>
                <w:szCs w:val="28"/>
              </w:rPr>
            </w:pPr>
          </w:p>
        </w:tc>
        <w:tc>
          <w:tcPr>
            <w:tcW w:w="1418" w:type="dxa"/>
          </w:tcPr>
          <w:p w14:paraId="41A027E7">
            <w:pPr>
              <w:pStyle w:val="11"/>
              <w:keepNext/>
              <w:spacing w:line="440" w:lineRule="exact"/>
              <w:ind w:left="63" w:right="63"/>
              <w:rPr>
                <w:rFonts w:eastAsia="仿宋_GB2312"/>
                <w:sz w:val="28"/>
                <w:szCs w:val="28"/>
              </w:rPr>
            </w:pPr>
          </w:p>
        </w:tc>
        <w:tc>
          <w:tcPr>
            <w:tcW w:w="1701" w:type="dxa"/>
          </w:tcPr>
          <w:p w14:paraId="3FBC0B30">
            <w:pPr>
              <w:pStyle w:val="11"/>
              <w:keepNext/>
              <w:spacing w:line="440" w:lineRule="exact"/>
              <w:ind w:left="63" w:right="63"/>
              <w:rPr>
                <w:rFonts w:eastAsia="仿宋_GB2312"/>
                <w:sz w:val="28"/>
                <w:szCs w:val="28"/>
              </w:rPr>
            </w:pPr>
          </w:p>
        </w:tc>
      </w:tr>
      <w:tr w14:paraId="2B007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C2C9DC">
            <w:pPr>
              <w:pStyle w:val="11"/>
              <w:keepNext/>
              <w:spacing w:line="440" w:lineRule="exact"/>
              <w:ind w:left="63" w:right="63"/>
              <w:rPr>
                <w:rFonts w:eastAsia="仿宋_GB2312"/>
                <w:sz w:val="28"/>
                <w:szCs w:val="28"/>
              </w:rPr>
            </w:pPr>
          </w:p>
        </w:tc>
        <w:tc>
          <w:tcPr>
            <w:tcW w:w="1984" w:type="dxa"/>
          </w:tcPr>
          <w:p w14:paraId="0EE375F4">
            <w:pPr>
              <w:pStyle w:val="11"/>
              <w:keepNext/>
              <w:spacing w:line="440" w:lineRule="exact"/>
              <w:ind w:left="63" w:right="63"/>
              <w:rPr>
                <w:rFonts w:eastAsia="仿宋_GB2312"/>
                <w:sz w:val="28"/>
                <w:szCs w:val="28"/>
              </w:rPr>
            </w:pPr>
          </w:p>
        </w:tc>
        <w:tc>
          <w:tcPr>
            <w:tcW w:w="851" w:type="dxa"/>
          </w:tcPr>
          <w:p w14:paraId="302DC501">
            <w:pPr>
              <w:pStyle w:val="11"/>
              <w:keepNext/>
              <w:spacing w:line="440" w:lineRule="exact"/>
              <w:ind w:left="63" w:right="63"/>
              <w:rPr>
                <w:rFonts w:eastAsia="仿宋_GB2312"/>
                <w:sz w:val="28"/>
                <w:szCs w:val="28"/>
              </w:rPr>
            </w:pPr>
          </w:p>
        </w:tc>
        <w:tc>
          <w:tcPr>
            <w:tcW w:w="774" w:type="dxa"/>
          </w:tcPr>
          <w:p w14:paraId="6A6CECD8">
            <w:pPr>
              <w:pStyle w:val="11"/>
              <w:keepNext/>
              <w:spacing w:line="440" w:lineRule="exact"/>
              <w:ind w:left="63" w:right="63"/>
              <w:rPr>
                <w:rFonts w:eastAsia="仿宋_GB2312"/>
                <w:sz w:val="28"/>
                <w:szCs w:val="28"/>
              </w:rPr>
            </w:pPr>
          </w:p>
        </w:tc>
        <w:tc>
          <w:tcPr>
            <w:tcW w:w="1352" w:type="dxa"/>
          </w:tcPr>
          <w:p w14:paraId="79EA432F">
            <w:pPr>
              <w:pStyle w:val="11"/>
              <w:keepNext/>
              <w:spacing w:line="440" w:lineRule="exact"/>
              <w:ind w:left="63" w:right="63"/>
              <w:rPr>
                <w:rFonts w:eastAsia="仿宋_GB2312"/>
                <w:sz w:val="28"/>
                <w:szCs w:val="28"/>
              </w:rPr>
            </w:pPr>
          </w:p>
        </w:tc>
        <w:tc>
          <w:tcPr>
            <w:tcW w:w="1418" w:type="dxa"/>
          </w:tcPr>
          <w:p w14:paraId="75EBF7E8">
            <w:pPr>
              <w:pStyle w:val="11"/>
              <w:keepNext/>
              <w:spacing w:line="440" w:lineRule="exact"/>
              <w:ind w:left="63" w:right="63"/>
              <w:rPr>
                <w:rFonts w:eastAsia="仿宋_GB2312"/>
                <w:sz w:val="28"/>
                <w:szCs w:val="28"/>
              </w:rPr>
            </w:pPr>
          </w:p>
        </w:tc>
        <w:tc>
          <w:tcPr>
            <w:tcW w:w="1701" w:type="dxa"/>
          </w:tcPr>
          <w:p w14:paraId="22053BB6">
            <w:pPr>
              <w:pStyle w:val="11"/>
              <w:keepNext/>
              <w:spacing w:line="440" w:lineRule="exact"/>
              <w:ind w:left="63" w:right="63"/>
              <w:rPr>
                <w:rFonts w:eastAsia="仿宋_GB2312"/>
                <w:sz w:val="28"/>
                <w:szCs w:val="28"/>
              </w:rPr>
            </w:pPr>
          </w:p>
        </w:tc>
      </w:tr>
      <w:tr w14:paraId="1C362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D78EDB">
            <w:pPr>
              <w:pStyle w:val="11"/>
              <w:keepNext/>
              <w:spacing w:line="440" w:lineRule="exact"/>
              <w:ind w:left="63" w:right="63"/>
              <w:rPr>
                <w:rFonts w:eastAsia="仿宋_GB2312"/>
                <w:sz w:val="28"/>
                <w:szCs w:val="28"/>
              </w:rPr>
            </w:pPr>
          </w:p>
        </w:tc>
        <w:tc>
          <w:tcPr>
            <w:tcW w:w="1984" w:type="dxa"/>
          </w:tcPr>
          <w:p w14:paraId="734FCC0C">
            <w:pPr>
              <w:pStyle w:val="11"/>
              <w:keepNext/>
              <w:spacing w:line="440" w:lineRule="exact"/>
              <w:ind w:left="63" w:right="63"/>
              <w:rPr>
                <w:rFonts w:eastAsia="仿宋_GB2312"/>
                <w:sz w:val="28"/>
                <w:szCs w:val="28"/>
              </w:rPr>
            </w:pPr>
          </w:p>
        </w:tc>
        <w:tc>
          <w:tcPr>
            <w:tcW w:w="851" w:type="dxa"/>
          </w:tcPr>
          <w:p w14:paraId="6E51DFC7">
            <w:pPr>
              <w:pStyle w:val="11"/>
              <w:keepNext/>
              <w:spacing w:line="440" w:lineRule="exact"/>
              <w:ind w:left="63" w:right="63"/>
              <w:rPr>
                <w:rFonts w:eastAsia="仿宋_GB2312"/>
                <w:sz w:val="28"/>
                <w:szCs w:val="28"/>
              </w:rPr>
            </w:pPr>
          </w:p>
        </w:tc>
        <w:tc>
          <w:tcPr>
            <w:tcW w:w="774" w:type="dxa"/>
          </w:tcPr>
          <w:p w14:paraId="417A4CCC">
            <w:pPr>
              <w:pStyle w:val="11"/>
              <w:keepNext/>
              <w:spacing w:line="440" w:lineRule="exact"/>
              <w:ind w:left="63" w:right="63"/>
              <w:rPr>
                <w:rFonts w:eastAsia="仿宋_GB2312"/>
                <w:sz w:val="28"/>
                <w:szCs w:val="28"/>
              </w:rPr>
            </w:pPr>
          </w:p>
        </w:tc>
        <w:tc>
          <w:tcPr>
            <w:tcW w:w="1352" w:type="dxa"/>
          </w:tcPr>
          <w:p w14:paraId="5A8C2094">
            <w:pPr>
              <w:pStyle w:val="11"/>
              <w:keepNext/>
              <w:spacing w:line="440" w:lineRule="exact"/>
              <w:ind w:left="63" w:right="63"/>
              <w:rPr>
                <w:rFonts w:eastAsia="仿宋_GB2312"/>
                <w:sz w:val="28"/>
                <w:szCs w:val="28"/>
              </w:rPr>
            </w:pPr>
          </w:p>
        </w:tc>
        <w:tc>
          <w:tcPr>
            <w:tcW w:w="1418" w:type="dxa"/>
          </w:tcPr>
          <w:p w14:paraId="1BAA6C04">
            <w:pPr>
              <w:pStyle w:val="11"/>
              <w:keepNext/>
              <w:spacing w:line="440" w:lineRule="exact"/>
              <w:ind w:left="63" w:right="63"/>
              <w:rPr>
                <w:rFonts w:eastAsia="仿宋_GB2312"/>
                <w:sz w:val="28"/>
                <w:szCs w:val="28"/>
              </w:rPr>
            </w:pPr>
          </w:p>
        </w:tc>
        <w:tc>
          <w:tcPr>
            <w:tcW w:w="1701" w:type="dxa"/>
          </w:tcPr>
          <w:p w14:paraId="1A91EA39">
            <w:pPr>
              <w:pStyle w:val="11"/>
              <w:keepNext/>
              <w:spacing w:line="440" w:lineRule="exact"/>
              <w:ind w:left="63" w:right="63"/>
              <w:rPr>
                <w:rFonts w:eastAsia="仿宋_GB2312"/>
                <w:sz w:val="28"/>
                <w:szCs w:val="28"/>
              </w:rPr>
            </w:pPr>
          </w:p>
        </w:tc>
      </w:tr>
      <w:tr w14:paraId="469A0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B4049EE">
            <w:pPr>
              <w:pStyle w:val="11"/>
              <w:keepNext/>
              <w:spacing w:line="440" w:lineRule="exact"/>
              <w:ind w:left="63" w:right="63"/>
              <w:rPr>
                <w:rFonts w:eastAsia="仿宋_GB2312"/>
                <w:sz w:val="28"/>
                <w:szCs w:val="28"/>
              </w:rPr>
            </w:pPr>
          </w:p>
        </w:tc>
        <w:tc>
          <w:tcPr>
            <w:tcW w:w="1984" w:type="dxa"/>
          </w:tcPr>
          <w:p w14:paraId="4F754EE9">
            <w:pPr>
              <w:pStyle w:val="11"/>
              <w:keepNext/>
              <w:spacing w:line="440" w:lineRule="exact"/>
              <w:ind w:left="63" w:right="63"/>
              <w:rPr>
                <w:rFonts w:eastAsia="仿宋_GB2312"/>
                <w:sz w:val="28"/>
                <w:szCs w:val="28"/>
              </w:rPr>
            </w:pPr>
          </w:p>
        </w:tc>
        <w:tc>
          <w:tcPr>
            <w:tcW w:w="851" w:type="dxa"/>
          </w:tcPr>
          <w:p w14:paraId="2BC6459B">
            <w:pPr>
              <w:pStyle w:val="11"/>
              <w:keepNext/>
              <w:spacing w:line="440" w:lineRule="exact"/>
              <w:ind w:left="63" w:right="63"/>
              <w:rPr>
                <w:rFonts w:eastAsia="仿宋_GB2312"/>
                <w:sz w:val="28"/>
                <w:szCs w:val="28"/>
              </w:rPr>
            </w:pPr>
          </w:p>
        </w:tc>
        <w:tc>
          <w:tcPr>
            <w:tcW w:w="774" w:type="dxa"/>
          </w:tcPr>
          <w:p w14:paraId="3435E2B8">
            <w:pPr>
              <w:pStyle w:val="11"/>
              <w:keepNext/>
              <w:spacing w:line="440" w:lineRule="exact"/>
              <w:ind w:left="63" w:right="63"/>
              <w:rPr>
                <w:rFonts w:eastAsia="仿宋_GB2312"/>
                <w:sz w:val="28"/>
                <w:szCs w:val="28"/>
              </w:rPr>
            </w:pPr>
          </w:p>
        </w:tc>
        <w:tc>
          <w:tcPr>
            <w:tcW w:w="1352" w:type="dxa"/>
          </w:tcPr>
          <w:p w14:paraId="7A95ECA5">
            <w:pPr>
              <w:pStyle w:val="11"/>
              <w:keepNext/>
              <w:spacing w:line="440" w:lineRule="exact"/>
              <w:ind w:left="63" w:right="63"/>
              <w:rPr>
                <w:rFonts w:eastAsia="仿宋_GB2312"/>
                <w:sz w:val="28"/>
                <w:szCs w:val="28"/>
              </w:rPr>
            </w:pPr>
          </w:p>
        </w:tc>
        <w:tc>
          <w:tcPr>
            <w:tcW w:w="1418" w:type="dxa"/>
          </w:tcPr>
          <w:p w14:paraId="567FF25B">
            <w:pPr>
              <w:pStyle w:val="11"/>
              <w:keepNext/>
              <w:spacing w:line="440" w:lineRule="exact"/>
              <w:ind w:left="63" w:right="63"/>
              <w:rPr>
                <w:rFonts w:eastAsia="仿宋_GB2312"/>
                <w:sz w:val="28"/>
                <w:szCs w:val="28"/>
              </w:rPr>
            </w:pPr>
          </w:p>
        </w:tc>
        <w:tc>
          <w:tcPr>
            <w:tcW w:w="1701" w:type="dxa"/>
          </w:tcPr>
          <w:p w14:paraId="746E96AA">
            <w:pPr>
              <w:pStyle w:val="11"/>
              <w:keepNext/>
              <w:spacing w:line="440" w:lineRule="exact"/>
              <w:ind w:left="63" w:right="63"/>
              <w:rPr>
                <w:rFonts w:eastAsia="仿宋_GB2312"/>
                <w:sz w:val="28"/>
                <w:szCs w:val="28"/>
              </w:rPr>
            </w:pPr>
          </w:p>
        </w:tc>
      </w:tr>
    </w:tbl>
    <w:p w14:paraId="4705374D">
      <w:pPr>
        <w:spacing w:before="120" w:beforeLines="50" w:after="120" w:afterLines="50" w:line="440" w:lineRule="exact"/>
        <w:jc w:val="center"/>
        <w:rPr>
          <w:rFonts w:eastAsia="黑体"/>
          <w:sz w:val="28"/>
          <w:szCs w:val="28"/>
        </w:rPr>
      </w:pPr>
      <w:bookmarkStart w:id="2253" w:name="_Toc13694_WPSOffice_Level2"/>
      <w:r>
        <w:rPr>
          <w:rFonts w:eastAsia="黑体"/>
          <w:sz w:val="28"/>
          <w:szCs w:val="28"/>
        </w:rPr>
        <w:t>11-3：专业工程暂估价表</w:t>
      </w:r>
      <w:bookmarkEnd w:id="2253"/>
    </w:p>
    <w:tbl>
      <w:tblPr>
        <w:tblStyle w:val="25"/>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1AEF5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tcPr>
          <w:p w14:paraId="27782756">
            <w:pPr>
              <w:pStyle w:val="11"/>
              <w:keepNext/>
              <w:spacing w:line="440" w:lineRule="exact"/>
              <w:ind w:left="63" w:right="63"/>
              <w:rPr>
                <w:rFonts w:eastAsia="仿宋_GB2312"/>
                <w:sz w:val="28"/>
                <w:szCs w:val="28"/>
              </w:rPr>
            </w:pPr>
            <w:r>
              <w:rPr>
                <w:rFonts w:eastAsia="仿宋_GB2312"/>
                <w:sz w:val="28"/>
                <w:szCs w:val="28"/>
              </w:rPr>
              <w:t>序号</w:t>
            </w:r>
          </w:p>
        </w:tc>
        <w:tc>
          <w:tcPr>
            <w:tcW w:w="1984" w:type="dxa"/>
            <w:tcBorders>
              <w:top w:val="single" w:color="auto" w:sz="12" w:space="0"/>
              <w:bottom w:val="double" w:color="auto" w:sz="6" w:space="0"/>
            </w:tcBorders>
          </w:tcPr>
          <w:p w14:paraId="6888534C">
            <w:pPr>
              <w:pStyle w:val="11"/>
              <w:keepNext/>
              <w:spacing w:line="440" w:lineRule="exact"/>
              <w:ind w:left="63" w:right="63"/>
              <w:rPr>
                <w:rFonts w:eastAsia="仿宋_GB2312"/>
                <w:sz w:val="28"/>
                <w:szCs w:val="28"/>
              </w:rPr>
            </w:pPr>
            <w:r>
              <w:rPr>
                <w:rFonts w:eastAsia="仿宋_GB2312"/>
                <w:sz w:val="28"/>
                <w:szCs w:val="28"/>
              </w:rPr>
              <w:t>专业工程名称</w:t>
            </w:r>
          </w:p>
        </w:tc>
        <w:tc>
          <w:tcPr>
            <w:tcW w:w="4678" w:type="dxa"/>
            <w:tcBorders>
              <w:top w:val="single" w:color="auto" w:sz="12" w:space="0"/>
              <w:bottom w:val="double" w:color="auto" w:sz="6" w:space="0"/>
            </w:tcBorders>
          </w:tcPr>
          <w:p w14:paraId="239D6A1B">
            <w:pPr>
              <w:pStyle w:val="11"/>
              <w:keepNext/>
              <w:spacing w:line="440" w:lineRule="exact"/>
              <w:ind w:left="63" w:right="63"/>
              <w:rPr>
                <w:rFonts w:eastAsia="仿宋_GB2312"/>
                <w:sz w:val="28"/>
                <w:szCs w:val="28"/>
              </w:rPr>
            </w:pPr>
            <w:r>
              <w:rPr>
                <w:rFonts w:eastAsia="仿宋_GB2312"/>
                <w:sz w:val="28"/>
                <w:szCs w:val="28"/>
              </w:rPr>
              <w:t>工程内容</w:t>
            </w:r>
          </w:p>
        </w:tc>
        <w:tc>
          <w:tcPr>
            <w:tcW w:w="1276" w:type="dxa"/>
            <w:tcBorders>
              <w:top w:val="single" w:color="auto" w:sz="12" w:space="0"/>
              <w:bottom w:val="double" w:color="auto" w:sz="6" w:space="0"/>
            </w:tcBorders>
          </w:tcPr>
          <w:p w14:paraId="4B9B4C45">
            <w:pPr>
              <w:pStyle w:val="11"/>
              <w:keepNext/>
              <w:spacing w:line="440" w:lineRule="exact"/>
              <w:ind w:left="63" w:right="63"/>
              <w:rPr>
                <w:rFonts w:eastAsia="仿宋_GB2312"/>
                <w:sz w:val="28"/>
                <w:szCs w:val="28"/>
              </w:rPr>
            </w:pPr>
            <w:r>
              <w:rPr>
                <w:rFonts w:eastAsia="仿宋_GB2312"/>
                <w:sz w:val="28"/>
                <w:szCs w:val="28"/>
              </w:rPr>
              <w:t>金额</w:t>
            </w:r>
          </w:p>
        </w:tc>
      </w:tr>
      <w:tr w14:paraId="582F9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14:paraId="1772269F">
            <w:pPr>
              <w:pStyle w:val="11"/>
              <w:keepNext/>
              <w:spacing w:line="440" w:lineRule="exact"/>
              <w:ind w:left="63" w:right="63"/>
              <w:rPr>
                <w:sz w:val="28"/>
                <w:szCs w:val="28"/>
              </w:rPr>
            </w:pPr>
          </w:p>
        </w:tc>
        <w:tc>
          <w:tcPr>
            <w:tcW w:w="1984" w:type="dxa"/>
            <w:tcBorders>
              <w:top w:val="double" w:color="auto" w:sz="6" w:space="0"/>
              <w:bottom w:val="single" w:color="auto" w:sz="6" w:space="0"/>
            </w:tcBorders>
          </w:tcPr>
          <w:p w14:paraId="63264848">
            <w:pPr>
              <w:pStyle w:val="11"/>
              <w:keepNext/>
              <w:spacing w:line="440" w:lineRule="exact"/>
              <w:ind w:left="63" w:right="63"/>
              <w:rPr>
                <w:sz w:val="28"/>
                <w:szCs w:val="28"/>
              </w:rPr>
            </w:pPr>
          </w:p>
        </w:tc>
        <w:tc>
          <w:tcPr>
            <w:tcW w:w="4678" w:type="dxa"/>
            <w:tcBorders>
              <w:top w:val="double" w:color="auto" w:sz="6" w:space="0"/>
              <w:bottom w:val="single" w:color="auto" w:sz="6" w:space="0"/>
            </w:tcBorders>
          </w:tcPr>
          <w:p w14:paraId="4F7DBC17">
            <w:pPr>
              <w:pStyle w:val="11"/>
              <w:keepNext/>
              <w:spacing w:line="440" w:lineRule="exact"/>
              <w:ind w:left="63" w:right="63"/>
              <w:rPr>
                <w:sz w:val="28"/>
                <w:szCs w:val="28"/>
              </w:rPr>
            </w:pPr>
          </w:p>
        </w:tc>
        <w:tc>
          <w:tcPr>
            <w:tcW w:w="1276" w:type="dxa"/>
            <w:tcBorders>
              <w:top w:val="double" w:color="auto" w:sz="6" w:space="0"/>
              <w:bottom w:val="single" w:color="auto" w:sz="6" w:space="0"/>
            </w:tcBorders>
          </w:tcPr>
          <w:p w14:paraId="3137BB3F">
            <w:pPr>
              <w:pStyle w:val="11"/>
              <w:keepNext/>
              <w:spacing w:line="440" w:lineRule="exact"/>
              <w:ind w:left="63" w:right="63"/>
              <w:rPr>
                <w:sz w:val="28"/>
                <w:szCs w:val="28"/>
              </w:rPr>
            </w:pPr>
          </w:p>
        </w:tc>
      </w:tr>
      <w:tr w14:paraId="6ACBE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20B40268">
            <w:pPr>
              <w:pStyle w:val="11"/>
              <w:keepNext/>
              <w:spacing w:line="440" w:lineRule="exact"/>
              <w:ind w:left="63" w:right="63"/>
              <w:rPr>
                <w:sz w:val="28"/>
                <w:szCs w:val="28"/>
              </w:rPr>
            </w:pPr>
          </w:p>
        </w:tc>
        <w:tc>
          <w:tcPr>
            <w:tcW w:w="1984" w:type="dxa"/>
            <w:tcBorders>
              <w:top w:val="nil"/>
            </w:tcBorders>
          </w:tcPr>
          <w:p w14:paraId="1F78D1DE">
            <w:pPr>
              <w:pStyle w:val="11"/>
              <w:keepNext/>
              <w:spacing w:line="440" w:lineRule="exact"/>
              <w:ind w:left="63" w:right="63"/>
              <w:rPr>
                <w:sz w:val="28"/>
                <w:szCs w:val="28"/>
              </w:rPr>
            </w:pPr>
          </w:p>
        </w:tc>
        <w:tc>
          <w:tcPr>
            <w:tcW w:w="4678" w:type="dxa"/>
            <w:tcBorders>
              <w:top w:val="nil"/>
            </w:tcBorders>
          </w:tcPr>
          <w:p w14:paraId="51CC535D">
            <w:pPr>
              <w:pStyle w:val="11"/>
              <w:keepNext/>
              <w:spacing w:line="440" w:lineRule="exact"/>
              <w:ind w:left="63" w:right="63"/>
              <w:rPr>
                <w:sz w:val="28"/>
                <w:szCs w:val="28"/>
              </w:rPr>
            </w:pPr>
          </w:p>
        </w:tc>
        <w:tc>
          <w:tcPr>
            <w:tcW w:w="1276" w:type="dxa"/>
            <w:tcBorders>
              <w:top w:val="nil"/>
            </w:tcBorders>
          </w:tcPr>
          <w:p w14:paraId="6FE57632">
            <w:pPr>
              <w:pStyle w:val="11"/>
              <w:keepNext/>
              <w:spacing w:line="440" w:lineRule="exact"/>
              <w:ind w:left="63" w:right="63"/>
              <w:rPr>
                <w:sz w:val="28"/>
                <w:szCs w:val="28"/>
              </w:rPr>
            </w:pPr>
          </w:p>
        </w:tc>
      </w:tr>
      <w:tr w14:paraId="24D85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00BE9E15">
            <w:pPr>
              <w:pStyle w:val="11"/>
              <w:keepNext/>
              <w:spacing w:line="440" w:lineRule="exact"/>
              <w:ind w:left="63" w:right="63"/>
              <w:rPr>
                <w:sz w:val="28"/>
                <w:szCs w:val="28"/>
              </w:rPr>
            </w:pPr>
          </w:p>
        </w:tc>
        <w:tc>
          <w:tcPr>
            <w:tcW w:w="1984" w:type="dxa"/>
            <w:tcBorders>
              <w:top w:val="nil"/>
            </w:tcBorders>
          </w:tcPr>
          <w:p w14:paraId="54B1C00A">
            <w:pPr>
              <w:pStyle w:val="11"/>
              <w:keepNext/>
              <w:spacing w:line="440" w:lineRule="exact"/>
              <w:ind w:left="63" w:right="63"/>
              <w:rPr>
                <w:sz w:val="28"/>
                <w:szCs w:val="28"/>
              </w:rPr>
            </w:pPr>
          </w:p>
        </w:tc>
        <w:tc>
          <w:tcPr>
            <w:tcW w:w="4678" w:type="dxa"/>
            <w:tcBorders>
              <w:top w:val="nil"/>
            </w:tcBorders>
          </w:tcPr>
          <w:p w14:paraId="5B7BB005">
            <w:pPr>
              <w:pStyle w:val="11"/>
              <w:keepNext/>
              <w:spacing w:line="440" w:lineRule="exact"/>
              <w:ind w:left="63" w:right="63"/>
              <w:rPr>
                <w:sz w:val="28"/>
                <w:szCs w:val="28"/>
              </w:rPr>
            </w:pPr>
          </w:p>
        </w:tc>
        <w:tc>
          <w:tcPr>
            <w:tcW w:w="1276" w:type="dxa"/>
            <w:tcBorders>
              <w:top w:val="nil"/>
            </w:tcBorders>
          </w:tcPr>
          <w:p w14:paraId="7CAA24FB">
            <w:pPr>
              <w:pStyle w:val="11"/>
              <w:keepNext/>
              <w:spacing w:line="440" w:lineRule="exact"/>
              <w:ind w:left="63" w:right="63"/>
              <w:rPr>
                <w:sz w:val="28"/>
                <w:szCs w:val="28"/>
              </w:rPr>
            </w:pPr>
          </w:p>
        </w:tc>
      </w:tr>
      <w:tr w14:paraId="6EB7F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2E3C049">
            <w:pPr>
              <w:pStyle w:val="11"/>
              <w:keepNext/>
              <w:spacing w:line="440" w:lineRule="exact"/>
              <w:ind w:left="63" w:right="63"/>
              <w:rPr>
                <w:sz w:val="28"/>
                <w:szCs w:val="28"/>
              </w:rPr>
            </w:pPr>
          </w:p>
        </w:tc>
        <w:tc>
          <w:tcPr>
            <w:tcW w:w="1984" w:type="dxa"/>
          </w:tcPr>
          <w:p w14:paraId="53AFD4DF">
            <w:pPr>
              <w:pStyle w:val="11"/>
              <w:keepNext/>
              <w:spacing w:line="440" w:lineRule="exact"/>
              <w:ind w:left="63" w:right="63"/>
              <w:rPr>
                <w:sz w:val="28"/>
                <w:szCs w:val="28"/>
              </w:rPr>
            </w:pPr>
          </w:p>
        </w:tc>
        <w:tc>
          <w:tcPr>
            <w:tcW w:w="4678" w:type="dxa"/>
          </w:tcPr>
          <w:p w14:paraId="761B3AA3">
            <w:pPr>
              <w:pStyle w:val="11"/>
              <w:keepNext/>
              <w:spacing w:line="440" w:lineRule="exact"/>
              <w:ind w:left="63" w:right="63"/>
              <w:rPr>
                <w:sz w:val="28"/>
                <w:szCs w:val="28"/>
              </w:rPr>
            </w:pPr>
          </w:p>
        </w:tc>
        <w:tc>
          <w:tcPr>
            <w:tcW w:w="1276" w:type="dxa"/>
          </w:tcPr>
          <w:p w14:paraId="23771E12">
            <w:pPr>
              <w:pStyle w:val="11"/>
              <w:keepNext/>
              <w:spacing w:line="440" w:lineRule="exact"/>
              <w:ind w:left="63" w:right="63"/>
              <w:rPr>
                <w:sz w:val="28"/>
                <w:szCs w:val="28"/>
              </w:rPr>
            </w:pPr>
          </w:p>
        </w:tc>
      </w:tr>
      <w:tr w14:paraId="56D90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CE50AA2">
            <w:pPr>
              <w:pStyle w:val="11"/>
              <w:keepNext/>
              <w:spacing w:line="440" w:lineRule="exact"/>
              <w:ind w:left="63" w:right="63"/>
              <w:rPr>
                <w:sz w:val="28"/>
                <w:szCs w:val="28"/>
              </w:rPr>
            </w:pPr>
          </w:p>
        </w:tc>
        <w:tc>
          <w:tcPr>
            <w:tcW w:w="1984" w:type="dxa"/>
          </w:tcPr>
          <w:p w14:paraId="6A4AB3CF">
            <w:pPr>
              <w:pStyle w:val="11"/>
              <w:keepNext/>
              <w:spacing w:line="440" w:lineRule="exact"/>
              <w:ind w:left="63" w:right="63"/>
              <w:rPr>
                <w:sz w:val="28"/>
                <w:szCs w:val="28"/>
              </w:rPr>
            </w:pPr>
          </w:p>
        </w:tc>
        <w:tc>
          <w:tcPr>
            <w:tcW w:w="4678" w:type="dxa"/>
          </w:tcPr>
          <w:p w14:paraId="249E928E">
            <w:pPr>
              <w:pStyle w:val="11"/>
              <w:keepNext/>
              <w:spacing w:line="440" w:lineRule="exact"/>
              <w:ind w:left="63" w:right="63"/>
              <w:rPr>
                <w:sz w:val="28"/>
                <w:szCs w:val="28"/>
              </w:rPr>
            </w:pPr>
          </w:p>
        </w:tc>
        <w:tc>
          <w:tcPr>
            <w:tcW w:w="1276" w:type="dxa"/>
          </w:tcPr>
          <w:p w14:paraId="0DB9B36D">
            <w:pPr>
              <w:pStyle w:val="11"/>
              <w:keepNext/>
              <w:spacing w:line="440" w:lineRule="exact"/>
              <w:ind w:left="63" w:right="63"/>
              <w:rPr>
                <w:sz w:val="28"/>
                <w:szCs w:val="28"/>
              </w:rPr>
            </w:pPr>
          </w:p>
        </w:tc>
      </w:tr>
      <w:tr w14:paraId="5EC75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F0FB92A">
            <w:pPr>
              <w:pStyle w:val="11"/>
              <w:keepNext/>
              <w:spacing w:line="440" w:lineRule="exact"/>
              <w:ind w:left="63" w:right="63"/>
              <w:rPr>
                <w:sz w:val="28"/>
                <w:szCs w:val="28"/>
              </w:rPr>
            </w:pPr>
          </w:p>
        </w:tc>
        <w:tc>
          <w:tcPr>
            <w:tcW w:w="1984" w:type="dxa"/>
          </w:tcPr>
          <w:p w14:paraId="050A8E0F">
            <w:pPr>
              <w:pStyle w:val="11"/>
              <w:keepNext/>
              <w:spacing w:line="440" w:lineRule="exact"/>
              <w:ind w:left="63" w:right="63"/>
              <w:rPr>
                <w:sz w:val="28"/>
                <w:szCs w:val="28"/>
              </w:rPr>
            </w:pPr>
          </w:p>
        </w:tc>
        <w:tc>
          <w:tcPr>
            <w:tcW w:w="4678" w:type="dxa"/>
          </w:tcPr>
          <w:p w14:paraId="4F574998">
            <w:pPr>
              <w:pStyle w:val="11"/>
              <w:keepNext/>
              <w:spacing w:line="440" w:lineRule="exact"/>
              <w:ind w:left="63" w:right="63"/>
              <w:rPr>
                <w:sz w:val="28"/>
                <w:szCs w:val="28"/>
              </w:rPr>
            </w:pPr>
          </w:p>
        </w:tc>
        <w:tc>
          <w:tcPr>
            <w:tcW w:w="1276" w:type="dxa"/>
          </w:tcPr>
          <w:p w14:paraId="0C95A45B">
            <w:pPr>
              <w:pStyle w:val="11"/>
              <w:keepNext/>
              <w:spacing w:line="440" w:lineRule="exact"/>
              <w:ind w:left="63" w:right="63"/>
              <w:rPr>
                <w:sz w:val="28"/>
                <w:szCs w:val="28"/>
              </w:rPr>
            </w:pPr>
          </w:p>
        </w:tc>
      </w:tr>
      <w:tr w14:paraId="0ACA4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03A09C5">
            <w:pPr>
              <w:pStyle w:val="11"/>
              <w:keepNext/>
              <w:spacing w:line="440" w:lineRule="exact"/>
              <w:ind w:left="63" w:right="63"/>
              <w:rPr>
                <w:sz w:val="28"/>
                <w:szCs w:val="28"/>
              </w:rPr>
            </w:pPr>
          </w:p>
        </w:tc>
        <w:tc>
          <w:tcPr>
            <w:tcW w:w="1984" w:type="dxa"/>
          </w:tcPr>
          <w:p w14:paraId="179EBD69">
            <w:pPr>
              <w:pStyle w:val="11"/>
              <w:keepNext/>
              <w:spacing w:line="440" w:lineRule="exact"/>
              <w:ind w:left="63" w:right="63"/>
              <w:rPr>
                <w:sz w:val="28"/>
                <w:szCs w:val="28"/>
              </w:rPr>
            </w:pPr>
          </w:p>
        </w:tc>
        <w:tc>
          <w:tcPr>
            <w:tcW w:w="4678" w:type="dxa"/>
          </w:tcPr>
          <w:p w14:paraId="7ADD28A2">
            <w:pPr>
              <w:pStyle w:val="11"/>
              <w:keepNext/>
              <w:spacing w:line="440" w:lineRule="exact"/>
              <w:ind w:left="63" w:right="63"/>
              <w:rPr>
                <w:sz w:val="28"/>
                <w:szCs w:val="28"/>
              </w:rPr>
            </w:pPr>
          </w:p>
        </w:tc>
        <w:tc>
          <w:tcPr>
            <w:tcW w:w="1276" w:type="dxa"/>
          </w:tcPr>
          <w:p w14:paraId="15F8B6C7">
            <w:pPr>
              <w:pStyle w:val="11"/>
              <w:keepNext/>
              <w:spacing w:line="440" w:lineRule="exact"/>
              <w:ind w:left="63" w:right="63"/>
              <w:rPr>
                <w:sz w:val="28"/>
                <w:szCs w:val="28"/>
              </w:rPr>
            </w:pPr>
          </w:p>
        </w:tc>
      </w:tr>
      <w:tr w14:paraId="65FA3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336394D">
            <w:pPr>
              <w:pStyle w:val="11"/>
              <w:keepNext/>
              <w:spacing w:line="440" w:lineRule="exact"/>
              <w:ind w:left="63" w:right="63"/>
              <w:rPr>
                <w:sz w:val="28"/>
                <w:szCs w:val="28"/>
              </w:rPr>
            </w:pPr>
          </w:p>
        </w:tc>
        <w:tc>
          <w:tcPr>
            <w:tcW w:w="1984" w:type="dxa"/>
          </w:tcPr>
          <w:p w14:paraId="46B49A52">
            <w:pPr>
              <w:pStyle w:val="11"/>
              <w:keepNext/>
              <w:spacing w:line="440" w:lineRule="exact"/>
              <w:ind w:left="63" w:right="63"/>
              <w:rPr>
                <w:sz w:val="28"/>
                <w:szCs w:val="28"/>
              </w:rPr>
            </w:pPr>
          </w:p>
        </w:tc>
        <w:tc>
          <w:tcPr>
            <w:tcW w:w="4678" w:type="dxa"/>
          </w:tcPr>
          <w:p w14:paraId="7D5C4FA3">
            <w:pPr>
              <w:pStyle w:val="11"/>
              <w:keepNext/>
              <w:spacing w:line="440" w:lineRule="exact"/>
              <w:ind w:left="63" w:right="63"/>
              <w:rPr>
                <w:sz w:val="28"/>
                <w:szCs w:val="28"/>
              </w:rPr>
            </w:pPr>
          </w:p>
        </w:tc>
        <w:tc>
          <w:tcPr>
            <w:tcW w:w="1276" w:type="dxa"/>
          </w:tcPr>
          <w:p w14:paraId="34C55308">
            <w:pPr>
              <w:pStyle w:val="11"/>
              <w:keepNext/>
              <w:spacing w:line="440" w:lineRule="exact"/>
              <w:ind w:left="63" w:right="63"/>
              <w:rPr>
                <w:sz w:val="28"/>
                <w:szCs w:val="28"/>
              </w:rPr>
            </w:pPr>
          </w:p>
        </w:tc>
      </w:tr>
      <w:tr w14:paraId="35A43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3030AB6">
            <w:pPr>
              <w:pStyle w:val="11"/>
              <w:keepNext/>
              <w:spacing w:line="440" w:lineRule="exact"/>
              <w:ind w:left="63" w:right="63"/>
              <w:rPr>
                <w:sz w:val="28"/>
                <w:szCs w:val="28"/>
              </w:rPr>
            </w:pPr>
          </w:p>
        </w:tc>
        <w:tc>
          <w:tcPr>
            <w:tcW w:w="1984" w:type="dxa"/>
          </w:tcPr>
          <w:p w14:paraId="6A09ABE9">
            <w:pPr>
              <w:pStyle w:val="11"/>
              <w:keepNext/>
              <w:spacing w:line="440" w:lineRule="exact"/>
              <w:ind w:left="63" w:right="63"/>
              <w:rPr>
                <w:sz w:val="28"/>
                <w:szCs w:val="28"/>
              </w:rPr>
            </w:pPr>
          </w:p>
        </w:tc>
        <w:tc>
          <w:tcPr>
            <w:tcW w:w="4678" w:type="dxa"/>
          </w:tcPr>
          <w:p w14:paraId="7596AEE4">
            <w:pPr>
              <w:pStyle w:val="11"/>
              <w:keepNext/>
              <w:spacing w:line="440" w:lineRule="exact"/>
              <w:ind w:left="63" w:right="63"/>
              <w:rPr>
                <w:sz w:val="28"/>
                <w:szCs w:val="28"/>
              </w:rPr>
            </w:pPr>
          </w:p>
        </w:tc>
        <w:tc>
          <w:tcPr>
            <w:tcW w:w="1276" w:type="dxa"/>
          </w:tcPr>
          <w:p w14:paraId="7A3491A0">
            <w:pPr>
              <w:pStyle w:val="11"/>
              <w:keepNext/>
              <w:spacing w:line="440" w:lineRule="exact"/>
              <w:ind w:left="63" w:right="63"/>
              <w:rPr>
                <w:sz w:val="28"/>
                <w:szCs w:val="28"/>
              </w:rPr>
            </w:pPr>
          </w:p>
        </w:tc>
      </w:tr>
      <w:tr w14:paraId="158B7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587408C">
            <w:pPr>
              <w:pStyle w:val="11"/>
              <w:keepNext/>
              <w:spacing w:line="440" w:lineRule="exact"/>
              <w:ind w:left="63" w:right="63"/>
              <w:rPr>
                <w:sz w:val="28"/>
                <w:szCs w:val="28"/>
              </w:rPr>
            </w:pPr>
          </w:p>
        </w:tc>
        <w:tc>
          <w:tcPr>
            <w:tcW w:w="1984" w:type="dxa"/>
          </w:tcPr>
          <w:p w14:paraId="0ED203C2">
            <w:pPr>
              <w:pStyle w:val="11"/>
              <w:keepNext/>
              <w:spacing w:line="440" w:lineRule="exact"/>
              <w:ind w:left="63" w:right="63"/>
              <w:rPr>
                <w:sz w:val="28"/>
                <w:szCs w:val="28"/>
              </w:rPr>
            </w:pPr>
          </w:p>
        </w:tc>
        <w:tc>
          <w:tcPr>
            <w:tcW w:w="4678" w:type="dxa"/>
          </w:tcPr>
          <w:p w14:paraId="40E1B3F2">
            <w:pPr>
              <w:pStyle w:val="11"/>
              <w:keepNext/>
              <w:spacing w:line="440" w:lineRule="exact"/>
              <w:ind w:left="63" w:right="63"/>
              <w:rPr>
                <w:sz w:val="28"/>
                <w:szCs w:val="28"/>
              </w:rPr>
            </w:pPr>
          </w:p>
        </w:tc>
        <w:tc>
          <w:tcPr>
            <w:tcW w:w="1276" w:type="dxa"/>
          </w:tcPr>
          <w:p w14:paraId="31CFFED9">
            <w:pPr>
              <w:pStyle w:val="11"/>
              <w:keepNext/>
              <w:spacing w:line="440" w:lineRule="exact"/>
              <w:ind w:left="63" w:right="63"/>
              <w:rPr>
                <w:sz w:val="28"/>
                <w:szCs w:val="28"/>
              </w:rPr>
            </w:pPr>
          </w:p>
        </w:tc>
      </w:tr>
      <w:tr w14:paraId="2FA46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3071616">
            <w:pPr>
              <w:pStyle w:val="11"/>
              <w:keepNext/>
              <w:spacing w:line="440" w:lineRule="exact"/>
              <w:ind w:left="63" w:right="63"/>
              <w:rPr>
                <w:sz w:val="28"/>
                <w:szCs w:val="28"/>
              </w:rPr>
            </w:pPr>
          </w:p>
        </w:tc>
        <w:tc>
          <w:tcPr>
            <w:tcW w:w="1984" w:type="dxa"/>
          </w:tcPr>
          <w:p w14:paraId="536FCE1F">
            <w:pPr>
              <w:pStyle w:val="11"/>
              <w:keepNext/>
              <w:spacing w:line="440" w:lineRule="exact"/>
              <w:ind w:left="63" w:right="63"/>
              <w:rPr>
                <w:sz w:val="28"/>
                <w:szCs w:val="28"/>
              </w:rPr>
            </w:pPr>
          </w:p>
        </w:tc>
        <w:tc>
          <w:tcPr>
            <w:tcW w:w="4678" w:type="dxa"/>
          </w:tcPr>
          <w:p w14:paraId="3F4D3F97">
            <w:pPr>
              <w:pStyle w:val="11"/>
              <w:keepNext/>
              <w:spacing w:line="440" w:lineRule="exact"/>
              <w:ind w:left="63" w:right="63"/>
              <w:rPr>
                <w:sz w:val="28"/>
                <w:szCs w:val="28"/>
              </w:rPr>
            </w:pPr>
          </w:p>
        </w:tc>
        <w:tc>
          <w:tcPr>
            <w:tcW w:w="1276" w:type="dxa"/>
          </w:tcPr>
          <w:p w14:paraId="3B6380EF">
            <w:pPr>
              <w:pStyle w:val="11"/>
              <w:keepNext/>
              <w:spacing w:line="440" w:lineRule="exact"/>
              <w:ind w:left="63" w:right="63"/>
              <w:rPr>
                <w:sz w:val="28"/>
                <w:szCs w:val="28"/>
              </w:rPr>
            </w:pPr>
          </w:p>
        </w:tc>
      </w:tr>
      <w:tr w14:paraId="3C37B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C359B91">
            <w:pPr>
              <w:pStyle w:val="11"/>
              <w:keepNext/>
              <w:spacing w:line="440" w:lineRule="exact"/>
              <w:ind w:left="63" w:right="63"/>
              <w:rPr>
                <w:sz w:val="28"/>
                <w:szCs w:val="28"/>
              </w:rPr>
            </w:pPr>
          </w:p>
        </w:tc>
        <w:tc>
          <w:tcPr>
            <w:tcW w:w="1984" w:type="dxa"/>
          </w:tcPr>
          <w:p w14:paraId="2E4457BC">
            <w:pPr>
              <w:pStyle w:val="11"/>
              <w:keepNext/>
              <w:spacing w:line="440" w:lineRule="exact"/>
              <w:ind w:left="63" w:right="63"/>
              <w:rPr>
                <w:sz w:val="28"/>
                <w:szCs w:val="28"/>
              </w:rPr>
            </w:pPr>
          </w:p>
        </w:tc>
        <w:tc>
          <w:tcPr>
            <w:tcW w:w="4678" w:type="dxa"/>
          </w:tcPr>
          <w:p w14:paraId="4F1F2D02">
            <w:pPr>
              <w:pStyle w:val="11"/>
              <w:keepNext/>
              <w:spacing w:line="440" w:lineRule="exact"/>
              <w:ind w:left="63" w:right="63"/>
              <w:rPr>
                <w:sz w:val="28"/>
                <w:szCs w:val="28"/>
              </w:rPr>
            </w:pPr>
          </w:p>
        </w:tc>
        <w:tc>
          <w:tcPr>
            <w:tcW w:w="1276" w:type="dxa"/>
          </w:tcPr>
          <w:p w14:paraId="28563AB0">
            <w:pPr>
              <w:pStyle w:val="11"/>
              <w:keepNext/>
              <w:spacing w:line="440" w:lineRule="exact"/>
              <w:ind w:left="63" w:right="63"/>
              <w:rPr>
                <w:sz w:val="28"/>
                <w:szCs w:val="28"/>
              </w:rPr>
            </w:pPr>
          </w:p>
        </w:tc>
      </w:tr>
      <w:tr w14:paraId="12626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8B759C5">
            <w:pPr>
              <w:pStyle w:val="11"/>
              <w:keepNext/>
              <w:spacing w:line="440" w:lineRule="exact"/>
              <w:ind w:left="63" w:right="63"/>
              <w:rPr>
                <w:sz w:val="28"/>
                <w:szCs w:val="28"/>
              </w:rPr>
            </w:pPr>
          </w:p>
        </w:tc>
        <w:tc>
          <w:tcPr>
            <w:tcW w:w="1984" w:type="dxa"/>
          </w:tcPr>
          <w:p w14:paraId="2FA756EE">
            <w:pPr>
              <w:pStyle w:val="11"/>
              <w:keepNext/>
              <w:spacing w:line="440" w:lineRule="exact"/>
              <w:ind w:left="63" w:right="63"/>
              <w:rPr>
                <w:sz w:val="28"/>
                <w:szCs w:val="28"/>
              </w:rPr>
            </w:pPr>
          </w:p>
        </w:tc>
        <w:tc>
          <w:tcPr>
            <w:tcW w:w="4678" w:type="dxa"/>
          </w:tcPr>
          <w:p w14:paraId="5E3F9DF4">
            <w:pPr>
              <w:pStyle w:val="11"/>
              <w:keepNext/>
              <w:spacing w:line="440" w:lineRule="exact"/>
              <w:ind w:left="63" w:right="63"/>
              <w:rPr>
                <w:sz w:val="28"/>
                <w:szCs w:val="28"/>
              </w:rPr>
            </w:pPr>
          </w:p>
        </w:tc>
        <w:tc>
          <w:tcPr>
            <w:tcW w:w="1276" w:type="dxa"/>
          </w:tcPr>
          <w:p w14:paraId="2F8008BE">
            <w:pPr>
              <w:pStyle w:val="11"/>
              <w:keepNext/>
              <w:spacing w:line="440" w:lineRule="exact"/>
              <w:ind w:left="63" w:right="63"/>
              <w:rPr>
                <w:sz w:val="28"/>
                <w:szCs w:val="28"/>
              </w:rPr>
            </w:pPr>
          </w:p>
        </w:tc>
      </w:tr>
      <w:tr w14:paraId="1845A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931B85D">
            <w:pPr>
              <w:pStyle w:val="11"/>
              <w:keepNext/>
              <w:spacing w:line="440" w:lineRule="exact"/>
              <w:ind w:left="63" w:right="63"/>
              <w:rPr>
                <w:sz w:val="28"/>
                <w:szCs w:val="28"/>
              </w:rPr>
            </w:pPr>
          </w:p>
        </w:tc>
        <w:tc>
          <w:tcPr>
            <w:tcW w:w="1984" w:type="dxa"/>
          </w:tcPr>
          <w:p w14:paraId="1B264543">
            <w:pPr>
              <w:pStyle w:val="11"/>
              <w:keepNext/>
              <w:spacing w:line="440" w:lineRule="exact"/>
              <w:ind w:left="63" w:right="63"/>
              <w:rPr>
                <w:sz w:val="28"/>
                <w:szCs w:val="28"/>
              </w:rPr>
            </w:pPr>
          </w:p>
        </w:tc>
        <w:tc>
          <w:tcPr>
            <w:tcW w:w="4678" w:type="dxa"/>
          </w:tcPr>
          <w:p w14:paraId="03BD168A">
            <w:pPr>
              <w:pStyle w:val="11"/>
              <w:keepNext/>
              <w:spacing w:line="440" w:lineRule="exact"/>
              <w:ind w:left="63" w:right="63"/>
              <w:rPr>
                <w:sz w:val="28"/>
                <w:szCs w:val="28"/>
              </w:rPr>
            </w:pPr>
          </w:p>
        </w:tc>
        <w:tc>
          <w:tcPr>
            <w:tcW w:w="1276" w:type="dxa"/>
          </w:tcPr>
          <w:p w14:paraId="0C533379">
            <w:pPr>
              <w:pStyle w:val="11"/>
              <w:keepNext/>
              <w:spacing w:line="440" w:lineRule="exact"/>
              <w:ind w:left="63" w:right="63"/>
              <w:rPr>
                <w:sz w:val="28"/>
                <w:szCs w:val="28"/>
              </w:rPr>
            </w:pPr>
          </w:p>
        </w:tc>
      </w:tr>
      <w:tr w14:paraId="49EA6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5B7E302">
            <w:pPr>
              <w:pStyle w:val="11"/>
              <w:keepNext/>
              <w:spacing w:line="440" w:lineRule="exact"/>
              <w:ind w:left="63" w:right="63"/>
              <w:rPr>
                <w:sz w:val="28"/>
                <w:szCs w:val="28"/>
              </w:rPr>
            </w:pPr>
          </w:p>
        </w:tc>
        <w:tc>
          <w:tcPr>
            <w:tcW w:w="1984" w:type="dxa"/>
          </w:tcPr>
          <w:p w14:paraId="52599F21">
            <w:pPr>
              <w:pStyle w:val="11"/>
              <w:keepNext/>
              <w:spacing w:line="440" w:lineRule="exact"/>
              <w:ind w:left="63" w:right="63"/>
              <w:rPr>
                <w:sz w:val="28"/>
                <w:szCs w:val="28"/>
              </w:rPr>
            </w:pPr>
          </w:p>
        </w:tc>
        <w:tc>
          <w:tcPr>
            <w:tcW w:w="4678" w:type="dxa"/>
          </w:tcPr>
          <w:p w14:paraId="7D8958D9">
            <w:pPr>
              <w:pStyle w:val="11"/>
              <w:keepNext/>
              <w:spacing w:line="440" w:lineRule="exact"/>
              <w:ind w:left="63" w:right="63"/>
              <w:rPr>
                <w:sz w:val="28"/>
                <w:szCs w:val="28"/>
              </w:rPr>
            </w:pPr>
          </w:p>
        </w:tc>
        <w:tc>
          <w:tcPr>
            <w:tcW w:w="1276" w:type="dxa"/>
          </w:tcPr>
          <w:p w14:paraId="06091802">
            <w:pPr>
              <w:pStyle w:val="11"/>
              <w:keepNext/>
              <w:spacing w:line="440" w:lineRule="exact"/>
              <w:ind w:left="63" w:right="63"/>
              <w:rPr>
                <w:sz w:val="28"/>
                <w:szCs w:val="28"/>
              </w:rPr>
            </w:pPr>
          </w:p>
        </w:tc>
      </w:tr>
      <w:tr w14:paraId="32D2A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356F48A">
            <w:pPr>
              <w:pStyle w:val="11"/>
              <w:keepNext/>
              <w:spacing w:line="440" w:lineRule="exact"/>
              <w:ind w:left="63" w:right="63"/>
              <w:rPr>
                <w:sz w:val="28"/>
                <w:szCs w:val="28"/>
              </w:rPr>
            </w:pPr>
          </w:p>
        </w:tc>
        <w:tc>
          <w:tcPr>
            <w:tcW w:w="1984" w:type="dxa"/>
          </w:tcPr>
          <w:p w14:paraId="3C9BDFEF">
            <w:pPr>
              <w:pStyle w:val="11"/>
              <w:keepNext/>
              <w:spacing w:line="440" w:lineRule="exact"/>
              <w:ind w:left="63" w:right="63"/>
              <w:rPr>
                <w:sz w:val="28"/>
                <w:szCs w:val="28"/>
              </w:rPr>
            </w:pPr>
          </w:p>
        </w:tc>
        <w:tc>
          <w:tcPr>
            <w:tcW w:w="4678" w:type="dxa"/>
          </w:tcPr>
          <w:p w14:paraId="174D6C82">
            <w:pPr>
              <w:pStyle w:val="11"/>
              <w:keepNext/>
              <w:spacing w:line="440" w:lineRule="exact"/>
              <w:ind w:left="63" w:right="63"/>
              <w:rPr>
                <w:sz w:val="28"/>
                <w:szCs w:val="28"/>
              </w:rPr>
            </w:pPr>
          </w:p>
        </w:tc>
        <w:tc>
          <w:tcPr>
            <w:tcW w:w="1276" w:type="dxa"/>
          </w:tcPr>
          <w:p w14:paraId="1B3F1B61">
            <w:pPr>
              <w:pStyle w:val="11"/>
              <w:keepNext/>
              <w:spacing w:line="440" w:lineRule="exact"/>
              <w:ind w:left="63" w:right="63"/>
              <w:rPr>
                <w:sz w:val="28"/>
                <w:szCs w:val="28"/>
              </w:rPr>
            </w:pPr>
          </w:p>
        </w:tc>
      </w:tr>
      <w:tr w14:paraId="7F9B2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49FBFDE">
            <w:pPr>
              <w:pStyle w:val="11"/>
              <w:keepNext/>
              <w:spacing w:line="440" w:lineRule="exact"/>
              <w:ind w:left="63" w:right="63"/>
              <w:rPr>
                <w:sz w:val="28"/>
                <w:szCs w:val="28"/>
              </w:rPr>
            </w:pPr>
          </w:p>
        </w:tc>
        <w:tc>
          <w:tcPr>
            <w:tcW w:w="1984" w:type="dxa"/>
          </w:tcPr>
          <w:p w14:paraId="3D254757">
            <w:pPr>
              <w:pStyle w:val="11"/>
              <w:keepNext/>
              <w:spacing w:line="440" w:lineRule="exact"/>
              <w:ind w:left="63" w:right="63"/>
              <w:rPr>
                <w:sz w:val="28"/>
                <w:szCs w:val="28"/>
              </w:rPr>
            </w:pPr>
          </w:p>
        </w:tc>
        <w:tc>
          <w:tcPr>
            <w:tcW w:w="4678" w:type="dxa"/>
          </w:tcPr>
          <w:p w14:paraId="062B0045">
            <w:pPr>
              <w:pStyle w:val="11"/>
              <w:keepNext/>
              <w:spacing w:line="440" w:lineRule="exact"/>
              <w:ind w:left="63" w:right="63"/>
              <w:rPr>
                <w:sz w:val="28"/>
                <w:szCs w:val="28"/>
              </w:rPr>
            </w:pPr>
          </w:p>
        </w:tc>
        <w:tc>
          <w:tcPr>
            <w:tcW w:w="1276" w:type="dxa"/>
          </w:tcPr>
          <w:p w14:paraId="1CB5F4D9">
            <w:pPr>
              <w:pStyle w:val="11"/>
              <w:keepNext/>
              <w:spacing w:line="440" w:lineRule="exact"/>
              <w:ind w:left="63" w:right="63"/>
              <w:rPr>
                <w:sz w:val="28"/>
                <w:szCs w:val="28"/>
              </w:rPr>
            </w:pPr>
          </w:p>
        </w:tc>
      </w:tr>
      <w:tr w14:paraId="4BEC7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257850B">
            <w:pPr>
              <w:pStyle w:val="11"/>
              <w:keepNext/>
              <w:spacing w:line="440" w:lineRule="exact"/>
              <w:ind w:left="63" w:right="63"/>
              <w:rPr>
                <w:sz w:val="28"/>
                <w:szCs w:val="28"/>
              </w:rPr>
            </w:pPr>
          </w:p>
        </w:tc>
        <w:tc>
          <w:tcPr>
            <w:tcW w:w="1984" w:type="dxa"/>
          </w:tcPr>
          <w:p w14:paraId="2B2DC7B5">
            <w:pPr>
              <w:pStyle w:val="11"/>
              <w:keepNext/>
              <w:spacing w:line="440" w:lineRule="exact"/>
              <w:ind w:left="63" w:right="63"/>
              <w:rPr>
                <w:sz w:val="28"/>
                <w:szCs w:val="28"/>
              </w:rPr>
            </w:pPr>
          </w:p>
        </w:tc>
        <w:tc>
          <w:tcPr>
            <w:tcW w:w="4678" w:type="dxa"/>
          </w:tcPr>
          <w:p w14:paraId="76E8A451">
            <w:pPr>
              <w:pStyle w:val="11"/>
              <w:keepNext/>
              <w:spacing w:line="440" w:lineRule="exact"/>
              <w:ind w:left="63" w:right="63"/>
              <w:rPr>
                <w:sz w:val="28"/>
                <w:szCs w:val="28"/>
              </w:rPr>
            </w:pPr>
          </w:p>
        </w:tc>
        <w:tc>
          <w:tcPr>
            <w:tcW w:w="1276" w:type="dxa"/>
          </w:tcPr>
          <w:p w14:paraId="2CCC5D28">
            <w:pPr>
              <w:pStyle w:val="11"/>
              <w:keepNext/>
              <w:spacing w:line="440" w:lineRule="exact"/>
              <w:ind w:left="63" w:right="63"/>
              <w:rPr>
                <w:sz w:val="28"/>
                <w:szCs w:val="28"/>
              </w:rPr>
            </w:pPr>
          </w:p>
        </w:tc>
      </w:tr>
      <w:tr w14:paraId="3D26E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4E5ACEE">
            <w:pPr>
              <w:pStyle w:val="11"/>
              <w:keepNext/>
              <w:spacing w:line="440" w:lineRule="exact"/>
              <w:ind w:left="63" w:right="63"/>
              <w:rPr>
                <w:sz w:val="28"/>
                <w:szCs w:val="28"/>
              </w:rPr>
            </w:pPr>
          </w:p>
        </w:tc>
        <w:tc>
          <w:tcPr>
            <w:tcW w:w="1984" w:type="dxa"/>
          </w:tcPr>
          <w:p w14:paraId="68A04067">
            <w:pPr>
              <w:pStyle w:val="11"/>
              <w:keepNext/>
              <w:spacing w:line="440" w:lineRule="exact"/>
              <w:ind w:left="63" w:right="63"/>
              <w:rPr>
                <w:sz w:val="28"/>
                <w:szCs w:val="28"/>
              </w:rPr>
            </w:pPr>
          </w:p>
        </w:tc>
        <w:tc>
          <w:tcPr>
            <w:tcW w:w="4678" w:type="dxa"/>
          </w:tcPr>
          <w:p w14:paraId="61A65D12">
            <w:pPr>
              <w:pStyle w:val="11"/>
              <w:keepNext/>
              <w:spacing w:line="440" w:lineRule="exact"/>
              <w:ind w:left="63" w:right="63"/>
              <w:rPr>
                <w:sz w:val="28"/>
                <w:szCs w:val="28"/>
              </w:rPr>
            </w:pPr>
          </w:p>
        </w:tc>
        <w:tc>
          <w:tcPr>
            <w:tcW w:w="1276" w:type="dxa"/>
          </w:tcPr>
          <w:p w14:paraId="5A95F9A6">
            <w:pPr>
              <w:pStyle w:val="11"/>
              <w:keepNext/>
              <w:spacing w:line="440" w:lineRule="exact"/>
              <w:ind w:left="63" w:right="63"/>
              <w:rPr>
                <w:sz w:val="28"/>
                <w:szCs w:val="28"/>
              </w:rPr>
            </w:pPr>
          </w:p>
        </w:tc>
      </w:tr>
      <w:tr w14:paraId="3CCB6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A19ADF7">
            <w:pPr>
              <w:pStyle w:val="11"/>
              <w:keepNext/>
              <w:spacing w:line="440" w:lineRule="exact"/>
              <w:ind w:left="63" w:right="63"/>
              <w:rPr>
                <w:sz w:val="28"/>
                <w:szCs w:val="28"/>
              </w:rPr>
            </w:pPr>
          </w:p>
        </w:tc>
        <w:tc>
          <w:tcPr>
            <w:tcW w:w="1984" w:type="dxa"/>
          </w:tcPr>
          <w:p w14:paraId="2A7F127F">
            <w:pPr>
              <w:pStyle w:val="11"/>
              <w:keepNext/>
              <w:spacing w:line="440" w:lineRule="exact"/>
              <w:ind w:left="63" w:right="63"/>
              <w:rPr>
                <w:sz w:val="28"/>
                <w:szCs w:val="28"/>
              </w:rPr>
            </w:pPr>
          </w:p>
        </w:tc>
        <w:tc>
          <w:tcPr>
            <w:tcW w:w="4678" w:type="dxa"/>
          </w:tcPr>
          <w:p w14:paraId="15522B4D">
            <w:pPr>
              <w:pStyle w:val="11"/>
              <w:keepNext/>
              <w:spacing w:line="440" w:lineRule="exact"/>
              <w:ind w:left="63" w:right="63"/>
              <w:rPr>
                <w:sz w:val="28"/>
                <w:szCs w:val="28"/>
              </w:rPr>
            </w:pPr>
          </w:p>
        </w:tc>
        <w:tc>
          <w:tcPr>
            <w:tcW w:w="1276" w:type="dxa"/>
          </w:tcPr>
          <w:p w14:paraId="7B5DC026">
            <w:pPr>
              <w:pStyle w:val="11"/>
              <w:keepNext/>
              <w:spacing w:line="440" w:lineRule="exact"/>
              <w:ind w:left="63" w:right="63"/>
              <w:rPr>
                <w:sz w:val="28"/>
                <w:szCs w:val="28"/>
              </w:rPr>
            </w:pPr>
          </w:p>
        </w:tc>
      </w:tr>
      <w:tr w14:paraId="161386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2BDC900">
            <w:pPr>
              <w:pStyle w:val="11"/>
              <w:keepNext/>
              <w:spacing w:line="440" w:lineRule="exact"/>
              <w:ind w:left="63" w:right="63"/>
              <w:rPr>
                <w:sz w:val="28"/>
                <w:szCs w:val="28"/>
              </w:rPr>
            </w:pPr>
          </w:p>
        </w:tc>
        <w:tc>
          <w:tcPr>
            <w:tcW w:w="1984" w:type="dxa"/>
          </w:tcPr>
          <w:p w14:paraId="1FA57907">
            <w:pPr>
              <w:pStyle w:val="11"/>
              <w:keepNext/>
              <w:spacing w:line="440" w:lineRule="exact"/>
              <w:ind w:left="63" w:right="63"/>
              <w:rPr>
                <w:sz w:val="28"/>
                <w:szCs w:val="28"/>
              </w:rPr>
            </w:pPr>
          </w:p>
        </w:tc>
        <w:tc>
          <w:tcPr>
            <w:tcW w:w="4678" w:type="dxa"/>
          </w:tcPr>
          <w:p w14:paraId="34FC713E">
            <w:pPr>
              <w:pStyle w:val="11"/>
              <w:keepNext/>
              <w:spacing w:line="440" w:lineRule="exact"/>
              <w:ind w:left="63" w:right="63"/>
              <w:rPr>
                <w:sz w:val="28"/>
                <w:szCs w:val="28"/>
              </w:rPr>
            </w:pPr>
          </w:p>
        </w:tc>
        <w:tc>
          <w:tcPr>
            <w:tcW w:w="1276" w:type="dxa"/>
          </w:tcPr>
          <w:p w14:paraId="0A1C3CC0">
            <w:pPr>
              <w:pStyle w:val="11"/>
              <w:keepNext/>
              <w:spacing w:line="440" w:lineRule="exact"/>
              <w:ind w:left="63" w:right="63"/>
              <w:rPr>
                <w:sz w:val="28"/>
                <w:szCs w:val="28"/>
              </w:rPr>
            </w:pPr>
          </w:p>
        </w:tc>
      </w:tr>
      <w:tr w14:paraId="541B3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17C17B1">
            <w:pPr>
              <w:pStyle w:val="11"/>
              <w:keepNext/>
              <w:spacing w:line="440" w:lineRule="exact"/>
              <w:ind w:left="63" w:right="63"/>
              <w:rPr>
                <w:sz w:val="28"/>
                <w:szCs w:val="28"/>
              </w:rPr>
            </w:pPr>
          </w:p>
        </w:tc>
        <w:tc>
          <w:tcPr>
            <w:tcW w:w="1984" w:type="dxa"/>
          </w:tcPr>
          <w:p w14:paraId="3EACE79B">
            <w:pPr>
              <w:pStyle w:val="11"/>
              <w:keepNext/>
              <w:spacing w:line="440" w:lineRule="exact"/>
              <w:ind w:left="63" w:right="63"/>
              <w:rPr>
                <w:sz w:val="28"/>
                <w:szCs w:val="28"/>
              </w:rPr>
            </w:pPr>
          </w:p>
        </w:tc>
        <w:tc>
          <w:tcPr>
            <w:tcW w:w="4678" w:type="dxa"/>
          </w:tcPr>
          <w:p w14:paraId="7C201318">
            <w:pPr>
              <w:pStyle w:val="11"/>
              <w:keepNext/>
              <w:spacing w:line="440" w:lineRule="exact"/>
              <w:ind w:left="63" w:right="63"/>
              <w:rPr>
                <w:sz w:val="28"/>
                <w:szCs w:val="28"/>
              </w:rPr>
            </w:pPr>
          </w:p>
        </w:tc>
        <w:tc>
          <w:tcPr>
            <w:tcW w:w="1276" w:type="dxa"/>
          </w:tcPr>
          <w:p w14:paraId="3A935018">
            <w:pPr>
              <w:pStyle w:val="11"/>
              <w:keepNext/>
              <w:spacing w:line="440" w:lineRule="exact"/>
              <w:ind w:left="63" w:right="63"/>
              <w:rPr>
                <w:sz w:val="28"/>
                <w:szCs w:val="28"/>
              </w:rPr>
            </w:pPr>
          </w:p>
        </w:tc>
      </w:tr>
      <w:tr w14:paraId="5AD36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5E7B312">
            <w:pPr>
              <w:pStyle w:val="11"/>
              <w:keepNext/>
              <w:spacing w:line="440" w:lineRule="exact"/>
              <w:ind w:left="63" w:right="63"/>
              <w:rPr>
                <w:sz w:val="28"/>
                <w:szCs w:val="28"/>
              </w:rPr>
            </w:pPr>
          </w:p>
        </w:tc>
        <w:tc>
          <w:tcPr>
            <w:tcW w:w="1984" w:type="dxa"/>
          </w:tcPr>
          <w:p w14:paraId="62D486AC">
            <w:pPr>
              <w:pStyle w:val="11"/>
              <w:keepNext/>
              <w:spacing w:line="440" w:lineRule="exact"/>
              <w:ind w:left="63" w:right="63"/>
              <w:rPr>
                <w:sz w:val="28"/>
                <w:szCs w:val="28"/>
              </w:rPr>
            </w:pPr>
          </w:p>
        </w:tc>
        <w:tc>
          <w:tcPr>
            <w:tcW w:w="4678" w:type="dxa"/>
          </w:tcPr>
          <w:p w14:paraId="29F69A00">
            <w:pPr>
              <w:pStyle w:val="11"/>
              <w:keepNext/>
              <w:spacing w:line="440" w:lineRule="exact"/>
              <w:ind w:left="63" w:right="63"/>
              <w:rPr>
                <w:sz w:val="28"/>
                <w:szCs w:val="28"/>
              </w:rPr>
            </w:pPr>
          </w:p>
        </w:tc>
        <w:tc>
          <w:tcPr>
            <w:tcW w:w="1276" w:type="dxa"/>
          </w:tcPr>
          <w:p w14:paraId="49278761">
            <w:pPr>
              <w:pStyle w:val="11"/>
              <w:keepNext/>
              <w:spacing w:line="440" w:lineRule="exact"/>
              <w:ind w:left="63" w:right="63"/>
              <w:rPr>
                <w:sz w:val="28"/>
                <w:szCs w:val="28"/>
              </w:rPr>
            </w:pPr>
          </w:p>
        </w:tc>
      </w:tr>
      <w:tr w14:paraId="081AE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6F4CC21">
            <w:pPr>
              <w:pStyle w:val="11"/>
              <w:keepNext/>
              <w:spacing w:line="440" w:lineRule="exact"/>
              <w:ind w:left="63" w:right="63"/>
              <w:rPr>
                <w:sz w:val="28"/>
                <w:szCs w:val="28"/>
              </w:rPr>
            </w:pPr>
          </w:p>
        </w:tc>
        <w:tc>
          <w:tcPr>
            <w:tcW w:w="1984" w:type="dxa"/>
          </w:tcPr>
          <w:p w14:paraId="37D59611">
            <w:pPr>
              <w:pStyle w:val="11"/>
              <w:keepNext/>
              <w:spacing w:line="440" w:lineRule="exact"/>
              <w:ind w:left="63" w:right="63"/>
              <w:rPr>
                <w:sz w:val="28"/>
                <w:szCs w:val="28"/>
              </w:rPr>
            </w:pPr>
          </w:p>
        </w:tc>
        <w:tc>
          <w:tcPr>
            <w:tcW w:w="4678" w:type="dxa"/>
          </w:tcPr>
          <w:p w14:paraId="2664962B">
            <w:pPr>
              <w:pStyle w:val="11"/>
              <w:keepNext/>
              <w:spacing w:line="440" w:lineRule="exact"/>
              <w:ind w:left="63" w:right="63"/>
              <w:rPr>
                <w:sz w:val="28"/>
                <w:szCs w:val="28"/>
              </w:rPr>
            </w:pPr>
          </w:p>
        </w:tc>
        <w:tc>
          <w:tcPr>
            <w:tcW w:w="1276" w:type="dxa"/>
          </w:tcPr>
          <w:p w14:paraId="3B178351">
            <w:pPr>
              <w:pStyle w:val="11"/>
              <w:keepNext/>
              <w:spacing w:line="440" w:lineRule="exact"/>
              <w:ind w:left="63" w:right="63"/>
              <w:rPr>
                <w:sz w:val="28"/>
                <w:szCs w:val="28"/>
              </w:rPr>
            </w:pPr>
          </w:p>
        </w:tc>
      </w:tr>
      <w:tr w14:paraId="132AD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0D73A22">
            <w:pPr>
              <w:pStyle w:val="11"/>
              <w:keepNext/>
              <w:spacing w:line="440" w:lineRule="exact"/>
              <w:ind w:left="63" w:right="63"/>
              <w:rPr>
                <w:sz w:val="28"/>
                <w:szCs w:val="28"/>
              </w:rPr>
            </w:pPr>
          </w:p>
        </w:tc>
        <w:tc>
          <w:tcPr>
            <w:tcW w:w="1984" w:type="dxa"/>
          </w:tcPr>
          <w:p w14:paraId="2FD76834">
            <w:pPr>
              <w:pStyle w:val="11"/>
              <w:keepNext/>
              <w:spacing w:line="440" w:lineRule="exact"/>
              <w:ind w:left="63" w:right="63"/>
              <w:rPr>
                <w:sz w:val="28"/>
                <w:szCs w:val="28"/>
              </w:rPr>
            </w:pPr>
          </w:p>
        </w:tc>
        <w:tc>
          <w:tcPr>
            <w:tcW w:w="4678" w:type="dxa"/>
          </w:tcPr>
          <w:p w14:paraId="51955056">
            <w:pPr>
              <w:pStyle w:val="11"/>
              <w:keepNext/>
              <w:spacing w:line="440" w:lineRule="exact"/>
              <w:ind w:left="63" w:right="63"/>
              <w:rPr>
                <w:sz w:val="28"/>
                <w:szCs w:val="28"/>
              </w:rPr>
            </w:pPr>
          </w:p>
        </w:tc>
        <w:tc>
          <w:tcPr>
            <w:tcW w:w="1276" w:type="dxa"/>
          </w:tcPr>
          <w:p w14:paraId="4C2F1D6E">
            <w:pPr>
              <w:pStyle w:val="11"/>
              <w:keepNext/>
              <w:spacing w:line="440" w:lineRule="exact"/>
              <w:ind w:left="63" w:right="63"/>
              <w:rPr>
                <w:sz w:val="28"/>
                <w:szCs w:val="28"/>
              </w:rPr>
            </w:pPr>
          </w:p>
        </w:tc>
      </w:tr>
      <w:tr w14:paraId="49CF6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99FECEF">
            <w:pPr>
              <w:pStyle w:val="11"/>
              <w:keepNext/>
              <w:spacing w:line="440" w:lineRule="exact"/>
              <w:ind w:left="63" w:right="63"/>
              <w:rPr>
                <w:sz w:val="28"/>
                <w:szCs w:val="28"/>
              </w:rPr>
            </w:pPr>
          </w:p>
        </w:tc>
        <w:tc>
          <w:tcPr>
            <w:tcW w:w="1984" w:type="dxa"/>
          </w:tcPr>
          <w:p w14:paraId="2BA7CADE">
            <w:pPr>
              <w:pStyle w:val="11"/>
              <w:keepNext/>
              <w:spacing w:line="440" w:lineRule="exact"/>
              <w:ind w:left="63" w:right="63"/>
              <w:rPr>
                <w:sz w:val="28"/>
                <w:szCs w:val="28"/>
              </w:rPr>
            </w:pPr>
          </w:p>
        </w:tc>
        <w:tc>
          <w:tcPr>
            <w:tcW w:w="4678" w:type="dxa"/>
          </w:tcPr>
          <w:p w14:paraId="285ECDFC">
            <w:pPr>
              <w:pStyle w:val="11"/>
              <w:keepNext/>
              <w:spacing w:line="440" w:lineRule="exact"/>
              <w:ind w:left="63" w:right="63"/>
              <w:rPr>
                <w:sz w:val="28"/>
                <w:szCs w:val="28"/>
              </w:rPr>
            </w:pPr>
          </w:p>
        </w:tc>
        <w:tc>
          <w:tcPr>
            <w:tcW w:w="1276" w:type="dxa"/>
          </w:tcPr>
          <w:p w14:paraId="5C5F3360">
            <w:pPr>
              <w:pStyle w:val="11"/>
              <w:keepNext/>
              <w:spacing w:line="440" w:lineRule="exact"/>
              <w:ind w:left="63" w:right="63"/>
              <w:rPr>
                <w:sz w:val="28"/>
                <w:szCs w:val="28"/>
              </w:rPr>
            </w:pPr>
          </w:p>
        </w:tc>
      </w:tr>
      <w:tr w14:paraId="1F6F9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14:paraId="58B02560">
            <w:pPr>
              <w:pStyle w:val="11"/>
              <w:keepNext/>
              <w:spacing w:line="440" w:lineRule="exact"/>
              <w:ind w:left="63" w:right="63"/>
              <w:rPr>
                <w:sz w:val="28"/>
                <w:szCs w:val="28"/>
              </w:rPr>
            </w:pPr>
            <w:r>
              <w:rPr>
                <w:rFonts w:eastAsia="仿宋_GB2312"/>
                <w:sz w:val="28"/>
                <w:szCs w:val="28"/>
              </w:rPr>
              <w:t>小计：</w:t>
            </w:r>
          </w:p>
        </w:tc>
      </w:tr>
    </w:tbl>
    <w:p w14:paraId="14745180">
      <w:pPr>
        <w:spacing w:before="120" w:beforeLines="50" w:after="120" w:afterLines="50" w:line="440" w:lineRule="exact"/>
        <w:jc w:val="left"/>
        <w:rPr>
          <w:rFonts w:eastAsia="仿宋_GB2312"/>
          <w:sz w:val="28"/>
          <w:szCs w:val="28"/>
        </w:rPr>
      </w:pPr>
      <w:r>
        <w:rPr>
          <w:sz w:val="28"/>
          <w:szCs w:val="28"/>
        </w:rPr>
        <w:br w:type="page"/>
      </w:r>
      <w:bookmarkStart w:id="2254" w:name="_Toc20858_WPSOffice_Level1"/>
      <w:r>
        <w:rPr>
          <w:rFonts w:eastAsia="仿宋_GB2312"/>
          <w:sz w:val="28"/>
          <w:szCs w:val="28"/>
        </w:rPr>
        <w:t>附件1</w:t>
      </w:r>
      <w:r>
        <w:rPr>
          <w:rFonts w:hint="eastAsia" w:eastAsia="仿宋_GB2312"/>
          <w:sz w:val="28"/>
          <w:szCs w:val="28"/>
        </w:rPr>
        <w:t>2</w:t>
      </w:r>
      <w:r>
        <w:rPr>
          <w:rFonts w:eastAsia="仿宋_GB2312"/>
          <w:sz w:val="28"/>
          <w:szCs w:val="28"/>
        </w:rPr>
        <w:t>：</w:t>
      </w:r>
      <w:bookmarkEnd w:id="2254"/>
    </w:p>
    <w:p w14:paraId="43722A07">
      <w:pPr>
        <w:spacing w:before="120" w:beforeLines="50" w:after="120" w:afterLines="50" w:line="440" w:lineRule="exact"/>
        <w:jc w:val="center"/>
        <w:rPr>
          <w:rFonts w:ascii="仿宋" w:hAnsi="仿宋" w:eastAsia="仿宋" w:cs="仿宋"/>
          <w:b/>
          <w:bCs/>
          <w:sz w:val="28"/>
          <w:szCs w:val="28"/>
        </w:rPr>
      </w:pPr>
      <w:bookmarkStart w:id="2255" w:name="_Toc31844_WPSOffice_Level1"/>
      <w:r>
        <w:rPr>
          <w:rFonts w:hint="eastAsia" w:ascii="仿宋" w:hAnsi="仿宋" w:eastAsia="仿宋" w:cs="仿宋"/>
          <w:b/>
          <w:bCs/>
          <w:sz w:val="28"/>
          <w:szCs w:val="28"/>
        </w:rPr>
        <w:t>建设工程廉政责任书</w:t>
      </w:r>
      <w:bookmarkEnd w:id="2255"/>
    </w:p>
    <w:p w14:paraId="3CD4AD47">
      <w:pPr>
        <w:pStyle w:val="11"/>
        <w:spacing w:line="367" w:lineRule="auto"/>
        <w:ind w:left="63" w:right="63"/>
        <w:rPr>
          <w:rFonts w:ascii="仿宋" w:hAnsi="仿宋" w:eastAsia="仿宋" w:cs="仿宋"/>
          <w:sz w:val="28"/>
          <w:szCs w:val="28"/>
        </w:rPr>
      </w:pPr>
    </w:p>
    <w:p w14:paraId="64789126">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发包人（全称）：</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091FA43B">
      <w:pPr>
        <w:rPr>
          <w:rFonts w:ascii="仿宋" w:hAnsi="仿宋" w:eastAsia="仿宋" w:cs="仿宋"/>
          <w:sz w:val="28"/>
          <w:szCs w:val="28"/>
        </w:rPr>
      </w:pPr>
      <w:r>
        <w:rPr>
          <w:rFonts w:hint="eastAsia" w:ascii="仿宋" w:hAnsi="仿宋" w:eastAsia="仿宋" w:cs="仿宋"/>
          <w:sz w:val="28"/>
          <w:szCs w:val="28"/>
        </w:rPr>
        <w:t>　　承包人（全称）：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03BFB2D">
      <w:pPr>
        <w:spacing w:line="360" w:lineRule="auto"/>
        <w:ind w:firstLine="560" w:firstLineChars="200"/>
        <w:jc w:val="left"/>
        <w:rPr>
          <w:rFonts w:ascii="仿宋" w:hAnsi="仿宋" w:eastAsia="仿宋" w:cs="仿宋"/>
          <w:sz w:val="28"/>
          <w:szCs w:val="28"/>
        </w:rPr>
      </w:pPr>
    </w:p>
    <w:p w14:paraId="3B318D4C">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为加强建设工程廉政建设，规范建设工程各项活动中发包人承包人双方的行为，防止谋取 不正当利益的违法违纪现象的发生，保护国家、集体和当事人的合法权益，根据国家有关工程建设的法律法规和廉政建设的有关规定，订立本廉政责任书。</w:t>
      </w:r>
    </w:p>
    <w:p w14:paraId="78348CF0">
      <w:pPr>
        <w:spacing w:line="520" w:lineRule="exact"/>
        <w:ind w:firstLine="560" w:firstLineChars="200"/>
        <w:jc w:val="left"/>
        <w:outlineLvl w:val="1"/>
        <w:rPr>
          <w:rFonts w:ascii="仿宋" w:hAnsi="仿宋" w:eastAsia="仿宋" w:cs="仿宋"/>
          <w:sz w:val="28"/>
          <w:szCs w:val="28"/>
        </w:rPr>
      </w:pPr>
      <w:bookmarkStart w:id="2256" w:name="_Toc28748_WPSOffice_Level2"/>
      <w:bookmarkStart w:id="2257" w:name="_Toc2246_WPSOffice_Level2"/>
      <w:bookmarkStart w:id="2258" w:name="_Toc12072_WPSOffice_Level2"/>
      <w:bookmarkStart w:id="2259" w:name="_Toc6349"/>
      <w:r>
        <w:rPr>
          <w:rFonts w:hint="eastAsia" w:ascii="仿宋" w:hAnsi="仿宋" w:eastAsia="仿宋" w:cs="仿宋"/>
          <w:sz w:val="28"/>
          <w:szCs w:val="28"/>
        </w:rPr>
        <w:t>一、双方的责任</w:t>
      </w:r>
      <w:bookmarkEnd w:id="2256"/>
      <w:bookmarkEnd w:id="2257"/>
      <w:bookmarkEnd w:id="2258"/>
      <w:bookmarkEnd w:id="2259"/>
    </w:p>
    <w:p w14:paraId="4A9C04E6">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1.1 应严格遵守国家关于建设工程的有关法律、法规，相关政策，以及廉政建设的各项规定。</w:t>
      </w:r>
    </w:p>
    <w:p w14:paraId="0FA268FE">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1.2 严格执行建设工程合同文件， 自觉按合同办事。</w:t>
      </w:r>
    </w:p>
    <w:p w14:paraId="11F30EFA">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1.3 各项活动必须坚持公开、公平、公正、诚信、透明的原则(除法律法规另有规定者外)，不得为获取不正当的利益，损害国家、集体和对方利益，不得违反建设工程管理的规章制度。</w:t>
      </w:r>
    </w:p>
    <w:p w14:paraId="7693B85A">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1.4 发现对方在业务活动中有违规、违纪、违法行为的，应及时提醒对方，情节严重的，应向其上级主管部门或纪检监察、司法等有关机关举报。</w:t>
      </w:r>
    </w:p>
    <w:p w14:paraId="6CA253E9">
      <w:pPr>
        <w:spacing w:line="520" w:lineRule="exact"/>
        <w:ind w:firstLine="560" w:firstLineChars="200"/>
        <w:jc w:val="left"/>
        <w:outlineLvl w:val="1"/>
        <w:rPr>
          <w:rFonts w:ascii="仿宋" w:hAnsi="仿宋" w:eastAsia="仿宋" w:cs="仿宋"/>
          <w:sz w:val="28"/>
          <w:szCs w:val="28"/>
        </w:rPr>
      </w:pPr>
      <w:bookmarkStart w:id="2260" w:name="_Toc1382_WPSOffice_Level2"/>
      <w:bookmarkStart w:id="2261" w:name="_Toc25244_WPSOffice_Level2"/>
      <w:bookmarkStart w:id="2262" w:name="_Toc27570_WPSOffice_Level2"/>
      <w:bookmarkStart w:id="2263" w:name="_Toc24461"/>
      <w:r>
        <w:rPr>
          <w:rFonts w:hint="eastAsia" w:ascii="仿宋" w:hAnsi="仿宋" w:eastAsia="仿宋" w:cs="仿宋"/>
          <w:sz w:val="28"/>
          <w:szCs w:val="28"/>
        </w:rPr>
        <w:t>二、发包人责任</w:t>
      </w:r>
      <w:bookmarkEnd w:id="2260"/>
      <w:bookmarkEnd w:id="2261"/>
      <w:bookmarkEnd w:id="2262"/>
      <w:bookmarkEnd w:id="2263"/>
    </w:p>
    <w:p w14:paraId="434A1F0F">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发包人的领导和从事该建设工程项目的工作人员，在工程建设的事前、事中、事后应遵守以下规定：</w:t>
      </w:r>
    </w:p>
    <w:p w14:paraId="596C65D0">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2.1 不得向承包人和相关单位索要或接受回扣、礼金、有价证券、贵重物品和好处费、感谢费等。</w:t>
      </w:r>
    </w:p>
    <w:p w14:paraId="70BD7754">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 不得在承包人和相关单位报销任何应由发包人或个人支付的费用。</w:t>
      </w:r>
    </w:p>
    <w:p w14:paraId="30456EB8">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 不得要求、暗示或接受承包人和相关单位为个人装修住房、婚丧嫁娶、配偶子女的工作安排以及出国(境) 、旅游等提供方便。</w:t>
      </w:r>
    </w:p>
    <w:p w14:paraId="1F9405C3">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2.4 不得参加有可能影响公正执行公务的承包人和相关单位的宴请、健身、娱乐等活动。</w:t>
      </w:r>
    </w:p>
    <w:p w14:paraId="287C84FA">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 不得向承包人和相关单位介绍或为配偶、子女、亲属参与同发包人工程建设管理合同有关的业务活动；不得以任何理由要求承包人和相关单位使用某种产品、材料和设备。</w:t>
      </w:r>
    </w:p>
    <w:p w14:paraId="49E17ECC">
      <w:pPr>
        <w:spacing w:line="520" w:lineRule="exact"/>
        <w:ind w:firstLine="560" w:firstLineChars="200"/>
        <w:jc w:val="left"/>
        <w:outlineLvl w:val="1"/>
        <w:rPr>
          <w:rFonts w:ascii="仿宋" w:hAnsi="仿宋" w:eastAsia="仿宋" w:cs="仿宋"/>
          <w:sz w:val="28"/>
          <w:szCs w:val="28"/>
        </w:rPr>
      </w:pPr>
      <w:bookmarkStart w:id="2264" w:name="_Toc3930_WPSOffice_Level2"/>
      <w:bookmarkStart w:id="2265" w:name="_Toc30865_WPSOffice_Level2"/>
      <w:bookmarkStart w:id="2266" w:name="_Toc20999_WPSOffice_Level2"/>
      <w:bookmarkStart w:id="2267" w:name="_Toc11668"/>
      <w:r>
        <w:rPr>
          <w:rFonts w:hint="eastAsia" w:ascii="仿宋" w:hAnsi="仿宋" w:eastAsia="仿宋" w:cs="仿宋"/>
          <w:sz w:val="28"/>
          <w:szCs w:val="28"/>
        </w:rPr>
        <w:t>三、承包人责任</w:t>
      </w:r>
      <w:bookmarkEnd w:id="2264"/>
      <w:bookmarkEnd w:id="2265"/>
      <w:bookmarkEnd w:id="2266"/>
      <w:bookmarkEnd w:id="2267"/>
    </w:p>
    <w:p w14:paraId="2E07F78E">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应与发包人保持正常的业务交往，按照有关法律法规和程序开展业务工作，严格执行工程建设的有关方针、政策，执行工程建设强制性标准，并遵守以下规定：</w:t>
      </w:r>
    </w:p>
    <w:p w14:paraId="60E85E28">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3.1 不得以任何理由向发包人及其工作人员索要、接受或赠送礼金、有价证券、贵重物品及回扣、好处费、感谢费等。</w:t>
      </w:r>
    </w:p>
    <w:p w14:paraId="16DD43A2">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3.2 不得以任何理由为发包人和相关单位报销应由对方或个人支付的费用。</w:t>
      </w:r>
    </w:p>
    <w:p w14:paraId="2FB91EEF">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 不得接受或暗示为发包人、相关单位或个人装修住房、婚丧嫁娶、配偶子女的工作安排以及出国(境) 、旅游等提供方便。</w:t>
      </w:r>
    </w:p>
    <w:p w14:paraId="7496D49E">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 不得以任何理由为发包人、相关单位或个人组织有可能影响公正执行公务的宴请、健身、娱乐等活动。</w:t>
      </w:r>
    </w:p>
    <w:p w14:paraId="536F1A35">
      <w:pPr>
        <w:spacing w:line="520" w:lineRule="exact"/>
        <w:ind w:firstLine="560" w:firstLineChars="200"/>
        <w:jc w:val="left"/>
        <w:outlineLvl w:val="1"/>
        <w:rPr>
          <w:rFonts w:ascii="仿宋" w:hAnsi="仿宋" w:eastAsia="仿宋" w:cs="仿宋"/>
          <w:sz w:val="28"/>
          <w:szCs w:val="28"/>
        </w:rPr>
      </w:pPr>
      <w:bookmarkStart w:id="2268" w:name="_Toc30067_WPSOffice_Level2"/>
      <w:bookmarkStart w:id="2269" w:name="_Toc25698_WPSOffice_Level2"/>
      <w:bookmarkStart w:id="2270" w:name="_Toc7540_WPSOffice_Level2"/>
      <w:bookmarkStart w:id="2271" w:name="_Toc23196"/>
      <w:r>
        <w:rPr>
          <w:rFonts w:hint="eastAsia" w:ascii="仿宋" w:hAnsi="仿宋" w:eastAsia="仿宋" w:cs="仿宋"/>
          <w:sz w:val="28"/>
          <w:szCs w:val="28"/>
        </w:rPr>
        <w:t>四、违约责任</w:t>
      </w:r>
      <w:bookmarkEnd w:id="2268"/>
      <w:bookmarkEnd w:id="2269"/>
      <w:bookmarkEnd w:id="2270"/>
      <w:bookmarkEnd w:id="2271"/>
    </w:p>
    <w:p w14:paraId="6B55441C">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4.1 发包人工作人员有违反本责任书第一、二条责任行为的，依据有关法律、法规给予处理；涉嫌犯罪的，移交司法机关追究刑事责任；给承包人单位造成经济损失的，应予以赔偿。</w:t>
      </w:r>
    </w:p>
    <w:p w14:paraId="6EEE1C67">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4.2 承包人工作人员有违反本责任书第一、三条责任行为的，依据有关法律法规处理；涉嫌犯罪的，移交司法机关追究刑事责任；给发包人单位造成经济损失的，应予以赔偿。</w:t>
      </w:r>
    </w:p>
    <w:p w14:paraId="61E8F6B8">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4.3 本责任书作为建设工程合同的组成部分，与建设工程合同具有同等法律效力。经双方签署后立即生效。</w:t>
      </w:r>
    </w:p>
    <w:p w14:paraId="49B3826F">
      <w:pPr>
        <w:spacing w:line="520" w:lineRule="exact"/>
        <w:ind w:firstLine="560" w:firstLineChars="200"/>
        <w:jc w:val="left"/>
        <w:outlineLvl w:val="1"/>
        <w:rPr>
          <w:rFonts w:ascii="仿宋" w:hAnsi="仿宋" w:eastAsia="仿宋" w:cs="仿宋"/>
          <w:sz w:val="28"/>
          <w:szCs w:val="28"/>
        </w:rPr>
      </w:pPr>
      <w:bookmarkStart w:id="2272" w:name="_Toc29249_WPSOffice_Level2"/>
      <w:bookmarkStart w:id="2273" w:name="_Toc20910_WPSOffice_Level2"/>
      <w:bookmarkStart w:id="2274" w:name="_Toc11514_WPSOffice_Level2"/>
      <w:bookmarkStart w:id="2275" w:name="_Toc21600"/>
      <w:r>
        <w:rPr>
          <w:rFonts w:hint="eastAsia" w:ascii="仿宋" w:hAnsi="仿宋" w:eastAsia="仿宋" w:cs="仿宋"/>
          <w:sz w:val="28"/>
          <w:szCs w:val="28"/>
        </w:rPr>
        <w:t>五、责任书有效期</w:t>
      </w:r>
      <w:bookmarkEnd w:id="2272"/>
      <w:bookmarkEnd w:id="2273"/>
      <w:bookmarkEnd w:id="2274"/>
      <w:bookmarkEnd w:id="2275"/>
    </w:p>
    <w:p w14:paraId="54083FDB">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本责任书的有效期为双方签署之日起至该工程项目竣工验收合格时止。</w:t>
      </w:r>
    </w:p>
    <w:p w14:paraId="1DDF993B">
      <w:pPr>
        <w:spacing w:line="520" w:lineRule="exact"/>
        <w:ind w:firstLine="560" w:firstLineChars="200"/>
        <w:jc w:val="left"/>
        <w:outlineLvl w:val="1"/>
        <w:rPr>
          <w:rFonts w:ascii="仿宋" w:hAnsi="仿宋" w:eastAsia="仿宋" w:cs="仿宋"/>
          <w:sz w:val="28"/>
          <w:szCs w:val="28"/>
        </w:rPr>
      </w:pPr>
      <w:bookmarkStart w:id="2276" w:name="_Toc2596_WPSOffice_Level2"/>
      <w:bookmarkStart w:id="2277" w:name="_Toc18347_WPSOffice_Level2"/>
      <w:bookmarkStart w:id="2278" w:name="_Toc22487_WPSOffice_Level2"/>
      <w:bookmarkStart w:id="2279" w:name="_Toc20972"/>
      <w:r>
        <w:rPr>
          <w:rFonts w:hint="eastAsia" w:ascii="仿宋" w:hAnsi="仿宋" w:eastAsia="仿宋" w:cs="仿宋"/>
          <w:sz w:val="28"/>
          <w:szCs w:val="28"/>
        </w:rPr>
        <w:t>六、责任书份数</w:t>
      </w:r>
      <w:bookmarkEnd w:id="2276"/>
      <w:bookmarkEnd w:id="2277"/>
      <w:bookmarkEnd w:id="2278"/>
      <w:bookmarkEnd w:id="2279"/>
    </w:p>
    <w:p w14:paraId="36E9B146">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本责任书一式二份，发包人承包人各执一份，具有同等效力。</w:t>
      </w:r>
    </w:p>
    <w:p w14:paraId="42D66A31">
      <w:pPr>
        <w:spacing w:line="360" w:lineRule="auto"/>
        <w:ind w:firstLine="560" w:firstLineChars="200"/>
        <w:jc w:val="left"/>
        <w:rPr>
          <w:rFonts w:ascii="仿宋" w:hAnsi="仿宋" w:eastAsia="仿宋" w:cs="仿宋"/>
          <w:sz w:val="28"/>
          <w:szCs w:val="28"/>
        </w:rPr>
      </w:pPr>
    </w:p>
    <w:tbl>
      <w:tblPr>
        <w:tblStyle w:val="25"/>
        <w:tblW w:w="7828" w:type="dxa"/>
        <w:tblInd w:w="345" w:type="dxa"/>
        <w:tblLayout w:type="fixed"/>
        <w:tblCellMar>
          <w:top w:w="0" w:type="dxa"/>
          <w:left w:w="108" w:type="dxa"/>
          <w:bottom w:w="0" w:type="dxa"/>
          <w:right w:w="108" w:type="dxa"/>
        </w:tblCellMar>
      </w:tblPr>
      <w:tblGrid>
        <w:gridCol w:w="3931"/>
        <w:gridCol w:w="3897"/>
      </w:tblGrid>
      <w:tr w14:paraId="122F4791">
        <w:tblPrEx>
          <w:tblCellMar>
            <w:top w:w="0" w:type="dxa"/>
            <w:left w:w="108" w:type="dxa"/>
            <w:bottom w:w="0" w:type="dxa"/>
            <w:right w:w="108" w:type="dxa"/>
          </w:tblCellMar>
        </w:tblPrEx>
        <w:tc>
          <w:tcPr>
            <w:tcW w:w="3931" w:type="dxa"/>
          </w:tcPr>
          <w:p w14:paraId="5117DEC5">
            <w:pPr>
              <w:pStyle w:val="11"/>
              <w:spacing w:before="69" w:line="220" w:lineRule="auto"/>
              <w:ind w:left="63" w:right="63"/>
              <w:jc w:val="left"/>
              <w:rPr>
                <w:rFonts w:ascii="仿宋" w:hAnsi="仿宋" w:eastAsia="仿宋" w:cs="仿宋"/>
                <w:sz w:val="28"/>
                <w:szCs w:val="28"/>
              </w:rPr>
            </w:pPr>
            <w:r>
              <w:rPr>
                <w:rFonts w:hint="eastAsia" w:ascii="仿宋" w:hAnsi="仿宋" w:eastAsia="仿宋" w:cs="仿宋"/>
                <w:spacing w:val="-12"/>
                <w:sz w:val="28"/>
                <w:szCs w:val="28"/>
              </w:rPr>
              <w:t>发包人：</w:t>
            </w:r>
            <w:r>
              <w:rPr>
                <w:rFonts w:hint="eastAsia" w:ascii="仿宋" w:hAnsi="仿宋" w:eastAsia="仿宋" w:cs="仿宋"/>
                <w:spacing w:val="27"/>
                <w:sz w:val="28"/>
                <w:szCs w:val="28"/>
              </w:rPr>
              <w:t xml:space="preserve">  </w:t>
            </w:r>
            <w:r>
              <w:rPr>
                <w:rFonts w:hint="eastAsia" w:ascii="仿宋" w:hAnsi="仿宋" w:eastAsia="仿宋" w:cs="仿宋"/>
                <w:spacing w:val="-12"/>
                <w:sz w:val="28"/>
                <w:szCs w:val="28"/>
              </w:rPr>
              <w:t>(公章)</w:t>
            </w:r>
            <w:r>
              <w:rPr>
                <w:rFonts w:hint="eastAsia" w:ascii="仿宋" w:hAnsi="仿宋" w:eastAsia="仿宋" w:cs="仿宋"/>
                <w:sz w:val="28"/>
                <w:szCs w:val="28"/>
              </w:rPr>
              <w:t xml:space="preserve"> </w:t>
            </w:r>
          </w:p>
          <w:p w14:paraId="750C3579">
            <w:pPr>
              <w:pStyle w:val="11"/>
              <w:spacing w:before="69" w:line="220" w:lineRule="auto"/>
              <w:ind w:left="63" w:right="63"/>
              <w:jc w:val="left"/>
              <w:rPr>
                <w:rFonts w:ascii="仿宋" w:hAnsi="仿宋" w:eastAsia="仿宋" w:cs="仿宋"/>
                <w:sz w:val="28"/>
                <w:szCs w:val="28"/>
              </w:rPr>
            </w:pPr>
          </w:p>
          <w:p w14:paraId="6B9A8F63">
            <w:pPr>
              <w:pStyle w:val="11"/>
              <w:spacing w:before="69" w:line="220" w:lineRule="auto"/>
              <w:ind w:left="63" w:right="63"/>
              <w:jc w:val="left"/>
              <w:rPr>
                <w:rFonts w:ascii="仿宋" w:hAnsi="仿宋" w:eastAsia="仿宋" w:cs="仿宋"/>
                <w:sz w:val="28"/>
                <w:szCs w:val="28"/>
              </w:rPr>
            </w:pPr>
          </w:p>
          <w:p w14:paraId="54506460">
            <w:pPr>
              <w:pStyle w:val="11"/>
              <w:spacing w:before="69" w:line="220" w:lineRule="auto"/>
              <w:ind w:left="63" w:right="63"/>
              <w:jc w:val="left"/>
              <w:rPr>
                <w:rFonts w:ascii="仿宋" w:hAnsi="仿宋" w:eastAsia="仿宋" w:cs="仿宋"/>
                <w:sz w:val="28"/>
                <w:szCs w:val="28"/>
              </w:rPr>
            </w:pPr>
          </w:p>
        </w:tc>
        <w:tc>
          <w:tcPr>
            <w:tcW w:w="3897" w:type="dxa"/>
          </w:tcPr>
          <w:p w14:paraId="64DCCE0E">
            <w:pPr>
              <w:pStyle w:val="11"/>
              <w:spacing w:before="69" w:line="220" w:lineRule="auto"/>
              <w:ind w:left="63" w:right="63"/>
              <w:jc w:val="left"/>
              <w:rPr>
                <w:rFonts w:ascii="仿宋" w:hAnsi="仿宋" w:eastAsia="仿宋" w:cs="仿宋"/>
                <w:spacing w:val="-12"/>
                <w:sz w:val="28"/>
                <w:szCs w:val="28"/>
              </w:rPr>
            </w:pPr>
            <w:r>
              <w:rPr>
                <w:rFonts w:hint="eastAsia" w:ascii="仿宋" w:hAnsi="仿宋" w:eastAsia="仿宋" w:cs="仿宋"/>
                <w:spacing w:val="-12"/>
                <w:sz w:val="28"/>
                <w:szCs w:val="28"/>
              </w:rPr>
              <w:t>承包人：</w:t>
            </w:r>
            <w:r>
              <w:rPr>
                <w:rFonts w:hint="eastAsia" w:ascii="仿宋" w:hAnsi="仿宋" w:eastAsia="仿宋" w:cs="仿宋"/>
                <w:spacing w:val="8"/>
                <w:sz w:val="28"/>
                <w:szCs w:val="28"/>
              </w:rPr>
              <w:t xml:space="preserve">   </w:t>
            </w:r>
            <w:r>
              <w:rPr>
                <w:rFonts w:hint="eastAsia" w:ascii="仿宋" w:hAnsi="仿宋" w:eastAsia="仿宋" w:cs="仿宋"/>
                <w:spacing w:val="-12"/>
                <w:sz w:val="28"/>
                <w:szCs w:val="28"/>
              </w:rPr>
              <w:t>(公章)</w:t>
            </w:r>
          </w:p>
          <w:p w14:paraId="4980AF89">
            <w:pPr>
              <w:pStyle w:val="11"/>
              <w:spacing w:before="69" w:line="220" w:lineRule="auto"/>
              <w:ind w:left="63" w:right="63"/>
              <w:jc w:val="left"/>
              <w:rPr>
                <w:rFonts w:ascii="仿宋" w:hAnsi="仿宋" w:eastAsia="仿宋" w:cs="仿宋"/>
                <w:spacing w:val="-12"/>
                <w:sz w:val="28"/>
                <w:szCs w:val="28"/>
              </w:rPr>
            </w:pPr>
          </w:p>
          <w:p w14:paraId="7B24BFBC">
            <w:pPr>
              <w:pStyle w:val="11"/>
              <w:spacing w:before="69" w:line="220" w:lineRule="auto"/>
              <w:ind w:left="63" w:right="63"/>
              <w:jc w:val="left"/>
              <w:rPr>
                <w:rFonts w:ascii="仿宋" w:hAnsi="仿宋" w:eastAsia="仿宋" w:cs="仿宋"/>
                <w:spacing w:val="-12"/>
                <w:sz w:val="28"/>
                <w:szCs w:val="28"/>
              </w:rPr>
            </w:pPr>
          </w:p>
        </w:tc>
      </w:tr>
      <w:tr w14:paraId="5161E5EC">
        <w:tblPrEx>
          <w:tblCellMar>
            <w:top w:w="0" w:type="dxa"/>
            <w:left w:w="108" w:type="dxa"/>
            <w:bottom w:w="0" w:type="dxa"/>
            <w:right w:w="108" w:type="dxa"/>
          </w:tblCellMar>
        </w:tblPrEx>
        <w:tc>
          <w:tcPr>
            <w:tcW w:w="3931" w:type="dxa"/>
          </w:tcPr>
          <w:p w14:paraId="6B53B82E">
            <w:pPr>
              <w:pStyle w:val="11"/>
              <w:spacing w:before="69" w:line="220" w:lineRule="auto"/>
              <w:ind w:left="63" w:right="63"/>
              <w:jc w:val="left"/>
              <w:rPr>
                <w:rFonts w:ascii="仿宋" w:hAnsi="仿宋" w:eastAsia="仿宋" w:cs="仿宋"/>
                <w:spacing w:val="-5"/>
                <w:position w:val="19"/>
                <w:sz w:val="28"/>
                <w:szCs w:val="28"/>
              </w:rPr>
            </w:pPr>
            <w:r>
              <w:rPr>
                <w:rFonts w:hint="eastAsia" w:ascii="仿宋" w:hAnsi="仿宋" w:eastAsia="仿宋" w:cs="仿宋"/>
                <w:spacing w:val="-5"/>
                <w:position w:val="19"/>
                <w:sz w:val="28"/>
                <w:szCs w:val="28"/>
              </w:rPr>
              <w:t xml:space="preserve">法定代表人或其委托代理人： </w:t>
            </w:r>
          </w:p>
          <w:p w14:paraId="138FE60B">
            <w:pPr>
              <w:pStyle w:val="11"/>
              <w:spacing w:before="69" w:line="220" w:lineRule="auto"/>
              <w:ind w:left="63" w:right="63"/>
              <w:jc w:val="left"/>
              <w:rPr>
                <w:rFonts w:ascii="仿宋" w:hAnsi="仿宋" w:eastAsia="仿宋" w:cs="仿宋"/>
                <w:spacing w:val="-12"/>
                <w:sz w:val="28"/>
                <w:szCs w:val="28"/>
              </w:rPr>
            </w:pPr>
            <w:r>
              <w:rPr>
                <w:rFonts w:hint="eastAsia" w:ascii="仿宋" w:hAnsi="仿宋" w:eastAsia="仿宋" w:cs="仿宋"/>
                <w:spacing w:val="-15"/>
                <w:sz w:val="28"/>
                <w:szCs w:val="28"/>
              </w:rPr>
              <w:t>（签字</w:t>
            </w:r>
            <w:r>
              <w:rPr>
                <w:rFonts w:hint="eastAsia" w:ascii="仿宋" w:hAnsi="仿宋" w:eastAsia="仿宋" w:cs="仿宋"/>
                <w:spacing w:val="1"/>
                <w:sz w:val="28"/>
                <w:szCs w:val="28"/>
              </w:rPr>
              <w:t>）</w:t>
            </w:r>
            <w:r>
              <w:rPr>
                <w:rFonts w:hint="eastAsia" w:ascii="仿宋" w:hAnsi="仿宋" w:eastAsia="仿宋" w:cs="仿宋"/>
                <w:spacing w:val="3"/>
                <w:sz w:val="28"/>
                <w:szCs w:val="28"/>
              </w:rPr>
              <w:t xml:space="preserve"> </w:t>
            </w:r>
          </w:p>
        </w:tc>
        <w:tc>
          <w:tcPr>
            <w:tcW w:w="3897" w:type="dxa"/>
          </w:tcPr>
          <w:p w14:paraId="16E1FF86">
            <w:pPr>
              <w:pStyle w:val="11"/>
              <w:spacing w:before="69" w:line="220" w:lineRule="auto"/>
              <w:ind w:left="63" w:right="63"/>
              <w:jc w:val="left"/>
              <w:rPr>
                <w:rFonts w:ascii="仿宋" w:hAnsi="仿宋" w:eastAsia="仿宋" w:cs="仿宋"/>
                <w:spacing w:val="-5"/>
                <w:position w:val="19"/>
                <w:sz w:val="28"/>
                <w:szCs w:val="28"/>
              </w:rPr>
            </w:pPr>
            <w:r>
              <w:rPr>
                <w:rFonts w:hint="eastAsia" w:ascii="仿宋" w:hAnsi="仿宋" w:eastAsia="仿宋" w:cs="仿宋"/>
                <w:spacing w:val="-5"/>
                <w:position w:val="19"/>
                <w:sz w:val="28"/>
                <w:szCs w:val="28"/>
              </w:rPr>
              <w:t>法定代表人或其委托代理人：</w:t>
            </w:r>
          </w:p>
          <w:p w14:paraId="18F844E4">
            <w:pPr>
              <w:pStyle w:val="11"/>
              <w:spacing w:before="69" w:line="220" w:lineRule="auto"/>
              <w:ind w:left="63" w:right="63"/>
              <w:jc w:val="left"/>
              <w:rPr>
                <w:rFonts w:ascii="仿宋" w:hAnsi="仿宋" w:eastAsia="仿宋" w:cs="仿宋"/>
                <w:spacing w:val="-5"/>
                <w:position w:val="19"/>
                <w:sz w:val="28"/>
                <w:szCs w:val="28"/>
              </w:rPr>
            </w:pPr>
            <w:r>
              <w:rPr>
                <w:rFonts w:hint="eastAsia" w:ascii="仿宋" w:hAnsi="仿宋" w:eastAsia="仿宋" w:cs="仿宋"/>
                <w:spacing w:val="-15"/>
                <w:sz w:val="28"/>
                <w:szCs w:val="28"/>
              </w:rPr>
              <w:t>（签字</w:t>
            </w:r>
            <w:r>
              <w:rPr>
                <w:rFonts w:hint="eastAsia" w:ascii="仿宋" w:hAnsi="仿宋" w:eastAsia="仿宋" w:cs="仿宋"/>
                <w:spacing w:val="1"/>
                <w:sz w:val="28"/>
                <w:szCs w:val="28"/>
              </w:rPr>
              <w:t>）</w:t>
            </w:r>
            <w:r>
              <w:rPr>
                <w:rFonts w:hint="eastAsia" w:ascii="仿宋" w:hAnsi="仿宋" w:eastAsia="仿宋" w:cs="仿宋"/>
                <w:spacing w:val="3"/>
                <w:sz w:val="28"/>
                <w:szCs w:val="28"/>
              </w:rPr>
              <w:t xml:space="preserve"> </w:t>
            </w:r>
          </w:p>
        </w:tc>
      </w:tr>
      <w:tr w14:paraId="2BCDF62C">
        <w:tblPrEx>
          <w:tblCellMar>
            <w:top w:w="0" w:type="dxa"/>
            <w:left w:w="108" w:type="dxa"/>
            <w:bottom w:w="0" w:type="dxa"/>
            <w:right w:w="108" w:type="dxa"/>
          </w:tblCellMar>
        </w:tblPrEx>
        <w:tc>
          <w:tcPr>
            <w:tcW w:w="3931" w:type="dxa"/>
          </w:tcPr>
          <w:p w14:paraId="0929EB93">
            <w:pPr>
              <w:pStyle w:val="11"/>
              <w:spacing w:before="69" w:line="220" w:lineRule="auto"/>
              <w:ind w:left="63" w:right="63"/>
              <w:jc w:val="left"/>
              <w:rPr>
                <w:rFonts w:ascii="仿宋" w:hAnsi="仿宋" w:eastAsia="仿宋" w:cs="仿宋"/>
                <w:spacing w:val="-12"/>
                <w:sz w:val="28"/>
                <w:szCs w:val="28"/>
              </w:rPr>
            </w:pPr>
            <w:r>
              <w:rPr>
                <w:rFonts w:hint="eastAsia" w:ascii="仿宋" w:hAnsi="仿宋" w:eastAsia="仿宋" w:cs="仿宋"/>
                <w:spacing w:val="-6"/>
                <w:sz w:val="28"/>
                <w:szCs w:val="28"/>
              </w:rPr>
              <w:t>统一社会信用代码：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pacing w:val="-20"/>
                <w:sz w:val="28"/>
                <w:szCs w:val="28"/>
              </w:rPr>
              <w:t xml:space="preserve"> </w:t>
            </w:r>
            <w:r>
              <w:rPr>
                <w:rFonts w:hint="eastAsia" w:ascii="仿宋" w:hAnsi="仿宋" w:eastAsia="仿宋" w:cs="仿宋"/>
                <w:sz w:val="28"/>
                <w:szCs w:val="28"/>
                <w:u w:val="single"/>
              </w:rPr>
              <w:t xml:space="preserve">             </w:t>
            </w:r>
          </w:p>
        </w:tc>
        <w:tc>
          <w:tcPr>
            <w:tcW w:w="3897" w:type="dxa"/>
          </w:tcPr>
          <w:p w14:paraId="47826F1E">
            <w:pPr>
              <w:pStyle w:val="11"/>
              <w:spacing w:before="69" w:line="220" w:lineRule="auto"/>
              <w:ind w:left="63" w:right="63"/>
              <w:jc w:val="left"/>
              <w:rPr>
                <w:rFonts w:ascii="仿宋" w:hAnsi="仿宋" w:eastAsia="仿宋" w:cs="仿宋"/>
                <w:spacing w:val="-12"/>
                <w:sz w:val="28"/>
                <w:szCs w:val="28"/>
              </w:rPr>
            </w:pPr>
            <w:r>
              <w:rPr>
                <w:rFonts w:hint="eastAsia" w:ascii="仿宋" w:hAnsi="仿宋" w:eastAsia="仿宋" w:cs="仿宋"/>
                <w:spacing w:val="-6"/>
                <w:sz w:val="28"/>
                <w:szCs w:val="28"/>
              </w:rPr>
              <w:t>统一社会信用代码：</w:t>
            </w:r>
            <w:r>
              <w:rPr>
                <w:rFonts w:hint="eastAsia" w:ascii="仿宋" w:hAnsi="仿宋" w:eastAsia="仿宋" w:cs="仿宋"/>
                <w:spacing w:val="-20"/>
                <w:sz w:val="28"/>
                <w:szCs w:val="28"/>
              </w:rPr>
              <w:t xml:space="preserve"> </w:t>
            </w:r>
            <w:r>
              <w:rPr>
                <w:rFonts w:hint="eastAsia" w:ascii="仿宋" w:hAnsi="仿宋" w:eastAsia="仿宋" w:cs="仿宋"/>
                <w:sz w:val="28"/>
                <w:szCs w:val="28"/>
                <w:u w:val="single"/>
              </w:rPr>
              <w:t xml:space="preserve">             </w:t>
            </w:r>
          </w:p>
        </w:tc>
      </w:tr>
      <w:tr w14:paraId="74EE10B4">
        <w:tblPrEx>
          <w:tblCellMar>
            <w:top w:w="0" w:type="dxa"/>
            <w:left w:w="108" w:type="dxa"/>
            <w:bottom w:w="0" w:type="dxa"/>
            <w:right w:w="108" w:type="dxa"/>
          </w:tblCellMar>
        </w:tblPrEx>
        <w:tc>
          <w:tcPr>
            <w:tcW w:w="3931" w:type="dxa"/>
          </w:tcPr>
          <w:p w14:paraId="60E34C9F">
            <w:pPr>
              <w:pStyle w:val="11"/>
              <w:spacing w:before="69" w:line="220" w:lineRule="auto"/>
              <w:ind w:left="63" w:right="63"/>
              <w:jc w:val="left"/>
              <w:rPr>
                <w:rFonts w:ascii="仿宋" w:hAnsi="仿宋" w:eastAsia="仿宋" w:cs="仿宋"/>
                <w:spacing w:val="-20"/>
                <w:sz w:val="28"/>
                <w:szCs w:val="28"/>
                <w:u w:val="single"/>
              </w:rPr>
            </w:pPr>
            <w:r>
              <w:rPr>
                <w:rFonts w:hint="eastAsia" w:ascii="仿宋" w:hAnsi="仿宋" w:eastAsia="仿宋" w:cs="仿宋"/>
                <w:spacing w:val="-20"/>
                <w:sz w:val="28"/>
                <w:szCs w:val="28"/>
              </w:rPr>
              <w:t>地  址：</w:t>
            </w:r>
            <w:r>
              <w:rPr>
                <w:rFonts w:hint="eastAsia" w:ascii="仿宋" w:hAnsi="仿宋" w:eastAsia="仿宋" w:cs="仿宋"/>
                <w:spacing w:val="-20"/>
                <w:sz w:val="28"/>
                <w:szCs w:val="28"/>
                <w:u w:val="single"/>
              </w:rPr>
              <w:t xml:space="preserve">                                      </w:t>
            </w:r>
          </w:p>
        </w:tc>
        <w:tc>
          <w:tcPr>
            <w:tcW w:w="3897" w:type="dxa"/>
          </w:tcPr>
          <w:p w14:paraId="7B5FB2FB">
            <w:pPr>
              <w:pStyle w:val="11"/>
              <w:spacing w:before="69" w:line="220" w:lineRule="auto"/>
              <w:ind w:left="63" w:right="63"/>
              <w:jc w:val="left"/>
              <w:rPr>
                <w:rFonts w:ascii="仿宋" w:hAnsi="仿宋" w:eastAsia="仿宋" w:cs="仿宋"/>
                <w:spacing w:val="-20"/>
                <w:sz w:val="28"/>
                <w:szCs w:val="28"/>
              </w:rPr>
            </w:pPr>
            <w:r>
              <w:rPr>
                <w:rFonts w:hint="eastAsia" w:ascii="仿宋" w:hAnsi="仿宋" w:eastAsia="仿宋" w:cs="仿宋"/>
                <w:spacing w:val="-20"/>
                <w:sz w:val="28"/>
                <w:szCs w:val="28"/>
              </w:rPr>
              <w:t>地  址：</w:t>
            </w:r>
            <w:r>
              <w:rPr>
                <w:rFonts w:hint="eastAsia" w:ascii="仿宋" w:hAnsi="仿宋" w:eastAsia="仿宋" w:cs="仿宋"/>
                <w:spacing w:val="-20"/>
                <w:sz w:val="28"/>
                <w:szCs w:val="28"/>
                <w:u w:val="single"/>
              </w:rPr>
              <w:t xml:space="preserve">                            </w:t>
            </w:r>
          </w:p>
        </w:tc>
      </w:tr>
      <w:tr w14:paraId="7E1556E9">
        <w:tblPrEx>
          <w:tblCellMar>
            <w:top w:w="0" w:type="dxa"/>
            <w:left w:w="108" w:type="dxa"/>
            <w:bottom w:w="0" w:type="dxa"/>
            <w:right w:w="108" w:type="dxa"/>
          </w:tblCellMar>
        </w:tblPrEx>
        <w:tc>
          <w:tcPr>
            <w:tcW w:w="3931" w:type="dxa"/>
          </w:tcPr>
          <w:p w14:paraId="09554B60">
            <w:pPr>
              <w:pStyle w:val="11"/>
              <w:spacing w:before="69" w:line="220" w:lineRule="auto"/>
              <w:ind w:left="63" w:right="63"/>
              <w:jc w:val="left"/>
              <w:rPr>
                <w:rFonts w:ascii="仿宋" w:hAnsi="仿宋" w:eastAsia="仿宋" w:cs="仿宋"/>
                <w:sz w:val="28"/>
                <w:szCs w:val="28"/>
                <w:u w:val="single"/>
              </w:rPr>
            </w:pP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p>
        </w:tc>
        <w:tc>
          <w:tcPr>
            <w:tcW w:w="3897" w:type="dxa"/>
          </w:tcPr>
          <w:p w14:paraId="0039B08E">
            <w:pPr>
              <w:pStyle w:val="11"/>
              <w:spacing w:before="69" w:line="220" w:lineRule="auto"/>
              <w:ind w:left="63" w:right="63"/>
              <w:jc w:val="left"/>
              <w:rPr>
                <w:rFonts w:ascii="仿宋" w:hAnsi="仿宋" w:eastAsia="仿宋" w:cs="仿宋"/>
                <w:spacing w:val="-12"/>
                <w:sz w:val="28"/>
                <w:szCs w:val="28"/>
              </w:rPr>
            </w:pPr>
            <w:r>
              <w:rPr>
                <w:rFonts w:hint="eastAsia" w:ascii="仿宋" w:hAnsi="仿宋" w:eastAsia="仿宋" w:cs="仿宋"/>
                <w:spacing w:val="-20"/>
                <w:sz w:val="28"/>
                <w:szCs w:val="28"/>
              </w:rPr>
              <w:t>邮政编码：</w:t>
            </w:r>
            <w:r>
              <w:rPr>
                <w:rFonts w:hint="eastAsia" w:ascii="仿宋" w:hAnsi="仿宋" w:eastAsia="仿宋" w:cs="仿宋"/>
                <w:spacing w:val="-29"/>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pacing w:val="13"/>
                <w:sz w:val="28"/>
                <w:szCs w:val="28"/>
              </w:rPr>
              <w:t xml:space="preserve"> </w:t>
            </w:r>
          </w:p>
        </w:tc>
      </w:tr>
      <w:tr w14:paraId="32872916">
        <w:tblPrEx>
          <w:tblCellMar>
            <w:top w:w="0" w:type="dxa"/>
            <w:left w:w="108" w:type="dxa"/>
            <w:bottom w:w="0" w:type="dxa"/>
            <w:right w:w="108" w:type="dxa"/>
          </w:tblCellMar>
        </w:tblPrEx>
        <w:tc>
          <w:tcPr>
            <w:tcW w:w="3931" w:type="dxa"/>
          </w:tcPr>
          <w:p w14:paraId="01B3126C">
            <w:pPr>
              <w:pStyle w:val="11"/>
              <w:spacing w:before="69" w:line="220" w:lineRule="auto"/>
              <w:ind w:left="63" w:right="63"/>
              <w:jc w:val="left"/>
              <w:rPr>
                <w:rFonts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p>
        </w:tc>
        <w:tc>
          <w:tcPr>
            <w:tcW w:w="3897" w:type="dxa"/>
          </w:tcPr>
          <w:p w14:paraId="3ED21D4B">
            <w:pPr>
              <w:pStyle w:val="11"/>
              <w:spacing w:before="69" w:line="220" w:lineRule="auto"/>
              <w:ind w:left="63" w:right="63"/>
              <w:jc w:val="left"/>
              <w:rPr>
                <w:rFonts w:ascii="仿宋" w:hAnsi="仿宋" w:eastAsia="仿宋" w:cs="仿宋"/>
                <w:spacing w:val="-12"/>
                <w:sz w:val="28"/>
                <w:szCs w:val="28"/>
              </w:rPr>
            </w:pPr>
            <w:r>
              <w:rPr>
                <w:rFonts w:hint="eastAsia" w:ascii="仿宋" w:hAnsi="仿宋" w:eastAsia="仿宋" w:cs="仿宋"/>
                <w:spacing w:val="-6"/>
                <w:sz w:val="28"/>
                <w:szCs w:val="28"/>
              </w:rPr>
              <w:t>法定代表人：</w:t>
            </w:r>
            <w:r>
              <w:rPr>
                <w:rFonts w:hint="eastAsia" w:ascii="仿宋" w:hAnsi="仿宋" w:eastAsia="仿宋" w:cs="仿宋"/>
                <w:spacing w:val="7"/>
                <w:sz w:val="28"/>
                <w:szCs w:val="28"/>
                <w:u w:val="single"/>
              </w:rPr>
              <w:t xml:space="preserve">              </w:t>
            </w:r>
          </w:p>
        </w:tc>
      </w:tr>
      <w:tr w14:paraId="6DE9320D">
        <w:tblPrEx>
          <w:tblCellMar>
            <w:top w:w="0" w:type="dxa"/>
            <w:left w:w="108" w:type="dxa"/>
            <w:bottom w:w="0" w:type="dxa"/>
            <w:right w:w="108" w:type="dxa"/>
          </w:tblCellMar>
        </w:tblPrEx>
        <w:tc>
          <w:tcPr>
            <w:tcW w:w="3931" w:type="dxa"/>
          </w:tcPr>
          <w:p w14:paraId="74DC1DCA">
            <w:pPr>
              <w:pStyle w:val="11"/>
              <w:spacing w:before="69" w:line="220" w:lineRule="auto"/>
              <w:ind w:left="63" w:right="63"/>
              <w:jc w:val="left"/>
              <w:rPr>
                <w:rFonts w:ascii="仿宋" w:hAnsi="仿宋" w:eastAsia="仿宋" w:cs="仿宋"/>
                <w:spacing w:val="-12"/>
                <w:sz w:val="28"/>
                <w:szCs w:val="28"/>
              </w:rPr>
            </w:pPr>
            <w:r>
              <w:rPr>
                <w:rFonts w:hint="eastAsia" w:ascii="仿宋" w:hAnsi="仿宋" w:eastAsia="仿宋" w:cs="仿宋"/>
                <w:spacing w:val="-6"/>
                <w:sz w:val="28"/>
                <w:szCs w:val="28"/>
              </w:rPr>
              <w:t>委托代理人：</w:t>
            </w:r>
            <w:r>
              <w:rPr>
                <w:rFonts w:hint="eastAsia" w:ascii="仿宋" w:hAnsi="仿宋" w:eastAsia="仿宋" w:cs="仿宋"/>
                <w:spacing w:val="7"/>
                <w:sz w:val="28"/>
                <w:szCs w:val="28"/>
                <w:u w:val="single"/>
              </w:rPr>
              <w:t xml:space="preserve">              </w:t>
            </w:r>
          </w:p>
        </w:tc>
        <w:tc>
          <w:tcPr>
            <w:tcW w:w="3897" w:type="dxa"/>
          </w:tcPr>
          <w:p w14:paraId="1DB5B035">
            <w:pPr>
              <w:pStyle w:val="11"/>
              <w:spacing w:before="69" w:line="220" w:lineRule="auto"/>
              <w:ind w:left="63" w:right="63"/>
              <w:jc w:val="left"/>
              <w:rPr>
                <w:rFonts w:ascii="仿宋" w:hAnsi="仿宋" w:eastAsia="仿宋" w:cs="仿宋"/>
                <w:spacing w:val="-12"/>
                <w:sz w:val="28"/>
                <w:szCs w:val="28"/>
              </w:rPr>
            </w:pPr>
            <w:r>
              <w:rPr>
                <w:rFonts w:hint="eastAsia" w:ascii="仿宋" w:hAnsi="仿宋" w:eastAsia="仿宋" w:cs="仿宋"/>
                <w:spacing w:val="-6"/>
                <w:sz w:val="28"/>
                <w:szCs w:val="28"/>
              </w:rPr>
              <w:t>委托代理人：</w:t>
            </w:r>
            <w:r>
              <w:rPr>
                <w:rFonts w:hint="eastAsia" w:ascii="仿宋" w:hAnsi="仿宋" w:eastAsia="仿宋" w:cs="仿宋"/>
                <w:spacing w:val="7"/>
                <w:sz w:val="28"/>
                <w:szCs w:val="28"/>
                <w:u w:val="single"/>
              </w:rPr>
              <w:t xml:space="preserve">              </w:t>
            </w:r>
          </w:p>
        </w:tc>
      </w:tr>
      <w:tr w14:paraId="061DA0B0">
        <w:tblPrEx>
          <w:tblCellMar>
            <w:top w:w="0" w:type="dxa"/>
            <w:left w:w="108" w:type="dxa"/>
            <w:bottom w:w="0" w:type="dxa"/>
            <w:right w:w="108" w:type="dxa"/>
          </w:tblCellMar>
        </w:tblPrEx>
        <w:tc>
          <w:tcPr>
            <w:tcW w:w="3931" w:type="dxa"/>
          </w:tcPr>
          <w:p w14:paraId="500A39B9">
            <w:pPr>
              <w:pStyle w:val="11"/>
              <w:spacing w:before="69" w:line="220" w:lineRule="auto"/>
              <w:ind w:left="63" w:right="63"/>
              <w:jc w:val="left"/>
              <w:rPr>
                <w:rFonts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p>
        </w:tc>
        <w:tc>
          <w:tcPr>
            <w:tcW w:w="3897" w:type="dxa"/>
          </w:tcPr>
          <w:p w14:paraId="6936D13C">
            <w:pPr>
              <w:pStyle w:val="11"/>
              <w:spacing w:before="69" w:line="220" w:lineRule="auto"/>
              <w:ind w:left="63" w:right="63"/>
              <w:jc w:val="left"/>
              <w:rPr>
                <w:rFonts w:ascii="仿宋" w:hAnsi="仿宋" w:eastAsia="仿宋" w:cs="仿宋"/>
                <w:spacing w:val="-12"/>
                <w:sz w:val="28"/>
                <w:szCs w:val="28"/>
              </w:rPr>
            </w:pPr>
            <w:r>
              <w:rPr>
                <w:rFonts w:hint="eastAsia" w:ascii="仿宋" w:hAnsi="仿宋" w:eastAsia="仿宋" w:cs="仿宋"/>
                <w:spacing w:val="-29"/>
                <w:w w:val="95"/>
                <w:sz w:val="28"/>
                <w:szCs w:val="28"/>
              </w:rPr>
              <w:t>电</w:t>
            </w:r>
            <w:r>
              <w:rPr>
                <w:rFonts w:hint="eastAsia" w:ascii="仿宋" w:hAnsi="仿宋" w:eastAsia="仿宋" w:cs="仿宋"/>
                <w:spacing w:val="9"/>
                <w:sz w:val="28"/>
                <w:szCs w:val="28"/>
              </w:rPr>
              <w:t xml:space="preserve">  </w:t>
            </w:r>
            <w:r>
              <w:rPr>
                <w:rFonts w:hint="eastAsia" w:ascii="仿宋" w:hAnsi="仿宋" w:eastAsia="仿宋" w:cs="仿宋"/>
                <w:spacing w:val="-29"/>
                <w:w w:val="95"/>
                <w:sz w:val="28"/>
                <w:szCs w:val="28"/>
              </w:rPr>
              <w:t>话：</w:t>
            </w:r>
            <w:r>
              <w:rPr>
                <w:rFonts w:hint="eastAsia" w:ascii="仿宋" w:hAnsi="仿宋" w:eastAsia="仿宋" w:cs="仿宋"/>
                <w:spacing w:val="-31"/>
                <w:sz w:val="28"/>
                <w:szCs w:val="28"/>
              </w:rPr>
              <w:t xml:space="preserve"> </w:t>
            </w:r>
            <w:r>
              <w:rPr>
                <w:rFonts w:hint="eastAsia" w:ascii="仿宋" w:hAnsi="仿宋" w:eastAsia="仿宋" w:cs="仿宋"/>
                <w:sz w:val="28"/>
                <w:szCs w:val="28"/>
                <w:u w:val="single"/>
              </w:rPr>
              <w:t xml:space="preserve">                </w:t>
            </w:r>
          </w:p>
        </w:tc>
      </w:tr>
      <w:tr w14:paraId="2F49F8B5">
        <w:tblPrEx>
          <w:tblCellMar>
            <w:top w:w="0" w:type="dxa"/>
            <w:left w:w="108" w:type="dxa"/>
            <w:bottom w:w="0" w:type="dxa"/>
            <w:right w:w="108" w:type="dxa"/>
          </w:tblCellMar>
        </w:tblPrEx>
        <w:tc>
          <w:tcPr>
            <w:tcW w:w="3931" w:type="dxa"/>
          </w:tcPr>
          <w:p w14:paraId="25E2E2B8">
            <w:pPr>
              <w:pStyle w:val="11"/>
              <w:spacing w:before="69" w:line="220" w:lineRule="auto"/>
              <w:ind w:left="63" w:right="63"/>
              <w:jc w:val="left"/>
              <w:rPr>
                <w:rFonts w:ascii="仿宋" w:hAnsi="仿宋" w:eastAsia="仿宋" w:cs="仿宋"/>
                <w:sz w:val="28"/>
                <w:szCs w:val="28"/>
                <w:u w:val="single"/>
              </w:rPr>
            </w:pPr>
            <w:r>
              <w:rPr>
                <w:rFonts w:hint="eastAsia" w:ascii="仿宋" w:hAnsi="仿宋" w:eastAsia="仿宋" w:cs="仿宋"/>
                <w:sz w:val="28"/>
                <w:szCs w:val="28"/>
              </w:rPr>
              <w:t>传  真</w:t>
            </w:r>
            <w:r>
              <w:rPr>
                <w:rFonts w:hint="eastAsia" w:ascii="仿宋" w:hAnsi="仿宋" w:eastAsia="仿宋" w:cs="仿宋"/>
                <w:sz w:val="28"/>
                <w:szCs w:val="28"/>
                <w:u w:val="single"/>
              </w:rPr>
              <w:t xml:space="preserve">：                    </w:t>
            </w:r>
          </w:p>
        </w:tc>
        <w:tc>
          <w:tcPr>
            <w:tcW w:w="3897" w:type="dxa"/>
          </w:tcPr>
          <w:p w14:paraId="148402C0">
            <w:pPr>
              <w:pStyle w:val="11"/>
              <w:spacing w:before="69" w:line="220" w:lineRule="auto"/>
              <w:ind w:left="63" w:right="63"/>
              <w:jc w:val="left"/>
              <w:rPr>
                <w:rFonts w:ascii="仿宋" w:hAnsi="仿宋" w:eastAsia="仿宋" w:cs="仿宋"/>
                <w:spacing w:val="-12"/>
                <w:sz w:val="28"/>
                <w:szCs w:val="28"/>
              </w:rPr>
            </w:pPr>
            <w:r>
              <w:rPr>
                <w:rFonts w:hint="eastAsia" w:ascii="仿宋" w:hAnsi="仿宋" w:eastAsia="仿宋" w:cs="仿宋"/>
                <w:spacing w:val="-27"/>
                <w:w w:val="98"/>
                <w:sz w:val="28"/>
                <w:szCs w:val="28"/>
              </w:rPr>
              <w:t>传</w:t>
            </w:r>
            <w:r>
              <w:rPr>
                <w:rFonts w:hint="eastAsia" w:ascii="仿宋" w:hAnsi="仿宋" w:eastAsia="仿宋" w:cs="仿宋"/>
                <w:spacing w:val="11"/>
                <w:sz w:val="28"/>
                <w:szCs w:val="28"/>
              </w:rPr>
              <w:t xml:space="preserve">  </w:t>
            </w:r>
            <w:r>
              <w:rPr>
                <w:rFonts w:hint="eastAsia" w:ascii="仿宋" w:hAnsi="仿宋" w:eastAsia="仿宋" w:cs="仿宋"/>
                <w:spacing w:val="-27"/>
                <w:w w:val="98"/>
                <w:sz w:val="28"/>
                <w:szCs w:val="28"/>
              </w:rPr>
              <w:t>真：</w:t>
            </w:r>
            <w:r>
              <w:rPr>
                <w:rFonts w:hint="eastAsia" w:ascii="仿宋" w:hAnsi="仿宋" w:eastAsia="仿宋" w:cs="仿宋"/>
                <w:spacing w:val="-33"/>
                <w:sz w:val="28"/>
                <w:szCs w:val="28"/>
              </w:rPr>
              <w:t xml:space="preserve"> </w:t>
            </w:r>
            <w:r>
              <w:rPr>
                <w:rFonts w:hint="eastAsia" w:ascii="仿宋" w:hAnsi="仿宋" w:eastAsia="仿宋" w:cs="仿宋"/>
                <w:sz w:val="28"/>
                <w:szCs w:val="28"/>
                <w:u w:val="single"/>
              </w:rPr>
              <w:t xml:space="preserve">                        </w:t>
            </w:r>
          </w:p>
        </w:tc>
      </w:tr>
      <w:tr w14:paraId="0D326BEC">
        <w:tblPrEx>
          <w:tblCellMar>
            <w:top w:w="0" w:type="dxa"/>
            <w:left w:w="108" w:type="dxa"/>
            <w:bottom w:w="0" w:type="dxa"/>
            <w:right w:w="108" w:type="dxa"/>
          </w:tblCellMar>
        </w:tblPrEx>
        <w:tc>
          <w:tcPr>
            <w:tcW w:w="3931" w:type="dxa"/>
          </w:tcPr>
          <w:p w14:paraId="53E24D28">
            <w:pPr>
              <w:pStyle w:val="11"/>
              <w:spacing w:before="69" w:line="220" w:lineRule="auto"/>
              <w:ind w:left="63" w:right="63"/>
              <w:jc w:val="left"/>
              <w:rPr>
                <w:rFonts w:ascii="仿宋" w:hAnsi="仿宋" w:eastAsia="仿宋" w:cs="仿宋"/>
                <w:spacing w:val="-12"/>
                <w:sz w:val="28"/>
                <w:szCs w:val="28"/>
              </w:rPr>
            </w:pPr>
            <w:r>
              <w:rPr>
                <w:rFonts w:hint="eastAsia" w:ascii="仿宋" w:hAnsi="仿宋" w:eastAsia="仿宋" w:cs="仿宋"/>
                <w:spacing w:val="-12"/>
                <w:sz w:val="28"/>
                <w:szCs w:val="28"/>
              </w:rPr>
              <w:t>电子信箱：</w:t>
            </w:r>
            <w:r>
              <w:rPr>
                <w:rFonts w:hint="eastAsia" w:ascii="仿宋" w:hAnsi="仿宋" w:eastAsia="仿宋" w:cs="仿宋"/>
                <w:spacing w:val="-12"/>
                <w:sz w:val="28"/>
                <w:szCs w:val="28"/>
                <w:u w:val="single"/>
              </w:rPr>
              <w:t xml:space="preserve">                    </w:t>
            </w:r>
          </w:p>
        </w:tc>
        <w:tc>
          <w:tcPr>
            <w:tcW w:w="3897" w:type="dxa"/>
          </w:tcPr>
          <w:p w14:paraId="0E8C202E">
            <w:pPr>
              <w:pStyle w:val="11"/>
              <w:spacing w:before="69" w:line="220" w:lineRule="auto"/>
              <w:ind w:left="63" w:right="63"/>
              <w:jc w:val="left"/>
              <w:rPr>
                <w:rFonts w:ascii="仿宋" w:hAnsi="仿宋" w:eastAsia="仿宋" w:cs="仿宋"/>
                <w:spacing w:val="-12"/>
                <w:sz w:val="28"/>
                <w:szCs w:val="28"/>
              </w:rPr>
            </w:pPr>
            <w:r>
              <w:rPr>
                <w:rFonts w:hint="eastAsia" w:ascii="仿宋" w:hAnsi="仿宋" w:eastAsia="仿宋" w:cs="仿宋"/>
                <w:spacing w:val="-12"/>
                <w:sz w:val="28"/>
                <w:szCs w:val="28"/>
              </w:rPr>
              <w:t>电子信箱：</w:t>
            </w:r>
            <w:r>
              <w:rPr>
                <w:rFonts w:hint="eastAsia" w:ascii="仿宋" w:hAnsi="仿宋" w:eastAsia="仿宋" w:cs="仿宋"/>
                <w:spacing w:val="-12"/>
                <w:sz w:val="28"/>
                <w:szCs w:val="28"/>
                <w:u w:val="single"/>
              </w:rPr>
              <w:t xml:space="preserve">                    </w:t>
            </w:r>
          </w:p>
        </w:tc>
      </w:tr>
      <w:tr w14:paraId="60ACFF88">
        <w:tblPrEx>
          <w:tblCellMar>
            <w:top w:w="0" w:type="dxa"/>
            <w:left w:w="108" w:type="dxa"/>
            <w:bottom w:w="0" w:type="dxa"/>
            <w:right w:w="108" w:type="dxa"/>
          </w:tblCellMar>
        </w:tblPrEx>
        <w:tc>
          <w:tcPr>
            <w:tcW w:w="3931" w:type="dxa"/>
          </w:tcPr>
          <w:p w14:paraId="29B649FB">
            <w:pPr>
              <w:pStyle w:val="11"/>
              <w:spacing w:before="69" w:line="220" w:lineRule="auto"/>
              <w:ind w:left="63" w:right="63"/>
              <w:jc w:val="left"/>
              <w:rPr>
                <w:rFonts w:ascii="仿宋" w:hAnsi="仿宋" w:eastAsia="仿宋" w:cs="仿宋"/>
                <w:spacing w:val="-12"/>
                <w:sz w:val="28"/>
                <w:szCs w:val="28"/>
              </w:rPr>
            </w:pPr>
            <w:r>
              <w:rPr>
                <w:rFonts w:hint="eastAsia" w:ascii="仿宋" w:hAnsi="仿宋" w:eastAsia="仿宋" w:cs="仿宋"/>
                <w:spacing w:val="-17"/>
                <w:sz w:val="28"/>
                <w:szCs w:val="28"/>
              </w:rPr>
              <w:t>开户银行：</w:t>
            </w:r>
            <w:r>
              <w:rPr>
                <w:rFonts w:hint="eastAsia" w:ascii="仿宋" w:hAnsi="仿宋" w:eastAsia="仿宋" w:cs="仿宋"/>
                <w:spacing w:val="-29"/>
                <w:sz w:val="28"/>
                <w:szCs w:val="28"/>
              </w:rPr>
              <w:t xml:space="preserve"> </w:t>
            </w:r>
            <w:r>
              <w:rPr>
                <w:rFonts w:hint="eastAsia" w:ascii="仿宋" w:hAnsi="仿宋" w:eastAsia="仿宋" w:cs="仿宋"/>
                <w:sz w:val="28"/>
                <w:szCs w:val="28"/>
                <w:u w:val="single"/>
              </w:rPr>
              <w:t xml:space="preserve">                        </w:t>
            </w:r>
          </w:p>
        </w:tc>
        <w:tc>
          <w:tcPr>
            <w:tcW w:w="3897" w:type="dxa"/>
          </w:tcPr>
          <w:p w14:paraId="7456F2D4">
            <w:pPr>
              <w:pStyle w:val="11"/>
              <w:spacing w:before="69" w:line="220" w:lineRule="auto"/>
              <w:ind w:right="63"/>
              <w:rPr>
                <w:rFonts w:ascii="仿宋" w:hAnsi="仿宋" w:eastAsia="仿宋" w:cs="仿宋"/>
                <w:spacing w:val="-12"/>
                <w:sz w:val="28"/>
                <w:szCs w:val="28"/>
              </w:rPr>
            </w:pPr>
            <w:r>
              <w:rPr>
                <w:rFonts w:hint="eastAsia" w:ascii="仿宋" w:hAnsi="仿宋" w:eastAsia="仿宋" w:cs="仿宋"/>
                <w:spacing w:val="-17"/>
                <w:sz w:val="28"/>
                <w:szCs w:val="28"/>
              </w:rPr>
              <w:t>开户银行：</w:t>
            </w:r>
            <w:r>
              <w:rPr>
                <w:rFonts w:hint="eastAsia" w:ascii="仿宋" w:hAnsi="仿宋" w:eastAsia="仿宋" w:cs="仿宋"/>
                <w:sz w:val="28"/>
                <w:szCs w:val="28"/>
                <w:u w:val="single"/>
              </w:rPr>
              <w:t xml:space="preserve">                </w:t>
            </w:r>
          </w:p>
        </w:tc>
      </w:tr>
      <w:tr w14:paraId="4580E760">
        <w:tblPrEx>
          <w:tblCellMar>
            <w:top w:w="0" w:type="dxa"/>
            <w:left w:w="108" w:type="dxa"/>
            <w:bottom w:w="0" w:type="dxa"/>
            <w:right w:w="108" w:type="dxa"/>
          </w:tblCellMar>
        </w:tblPrEx>
        <w:tc>
          <w:tcPr>
            <w:tcW w:w="3931" w:type="dxa"/>
          </w:tcPr>
          <w:p w14:paraId="58A99B98">
            <w:pPr>
              <w:pStyle w:val="11"/>
              <w:spacing w:before="69" w:line="220" w:lineRule="auto"/>
              <w:ind w:left="63" w:right="63"/>
              <w:jc w:val="left"/>
              <w:rPr>
                <w:rFonts w:ascii="仿宋" w:hAnsi="仿宋" w:eastAsia="仿宋" w:cs="仿宋"/>
                <w:spacing w:val="5"/>
                <w:sz w:val="28"/>
                <w:szCs w:val="28"/>
                <w:u w:val="single"/>
              </w:rPr>
            </w:pPr>
            <w:r>
              <w:rPr>
                <w:rFonts w:hint="eastAsia" w:ascii="仿宋" w:hAnsi="仿宋" w:eastAsia="仿宋" w:cs="仿宋"/>
                <w:spacing w:val="5"/>
                <w:sz w:val="28"/>
                <w:szCs w:val="28"/>
              </w:rPr>
              <w:t>账  号：</w:t>
            </w:r>
            <w:r>
              <w:rPr>
                <w:rFonts w:hint="eastAsia" w:ascii="仿宋" w:hAnsi="仿宋" w:eastAsia="仿宋" w:cs="仿宋"/>
                <w:spacing w:val="5"/>
                <w:sz w:val="28"/>
                <w:szCs w:val="28"/>
                <w:u w:val="single"/>
              </w:rPr>
              <w:t xml:space="preserve">                        </w:t>
            </w:r>
          </w:p>
        </w:tc>
        <w:tc>
          <w:tcPr>
            <w:tcW w:w="3897" w:type="dxa"/>
          </w:tcPr>
          <w:p w14:paraId="646F4BC1">
            <w:pPr>
              <w:pStyle w:val="11"/>
              <w:spacing w:before="69" w:line="220" w:lineRule="auto"/>
              <w:ind w:left="63" w:right="63"/>
              <w:jc w:val="left"/>
              <w:rPr>
                <w:rFonts w:ascii="仿宋" w:hAnsi="仿宋" w:eastAsia="仿宋" w:cs="仿宋"/>
                <w:spacing w:val="-12"/>
                <w:sz w:val="28"/>
                <w:szCs w:val="28"/>
              </w:rPr>
            </w:pPr>
            <w:r>
              <w:rPr>
                <w:rFonts w:hint="eastAsia" w:ascii="仿宋" w:hAnsi="仿宋" w:eastAsia="仿宋" w:cs="仿宋"/>
                <w:spacing w:val="-32"/>
                <w:sz w:val="28"/>
                <w:szCs w:val="28"/>
              </w:rPr>
              <w:t>账</w:t>
            </w:r>
            <w:r>
              <w:rPr>
                <w:rFonts w:hint="eastAsia" w:ascii="仿宋" w:hAnsi="仿宋" w:eastAsia="仿宋" w:cs="仿宋"/>
                <w:spacing w:val="9"/>
                <w:sz w:val="28"/>
                <w:szCs w:val="28"/>
              </w:rPr>
              <w:t xml:space="preserve">  </w:t>
            </w:r>
            <w:r>
              <w:rPr>
                <w:rFonts w:hint="eastAsia" w:ascii="仿宋" w:hAnsi="仿宋" w:eastAsia="仿宋" w:cs="仿宋"/>
                <w:spacing w:val="-32"/>
                <w:sz w:val="28"/>
                <w:szCs w:val="28"/>
              </w:rPr>
              <w:t>号：</w:t>
            </w:r>
            <w:r>
              <w:rPr>
                <w:rFonts w:hint="eastAsia" w:ascii="仿宋" w:hAnsi="仿宋" w:eastAsia="仿宋" w:cs="仿宋"/>
                <w:spacing w:val="5"/>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pacing w:val="5"/>
                <w:sz w:val="28"/>
                <w:szCs w:val="28"/>
                <w:u w:val="single"/>
              </w:rPr>
              <w:t xml:space="preserve">                 </w:t>
            </w:r>
            <w:r>
              <w:rPr>
                <w:rFonts w:hint="eastAsia" w:ascii="仿宋" w:hAnsi="仿宋" w:eastAsia="仿宋" w:cs="仿宋"/>
                <w:spacing w:val="13"/>
                <w:sz w:val="28"/>
                <w:szCs w:val="28"/>
              </w:rPr>
              <w:t xml:space="preserve"> </w:t>
            </w:r>
          </w:p>
        </w:tc>
      </w:tr>
    </w:tbl>
    <w:p w14:paraId="70CC9A16">
      <w:pPr>
        <w:rPr>
          <w:rFonts w:ascii="仿宋" w:hAnsi="仿宋" w:eastAsia="仿宋" w:cs="仿宋"/>
          <w:sz w:val="28"/>
          <w:szCs w:val="28"/>
        </w:rPr>
      </w:pPr>
    </w:p>
    <w:p w14:paraId="3CCCA7BB">
      <w:pPr>
        <w:rPr>
          <w:rFonts w:ascii="仿宋" w:hAnsi="仿宋" w:eastAsia="仿宋" w:cs="仿宋"/>
          <w:sz w:val="28"/>
          <w:szCs w:val="28"/>
        </w:rPr>
      </w:pPr>
    </w:p>
    <w:p w14:paraId="72D45E47">
      <w:pPr>
        <w:rPr>
          <w:rFonts w:ascii="仿宋" w:hAnsi="仿宋" w:eastAsia="仿宋" w:cs="仿宋"/>
          <w:sz w:val="28"/>
          <w:szCs w:val="28"/>
        </w:rPr>
      </w:pPr>
    </w:p>
    <w:p w14:paraId="7D11F54A">
      <w:pPr>
        <w:rPr>
          <w:rFonts w:ascii="仿宋" w:hAnsi="仿宋" w:eastAsia="仿宋" w:cs="仿宋"/>
          <w:sz w:val="28"/>
          <w:szCs w:val="28"/>
        </w:rPr>
      </w:pPr>
      <w:r>
        <w:rPr>
          <w:rFonts w:hint="eastAsia" w:ascii="仿宋" w:hAnsi="仿宋" w:eastAsia="仿宋" w:cs="仿宋"/>
          <w:sz w:val="28"/>
          <w:szCs w:val="28"/>
        </w:rPr>
        <w:br w:type="page"/>
      </w:r>
    </w:p>
    <w:p w14:paraId="0FC3AB24">
      <w:pPr>
        <w:pStyle w:val="52"/>
        <w:keepNext/>
        <w:keepLines/>
        <w:tabs>
          <w:tab w:val="left" w:pos="48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240" w:line="360" w:lineRule="auto"/>
        <w:rPr>
          <w:rFonts w:ascii="仿宋" w:hAnsi="仿宋" w:eastAsia="仿宋" w:cs="仿宋"/>
          <w:sz w:val="28"/>
          <w:szCs w:val="28"/>
        </w:rPr>
      </w:pPr>
      <w:bookmarkStart w:id="2280" w:name="_Toc12072_WPSOffice_Level1"/>
      <w:r>
        <w:rPr>
          <w:rFonts w:hint="eastAsia" w:ascii="仿宋" w:hAnsi="仿宋" w:eastAsia="仿宋" w:cs="仿宋"/>
          <w:sz w:val="28"/>
          <w:szCs w:val="28"/>
        </w:rPr>
        <w:t>附件13：</w:t>
      </w:r>
      <w:bookmarkEnd w:id="2280"/>
    </w:p>
    <w:p w14:paraId="58C48001">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line="360" w:lineRule="auto"/>
        <w:jc w:val="center"/>
        <w:rPr>
          <w:rFonts w:ascii="仿宋" w:hAnsi="仿宋" w:eastAsia="仿宋" w:cs="仿宋"/>
          <w:b/>
          <w:bCs/>
          <w:sz w:val="28"/>
          <w:szCs w:val="28"/>
          <w:lang w:val="en-US" w:eastAsia="en-US" w:bidi="en-US"/>
        </w:rPr>
      </w:pPr>
      <w:bookmarkStart w:id="2281" w:name="_Toc25244_WPSOffice_Level1"/>
      <w:r>
        <w:rPr>
          <w:rFonts w:hint="eastAsia" w:ascii="仿宋" w:hAnsi="仿宋" w:eastAsia="仿宋" w:cs="仿宋"/>
          <w:b/>
          <w:bCs/>
          <w:sz w:val="28"/>
          <w:szCs w:val="28"/>
        </w:rPr>
        <w:t>安全生产责任协议书</w:t>
      </w:r>
      <w:bookmarkEnd w:id="2281"/>
    </w:p>
    <w:p w14:paraId="111E02D4">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bidi="en-US"/>
        </w:rPr>
      </w:pPr>
      <w:r>
        <w:rPr>
          <w:rFonts w:hint="eastAsia" w:ascii="仿宋" w:hAnsi="仿宋" w:eastAsia="仿宋" w:cs="仿宋"/>
          <w:sz w:val="28"/>
          <w:szCs w:val="28"/>
        </w:rPr>
        <w:t>为落实安全生产的管理要求，确保工程建设的顺利进行，经甲乙双方共同协商，同意明确如下协议：</w:t>
      </w:r>
    </w:p>
    <w:p w14:paraId="6C4F826F">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bidi="en-US"/>
        </w:rPr>
      </w:pPr>
      <w:r>
        <w:rPr>
          <w:rFonts w:hint="eastAsia" w:ascii="仿宋" w:hAnsi="仿宋" w:eastAsia="仿宋" w:cs="仿宋"/>
          <w:sz w:val="28"/>
          <w:szCs w:val="28"/>
        </w:rPr>
        <w:t>一、发包人在施工开始前向承包人提交必要的施工场地，明确承包人安全生产管理的责任区域和要求，承包人负责施工现场的安全管理工作，是施工现场安全管理的责任单位。承包人必须建立安全生产保证体系，其相关文件报发包人备案。</w:t>
      </w:r>
    </w:p>
    <w:p w14:paraId="2E79CF75">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bidi="en-US"/>
        </w:rPr>
      </w:pPr>
      <w:r>
        <w:rPr>
          <w:rFonts w:hint="eastAsia" w:ascii="仿宋" w:hAnsi="仿宋" w:eastAsia="仿宋" w:cs="仿宋"/>
          <w:sz w:val="28"/>
          <w:szCs w:val="28"/>
        </w:rPr>
        <w:t>二、发包人应积极组织和督促承包人开展安全达标活动，及时传达和部署上级的有关安全生产精神和要求，定期听取承包人的意见和要求，加强安全生产的指导和协调。</w:t>
      </w:r>
    </w:p>
    <w:p w14:paraId="055E1E1C">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bidi="en-US"/>
        </w:rPr>
      </w:pPr>
      <w:r>
        <w:rPr>
          <w:rFonts w:hint="eastAsia" w:ascii="仿宋" w:hAnsi="仿宋" w:eastAsia="仿宋" w:cs="仿宋"/>
          <w:sz w:val="28"/>
          <w:szCs w:val="28"/>
        </w:rPr>
        <w:t>三、发包人负责组织对承包人安全规范作业、文明施工情况的检查，定期组织考核；对承包人及有关人员在安全生产工作中有突出贡献或成绩显著的集体、个人应给予表彰和物资奖励。对承包人及有关人员发生的违章、违法行为和存在的问题以及在安全生产、文明等创优达标活动中不积极配合的，发包人有权制止教育、责成其限期整改，对责任单位每次处罚500至5000元，对未按要求限期整改的或整改不力、情节严重的，对责任单位每次处罚1万至5万元。</w:t>
      </w:r>
    </w:p>
    <w:p w14:paraId="271D952B">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bidi="en-US"/>
        </w:rPr>
      </w:pPr>
      <w:r>
        <w:rPr>
          <w:rFonts w:hint="eastAsia" w:ascii="仿宋" w:hAnsi="仿宋" w:eastAsia="仿宋" w:cs="仿宋"/>
          <w:sz w:val="28"/>
          <w:szCs w:val="28"/>
        </w:rPr>
        <w:t>四、凡工地内发生生产事故或重大人员伤亡的，发包人派员参与劳动行政部门、司法机关调查处理。发包人可按其造成的后果及影响，对责任单位以按责任违约给予一次性经济处理。事故造成的经济损失及因承包人责任给发包人造成的连带经济损失全部由承包人承担。</w:t>
      </w:r>
    </w:p>
    <w:p w14:paraId="54D94947">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bidi="en-US"/>
        </w:rPr>
      </w:pPr>
      <w:r>
        <w:rPr>
          <w:rFonts w:hint="eastAsia" w:ascii="仿宋" w:hAnsi="仿宋" w:eastAsia="仿宋" w:cs="仿宋"/>
          <w:sz w:val="28"/>
          <w:szCs w:val="28"/>
        </w:rPr>
        <w:t>五、承包人要严格贯彻执行国家和本市颁发的有关安全生产的法律、法规，严格按照中华人民共和国建设部建标(99)79号</w:t>
      </w:r>
      <w:r>
        <w:rPr>
          <w:rFonts w:hint="eastAsia" w:ascii="仿宋" w:hAnsi="仿宋" w:eastAsia="仿宋" w:cs="仿宋"/>
          <w:sz w:val="28"/>
          <w:szCs w:val="28"/>
          <w:lang w:val="en-US" w:bidi="en-US"/>
        </w:rPr>
        <w:t>“</w:t>
      </w:r>
      <w:r>
        <w:rPr>
          <w:rFonts w:hint="eastAsia" w:ascii="仿宋" w:hAnsi="仿宋" w:eastAsia="仿宋" w:cs="仿宋"/>
          <w:sz w:val="28"/>
          <w:szCs w:val="28"/>
        </w:rPr>
        <w:t>关于发布行业标准《建筑施工安全检查标准》的通知</w:t>
      </w:r>
      <w:r>
        <w:rPr>
          <w:rFonts w:hint="eastAsia" w:ascii="仿宋" w:hAnsi="仿宋" w:eastAsia="仿宋" w:cs="仿宋"/>
          <w:sz w:val="28"/>
          <w:szCs w:val="28"/>
          <w:lang w:val="en-US" w:bidi="en-US"/>
        </w:rPr>
        <w:t>”</w:t>
      </w:r>
      <w:r>
        <w:rPr>
          <w:rFonts w:hint="eastAsia" w:ascii="仿宋" w:hAnsi="仿宋" w:eastAsia="仿宋" w:cs="仿宋"/>
          <w:sz w:val="28"/>
          <w:szCs w:val="28"/>
        </w:rPr>
        <w:t>(编号JGJ59</w:t>
      </w:r>
      <w:r>
        <w:rPr>
          <w:rFonts w:hint="eastAsia" w:ascii="仿宋" w:hAnsi="仿宋" w:eastAsia="仿宋" w:cs="仿宋"/>
          <w:sz w:val="28"/>
          <w:szCs w:val="28"/>
          <w:lang w:val="en-US" w:bidi="en-US"/>
        </w:rPr>
        <w:t>——</w:t>
      </w:r>
      <w:r>
        <w:rPr>
          <w:rFonts w:hint="eastAsia" w:ascii="仿宋" w:hAnsi="仿宋" w:eastAsia="仿宋" w:cs="仿宋"/>
          <w:sz w:val="28"/>
          <w:szCs w:val="28"/>
        </w:rPr>
        <w:t>99)的要求加强内部安全管理，落实各项安全防护措施，确保工程建设中不发生重大伤亡事故。</w:t>
      </w:r>
    </w:p>
    <w:p w14:paraId="44A05840">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bidi="en-US"/>
        </w:rPr>
      </w:pPr>
      <w:r>
        <w:rPr>
          <w:rFonts w:hint="eastAsia" w:ascii="仿宋" w:hAnsi="仿宋" w:eastAsia="仿宋" w:cs="仿宋"/>
          <w:sz w:val="28"/>
          <w:szCs w:val="28"/>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14:paraId="0E1CB5A3">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bidi="en-US"/>
        </w:rPr>
      </w:pPr>
      <w:r>
        <w:rPr>
          <w:rFonts w:hint="eastAsia" w:ascii="仿宋" w:hAnsi="仿宋" w:eastAsia="仿宋" w:cs="仿宋"/>
          <w:sz w:val="28"/>
          <w:szCs w:val="28"/>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至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w:t>
      </w:r>
      <w:r>
        <w:rPr>
          <w:rFonts w:hint="eastAsia" w:ascii="仿宋" w:hAnsi="仿宋" w:eastAsia="仿宋" w:cs="仿宋"/>
          <w:sz w:val="28"/>
          <w:szCs w:val="28"/>
          <w:lang w:val="en-US" w:bidi="en-US"/>
        </w:rPr>
        <w:t>“</w:t>
      </w:r>
      <w:r>
        <w:rPr>
          <w:rFonts w:hint="eastAsia" w:ascii="仿宋" w:hAnsi="仿宋" w:eastAsia="仿宋" w:cs="仿宋"/>
          <w:sz w:val="28"/>
          <w:szCs w:val="28"/>
        </w:rPr>
        <w:t>谁施工谁负责</w:t>
      </w:r>
      <w:r>
        <w:rPr>
          <w:rFonts w:hint="eastAsia" w:ascii="仿宋" w:hAnsi="仿宋" w:eastAsia="仿宋" w:cs="仿宋"/>
          <w:sz w:val="28"/>
          <w:szCs w:val="28"/>
          <w:lang w:val="en-US" w:bidi="en-US"/>
        </w:rPr>
        <w:t>”</w:t>
      </w:r>
      <w:r>
        <w:rPr>
          <w:rFonts w:hint="eastAsia" w:ascii="仿宋" w:hAnsi="仿宋" w:eastAsia="仿宋" w:cs="仿宋"/>
          <w:sz w:val="28"/>
          <w:szCs w:val="28"/>
        </w:rPr>
        <w:t>的原则，负责单位内部和施工责任区域的安全生产管理工作。</w:t>
      </w:r>
    </w:p>
    <w:p w14:paraId="0E27478F">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bidi="en-US"/>
        </w:rPr>
      </w:pPr>
      <w:r>
        <w:rPr>
          <w:rFonts w:hint="eastAsia" w:ascii="仿宋" w:hAnsi="仿宋" w:eastAsia="仿宋" w:cs="仿宋"/>
          <w:sz w:val="28"/>
          <w:szCs w:val="28"/>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14:paraId="25EB1230">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bidi="en-US"/>
        </w:rPr>
      </w:pPr>
      <w:r>
        <w:rPr>
          <w:rFonts w:hint="eastAsia" w:ascii="仿宋" w:hAnsi="仿宋" w:eastAsia="仿宋" w:cs="仿宋"/>
          <w:sz w:val="28"/>
          <w:szCs w:val="28"/>
        </w:rPr>
        <w:t>九、承包人要按照</w:t>
      </w:r>
      <w:r>
        <w:rPr>
          <w:rFonts w:hint="eastAsia" w:ascii="仿宋" w:hAnsi="仿宋" w:eastAsia="仿宋" w:cs="仿宋"/>
          <w:sz w:val="28"/>
          <w:szCs w:val="28"/>
          <w:lang w:val="en-US" w:bidi="en-US"/>
        </w:rPr>
        <w:t>“</w:t>
      </w:r>
      <w:r>
        <w:rPr>
          <w:rFonts w:hint="eastAsia" w:ascii="仿宋" w:hAnsi="仿宋" w:eastAsia="仿宋" w:cs="仿宋"/>
          <w:sz w:val="28"/>
          <w:szCs w:val="28"/>
        </w:rPr>
        <w:t>安全自查，隐患自改、责任自负</w:t>
      </w:r>
      <w:r>
        <w:rPr>
          <w:rFonts w:hint="eastAsia" w:ascii="仿宋" w:hAnsi="仿宋" w:eastAsia="仿宋" w:cs="仿宋"/>
          <w:sz w:val="28"/>
          <w:szCs w:val="28"/>
          <w:lang w:val="en-US" w:bidi="en-US"/>
        </w:rPr>
        <w:t>”</w:t>
      </w:r>
      <w:r>
        <w:rPr>
          <w:rFonts w:hint="eastAsia" w:ascii="仿宋" w:hAnsi="仿宋" w:eastAsia="仿宋" w:cs="仿宋"/>
          <w:sz w:val="28"/>
          <w:szCs w:val="28"/>
        </w:rPr>
        <w:t>的原则加强对施工责任区的日常安全检查，及时制止和处理各类违章违法行为，对查获的隐患要及时落实整改措施，消除隐患。</w:t>
      </w:r>
    </w:p>
    <w:p w14:paraId="3F6BCBB3">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bidi="en-US"/>
        </w:rPr>
      </w:pPr>
      <w:r>
        <w:rPr>
          <w:rFonts w:hint="eastAsia" w:ascii="仿宋" w:hAnsi="仿宋" w:eastAsia="仿宋" w:cs="仿宋"/>
          <w:sz w:val="28"/>
          <w:szCs w:val="28"/>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3974DEFD">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bidi="en-US"/>
        </w:rPr>
      </w:pPr>
      <w:r>
        <w:rPr>
          <w:rFonts w:hint="eastAsia" w:ascii="仿宋" w:hAnsi="仿宋" w:eastAsia="仿宋" w:cs="仿宋"/>
          <w:sz w:val="28"/>
          <w:szCs w:val="28"/>
        </w:rPr>
        <w:t>十一、承包人因疏于管理违章违法作业发生安全事故或造成人员伤亡的，应在积极抢救受伤人员、保护现场的同时，严格按安全事故上报的规定时限向发包人和当地劳动行政部门汇报，不得迟报瞒报。</w:t>
      </w:r>
    </w:p>
    <w:p w14:paraId="6ECFBB1F">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bidi="en-US"/>
        </w:rPr>
      </w:pPr>
      <w:r>
        <w:rPr>
          <w:rFonts w:hint="eastAsia" w:ascii="仿宋" w:hAnsi="仿宋" w:eastAsia="仿宋" w:cs="仿宋"/>
          <w:sz w:val="28"/>
          <w:szCs w:val="28"/>
        </w:rPr>
        <w:t>十二、本协议中未涉及的有关条款，甲乙双方可根据需要协商补充修改。如遇有国家和本</w:t>
      </w:r>
      <w:r>
        <w:rPr>
          <w:rFonts w:hint="eastAsia" w:ascii="仿宋" w:hAnsi="仿宋" w:eastAsia="仿宋" w:cs="仿宋"/>
          <w:sz w:val="28"/>
          <w:szCs w:val="28"/>
          <w:lang w:val="en-US"/>
        </w:rPr>
        <w:t>地区</w:t>
      </w:r>
      <w:r>
        <w:rPr>
          <w:rFonts w:hint="eastAsia" w:ascii="仿宋" w:hAnsi="仿宋" w:eastAsia="仿宋" w:cs="仿宋"/>
          <w:sz w:val="28"/>
          <w:szCs w:val="28"/>
        </w:rPr>
        <w:t>的有关法规不符的，应按国家和本市的有关法规执行。</w:t>
      </w:r>
    </w:p>
    <w:p w14:paraId="57784708">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bidi="en-US"/>
        </w:rPr>
      </w:pPr>
      <w:r>
        <w:rPr>
          <w:rFonts w:hint="eastAsia" w:ascii="仿宋" w:hAnsi="仿宋" w:eastAsia="仿宋" w:cs="仿宋"/>
          <w:sz w:val="28"/>
          <w:szCs w:val="28"/>
        </w:rPr>
        <w:t>十三、承包方应该接受发包方安保部门的监督、检查和指导，积极落实发包方安保部门发出的整改指令。</w:t>
      </w:r>
    </w:p>
    <w:p w14:paraId="55EA5D9E">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bidi="en-US"/>
        </w:rPr>
      </w:pPr>
      <w:r>
        <w:rPr>
          <w:rFonts w:hint="eastAsia" w:ascii="仿宋" w:hAnsi="仿宋" w:eastAsia="仿宋" w:cs="仿宋"/>
          <w:sz w:val="28"/>
          <w:szCs w:val="28"/>
        </w:rPr>
        <w:t>十四、本协议作为甲乙双方工程合同的附件，在工程合同签约后生效，与工程合同具有同等法律效力。工程合同期满，本协议终止。</w:t>
      </w:r>
    </w:p>
    <w:p w14:paraId="1EF1E5DB">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bidi="en-US"/>
        </w:rPr>
      </w:pPr>
    </w:p>
    <w:p w14:paraId="59B5450F">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bidi="en-US"/>
        </w:rPr>
      </w:pPr>
    </w:p>
    <w:p w14:paraId="05C54A97">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bidi="en-US"/>
        </w:rPr>
      </w:pPr>
      <w:r>
        <w:rPr>
          <w:rFonts w:hint="eastAsia" w:ascii="仿宋" w:hAnsi="仿宋" w:eastAsia="仿宋" w:cs="仿宋"/>
          <w:sz w:val="28"/>
          <w:szCs w:val="28"/>
        </w:rPr>
        <w:t>发包人：（单位公章）                 承包人：（单位公章）</w:t>
      </w:r>
    </w:p>
    <w:p w14:paraId="66F31353">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bidi="en-US"/>
        </w:rPr>
      </w:pPr>
    </w:p>
    <w:p w14:paraId="217D9295">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eastAsia="en-US" w:bidi="en-US"/>
        </w:rPr>
      </w:pPr>
      <w:r>
        <w:rPr>
          <w:rFonts w:hint="eastAsia" w:ascii="仿宋" w:hAnsi="仿宋" w:eastAsia="仿宋" w:cs="仿宋"/>
          <w:sz w:val="28"/>
          <w:szCs w:val="28"/>
        </w:rPr>
        <w:t>法定代表人</w:t>
      </w:r>
      <w:r>
        <w:rPr>
          <w:rFonts w:hint="eastAsia" w:ascii="仿宋" w:hAnsi="仿宋" w:eastAsia="仿宋" w:cs="仿宋"/>
          <w:sz w:val="28"/>
          <w:szCs w:val="28"/>
          <w:lang w:val="en-US"/>
        </w:rPr>
        <w:t xml:space="preserve">：                        </w:t>
      </w:r>
      <w:r>
        <w:rPr>
          <w:rFonts w:hint="eastAsia" w:ascii="仿宋" w:hAnsi="仿宋" w:eastAsia="仿宋" w:cs="仿宋"/>
          <w:sz w:val="28"/>
          <w:szCs w:val="28"/>
        </w:rPr>
        <w:t>法定代表人</w:t>
      </w:r>
      <w:r>
        <w:rPr>
          <w:rFonts w:hint="eastAsia" w:ascii="仿宋" w:hAnsi="仿宋" w:eastAsia="仿宋" w:cs="仿宋"/>
          <w:sz w:val="28"/>
          <w:szCs w:val="28"/>
          <w:lang w:val="en-US"/>
        </w:rPr>
        <w:t>：</w:t>
      </w:r>
    </w:p>
    <w:p w14:paraId="59E9BB0B">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eastAsia="en-US" w:bidi="en-US"/>
        </w:rPr>
      </w:pPr>
    </w:p>
    <w:p w14:paraId="55A77630">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地址：                              地址：</w:t>
      </w:r>
    </w:p>
    <w:p w14:paraId="46F74A8D">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p>
    <w:p w14:paraId="3662FDB8">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电话：                              电话：</w:t>
      </w:r>
    </w:p>
    <w:p w14:paraId="20E1B390">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bidi="en-US"/>
        </w:rPr>
      </w:pPr>
    </w:p>
    <w:p w14:paraId="266F5A39">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2"/>
        <w:jc w:val="both"/>
        <w:rPr>
          <w:rFonts w:ascii="仿宋" w:hAnsi="仿宋" w:eastAsia="仿宋" w:cs="仿宋"/>
          <w:sz w:val="28"/>
          <w:szCs w:val="28"/>
          <w:lang w:val="en-US" w:bidi="en-US"/>
        </w:rPr>
      </w:pPr>
      <w:r>
        <w:rPr>
          <w:rFonts w:hint="eastAsia" w:ascii="仿宋" w:hAnsi="仿宋" w:eastAsia="仿宋" w:cs="仿宋"/>
          <w:sz w:val="28"/>
          <w:szCs w:val="28"/>
        </w:rPr>
        <w:t>签约日期：</w:t>
      </w:r>
    </w:p>
    <w:p w14:paraId="2F4F028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2"/>
        <w:rPr>
          <w:rFonts w:ascii="仿宋" w:hAnsi="仿宋" w:eastAsia="仿宋" w:cs="仿宋"/>
          <w:sz w:val="28"/>
          <w:szCs w:val="28"/>
          <w:lang w:bidi="en-US"/>
        </w:rPr>
        <w:sectPr>
          <w:headerReference r:id="rId15" w:type="default"/>
          <w:pgSz w:w="11906" w:h="16838"/>
          <w:pgMar w:top="935" w:right="1134" w:bottom="935" w:left="1134" w:header="720" w:footer="720" w:gutter="0"/>
          <w:cols w:space="720" w:num="1"/>
        </w:sectPr>
      </w:pPr>
    </w:p>
    <w:p w14:paraId="526E37F0">
      <w:pPr>
        <w:pStyle w:val="52"/>
        <w:keepNext/>
        <w:keepLines/>
        <w:tabs>
          <w:tab w:val="left" w:pos="48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240" w:line="360" w:lineRule="auto"/>
        <w:rPr>
          <w:rFonts w:ascii="仿宋" w:hAnsi="仿宋" w:eastAsia="仿宋" w:cs="仿宋"/>
          <w:sz w:val="28"/>
          <w:szCs w:val="28"/>
        </w:rPr>
      </w:pPr>
      <w:bookmarkStart w:id="2282" w:name="_Toc20999_WPSOffice_Level1"/>
      <w:r>
        <w:rPr>
          <w:rFonts w:hint="eastAsia" w:ascii="仿宋" w:hAnsi="仿宋" w:eastAsia="仿宋" w:cs="仿宋"/>
          <w:sz w:val="28"/>
          <w:szCs w:val="28"/>
        </w:rPr>
        <w:t>附件14：</w:t>
      </w:r>
      <w:bookmarkEnd w:id="2282"/>
    </w:p>
    <w:p w14:paraId="244C953F">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line="360" w:lineRule="auto"/>
        <w:jc w:val="center"/>
        <w:rPr>
          <w:rFonts w:ascii="仿宋" w:hAnsi="仿宋" w:eastAsia="仿宋" w:cs="仿宋"/>
          <w:b/>
          <w:bCs/>
          <w:sz w:val="28"/>
          <w:szCs w:val="28"/>
          <w:lang w:val="en-US" w:bidi="en-US"/>
        </w:rPr>
      </w:pPr>
      <w:bookmarkStart w:id="2283" w:name="_Toc25698_WPSOffice_Level1"/>
      <w:r>
        <w:rPr>
          <w:rFonts w:hint="eastAsia" w:ascii="仿宋" w:hAnsi="仿宋" w:eastAsia="仿宋" w:cs="仿宋"/>
          <w:b/>
          <w:bCs/>
          <w:sz w:val="28"/>
          <w:szCs w:val="28"/>
        </w:rPr>
        <w:t>文明施工责任协议书</w:t>
      </w:r>
      <w:bookmarkEnd w:id="2283"/>
    </w:p>
    <w:p w14:paraId="1DF27390">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line="360" w:lineRule="auto"/>
        <w:ind w:firstLine="420"/>
        <w:jc w:val="both"/>
        <w:rPr>
          <w:rFonts w:ascii="仿宋" w:hAnsi="仿宋" w:eastAsia="仿宋" w:cs="仿宋"/>
          <w:sz w:val="28"/>
          <w:szCs w:val="28"/>
          <w:lang w:val="en-US" w:bidi="en-US"/>
        </w:rPr>
      </w:pPr>
      <w:r>
        <w:rPr>
          <w:rFonts w:hint="eastAsia" w:ascii="仿宋" w:hAnsi="仿宋" w:eastAsia="仿宋" w:cs="仿宋"/>
          <w:sz w:val="28"/>
          <w:szCs w:val="28"/>
        </w:rPr>
        <w:t>为贯彻执行建设部《建设工程施工现场管理规定》和</w:t>
      </w:r>
      <w:r>
        <w:rPr>
          <w:rFonts w:hint="eastAsia" w:ascii="仿宋" w:hAnsi="仿宋" w:eastAsia="仿宋" w:cs="仿宋"/>
          <w:sz w:val="28"/>
          <w:szCs w:val="28"/>
          <w:lang w:val="en-US"/>
        </w:rPr>
        <w:t>喀什地区、叶城县相关规定</w:t>
      </w:r>
      <w:r>
        <w:rPr>
          <w:rFonts w:hint="eastAsia" w:ascii="仿宋" w:hAnsi="仿宋" w:eastAsia="仿宋" w:cs="仿宋"/>
          <w:sz w:val="28"/>
          <w:szCs w:val="28"/>
        </w:rPr>
        <w:t>，认真做好工程建设施工区域内的文明施工，现经甲、乙双方协商同意，明确在文明施工和文明施工管理中的各自职责，并签订如下协议。</w:t>
      </w:r>
    </w:p>
    <w:p w14:paraId="0FA8155E">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一、 双方同意在工程管理和工程建设中必须坚持社会效益第一，经济效益和社会效益相一致“方便人民生活，有利于发展生产、保护生态环境”的原则，坚持便民、利民、为民服务的宗旨。搞好工程建设中的文明施工。</w:t>
      </w:r>
    </w:p>
    <w:p w14:paraId="0530CDE5">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二、 双方要认真贯彻“发包人负责，施工单位实施，地方政府监督”的文明施工原则。现场由发包人项目管理组牵头，建立三方共同参与的文明施工管理小组，负责日常管理协调工作，争创文明工地。发包人按有关创建文明工地的规定，组织、指导、检查、考核、和开展选评工作，创建活动的实施由承包人负责。</w:t>
      </w:r>
    </w:p>
    <w:p w14:paraId="5464DAD1">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三、 承包人在其施工大纲中应结合工程实际情况，制订出各项文明施工措施，并落实如下有关要求：</w:t>
      </w:r>
    </w:p>
    <w:p w14:paraId="1E96D352">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1、施工现场必须按规定要求设置施工铭牌，所有施工管理、作业人员应配带胸卡上岗。</w:t>
      </w:r>
    </w:p>
    <w:p w14:paraId="322A539A">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2、施工区域与非施工区域必须按规定设置分隔设施，并做到连续、稳固、整洁、美观和线型和顺。施工区域的围护设施如有损坏要及时修复。</w:t>
      </w:r>
    </w:p>
    <w:p w14:paraId="7226B19B">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14:paraId="05DFB3A8">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4、要落实切实可行的施工临时排水和防汛措施，禁止向通道上排放，禁止泥浆水、水泥浆水未经沉淀直接排入下水道。</w:t>
      </w:r>
    </w:p>
    <w:p w14:paraId="04FB8C93">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5、施工现场平面布置合理，各类材料、设备、预制构件等(包括土方)做到有序堆放，不得侵占车行道、人行道。施工中要加强对各种管线的保护。</w:t>
      </w:r>
    </w:p>
    <w:p w14:paraId="531F720A">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6、施工中必须要采取有效措施，防止渣土洒落，泥浆、废水流溢，控制粉尘飞扬，减少施工对本市环境的污染，严格控制噪音。</w:t>
      </w:r>
    </w:p>
    <w:p w14:paraId="70290FCF">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7、为配合实施国家和</w:t>
      </w:r>
      <w:r>
        <w:rPr>
          <w:rFonts w:hint="eastAsia" w:ascii="仿宋" w:hAnsi="仿宋" w:eastAsia="仿宋" w:cs="仿宋"/>
          <w:sz w:val="28"/>
          <w:szCs w:val="28"/>
          <w:lang w:val="en-US"/>
        </w:rPr>
        <w:t>喀什</w:t>
      </w:r>
      <w:r>
        <w:rPr>
          <w:rFonts w:hint="eastAsia" w:ascii="仿宋" w:hAnsi="仿宋" w:eastAsia="仿宋" w:cs="仿宋"/>
          <w:sz w:val="28"/>
          <w:szCs w:val="28"/>
        </w:rPr>
        <w:t>市开展环境保护和减少污染的要求，承包人必须在对施工过程中的噪音、粉尘、废水进行一次测试，出具相应的测试报告，并提交发包人备案。</w:t>
      </w:r>
    </w:p>
    <w:p w14:paraId="6D7D91B1">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8、如发现承包人未进行上述环境保护测试工作，此测试工作由发包人代为办理，其费用由承包人加倍承担。</w:t>
      </w:r>
    </w:p>
    <w:p w14:paraId="02B704C1">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四、承包人负责施工区域及生活区域的环境卫生，建立完善相关的规章制度，落实责任制。做到“五小”生活设施齐全，符合规范要求。</w:t>
      </w:r>
    </w:p>
    <w:p w14:paraId="7B2BA5ED">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五、发包人对承包人开展创建文明工地的工作要经常性地给予指导，定期组织检查，对承包人存在的问题应及时通知承包人进行整改，并有权以承包人责任违约，对责任单位每次处罚500至5000元，并采取强化整改措施，对未按要求限期整改的或整改不力，情节严重的，对责任单位每次处罚1万至5万元不等，整改所发生的费用从安全抵押金中扣除，最高上限为10万元。</w:t>
      </w:r>
    </w:p>
    <w:p w14:paraId="063613C9">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六、因承包人违反文明施工管理要求，被地方政府有关部门查获而受到的经济处罚，以及由此而使发包人受到的经济损失，均由承包人承担。</w:t>
      </w:r>
    </w:p>
    <w:p w14:paraId="0BFD7F1F">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七、本协议作为甲乙双方工程合同的附件，在工程合同正式签约后生效，与工程合同具有同等法律效力。工程合同期满，本协议终止。</w:t>
      </w:r>
    </w:p>
    <w:p w14:paraId="6BE6012F">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p>
    <w:p w14:paraId="37EF55E1">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发包人：（盖章）                     承包人：（盖章）</w:t>
      </w:r>
    </w:p>
    <w:p w14:paraId="26EB4C51">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p>
    <w:p w14:paraId="387F0A89">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法定代表人：(签字或盖章)            法定代表人：(签字或盖章)</w:t>
      </w:r>
    </w:p>
    <w:p w14:paraId="41808306">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 xml:space="preserve">                        </w:t>
      </w:r>
    </w:p>
    <w:p w14:paraId="631DD48F">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p>
    <w:p w14:paraId="145E64CD">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 xml:space="preserve">签约日期：     </w:t>
      </w:r>
    </w:p>
    <w:p w14:paraId="0A699A9E">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rPr>
          <w:rFonts w:ascii="仿宋" w:hAnsi="仿宋" w:eastAsia="仿宋" w:cs="仿宋"/>
          <w:sz w:val="28"/>
          <w:szCs w:val="28"/>
          <w:lang w:val="en-US" w:bidi="en-US"/>
        </w:rPr>
      </w:pPr>
    </w:p>
    <w:p w14:paraId="46B1094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hAnsi="仿宋" w:eastAsia="仿宋" w:cs="仿宋"/>
          <w:sz w:val="28"/>
          <w:szCs w:val="28"/>
          <w:lang w:bidi="en-US"/>
        </w:rPr>
        <w:sectPr>
          <w:pgSz w:w="11906" w:h="16838"/>
          <w:pgMar w:top="935" w:right="1134" w:bottom="935" w:left="1134" w:header="720" w:footer="720" w:gutter="0"/>
          <w:cols w:space="720" w:num="1"/>
        </w:sectPr>
      </w:pPr>
    </w:p>
    <w:p w14:paraId="3DA3A880">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jc w:val="both"/>
        <w:rPr>
          <w:rFonts w:ascii="仿宋" w:hAnsi="仿宋" w:eastAsia="仿宋" w:cs="仿宋"/>
          <w:sz w:val="28"/>
          <w:szCs w:val="28"/>
        </w:rPr>
      </w:pPr>
      <w:bookmarkStart w:id="2284" w:name="_Toc20910_WPSOffice_Level1"/>
      <w:r>
        <w:rPr>
          <w:rFonts w:hint="eastAsia" w:ascii="仿宋" w:hAnsi="仿宋" w:eastAsia="仿宋" w:cs="仿宋"/>
          <w:sz w:val="28"/>
          <w:szCs w:val="28"/>
        </w:rPr>
        <w:t>附件15：</w:t>
      </w:r>
      <w:bookmarkEnd w:id="2284"/>
    </w:p>
    <w:p w14:paraId="42EB7704">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line="360" w:lineRule="auto"/>
        <w:jc w:val="center"/>
        <w:rPr>
          <w:rFonts w:ascii="仿宋" w:hAnsi="仿宋" w:eastAsia="仿宋" w:cs="仿宋"/>
          <w:b/>
          <w:bCs/>
          <w:sz w:val="28"/>
          <w:szCs w:val="28"/>
          <w:lang w:val="en-US" w:bidi="en-US"/>
        </w:rPr>
      </w:pPr>
      <w:bookmarkStart w:id="2285" w:name="_Toc2596_WPSOffice_Level1"/>
      <w:r>
        <w:rPr>
          <w:rFonts w:hint="eastAsia" w:ascii="仿宋" w:hAnsi="仿宋" w:eastAsia="仿宋" w:cs="仿宋"/>
          <w:b/>
          <w:bCs/>
          <w:sz w:val="28"/>
          <w:szCs w:val="28"/>
        </w:rPr>
        <w:t>治安、防火责任协议</w:t>
      </w:r>
      <w:bookmarkEnd w:id="2285"/>
    </w:p>
    <w:p w14:paraId="2495B1EB">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525"/>
        <w:jc w:val="both"/>
        <w:rPr>
          <w:rFonts w:ascii="仿宋" w:hAnsi="仿宋" w:eastAsia="仿宋" w:cs="仿宋"/>
          <w:sz w:val="28"/>
          <w:szCs w:val="28"/>
          <w:lang w:val="en-US" w:bidi="en-US"/>
        </w:rPr>
      </w:pPr>
      <w:r>
        <w:rPr>
          <w:rFonts w:hint="eastAsia" w:ascii="仿宋" w:hAnsi="仿宋" w:eastAsia="仿宋" w:cs="仿宋"/>
          <w:sz w:val="28"/>
          <w:szCs w:val="28"/>
        </w:rPr>
        <w:t>为切实搞好工程建设中的治安、防火工作，确保施工现场的治安稳定和防火安全，经甲乙双方协商，明确双方在治安防范、防火安全方面的权利和义务：</w:t>
      </w:r>
    </w:p>
    <w:p w14:paraId="589CE1C6">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outlineLvl w:val="1"/>
        <w:rPr>
          <w:rFonts w:ascii="仿宋" w:hAnsi="仿宋" w:eastAsia="仿宋" w:cs="仿宋"/>
          <w:sz w:val="28"/>
          <w:szCs w:val="28"/>
          <w:lang w:val="en-US" w:bidi="en-US"/>
        </w:rPr>
      </w:pPr>
      <w:bookmarkStart w:id="2286" w:name="_Toc22372_WPSOffice_Level2"/>
      <w:bookmarkStart w:id="2287" w:name="_Toc12640_WPSOffice_Level2"/>
      <w:bookmarkStart w:id="2288" w:name="_Toc30237_WPSOffice_Level2"/>
      <w:bookmarkStart w:id="2289" w:name="_Toc4202"/>
      <w:r>
        <w:rPr>
          <w:rFonts w:hint="eastAsia" w:ascii="仿宋" w:hAnsi="仿宋" w:eastAsia="仿宋" w:cs="仿宋"/>
          <w:sz w:val="28"/>
          <w:szCs w:val="28"/>
        </w:rPr>
        <w:t>一、发包人的权利和义务</w:t>
      </w:r>
      <w:bookmarkEnd w:id="2286"/>
      <w:bookmarkEnd w:id="2287"/>
      <w:bookmarkEnd w:id="2288"/>
      <w:bookmarkEnd w:id="2289"/>
    </w:p>
    <w:p w14:paraId="63DEC5F9">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lang w:val="en-US"/>
        </w:rPr>
        <w:t>1</w:t>
      </w:r>
      <w:r>
        <w:rPr>
          <w:rFonts w:hint="eastAsia" w:ascii="仿宋" w:hAnsi="仿宋" w:eastAsia="仿宋" w:cs="仿宋"/>
          <w:sz w:val="28"/>
          <w:szCs w:val="28"/>
        </w:rPr>
        <w:t>．发包人应定期听取承包人在开展治安防火工作中的情况和意见，做好指导和协调工作。</w:t>
      </w:r>
    </w:p>
    <w:p w14:paraId="5AF7C8FE">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lang w:val="en-US"/>
        </w:rPr>
        <w:t>2</w:t>
      </w:r>
      <w:r>
        <w:rPr>
          <w:rFonts w:hint="eastAsia" w:ascii="仿宋" w:hAnsi="仿宋" w:eastAsia="仿宋" w:cs="仿宋"/>
          <w:sz w:val="28"/>
          <w:szCs w:val="28"/>
        </w:rPr>
        <w:t>．发包人有权对承包人贯彻落实治安防火工作的情况进行检查，对承包人有关人员发生的违章违法行为及相关问题，则有权教育、制止和责成其限期整改，必要时可按责任违约给予相应的经济处理(500至1000元／次)。</w:t>
      </w:r>
    </w:p>
    <w:p w14:paraId="51086CEB">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lang w:val="en-US"/>
        </w:rPr>
        <w:t>3</w:t>
      </w:r>
      <w:r>
        <w:rPr>
          <w:rFonts w:hint="eastAsia" w:ascii="仿宋" w:hAnsi="仿宋" w:eastAsia="仿宋" w:cs="仿宋"/>
          <w:sz w:val="28"/>
          <w:szCs w:val="28"/>
        </w:rPr>
        <w:t>．承包人的违章违法行为，发包人有权对其进行经济处理的是指：</w:t>
      </w:r>
    </w:p>
    <w:p w14:paraId="4BFC50FD">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(1)未经公安消防部门审核批准，擅自使用液化气钢瓶或违章储存易燃、易爆危险物品尚未造成后果的。</w:t>
      </w:r>
    </w:p>
    <w:p w14:paraId="70A59ED0">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(2)未严格按本公司《施工现场动用明火管理规定》（后附）进行动火作业尚未造成后果的。</w:t>
      </w:r>
    </w:p>
    <w:p w14:paraId="7707552C">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(3)施工区域内发生聚众斗殴、赌博、收看淫秽录像等影响工地治安秩序的违法行为及集体宿舍内违章男女混居的。</w:t>
      </w:r>
    </w:p>
    <w:p w14:paraId="3E9348F3">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(4)违反《施工现场用电安全管理规定》（后附）用电，擅自使用电炉、煤油炉、电热毯、电熨斗等及带有明火的各类电取热器，或擅自使用高能耗灯具取暖、烘烤物品及在禁火区域内违章吸烟的。</w:t>
      </w:r>
    </w:p>
    <w:p w14:paraId="0F0773F4">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lang w:val="en-US"/>
        </w:rPr>
        <w:t>4</w:t>
      </w:r>
      <w:r>
        <w:rPr>
          <w:rFonts w:hint="eastAsia" w:ascii="仿宋" w:hAnsi="仿宋" w:eastAsia="仿宋" w:cs="仿宋"/>
          <w:sz w:val="28"/>
          <w:szCs w:val="28"/>
        </w:rPr>
        <w:t>．承包人在其责任区域内发生严重违法犯罪案件或重特大火灾事故的，由公安司法部门调查处理：但发包人可按其造成的后果和影响，对承包人或其治安、防火第一责任人行使评选先进集体、先进个人否决权。同时，还可对承包人进行2000至50000元的一次性责任违约经济处理。</w:t>
      </w:r>
    </w:p>
    <w:p w14:paraId="4CFB6160">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lang w:val="en-US"/>
        </w:rPr>
        <w:t>5</w:t>
      </w:r>
      <w:r>
        <w:rPr>
          <w:rFonts w:hint="eastAsia" w:ascii="仿宋" w:hAnsi="仿宋" w:eastAsia="仿宋" w:cs="仿宋"/>
          <w:sz w:val="28"/>
          <w:szCs w:val="28"/>
        </w:rPr>
        <w:t>．发包人对承包人的责任违约经济处理，由发包人开具书面通知单给承包人认可。处理款从承包人工程款中直接扣除。</w:t>
      </w:r>
    </w:p>
    <w:p w14:paraId="68B90546">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lang w:val="en-US"/>
        </w:rPr>
        <w:t>5</w:t>
      </w:r>
      <w:r>
        <w:rPr>
          <w:rFonts w:hint="eastAsia" w:ascii="仿宋" w:hAnsi="仿宋" w:eastAsia="仿宋" w:cs="仿宋"/>
          <w:sz w:val="28"/>
          <w:szCs w:val="28"/>
        </w:rPr>
        <w:t>．根据整个工地治安防范的需要，如确需增设或外聘警卫值勤人员时，发包人可按</w:t>
      </w:r>
      <w:r>
        <w:rPr>
          <w:rFonts w:hint="eastAsia" w:ascii="仿宋" w:hAnsi="仿宋" w:eastAsia="仿宋" w:cs="仿宋"/>
          <w:sz w:val="28"/>
          <w:szCs w:val="28"/>
          <w:lang w:val="en-US" w:bidi="en-US"/>
        </w:rPr>
        <w:t>“</w:t>
      </w:r>
      <w:r>
        <w:rPr>
          <w:rFonts w:hint="eastAsia" w:ascii="仿宋" w:hAnsi="仿宋" w:eastAsia="仿宋" w:cs="仿宋"/>
          <w:sz w:val="28"/>
          <w:szCs w:val="28"/>
        </w:rPr>
        <w:t>协商、集中</w:t>
      </w:r>
      <w:r>
        <w:rPr>
          <w:rFonts w:hint="eastAsia" w:ascii="仿宋" w:hAnsi="仿宋" w:eastAsia="仿宋" w:cs="仿宋"/>
          <w:sz w:val="28"/>
          <w:szCs w:val="28"/>
          <w:lang w:val="en-US" w:bidi="en-US"/>
        </w:rPr>
        <w:t>”</w:t>
      </w:r>
      <w:r>
        <w:rPr>
          <w:rFonts w:hint="eastAsia" w:ascii="仿宋" w:hAnsi="仿宋" w:eastAsia="仿宋" w:cs="仿宋"/>
          <w:sz w:val="28"/>
          <w:szCs w:val="28"/>
        </w:rPr>
        <w:t>的原则决定实施方案，其费用发包人按实际需要由涉及到的各施工单位分担，承包人不得推委。</w:t>
      </w:r>
    </w:p>
    <w:p w14:paraId="1452BC2E">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outlineLvl w:val="1"/>
        <w:rPr>
          <w:rFonts w:ascii="仿宋" w:hAnsi="仿宋" w:eastAsia="仿宋" w:cs="仿宋"/>
          <w:sz w:val="28"/>
          <w:szCs w:val="28"/>
          <w:lang w:val="en-US" w:bidi="en-US"/>
        </w:rPr>
      </w:pPr>
      <w:bookmarkStart w:id="2290" w:name="_Toc3609_WPSOffice_Level2"/>
      <w:bookmarkStart w:id="2291" w:name="_Toc32037_WPSOffice_Level2"/>
      <w:bookmarkStart w:id="2292" w:name="_Toc25776_WPSOffice_Level2"/>
      <w:bookmarkStart w:id="2293" w:name="_Toc2173"/>
      <w:r>
        <w:rPr>
          <w:rFonts w:hint="eastAsia" w:ascii="仿宋" w:hAnsi="仿宋" w:eastAsia="仿宋" w:cs="仿宋"/>
          <w:sz w:val="28"/>
          <w:szCs w:val="28"/>
        </w:rPr>
        <w:t>二、承包人的权利和义务</w:t>
      </w:r>
      <w:bookmarkEnd w:id="2290"/>
      <w:bookmarkEnd w:id="2291"/>
      <w:bookmarkEnd w:id="2292"/>
      <w:bookmarkEnd w:id="2293"/>
    </w:p>
    <w:p w14:paraId="13CCB330">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1．承包人在进入工地后，应及时明确落实工地治安、防火第一责任人专（兼）职保卫消防干部及治安保卫组织网络，书面报发包人备案。</w:t>
      </w:r>
    </w:p>
    <w:p w14:paraId="4C87690C">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2．承包人在施工期间必须遵守、执行国家和本</w:t>
      </w:r>
      <w:r>
        <w:rPr>
          <w:rFonts w:hint="eastAsia" w:ascii="仿宋" w:hAnsi="仿宋" w:eastAsia="仿宋" w:cs="仿宋"/>
          <w:sz w:val="28"/>
          <w:szCs w:val="28"/>
          <w:lang w:val="en-US"/>
        </w:rPr>
        <w:t>地区</w:t>
      </w:r>
      <w:r>
        <w:rPr>
          <w:rFonts w:hint="eastAsia" w:ascii="仿宋" w:hAnsi="仿宋" w:eastAsia="仿宋" w:cs="仿宋"/>
          <w:sz w:val="28"/>
          <w:szCs w:val="28"/>
        </w:rPr>
        <w:t>颁布的治安、消防方面的法律、法规，认真落实发包人制定的《施工现场治安防火工作管理规范》，服从管理，对本责任区域内的治安稳定、防火安全，实施全面负责，确保不发生重大治安、刑事案件和火灾事故。</w:t>
      </w:r>
    </w:p>
    <w:p w14:paraId="0BD56A56">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3．承包人的治安防火工作，除接受其上级主管单位的领导外，还应主动接受上海城市轨道交通公安分局和发包人的业务指导、督促、检查。对公安机关和发包人布置的“创建治安合格工地”等工作，要积极地贯彻执行，对公安部门和发包人在检查中查获的各类隐患问题，应在规定的期限内组织整改或采取相应的防范措施，确保安全。</w:t>
      </w:r>
    </w:p>
    <w:p w14:paraId="4EE3793F">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4．一旦工地上发生治安、刑事案件或火灾事故，承包人应在积极处置、保护现场的同时，立即向公安部门和发包人报告，接受调查、处理。所造成(包括对发包人)的损失，由承包人承担。</w:t>
      </w:r>
    </w:p>
    <w:p w14:paraId="340A4629">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5．承包人对因违章违法行为所受的责任违约经济处理有异议的，可提出申诉，要求复议。如发现发包人工作人员在工作中有滥用职权、营私舞弊、有意刁难等违法行为的，有权向发包人领导或有关机关检举揭发，要求处理。</w:t>
      </w:r>
    </w:p>
    <w:p w14:paraId="738A99FC">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6.  承包人应该接受发包人安保部门的监督、检查和指导，积极落实发包方安保部门发出的整改指令。</w:t>
      </w:r>
    </w:p>
    <w:p w14:paraId="5F6DB35E">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outlineLvl w:val="1"/>
        <w:rPr>
          <w:rFonts w:ascii="仿宋" w:hAnsi="仿宋" w:eastAsia="仿宋" w:cs="仿宋"/>
          <w:sz w:val="28"/>
          <w:szCs w:val="28"/>
          <w:lang w:val="en-US" w:bidi="en-US"/>
        </w:rPr>
      </w:pPr>
      <w:bookmarkStart w:id="2294" w:name="_Toc18226_WPSOffice_Level2"/>
      <w:bookmarkStart w:id="2295" w:name="_Toc4825_WPSOffice_Level2"/>
      <w:bookmarkStart w:id="2296" w:name="_Toc25424_WPSOffice_Level2"/>
      <w:bookmarkStart w:id="2297" w:name="_Toc15057"/>
      <w:r>
        <w:rPr>
          <w:rFonts w:hint="eastAsia" w:ascii="仿宋" w:hAnsi="仿宋" w:eastAsia="仿宋" w:cs="仿宋"/>
          <w:sz w:val="28"/>
          <w:szCs w:val="28"/>
        </w:rPr>
        <w:t>三、其他</w:t>
      </w:r>
      <w:bookmarkEnd w:id="2294"/>
      <w:bookmarkEnd w:id="2295"/>
      <w:bookmarkEnd w:id="2296"/>
      <w:bookmarkEnd w:id="2297"/>
    </w:p>
    <w:p w14:paraId="5BA4D44B">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1．本协议中未涉及到的有关条款，甲乙双方可根据需要协商补充修改。如遇有与国家和本</w:t>
      </w:r>
      <w:r>
        <w:rPr>
          <w:rFonts w:hint="eastAsia" w:ascii="仿宋" w:hAnsi="仿宋" w:eastAsia="仿宋" w:cs="仿宋"/>
          <w:sz w:val="28"/>
          <w:szCs w:val="28"/>
          <w:lang w:val="en-US"/>
        </w:rPr>
        <w:t>地区</w:t>
      </w:r>
      <w:r>
        <w:rPr>
          <w:rFonts w:hint="eastAsia" w:ascii="仿宋" w:hAnsi="仿宋" w:eastAsia="仿宋" w:cs="仿宋"/>
          <w:sz w:val="28"/>
          <w:szCs w:val="28"/>
        </w:rPr>
        <w:t>的有关部门法规不符的应按国家和本市的有关规定执行。</w:t>
      </w:r>
    </w:p>
    <w:p w14:paraId="6EEFC140">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2．本协议作为工程合同的附件在工程合同正式签约后生效，与工程合同具有同等法律效力。工程合同期满，本协议终止。</w:t>
      </w:r>
    </w:p>
    <w:p w14:paraId="48F07803">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r>
        <w:rPr>
          <w:rFonts w:hint="eastAsia" w:ascii="仿宋" w:hAnsi="仿宋" w:eastAsia="仿宋" w:cs="仿宋"/>
          <w:sz w:val="28"/>
          <w:szCs w:val="28"/>
        </w:rPr>
        <w:t>发包人：（盖章）                     承包人：（盖章）</w:t>
      </w:r>
    </w:p>
    <w:p w14:paraId="1EE19371">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bidi="en-US"/>
        </w:rPr>
      </w:pPr>
    </w:p>
    <w:p w14:paraId="27D623C9">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eastAsia="en-US" w:bidi="en-US"/>
        </w:rPr>
      </w:pPr>
      <w:r>
        <w:rPr>
          <w:rFonts w:hint="eastAsia" w:ascii="仿宋" w:hAnsi="仿宋" w:eastAsia="仿宋" w:cs="仿宋"/>
          <w:sz w:val="28"/>
          <w:szCs w:val="28"/>
        </w:rPr>
        <w:t>法定代表人</w:t>
      </w:r>
      <w:r>
        <w:rPr>
          <w:rFonts w:hint="eastAsia" w:ascii="仿宋" w:hAnsi="仿宋" w:eastAsia="仿宋" w:cs="仿宋"/>
          <w:sz w:val="28"/>
          <w:szCs w:val="28"/>
          <w:lang w:val="en-US"/>
        </w:rPr>
        <w:t xml:space="preserve">：                        </w:t>
      </w:r>
      <w:r>
        <w:rPr>
          <w:rFonts w:hint="eastAsia" w:ascii="仿宋" w:hAnsi="仿宋" w:eastAsia="仿宋" w:cs="仿宋"/>
          <w:sz w:val="28"/>
          <w:szCs w:val="28"/>
        </w:rPr>
        <w:t>法定代表人</w:t>
      </w:r>
      <w:r>
        <w:rPr>
          <w:rFonts w:hint="eastAsia" w:ascii="仿宋" w:hAnsi="仿宋" w:eastAsia="仿宋" w:cs="仿宋"/>
          <w:sz w:val="28"/>
          <w:szCs w:val="28"/>
          <w:lang w:val="en-US"/>
        </w:rPr>
        <w:t>：</w:t>
      </w:r>
    </w:p>
    <w:p w14:paraId="43FF283C">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80"/>
        <w:jc w:val="both"/>
        <w:rPr>
          <w:rFonts w:ascii="仿宋" w:hAnsi="仿宋" w:eastAsia="仿宋" w:cs="仿宋"/>
          <w:sz w:val="28"/>
          <w:szCs w:val="28"/>
          <w:lang w:val="en-US" w:eastAsia="en-US" w:bidi="en-US"/>
        </w:rPr>
      </w:pPr>
      <w:r>
        <w:rPr>
          <w:rFonts w:hint="eastAsia" w:ascii="仿宋" w:hAnsi="仿宋" w:eastAsia="仿宋" w:cs="仿宋"/>
          <w:sz w:val="28"/>
          <w:szCs w:val="28"/>
          <w:lang w:val="en-US"/>
        </w:rPr>
        <w:t xml:space="preserve">                        </w:t>
      </w:r>
    </w:p>
    <w:p w14:paraId="004191FA">
      <w:pPr>
        <w:pStyle w:val="5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rPr>
          <w:rFonts w:ascii="仿宋" w:hAnsi="仿宋" w:eastAsia="仿宋" w:cs="仿宋"/>
          <w:sz w:val="28"/>
          <w:szCs w:val="28"/>
        </w:rPr>
      </w:pPr>
      <w:r>
        <w:rPr>
          <w:rFonts w:hint="eastAsia" w:ascii="仿宋" w:hAnsi="仿宋" w:eastAsia="仿宋" w:cs="仿宋"/>
          <w:sz w:val="28"/>
          <w:szCs w:val="28"/>
        </w:rPr>
        <w:t>签约日期：</w:t>
      </w:r>
    </w:p>
    <w:p w14:paraId="72FC451B">
      <w:pPr>
        <w:pStyle w:val="37"/>
        <w:spacing w:line="360" w:lineRule="auto"/>
        <w:ind w:firstLine="200"/>
        <w:jc w:val="center"/>
        <w:outlineLvl w:val="0"/>
        <w:rPr>
          <w:rFonts w:ascii="Times New Roman" w:eastAsia="仿宋"/>
          <w:b/>
          <w:bCs/>
          <w:sz w:val="28"/>
          <w:szCs w:val="28"/>
        </w:rPr>
      </w:pPr>
      <w:bookmarkStart w:id="2298" w:name="_Toc3390"/>
      <w:bookmarkStart w:id="2299" w:name="_Toc22372_WPSOffice_Level1"/>
      <w:bookmarkStart w:id="2300" w:name="_Toc19157"/>
      <w:bookmarkStart w:id="2301" w:name="_Toc5531"/>
      <w:bookmarkStart w:id="2302" w:name="_Toc13085"/>
      <w:bookmarkStart w:id="2303" w:name="_Toc28159"/>
      <w:bookmarkStart w:id="2304" w:name="_Toc10214"/>
      <w:bookmarkStart w:id="2305" w:name="_Toc29853"/>
      <w:r>
        <w:rPr>
          <w:rFonts w:ascii="Times New Roman" w:eastAsia="仿宋"/>
          <w:b/>
          <w:bCs/>
          <w:sz w:val="28"/>
          <w:szCs w:val="28"/>
        </w:rPr>
        <w:t>第二部分 合同一般条款</w:t>
      </w:r>
      <w:bookmarkEnd w:id="2298"/>
      <w:bookmarkEnd w:id="2299"/>
      <w:bookmarkEnd w:id="2300"/>
      <w:bookmarkEnd w:id="2301"/>
      <w:bookmarkEnd w:id="2302"/>
      <w:bookmarkEnd w:id="2303"/>
      <w:bookmarkEnd w:id="2304"/>
      <w:bookmarkEnd w:id="2305"/>
    </w:p>
    <w:p w14:paraId="63334019">
      <w:pPr>
        <w:spacing w:line="360" w:lineRule="auto"/>
        <w:ind w:firstLine="562" w:firstLineChars="200"/>
        <w:outlineLvl w:val="1"/>
        <w:rPr>
          <w:rFonts w:eastAsia="仿宋"/>
          <w:b/>
          <w:bCs/>
          <w:sz w:val="28"/>
          <w:szCs w:val="28"/>
        </w:rPr>
      </w:pPr>
      <w:bookmarkStart w:id="2306" w:name="_Toc28977"/>
      <w:bookmarkStart w:id="2307" w:name="_Toc30493"/>
      <w:bookmarkStart w:id="2308" w:name="_Toc5228"/>
      <w:bookmarkStart w:id="2309" w:name="_Toc14021"/>
      <w:bookmarkStart w:id="2310" w:name="_Toc31297"/>
      <w:bookmarkStart w:id="2311" w:name="_Toc27185"/>
      <w:bookmarkStart w:id="2312" w:name="_Toc25079"/>
      <w:bookmarkStart w:id="2313" w:name="_Toc12971"/>
      <w:bookmarkStart w:id="2314" w:name="_Toc9893_WPSOffice_Level2"/>
      <w:bookmarkStart w:id="2315" w:name="_Toc19680"/>
      <w:bookmarkStart w:id="2316" w:name="_Toc27123"/>
      <w:bookmarkStart w:id="2317" w:name="_Toc29042"/>
      <w:bookmarkStart w:id="2318" w:name="_Toc28784"/>
      <w:bookmarkStart w:id="2319" w:name="_Toc22662"/>
      <w:bookmarkStart w:id="2320" w:name="_Toc13200"/>
      <w:r>
        <w:rPr>
          <w:rFonts w:eastAsia="仿宋"/>
          <w:b/>
          <w:bCs/>
          <w:sz w:val="28"/>
          <w:szCs w:val="28"/>
        </w:rPr>
        <w:t>2.1 定义</w:t>
      </w:r>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p>
    <w:p w14:paraId="1FD94B13">
      <w:pPr>
        <w:spacing w:line="360" w:lineRule="auto"/>
        <w:ind w:firstLine="560" w:firstLineChars="200"/>
        <w:rPr>
          <w:rFonts w:eastAsia="仿宋"/>
          <w:sz w:val="28"/>
          <w:szCs w:val="28"/>
        </w:rPr>
      </w:pPr>
      <w:r>
        <w:rPr>
          <w:rFonts w:eastAsia="仿宋"/>
          <w:sz w:val="28"/>
          <w:szCs w:val="28"/>
        </w:rPr>
        <w:t>本合同中的下列词语应按以下内容进行解释：</w:t>
      </w:r>
    </w:p>
    <w:p w14:paraId="76980BC8">
      <w:pPr>
        <w:spacing w:line="360" w:lineRule="auto"/>
        <w:ind w:firstLine="560" w:firstLineChars="200"/>
        <w:rPr>
          <w:rFonts w:eastAsia="仿宋"/>
          <w:sz w:val="28"/>
          <w:szCs w:val="28"/>
        </w:rPr>
      </w:pPr>
      <w:r>
        <w:rPr>
          <w:rFonts w:eastAsia="仿宋"/>
          <w:sz w:val="28"/>
          <w:szCs w:val="28"/>
        </w:rPr>
        <w:t>2.1.1 “合同”系指采购人和中标供应商签订的载明双方当事人所达成的协议，并包括所有的附件、附录和构成合同的其他文件。</w:t>
      </w:r>
    </w:p>
    <w:p w14:paraId="267E8144">
      <w:pPr>
        <w:spacing w:line="360" w:lineRule="auto"/>
        <w:ind w:firstLine="560" w:firstLineChars="200"/>
        <w:rPr>
          <w:rFonts w:eastAsia="仿宋"/>
          <w:sz w:val="28"/>
          <w:szCs w:val="28"/>
        </w:rPr>
      </w:pPr>
      <w:r>
        <w:rPr>
          <w:rFonts w:eastAsia="仿宋"/>
          <w:sz w:val="28"/>
          <w:szCs w:val="28"/>
        </w:rPr>
        <w:t>2.1.2 “合同价”系指根据合同约定，中标供应商在完全履行合同义务后，采购人应支付给中标供应商的价格。</w:t>
      </w:r>
    </w:p>
    <w:p w14:paraId="57B8E62F">
      <w:pPr>
        <w:spacing w:line="360" w:lineRule="auto"/>
        <w:ind w:firstLine="560" w:firstLineChars="200"/>
        <w:rPr>
          <w:rFonts w:eastAsia="仿宋"/>
          <w:sz w:val="28"/>
          <w:szCs w:val="28"/>
        </w:rPr>
      </w:pPr>
      <w:r>
        <w:rPr>
          <w:rFonts w:eastAsia="仿宋"/>
          <w:sz w:val="28"/>
          <w:szCs w:val="28"/>
        </w:rPr>
        <w:t>2.1.3 “服务”系指中标供应商根据合同约定应向采购人履行的除货物和工程以外的其他政府采购对象，包括采购人自身需要的服务和向社会公众提供的公共服务。</w:t>
      </w:r>
    </w:p>
    <w:p w14:paraId="00C426EF">
      <w:pPr>
        <w:spacing w:line="360" w:lineRule="auto"/>
        <w:ind w:firstLine="560" w:firstLineChars="200"/>
        <w:rPr>
          <w:rFonts w:eastAsia="仿宋"/>
          <w:sz w:val="28"/>
          <w:szCs w:val="28"/>
        </w:rPr>
      </w:pPr>
      <w:r>
        <w:rPr>
          <w:rFonts w:eastAsia="仿宋"/>
          <w:sz w:val="28"/>
          <w:szCs w:val="28"/>
        </w:rPr>
        <w:t>2.1.4 “甲方”系指与中标供应商签署合同的采购人；采购人委托采购代理机构代表其与乙方签订合同的，采购人的授权委托书作为合同附件。</w:t>
      </w:r>
    </w:p>
    <w:p w14:paraId="01DBF248">
      <w:pPr>
        <w:spacing w:line="360" w:lineRule="auto"/>
        <w:ind w:firstLine="560" w:firstLineChars="200"/>
        <w:rPr>
          <w:rFonts w:eastAsia="仿宋"/>
          <w:sz w:val="28"/>
          <w:szCs w:val="28"/>
        </w:rPr>
      </w:pPr>
      <w:r>
        <w:rPr>
          <w:rFonts w:eastAsia="仿宋"/>
          <w:sz w:val="28"/>
          <w:szCs w:val="28"/>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ABD767A">
      <w:pPr>
        <w:spacing w:line="360" w:lineRule="auto"/>
        <w:ind w:firstLine="560" w:firstLineChars="200"/>
        <w:rPr>
          <w:rFonts w:eastAsia="仿宋"/>
          <w:sz w:val="28"/>
          <w:szCs w:val="28"/>
        </w:rPr>
      </w:pPr>
      <w:r>
        <w:rPr>
          <w:rFonts w:eastAsia="仿宋"/>
          <w:sz w:val="28"/>
          <w:szCs w:val="28"/>
        </w:rPr>
        <w:t>2.1.6 “现场”系指合同约定提供服务的地点。</w:t>
      </w:r>
    </w:p>
    <w:p w14:paraId="43D0F70E">
      <w:pPr>
        <w:spacing w:line="360" w:lineRule="auto"/>
        <w:ind w:firstLine="562" w:firstLineChars="200"/>
        <w:outlineLvl w:val="1"/>
        <w:rPr>
          <w:rFonts w:eastAsia="仿宋"/>
          <w:b/>
          <w:bCs/>
          <w:sz w:val="28"/>
          <w:szCs w:val="28"/>
        </w:rPr>
      </w:pPr>
      <w:bookmarkStart w:id="2321" w:name="_Toc3769"/>
      <w:bookmarkStart w:id="2322" w:name="_Toc26758"/>
      <w:bookmarkStart w:id="2323" w:name="_Toc15269"/>
      <w:bookmarkStart w:id="2324" w:name="_Toc113"/>
      <w:bookmarkStart w:id="2325" w:name="_Toc5530"/>
      <w:bookmarkStart w:id="2326" w:name="_Toc24542"/>
      <w:bookmarkStart w:id="2327" w:name="_Toc5775"/>
      <w:bookmarkStart w:id="2328" w:name="_Toc28441_WPSOffice_Level2"/>
      <w:bookmarkStart w:id="2329" w:name="_Toc16752"/>
      <w:bookmarkStart w:id="2330" w:name="_Toc15098"/>
      <w:bookmarkStart w:id="2331" w:name="_Toc29502"/>
      <w:bookmarkStart w:id="2332" w:name="_Toc31402"/>
      <w:bookmarkStart w:id="2333" w:name="_Toc23289"/>
      <w:bookmarkStart w:id="2334" w:name="_Toc19539"/>
      <w:bookmarkStart w:id="2335" w:name="_Toc21918"/>
      <w:r>
        <w:rPr>
          <w:rFonts w:eastAsia="仿宋"/>
          <w:b/>
          <w:bCs/>
          <w:sz w:val="28"/>
          <w:szCs w:val="28"/>
        </w:rPr>
        <w:t>2.2 技术规范</w:t>
      </w:r>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p>
    <w:p w14:paraId="4CF5DAFB">
      <w:pPr>
        <w:spacing w:line="360" w:lineRule="auto"/>
        <w:ind w:firstLine="560" w:firstLineChars="200"/>
        <w:rPr>
          <w:rFonts w:eastAsia="仿宋"/>
          <w:sz w:val="28"/>
          <w:szCs w:val="28"/>
        </w:rPr>
      </w:pPr>
      <w:r>
        <w:rPr>
          <w:rFonts w:eastAsia="仿宋"/>
          <w:sz w:val="28"/>
          <w:szCs w:val="28"/>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AE38E0F">
      <w:pPr>
        <w:spacing w:line="360" w:lineRule="auto"/>
        <w:ind w:firstLine="562" w:firstLineChars="200"/>
        <w:outlineLvl w:val="1"/>
        <w:rPr>
          <w:rFonts w:eastAsia="仿宋"/>
          <w:b/>
          <w:bCs/>
          <w:sz w:val="28"/>
          <w:szCs w:val="28"/>
        </w:rPr>
      </w:pPr>
      <w:bookmarkStart w:id="2336" w:name="_Toc4384"/>
      <w:bookmarkStart w:id="2337" w:name="_Toc12412"/>
      <w:bookmarkStart w:id="2338" w:name="_Toc23803"/>
      <w:bookmarkStart w:id="2339" w:name="_Toc1803"/>
      <w:bookmarkStart w:id="2340" w:name="_Toc10589"/>
      <w:bookmarkStart w:id="2341" w:name="_Toc25157"/>
      <w:bookmarkStart w:id="2342" w:name="_Toc10170"/>
      <w:bookmarkStart w:id="2343" w:name="_Toc9161"/>
      <w:bookmarkStart w:id="2344" w:name="_Toc4133"/>
      <w:bookmarkStart w:id="2345" w:name="_Toc27945"/>
      <w:bookmarkStart w:id="2346" w:name="_Toc29213"/>
      <w:bookmarkStart w:id="2347" w:name="_Toc10746"/>
      <w:bookmarkStart w:id="2348" w:name="_Toc11813_WPSOffice_Level2"/>
      <w:bookmarkStart w:id="2349" w:name="_Toc13673"/>
      <w:bookmarkStart w:id="2350" w:name="_Toc9966"/>
      <w:r>
        <w:rPr>
          <w:rFonts w:eastAsia="仿宋"/>
          <w:b/>
          <w:bCs/>
          <w:sz w:val="28"/>
          <w:szCs w:val="28"/>
        </w:rPr>
        <w:t>2.3 知识产权</w:t>
      </w:r>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p>
    <w:p w14:paraId="13A9AAF7">
      <w:pPr>
        <w:spacing w:line="360" w:lineRule="auto"/>
        <w:ind w:firstLine="560" w:firstLineChars="200"/>
        <w:rPr>
          <w:rFonts w:eastAsia="仿宋"/>
          <w:sz w:val="28"/>
          <w:szCs w:val="28"/>
        </w:rPr>
      </w:pPr>
      <w:r>
        <w:rPr>
          <w:rFonts w:eastAsia="仿宋"/>
          <w:sz w:val="28"/>
          <w:szCs w:val="28"/>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80AAB79">
      <w:pPr>
        <w:spacing w:line="360" w:lineRule="auto"/>
        <w:ind w:firstLine="562" w:firstLineChars="200"/>
        <w:outlineLvl w:val="1"/>
        <w:rPr>
          <w:rFonts w:eastAsia="仿宋"/>
          <w:b/>
          <w:bCs/>
          <w:sz w:val="28"/>
          <w:szCs w:val="28"/>
        </w:rPr>
      </w:pPr>
      <w:bookmarkStart w:id="2351" w:name="_Toc21189"/>
      <w:bookmarkStart w:id="2352" w:name="_Toc31211"/>
      <w:bookmarkStart w:id="2353" w:name="_Toc31737_WPSOffice_Level2"/>
      <w:bookmarkStart w:id="2354" w:name="_Toc25069"/>
      <w:bookmarkStart w:id="2355" w:name="_Toc30963"/>
      <w:bookmarkStart w:id="2356" w:name="_Toc1404"/>
      <w:bookmarkStart w:id="2357" w:name="_Toc14468"/>
      <w:bookmarkStart w:id="2358" w:name="_Toc20480"/>
      <w:r>
        <w:rPr>
          <w:rFonts w:eastAsia="仿宋"/>
          <w:b/>
          <w:bCs/>
          <w:sz w:val="28"/>
          <w:szCs w:val="28"/>
        </w:rPr>
        <w:t>2.4 履约检查和问题反馈</w:t>
      </w:r>
      <w:bookmarkEnd w:id="2351"/>
      <w:bookmarkEnd w:id="2352"/>
      <w:bookmarkEnd w:id="2353"/>
      <w:bookmarkEnd w:id="2354"/>
      <w:bookmarkEnd w:id="2355"/>
      <w:bookmarkEnd w:id="2356"/>
      <w:bookmarkEnd w:id="2357"/>
      <w:bookmarkEnd w:id="2358"/>
    </w:p>
    <w:p w14:paraId="5C06F28C">
      <w:pPr>
        <w:spacing w:line="360" w:lineRule="auto"/>
        <w:ind w:firstLine="560" w:firstLineChars="200"/>
        <w:rPr>
          <w:rFonts w:eastAsia="仿宋"/>
          <w:sz w:val="28"/>
          <w:szCs w:val="28"/>
        </w:rPr>
      </w:pPr>
      <w:r>
        <w:rPr>
          <w:rFonts w:eastAsia="仿宋"/>
          <w:sz w:val="28"/>
          <w:szCs w:val="28"/>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F0F8AA0">
      <w:pPr>
        <w:spacing w:line="360" w:lineRule="auto"/>
        <w:ind w:firstLine="560" w:firstLineChars="200"/>
        <w:rPr>
          <w:rFonts w:eastAsia="仿宋"/>
          <w:sz w:val="28"/>
          <w:szCs w:val="28"/>
        </w:rPr>
      </w:pPr>
      <w:r>
        <w:rPr>
          <w:rFonts w:eastAsia="仿宋"/>
          <w:sz w:val="28"/>
          <w:szCs w:val="28"/>
        </w:rPr>
        <w:t>2.4.2 合同履行期间，甲方有权将履行过程中出现的问题反馈给乙方，双方当事人应以书面形式约定需要完善和改进的内容。</w:t>
      </w:r>
    </w:p>
    <w:p w14:paraId="4EC6470F">
      <w:pPr>
        <w:spacing w:line="360" w:lineRule="auto"/>
        <w:ind w:firstLine="562" w:firstLineChars="200"/>
        <w:outlineLvl w:val="1"/>
        <w:rPr>
          <w:rFonts w:eastAsia="仿宋"/>
          <w:b/>
          <w:bCs/>
          <w:sz w:val="28"/>
          <w:szCs w:val="28"/>
        </w:rPr>
      </w:pPr>
      <w:bookmarkStart w:id="2359" w:name="_Toc18990"/>
      <w:bookmarkStart w:id="2360" w:name="_Toc30507"/>
      <w:bookmarkStart w:id="2361" w:name="_Toc27791"/>
      <w:bookmarkStart w:id="2362" w:name="_Toc8574"/>
      <w:bookmarkStart w:id="2363" w:name="_Toc13467"/>
      <w:bookmarkStart w:id="2364" w:name="_Toc22436"/>
      <w:bookmarkStart w:id="2365" w:name="_Toc13568_WPSOffice_Level2"/>
      <w:bookmarkStart w:id="2366" w:name="_Toc13154"/>
      <w:bookmarkStart w:id="2367" w:name="_Toc16163"/>
      <w:bookmarkStart w:id="2368" w:name="_Toc6801"/>
      <w:bookmarkStart w:id="2369" w:name="_Toc21690"/>
      <w:bookmarkStart w:id="2370" w:name="_Toc17992"/>
      <w:bookmarkStart w:id="2371" w:name="_Toc26590"/>
      <w:bookmarkStart w:id="2372" w:name="_Toc21308"/>
      <w:bookmarkStart w:id="2373" w:name="_Toc29559"/>
      <w:r>
        <w:rPr>
          <w:rFonts w:eastAsia="仿宋"/>
          <w:b/>
          <w:bCs/>
          <w:sz w:val="28"/>
          <w:szCs w:val="28"/>
        </w:rPr>
        <w:t>2.5 技术资料和保密义务</w:t>
      </w:r>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14:paraId="2B9B34B0">
      <w:pPr>
        <w:spacing w:line="360" w:lineRule="auto"/>
        <w:ind w:firstLine="560" w:firstLineChars="200"/>
        <w:rPr>
          <w:rFonts w:eastAsia="仿宋"/>
          <w:sz w:val="28"/>
          <w:szCs w:val="28"/>
        </w:rPr>
      </w:pPr>
      <w:r>
        <w:rPr>
          <w:rFonts w:eastAsia="仿宋"/>
          <w:sz w:val="28"/>
          <w:szCs w:val="28"/>
        </w:rPr>
        <w:t>2.5.1 乙方有权依据合同约定和项目需要，向甲方了解有关情况，调阅有关资料等，甲方应予积极配合；</w:t>
      </w:r>
    </w:p>
    <w:p w14:paraId="05BEAEB2">
      <w:pPr>
        <w:spacing w:line="360" w:lineRule="auto"/>
        <w:ind w:firstLine="560" w:firstLineChars="200"/>
        <w:rPr>
          <w:rFonts w:eastAsia="仿宋"/>
          <w:sz w:val="28"/>
          <w:szCs w:val="28"/>
        </w:rPr>
      </w:pPr>
      <w:r>
        <w:rPr>
          <w:rFonts w:eastAsia="仿宋"/>
          <w:sz w:val="28"/>
          <w:szCs w:val="28"/>
        </w:rPr>
        <w:t>2.5.2 乙方有义务妥善保管和保护由甲方提供的前款信息和资料等；</w:t>
      </w:r>
    </w:p>
    <w:p w14:paraId="56F34C64">
      <w:pPr>
        <w:spacing w:line="360" w:lineRule="auto"/>
        <w:ind w:firstLine="560" w:firstLineChars="200"/>
        <w:rPr>
          <w:rFonts w:eastAsia="仿宋"/>
          <w:sz w:val="28"/>
          <w:szCs w:val="28"/>
        </w:rPr>
      </w:pPr>
      <w:r>
        <w:rPr>
          <w:rFonts w:eastAsia="仿宋"/>
          <w:sz w:val="28"/>
          <w:szCs w:val="28"/>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62A5916">
      <w:pPr>
        <w:spacing w:line="360" w:lineRule="auto"/>
        <w:ind w:firstLine="562" w:firstLineChars="200"/>
        <w:outlineLvl w:val="1"/>
        <w:rPr>
          <w:rFonts w:eastAsia="仿宋"/>
          <w:b/>
          <w:bCs/>
          <w:sz w:val="28"/>
          <w:szCs w:val="28"/>
        </w:rPr>
      </w:pPr>
      <w:bookmarkStart w:id="2374" w:name="_Toc6166_WPSOffice_Level2"/>
      <w:bookmarkStart w:id="2375" w:name="_Toc24842"/>
      <w:bookmarkStart w:id="2376" w:name="_Toc6821"/>
      <w:bookmarkStart w:id="2377" w:name="_Toc22669"/>
      <w:bookmarkStart w:id="2378" w:name="_Toc12301"/>
      <w:bookmarkStart w:id="2379" w:name="_Toc22040"/>
      <w:bookmarkStart w:id="2380" w:name="_Toc19069"/>
      <w:bookmarkStart w:id="2381" w:name="_Toc27714"/>
      <w:bookmarkStart w:id="2382" w:name="_Toc5307"/>
      <w:bookmarkStart w:id="2383" w:name="_Toc7097"/>
      <w:bookmarkStart w:id="2384" w:name="_Toc3073"/>
      <w:r>
        <w:rPr>
          <w:rFonts w:eastAsia="仿宋"/>
          <w:b/>
          <w:bCs/>
          <w:sz w:val="28"/>
          <w:szCs w:val="28"/>
        </w:rPr>
        <w:t>2.6 质量保证</w:t>
      </w:r>
      <w:bookmarkEnd w:id="2374"/>
      <w:bookmarkEnd w:id="2375"/>
      <w:bookmarkEnd w:id="2376"/>
      <w:bookmarkEnd w:id="2377"/>
      <w:bookmarkEnd w:id="2378"/>
      <w:bookmarkEnd w:id="2379"/>
      <w:bookmarkEnd w:id="2380"/>
      <w:bookmarkEnd w:id="2381"/>
      <w:bookmarkEnd w:id="2382"/>
      <w:bookmarkEnd w:id="2383"/>
      <w:bookmarkEnd w:id="2384"/>
    </w:p>
    <w:p w14:paraId="2882C49E">
      <w:pPr>
        <w:spacing w:line="360" w:lineRule="auto"/>
        <w:ind w:firstLine="560" w:firstLineChars="200"/>
        <w:rPr>
          <w:rFonts w:eastAsia="仿宋"/>
          <w:sz w:val="28"/>
          <w:szCs w:val="28"/>
        </w:rPr>
      </w:pPr>
      <w:r>
        <w:rPr>
          <w:rFonts w:eastAsia="仿宋"/>
          <w:sz w:val="28"/>
          <w:szCs w:val="28"/>
        </w:rPr>
        <w:t>2.6.1 乙方应建立和完善履行合同的内部质量保证体系，并提供相关内部规章制度给甲方，以便甲方进行监督检查；</w:t>
      </w:r>
    </w:p>
    <w:p w14:paraId="7F83B3DD">
      <w:pPr>
        <w:spacing w:line="360" w:lineRule="auto"/>
        <w:ind w:firstLine="560" w:firstLineChars="200"/>
        <w:rPr>
          <w:rFonts w:eastAsia="仿宋"/>
          <w:sz w:val="28"/>
          <w:szCs w:val="28"/>
        </w:rPr>
      </w:pPr>
      <w:r>
        <w:rPr>
          <w:rFonts w:eastAsia="仿宋"/>
          <w:sz w:val="28"/>
          <w:szCs w:val="28"/>
        </w:rPr>
        <w:t>2.6.2 乙方应保证履行合同的人员数量和素质、软件和硬件设备的配置、场地、环境和设施等满足全面履行合同的要求，并应接受甲方的监督检查。</w:t>
      </w:r>
    </w:p>
    <w:p w14:paraId="5FF280D4">
      <w:pPr>
        <w:spacing w:line="360" w:lineRule="auto"/>
        <w:ind w:firstLine="562" w:firstLineChars="200"/>
        <w:outlineLvl w:val="1"/>
        <w:rPr>
          <w:rFonts w:eastAsia="仿宋"/>
          <w:b/>
          <w:bCs/>
          <w:sz w:val="28"/>
          <w:szCs w:val="28"/>
        </w:rPr>
      </w:pPr>
      <w:bookmarkStart w:id="2385" w:name="_Toc22272"/>
      <w:bookmarkStart w:id="2386" w:name="_Toc18153"/>
      <w:bookmarkStart w:id="2387" w:name="_Toc29767"/>
      <w:bookmarkStart w:id="2388" w:name="_Toc22267"/>
      <w:bookmarkStart w:id="2389" w:name="_Toc24939"/>
      <w:bookmarkStart w:id="2390" w:name="_Toc9029_WPSOffice_Level2"/>
      <w:bookmarkStart w:id="2391" w:name="_Toc21177"/>
      <w:bookmarkStart w:id="2392" w:name="_Toc2673"/>
      <w:bookmarkStart w:id="2393" w:name="_Toc4146"/>
      <w:bookmarkStart w:id="2394" w:name="_Toc4207"/>
      <w:bookmarkStart w:id="2395" w:name="_Toc23749"/>
      <w:r>
        <w:rPr>
          <w:rFonts w:eastAsia="仿宋"/>
          <w:b/>
          <w:bCs/>
          <w:sz w:val="28"/>
          <w:szCs w:val="28"/>
        </w:rPr>
        <w:t>2.7 延迟履行</w:t>
      </w:r>
      <w:bookmarkEnd w:id="2385"/>
      <w:bookmarkEnd w:id="2386"/>
      <w:bookmarkEnd w:id="2387"/>
      <w:bookmarkEnd w:id="2388"/>
      <w:bookmarkEnd w:id="2389"/>
      <w:bookmarkEnd w:id="2390"/>
      <w:bookmarkEnd w:id="2391"/>
      <w:bookmarkEnd w:id="2392"/>
      <w:bookmarkEnd w:id="2393"/>
      <w:bookmarkEnd w:id="2394"/>
      <w:bookmarkEnd w:id="2395"/>
    </w:p>
    <w:p w14:paraId="40566F4A">
      <w:pPr>
        <w:spacing w:line="360" w:lineRule="auto"/>
        <w:ind w:firstLine="560" w:firstLineChars="200"/>
        <w:rPr>
          <w:rFonts w:eastAsia="仿宋"/>
          <w:sz w:val="28"/>
          <w:szCs w:val="28"/>
        </w:rPr>
      </w:pPr>
      <w:r>
        <w:rPr>
          <w:rFonts w:eastAsia="仿宋"/>
          <w:sz w:val="28"/>
          <w:szCs w:val="28"/>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CA41DA1">
      <w:pPr>
        <w:spacing w:line="360" w:lineRule="auto"/>
        <w:ind w:firstLine="562" w:firstLineChars="200"/>
        <w:outlineLvl w:val="1"/>
        <w:rPr>
          <w:rFonts w:eastAsia="仿宋"/>
          <w:b/>
          <w:bCs/>
          <w:sz w:val="28"/>
          <w:szCs w:val="28"/>
        </w:rPr>
      </w:pPr>
      <w:bookmarkStart w:id="2396" w:name="_Toc10611"/>
      <w:bookmarkStart w:id="2397" w:name="_Toc1946_WPSOffice_Level2"/>
      <w:bookmarkStart w:id="2398" w:name="_Toc9483"/>
      <w:bookmarkStart w:id="2399" w:name="_Toc30611"/>
      <w:bookmarkStart w:id="2400" w:name="_Toc7563"/>
      <w:bookmarkStart w:id="2401" w:name="_Toc30048"/>
      <w:bookmarkStart w:id="2402" w:name="_Toc16214"/>
      <w:bookmarkStart w:id="2403" w:name="_Toc7751"/>
      <w:bookmarkStart w:id="2404" w:name="_Toc2914"/>
      <w:bookmarkStart w:id="2405" w:name="_Toc12749"/>
      <w:bookmarkStart w:id="2406" w:name="_Toc29119"/>
      <w:r>
        <w:rPr>
          <w:rFonts w:eastAsia="仿宋"/>
          <w:b/>
          <w:bCs/>
          <w:sz w:val="28"/>
          <w:szCs w:val="28"/>
        </w:rPr>
        <w:t>2.8 合同变更</w:t>
      </w:r>
      <w:bookmarkEnd w:id="2396"/>
      <w:bookmarkEnd w:id="2397"/>
      <w:bookmarkEnd w:id="2398"/>
      <w:bookmarkEnd w:id="2399"/>
      <w:bookmarkEnd w:id="2400"/>
      <w:bookmarkEnd w:id="2401"/>
      <w:bookmarkEnd w:id="2402"/>
      <w:bookmarkEnd w:id="2403"/>
      <w:bookmarkEnd w:id="2404"/>
      <w:bookmarkEnd w:id="2405"/>
      <w:bookmarkEnd w:id="2406"/>
    </w:p>
    <w:p w14:paraId="58DA7753">
      <w:pPr>
        <w:spacing w:line="360" w:lineRule="auto"/>
        <w:ind w:firstLine="560" w:firstLineChars="200"/>
        <w:rPr>
          <w:rFonts w:eastAsia="仿宋"/>
          <w:sz w:val="28"/>
          <w:szCs w:val="28"/>
        </w:rPr>
      </w:pPr>
      <w:r>
        <w:rPr>
          <w:rFonts w:eastAsia="仿宋"/>
          <w:sz w:val="28"/>
          <w:szCs w:val="28"/>
        </w:rPr>
        <w:t>2.8.1 双方当事人协商一致，可以签订书面补充合同的形式变更合同，但不得违背采购文件确定的事项，且如果系追加与合同标的相同的服务的，那么所有补充合同的采购金额不得超过原合同价的10%；</w:t>
      </w:r>
    </w:p>
    <w:p w14:paraId="48D89C78">
      <w:pPr>
        <w:spacing w:line="360" w:lineRule="auto"/>
        <w:ind w:firstLine="560" w:firstLineChars="200"/>
        <w:rPr>
          <w:rFonts w:eastAsia="仿宋"/>
          <w:sz w:val="28"/>
          <w:szCs w:val="28"/>
        </w:rPr>
      </w:pPr>
      <w:r>
        <w:rPr>
          <w:rFonts w:eastAsia="仿宋"/>
          <w:sz w:val="28"/>
          <w:szCs w:val="28"/>
        </w:rPr>
        <w:t>2.8.2 合同继续履行将损害国家利益和社会公共利益的，双方当事人应当以书面形式变更合同。有过错的一方应当承担赔偿责任，双方当事人都有过错的，各自承担相应的责任。</w:t>
      </w:r>
    </w:p>
    <w:p w14:paraId="5241AE1B">
      <w:pPr>
        <w:spacing w:line="360" w:lineRule="auto"/>
        <w:ind w:firstLine="562" w:firstLineChars="200"/>
        <w:outlineLvl w:val="1"/>
        <w:rPr>
          <w:rFonts w:eastAsia="仿宋"/>
          <w:b/>
          <w:bCs/>
          <w:sz w:val="28"/>
          <w:szCs w:val="28"/>
        </w:rPr>
      </w:pPr>
      <w:bookmarkStart w:id="2407" w:name="_Toc3584"/>
      <w:bookmarkStart w:id="2408" w:name="_Toc31599"/>
      <w:bookmarkStart w:id="2409" w:name="_Toc30634"/>
      <w:bookmarkStart w:id="2410" w:name="_Toc10663"/>
      <w:bookmarkStart w:id="2411" w:name="_Toc8032_WPSOffice_Level2"/>
      <w:bookmarkStart w:id="2412" w:name="_Toc26689"/>
      <w:bookmarkStart w:id="2413" w:name="_Toc24612"/>
      <w:bookmarkStart w:id="2414" w:name="_Toc13362"/>
      <w:bookmarkStart w:id="2415" w:name="_Toc21830"/>
      <w:bookmarkStart w:id="2416" w:name="_Toc23368"/>
      <w:bookmarkStart w:id="2417" w:name="_Toc42"/>
      <w:bookmarkStart w:id="2418" w:name="_Toc6489"/>
      <w:bookmarkStart w:id="2419" w:name="_Toc11047"/>
      <w:bookmarkStart w:id="2420" w:name="_Toc30276"/>
      <w:bookmarkStart w:id="2421" w:name="_Toc22955"/>
      <w:r>
        <w:rPr>
          <w:rFonts w:eastAsia="仿宋"/>
          <w:b/>
          <w:bCs/>
          <w:sz w:val="28"/>
          <w:szCs w:val="28"/>
        </w:rPr>
        <w:t>2.9 合同转让和分包</w:t>
      </w:r>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p>
    <w:p w14:paraId="485C899B">
      <w:pPr>
        <w:spacing w:line="360" w:lineRule="auto"/>
        <w:ind w:firstLine="560" w:firstLineChars="200"/>
        <w:rPr>
          <w:rFonts w:eastAsia="仿宋"/>
          <w:sz w:val="28"/>
          <w:szCs w:val="28"/>
        </w:rPr>
      </w:pPr>
      <w:r>
        <w:rPr>
          <w:rFonts w:eastAsia="仿宋"/>
          <w:sz w:val="28"/>
          <w:szCs w:val="28"/>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144AC06">
      <w:pPr>
        <w:spacing w:line="360" w:lineRule="auto"/>
        <w:ind w:firstLine="562" w:firstLineChars="200"/>
        <w:outlineLvl w:val="1"/>
        <w:rPr>
          <w:rFonts w:eastAsia="仿宋"/>
          <w:b/>
          <w:bCs/>
          <w:sz w:val="28"/>
          <w:szCs w:val="28"/>
        </w:rPr>
      </w:pPr>
      <w:bookmarkStart w:id="2422" w:name="_Toc32494"/>
      <w:bookmarkStart w:id="2423" w:name="_Toc14397"/>
      <w:bookmarkStart w:id="2424" w:name="_Toc14371"/>
      <w:bookmarkStart w:id="2425" w:name="_Toc4720"/>
      <w:bookmarkStart w:id="2426" w:name="_Toc10500"/>
      <w:bookmarkStart w:id="2427" w:name="_Toc8630"/>
      <w:bookmarkStart w:id="2428" w:name="_Toc18064"/>
      <w:bookmarkStart w:id="2429" w:name="_Toc18024_WPSOffice_Level2"/>
      <w:bookmarkStart w:id="2430" w:name="_Toc27962"/>
      <w:bookmarkStart w:id="2431" w:name="_Toc25571"/>
      <w:bookmarkStart w:id="2432" w:name="_Toc28851"/>
      <w:bookmarkStart w:id="2433" w:name="_Toc30521"/>
      <w:bookmarkStart w:id="2434" w:name="_Toc26633"/>
      <w:bookmarkStart w:id="2435" w:name="_Toc9121"/>
      <w:bookmarkStart w:id="2436" w:name="_Toc14155"/>
      <w:r>
        <w:rPr>
          <w:rFonts w:eastAsia="仿宋"/>
          <w:b/>
          <w:bCs/>
          <w:sz w:val="28"/>
          <w:szCs w:val="28"/>
        </w:rPr>
        <w:t>2.10 不可抗力</w:t>
      </w:r>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p>
    <w:p w14:paraId="7869ABD2">
      <w:pPr>
        <w:spacing w:line="360" w:lineRule="auto"/>
        <w:ind w:firstLine="560" w:firstLineChars="200"/>
        <w:rPr>
          <w:rFonts w:eastAsia="仿宋"/>
          <w:sz w:val="28"/>
          <w:szCs w:val="28"/>
        </w:rPr>
      </w:pPr>
      <w:r>
        <w:rPr>
          <w:rFonts w:eastAsia="仿宋"/>
          <w:sz w:val="28"/>
          <w:szCs w:val="28"/>
        </w:rPr>
        <w:t>2.10.1如果任何一方遭遇法律规定的不可抗力，致使合同履行受阻时，履行合同的期限应予延长，延长的期限应相当于不可抗力所影响的时间；</w:t>
      </w:r>
    </w:p>
    <w:p w14:paraId="5D470DFE">
      <w:pPr>
        <w:spacing w:line="360" w:lineRule="auto"/>
        <w:ind w:firstLine="560" w:firstLineChars="200"/>
        <w:rPr>
          <w:rFonts w:eastAsia="仿宋"/>
          <w:sz w:val="28"/>
          <w:szCs w:val="28"/>
        </w:rPr>
      </w:pPr>
      <w:r>
        <w:rPr>
          <w:rFonts w:eastAsia="仿宋"/>
          <w:sz w:val="28"/>
          <w:szCs w:val="28"/>
        </w:rPr>
        <w:t>2.10.2 因不可抗力致使不能实现合同目的的，当事人可以解除合同；</w:t>
      </w:r>
    </w:p>
    <w:p w14:paraId="0FFF1DA1">
      <w:pPr>
        <w:spacing w:line="360" w:lineRule="auto"/>
        <w:ind w:firstLine="560" w:firstLineChars="200"/>
        <w:rPr>
          <w:rFonts w:eastAsia="仿宋"/>
          <w:sz w:val="28"/>
          <w:szCs w:val="28"/>
        </w:rPr>
      </w:pPr>
      <w:r>
        <w:rPr>
          <w:rFonts w:eastAsia="仿宋"/>
          <w:sz w:val="28"/>
          <w:szCs w:val="28"/>
        </w:rPr>
        <w:t>2.10.3 因不可抗力致使合同有变更必要的，双方当事人应在</w:t>
      </w:r>
      <w:r>
        <w:rPr>
          <w:rFonts w:eastAsia="仿宋"/>
          <w:b/>
          <w:bCs/>
          <w:i/>
          <w:iCs/>
          <w:sz w:val="28"/>
          <w:szCs w:val="28"/>
          <w:u w:val="single"/>
        </w:rPr>
        <w:t>5个工作日</w:t>
      </w:r>
      <w:r>
        <w:rPr>
          <w:rFonts w:eastAsia="仿宋"/>
          <w:sz w:val="28"/>
          <w:szCs w:val="28"/>
        </w:rPr>
        <w:t>内以书面形式变更合同；</w:t>
      </w:r>
    </w:p>
    <w:p w14:paraId="2379C79F">
      <w:pPr>
        <w:spacing w:line="360" w:lineRule="auto"/>
        <w:ind w:firstLine="560" w:firstLineChars="200"/>
        <w:rPr>
          <w:rFonts w:eastAsia="仿宋"/>
          <w:sz w:val="28"/>
          <w:szCs w:val="28"/>
        </w:rPr>
      </w:pPr>
      <w:r>
        <w:rPr>
          <w:rFonts w:eastAsia="仿宋"/>
          <w:sz w:val="28"/>
          <w:szCs w:val="28"/>
        </w:rPr>
        <w:t>2.10.4受不可抗力影响的一方在不可抗力发生后，应在</w:t>
      </w:r>
      <w:r>
        <w:rPr>
          <w:rFonts w:eastAsia="仿宋"/>
          <w:b/>
          <w:bCs/>
          <w:i/>
          <w:iCs/>
          <w:sz w:val="28"/>
          <w:szCs w:val="28"/>
          <w:u w:val="single"/>
        </w:rPr>
        <w:t>3个工作日</w:t>
      </w:r>
      <w:r>
        <w:rPr>
          <w:rFonts w:eastAsia="仿宋"/>
          <w:sz w:val="28"/>
          <w:szCs w:val="28"/>
        </w:rPr>
        <w:t>内以书面形式通知对方当事人，并在</w:t>
      </w:r>
      <w:r>
        <w:rPr>
          <w:rFonts w:eastAsia="仿宋"/>
          <w:b/>
          <w:bCs/>
          <w:i/>
          <w:iCs/>
          <w:sz w:val="28"/>
          <w:szCs w:val="28"/>
          <w:u w:val="single"/>
        </w:rPr>
        <w:t>5个工作日</w:t>
      </w:r>
      <w:r>
        <w:rPr>
          <w:rFonts w:eastAsia="仿宋"/>
          <w:sz w:val="28"/>
          <w:szCs w:val="28"/>
        </w:rPr>
        <w:t>内，将有关部门出具的证明文件送达对方当事人。</w:t>
      </w:r>
    </w:p>
    <w:p w14:paraId="5D2C94F3">
      <w:pPr>
        <w:spacing w:line="360" w:lineRule="auto"/>
        <w:ind w:firstLine="562" w:firstLineChars="200"/>
        <w:outlineLvl w:val="1"/>
        <w:rPr>
          <w:rFonts w:eastAsia="仿宋"/>
          <w:b/>
          <w:bCs/>
          <w:sz w:val="28"/>
          <w:szCs w:val="28"/>
        </w:rPr>
      </w:pPr>
      <w:bookmarkStart w:id="2437" w:name="_Toc1981"/>
      <w:bookmarkStart w:id="2438" w:name="_Toc4147_WPSOffice_Level2"/>
      <w:bookmarkStart w:id="2439" w:name="_Toc19163"/>
      <w:bookmarkStart w:id="2440" w:name="_Toc5725"/>
      <w:bookmarkStart w:id="2441" w:name="_Toc14115"/>
      <w:bookmarkStart w:id="2442" w:name="_Toc23854"/>
      <w:bookmarkStart w:id="2443" w:name="_Toc9467"/>
      <w:bookmarkStart w:id="2444" w:name="_Toc24465"/>
      <w:bookmarkStart w:id="2445" w:name="_Toc3638"/>
      <w:bookmarkStart w:id="2446" w:name="_Toc12231"/>
      <w:bookmarkStart w:id="2447" w:name="_Toc18692"/>
      <w:bookmarkStart w:id="2448" w:name="_Toc914"/>
      <w:bookmarkStart w:id="2449" w:name="_Toc25783"/>
      <w:bookmarkStart w:id="2450" w:name="_Toc15042"/>
      <w:bookmarkStart w:id="2451" w:name="_Toc114"/>
      <w:r>
        <w:rPr>
          <w:rFonts w:eastAsia="仿宋"/>
          <w:b/>
          <w:bCs/>
          <w:sz w:val="28"/>
          <w:szCs w:val="28"/>
        </w:rPr>
        <w:t>2.11 税费</w:t>
      </w:r>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p>
    <w:p w14:paraId="2FECEC59">
      <w:pPr>
        <w:spacing w:line="360" w:lineRule="auto"/>
        <w:ind w:firstLine="560" w:firstLineChars="200"/>
        <w:rPr>
          <w:rFonts w:eastAsia="仿宋"/>
          <w:sz w:val="28"/>
          <w:szCs w:val="28"/>
        </w:rPr>
      </w:pPr>
      <w:r>
        <w:rPr>
          <w:rFonts w:eastAsia="仿宋"/>
          <w:sz w:val="28"/>
          <w:szCs w:val="28"/>
        </w:rPr>
        <w:t>与合同有关的一切税费，均按照中华人民共和国法律的相关规定缴纳。</w:t>
      </w:r>
    </w:p>
    <w:p w14:paraId="0D556FA3">
      <w:pPr>
        <w:spacing w:line="360" w:lineRule="auto"/>
        <w:ind w:firstLine="562" w:firstLineChars="200"/>
        <w:outlineLvl w:val="1"/>
        <w:rPr>
          <w:rFonts w:eastAsia="仿宋"/>
          <w:b/>
          <w:bCs/>
          <w:sz w:val="28"/>
          <w:szCs w:val="28"/>
        </w:rPr>
      </w:pPr>
      <w:bookmarkStart w:id="2452" w:name="_Toc25525"/>
      <w:bookmarkStart w:id="2453" w:name="_Toc27119"/>
      <w:bookmarkStart w:id="2454" w:name="_Toc26883"/>
      <w:bookmarkStart w:id="2455" w:name="_Toc7315"/>
      <w:bookmarkStart w:id="2456" w:name="_Toc5302"/>
      <w:bookmarkStart w:id="2457" w:name="_Toc27164"/>
      <w:bookmarkStart w:id="2458" w:name="_Toc4444"/>
      <w:bookmarkStart w:id="2459" w:name="_Toc26476"/>
      <w:bookmarkStart w:id="2460" w:name="_Toc30105"/>
      <w:bookmarkStart w:id="2461" w:name="_Toc12860"/>
      <w:bookmarkStart w:id="2462" w:name="_Toc6234_WPSOffice_Level2"/>
      <w:bookmarkStart w:id="2463" w:name="_Toc14814"/>
      <w:bookmarkStart w:id="2464" w:name="_Toc21593"/>
      <w:bookmarkStart w:id="2465" w:name="_Toc18619"/>
      <w:bookmarkStart w:id="2466" w:name="_Toc22615"/>
      <w:r>
        <w:rPr>
          <w:rFonts w:eastAsia="仿宋"/>
          <w:b/>
          <w:bCs/>
          <w:sz w:val="28"/>
          <w:szCs w:val="28"/>
        </w:rPr>
        <w:t>2.12 乙方破产</w:t>
      </w:r>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p>
    <w:p w14:paraId="0C4B0E82">
      <w:pPr>
        <w:spacing w:line="360" w:lineRule="auto"/>
        <w:ind w:firstLine="560" w:firstLineChars="200"/>
        <w:rPr>
          <w:rFonts w:eastAsia="仿宋"/>
          <w:sz w:val="28"/>
          <w:szCs w:val="28"/>
        </w:rPr>
      </w:pPr>
      <w:r>
        <w:rPr>
          <w:rFonts w:eastAsia="仿宋"/>
          <w:sz w:val="28"/>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FD93E76">
      <w:pPr>
        <w:spacing w:line="360" w:lineRule="auto"/>
        <w:ind w:firstLine="562" w:firstLineChars="200"/>
        <w:outlineLvl w:val="1"/>
        <w:rPr>
          <w:rFonts w:eastAsia="仿宋"/>
          <w:b/>
          <w:bCs/>
          <w:sz w:val="28"/>
          <w:szCs w:val="28"/>
        </w:rPr>
      </w:pPr>
      <w:bookmarkStart w:id="2467" w:name="_Toc10235"/>
      <w:bookmarkStart w:id="2468" w:name="_Toc2016"/>
      <w:bookmarkStart w:id="2469" w:name="_Toc10432_WPSOffice_Level2"/>
      <w:bookmarkStart w:id="2470" w:name="_Toc18508"/>
      <w:bookmarkStart w:id="2471" w:name="_Toc26865"/>
      <w:bookmarkStart w:id="2472" w:name="_Toc24614"/>
      <w:bookmarkStart w:id="2473" w:name="_Toc9735"/>
      <w:bookmarkStart w:id="2474" w:name="_Toc1123"/>
      <w:bookmarkStart w:id="2475" w:name="_Toc3791"/>
      <w:bookmarkStart w:id="2476" w:name="_Toc20278"/>
      <w:bookmarkStart w:id="2477" w:name="_Toc30334"/>
      <w:bookmarkStart w:id="2478" w:name="_Toc23323"/>
      <w:bookmarkStart w:id="2479" w:name="_Toc27213"/>
      <w:r>
        <w:rPr>
          <w:rFonts w:eastAsia="仿宋"/>
          <w:b/>
          <w:bCs/>
          <w:sz w:val="28"/>
          <w:szCs w:val="28"/>
        </w:rPr>
        <w:t>2.13 合同中止、终止</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p>
    <w:p w14:paraId="6F3926F4">
      <w:pPr>
        <w:spacing w:line="360" w:lineRule="auto"/>
        <w:ind w:firstLine="560" w:firstLineChars="200"/>
        <w:rPr>
          <w:rFonts w:eastAsia="仿宋"/>
          <w:sz w:val="28"/>
          <w:szCs w:val="28"/>
        </w:rPr>
      </w:pPr>
      <w:r>
        <w:rPr>
          <w:rFonts w:eastAsia="仿宋"/>
          <w:sz w:val="28"/>
          <w:szCs w:val="28"/>
        </w:rPr>
        <w:t>2.13.1 双方当事人不得擅自中止或者终止合同；</w:t>
      </w:r>
    </w:p>
    <w:p w14:paraId="46781BE6">
      <w:pPr>
        <w:spacing w:line="360" w:lineRule="auto"/>
        <w:ind w:firstLine="560" w:firstLineChars="200"/>
        <w:rPr>
          <w:rFonts w:eastAsia="仿宋"/>
          <w:sz w:val="28"/>
          <w:szCs w:val="28"/>
        </w:rPr>
      </w:pPr>
      <w:r>
        <w:rPr>
          <w:rFonts w:eastAsia="仿宋"/>
          <w:sz w:val="28"/>
          <w:szCs w:val="28"/>
        </w:rPr>
        <w:t>2.13.2合同继续履行将损害国家利益和社会公共利益的，双方当事人应当中止或者终止合同。有过错的一方应当承担赔偿责任，双方当事人都有过错的，各自承担相应的责任。</w:t>
      </w:r>
    </w:p>
    <w:p w14:paraId="6068FF0B">
      <w:pPr>
        <w:spacing w:line="360" w:lineRule="auto"/>
        <w:ind w:firstLine="562" w:firstLineChars="200"/>
        <w:outlineLvl w:val="1"/>
        <w:rPr>
          <w:rFonts w:eastAsia="仿宋"/>
          <w:b/>
          <w:bCs/>
          <w:sz w:val="28"/>
          <w:szCs w:val="28"/>
        </w:rPr>
      </w:pPr>
      <w:bookmarkStart w:id="2480" w:name="_Toc1969"/>
      <w:bookmarkStart w:id="2481" w:name="_Toc28233"/>
      <w:bookmarkStart w:id="2482" w:name="_Toc24"/>
      <w:bookmarkStart w:id="2483" w:name="_Toc31753"/>
      <w:bookmarkStart w:id="2484" w:name="_Toc27931"/>
      <w:bookmarkStart w:id="2485" w:name="_Toc16920"/>
      <w:bookmarkStart w:id="2486" w:name="_Toc12465_WPSOffice_Level2"/>
      <w:bookmarkStart w:id="2487" w:name="_Toc17363"/>
      <w:bookmarkStart w:id="2488" w:name="_Toc14525"/>
      <w:bookmarkStart w:id="2489" w:name="_Toc21927"/>
      <w:bookmarkStart w:id="2490" w:name="_Toc28282"/>
      <w:bookmarkStart w:id="2491" w:name="_Toc4661"/>
      <w:bookmarkStart w:id="2492" w:name="_Toc3181"/>
      <w:r>
        <w:rPr>
          <w:rFonts w:eastAsia="仿宋"/>
          <w:b/>
          <w:bCs/>
          <w:sz w:val="28"/>
          <w:szCs w:val="28"/>
        </w:rPr>
        <w:t>2.14 检验和验收</w:t>
      </w:r>
      <w:bookmarkEnd w:id="2480"/>
      <w:bookmarkEnd w:id="2481"/>
      <w:bookmarkEnd w:id="2482"/>
      <w:bookmarkEnd w:id="2483"/>
      <w:bookmarkEnd w:id="2484"/>
      <w:bookmarkEnd w:id="2485"/>
      <w:bookmarkEnd w:id="2486"/>
      <w:bookmarkEnd w:id="2487"/>
      <w:bookmarkEnd w:id="2488"/>
      <w:bookmarkEnd w:id="2489"/>
      <w:bookmarkEnd w:id="2490"/>
      <w:bookmarkEnd w:id="2491"/>
      <w:bookmarkEnd w:id="2492"/>
    </w:p>
    <w:p w14:paraId="3277957C">
      <w:pPr>
        <w:tabs>
          <w:tab w:val="left" w:pos="360"/>
          <w:tab w:val="left" w:pos="540"/>
          <w:tab w:val="left" w:pos="1080"/>
        </w:tabs>
        <w:spacing w:line="360" w:lineRule="auto"/>
        <w:ind w:firstLine="560" w:firstLineChars="200"/>
        <w:rPr>
          <w:rFonts w:eastAsia="仿宋"/>
          <w:sz w:val="28"/>
          <w:szCs w:val="28"/>
        </w:rPr>
      </w:pPr>
      <w:r>
        <w:rPr>
          <w:rFonts w:eastAsia="仿宋"/>
          <w:sz w:val="28"/>
          <w:szCs w:val="28"/>
        </w:rPr>
        <w:t>2.14.1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F2F78B6">
      <w:pPr>
        <w:tabs>
          <w:tab w:val="left" w:pos="360"/>
          <w:tab w:val="left" w:pos="540"/>
          <w:tab w:val="left" w:pos="1080"/>
        </w:tabs>
        <w:spacing w:line="360" w:lineRule="auto"/>
        <w:ind w:firstLine="560" w:firstLineChars="200"/>
        <w:rPr>
          <w:rFonts w:eastAsia="仿宋"/>
          <w:sz w:val="28"/>
          <w:szCs w:val="28"/>
        </w:rPr>
      </w:pPr>
      <w:r>
        <w:rPr>
          <w:rFonts w:eastAsia="仿宋"/>
          <w:sz w:val="28"/>
          <w:szCs w:val="28"/>
        </w:rPr>
        <w:t>2.14.2 检验和验收标准、程序等具体内容以及前述验收书的效力详见磋商文件及投标文件要求。</w:t>
      </w:r>
    </w:p>
    <w:p w14:paraId="1DFCA775">
      <w:pPr>
        <w:spacing w:line="360" w:lineRule="auto"/>
        <w:ind w:firstLine="562" w:firstLineChars="200"/>
        <w:outlineLvl w:val="1"/>
        <w:rPr>
          <w:rFonts w:eastAsia="仿宋"/>
          <w:b/>
          <w:bCs/>
          <w:sz w:val="28"/>
          <w:szCs w:val="28"/>
        </w:rPr>
      </w:pPr>
      <w:bookmarkStart w:id="2493" w:name="_Toc4706_WPSOffice_Level2"/>
      <w:bookmarkStart w:id="2494" w:name="_Toc16243"/>
      <w:bookmarkStart w:id="2495" w:name="_Toc32370"/>
      <w:bookmarkStart w:id="2496" w:name="_Toc18565"/>
      <w:bookmarkStart w:id="2497" w:name="_Toc31892"/>
      <w:bookmarkStart w:id="2498" w:name="_Toc23066"/>
      <w:bookmarkStart w:id="2499" w:name="_Toc12666"/>
      <w:bookmarkStart w:id="2500" w:name="_Toc2628"/>
      <w:bookmarkStart w:id="2501" w:name="_Toc26606"/>
      <w:bookmarkStart w:id="2502" w:name="_Toc21022"/>
      <w:bookmarkStart w:id="2503" w:name="_Toc9808"/>
      <w:bookmarkStart w:id="2504" w:name="_Toc25198"/>
      <w:bookmarkStart w:id="2505" w:name="_Toc2308"/>
      <w:bookmarkStart w:id="2506" w:name="_Toc32200"/>
      <w:bookmarkStart w:id="2507" w:name="_Toc28469"/>
      <w:r>
        <w:rPr>
          <w:rFonts w:eastAsia="仿宋"/>
          <w:b/>
          <w:bCs/>
          <w:sz w:val="28"/>
          <w:szCs w:val="28"/>
        </w:rPr>
        <w:t>2.15 通知和送达</w:t>
      </w:r>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p>
    <w:p w14:paraId="22148E46">
      <w:pPr>
        <w:spacing w:line="360" w:lineRule="auto"/>
        <w:ind w:firstLine="560" w:firstLineChars="200"/>
        <w:rPr>
          <w:rFonts w:eastAsia="仿宋"/>
          <w:sz w:val="28"/>
          <w:szCs w:val="28"/>
        </w:rPr>
      </w:pPr>
      <w:bookmarkStart w:id="2508" w:name="_Toc7073"/>
      <w:bookmarkStart w:id="2509" w:name="_Toc29220"/>
      <w:r>
        <w:rPr>
          <w:rFonts w:eastAsia="仿宋"/>
          <w:sz w:val="28"/>
          <w:szCs w:val="28"/>
        </w:rPr>
        <w:t>2.15.1 任何一方因履行合同而以合同第一部分尾部所列明的所有通知、文件、材料，均视为已向对方当事人送达；任何一方变更上述送达方式或者地址的，应于</w:t>
      </w:r>
      <w:r>
        <w:rPr>
          <w:rFonts w:eastAsia="仿宋"/>
          <w:sz w:val="28"/>
          <w:szCs w:val="28"/>
          <w:u w:val="single"/>
        </w:rPr>
        <w:t xml:space="preserve"> 3</w:t>
      </w:r>
      <w:r>
        <w:rPr>
          <w:rFonts w:eastAsia="仿宋"/>
          <w:sz w:val="28"/>
          <w:szCs w:val="28"/>
        </w:rPr>
        <w:t>个工作日内书面通知对方当事人，在对方当事人收到有关变更通知之前，变更前的约定送达方式或者地址仍视为有效。</w:t>
      </w:r>
      <w:bookmarkEnd w:id="2508"/>
      <w:bookmarkEnd w:id="2509"/>
    </w:p>
    <w:p w14:paraId="150B9843">
      <w:pPr>
        <w:spacing w:line="360" w:lineRule="auto"/>
        <w:ind w:firstLine="560" w:firstLineChars="200"/>
        <w:rPr>
          <w:rFonts w:eastAsia="仿宋"/>
          <w:sz w:val="28"/>
          <w:szCs w:val="28"/>
        </w:rPr>
      </w:pPr>
      <w:bookmarkStart w:id="2510" w:name="_Toc27674"/>
      <w:bookmarkStart w:id="2511" w:name="_Toc18401"/>
      <w:r>
        <w:rPr>
          <w:rFonts w:eastAsia="仿宋"/>
          <w:sz w:val="28"/>
          <w:szCs w:val="28"/>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10"/>
      <w:bookmarkEnd w:id="2511"/>
    </w:p>
    <w:p w14:paraId="4E759C08">
      <w:pPr>
        <w:spacing w:line="360" w:lineRule="auto"/>
        <w:ind w:firstLine="562" w:firstLineChars="200"/>
        <w:outlineLvl w:val="1"/>
        <w:rPr>
          <w:rFonts w:eastAsia="仿宋"/>
          <w:b/>
          <w:bCs/>
          <w:sz w:val="28"/>
          <w:szCs w:val="28"/>
        </w:rPr>
      </w:pPr>
      <w:bookmarkStart w:id="2512" w:name="_Toc5063"/>
      <w:bookmarkStart w:id="2513" w:name="_Toc12254"/>
      <w:bookmarkStart w:id="2514" w:name="_Toc26230"/>
      <w:bookmarkStart w:id="2515" w:name="_Toc20171"/>
      <w:bookmarkStart w:id="2516" w:name="_Toc1420"/>
      <w:bookmarkStart w:id="2517" w:name="_Toc29530"/>
      <w:bookmarkStart w:id="2518" w:name="_Toc5902"/>
      <w:bookmarkStart w:id="2519" w:name="_Toc6574"/>
      <w:bookmarkStart w:id="2520" w:name="_Toc20808"/>
      <w:bookmarkStart w:id="2521" w:name="_Toc3711"/>
      <w:bookmarkStart w:id="2522" w:name="_Toc28906"/>
      <w:bookmarkStart w:id="2523" w:name="_Toc27644"/>
      <w:bookmarkStart w:id="2524" w:name="_Toc20983_WPSOffice_Level2"/>
      <w:bookmarkStart w:id="2525" w:name="_Toc17754"/>
      <w:bookmarkStart w:id="2526" w:name="_Toc14292"/>
      <w:r>
        <w:rPr>
          <w:rFonts w:eastAsia="仿宋"/>
          <w:b/>
          <w:bCs/>
          <w:sz w:val="28"/>
          <w:szCs w:val="28"/>
        </w:rPr>
        <w:t>2.16 合同使用的文字和适用的法律</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p>
    <w:p w14:paraId="170BE950">
      <w:pPr>
        <w:spacing w:line="360" w:lineRule="auto"/>
        <w:ind w:firstLine="560" w:firstLineChars="200"/>
        <w:rPr>
          <w:rFonts w:eastAsia="仿宋"/>
          <w:sz w:val="28"/>
          <w:szCs w:val="28"/>
        </w:rPr>
      </w:pPr>
      <w:r>
        <w:rPr>
          <w:rFonts w:eastAsia="仿宋"/>
          <w:sz w:val="28"/>
          <w:szCs w:val="28"/>
        </w:rPr>
        <w:t>2.16.1 合同使用汉语书就、变更和解释；</w:t>
      </w:r>
    </w:p>
    <w:p w14:paraId="26E7F2F6">
      <w:pPr>
        <w:spacing w:line="360" w:lineRule="auto"/>
        <w:ind w:firstLine="560" w:firstLineChars="200"/>
        <w:rPr>
          <w:rFonts w:eastAsia="仿宋"/>
          <w:sz w:val="28"/>
          <w:szCs w:val="28"/>
        </w:rPr>
      </w:pPr>
      <w:r>
        <w:rPr>
          <w:rFonts w:eastAsia="仿宋"/>
          <w:sz w:val="28"/>
          <w:szCs w:val="28"/>
        </w:rPr>
        <w:t>2.16.2 合同适用中华人民共和国法律。</w:t>
      </w:r>
    </w:p>
    <w:p w14:paraId="5135396B">
      <w:pPr>
        <w:spacing w:line="360" w:lineRule="auto"/>
        <w:ind w:firstLine="562" w:firstLineChars="200"/>
        <w:outlineLvl w:val="1"/>
        <w:rPr>
          <w:rFonts w:eastAsia="仿宋"/>
          <w:b/>
          <w:bCs/>
          <w:sz w:val="28"/>
          <w:szCs w:val="28"/>
        </w:rPr>
      </w:pPr>
      <w:bookmarkStart w:id="2527" w:name="_Toc12718_WPSOffice_Level2"/>
      <w:bookmarkStart w:id="2528" w:name="_Toc1128"/>
      <w:bookmarkStart w:id="2529" w:name="_Toc30096"/>
      <w:bookmarkStart w:id="2530" w:name="_Toc6092"/>
      <w:bookmarkStart w:id="2531" w:name="_Toc32299"/>
      <w:bookmarkStart w:id="2532" w:name="_Toc8971"/>
      <w:bookmarkStart w:id="2533" w:name="_Toc27127"/>
      <w:bookmarkStart w:id="2534" w:name="_Toc12086"/>
      <w:bookmarkStart w:id="2535" w:name="_Toc23844"/>
      <w:bookmarkStart w:id="2536" w:name="_Toc27403"/>
      <w:bookmarkStart w:id="2537" w:name="_Toc31842"/>
      <w:bookmarkStart w:id="2538" w:name="_Toc22266"/>
      <w:bookmarkStart w:id="2539" w:name="_Toc1492"/>
      <w:bookmarkStart w:id="2540" w:name="_Toc11890"/>
      <w:bookmarkStart w:id="2541" w:name="_Toc26051"/>
      <w:r>
        <w:rPr>
          <w:rFonts w:eastAsia="仿宋"/>
          <w:b/>
          <w:bCs/>
          <w:sz w:val="28"/>
          <w:szCs w:val="28"/>
        </w:rPr>
        <w:t>2.17 履约保证金</w:t>
      </w:r>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14:paraId="2EBF5227">
      <w:pPr>
        <w:spacing w:line="360" w:lineRule="auto"/>
        <w:ind w:firstLine="560" w:firstLineChars="200"/>
        <w:rPr>
          <w:rFonts w:eastAsia="仿宋"/>
          <w:sz w:val="28"/>
          <w:szCs w:val="28"/>
        </w:rPr>
      </w:pPr>
      <w:r>
        <w:rPr>
          <w:rFonts w:eastAsia="仿宋"/>
          <w:sz w:val="28"/>
          <w:szCs w:val="28"/>
        </w:rPr>
        <w:t>2.17.1 采购文件要求乙方提交履约保证金的，乙方应按合同金额的</w:t>
      </w:r>
      <w:r>
        <w:rPr>
          <w:rFonts w:hint="eastAsia" w:eastAsia="仿宋"/>
          <w:b/>
          <w:bCs/>
          <w:sz w:val="28"/>
          <w:szCs w:val="28"/>
          <w:u w:val="single"/>
        </w:rPr>
        <w:t>3</w:t>
      </w:r>
      <w:r>
        <w:rPr>
          <w:rFonts w:eastAsia="仿宋"/>
          <w:b/>
          <w:bCs/>
          <w:sz w:val="28"/>
          <w:szCs w:val="28"/>
          <w:u w:val="single"/>
        </w:rPr>
        <w:t>%</w:t>
      </w:r>
      <w:r>
        <w:rPr>
          <w:rFonts w:eastAsia="仿宋"/>
          <w:sz w:val="28"/>
          <w:szCs w:val="28"/>
        </w:rPr>
        <w:t>计算向下取整至万元，以支票、汇票或者转账等非现金形式，在签订合同前5个日历日内向采购人交纳履约保证金；</w:t>
      </w:r>
    </w:p>
    <w:p w14:paraId="1AC6B665">
      <w:pPr>
        <w:spacing w:line="360" w:lineRule="auto"/>
        <w:ind w:firstLine="560" w:firstLineChars="200"/>
        <w:rPr>
          <w:rFonts w:eastAsia="仿宋"/>
          <w:sz w:val="28"/>
          <w:szCs w:val="28"/>
        </w:rPr>
      </w:pPr>
      <w:r>
        <w:rPr>
          <w:rFonts w:eastAsia="仿宋"/>
          <w:sz w:val="28"/>
          <w:szCs w:val="28"/>
        </w:rPr>
        <w:t>2.17.2 履约保证金在项目安装调试完成试运行3个月验收收合格后5个工作日内，将履约保证金退还乙方；</w:t>
      </w:r>
    </w:p>
    <w:p w14:paraId="3194CCA0">
      <w:pPr>
        <w:spacing w:line="360" w:lineRule="auto"/>
        <w:ind w:firstLine="560" w:firstLineChars="200"/>
        <w:rPr>
          <w:rFonts w:eastAsia="仿宋"/>
          <w:sz w:val="28"/>
          <w:szCs w:val="28"/>
        </w:rPr>
      </w:pPr>
      <w:r>
        <w:rPr>
          <w:rFonts w:eastAsia="仿宋"/>
          <w:sz w:val="28"/>
          <w:szCs w:val="28"/>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39E6961">
      <w:pPr>
        <w:spacing w:line="360" w:lineRule="auto"/>
        <w:ind w:firstLine="562" w:firstLineChars="200"/>
        <w:outlineLvl w:val="1"/>
        <w:rPr>
          <w:rFonts w:eastAsia="仿宋"/>
          <w:b/>
          <w:bCs/>
          <w:sz w:val="28"/>
          <w:szCs w:val="28"/>
        </w:rPr>
      </w:pPr>
      <w:bookmarkStart w:id="2542" w:name="_Toc3684"/>
      <w:bookmarkStart w:id="2543" w:name="_Toc12848"/>
      <w:bookmarkStart w:id="2544" w:name="_Toc2610"/>
      <w:bookmarkStart w:id="2545" w:name="_Toc10424"/>
      <w:bookmarkStart w:id="2546" w:name="_Toc2939"/>
      <w:bookmarkStart w:id="2547" w:name="_Toc31492"/>
      <w:bookmarkStart w:id="2548" w:name="_Toc4565_WPSOffice_Level2"/>
      <w:bookmarkStart w:id="2549" w:name="_Toc29827"/>
      <w:r>
        <w:rPr>
          <w:rFonts w:eastAsia="仿宋"/>
          <w:b/>
          <w:bCs/>
          <w:sz w:val="28"/>
          <w:szCs w:val="28"/>
        </w:rPr>
        <w:t>2.18 合同份数</w:t>
      </w:r>
      <w:bookmarkEnd w:id="2542"/>
      <w:bookmarkEnd w:id="2543"/>
      <w:bookmarkEnd w:id="2544"/>
      <w:bookmarkEnd w:id="2545"/>
      <w:bookmarkEnd w:id="2546"/>
      <w:bookmarkEnd w:id="2547"/>
      <w:bookmarkEnd w:id="2548"/>
      <w:bookmarkEnd w:id="2549"/>
    </w:p>
    <w:p w14:paraId="3F846BA4">
      <w:pPr>
        <w:spacing w:line="360" w:lineRule="auto"/>
        <w:ind w:firstLine="560" w:firstLineChars="200"/>
        <w:rPr>
          <w:rFonts w:eastAsia="仿宋"/>
          <w:sz w:val="28"/>
          <w:szCs w:val="28"/>
        </w:rPr>
      </w:pPr>
      <w:r>
        <w:rPr>
          <w:rFonts w:eastAsia="仿宋"/>
          <w:sz w:val="28"/>
          <w:szCs w:val="28"/>
        </w:rPr>
        <w:t>合同一式四份，甲乙双方各持2份，每份均具有同等法律效力。</w:t>
      </w:r>
    </w:p>
    <w:p w14:paraId="328209C3">
      <w:pPr>
        <w:spacing w:line="360" w:lineRule="auto"/>
        <w:rPr>
          <w:rFonts w:eastAsia="仿宋"/>
          <w:sz w:val="28"/>
          <w:szCs w:val="28"/>
        </w:rPr>
      </w:pPr>
    </w:p>
    <w:p w14:paraId="3D92B296">
      <w:pPr>
        <w:pStyle w:val="24"/>
        <w:ind w:firstLine="560"/>
        <w:rPr>
          <w:rFonts w:eastAsia="仿宋"/>
          <w:kern w:val="44"/>
          <w:sz w:val="28"/>
          <w:szCs w:val="28"/>
        </w:rPr>
      </w:pPr>
    </w:p>
    <w:p w14:paraId="25FD0E14">
      <w:pPr>
        <w:pStyle w:val="24"/>
        <w:ind w:firstLine="560"/>
        <w:rPr>
          <w:rFonts w:eastAsia="仿宋"/>
          <w:kern w:val="44"/>
          <w:sz w:val="28"/>
          <w:szCs w:val="28"/>
        </w:rPr>
      </w:pPr>
    </w:p>
    <w:p w14:paraId="45F8F6FE">
      <w:pPr>
        <w:pStyle w:val="8"/>
        <w:spacing w:line="360" w:lineRule="auto"/>
        <w:ind w:firstLine="0"/>
        <w:rPr>
          <w:rFonts w:ascii="Times New Roman" w:eastAsia="仿宋"/>
        </w:rPr>
      </w:pPr>
    </w:p>
    <w:p w14:paraId="3C8B8902">
      <w:pPr>
        <w:pStyle w:val="4"/>
        <w:spacing w:before="0" w:line="360" w:lineRule="auto"/>
        <w:ind w:left="1080" w:leftChars="257" w:hanging="540"/>
        <w:outlineLvl w:val="9"/>
        <w:rPr>
          <w:rFonts w:eastAsia="仿宋"/>
          <w:sz w:val="24"/>
        </w:rPr>
      </w:pPr>
    </w:p>
    <w:p w14:paraId="01A1482B"/>
    <w:sectPr>
      <w:headerReference r:id="rId16" w:type="default"/>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5C847">
    <w:pPr>
      <w:pStyle w:val="18"/>
      <w:tabs>
        <w:tab w:val="center" w:pos="453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30CDE">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0CA30CDE">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w:t>
                    </w:r>
                  </w:p>
                </w:txbxContent>
              </v:textbox>
            </v:shape>
          </w:pict>
        </mc:Fallback>
      </mc:AlternateContent>
    </w: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8C444">
    <w:pPr>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3A609">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653A609">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r>
                      <w:rPr>
                        <w:rFonts w:hint="eastAsia"/>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C9EDE">
    <w:pPr>
      <w:pStyle w:val="18"/>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4E4ED">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255</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63A4E4ED">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255</w:t>
                    </w:r>
                    <w:r>
                      <w:rPr>
                        <w:rFonts w:hint="eastAsia"/>
                      </w:rPr>
                      <w:fldChar w:fldCharType="end"/>
                    </w:r>
                    <w:r>
                      <w:rPr>
                        <w:rFonts w:hint="eastAsia"/>
                      </w:rPr>
                      <w:t xml:space="preserve"> —</w:t>
                    </w:r>
                  </w:p>
                </w:txbxContent>
              </v:textbox>
            </v:shape>
          </w:pict>
        </mc:Fallback>
      </mc:AlternateContent>
    </w:r>
  </w:p>
  <w:p w14:paraId="092828A7">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9A401">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53713">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541E2">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26F541E2">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r>
                      <w:rPr>
                        <w:rFonts w:hint="eastAsi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40420">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01E55">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71501E55">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r>
                      <w:rPr>
                        <w:rFonts w:hint="eastAsi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091A9">
    <w:pPr>
      <w:pStyle w:val="18"/>
      <w:framePr w:wrap="around" w:vAnchor="text" w:hAnchor="margin" w:xAlign="center" w:y="1"/>
      <w:rPr>
        <w:rStyle w:val="28"/>
      </w:rPr>
    </w:pPr>
    <w:r>
      <w:fldChar w:fldCharType="begin"/>
    </w:r>
    <w:r>
      <w:rPr>
        <w:rStyle w:val="28"/>
      </w:rPr>
      <w:instrText xml:space="preserve">PAGE  </w:instrText>
    </w:r>
    <w:r>
      <w:fldChar w:fldCharType="end"/>
    </w:r>
  </w:p>
  <w:p w14:paraId="42AEEDED">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9F5A4">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8D1AB">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0D08D1AB">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A3DB6">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305F8">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5EB305F8">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4201">
    <w:pPr>
      <w:pStyle w:val="18"/>
      <w:jc w:val="center"/>
      <w:rPr>
        <w:rFonts w:ascii="Times New Roman" w:eastAsia="仿宋_GB2312"/>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9D066">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DA9D066">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r>
                      <w:rPr>
                        <w:rFonts w:hint="eastAsia"/>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20E6C">
    <w:pPr>
      <w:pStyle w:val="18"/>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C0E92">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9EC0E92">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649F3">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704DC">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1E65A">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608CD">
    <w:pPr>
      <w:pStyle w:val="1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72AE6"/>
    <w:multiLevelType w:val="singleLevel"/>
    <w:tmpl w:val="FE472AE6"/>
    <w:lvl w:ilvl="0" w:tentative="0">
      <w:start w:val="5"/>
      <w:numFmt w:val="decimal"/>
      <w:suff w:val="space"/>
      <w:lvlText w:val="第%1章"/>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6"/>
      <w:lvlText w:val="%1.%2.%3.%4"/>
      <w:lvlJc w:val="left"/>
      <w:pPr>
        <w:ind w:left="910"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cs="Times New Roman"/>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4">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632FB957"/>
    <w:multiLevelType w:val="singleLevel"/>
    <w:tmpl w:val="632FB957"/>
    <w:lvl w:ilvl="0" w:tentative="0">
      <w:start w:val="1"/>
      <w:numFmt w:val="decimal"/>
      <w:lvlText w:val="%1."/>
      <w:lvlJc w:val="left"/>
      <w:pPr>
        <w:tabs>
          <w:tab w:val="left" w:pos="312"/>
        </w:tabs>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MmQwNTAzNjExN2Y2NmZjZDZkNzc2NGZjZmI2MjIifQ=="/>
  </w:docVars>
  <w:rsids>
    <w:rsidRoot w:val="00196175"/>
    <w:rsid w:val="00196175"/>
    <w:rsid w:val="002622E7"/>
    <w:rsid w:val="002E774C"/>
    <w:rsid w:val="007E2E32"/>
    <w:rsid w:val="011451BC"/>
    <w:rsid w:val="013709BE"/>
    <w:rsid w:val="01E12611"/>
    <w:rsid w:val="01F24845"/>
    <w:rsid w:val="022E269E"/>
    <w:rsid w:val="02CE0A53"/>
    <w:rsid w:val="03154B14"/>
    <w:rsid w:val="03173C51"/>
    <w:rsid w:val="03884F9B"/>
    <w:rsid w:val="03942A31"/>
    <w:rsid w:val="03987A0C"/>
    <w:rsid w:val="03B46C2F"/>
    <w:rsid w:val="03C2134C"/>
    <w:rsid w:val="03FD5D72"/>
    <w:rsid w:val="04194440"/>
    <w:rsid w:val="05595CE0"/>
    <w:rsid w:val="05FC7FE2"/>
    <w:rsid w:val="068648B3"/>
    <w:rsid w:val="06B554CB"/>
    <w:rsid w:val="06C466F3"/>
    <w:rsid w:val="071F0864"/>
    <w:rsid w:val="077D455D"/>
    <w:rsid w:val="07AD036D"/>
    <w:rsid w:val="07C37284"/>
    <w:rsid w:val="08870ECE"/>
    <w:rsid w:val="08A1439A"/>
    <w:rsid w:val="08D87889"/>
    <w:rsid w:val="09556FE1"/>
    <w:rsid w:val="09C91CD1"/>
    <w:rsid w:val="0B3A5C6C"/>
    <w:rsid w:val="0B823E8C"/>
    <w:rsid w:val="0C741652"/>
    <w:rsid w:val="0CBC2B28"/>
    <w:rsid w:val="0CE751B7"/>
    <w:rsid w:val="0D3E3CA4"/>
    <w:rsid w:val="0D3F57BC"/>
    <w:rsid w:val="0D537A0F"/>
    <w:rsid w:val="0E2624D8"/>
    <w:rsid w:val="0E6A6868"/>
    <w:rsid w:val="0EA8530F"/>
    <w:rsid w:val="0EC92E83"/>
    <w:rsid w:val="0EDA6C54"/>
    <w:rsid w:val="0EF504AD"/>
    <w:rsid w:val="0F64775C"/>
    <w:rsid w:val="0FBF2CC3"/>
    <w:rsid w:val="0FF672C5"/>
    <w:rsid w:val="106D4A9B"/>
    <w:rsid w:val="10853B28"/>
    <w:rsid w:val="11362956"/>
    <w:rsid w:val="120F5475"/>
    <w:rsid w:val="121C431D"/>
    <w:rsid w:val="13183A35"/>
    <w:rsid w:val="1371133F"/>
    <w:rsid w:val="13775318"/>
    <w:rsid w:val="13D77B97"/>
    <w:rsid w:val="144E4536"/>
    <w:rsid w:val="14713736"/>
    <w:rsid w:val="147423CD"/>
    <w:rsid w:val="149F4D92"/>
    <w:rsid w:val="14E12183"/>
    <w:rsid w:val="152771EE"/>
    <w:rsid w:val="17884203"/>
    <w:rsid w:val="17B40B54"/>
    <w:rsid w:val="1809107D"/>
    <w:rsid w:val="180D44A5"/>
    <w:rsid w:val="185D61F7"/>
    <w:rsid w:val="185E2E43"/>
    <w:rsid w:val="18BA4890"/>
    <w:rsid w:val="18D95BDE"/>
    <w:rsid w:val="192365FD"/>
    <w:rsid w:val="195F1179"/>
    <w:rsid w:val="19811E25"/>
    <w:rsid w:val="1988570B"/>
    <w:rsid w:val="1A85060D"/>
    <w:rsid w:val="1ADF4503"/>
    <w:rsid w:val="1B473036"/>
    <w:rsid w:val="1B7950B6"/>
    <w:rsid w:val="1B8063E1"/>
    <w:rsid w:val="1BDC0867"/>
    <w:rsid w:val="1C5B2DE9"/>
    <w:rsid w:val="1EE11BAD"/>
    <w:rsid w:val="1EF43673"/>
    <w:rsid w:val="1F122D30"/>
    <w:rsid w:val="1FA80B45"/>
    <w:rsid w:val="20245233"/>
    <w:rsid w:val="20A50BA8"/>
    <w:rsid w:val="20AA51EA"/>
    <w:rsid w:val="20E10F6B"/>
    <w:rsid w:val="224F28E2"/>
    <w:rsid w:val="23046AC3"/>
    <w:rsid w:val="233E2200"/>
    <w:rsid w:val="23DF164F"/>
    <w:rsid w:val="24104D6E"/>
    <w:rsid w:val="24750295"/>
    <w:rsid w:val="24E0742D"/>
    <w:rsid w:val="24F37160"/>
    <w:rsid w:val="256171B0"/>
    <w:rsid w:val="25863D3B"/>
    <w:rsid w:val="25B54415"/>
    <w:rsid w:val="25B979F6"/>
    <w:rsid w:val="26C2323C"/>
    <w:rsid w:val="26C47102"/>
    <w:rsid w:val="27657836"/>
    <w:rsid w:val="277F07D8"/>
    <w:rsid w:val="279103A0"/>
    <w:rsid w:val="27A504F6"/>
    <w:rsid w:val="28397580"/>
    <w:rsid w:val="28FA7114"/>
    <w:rsid w:val="29125B79"/>
    <w:rsid w:val="29EB3D10"/>
    <w:rsid w:val="2A4B17EC"/>
    <w:rsid w:val="2A60500E"/>
    <w:rsid w:val="2AFC59E4"/>
    <w:rsid w:val="2B004385"/>
    <w:rsid w:val="2B434436"/>
    <w:rsid w:val="2BAB0784"/>
    <w:rsid w:val="2BDD46C6"/>
    <w:rsid w:val="2C1108CE"/>
    <w:rsid w:val="2C1E5D20"/>
    <w:rsid w:val="2C223FD0"/>
    <w:rsid w:val="2C674347"/>
    <w:rsid w:val="2C7C05E4"/>
    <w:rsid w:val="2CBE62A5"/>
    <w:rsid w:val="2D3A5D2F"/>
    <w:rsid w:val="2DBD4E59"/>
    <w:rsid w:val="2E5A5294"/>
    <w:rsid w:val="2F1C54D3"/>
    <w:rsid w:val="2F297009"/>
    <w:rsid w:val="2F865133"/>
    <w:rsid w:val="2FA64655"/>
    <w:rsid w:val="2FF5060E"/>
    <w:rsid w:val="30DF13E7"/>
    <w:rsid w:val="32807B59"/>
    <w:rsid w:val="32EE2546"/>
    <w:rsid w:val="33151C0E"/>
    <w:rsid w:val="332A1F4D"/>
    <w:rsid w:val="33837C93"/>
    <w:rsid w:val="33ED2463"/>
    <w:rsid w:val="341F7742"/>
    <w:rsid w:val="34524A15"/>
    <w:rsid w:val="348D3E1E"/>
    <w:rsid w:val="34E93610"/>
    <w:rsid w:val="359C2EFC"/>
    <w:rsid w:val="36681030"/>
    <w:rsid w:val="36B657AF"/>
    <w:rsid w:val="3753233F"/>
    <w:rsid w:val="37813C39"/>
    <w:rsid w:val="37B82CB4"/>
    <w:rsid w:val="37FC2636"/>
    <w:rsid w:val="383733B0"/>
    <w:rsid w:val="38E707BD"/>
    <w:rsid w:val="39012CB6"/>
    <w:rsid w:val="3906400F"/>
    <w:rsid w:val="39B873F0"/>
    <w:rsid w:val="3A0D261A"/>
    <w:rsid w:val="3A1D6A13"/>
    <w:rsid w:val="3A836438"/>
    <w:rsid w:val="3ABD45D5"/>
    <w:rsid w:val="3B152DAF"/>
    <w:rsid w:val="3B395BB3"/>
    <w:rsid w:val="3BEB5266"/>
    <w:rsid w:val="3C362CB8"/>
    <w:rsid w:val="3C735BD7"/>
    <w:rsid w:val="3C7F5A59"/>
    <w:rsid w:val="3C8A243F"/>
    <w:rsid w:val="3CAD1E92"/>
    <w:rsid w:val="3D023F8C"/>
    <w:rsid w:val="3D385C22"/>
    <w:rsid w:val="3D6E4EBE"/>
    <w:rsid w:val="3DFC26C0"/>
    <w:rsid w:val="3E141C6C"/>
    <w:rsid w:val="3E2C3EF5"/>
    <w:rsid w:val="3EC50118"/>
    <w:rsid w:val="3ECC47A1"/>
    <w:rsid w:val="3F6F26FE"/>
    <w:rsid w:val="3FD42606"/>
    <w:rsid w:val="4028024A"/>
    <w:rsid w:val="4049505D"/>
    <w:rsid w:val="411805FC"/>
    <w:rsid w:val="417104D9"/>
    <w:rsid w:val="42380450"/>
    <w:rsid w:val="42510572"/>
    <w:rsid w:val="425677BE"/>
    <w:rsid w:val="428750EB"/>
    <w:rsid w:val="42FE4328"/>
    <w:rsid w:val="433628B5"/>
    <w:rsid w:val="43414BD8"/>
    <w:rsid w:val="4399229E"/>
    <w:rsid w:val="43F565F9"/>
    <w:rsid w:val="446E7FA6"/>
    <w:rsid w:val="44941D4A"/>
    <w:rsid w:val="44A049BD"/>
    <w:rsid w:val="45314C9A"/>
    <w:rsid w:val="457C68A6"/>
    <w:rsid w:val="45C049E4"/>
    <w:rsid w:val="45D50676"/>
    <w:rsid w:val="461D13C7"/>
    <w:rsid w:val="472A0B7B"/>
    <w:rsid w:val="47543051"/>
    <w:rsid w:val="477473FC"/>
    <w:rsid w:val="47BE362D"/>
    <w:rsid w:val="47C96BE5"/>
    <w:rsid w:val="485C2401"/>
    <w:rsid w:val="48635DEB"/>
    <w:rsid w:val="48CB19BF"/>
    <w:rsid w:val="48E05017"/>
    <w:rsid w:val="4A6B730C"/>
    <w:rsid w:val="4BC02D45"/>
    <w:rsid w:val="4BE03BA1"/>
    <w:rsid w:val="4C982217"/>
    <w:rsid w:val="4CF11179"/>
    <w:rsid w:val="4D2F4B44"/>
    <w:rsid w:val="4D91476F"/>
    <w:rsid w:val="4D9A385D"/>
    <w:rsid w:val="4DAD1CF2"/>
    <w:rsid w:val="4DC4592C"/>
    <w:rsid w:val="4E354CAD"/>
    <w:rsid w:val="4EB90223"/>
    <w:rsid w:val="4F375A2F"/>
    <w:rsid w:val="50117D80"/>
    <w:rsid w:val="50516EEB"/>
    <w:rsid w:val="507673E7"/>
    <w:rsid w:val="50B13054"/>
    <w:rsid w:val="50D5503B"/>
    <w:rsid w:val="5168137F"/>
    <w:rsid w:val="51812FC3"/>
    <w:rsid w:val="51E73186"/>
    <w:rsid w:val="52474467"/>
    <w:rsid w:val="5493196A"/>
    <w:rsid w:val="54D740FF"/>
    <w:rsid w:val="54F16968"/>
    <w:rsid w:val="561606AF"/>
    <w:rsid w:val="56603249"/>
    <w:rsid w:val="56DE61A2"/>
    <w:rsid w:val="574E1E58"/>
    <w:rsid w:val="5760354C"/>
    <w:rsid w:val="583132DF"/>
    <w:rsid w:val="58F22CAF"/>
    <w:rsid w:val="593A1BFF"/>
    <w:rsid w:val="598C78A6"/>
    <w:rsid w:val="598D29D8"/>
    <w:rsid w:val="59B71CB7"/>
    <w:rsid w:val="59F162AA"/>
    <w:rsid w:val="5A5F56A8"/>
    <w:rsid w:val="5A6951F3"/>
    <w:rsid w:val="5A797ADD"/>
    <w:rsid w:val="5ACE7C93"/>
    <w:rsid w:val="5AEA5399"/>
    <w:rsid w:val="5B0132E0"/>
    <w:rsid w:val="5B530645"/>
    <w:rsid w:val="5B9E4B79"/>
    <w:rsid w:val="5BCA37E2"/>
    <w:rsid w:val="5CA2237B"/>
    <w:rsid w:val="5CA442C0"/>
    <w:rsid w:val="5CD33D89"/>
    <w:rsid w:val="5D49296D"/>
    <w:rsid w:val="5D7E2A05"/>
    <w:rsid w:val="5DA36AAE"/>
    <w:rsid w:val="5DAB78D0"/>
    <w:rsid w:val="5DD0755D"/>
    <w:rsid w:val="5E416B77"/>
    <w:rsid w:val="5EDB5663"/>
    <w:rsid w:val="5F136DAB"/>
    <w:rsid w:val="5F776103"/>
    <w:rsid w:val="5F867801"/>
    <w:rsid w:val="5FB8003D"/>
    <w:rsid w:val="5FDC1A04"/>
    <w:rsid w:val="60387BD9"/>
    <w:rsid w:val="61D35EB9"/>
    <w:rsid w:val="62D76C96"/>
    <w:rsid w:val="631371BB"/>
    <w:rsid w:val="637751CE"/>
    <w:rsid w:val="638C4116"/>
    <w:rsid w:val="641F165D"/>
    <w:rsid w:val="64322AF9"/>
    <w:rsid w:val="645E38EF"/>
    <w:rsid w:val="64C14E5F"/>
    <w:rsid w:val="6541036B"/>
    <w:rsid w:val="655675B8"/>
    <w:rsid w:val="65907AD8"/>
    <w:rsid w:val="661430E4"/>
    <w:rsid w:val="66B84D1D"/>
    <w:rsid w:val="673653D3"/>
    <w:rsid w:val="67D944BC"/>
    <w:rsid w:val="68210531"/>
    <w:rsid w:val="689B0445"/>
    <w:rsid w:val="691D6612"/>
    <w:rsid w:val="69223FD7"/>
    <w:rsid w:val="692A0F15"/>
    <w:rsid w:val="69B273CD"/>
    <w:rsid w:val="6A13552E"/>
    <w:rsid w:val="6A5B2C05"/>
    <w:rsid w:val="6B8058B6"/>
    <w:rsid w:val="6BC279DA"/>
    <w:rsid w:val="6BEE625A"/>
    <w:rsid w:val="6BF96056"/>
    <w:rsid w:val="6C36043E"/>
    <w:rsid w:val="6C382106"/>
    <w:rsid w:val="6C496C32"/>
    <w:rsid w:val="6C8E3FED"/>
    <w:rsid w:val="6C8E4856"/>
    <w:rsid w:val="6CB71DEE"/>
    <w:rsid w:val="6D194857"/>
    <w:rsid w:val="6D196787"/>
    <w:rsid w:val="6D25144D"/>
    <w:rsid w:val="6D4C69DA"/>
    <w:rsid w:val="6D532D5E"/>
    <w:rsid w:val="6DD15131"/>
    <w:rsid w:val="6DE05812"/>
    <w:rsid w:val="6E2F3C06"/>
    <w:rsid w:val="6E4B6C92"/>
    <w:rsid w:val="6E5D4C17"/>
    <w:rsid w:val="6EF55F4D"/>
    <w:rsid w:val="6EF87156"/>
    <w:rsid w:val="6FFE7D34"/>
    <w:rsid w:val="70541F7E"/>
    <w:rsid w:val="70714B1D"/>
    <w:rsid w:val="70761FC0"/>
    <w:rsid w:val="70850DC2"/>
    <w:rsid w:val="70A73F27"/>
    <w:rsid w:val="70AF042E"/>
    <w:rsid w:val="717050C0"/>
    <w:rsid w:val="71C823A7"/>
    <w:rsid w:val="71CE078E"/>
    <w:rsid w:val="72133F6A"/>
    <w:rsid w:val="72324D17"/>
    <w:rsid w:val="72357112"/>
    <w:rsid w:val="728D39AF"/>
    <w:rsid w:val="72B5098D"/>
    <w:rsid w:val="72BA1A3B"/>
    <w:rsid w:val="74257F85"/>
    <w:rsid w:val="749407C7"/>
    <w:rsid w:val="74AB09B4"/>
    <w:rsid w:val="74DC73FD"/>
    <w:rsid w:val="74DF6386"/>
    <w:rsid w:val="752D797B"/>
    <w:rsid w:val="75640639"/>
    <w:rsid w:val="757617D9"/>
    <w:rsid w:val="761402B1"/>
    <w:rsid w:val="76171B4F"/>
    <w:rsid w:val="7625601A"/>
    <w:rsid w:val="76325D56"/>
    <w:rsid w:val="768535C0"/>
    <w:rsid w:val="769C6D81"/>
    <w:rsid w:val="76C4430E"/>
    <w:rsid w:val="779E4B39"/>
    <w:rsid w:val="77DA7234"/>
    <w:rsid w:val="788F2EC7"/>
    <w:rsid w:val="78941235"/>
    <w:rsid w:val="78DA178A"/>
    <w:rsid w:val="78F64CA9"/>
    <w:rsid w:val="79E07B61"/>
    <w:rsid w:val="7A7D06AF"/>
    <w:rsid w:val="7AC02110"/>
    <w:rsid w:val="7B056FD9"/>
    <w:rsid w:val="7CA20116"/>
    <w:rsid w:val="7CE51A8C"/>
    <w:rsid w:val="7D3E5A8D"/>
    <w:rsid w:val="7D7D2199"/>
    <w:rsid w:val="7E611BB9"/>
    <w:rsid w:val="7E98078D"/>
    <w:rsid w:val="7E9C4EF5"/>
    <w:rsid w:val="7EE10D79"/>
    <w:rsid w:val="7F231E21"/>
    <w:rsid w:val="7F4B232F"/>
    <w:rsid w:val="7F7F283A"/>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eastAsia="黑体"/>
      <w:b/>
      <w:sz w:val="30"/>
      <w:szCs w:val="20"/>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numPr>
        <w:ilvl w:val="3"/>
        <w:numId w:val="1"/>
      </w:numPr>
      <w:ind w:firstLine="0"/>
      <w:outlineLvl w:val="3"/>
    </w:pPr>
    <w:rPr>
      <w:b/>
      <w:bCs/>
      <w:szCs w:val="28"/>
    </w:rPr>
  </w:style>
  <w:style w:type="paragraph" w:styleId="7">
    <w:name w:val="heading 5"/>
    <w:basedOn w:val="1"/>
    <w:next w:val="1"/>
    <w:qFormat/>
    <w:uiPriority w:val="0"/>
    <w:pPr>
      <w:keepNext/>
      <w:keepLines/>
      <w:spacing w:before="280" w:after="290" w:line="372"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1"/>
    <w:qFormat/>
    <w:uiPriority w:val="0"/>
    <w:pPr>
      <w:widowControl/>
      <w:spacing w:after="120" w:line="480" w:lineRule="auto"/>
    </w:pPr>
    <w:rPr>
      <w:color w:val="000000"/>
    </w:rPr>
  </w:style>
  <w:style w:type="paragraph" w:styleId="8">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9">
    <w:name w:val="toa heading"/>
    <w:basedOn w:val="1"/>
    <w:next w:val="1"/>
    <w:qFormat/>
    <w:uiPriority w:val="0"/>
    <w:pPr>
      <w:spacing w:before="120"/>
    </w:pPr>
    <w:rPr>
      <w:rFonts w:ascii="Cambria" w:hAnsi="Cambria"/>
      <w:sz w:val="24"/>
    </w:rPr>
  </w:style>
  <w:style w:type="paragraph" w:styleId="10">
    <w:name w:val="annotation text"/>
    <w:basedOn w:val="1"/>
    <w:qFormat/>
    <w:uiPriority w:val="0"/>
    <w:pPr>
      <w:jc w:val="left"/>
    </w:pPr>
  </w:style>
  <w:style w:type="paragraph" w:styleId="11">
    <w:name w:val="Body Text"/>
    <w:basedOn w:val="1"/>
    <w:qFormat/>
    <w:uiPriority w:val="0"/>
    <w:pPr>
      <w:tabs>
        <w:tab w:val="left" w:pos="567"/>
      </w:tabs>
      <w:spacing w:before="120" w:line="22" w:lineRule="atLeast"/>
    </w:pPr>
    <w:rPr>
      <w:rFonts w:ascii="宋体" w:hAnsi="宋体"/>
      <w:sz w:val="24"/>
    </w:rPr>
  </w:style>
  <w:style w:type="paragraph" w:styleId="12">
    <w:name w:val="Body Text Indent"/>
    <w:basedOn w:val="1"/>
    <w:next w:val="13"/>
    <w:qFormat/>
    <w:uiPriority w:val="0"/>
    <w:pPr>
      <w:spacing w:line="360" w:lineRule="auto"/>
      <w:ind w:firstLine="570"/>
    </w:pPr>
    <w:rPr>
      <w:sz w:val="24"/>
    </w:rPr>
  </w:style>
  <w:style w:type="paragraph" w:styleId="13">
    <w:name w:val="Normal (Web)"/>
    <w:basedOn w:val="1"/>
    <w:next w:val="1"/>
    <w:qFormat/>
    <w:uiPriority w:val="0"/>
    <w:pPr>
      <w:widowControl/>
      <w:jc w:val="left"/>
    </w:pPr>
    <w:rPr>
      <w:rFonts w:ascii="宋体" w:hAnsi="宋体" w:cs="宋体"/>
      <w:kern w:val="0"/>
      <w:sz w:val="24"/>
    </w:rPr>
  </w:style>
  <w:style w:type="paragraph" w:styleId="14">
    <w:name w:val="toc 5"/>
    <w:basedOn w:val="1"/>
    <w:next w:val="1"/>
    <w:qFormat/>
    <w:uiPriority w:val="0"/>
    <w:pPr>
      <w:tabs>
        <w:tab w:val="right" w:leader="dot" w:pos="8296"/>
      </w:tabs>
      <w:ind w:left="1050" w:leftChars="500"/>
    </w:pPr>
  </w:style>
  <w:style w:type="paragraph" w:styleId="15">
    <w:name w:val="toc 3"/>
    <w:basedOn w:val="1"/>
    <w:next w:val="1"/>
    <w:qFormat/>
    <w:uiPriority w:val="39"/>
    <w:pPr>
      <w:tabs>
        <w:tab w:val="left" w:pos="1260"/>
        <w:tab w:val="right" w:leader="dot" w:pos="8630"/>
      </w:tabs>
      <w:ind w:left="840" w:leftChars="400"/>
    </w:pPr>
  </w:style>
  <w:style w:type="paragraph" w:styleId="16">
    <w:name w:val="Plain Text"/>
    <w:basedOn w:val="1"/>
    <w:next w:val="1"/>
    <w:qFormat/>
    <w:uiPriority w:val="0"/>
    <w:rPr>
      <w:rFonts w:ascii="宋体" w:hAnsi="Courier New"/>
      <w:szCs w:val="20"/>
    </w:rPr>
  </w:style>
  <w:style w:type="paragraph" w:styleId="17">
    <w:name w:val="Body Text Indent 2"/>
    <w:basedOn w:val="1"/>
    <w:qFormat/>
    <w:uiPriority w:val="0"/>
    <w:pPr>
      <w:ind w:firstLine="480" w:firstLineChars="200"/>
    </w:pPr>
    <w:rPr>
      <w:rFonts w:ascii="仿宋_GB2312" w:eastAsia="仿宋_GB2312"/>
      <w:sz w:val="24"/>
    </w:rPr>
  </w:style>
  <w:style w:type="paragraph" w:styleId="18">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9">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toc 4"/>
    <w:basedOn w:val="1"/>
    <w:next w:val="1"/>
    <w:qFormat/>
    <w:uiPriority w:val="0"/>
    <w:pPr>
      <w:tabs>
        <w:tab w:val="left" w:pos="1890"/>
        <w:tab w:val="right" w:leader="dot" w:pos="8296"/>
      </w:tabs>
      <w:ind w:left="630" w:leftChars="300"/>
    </w:pPr>
  </w:style>
  <w:style w:type="paragraph" w:styleId="22">
    <w:name w:val="footnote text"/>
    <w:basedOn w:val="1"/>
    <w:qFormat/>
    <w:uiPriority w:val="99"/>
    <w:pPr>
      <w:snapToGrid w:val="0"/>
      <w:jc w:val="left"/>
    </w:pPr>
    <w:rPr>
      <w:sz w:val="18"/>
    </w:rPr>
  </w:style>
  <w:style w:type="paragraph" w:styleId="23">
    <w:name w:val="toc 2"/>
    <w:basedOn w:val="1"/>
    <w:next w:val="1"/>
    <w:qFormat/>
    <w:uiPriority w:val="39"/>
    <w:pPr>
      <w:ind w:left="420" w:leftChars="200"/>
    </w:pPr>
  </w:style>
  <w:style w:type="paragraph" w:styleId="24">
    <w:name w:val="Body Text First Indent 2"/>
    <w:basedOn w:val="12"/>
    <w:next w:val="1"/>
    <w:unhideWhenUsed/>
    <w:qFormat/>
    <w:uiPriority w:val="99"/>
    <w:pPr>
      <w:ind w:firstLine="420" w:firstLineChars="20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Hyperlink"/>
    <w:qFormat/>
    <w:uiPriority w:val="0"/>
    <w:rPr>
      <w:rFonts w:cs="Times New Roman"/>
      <w:color w:val="0000FF"/>
      <w:u w:val="single"/>
    </w:rPr>
  </w:style>
  <w:style w:type="paragraph" w:customStyle="1" w:styleId="30">
    <w:name w:val="Default"/>
    <w:next w:val="31"/>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31">
    <w:name w:val="大标题"/>
    <w:basedOn w:val="1"/>
    <w:next w:val="24"/>
    <w:qFormat/>
    <w:uiPriority w:val="0"/>
    <w:pPr>
      <w:jc w:val="center"/>
    </w:pPr>
    <w:rPr>
      <w:rFonts w:ascii="Arial" w:hAnsi="Arial"/>
      <w:sz w:val="28"/>
    </w:rPr>
  </w:style>
  <w:style w:type="paragraph" w:customStyle="1" w:styleId="32">
    <w:name w:val="FC正文"/>
    <w:basedOn w:val="1"/>
    <w:qFormat/>
    <w:uiPriority w:val="0"/>
    <w:pPr>
      <w:snapToGrid w:val="0"/>
      <w:spacing w:before="50" w:beforeLines="50" w:after="50" w:afterLines="50" w:line="360" w:lineRule="auto"/>
      <w:ind w:firstLine="200" w:firstLineChars="200"/>
      <w:contextualSpacing/>
    </w:pPr>
    <w:rPr>
      <w:rFonts w:ascii="宋体" w:hAnsi="宋体"/>
    </w:rPr>
  </w:style>
  <w:style w:type="paragraph" w:customStyle="1" w:styleId="33">
    <w:name w:val="样式 正文首行缩进 2 + 首行缩进:  2 字符"/>
    <w:basedOn w:val="1"/>
    <w:qFormat/>
    <w:uiPriority w:val="0"/>
    <w:pPr>
      <w:spacing w:after="120"/>
      <w:ind w:left="200" w:leftChars="200" w:firstLine="170" w:firstLineChars="170"/>
    </w:pPr>
    <w:rPr>
      <w:szCs w:val="20"/>
    </w:rPr>
  </w:style>
  <w:style w:type="paragraph" w:customStyle="1" w:styleId="3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5">
    <w:name w:val="列出段落1"/>
    <w:basedOn w:val="1"/>
    <w:qFormat/>
    <w:uiPriority w:val="99"/>
    <w:pPr>
      <w:ind w:firstLine="420" w:firstLineChars="200"/>
    </w:pPr>
  </w:style>
  <w:style w:type="paragraph" w:customStyle="1" w:styleId="36">
    <w:name w:val="表格文字"/>
    <w:basedOn w:val="1"/>
    <w:qFormat/>
    <w:uiPriority w:val="0"/>
    <w:pPr>
      <w:spacing w:before="25" w:after="25"/>
      <w:jc w:val="left"/>
    </w:pPr>
    <w:rPr>
      <w:bCs/>
      <w:spacing w:val="10"/>
      <w:kern w:val="0"/>
      <w:sz w:val="24"/>
      <w:szCs w:val="20"/>
    </w:rPr>
  </w:style>
  <w:style w:type="paragraph" w:customStyle="1" w:styleId="37">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8">
    <w:name w:val="索引 11"/>
    <w:basedOn w:val="1"/>
    <w:next w:val="1"/>
    <w:qFormat/>
    <w:uiPriority w:val="0"/>
    <w:pPr>
      <w:spacing w:line="360" w:lineRule="auto"/>
    </w:pPr>
    <w:rPr>
      <w:rFonts w:ascii="仿宋_GB2312" w:eastAsia="仿宋_GB2312"/>
      <w:sz w:val="24"/>
      <w:szCs w:val="20"/>
    </w:rPr>
  </w:style>
  <w:style w:type="paragraph" w:customStyle="1" w:styleId="39">
    <w:name w:val="纯文本1"/>
    <w:basedOn w:val="1"/>
    <w:qFormat/>
    <w:uiPriority w:val="0"/>
    <w:rPr>
      <w:rFonts w:ascii="宋体" w:hAnsi="Courier New"/>
      <w:kern w:val="0"/>
      <w:sz w:val="20"/>
      <w:szCs w:val="20"/>
    </w:rPr>
  </w:style>
  <w:style w:type="character" w:customStyle="1" w:styleId="40">
    <w:name w:val="font31"/>
    <w:basedOn w:val="27"/>
    <w:qFormat/>
    <w:uiPriority w:val="0"/>
    <w:rPr>
      <w:rFonts w:hint="default" w:ascii="Calibri" w:hAnsi="Calibri" w:cs="Calibri"/>
      <w:color w:val="000000"/>
      <w:sz w:val="24"/>
      <w:szCs w:val="24"/>
      <w:u w:val="none"/>
    </w:rPr>
  </w:style>
  <w:style w:type="character" w:customStyle="1" w:styleId="41">
    <w:name w:val="font41"/>
    <w:basedOn w:val="27"/>
    <w:qFormat/>
    <w:uiPriority w:val="0"/>
    <w:rPr>
      <w:rFonts w:hint="eastAsia" w:ascii="宋体" w:hAnsi="宋体" w:eastAsia="宋体" w:cs="宋体"/>
      <w:color w:val="000000"/>
      <w:sz w:val="24"/>
      <w:szCs w:val="24"/>
      <w:u w:val="none"/>
    </w:rPr>
  </w:style>
  <w:style w:type="character" w:customStyle="1" w:styleId="42">
    <w:name w:val="font21"/>
    <w:basedOn w:val="27"/>
    <w:qFormat/>
    <w:uiPriority w:val="0"/>
    <w:rPr>
      <w:rFonts w:hint="eastAsia" w:ascii="宋体" w:hAnsi="宋体" w:eastAsia="宋体" w:cs="宋体"/>
      <w:color w:val="000000"/>
      <w:sz w:val="24"/>
      <w:szCs w:val="24"/>
      <w:u w:val="none"/>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Table Text"/>
    <w:basedOn w:val="1"/>
    <w:semiHidden/>
    <w:qFormat/>
    <w:uiPriority w:val="0"/>
    <w:rPr>
      <w:rFonts w:ascii="宋体" w:hAnsi="宋体" w:cs="宋体"/>
      <w:sz w:val="28"/>
      <w:szCs w:val="28"/>
      <w:lang w:eastAsia="en-US"/>
    </w:rPr>
  </w:style>
  <w:style w:type="paragraph" w:customStyle="1" w:styleId="45">
    <w:name w:val="正文_0"/>
    <w:next w:val="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character" w:customStyle="1" w:styleId="47">
    <w:name w:val="font61"/>
    <w:basedOn w:val="27"/>
    <w:qFormat/>
    <w:uiPriority w:val="0"/>
    <w:rPr>
      <w:rFonts w:hint="default" w:ascii="Times New Roman" w:hAnsi="Times New Roman" w:cs="Times New Roman"/>
      <w:color w:val="000000"/>
      <w:sz w:val="22"/>
      <w:szCs w:val="22"/>
      <w:u w:val="none"/>
    </w:rPr>
  </w:style>
  <w:style w:type="character" w:customStyle="1" w:styleId="48">
    <w:name w:val="font51"/>
    <w:basedOn w:val="27"/>
    <w:qFormat/>
    <w:uiPriority w:val="0"/>
    <w:rPr>
      <w:rFonts w:hint="default" w:ascii="Times New Roman" w:hAnsi="Times New Roman" w:cs="Times New Roman"/>
      <w:color w:val="000000"/>
      <w:sz w:val="22"/>
      <w:szCs w:val="22"/>
      <w:u w:val="none"/>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1">
    <w:name w:val="_Style 6"/>
    <w:basedOn w:val="3"/>
    <w:next w:val="1"/>
    <w:qFormat/>
    <w:uiPriority w:val="0"/>
    <w:pPr>
      <w:outlineLvl w:val="9"/>
    </w:pPr>
  </w:style>
  <w:style w:type="paragraph" w:customStyle="1" w:styleId="52">
    <w:name w:val="[Normal]"/>
    <w:qFormat/>
    <w:uiPriority w:val="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6.wmf"/><Relationship Id="rId28" Type="http://schemas.openxmlformats.org/officeDocument/2006/relationships/oleObject" Target="embeddings/oleObject5.bin"/><Relationship Id="rId27" Type="http://schemas.openxmlformats.org/officeDocument/2006/relationships/image" Target="media/image5.wmf"/><Relationship Id="rId26" Type="http://schemas.openxmlformats.org/officeDocument/2006/relationships/oleObject" Target="embeddings/oleObject4.bin"/><Relationship Id="rId25" Type="http://schemas.openxmlformats.org/officeDocument/2006/relationships/image" Target="media/image4.wmf"/><Relationship Id="rId24" Type="http://schemas.openxmlformats.org/officeDocument/2006/relationships/oleObject" Target="embeddings/oleObject3.bin"/><Relationship Id="rId23" Type="http://schemas.openxmlformats.org/officeDocument/2006/relationships/image" Target="media/image3.wmf"/><Relationship Id="rId22" Type="http://schemas.openxmlformats.org/officeDocument/2006/relationships/oleObject" Target="embeddings/oleObject2.bin"/><Relationship Id="rId21" Type="http://schemas.openxmlformats.org/officeDocument/2006/relationships/image" Target="media/image2.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251</Pages>
  <Words>870</Words>
  <Characters>958</Characters>
  <Lines>1232</Lines>
  <Paragraphs>346</Paragraphs>
  <TotalTime>1</TotalTime>
  <ScaleCrop>false</ScaleCrop>
  <LinksUpToDate>false</LinksUpToDate>
  <CharactersWithSpaces>1253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2023-03-16T11:09:00Z</dcterms:created>
  <dc:creator>朱文财</dc:creator>
  <cp:lastModifiedBy>Administrator</cp:lastModifiedBy>
  <cp:lastPrinted>2023-11-15T11:20:00Z</cp:lastPrinted>
  <dcterms:modified xsi:type="dcterms:W3CDTF">2025-07-02T13:24:07Z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203638E0E2CC41589593BE7671C64251_13</vt:lpwstr>
  </property>
  <property fmtid="{D5CDD505-2E9C-101B-9397-08002B2CF9AE}" pid="4" name="KSOTemplateDocerSaveRecord">
    <vt:lpwstr>eyJoZGlkIjoiMjUyNzM3YWE3NTk2MDU2NmI1NGZlOThmMDBhNTA1YjEifQ==</vt:lpwstr>
  </property>
</Properties>
</file>