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center"/>
        <w:textAlignment w:val="auto"/>
        <w:rPr>
          <w:rFonts w:hint="eastAsia" w:cs="宋体"/>
          <w:color w:val="auto"/>
          <w:sz w:val="30"/>
          <w:szCs w:val="30"/>
          <w:lang w:val="en-US" w:eastAsia="zh-CN" w:bidi="ar-SA"/>
        </w:rPr>
      </w:pPr>
      <w:bookmarkStart w:id="0" w:name="_Toc28359001"/>
      <w:bookmarkStart w:id="1" w:name="_Toc35393789"/>
      <w:r>
        <w:rPr>
          <w:rFonts w:hint="eastAsia" w:ascii="宋体" w:hAnsi="宋体" w:eastAsia="宋体" w:cs="宋体"/>
          <w:color w:val="auto"/>
          <w:sz w:val="30"/>
          <w:szCs w:val="30"/>
          <w:lang w:val="en-US" w:eastAsia="zh-CN" w:bidi="ar-SA"/>
        </w:rPr>
        <w:t>麦盖提县中医医院制剂</w:t>
      </w:r>
      <w:r>
        <w:rPr>
          <w:rFonts w:hint="eastAsia" w:hAnsi="宋体" w:cs="宋体"/>
          <w:color w:val="auto"/>
          <w:sz w:val="30"/>
          <w:szCs w:val="30"/>
          <w:lang w:val="en-US" w:eastAsia="zh-CN" w:bidi="ar-SA"/>
        </w:rPr>
        <w:t>室</w:t>
      </w:r>
      <w:r>
        <w:rPr>
          <w:rFonts w:hint="eastAsia" w:cs="宋体"/>
          <w:color w:val="auto"/>
          <w:sz w:val="30"/>
          <w:szCs w:val="30"/>
          <w:lang w:val="en-US" w:eastAsia="zh-CN" w:bidi="ar-SA"/>
        </w:rPr>
        <w:t>设备</w:t>
      </w:r>
      <w:r>
        <w:rPr>
          <w:rFonts w:hint="eastAsia" w:ascii="宋体" w:hAnsi="宋体" w:eastAsia="宋体" w:cs="宋体"/>
          <w:color w:val="auto"/>
          <w:sz w:val="30"/>
          <w:szCs w:val="30"/>
          <w:lang w:val="en-US" w:eastAsia="zh-CN" w:bidi="ar-SA"/>
        </w:rPr>
        <w:t>采购</w:t>
      </w:r>
      <w:r>
        <w:rPr>
          <w:rFonts w:hint="eastAsia" w:cs="宋体"/>
          <w:color w:val="auto"/>
          <w:sz w:val="30"/>
          <w:szCs w:val="30"/>
          <w:lang w:val="en-US" w:eastAsia="zh-CN" w:bidi="ar-SA"/>
        </w:rPr>
        <w:t>项目</w:t>
      </w:r>
    </w:p>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30"/>
          <w:szCs w:val="30"/>
          <w:lang w:val="en-US" w:eastAsia="zh-CN" w:bidi="ar-SA"/>
        </w:rPr>
      </w:pPr>
      <w:r>
        <w:rPr>
          <w:rFonts w:hint="eastAsia" w:ascii="宋体" w:hAnsi="宋体" w:eastAsia="宋体" w:cs="宋体"/>
          <w:color w:val="auto"/>
          <w:sz w:val="30"/>
          <w:szCs w:val="30"/>
          <w:lang w:val="en-US" w:eastAsia="zh-CN" w:bidi="ar-SA"/>
        </w:rPr>
        <w:t>招标公告</w:t>
      </w:r>
      <w:bookmarkEnd w:id="0"/>
      <w:bookmarkEnd w:id="1"/>
    </w:p>
    <w:p>
      <w:pPr>
        <w:pStyle w:val="2"/>
        <w:pageBreakBefore w:val="0"/>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b w:val="0"/>
          <w:color w:val="auto"/>
          <w:sz w:val="28"/>
          <w:szCs w:val="28"/>
          <w:highlight w:val="none"/>
        </w:rPr>
      </w:pPr>
      <w:bookmarkStart w:id="2" w:name="_Toc28359079"/>
      <w:bookmarkStart w:id="3" w:name="_Toc28359002"/>
      <w:bookmarkStart w:id="4" w:name="_Toc35393621"/>
      <w:bookmarkStart w:id="5" w:name="_Toc35393790"/>
      <w:bookmarkStart w:id="6" w:name="_Hlk24379207"/>
      <w:r>
        <w:rPr>
          <w:rFonts w:hint="eastAsia" w:ascii="宋体" w:hAnsi="宋体" w:eastAsia="宋体" w:cs="宋体"/>
          <w:b w:val="0"/>
          <w:color w:val="auto"/>
          <w:sz w:val="28"/>
          <w:szCs w:val="28"/>
          <w:highlight w:val="none"/>
        </w:rPr>
        <w:t>一、项目基本情况</w:t>
      </w:r>
      <w:bookmarkEnd w:id="2"/>
      <w:bookmarkEnd w:id="3"/>
      <w:bookmarkEnd w:id="4"/>
      <w:bookmarkEnd w:id="5"/>
    </w:p>
    <w:bookmarkEnd w:id="6"/>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i w:val="0"/>
          <w:caps w:val="0"/>
          <w:color w:val="auto"/>
          <w:spacing w:val="0"/>
          <w:sz w:val="28"/>
          <w:szCs w:val="28"/>
          <w:highlight w:val="none"/>
          <w:lang w:val="en-US" w:eastAsia="zh-CN"/>
        </w:rPr>
      </w:pPr>
      <w:bookmarkStart w:id="7" w:name="_Toc35393622"/>
      <w:bookmarkStart w:id="8" w:name="_Toc28359080"/>
      <w:bookmarkStart w:id="9" w:name="_Toc35393791"/>
      <w:bookmarkStart w:id="10" w:name="_Toc28359003"/>
      <w:r>
        <w:rPr>
          <w:rFonts w:hint="eastAsia" w:ascii="宋体" w:hAnsi="宋体" w:eastAsia="宋体" w:cs="宋体"/>
          <w:i w:val="0"/>
          <w:caps w:val="0"/>
          <w:color w:val="auto"/>
          <w:spacing w:val="0"/>
          <w:sz w:val="28"/>
          <w:szCs w:val="28"/>
          <w:highlight w:val="none"/>
        </w:rPr>
        <w:t>项目编号：</w:t>
      </w:r>
      <w:r>
        <w:rPr>
          <w:rFonts w:hint="eastAsia" w:ascii="宋体" w:hAnsi="宋体" w:eastAsia="宋体" w:cs="宋体"/>
          <w:i w:val="0"/>
          <w:caps w:val="0"/>
          <w:color w:val="auto"/>
          <w:spacing w:val="0"/>
          <w:sz w:val="28"/>
          <w:szCs w:val="28"/>
          <w:highlight w:val="none"/>
          <w:lang w:eastAsia="zh-CN"/>
        </w:rPr>
        <w:t>XJ</w:t>
      </w:r>
      <w:r>
        <w:rPr>
          <w:rFonts w:hint="eastAsia" w:ascii="宋体" w:hAnsi="宋体" w:eastAsia="宋体" w:cs="宋体"/>
          <w:i w:val="0"/>
          <w:caps w:val="0"/>
          <w:color w:val="auto"/>
          <w:spacing w:val="0"/>
          <w:sz w:val="28"/>
          <w:szCs w:val="28"/>
          <w:highlight w:val="none"/>
          <w:lang w:val="en-US" w:eastAsia="zh-CN"/>
        </w:rPr>
        <w:t>TT</w:t>
      </w:r>
      <w:r>
        <w:rPr>
          <w:rFonts w:hint="eastAsia" w:ascii="宋体" w:hAnsi="宋体" w:eastAsia="宋体" w:cs="宋体"/>
          <w:i w:val="0"/>
          <w:caps w:val="0"/>
          <w:color w:val="auto"/>
          <w:spacing w:val="0"/>
          <w:sz w:val="28"/>
          <w:szCs w:val="28"/>
          <w:highlight w:val="none"/>
          <w:lang w:eastAsia="zh-CN"/>
        </w:rPr>
        <w:t>-(</w:t>
      </w:r>
      <w:r>
        <w:rPr>
          <w:rFonts w:hint="eastAsia" w:ascii="宋体" w:hAnsi="宋体" w:eastAsia="宋体" w:cs="宋体"/>
          <w:i w:val="0"/>
          <w:caps w:val="0"/>
          <w:color w:val="auto"/>
          <w:spacing w:val="0"/>
          <w:sz w:val="28"/>
          <w:szCs w:val="28"/>
          <w:highlight w:val="none"/>
          <w:lang w:val="en-US" w:eastAsia="zh-CN"/>
        </w:rPr>
        <w:t>MGT</w:t>
      </w:r>
      <w:r>
        <w:rPr>
          <w:rFonts w:hint="eastAsia" w:ascii="宋体" w:hAnsi="宋体" w:eastAsia="宋体" w:cs="宋体"/>
          <w:i w:val="0"/>
          <w:caps w:val="0"/>
          <w:color w:val="auto"/>
          <w:spacing w:val="0"/>
          <w:sz w:val="28"/>
          <w:szCs w:val="28"/>
          <w:highlight w:val="none"/>
          <w:lang w:eastAsia="zh-CN"/>
        </w:rPr>
        <w:t>)202</w:t>
      </w:r>
      <w:r>
        <w:rPr>
          <w:rFonts w:hint="eastAsia" w:ascii="宋体" w:hAnsi="宋体" w:eastAsia="宋体" w:cs="宋体"/>
          <w:i w:val="0"/>
          <w:caps w:val="0"/>
          <w:color w:val="auto"/>
          <w:spacing w:val="0"/>
          <w:sz w:val="28"/>
          <w:szCs w:val="28"/>
          <w:highlight w:val="none"/>
          <w:lang w:val="en-US" w:eastAsia="zh-CN"/>
        </w:rPr>
        <w:t>1</w:t>
      </w:r>
      <w:r>
        <w:rPr>
          <w:rFonts w:hint="eastAsia" w:ascii="宋体" w:hAnsi="宋体" w:eastAsia="宋体" w:cs="宋体"/>
          <w:i w:val="0"/>
          <w:caps w:val="0"/>
          <w:color w:val="auto"/>
          <w:spacing w:val="0"/>
          <w:sz w:val="28"/>
          <w:szCs w:val="28"/>
          <w:highlight w:val="none"/>
          <w:lang w:eastAsia="zh-CN"/>
        </w:rPr>
        <w:t>-</w:t>
      </w:r>
      <w:r>
        <w:rPr>
          <w:rFonts w:hint="eastAsia" w:ascii="宋体" w:hAnsi="宋体" w:eastAsia="宋体" w:cs="宋体"/>
          <w:i w:val="0"/>
          <w:caps w:val="0"/>
          <w:color w:val="auto"/>
          <w:spacing w:val="0"/>
          <w:sz w:val="28"/>
          <w:szCs w:val="28"/>
          <w:highlight w:val="none"/>
          <w:lang w:val="en-US" w:eastAsia="zh-CN"/>
        </w:rPr>
        <w:t>01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cs="宋体"/>
          <w:color w:val="auto"/>
          <w:sz w:val="30"/>
          <w:szCs w:val="30"/>
          <w:lang w:val="en-US" w:eastAsia="zh-CN" w:bidi="ar-SA"/>
        </w:rPr>
      </w:pPr>
      <w:r>
        <w:rPr>
          <w:rFonts w:hint="eastAsia" w:ascii="宋体" w:hAnsi="宋体" w:eastAsia="宋体" w:cs="宋体"/>
          <w:i w:val="0"/>
          <w:caps w:val="0"/>
          <w:color w:val="auto"/>
          <w:spacing w:val="0"/>
          <w:sz w:val="28"/>
          <w:szCs w:val="28"/>
          <w:highlight w:val="none"/>
        </w:rPr>
        <w:t>项目名称：</w:t>
      </w:r>
      <w:r>
        <w:rPr>
          <w:rFonts w:hint="eastAsia" w:ascii="宋体" w:hAnsi="宋体" w:eastAsia="宋体" w:cs="宋体"/>
          <w:color w:val="auto"/>
          <w:sz w:val="30"/>
          <w:szCs w:val="30"/>
          <w:lang w:val="en-US" w:eastAsia="zh-CN" w:bidi="ar-SA"/>
        </w:rPr>
        <w:t>麦盖提县中医医院制剂</w:t>
      </w:r>
      <w:r>
        <w:rPr>
          <w:rFonts w:hint="eastAsia" w:hAnsi="宋体" w:cs="宋体"/>
          <w:color w:val="auto"/>
          <w:sz w:val="30"/>
          <w:szCs w:val="30"/>
          <w:lang w:val="en-US" w:eastAsia="zh-CN" w:bidi="ar-SA"/>
        </w:rPr>
        <w:t>室</w:t>
      </w:r>
      <w:r>
        <w:rPr>
          <w:rFonts w:hint="eastAsia" w:cs="宋体"/>
          <w:color w:val="auto"/>
          <w:sz w:val="30"/>
          <w:szCs w:val="30"/>
          <w:lang w:val="en-US" w:eastAsia="zh-CN" w:bidi="ar-SA"/>
        </w:rPr>
        <w:t>设备</w:t>
      </w:r>
      <w:r>
        <w:rPr>
          <w:rFonts w:hint="eastAsia" w:ascii="宋体" w:hAnsi="宋体" w:eastAsia="宋体" w:cs="宋体"/>
          <w:color w:val="auto"/>
          <w:sz w:val="30"/>
          <w:szCs w:val="30"/>
          <w:lang w:val="en-US" w:eastAsia="zh-CN" w:bidi="ar-SA"/>
        </w:rPr>
        <w:t>采购</w:t>
      </w:r>
      <w:r>
        <w:rPr>
          <w:rFonts w:hint="eastAsia" w:cs="宋体"/>
          <w:color w:val="auto"/>
          <w:sz w:val="30"/>
          <w:szCs w:val="30"/>
          <w:lang w:val="en-US" w:eastAsia="zh-CN" w:bidi="ar-SA"/>
        </w:rPr>
        <w:t>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i w:val="0"/>
          <w:caps w:val="0"/>
          <w:color w:val="auto"/>
          <w:spacing w:val="0"/>
          <w:sz w:val="28"/>
          <w:szCs w:val="28"/>
          <w:highlight w:val="none"/>
        </w:rPr>
      </w:pPr>
      <w:r>
        <w:rPr>
          <w:rFonts w:hint="eastAsia" w:ascii="宋体" w:hAnsi="宋体" w:eastAsia="宋体" w:cs="宋体"/>
          <w:i w:val="0"/>
          <w:caps w:val="0"/>
          <w:color w:val="auto"/>
          <w:spacing w:val="0"/>
          <w:sz w:val="28"/>
          <w:szCs w:val="28"/>
          <w:highlight w:val="none"/>
        </w:rPr>
        <w:t>采购方式：公开招标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i w:val="0"/>
          <w:caps w:val="0"/>
          <w:color w:val="auto"/>
          <w:spacing w:val="0"/>
          <w:sz w:val="28"/>
          <w:szCs w:val="28"/>
          <w:highlight w:val="none"/>
          <w:lang w:val="en-US" w:eastAsia="zh-CN"/>
        </w:rPr>
      </w:pPr>
      <w:r>
        <w:rPr>
          <w:rFonts w:hint="eastAsia" w:ascii="宋体" w:hAnsi="宋体" w:eastAsia="宋体" w:cs="宋体"/>
          <w:i w:val="0"/>
          <w:caps w:val="0"/>
          <w:color w:val="auto"/>
          <w:spacing w:val="0"/>
          <w:sz w:val="28"/>
          <w:szCs w:val="28"/>
          <w:highlight w:val="none"/>
        </w:rPr>
        <w:t>预算金额（元）：</w:t>
      </w:r>
      <w:r>
        <w:rPr>
          <w:rFonts w:hint="eastAsia" w:ascii="宋体" w:hAnsi="宋体" w:cs="宋体"/>
          <w:i w:val="0"/>
          <w:caps w:val="0"/>
          <w:color w:val="auto"/>
          <w:spacing w:val="0"/>
          <w:sz w:val="28"/>
          <w:szCs w:val="28"/>
          <w:highlight w:val="none"/>
          <w:lang w:val="en-US" w:eastAsia="zh-CN"/>
        </w:rPr>
        <w:t>6250000.00（陆佰贰拾伍万元整）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cs="宋体"/>
          <w:i w:val="0"/>
          <w:caps w:val="0"/>
          <w:color w:val="auto"/>
          <w:spacing w:val="0"/>
          <w:sz w:val="28"/>
          <w:szCs w:val="28"/>
          <w:highlight w:val="none"/>
          <w:lang w:val="en-US" w:eastAsia="zh-CN"/>
        </w:rPr>
      </w:pPr>
      <w:r>
        <w:rPr>
          <w:rFonts w:hint="eastAsia" w:ascii="宋体" w:hAnsi="宋体" w:eastAsia="宋体" w:cs="宋体"/>
          <w:i w:val="0"/>
          <w:caps w:val="0"/>
          <w:color w:val="auto"/>
          <w:spacing w:val="0"/>
          <w:sz w:val="28"/>
          <w:szCs w:val="28"/>
          <w:highlight w:val="none"/>
        </w:rPr>
        <w:t>最高限价（元）：</w:t>
      </w:r>
      <w:r>
        <w:rPr>
          <w:rFonts w:hint="eastAsia" w:ascii="宋体" w:hAnsi="宋体" w:cs="宋体"/>
          <w:i w:val="0"/>
          <w:caps w:val="0"/>
          <w:color w:val="auto"/>
          <w:spacing w:val="0"/>
          <w:sz w:val="28"/>
          <w:szCs w:val="28"/>
          <w:highlight w:val="none"/>
          <w:lang w:val="en-US" w:eastAsia="zh-CN"/>
        </w:rPr>
        <w:t>6250000.00（陆佰贰拾伍万元整）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i w:val="0"/>
          <w:caps w:val="0"/>
          <w:color w:val="auto"/>
          <w:spacing w:val="0"/>
          <w:sz w:val="28"/>
          <w:szCs w:val="28"/>
          <w:highlight w:val="none"/>
          <w:lang w:eastAsia="zh-CN"/>
        </w:rPr>
      </w:pPr>
      <w:r>
        <w:rPr>
          <w:rFonts w:hint="eastAsia" w:ascii="宋体" w:hAnsi="宋体" w:eastAsia="宋体" w:cs="宋体"/>
          <w:i w:val="0"/>
          <w:caps w:val="0"/>
          <w:color w:val="auto"/>
          <w:spacing w:val="0"/>
          <w:sz w:val="28"/>
          <w:szCs w:val="28"/>
          <w:highlight w:val="none"/>
        </w:rPr>
        <w:t>采购需求</w:t>
      </w:r>
      <w:r>
        <w:rPr>
          <w:rFonts w:hint="eastAsia" w:ascii="宋体" w:hAnsi="宋体" w:eastAsia="宋体" w:cs="宋体"/>
          <w:i w:val="0"/>
          <w:caps w:val="0"/>
          <w:color w:val="auto"/>
          <w:spacing w:val="0"/>
          <w:sz w:val="28"/>
          <w:szCs w:val="28"/>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60" w:firstLineChars="200"/>
        <w:jc w:val="both"/>
        <w:textAlignment w:val="auto"/>
        <w:rPr>
          <w:rFonts w:hint="eastAsia" w:ascii="宋体" w:hAnsi="宋体" w:eastAsia="宋体" w:cs="宋体"/>
          <w:i w:val="0"/>
          <w:caps w:val="0"/>
          <w:color w:val="auto"/>
          <w:spacing w:val="0"/>
          <w:sz w:val="28"/>
          <w:szCs w:val="28"/>
          <w:highlight w:val="none"/>
          <w:lang w:eastAsia="zh-CN"/>
        </w:rPr>
      </w:pPr>
      <w:r>
        <w:rPr>
          <w:rFonts w:hint="eastAsia" w:ascii="宋体" w:hAnsi="宋体" w:eastAsia="宋体" w:cs="宋体"/>
          <w:i w:val="0"/>
          <w:caps w:val="0"/>
          <w:color w:val="auto"/>
          <w:spacing w:val="0"/>
          <w:sz w:val="28"/>
          <w:szCs w:val="28"/>
          <w:highlight w:val="none"/>
        </w:rPr>
        <w:t>标项名称:</w:t>
      </w:r>
      <w:r>
        <w:rPr>
          <w:rFonts w:hint="eastAsia" w:ascii="宋体" w:hAnsi="宋体" w:eastAsia="宋体" w:cs="宋体"/>
          <w:color w:val="auto"/>
          <w:sz w:val="30"/>
          <w:szCs w:val="30"/>
          <w:lang w:val="en-US" w:eastAsia="zh-CN" w:bidi="ar-SA"/>
        </w:rPr>
        <w:t>麦盖提县中医医院制剂</w:t>
      </w:r>
      <w:r>
        <w:rPr>
          <w:rFonts w:hint="eastAsia" w:hAnsi="宋体" w:cs="宋体"/>
          <w:color w:val="auto"/>
          <w:sz w:val="30"/>
          <w:szCs w:val="30"/>
          <w:lang w:val="en-US" w:eastAsia="zh-CN" w:bidi="ar-SA"/>
        </w:rPr>
        <w:t>室</w:t>
      </w:r>
      <w:r>
        <w:rPr>
          <w:rFonts w:hint="eastAsia" w:cs="宋体"/>
          <w:color w:val="auto"/>
          <w:sz w:val="30"/>
          <w:szCs w:val="30"/>
          <w:lang w:val="en-US" w:eastAsia="zh-CN" w:bidi="ar-SA"/>
        </w:rPr>
        <w:t>设备</w:t>
      </w:r>
      <w:r>
        <w:rPr>
          <w:rFonts w:hint="eastAsia" w:ascii="宋体" w:hAnsi="宋体" w:eastAsia="宋体" w:cs="宋体"/>
          <w:color w:val="auto"/>
          <w:sz w:val="30"/>
          <w:szCs w:val="30"/>
          <w:lang w:val="en-US" w:eastAsia="zh-CN" w:bidi="ar-SA"/>
        </w:rPr>
        <w:t>采购</w:t>
      </w:r>
      <w:r>
        <w:rPr>
          <w:rFonts w:hint="eastAsia" w:cs="宋体"/>
          <w:color w:val="auto"/>
          <w:sz w:val="30"/>
          <w:szCs w:val="30"/>
          <w:lang w:val="en-US" w:eastAsia="zh-CN" w:bidi="ar-SA"/>
        </w:rPr>
        <w:t>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60" w:firstLineChars="200"/>
        <w:jc w:val="both"/>
        <w:textAlignment w:val="auto"/>
        <w:rPr>
          <w:rFonts w:hint="eastAsia" w:ascii="宋体" w:hAnsi="宋体" w:eastAsia="宋体" w:cs="宋体"/>
          <w:i w:val="0"/>
          <w:caps w:val="0"/>
          <w:color w:val="auto"/>
          <w:spacing w:val="0"/>
          <w:sz w:val="28"/>
          <w:szCs w:val="28"/>
          <w:highlight w:val="none"/>
          <w:lang w:val="en-US" w:eastAsia="zh-CN"/>
        </w:rPr>
      </w:pPr>
      <w:r>
        <w:rPr>
          <w:rFonts w:hint="eastAsia" w:ascii="宋体" w:hAnsi="宋体" w:eastAsia="宋体" w:cs="宋体"/>
          <w:i w:val="0"/>
          <w:caps w:val="0"/>
          <w:color w:val="auto"/>
          <w:spacing w:val="0"/>
          <w:sz w:val="28"/>
          <w:szCs w:val="28"/>
          <w:highlight w:val="none"/>
        </w:rPr>
        <w:t>数量:1</w:t>
      </w:r>
      <w:r>
        <w:rPr>
          <w:rFonts w:hint="eastAsia" w:ascii="宋体" w:hAnsi="宋体" w:eastAsia="宋体" w:cs="宋体"/>
          <w:i w:val="0"/>
          <w:caps w:val="0"/>
          <w:color w:val="auto"/>
          <w:spacing w:val="0"/>
          <w:sz w:val="28"/>
          <w:szCs w:val="28"/>
          <w:highlight w:val="none"/>
          <w:lang w:val="en-US" w:eastAsia="zh-CN"/>
        </w:rPr>
        <w:t xml:space="preserve">  单位：批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i w:val="0"/>
          <w:caps w:val="0"/>
          <w:color w:val="auto"/>
          <w:spacing w:val="0"/>
          <w:sz w:val="28"/>
          <w:szCs w:val="28"/>
          <w:highlight w:val="none"/>
          <w:lang w:val="en-US" w:eastAsia="zh-CN"/>
        </w:rPr>
      </w:pPr>
      <w:r>
        <w:rPr>
          <w:rFonts w:hint="eastAsia" w:ascii="宋体" w:hAnsi="宋体" w:eastAsia="宋体" w:cs="宋体"/>
          <w:i w:val="0"/>
          <w:caps w:val="0"/>
          <w:color w:val="auto"/>
          <w:spacing w:val="0"/>
          <w:sz w:val="28"/>
          <w:szCs w:val="28"/>
          <w:highlight w:val="none"/>
        </w:rPr>
        <w:t>预算金额（</w:t>
      </w:r>
      <w:r>
        <w:rPr>
          <w:rFonts w:hint="eastAsia" w:ascii="宋体" w:hAnsi="宋体" w:eastAsia="宋体" w:cs="宋体"/>
          <w:i w:val="0"/>
          <w:caps w:val="0"/>
          <w:color w:val="auto"/>
          <w:spacing w:val="0"/>
          <w:sz w:val="28"/>
          <w:szCs w:val="28"/>
          <w:highlight w:val="none"/>
          <w:lang w:eastAsia="zh-CN"/>
        </w:rPr>
        <w:t>元）:</w:t>
      </w:r>
      <w:r>
        <w:rPr>
          <w:rFonts w:hint="eastAsia" w:ascii="宋体" w:hAnsi="宋体" w:eastAsia="宋体" w:cs="宋体"/>
          <w:i w:val="0"/>
          <w:caps w:val="0"/>
          <w:color w:val="auto"/>
          <w:spacing w:val="0"/>
          <w:sz w:val="28"/>
          <w:szCs w:val="28"/>
          <w:highlight w:val="none"/>
          <w:lang w:val="en-US" w:eastAsia="zh-CN"/>
        </w:rPr>
        <w:t>6250000.00</w:t>
      </w:r>
      <w:r>
        <w:rPr>
          <w:rFonts w:hint="eastAsia" w:ascii="宋体" w:hAnsi="宋体" w:cs="宋体"/>
          <w:i w:val="0"/>
          <w:caps w:val="0"/>
          <w:color w:val="auto"/>
          <w:spacing w:val="0"/>
          <w:sz w:val="28"/>
          <w:szCs w:val="28"/>
          <w:highlight w:val="none"/>
          <w:lang w:val="en-US" w:eastAsia="zh-CN"/>
        </w:rPr>
        <w:t>（陆佰贰拾伍万元整）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color w:val="auto"/>
          <w:sz w:val="30"/>
          <w:szCs w:val="30"/>
          <w:lang w:val="en-US" w:eastAsia="zh-CN" w:bidi="ar-SA"/>
        </w:rPr>
      </w:pPr>
      <w:r>
        <w:rPr>
          <w:rFonts w:hint="eastAsia" w:ascii="宋体" w:hAnsi="宋体" w:eastAsia="宋体" w:cs="宋体"/>
          <w:i w:val="0"/>
          <w:caps w:val="0"/>
          <w:color w:val="auto"/>
          <w:spacing w:val="0"/>
          <w:sz w:val="28"/>
          <w:szCs w:val="28"/>
          <w:highlight w:val="none"/>
        </w:rPr>
        <w:t>简要规格描述或项目基本概况介绍、用途：</w:t>
      </w:r>
      <w:r>
        <w:rPr>
          <w:rFonts w:hint="eastAsia" w:ascii="宋体" w:hAnsi="宋体" w:eastAsia="宋体" w:cs="宋体"/>
          <w:color w:val="auto"/>
          <w:sz w:val="30"/>
          <w:szCs w:val="30"/>
          <w:lang w:val="en-US" w:eastAsia="zh-CN" w:bidi="ar-SA"/>
        </w:rPr>
        <w:t>采购制剂室制药配套设备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i w:val="0"/>
          <w:caps w:val="0"/>
          <w:color w:val="auto"/>
          <w:spacing w:val="0"/>
          <w:sz w:val="28"/>
          <w:szCs w:val="28"/>
          <w:highlight w:val="none"/>
        </w:rPr>
      </w:pPr>
      <w:r>
        <w:rPr>
          <w:rFonts w:hint="eastAsia" w:ascii="宋体" w:hAnsi="宋体" w:eastAsia="宋体" w:cs="宋体"/>
          <w:i w:val="0"/>
          <w:caps w:val="0"/>
          <w:color w:val="auto"/>
          <w:spacing w:val="0"/>
          <w:sz w:val="28"/>
          <w:szCs w:val="28"/>
          <w:highlight w:val="none"/>
        </w:rPr>
        <w:t>合同履约期限：</w:t>
      </w:r>
      <w:r>
        <w:rPr>
          <w:rFonts w:hint="eastAsia" w:ascii="宋体" w:hAnsi="宋体" w:eastAsia="宋体" w:cs="宋体"/>
          <w:i w:val="0"/>
          <w:caps w:val="0"/>
          <w:color w:val="auto"/>
          <w:spacing w:val="0"/>
          <w:sz w:val="28"/>
          <w:szCs w:val="28"/>
          <w:highlight w:val="none"/>
          <w:lang w:val="en-US" w:eastAsia="zh-CN"/>
        </w:rPr>
        <w:t>详见招标文件</w:t>
      </w:r>
      <w:r>
        <w:rPr>
          <w:rFonts w:hint="eastAsia" w:ascii="宋体" w:hAnsi="宋体" w:eastAsia="宋体" w:cs="宋体"/>
          <w:i w:val="0"/>
          <w:caps w:val="0"/>
          <w:color w:val="auto"/>
          <w:spacing w:val="0"/>
          <w:sz w:val="28"/>
          <w:szCs w:val="28"/>
          <w:highlight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i w:val="0"/>
          <w:caps w:val="0"/>
          <w:color w:val="auto"/>
          <w:spacing w:val="0"/>
          <w:sz w:val="28"/>
          <w:szCs w:val="28"/>
          <w:highlight w:val="none"/>
        </w:rPr>
      </w:pPr>
      <w:r>
        <w:rPr>
          <w:rFonts w:hint="eastAsia" w:ascii="宋体" w:hAnsi="宋体" w:eastAsia="宋体" w:cs="宋体"/>
          <w:i w:val="0"/>
          <w:caps w:val="0"/>
          <w:color w:val="auto"/>
          <w:spacing w:val="0"/>
          <w:sz w:val="28"/>
          <w:szCs w:val="28"/>
          <w:highlight w:val="none"/>
        </w:rPr>
        <w:t>本项目（</w:t>
      </w:r>
      <w:r>
        <w:rPr>
          <w:rFonts w:hint="eastAsia" w:ascii="宋体" w:hAnsi="宋体" w:eastAsia="宋体" w:cs="宋体"/>
          <w:i w:val="0"/>
          <w:caps w:val="0"/>
          <w:color w:val="auto"/>
          <w:spacing w:val="0"/>
          <w:sz w:val="28"/>
          <w:szCs w:val="28"/>
          <w:highlight w:val="none"/>
          <w:lang w:val="en-US" w:eastAsia="zh-CN"/>
        </w:rPr>
        <w:t>否</w:t>
      </w:r>
      <w:r>
        <w:rPr>
          <w:rFonts w:hint="eastAsia" w:ascii="宋体" w:hAnsi="宋体" w:eastAsia="宋体" w:cs="宋体"/>
          <w:i w:val="0"/>
          <w:caps w:val="0"/>
          <w:color w:val="auto"/>
          <w:spacing w:val="0"/>
          <w:sz w:val="28"/>
          <w:szCs w:val="28"/>
          <w:highlight w:val="none"/>
        </w:rPr>
        <w:t>）接受联合体投标。</w:t>
      </w:r>
    </w:p>
    <w:p>
      <w:pPr>
        <w:pStyle w:val="2"/>
        <w:pageBreakBefore w:val="0"/>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二、申请人的资格要求：</w:t>
      </w:r>
      <w:bookmarkEnd w:id="7"/>
      <w:bookmarkEnd w:id="8"/>
      <w:bookmarkEnd w:id="9"/>
      <w:bookmarkEnd w:id="1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宋体" w:hAnsi="宋体" w:eastAsia="宋体" w:cs="宋体"/>
          <w:i w:val="0"/>
          <w:caps w:val="0"/>
          <w:color w:val="auto"/>
          <w:spacing w:val="0"/>
          <w:sz w:val="28"/>
          <w:szCs w:val="28"/>
          <w:highlight w:val="none"/>
        </w:rPr>
      </w:pPr>
      <w:bookmarkStart w:id="11" w:name="_Toc28359081"/>
      <w:bookmarkStart w:id="12" w:name="_Toc28359004"/>
      <w:bookmarkStart w:id="13" w:name="_Toc35393623"/>
      <w:bookmarkStart w:id="14" w:name="_Toc35393792"/>
      <w:r>
        <w:rPr>
          <w:rFonts w:hint="eastAsia" w:ascii="宋体" w:hAnsi="宋体" w:eastAsia="宋体" w:cs="宋体"/>
          <w:i w:val="0"/>
          <w:caps w:val="0"/>
          <w:color w:val="auto"/>
          <w:spacing w:val="0"/>
          <w:sz w:val="28"/>
          <w:szCs w:val="28"/>
          <w:highlight w:val="none"/>
        </w:rPr>
        <w:t>1.满足《中华人民共和国政府采购法》第二十二条规定；</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.具有合格的三证合一的《营业执照》。</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.具有《医疗器械生产企业许可证》或《医疗器械经营企业许可证》（所投产品为二类医疗器械的须提供二类医疗器械备案凭证）</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.法定代表人身份证明书及法人身份证原件或法人授权委托书附法人身份证复印件加盖公章及授权委托人身份证原件；</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.2019年度或2020年度任一年度经会计事务所出具财务审计报告；（新成立的公司须提供近一个月的银行资信证明）；</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.投标企业近3个月社保缴费凭证原件或复印件加盖公章；</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.依法缴纳近3个月</w:t>
      </w:r>
      <w:r>
        <w:rPr>
          <w:rFonts w:hint="eastAsia" w:ascii="宋体" w:hAnsi="宋体" w:cs="宋体"/>
          <w:color w:val="auto"/>
          <w:sz w:val="28"/>
          <w:szCs w:val="28"/>
          <w:highlight w:val="none"/>
          <w:lang w:val="en-US" w:eastAsia="zh-CN"/>
        </w:rPr>
        <w:t>任意1个月</w:t>
      </w:r>
      <w:r>
        <w:rPr>
          <w:rFonts w:hint="eastAsia" w:ascii="宋体" w:hAnsi="宋体" w:eastAsia="宋体" w:cs="宋体"/>
          <w:color w:val="auto"/>
          <w:sz w:val="28"/>
          <w:szCs w:val="28"/>
          <w:highlight w:val="none"/>
          <w:lang w:val="en-US" w:eastAsia="zh-CN"/>
        </w:rPr>
        <w:t>的税收良好记录证明原件或复印件加盖公章；</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.提供针对本次项目《反商业贿赂承诺书》；</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.提供本单位在参加政府采购活动中前三年内无重大违法记录的承诺声明函；</w:t>
      </w:r>
    </w:p>
    <w:p>
      <w:pPr>
        <w:pStyle w:val="2"/>
        <w:pageBreakBefore w:val="0"/>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三、获取招标文件</w:t>
      </w:r>
      <w:bookmarkEnd w:id="11"/>
      <w:bookmarkEnd w:id="12"/>
      <w:bookmarkEnd w:id="13"/>
      <w:bookmarkEnd w:id="14"/>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rPr>
      </w:pPr>
      <w:bookmarkStart w:id="15" w:name="_Toc28359082"/>
      <w:bookmarkStart w:id="16" w:name="_Toc28359005"/>
      <w:bookmarkStart w:id="17" w:name="_Toc35393624"/>
      <w:bookmarkStart w:id="18" w:name="_Toc35393793"/>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2021</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20</w:t>
      </w:r>
      <w:bookmarkStart w:id="33" w:name="_GoBack"/>
      <w:bookmarkEnd w:id="33"/>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2021</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26</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rPr>
        <w:t>，每天上午</w:t>
      </w:r>
      <w:r>
        <w:rPr>
          <w:rFonts w:hint="eastAsia" w:ascii="宋体" w:hAnsi="宋体" w:eastAsia="宋体" w:cs="宋体"/>
          <w:color w:val="auto"/>
          <w:sz w:val="28"/>
          <w:szCs w:val="28"/>
          <w:highlight w:val="none"/>
          <w:u w:val="single"/>
          <w:lang w:val="en-US" w:eastAsia="zh-CN"/>
        </w:rPr>
        <w:t>10：00</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lang w:val="en-US" w:eastAsia="zh-CN"/>
        </w:rPr>
        <w:t>14:00</w:t>
      </w:r>
      <w:r>
        <w:rPr>
          <w:rFonts w:hint="eastAsia" w:ascii="宋体" w:hAnsi="宋体" w:eastAsia="宋体" w:cs="宋体"/>
          <w:color w:val="auto"/>
          <w:sz w:val="28"/>
          <w:szCs w:val="28"/>
          <w:highlight w:val="none"/>
        </w:rPr>
        <w:t>，下午</w:t>
      </w:r>
      <w:r>
        <w:rPr>
          <w:rFonts w:hint="eastAsia" w:ascii="宋体" w:hAnsi="宋体" w:eastAsia="宋体" w:cs="宋体"/>
          <w:color w:val="auto"/>
          <w:sz w:val="28"/>
          <w:szCs w:val="28"/>
          <w:highlight w:val="none"/>
          <w:u w:val="single"/>
          <w:lang w:val="en-US" w:eastAsia="zh-CN"/>
        </w:rPr>
        <w:t>1</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w:t>
      </w:r>
      <w:r>
        <w:rPr>
          <w:rFonts w:hint="eastAsia" w:ascii="宋体" w:hAnsi="宋体" w:cs="宋体"/>
          <w:color w:val="auto"/>
          <w:sz w:val="28"/>
          <w:szCs w:val="28"/>
          <w:highlight w:val="none"/>
          <w:u w:val="single"/>
          <w:lang w:val="en-US" w:eastAsia="zh-CN"/>
        </w:rPr>
        <w:t>3</w:t>
      </w:r>
      <w:r>
        <w:rPr>
          <w:rFonts w:hint="eastAsia" w:ascii="宋体" w:hAnsi="宋体" w:eastAsia="宋体" w:cs="宋体"/>
          <w:color w:val="auto"/>
          <w:sz w:val="28"/>
          <w:szCs w:val="28"/>
          <w:highlight w:val="none"/>
          <w:u w:val="single"/>
          <w:lang w:val="en-US" w:eastAsia="zh-CN"/>
        </w:rPr>
        <w:t>0</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lang w:val="en-US" w:eastAsia="zh-CN"/>
        </w:rPr>
        <w:t>19:30</w:t>
      </w:r>
      <w:r>
        <w:rPr>
          <w:rFonts w:hint="eastAsia" w:ascii="宋体" w:hAnsi="宋体" w:eastAsia="宋体" w:cs="宋体"/>
          <w:color w:val="auto"/>
          <w:sz w:val="28"/>
          <w:szCs w:val="28"/>
          <w:highlight w:val="none"/>
        </w:rPr>
        <w:t>（北京时间，法定节假日除外）</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微软雅黑" w:hAnsi="微软雅黑" w:eastAsia="微软雅黑" w:cs="微软雅黑"/>
          <w:color w:val="auto"/>
          <w:sz w:val="24"/>
          <w:szCs w:val="24"/>
          <w:lang w:val="en-US" w:eastAsia="zh-CN"/>
        </w:rPr>
        <w:t>喀什市帕依纳甫路海富大厦院内7-142室</w:t>
      </w:r>
    </w:p>
    <w:p>
      <w:pPr>
        <w:pageBreakBefore w:val="0"/>
        <w:kinsoku/>
        <w:wordWrap/>
        <w:overflowPunct/>
        <w:topLinePunct w:val="0"/>
        <w:autoSpaceDE/>
        <w:autoSpaceDN/>
        <w:bidi w:val="0"/>
        <w:adjustRightInd/>
        <w:snapToGrid/>
        <w:spacing w:line="380" w:lineRule="exact"/>
        <w:ind w:firstLine="54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方式：</w:t>
      </w:r>
      <w:r>
        <w:rPr>
          <w:rFonts w:hint="eastAsia" w:ascii="宋体" w:hAnsi="宋体" w:eastAsia="宋体" w:cs="宋体"/>
          <w:color w:val="auto"/>
          <w:sz w:val="28"/>
          <w:szCs w:val="28"/>
          <w:highlight w:val="none"/>
          <w:lang w:val="en-US" w:eastAsia="zh-CN"/>
        </w:rPr>
        <w:t>线下获取</w:t>
      </w:r>
    </w:p>
    <w:p>
      <w:pPr>
        <w:pStyle w:val="2"/>
        <w:pageBreakBefore w:val="0"/>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四、提交投标文件</w:t>
      </w:r>
      <w:bookmarkEnd w:id="15"/>
      <w:bookmarkEnd w:id="16"/>
      <w:r>
        <w:rPr>
          <w:rFonts w:hint="eastAsia" w:ascii="宋体" w:hAnsi="宋体" w:eastAsia="宋体" w:cs="宋体"/>
          <w:b w:val="0"/>
          <w:color w:val="auto"/>
          <w:sz w:val="28"/>
          <w:szCs w:val="28"/>
          <w:highlight w:val="none"/>
        </w:rPr>
        <w:t>截止时间、开标时间和地点</w:t>
      </w:r>
      <w:bookmarkEnd w:id="17"/>
      <w:bookmarkEnd w:id="18"/>
    </w:p>
    <w:p>
      <w:pPr>
        <w:pageBreakBefore w:val="0"/>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投标截止时间：</w:t>
      </w:r>
      <w:r>
        <w:rPr>
          <w:rFonts w:hint="eastAsia" w:ascii="宋体" w:hAnsi="宋体" w:eastAsia="宋体" w:cs="宋体"/>
          <w:color w:val="auto"/>
          <w:kern w:val="0"/>
          <w:sz w:val="28"/>
          <w:szCs w:val="28"/>
          <w:highlight w:val="none"/>
          <w:lang w:val="en-US" w:eastAsia="zh-CN"/>
        </w:rPr>
        <w:t>2021</w:t>
      </w:r>
      <w:r>
        <w:rPr>
          <w:rFonts w:hint="eastAsia" w:ascii="宋体" w:hAnsi="宋体" w:eastAsia="宋体" w:cs="宋体"/>
          <w:color w:val="auto"/>
          <w:kern w:val="0"/>
          <w:sz w:val="28"/>
          <w:szCs w:val="28"/>
          <w:highlight w:val="none"/>
        </w:rPr>
        <w:t>年</w:t>
      </w:r>
      <w:r>
        <w:rPr>
          <w:rFonts w:hint="eastAsia" w:ascii="宋体" w:hAnsi="宋体" w:cs="宋体"/>
          <w:color w:val="auto"/>
          <w:kern w:val="0"/>
          <w:sz w:val="28"/>
          <w:szCs w:val="28"/>
          <w:highlight w:val="none"/>
          <w:lang w:val="en-US" w:eastAsia="zh-CN"/>
        </w:rPr>
        <w:t>8</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点</w:t>
      </w:r>
      <w:r>
        <w:rPr>
          <w:rFonts w:hint="eastAsia" w:ascii="宋体" w:hAnsi="宋体" w:eastAsia="宋体" w:cs="宋体"/>
          <w:color w:val="auto"/>
          <w:kern w:val="0"/>
          <w:sz w:val="28"/>
          <w:szCs w:val="28"/>
          <w:highlight w:val="none"/>
          <w:lang w:val="en-US" w:eastAsia="zh-CN"/>
        </w:rPr>
        <w:t>30</w:t>
      </w:r>
      <w:r>
        <w:rPr>
          <w:rFonts w:hint="eastAsia" w:ascii="宋体" w:hAnsi="宋体" w:eastAsia="宋体" w:cs="宋体"/>
          <w:color w:val="auto"/>
          <w:kern w:val="0"/>
          <w:sz w:val="28"/>
          <w:szCs w:val="28"/>
          <w:highlight w:val="none"/>
        </w:rPr>
        <w:t>分（北京时间）</w:t>
      </w:r>
    </w:p>
    <w:p>
      <w:pPr>
        <w:pageBreakBefore w:val="0"/>
        <w:kinsoku/>
        <w:wordWrap/>
        <w:overflowPunct/>
        <w:topLinePunct w:val="0"/>
        <w:autoSpaceDE/>
        <w:autoSpaceDN/>
        <w:bidi w:val="0"/>
        <w:adjustRightInd/>
        <w:snapToGrid/>
        <w:spacing w:line="380" w:lineRule="exact"/>
        <w:ind w:firstLine="560" w:firstLineChars="200"/>
        <w:jc w:val="both"/>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投标地点：</w:t>
      </w:r>
      <w:r>
        <w:rPr>
          <w:rFonts w:hint="eastAsia" w:ascii="宋体" w:hAnsi="宋体" w:eastAsia="宋体" w:cs="宋体"/>
          <w:color w:val="auto"/>
          <w:kern w:val="0"/>
          <w:sz w:val="28"/>
          <w:szCs w:val="28"/>
          <w:highlight w:val="none"/>
          <w:lang w:val="en-US" w:eastAsia="zh-CN"/>
        </w:rPr>
        <w:t>喀什市前海宾馆三楼会议室</w:t>
      </w:r>
    </w:p>
    <w:p>
      <w:pPr>
        <w:pageBreakBefore w:val="0"/>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开标时间：</w:t>
      </w:r>
      <w:r>
        <w:rPr>
          <w:rFonts w:hint="eastAsia" w:ascii="宋体" w:hAnsi="宋体" w:eastAsia="宋体" w:cs="宋体"/>
          <w:color w:val="auto"/>
          <w:kern w:val="0"/>
          <w:sz w:val="28"/>
          <w:szCs w:val="28"/>
          <w:highlight w:val="none"/>
          <w:lang w:val="en-US" w:eastAsia="zh-CN"/>
        </w:rPr>
        <w:t>2021</w:t>
      </w:r>
      <w:r>
        <w:rPr>
          <w:rFonts w:hint="eastAsia" w:ascii="宋体" w:hAnsi="宋体" w:eastAsia="宋体" w:cs="宋体"/>
          <w:color w:val="auto"/>
          <w:kern w:val="0"/>
          <w:sz w:val="28"/>
          <w:szCs w:val="28"/>
          <w:highlight w:val="none"/>
        </w:rPr>
        <w:t>年</w:t>
      </w:r>
      <w:r>
        <w:rPr>
          <w:rFonts w:hint="eastAsia" w:ascii="宋体" w:hAnsi="宋体" w:cs="宋体"/>
          <w:color w:val="auto"/>
          <w:kern w:val="0"/>
          <w:sz w:val="28"/>
          <w:szCs w:val="28"/>
          <w:highlight w:val="none"/>
          <w:lang w:val="en-US" w:eastAsia="zh-CN"/>
        </w:rPr>
        <w:t>8</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10</w:t>
      </w:r>
      <w:r>
        <w:rPr>
          <w:rFonts w:hint="eastAsia" w:ascii="宋体" w:hAnsi="宋体" w:eastAsia="宋体" w:cs="宋体"/>
          <w:color w:val="auto"/>
          <w:kern w:val="0"/>
          <w:sz w:val="28"/>
          <w:szCs w:val="28"/>
          <w:highlight w:val="none"/>
        </w:rPr>
        <w:t>点</w:t>
      </w:r>
      <w:r>
        <w:rPr>
          <w:rFonts w:hint="eastAsia" w:ascii="宋体" w:hAnsi="宋体" w:eastAsia="宋体" w:cs="宋体"/>
          <w:color w:val="auto"/>
          <w:kern w:val="0"/>
          <w:sz w:val="28"/>
          <w:szCs w:val="28"/>
          <w:highlight w:val="none"/>
          <w:lang w:val="en-US" w:eastAsia="zh-CN"/>
        </w:rPr>
        <w:t>30</w:t>
      </w:r>
      <w:r>
        <w:rPr>
          <w:rFonts w:hint="eastAsia" w:ascii="宋体" w:hAnsi="宋体" w:eastAsia="宋体" w:cs="宋体"/>
          <w:color w:val="auto"/>
          <w:kern w:val="0"/>
          <w:sz w:val="28"/>
          <w:szCs w:val="28"/>
          <w:highlight w:val="none"/>
        </w:rPr>
        <w:t>分</w:t>
      </w:r>
    </w:p>
    <w:p>
      <w:pPr>
        <w:pageBreakBefore w:val="0"/>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开标地点：</w:t>
      </w:r>
      <w:r>
        <w:rPr>
          <w:rFonts w:hint="eastAsia" w:ascii="宋体" w:hAnsi="宋体" w:eastAsia="宋体" w:cs="宋体"/>
          <w:color w:val="auto"/>
          <w:kern w:val="0"/>
          <w:sz w:val="28"/>
          <w:szCs w:val="28"/>
          <w:highlight w:val="none"/>
          <w:lang w:val="en-US" w:eastAsia="zh-CN"/>
        </w:rPr>
        <w:t>喀什市前海宾馆三楼会议室</w:t>
      </w:r>
    </w:p>
    <w:p>
      <w:pPr>
        <w:pStyle w:val="2"/>
        <w:pageBreakBefore w:val="0"/>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b w:val="0"/>
          <w:color w:val="auto"/>
          <w:sz w:val="28"/>
          <w:szCs w:val="28"/>
          <w:highlight w:val="none"/>
        </w:rPr>
      </w:pPr>
      <w:bookmarkStart w:id="19" w:name="_Toc35393625"/>
      <w:bookmarkStart w:id="20" w:name="_Toc35393794"/>
      <w:bookmarkStart w:id="21" w:name="_Toc28359084"/>
      <w:bookmarkStart w:id="22" w:name="_Toc28359007"/>
      <w:r>
        <w:rPr>
          <w:rFonts w:hint="eastAsia" w:ascii="宋体" w:hAnsi="宋体" w:eastAsia="宋体" w:cs="宋体"/>
          <w:b w:val="0"/>
          <w:color w:val="auto"/>
          <w:sz w:val="28"/>
          <w:szCs w:val="28"/>
          <w:highlight w:val="none"/>
        </w:rPr>
        <w:t>五、公告期限</w:t>
      </w:r>
      <w:bookmarkEnd w:id="19"/>
      <w:bookmarkEnd w:id="20"/>
      <w:bookmarkEnd w:id="21"/>
      <w:bookmarkEnd w:id="22"/>
    </w:p>
    <w:p>
      <w:pPr>
        <w:pageBreakBefore w:val="0"/>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自本公告发布之日起5个工作日。</w:t>
      </w:r>
    </w:p>
    <w:p>
      <w:pPr>
        <w:pStyle w:val="2"/>
        <w:keepNext/>
        <w:keepLines/>
        <w:pageBreakBefore w:val="0"/>
        <w:widowControl w:val="0"/>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b w:val="0"/>
          <w:color w:val="auto"/>
          <w:sz w:val="28"/>
          <w:szCs w:val="28"/>
          <w:highlight w:val="none"/>
        </w:rPr>
      </w:pPr>
      <w:bookmarkStart w:id="23" w:name="_Toc35393795"/>
      <w:bookmarkStart w:id="24" w:name="_Toc35393626"/>
      <w:r>
        <w:rPr>
          <w:rFonts w:hint="eastAsia" w:ascii="宋体" w:hAnsi="宋体" w:eastAsia="宋体" w:cs="宋体"/>
          <w:b w:val="0"/>
          <w:color w:val="auto"/>
          <w:sz w:val="28"/>
          <w:szCs w:val="28"/>
          <w:highlight w:val="none"/>
        </w:rPr>
        <w:t>六、其他补充事宜</w:t>
      </w:r>
      <w:bookmarkEnd w:id="23"/>
      <w:bookmarkEnd w:id="24"/>
    </w:p>
    <w:p>
      <w:pPr>
        <w:pageBreakBefore w:val="0"/>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无</w:t>
      </w:r>
    </w:p>
    <w:p>
      <w:pPr>
        <w:pStyle w:val="2"/>
        <w:pageBreakBefore w:val="0"/>
        <w:widowControl w:val="0"/>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b w:val="0"/>
          <w:color w:val="auto"/>
          <w:sz w:val="28"/>
          <w:szCs w:val="28"/>
          <w:highlight w:val="none"/>
        </w:rPr>
      </w:pPr>
      <w:bookmarkStart w:id="25" w:name="_Toc35393796"/>
      <w:bookmarkStart w:id="26" w:name="_Toc35393627"/>
      <w:bookmarkStart w:id="27" w:name="_Toc28359008"/>
      <w:bookmarkStart w:id="28" w:name="_Toc28359085"/>
      <w:r>
        <w:rPr>
          <w:rFonts w:hint="eastAsia" w:ascii="宋体" w:hAnsi="宋体" w:eastAsia="宋体" w:cs="宋体"/>
          <w:b w:val="0"/>
          <w:color w:val="auto"/>
          <w:sz w:val="28"/>
          <w:szCs w:val="28"/>
          <w:highlight w:val="none"/>
        </w:rPr>
        <w:t>七、对本次招标提出询问，请按以下方式联系。</w:t>
      </w:r>
      <w:bookmarkEnd w:id="25"/>
      <w:bookmarkEnd w:id="26"/>
      <w:bookmarkEnd w:id="27"/>
      <w:bookmarkEnd w:id="28"/>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val="en-US" w:eastAsia="zh-CN"/>
        </w:rPr>
        <w:t>麦盖提县维吾尔医医院</w:t>
      </w:r>
      <w:r>
        <w:rPr>
          <w:rFonts w:hint="eastAsia" w:ascii="宋体" w:hAnsi="宋体" w:eastAsia="宋体" w:cs="宋体"/>
          <w:color w:val="auto"/>
          <w:sz w:val="28"/>
          <w:szCs w:val="28"/>
          <w:highlight w:val="none"/>
        </w:rPr>
        <w:t>　</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地址：麦盖提县民生路12号</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联系人：衣明江·热合曼</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联系方式：</w:t>
      </w:r>
      <w:bookmarkStart w:id="29" w:name="_Toc28359009"/>
      <w:bookmarkStart w:id="30" w:name="_Toc28359086"/>
      <w:r>
        <w:rPr>
          <w:rFonts w:hint="eastAsia" w:ascii="宋体" w:hAnsi="宋体" w:eastAsia="宋体" w:cs="宋体"/>
          <w:color w:val="auto"/>
          <w:sz w:val="28"/>
          <w:szCs w:val="28"/>
          <w:highlight w:val="none"/>
        </w:rPr>
        <w:t>19999283933</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2.采购代理机构信息</w:t>
      </w:r>
      <w:bookmarkEnd w:id="29"/>
      <w:bookmarkEnd w:id="30"/>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val="en-US" w:eastAsia="zh-CN"/>
        </w:rPr>
        <w:t>新疆坦途咨询有限公司</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eastAsia="zh-CN"/>
        </w:rPr>
        <w:t>喀什市帕依纳甫路海富大厦院内7-142室</w:t>
      </w:r>
      <w:r>
        <w:rPr>
          <w:rFonts w:hint="eastAsia" w:ascii="宋体" w:hAnsi="宋体" w:eastAsia="宋体" w:cs="宋体"/>
          <w:color w:val="auto"/>
          <w:sz w:val="28"/>
          <w:szCs w:val="28"/>
          <w:highlight w:val="none"/>
        </w:rPr>
        <w:t>　</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w:t>
      </w:r>
      <w:bookmarkStart w:id="31" w:name="_Toc28359087"/>
      <w:bookmarkStart w:id="32" w:name="_Toc28359010"/>
      <w:r>
        <w:rPr>
          <w:rFonts w:hint="eastAsia" w:ascii="宋体" w:hAnsi="宋体" w:eastAsia="宋体" w:cs="宋体"/>
          <w:color w:val="auto"/>
          <w:sz w:val="28"/>
          <w:szCs w:val="28"/>
          <w:highlight w:val="none"/>
          <w:lang w:val="en-US" w:eastAsia="zh-CN"/>
        </w:rPr>
        <w:t>李潇霞</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15276942467  </w:t>
      </w:r>
      <w:r>
        <w:rPr>
          <w:rFonts w:hint="eastAsia" w:ascii="宋体" w:hAnsi="宋体" w:eastAsia="宋体" w:cs="宋体"/>
          <w:color w:val="auto"/>
          <w:sz w:val="28"/>
          <w:szCs w:val="28"/>
          <w:highlight w:val="none"/>
        </w:rPr>
        <w:t>　</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3.项目联系方式</w:t>
      </w:r>
      <w:bookmarkEnd w:id="31"/>
      <w:bookmarkEnd w:id="32"/>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项目联系人：</w:t>
      </w:r>
      <w:r>
        <w:rPr>
          <w:rFonts w:hint="eastAsia" w:ascii="宋体" w:hAnsi="宋体" w:eastAsia="宋体" w:cs="宋体"/>
          <w:color w:val="auto"/>
          <w:sz w:val="28"/>
          <w:szCs w:val="28"/>
          <w:highlight w:val="none"/>
          <w:lang w:val="en-US" w:eastAsia="zh-CN"/>
        </w:rPr>
        <w:t>李潇霞</w:t>
      </w:r>
    </w:p>
    <w:p>
      <w:pPr>
        <w:pageBreakBefore w:val="0"/>
        <w:widowControl/>
        <w:kinsoku/>
        <w:wordWrap/>
        <w:overflowPunct/>
        <w:topLinePunct w:val="0"/>
        <w:autoSpaceDE/>
        <w:autoSpaceDN/>
        <w:bidi w:val="0"/>
        <w:adjustRightInd/>
        <w:snapToGrid/>
        <w:spacing w:line="380" w:lineRule="exact"/>
        <w:ind w:firstLine="560" w:firstLineChars="200"/>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电　话： </w:t>
      </w:r>
      <w:r>
        <w:rPr>
          <w:rFonts w:hint="eastAsia" w:ascii="宋体" w:hAnsi="宋体" w:eastAsia="宋体" w:cs="宋体"/>
          <w:color w:val="auto"/>
          <w:sz w:val="28"/>
          <w:szCs w:val="28"/>
          <w:highlight w:val="none"/>
          <w:lang w:val="en-US" w:eastAsia="zh-CN"/>
        </w:rPr>
        <w:t>15276942467</w:t>
      </w:r>
    </w:p>
    <w:p>
      <w:pPr>
        <w:pageBreakBefore w:val="0"/>
        <w:widowControl w:val="0"/>
        <w:kinsoku/>
        <w:wordWrap/>
        <w:overflowPunct/>
        <w:topLinePunct w:val="0"/>
        <w:bidi w:val="0"/>
        <w:snapToGrid/>
        <w:spacing w:line="400" w:lineRule="exact"/>
        <w:ind w:left="479" w:leftChars="228" w:firstLine="480" w:firstLineChars="200"/>
        <w:textAlignment w:val="auto"/>
        <w:rPr>
          <w:rFonts w:hint="eastAsia" w:ascii="微软雅黑" w:hAnsi="微软雅黑" w:eastAsia="微软雅黑" w:cs="微软雅黑"/>
          <w:color w:val="auto"/>
          <w:sz w:val="24"/>
          <w:szCs w:val="24"/>
          <w:lang w:val="en-US" w:eastAsia="zh-CN"/>
        </w:rPr>
      </w:pPr>
    </w:p>
    <w:p>
      <w:pPr>
        <w:spacing w:line="400" w:lineRule="exact"/>
        <w:ind w:left="479" w:leftChars="228"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　</w:t>
      </w:r>
      <w:r>
        <w:rPr>
          <w:rFonts w:hint="eastAsia" w:ascii="微软雅黑" w:hAnsi="微软雅黑" w:eastAsia="微软雅黑" w:cs="微软雅黑"/>
          <w:color w:val="auto"/>
          <w:sz w:val="24"/>
          <w:szCs w:val="24"/>
        </w:rPr>
        <w:t>　</w:t>
      </w:r>
    </w:p>
    <w:p>
      <w:pPr>
        <w:pStyle w:val="4"/>
        <w:rPr>
          <w:color w:val="auto"/>
          <w:sz w:val="24"/>
          <w:szCs w:val="24"/>
        </w:rPr>
      </w:pPr>
    </w:p>
    <w:p>
      <w:pPr>
        <w:spacing w:line="400" w:lineRule="exact"/>
        <w:ind w:left="5508" w:leftChars="2280" w:hanging="720" w:hangingChars="3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新疆坦途咨询有限公司</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202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日</w:t>
      </w: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72CCB"/>
    <w:rsid w:val="05624144"/>
    <w:rsid w:val="170C30AA"/>
    <w:rsid w:val="27560BDC"/>
    <w:rsid w:val="311E5AC0"/>
    <w:rsid w:val="320F164B"/>
    <w:rsid w:val="3AD35A15"/>
    <w:rsid w:val="462403B7"/>
    <w:rsid w:val="49681D70"/>
    <w:rsid w:val="505B19EC"/>
    <w:rsid w:val="537A163A"/>
    <w:rsid w:val="5B4D4A03"/>
    <w:rsid w:val="6F64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Cambria" w:hAnsi="Cambria"/>
      <w:sz w:val="24"/>
    </w:rPr>
  </w:style>
  <w:style w:type="paragraph" w:styleId="5">
    <w:name w:val="Body Text Indent"/>
    <w:basedOn w:val="1"/>
    <w:qFormat/>
    <w:uiPriority w:val="0"/>
    <w:pPr>
      <w:spacing w:line="360" w:lineRule="auto"/>
      <w:ind w:firstLine="570"/>
    </w:pPr>
    <w:rPr>
      <w:rFonts w:ascii="Times New Roman" w:hAnsi="Times New Roman" w:eastAsia="宋体" w:cs="Times New Roman"/>
      <w:sz w:val="24"/>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5"/>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lenovo</cp:lastModifiedBy>
  <dcterms:modified xsi:type="dcterms:W3CDTF">2021-07-19T08:03:17Z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9A8F4D8BB7B74BB8BE8CC1BA5C798A19</vt:lpwstr>
  </property>
</Properties>
</file>