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莎车县人民医院2022年医疗设备采购项目第二批</w:t>
      </w:r>
    </w:p>
    <w:p>
      <w:pPr>
        <w:spacing w:line="336" w:lineRule="auto"/>
        <w:jc w:val="center"/>
        <w:rPr>
          <w:rFonts w:hint="eastAsia" w:ascii="仿宋" w:hAnsi="仿宋" w:eastAsia="仿宋" w:cs="仿宋"/>
          <w:b/>
          <w:sz w:val="32"/>
          <w:szCs w:val="32"/>
        </w:rPr>
      </w:pPr>
      <w:r>
        <w:rPr>
          <w:rFonts w:hint="eastAsia" w:ascii="仿宋" w:hAnsi="仿宋" w:eastAsia="仿宋" w:cs="仿宋"/>
          <w:b/>
          <w:sz w:val="32"/>
          <w:szCs w:val="32"/>
          <w:lang w:eastAsia="zh-CN"/>
        </w:rPr>
        <w:t>公开招标</w:t>
      </w:r>
      <w:r>
        <w:rPr>
          <w:rFonts w:hint="eastAsia" w:ascii="仿宋" w:hAnsi="仿宋" w:eastAsia="仿宋" w:cs="仿宋"/>
          <w:b/>
          <w:sz w:val="32"/>
          <w:szCs w:val="32"/>
        </w:rPr>
        <w:t>公告</w:t>
      </w:r>
    </w:p>
    <w:p>
      <w:pPr>
        <w:spacing w:line="336" w:lineRule="auto"/>
        <w:jc w:val="center"/>
        <w:rPr>
          <w:rFonts w:hint="eastAsia" w:ascii="仿宋" w:hAnsi="仿宋" w:eastAsia="仿宋" w:cs="仿宋"/>
          <w:b/>
          <w:sz w:val="30"/>
          <w:szCs w:val="30"/>
          <w:lang w:eastAsia="zh-CN"/>
        </w:rPr>
      </w:pPr>
      <w:r>
        <w:rPr>
          <w:rFonts w:hint="eastAsia" w:ascii="仿宋" w:hAnsi="仿宋" w:eastAsia="仿宋" w:cs="仿宋"/>
          <w:b/>
          <w:sz w:val="30"/>
          <w:szCs w:val="30"/>
        </w:rPr>
        <w:t>项目编号：</w:t>
      </w:r>
      <w:r>
        <w:rPr>
          <w:rFonts w:hint="eastAsia" w:ascii="仿宋" w:hAnsi="仿宋" w:eastAsia="仿宋" w:cs="仿宋"/>
          <w:b/>
          <w:sz w:val="30"/>
          <w:szCs w:val="30"/>
          <w:lang w:eastAsia="zh-CN"/>
        </w:rPr>
        <w:t>ZHSCX(GK)2022-001</w:t>
      </w: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项目概况</w:t>
      </w:r>
      <w:r>
        <w:rPr>
          <w:rFonts w:hint="eastAsia" w:ascii="仿宋" w:hAnsi="仿宋" w:eastAsia="仿宋" w:cs="仿宋"/>
          <w:sz w:val="28"/>
          <w:szCs w:val="28"/>
          <w:lang w:eastAsia="zh-CN"/>
        </w:rPr>
        <w:t>：</w:t>
      </w:r>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lang w:eastAsia="zh-CN"/>
        </w:rPr>
        <w:t>莎车县人民医院2022年医疗设备采购项目第二批</w:t>
      </w:r>
      <w:r>
        <w:rPr>
          <w:rFonts w:hint="eastAsia" w:ascii="仿宋" w:hAnsi="仿宋" w:eastAsia="仿宋" w:cs="仿宋"/>
          <w:sz w:val="28"/>
          <w:szCs w:val="28"/>
        </w:rPr>
        <w:t>招标项目的潜在投标人应在</w:t>
      </w:r>
      <w:r>
        <w:rPr>
          <w:rFonts w:hint="eastAsia" w:ascii="仿宋" w:hAnsi="仿宋" w:eastAsia="仿宋" w:cs="仿宋"/>
          <w:sz w:val="28"/>
          <w:szCs w:val="28"/>
          <w:u w:val="single"/>
          <w:lang w:eastAsia="zh-CN"/>
        </w:rPr>
        <w:t>登录新疆政府采购网政采云线上</w:t>
      </w:r>
      <w:r>
        <w:rPr>
          <w:rFonts w:hint="eastAsia" w:ascii="仿宋" w:hAnsi="仿宋" w:eastAsia="仿宋" w:cs="仿宋"/>
          <w:sz w:val="28"/>
          <w:szCs w:val="28"/>
        </w:rPr>
        <w:t>获取招标文件，并于</w:t>
      </w:r>
      <w:r>
        <w:rPr>
          <w:rFonts w:hint="eastAsia" w:ascii="仿宋" w:hAnsi="仿宋" w:eastAsia="仿宋" w:cs="仿宋"/>
          <w:sz w:val="28"/>
          <w:szCs w:val="28"/>
          <w:u w:val="single"/>
          <w:lang w:val="en-US" w:eastAsia="zh-CN"/>
        </w:rPr>
        <w:t>2022年4月14日11点00分</w:t>
      </w:r>
      <w:r>
        <w:rPr>
          <w:rFonts w:hint="eastAsia" w:ascii="仿宋" w:hAnsi="仿宋" w:eastAsia="仿宋" w:cs="仿宋"/>
          <w:bCs/>
          <w:sz w:val="28"/>
          <w:szCs w:val="28"/>
          <w:u w:val="none"/>
        </w:rPr>
        <w:t>（</w:t>
      </w:r>
      <w:r>
        <w:rPr>
          <w:rFonts w:hint="eastAsia" w:ascii="仿宋" w:hAnsi="仿宋" w:eastAsia="仿宋" w:cs="仿宋"/>
          <w:bCs/>
          <w:sz w:val="28"/>
          <w:szCs w:val="28"/>
        </w:rPr>
        <w:t>北京时间）前递交投标文件</w:t>
      </w:r>
      <w:r>
        <w:rPr>
          <w:rFonts w:hint="eastAsia" w:ascii="仿宋" w:hAnsi="仿宋" w:eastAsia="仿宋" w:cs="仿宋"/>
          <w:sz w:val="28"/>
          <w:szCs w:val="28"/>
        </w:rPr>
        <w:t>。</w:t>
      </w:r>
    </w:p>
    <w:p>
      <w:pPr>
        <w:widowControl/>
        <w:spacing w:line="336" w:lineRule="auto"/>
        <w:ind w:firstLine="562" w:firstLineChars="200"/>
        <w:rPr>
          <w:rFonts w:hint="eastAsia" w:ascii="仿宋" w:hAnsi="仿宋" w:eastAsia="仿宋" w:cs="仿宋"/>
          <w:sz w:val="22"/>
          <w:szCs w:val="28"/>
        </w:rPr>
      </w:pPr>
      <w:r>
        <w:rPr>
          <w:rFonts w:hint="eastAsia" w:ascii="仿宋" w:hAnsi="仿宋" w:eastAsia="仿宋" w:cs="仿宋"/>
          <w:b/>
          <w:bCs/>
          <w:kern w:val="0"/>
          <w:sz w:val="28"/>
          <w:szCs w:val="28"/>
        </w:rPr>
        <w:t>一、项目基本情况</w:t>
      </w:r>
    </w:p>
    <w:p>
      <w:pPr>
        <w:adjustRightInd w:val="0"/>
        <w:spacing w:line="336" w:lineRule="auto"/>
        <w:ind w:firstLine="560" w:firstLineChars="200"/>
        <w:rPr>
          <w:rFonts w:hint="eastAsia" w:ascii="仿宋" w:hAnsi="仿宋" w:eastAsia="仿宋" w:cs="仿宋"/>
          <w:sz w:val="28"/>
          <w:szCs w:val="28"/>
          <w:u w:val="none"/>
          <w:lang w:eastAsia="zh-CN"/>
        </w:rPr>
      </w:pPr>
      <w:r>
        <w:rPr>
          <w:rFonts w:hint="eastAsia" w:ascii="仿宋" w:hAnsi="仿宋" w:eastAsia="仿宋" w:cs="仿宋"/>
          <w:sz w:val="28"/>
          <w:szCs w:val="28"/>
        </w:rPr>
        <w:t>1、项目名称：</w:t>
      </w:r>
      <w:r>
        <w:rPr>
          <w:rFonts w:hint="eastAsia" w:ascii="仿宋" w:hAnsi="仿宋" w:eastAsia="仿宋" w:cs="仿宋"/>
          <w:sz w:val="28"/>
          <w:szCs w:val="28"/>
          <w:u w:val="none"/>
          <w:lang w:eastAsia="zh-CN"/>
        </w:rPr>
        <w:t>莎车县人民医院2022年医疗设备采购项目第二批</w:t>
      </w:r>
    </w:p>
    <w:p>
      <w:pPr>
        <w:adjustRightInd w:val="0"/>
        <w:spacing w:line="33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项目</w:t>
      </w:r>
      <w:r>
        <w:rPr>
          <w:rFonts w:hint="eastAsia" w:ascii="仿宋" w:hAnsi="仿宋" w:eastAsia="仿宋" w:cs="仿宋"/>
          <w:sz w:val="28"/>
          <w:szCs w:val="28"/>
        </w:rPr>
        <w:t>编号：</w:t>
      </w:r>
      <w:r>
        <w:rPr>
          <w:rFonts w:hint="eastAsia" w:ascii="仿宋" w:hAnsi="仿宋" w:eastAsia="仿宋" w:cs="仿宋"/>
          <w:sz w:val="28"/>
          <w:szCs w:val="28"/>
          <w:lang w:eastAsia="zh-CN"/>
        </w:rPr>
        <w:t>ZHSCX(GK)2022-001</w:t>
      </w:r>
    </w:p>
    <w:p>
      <w:pPr>
        <w:adjustRightInd w:val="0"/>
        <w:spacing w:line="336"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 xml:space="preserve">3、采购单位名称: </w:t>
      </w:r>
      <w:r>
        <w:rPr>
          <w:rFonts w:hint="eastAsia" w:ascii="仿宋" w:hAnsi="仿宋" w:eastAsia="仿宋" w:cs="仿宋"/>
          <w:sz w:val="28"/>
          <w:szCs w:val="28"/>
          <w:lang w:eastAsia="zh-CN"/>
        </w:rPr>
        <w:t>莎车县人民医院</w:t>
      </w:r>
    </w:p>
    <w:p>
      <w:pPr>
        <w:adjustRightInd w:val="0"/>
        <w:spacing w:line="336"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4、采购代理机构名称：</w:t>
      </w:r>
      <w:r>
        <w:rPr>
          <w:rFonts w:hint="eastAsia" w:ascii="仿宋" w:hAnsi="仿宋" w:eastAsia="仿宋" w:cs="仿宋"/>
          <w:sz w:val="28"/>
          <w:szCs w:val="28"/>
          <w:lang w:eastAsia="zh-CN"/>
        </w:rPr>
        <w:t>新疆卓辉工程项目管理有限公司</w:t>
      </w:r>
    </w:p>
    <w:p>
      <w:pPr>
        <w:adjustRightInd w:val="0"/>
        <w:spacing w:line="336" w:lineRule="auto"/>
        <w:ind w:firstLine="560" w:firstLineChars="200"/>
        <w:rPr>
          <w:rFonts w:hint="eastAsia" w:ascii="楷体" w:hAnsi="楷体" w:eastAsia="楷体" w:cs="宋体"/>
          <w:sz w:val="24"/>
        </w:rPr>
      </w:pPr>
      <w:r>
        <w:rPr>
          <w:rFonts w:hint="eastAsia" w:ascii="仿宋" w:hAnsi="仿宋" w:eastAsia="仿宋" w:cs="仿宋"/>
          <w:sz w:val="28"/>
          <w:szCs w:val="28"/>
        </w:rPr>
        <w:t>5、采购内容及预算：</w:t>
      </w:r>
    </w:p>
    <w:tbl>
      <w:tblPr>
        <w:tblStyle w:val="6"/>
        <w:tblW w:w="10420" w:type="dxa"/>
        <w:tblInd w:w="-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40"/>
        <w:gridCol w:w="1493"/>
        <w:gridCol w:w="1107"/>
        <w:gridCol w:w="1640"/>
        <w:gridCol w:w="108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6" w:hRule="atLeast"/>
        </w:trPr>
        <w:tc>
          <w:tcPr>
            <w:tcW w:w="114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标项序号</w:t>
            </w:r>
          </w:p>
        </w:tc>
        <w:tc>
          <w:tcPr>
            <w:tcW w:w="1493"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标项名称</w:t>
            </w:r>
          </w:p>
        </w:tc>
        <w:tc>
          <w:tcPr>
            <w:tcW w:w="1107"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数量</w:t>
            </w:r>
          </w:p>
        </w:tc>
        <w:tc>
          <w:tcPr>
            <w:tcW w:w="164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预算金额</w:t>
            </w:r>
          </w:p>
          <w:p>
            <w:pPr>
              <w:widowControl/>
              <w:wordWrap w:val="0"/>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万</w:t>
            </w:r>
            <w:r>
              <w:rPr>
                <w:rFonts w:hint="eastAsia" w:ascii="仿宋" w:hAnsi="仿宋" w:eastAsia="仿宋" w:cs="仿宋"/>
                <w:color w:val="000000"/>
                <w:kern w:val="0"/>
                <w:sz w:val="22"/>
                <w:szCs w:val="22"/>
                <w:lang w:bidi="ar"/>
              </w:rPr>
              <w:t>元)</w:t>
            </w:r>
          </w:p>
        </w:tc>
        <w:tc>
          <w:tcPr>
            <w:tcW w:w="108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单位</w:t>
            </w:r>
          </w:p>
        </w:tc>
        <w:tc>
          <w:tcPr>
            <w:tcW w:w="396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2" w:hRule="atLeast"/>
        </w:trPr>
        <w:tc>
          <w:tcPr>
            <w:tcW w:w="114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第一包</w:t>
            </w:r>
          </w:p>
        </w:tc>
        <w:tc>
          <w:tcPr>
            <w:tcW w:w="1493"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医疗设备</w:t>
            </w:r>
          </w:p>
        </w:tc>
        <w:tc>
          <w:tcPr>
            <w:tcW w:w="1107"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w:t>
            </w:r>
          </w:p>
        </w:tc>
        <w:tc>
          <w:tcPr>
            <w:tcW w:w="164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sz w:val="22"/>
                <w:szCs w:val="22"/>
              </w:rPr>
            </w:pPr>
            <w:r>
              <w:rPr>
                <w:rFonts w:hint="eastAsia" w:ascii="仿宋" w:hAnsi="仿宋" w:eastAsia="仿宋" w:cs="仿宋"/>
                <w:sz w:val="22"/>
                <w:szCs w:val="22"/>
              </w:rPr>
              <w:t>107.49</w:t>
            </w:r>
          </w:p>
        </w:tc>
        <w:tc>
          <w:tcPr>
            <w:tcW w:w="108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批</w:t>
            </w:r>
          </w:p>
        </w:tc>
        <w:tc>
          <w:tcPr>
            <w:tcW w:w="3960" w:type="dxa"/>
            <w:noWrap w:val="0"/>
            <w:tcMar>
              <w:top w:w="75" w:type="dxa"/>
              <w:left w:w="150" w:type="dxa"/>
              <w:bottom w:w="75" w:type="dxa"/>
              <w:right w:w="150" w:type="dxa"/>
            </w:tcMar>
            <w:vAlign w:val="center"/>
          </w:tcPr>
          <w:p>
            <w:pPr>
              <w:adjustRightInd w:val="0"/>
              <w:spacing w:line="336" w:lineRule="auto"/>
              <w:rPr>
                <w:rFonts w:hint="eastAsia" w:ascii="仿宋" w:hAnsi="仿宋" w:eastAsia="仿宋" w:cs="仿宋"/>
                <w:color w:val="000000"/>
                <w:sz w:val="22"/>
                <w:szCs w:val="22"/>
              </w:rPr>
            </w:pPr>
            <w:r>
              <w:rPr>
                <w:rFonts w:hint="eastAsia" w:ascii="仿宋" w:hAnsi="仿宋" w:eastAsia="仿宋" w:cs="仿宋"/>
                <w:sz w:val="22"/>
                <w:szCs w:val="22"/>
                <w:lang w:val="en-US" w:eastAsia="zh-CN"/>
              </w:rPr>
              <w:t>排痰仪（叩击式）、排痰仪（背心式儿童用）、充气保温毯、医用降温毯、液体加温仪、控温毯、肢体气压泵、气垫床、俯卧位通气床垫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5" w:hRule="atLeast"/>
        </w:trPr>
        <w:tc>
          <w:tcPr>
            <w:tcW w:w="114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第二包</w:t>
            </w:r>
          </w:p>
        </w:tc>
        <w:tc>
          <w:tcPr>
            <w:tcW w:w="1493"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医疗设备</w:t>
            </w:r>
          </w:p>
        </w:tc>
        <w:tc>
          <w:tcPr>
            <w:tcW w:w="1107"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w:t>
            </w:r>
          </w:p>
        </w:tc>
        <w:tc>
          <w:tcPr>
            <w:tcW w:w="164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sz w:val="22"/>
                <w:szCs w:val="22"/>
              </w:rPr>
            </w:pPr>
            <w:r>
              <w:rPr>
                <w:rFonts w:hint="eastAsia" w:ascii="仿宋" w:hAnsi="仿宋" w:eastAsia="仿宋" w:cs="仿宋"/>
                <w:sz w:val="22"/>
                <w:szCs w:val="22"/>
              </w:rPr>
              <w:t>353</w:t>
            </w:r>
          </w:p>
        </w:tc>
        <w:tc>
          <w:tcPr>
            <w:tcW w:w="108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批</w:t>
            </w:r>
          </w:p>
        </w:tc>
        <w:tc>
          <w:tcPr>
            <w:tcW w:w="396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rPr>
              <w:t>心电监护仪</w:t>
            </w:r>
            <w:r>
              <w:rPr>
                <w:rFonts w:hint="eastAsia" w:ascii="仿宋" w:hAnsi="仿宋" w:eastAsia="仿宋" w:cs="仿宋"/>
                <w:color w:val="000000"/>
                <w:sz w:val="22"/>
                <w:szCs w:val="22"/>
                <w:lang w:eastAsia="zh-CN"/>
              </w:rPr>
              <w:t>、麻醉高端心电监护仪、中心监护系统、高端监护仪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0" w:hRule="atLeast"/>
        </w:trPr>
        <w:tc>
          <w:tcPr>
            <w:tcW w:w="114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val="en-US" w:eastAsia="zh-CN" w:bidi="ar"/>
              </w:rPr>
              <w:t>第三包</w:t>
            </w:r>
          </w:p>
        </w:tc>
        <w:tc>
          <w:tcPr>
            <w:tcW w:w="1493"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医疗设备</w:t>
            </w:r>
          </w:p>
        </w:tc>
        <w:tc>
          <w:tcPr>
            <w:tcW w:w="1107"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w:t>
            </w:r>
          </w:p>
        </w:tc>
        <w:tc>
          <w:tcPr>
            <w:tcW w:w="164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145.1</w:t>
            </w:r>
          </w:p>
        </w:tc>
        <w:tc>
          <w:tcPr>
            <w:tcW w:w="108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批</w:t>
            </w:r>
          </w:p>
        </w:tc>
        <w:tc>
          <w:tcPr>
            <w:tcW w:w="396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rPr>
              <w:t>注射泵（单泵）</w:t>
            </w:r>
            <w:r>
              <w:rPr>
                <w:rFonts w:hint="eastAsia" w:ascii="仿宋" w:hAnsi="仿宋" w:eastAsia="仿宋" w:cs="仿宋"/>
                <w:color w:val="000000"/>
                <w:sz w:val="22"/>
                <w:szCs w:val="22"/>
                <w:lang w:eastAsia="zh-CN"/>
              </w:rPr>
              <w:t>、注射泵（双泵）、注射泵（一拖四）、注射泵（四通道）、营养注射泵、输液泵（双泵）、输液泵（单泵）</w:t>
            </w:r>
          </w:p>
        </w:tc>
      </w:tr>
    </w:tbl>
    <w:p>
      <w:pPr>
        <w:widowControl/>
        <w:spacing w:line="336" w:lineRule="auto"/>
        <w:textAlignment w:val="baseline"/>
        <w:rPr>
          <w:rFonts w:hint="eastAsia" w:ascii="仿宋" w:hAnsi="仿宋" w:eastAsia="仿宋" w:cs="仿宋"/>
          <w:b/>
          <w:bCs/>
          <w:sz w:val="28"/>
          <w:szCs w:val="28"/>
        </w:rPr>
      </w:pPr>
      <w:r>
        <w:rPr>
          <w:rFonts w:hint="eastAsia" w:ascii="仿宋" w:hAnsi="仿宋" w:eastAsia="仿宋" w:cs="仿宋"/>
          <w:sz w:val="28"/>
          <w:szCs w:val="28"/>
        </w:rPr>
        <w:t>项目实施地点、供货时间、详细技术参数和数量等具体要求详见</w:t>
      </w:r>
      <w:r>
        <w:rPr>
          <w:rFonts w:hint="eastAsia" w:ascii="仿宋" w:hAnsi="仿宋" w:eastAsia="仿宋" w:cs="仿宋"/>
          <w:sz w:val="28"/>
          <w:szCs w:val="28"/>
          <w:lang w:eastAsia="zh-CN"/>
        </w:rPr>
        <w:t>招标</w:t>
      </w:r>
      <w:r>
        <w:rPr>
          <w:rFonts w:hint="eastAsia" w:ascii="仿宋" w:hAnsi="仿宋" w:eastAsia="仿宋" w:cs="仿宋"/>
          <w:sz w:val="28"/>
          <w:szCs w:val="28"/>
        </w:rPr>
        <w:t>文件</w:t>
      </w:r>
    </w:p>
    <w:p>
      <w:pPr>
        <w:spacing w:line="336" w:lineRule="auto"/>
        <w:rPr>
          <w:rFonts w:hint="eastAsia" w:ascii="仿宋" w:hAnsi="仿宋" w:eastAsia="仿宋" w:cs="仿宋"/>
          <w:sz w:val="28"/>
          <w:szCs w:val="28"/>
        </w:rPr>
      </w:pPr>
      <w:r>
        <w:rPr>
          <w:rFonts w:hint="eastAsia" w:ascii="仿宋" w:hAnsi="仿宋" w:eastAsia="仿宋" w:cs="仿宋"/>
          <w:b/>
          <w:bCs/>
          <w:sz w:val="28"/>
          <w:szCs w:val="28"/>
        </w:rPr>
        <w:t>二、投标人资格要求</w:t>
      </w:r>
    </w:p>
    <w:p>
      <w:pPr>
        <w:pStyle w:val="2"/>
        <w:spacing w:line="500" w:lineRule="exact"/>
        <w:ind w:left="0" w:leftChars="0" w:firstLine="0" w:firstLineChars="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1、企业三证合一的营业执照原件或含二维码的营业执照复印件盖公章（现场核查）；</w:t>
      </w:r>
    </w:p>
    <w:p>
      <w:pPr>
        <w:pStyle w:val="2"/>
        <w:spacing w:line="500" w:lineRule="exact"/>
        <w:ind w:left="0" w:leftChars="0" w:firstLine="0" w:firstLineChars="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zh-CN" w:eastAsia="zh-CN" w:bidi="ar-SA"/>
        </w:rPr>
        <w:t>2、法定代表人授权书原件及被授权人身份证原件，法人本人参与投标提供法人资格证明</w:t>
      </w:r>
      <w:r>
        <w:rPr>
          <w:rFonts w:hint="eastAsia" w:ascii="仿宋" w:hAnsi="仿宋" w:eastAsia="仿宋" w:cs="仿宋"/>
          <w:color w:val="auto"/>
          <w:kern w:val="2"/>
          <w:sz w:val="28"/>
          <w:szCs w:val="28"/>
          <w:lang w:val="en-US" w:eastAsia="zh-CN" w:bidi="ar-SA"/>
        </w:rPr>
        <w:t>及</w:t>
      </w:r>
      <w:r>
        <w:rPr>
          <w:rFonts w:hint="eastAsia" w:ascii="仿宋" w:hAnsi="仿宋" w:eastAsia="仿宋" w:cs="仿宋"/>
          <w:color w:val="auto"/>
          <w:kern w:val="2"/>
          <w:sz w:val="28"/>
          <w:szCs w:val="28"/>
          <w:lang w:val="zh-CN" w:eastAsia="zh-CN" w:bidi="ar-SA"/>
        </w:rPr>
        <w:t>法人身份证原件；</w:t>
      </w:r>
    </w:p>
    <w:p>
      <w:pPr>
        <w:pStyle w:val="2"/>
        <w:spacing w:line="500" w:lineRule="exact"/>
        <w:ind w:left="0" w:leftChars="0" w:firstLine="0" w:firstLineChars="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3、法定代表人或被委托人：由社保部门或税务局出具的投标单位缴纳的社保证明和个人缴纳的社保明细表原件（近半年任意</w:t>
      </w:r>
      <w:r>
        <w:rPr>
          <w:rFonts w:hint="eastAsia" w:ascii="仿宋" w:hAnsi="仿宋" w:eastAsia="仿宋" w:cs="仿宋"/>
          <w:kern w:val="2"/>
          <w:sz w:val="28"/>
          <w:szCs w:val="28"/>
          <w:lang w:val="en-US" w:eastAsia="zh-CN" w:bidi="ar-SA"/>
        </w:rPr>
        <w:t>4个月</w:t>
      </w:r>
      <w:r>
        <w:rPr>
          <w:rFonts w:hint="eastAsia" w:ascii="仿宋" w:hAnsi="仿宋" w:eastAsia="仿宋" w:cs="仿宋"/>
          <w:kern w:val="2"/>
          <w:sz w:val="28"/>
          <w:szCs w:val="28"/>
          <w:lang w:val="zh-CN" w:eastAsia="zh-CN" w:bidi="ar-SA"/>
        </w:rPr>
        <w:t>的社保缴费凭证及个人缴费明细）；被委托人必须是投标单位正式员工；</w:t>
      </w:r>
    </w:p>
    <w:p>
      <w:pPr>
        <w:pStyle w:val="2"/>
        <w:spacing w:line="500" w:lineRule="exact"/>
        <w:ind w:left="0" w:leftChars="0" w:firstLine="0" w:firstLineChars="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4、</w:t>
      </w:r>
      <w:r>
        <w:rPr>
          <w:rFonts w:hint="eastAsia" w:ascii="仿宋" w:hAnsi="仿宋" w:eastAsia="仿宋" w:cs="仿宋"/>
          <w:kern w:val="2"/>
          <w:sz w:val="28"/>
          <w:szCs w:val="28"/>
          <w:lang w:val="en-US" w:eastAsia="zh-CN" w:bidi="ar-SA"/>
        </w:rPr>
        <w:t>2020年或2021年的财务审计报告原件（新成立公司不足一年的提供近三个月内有效的银行资信证明）</w:t>
      </w:r>
      <w:r>
        <w:rPr>
          <w:rFonts w:hint="eastAsia" w:ascii="仿宋" w:hAnsi="仿宋" w:eastAsia="仿宋" w:cs="仿宋"/>
          <w:kern w:val="2"/>
          <w:sz w:val="28"/>
          <w:szCs w:val="28"/>
          <w:lang w:val="zh-CN" w:eastAsia="zh-CN" w:bidi="ar-SA"/>
        </w:rPr>
        <w:t>；</w:t>
      </w:r>
    </w:p>
    <w:p>
      <w:pPr>
        <w:pStyle w:val="2"/>
        <w:spacing w:line="500" w:lineRule="exact"/>
        <w:ind w:left="0" w:leftChars="0" w:firstLine="0" w:firstLineChars="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5、在税务局依法缴纳</w:t>
      </w:r>
      <w:r>
        <w:rPr>
          <w:rFonts w:hint="eastAsia" w:ascii="仿宋" w:hAnsi="仿宋" w:eastAsia="仿宋" w:cs="仿宋"/>
          <w:kern w:val="2"/>
          <w:sz w:val="28"/>
          <w:szCs w:val="28"/>
          <w:lang w:val="en-US" w:eastAsia="zh-CN" w:bidi="ar-SA"/>
        </w:rPr>
        <w:t>近半年任意三个月</w:t>
      </w:r>
      <w:r>
        <w:rPr>
          <w:rFonts w:hint="eastAsia" w:ascii="仿宋" w:hAnsi="仿宋" w:eastAsia="仿宋" w:cs="仿宋"/>
          <w:kern w:val="2"/>
          <w:sz w:val="28"/>
          <w:szCs w:val="28"/>
          <w:lang w:val="zh-CN" w:eastAsia="zh-CN" w:bidi="ar-SA"/>
        </w:rPr>
        <w:t>税收证明的良好记录；（或由税务局出具的无拖欠税收证明）</w:t>
      </w:r>
    </w:p>
    <w:p>
      <w:pPr>
        <w:pStyle w:val="2"/>
        <w:spacing w:line="500" w:lineRule="exact"/>
        <w:ind w:left="0" w:leftChars="0" w:firstLine="0" w:firstLineChars="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6、在“信用中国”网站（</w:t>
      </w:r>
      <w:r>
        <w:rPr>
          <w:rFonts w:hint="eastAsia" w:ascii="仿宋" w:hAnsi="仿宋" w:eastAsia="仿宋" w:cs="仿宋"/>
          <w:kern w:val="2"/>
          <w:sz w:val="28"/>
          <w:szCs w:val="28"/>
          <w:lang w:val="zh-CN" w:eastAsia="zh-CN" w:bidi="ar-SA"/>
        </w:rPr>
        <w:fldChar w:fldCharType="begin"/>
      </w:r>
      <w:r>
        <w:rPr>
          <w:rFonts w:hint="eastAsia" w:ascii="仿宋" w:hAnsi="仿宋" w:eastAsia="仿宋" w:cs="仿宋"/>
          <w:kern w:val="2"/>
          <w:sz w:val="28"/>
          <w:szCs w:val="28"/>
          <w:lang w:val="zh-CN" w:eastAsia="zh-CN" w:bidi="ar-SA"/>
        </w:rPr>
        <w:instrText xml:space="preserve"> INCLUDEPICTURE "C:\\Users\\Administrator\\AppData\\Roaming\\Tencent\\QQTempSys\\%W@GJ$ACOF(TYDYECOKVDYB.png" \* MERGEFORMATINET </w:instrText>
      </w:r>
      <w:r>
        <w:rPr>
          <w:rFonts w:hint="eastAsia" w:ascii="仿宋" w:hAnsi="仿宋" w:eastAsia="仿宋" w:cs="仿宋"/>
          <w:kern w:val="2"/>
          <w:sz w:val="28"/>
          <w:szCs w:val="28"/>
          <w:lang w:val="zh-CN" w:eastAsia="zh-CN" w:bidi="ar-SA"/>
        </w:rPr>
        <w:fldChar w:fldCharType="separate"/>
      </w:r>
      <w:r>
        <w:rPr>
          <w:rFonts w:hint="eastAsia" w:ascii="仿宋" w:hAnsi="仿宋" w:eastAsia="仿宋" w:cs="仿宋"/>
          <w:kern w:val="2"/>
          <w:sz w:val="28"/>
          <w:szCs w:val="28"/>
          <w:lang w:val="zh-CN" w:eastAsia="zh-CN" w:bidi="ar-SA"/>
        </w:rPr>
        <w:drawing>
          <wp:inline distT="0" distB="0" distL="114300" distR="114300">
            <wp:extent cx="189230" cy="142875"/>
            <wp:effectExtent l="0" t="0" r="8890" b="9525"/>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pic:cNvPicPr>
                  </pic:nvPicPr>
                  <pic:blipFill>
                    <a:blip r:embed="rId4"/>
                    <a:stretch>
                      <a:fillRect/>
                    </a:stretch>
                  </pic:blipFill>
                  <pic:spPr>
                    <a:xfrm>
                      <a:off x="0" y="0"/>
                      <a:ext cx="189230" cy="142875"/>
                    </a:xfrm>
                    <a:prstGeom prst="rect">
                      <a:avLst/>
                    </a:prstGeom>
                    <a:noFill/>
                    <a:ln>
                      <a:noFill/>
                    </a:ln>
                  </pic:spPr>
                </pic:pic>
              </a:graphicData>
            </a:graphic>
          </wp:inline>
        </w:drawing>
      </w:r>
      <w:r>
        <w:rPr>
          <w:rFonts w:hint="eastAsia" w:ascii="仿宋" w:hAnsi="仿宋" w:eastAsia="仿宋" w:cs="仿宋"/>
          <w:kern w:val="2"/>
          <w:sz w:val="28"/>
          <w:szCs w:val="28"/>
          <w:lang w:val="zh-CN" w:eastAsia="zh-CN" w:bidi="ar-SA"/>
        </w:rPr>
        <w:fldChar w:fldCharType="end"/>
      </w:r>
      <w:r>
        <w:rPr>
          <w:rFonts w:hint="eastAsia" w:ascii="仿宋" w:hAnsi="仿宋" w:eastAsia="仿宋" w:cs="仿宋"/>
          <w:kern w:val="2"/>
          <w:sz w:val="28"/>
          <w:szCs w:val="28"/>
          <w:lang w:val="zh-CN" w:eastAsia="zh-CN" w:bidi="ar-SA"/>
        </w:rPr>
        <w:t>http://www.creditchina.gov.cn）、中国政府采购网（</w:t>
      </w:r>
      <w:r>
        <w:rPr>
          <w:rFonts w:hint="eastAsia" w:ascii="仿宋" w:hAnsi="仿宋" w:eastAsia="仿宋" w:cs="仿宋"/>
          <w:kern w:val="2"/>
          <w:sz w:val="28"/>
          <w:szCs w:val="28"/>
          <w:lang w:val="zh-CN" w:eastAsia="zh-CN" w:bidi="ar-SA"/>
        </w:rPr>
        <w:fldChar w:fldCharType="begin"/>
      </w:r>
      <w:r>
        <w:rPr>
          <w:rFonts w:hint="eastAsia" w:ascii="仿宋" w:hAnsi="仿宋" w:eastAsia="仿宋" w:cs="仿宋"/>
          <w:kern w:val="2"/>
          <w:sz w:val="28"/>
          <w:szCs w:val="28"/>
          <w:lang w:val="zh-CN" w:eastAsia="zh-CN" w:bidi="ar-SA"/>
        </w:rPr>
        <w:instrText xml:space="preserve"> INCLUDEPICTURE "C:\\Users\\Administrator\\AppData\\Roaming\\Tencent\\QQTempSys\\%W@GJ$ACOF(TYDYECOKVDYB.png" \* MERGEFORMATINET </w:instrText>
      </w:r>
      <w:r>
        <w:rPr>
          <w:rFonts w:hint="eastAsia" w:ascii="仿宋" w:hAnsi="仿宋" w:eastAsia="仿宋" w:cs="仿宋"/>
          <w:kern w:val="2"/>
          <w:sz w:val="28"/>
          <w:szCs w:val="28"/>
          <w:lang w:val="zh-CN" w:eastAsia="zh-CN" w:bidi="ar-SA"/>
        </w:rPr>
        <w:fldChar w:fldCharType="separate"/>
      </w:r>
      <w:r>
        <w:rPr>
          <w:rFonts w:hint="eastAsia" w:ascii="仿宋" w:hAnsi="仿宋" w:eastAsia="仿宋" w:cs="仿宋"/>
          <w:kern w:val="2"/>
          <w:sz w:val="28"/>
          <w:szCs w:val="28"/>
          <w:lang w:val="zh-CN" w:eastAsia="zh-CN" w:bidi="ar-SA"/>
        </w:rPr>
        <w:drawing>
          <wp:inline distT="0" distB="0" distL="114300" distR="114300">
            <wp:extent cx="189230" cy="142875"/>
            <wp:effectExtent l="0" t="0" r="889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pic:cNvPicPr>
                  </pic:nvPicPr>
                  <pic:blipFill>
                    <a:blip r:embed="rId4"/>
                    <a:stretch>
                      <a:fillRect/>
                    </a:stretch>
                  </pic:blipFill>
                  <pic:spPr>
                    <a:xfrm>
                      <a:off x="0" y="0"/>
                      <a:ext cx="189230" cy="142875"/>
                    </a:xfrm>
                    <a:prstGeom prst="rect">
                      <a:avLst/>
                    </a:prstGeom>
                    <a:noFill/>
                    <a:ln>
                      <a:noFill/>
                    </a:ln>
                  </pic:spPr>
                </pic:pic>
              </a:graphicData>
            </a:graphic>
          </wp:inline>
        </w:drawing>
      </w:r>
      <w:r>
        <w:rPr>
          <w:rFonts w:hint="eastAsia" w:ascii="仿宋" w:hAnsi="仿宋" w:eastAsia="仿宋" w:cs="仿宋"/>
          <w:kern w:val="2"/>
          <w:sz w:val="28"/>
          <w:szCs w:val="28"/>
          <w:lang w:val="zh-CN" w:eastAsia="zh-CN" w:bidi="ar-SA"/>
        </w:rPr>
        <w:fldChar w:fldCharType="end"/>
      </w:r>
      <w:r>
        <w:rPr>
          <w:rFonts w:hint="eastAsia" w:ascii="仿宋" w:hAnsi="仿宋" w:eastAsia="仿宋" w:cs="仿宋"/>
          <w:kern w:val="2"/>
          <w:sz w:val="28"/>
          <w:szCs w:val="28"/>
          <w:lang w:val="zh-CN" w:eastAsia="zh-CN" w:bidi="ar-SA"/>
        </w:rPr>
        <w:t>http://www.ccgp.gov.cn）上的无不良行为记录网上截图；</w:t>
      </w:r>
    </w:p>
    <w:p>
      <w:pPr>
        <w:pStyle w:val="2"/>
        <w:spacing w:line="500" w:lineRule="exact"/>
        <w:ind w:left="0" w:leftChars="0" w:firstLine="0" w:firstLineChars="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7、在参加政府采购活动中前三年内无重大违法记录的承诺书；</w:t>
      </w:r>
    </w:p>
    <w:p>
      <w:pPr>
        <w:pStyle w:val="2"/>
        <w:spacing w:line="500" w:lineRule="exact"/>
        <w:ind w:left="0" w:leftChars="0" w:firstLine="0" w:firstLineChars="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8、针对本次采购项目《反商业贿赂承诺书》的书面声明；</w:t>
      </w:r>
    </w:p>
    <w:p>
      <w:pPr>
        <w:pStyle w:val="2"/>
        <w:spacing w:line="500" w:lineRule="exact"/>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9、投标商需提供：《医疗器械生产许可证》或《医疗器械经营许可证》及《二类医疗器械经营备案凭证》；</w:t>
      </w:r>
    </w:p>
    <w:p>
      <w:pPr>
        <w:widowControl/>
        <w:spacing w:line="336" w:lineRule="auto"/>
        <w:textAlignment w:val="baseline"/>
        <w:rPr>
          <w:rFonts w:hint="eastAsia" w:ascii="仿宋" w:hAnsi="仿宋" w:eastAsia="仿宋" w:cs="仿宋"/>
          <w:b/>
          <w:bCs/>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、本项目不接受联合体；</w:t>
      </w:r>
    </w:p>
    <w:p>
      <w:pPr>
        <w:widowControl/>
        <w:spacing w:line="336" w:lineRule="auto"/>
        <w:jc w:val="left"/>
        <w:rPr>
          <w:rFonts w:hint="eastAsia" w:ascii="仿宋" w:hAnsi="仿宋" w:eastAsia="仿宋" w:cs="仿宋"/>
          <w:sz w:val="22"/>
          <w:szCs w:val="28"/>
        </w:rPr>
      </w:pPr>
      <w:r>
        <w:rPr>
          <w:rFonts w:hint="eastAsia" w:ascii="仿宋" w:hAnsi="仿宋" w:eastAsia="仿宋" w:cs="仿宋"/>
          <w:b/>
          <w:bCs/>
          <w:sz w:val="28"/>
          <w:szCs w:val="28"/>
        </w:rPr>
        <w:t>三、报名及领取招标文件</w:t>
      </w:r>
    </w:p>
    <w:p>
      <w:pPr>
        <w:spacing w:line="336"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1、时间：2022年3月28日起至2022年4月4日上午10:30-13:3时及下午16:00-19:00时（北京时间)节假日除外</w:t>
      </w:r>
    </w:p>
    <w:p>
      <w:pPr>
        <w:spacing w:line="336"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2、方式：登录新疆政府采购网政采云线上获取</w:t>
      </w:r>
    </w:p>
    <w:p>
      <w:pPr>
        <w:spacing w:line="336" w:lineRule="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、递交投标文件时间：投标书应于</w:t>
      </w:r>
      <w:r>
        <w:rPr>
          <w:rFonts w:hint="eastAsia" w:ascii="仿宋" w:hAnsi="仿宋" w:eastAsia="仿宋" w:cs="仿宋"/>
          <w:sz w:val="28"/>
          <w:szCs w:val="28"/>
          <w:lang w:eastAsia="zh-CN"/>
        </w:rPr>
        <w:t>2022年4月1</w:t>
      </w:r>
      <w:r>
        <w:rPr>
          <w:rFonts w:hint="eastAsia" w:ascii="仿宋" w:hAnsi="仿宋" w:eastAsia="仿宋" w:cs="仿宋"/>
          <w:sz w:val="28"/>
          <w:szCs w:val="28"/>
          <w:lang w:val="en-US" w:eastAsia="zh-CN"/>
        </w:rPr>
        <w:t>8</w:t>
      </w:r>
      <w:bookmarkStart w:id="0" w:name="_GoBack"/>
      <w:bookmarkEnd w:id="0"/>
      <w:r>
        <w:rPr>
          <w:rFonts w:hint="eastAsia" w:ascii="仿宋" w:hAnsi="仿宋" w:eastAsia="仿宋" w:cs="仿宋"/>
          <w:sz w:val="28"/>
          <w:szCs w:val="28"/>
          <w:lang w:eastAsia="zh-CN"/>
        </w:rPr>
        <w:t>日上</w:t>
      </w:r>
      <w:r>
        <w:rPr>
          <w:rFonts w:hint="eastAsia" w:ascii="仿宋" w:hAnsi="仿宋" w:eastAsia="仿宋" w:cs="仿宋"/>
          <w:sz w:val="28"/>
          <w:szCs w:val="28"/>
        </w:rPr>
        <w:t>午</w:t>
      </w:r>
      <w:r>
        <w:rPr>
          <w:rFonts w:hint="eastAsia" w:ascii="仿宋" w:hAnsi="仿宋" w:eastAsia="仿宋" w:cs="仿宋"/>
          <w:sz w:val="28"/>
          <w:szCs w:val="28"/>
          <w:lang w:val="en-US" w:eastAsia="zh-CN"/>
        </w:rPr>
        <w:t>11</w:t>
      </w:r>
      <w:r>
        <w:rPr>
          <w:rFonts w:hint="eastAsia" w:ascii="仿宋" w:hAnsi="仿宋" w:eastAsia="仿宋" w:cs="仿宋"/>
          <w:sz w:val="28"/>
          <w:szCs w:val="28"/>
        </w:rPr>
        <w:t>：00前（北京时间）提交到开标现场。</w:t>
      </w:r>
    </w:p>
    <w:p>
      <w:pPr>
        <w:spacing w:line="336" w:lineRule="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eastAsia="zh-CN"/>
        </w:rPr>
        <w:t>开标</w:t>
      </w:r>
      <w:r>
        <w:rPr>
          <w:rFonts w:hint="eastAsia" w:ascii="仿宋" w:hAnsi="仿宋" w:eastAsia="仿宋" w:cs="仿宋"/>
          <w:sz w:val="28"/>
          <w:szCs w:val="28"/>
        </w:rPr>
        <w:t>时间：</w:t>
      </w:r>
      <w:r>
        <w:rPr>
          <w:rFonts w:hint="eastAsia" w:ascii="仿宋" w:hAnsi="仿宋" w:eastAsia="仿宋" w:cs="仿宋"/>
          <w:sz w:val="28"/>
          <w:szCs w:val="28"/>
          <w:lang w:eastAsia="zh-CN"/>
        </w:rPr>
        <w:t>2022年4月1</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日上</w:t>
      </w:r>
      <w:r>
        <w:rPr>
          <w:rFonts w:hint="eastAsia" w:ascii="仿宋" w:hAnsi="仿宋" w:eastAsia="仿宋" w:cs="仿宋"/>
          <w:sz w:val="28"/>
          <w:szCs w:val="28"/>
        </w:rPr>
        <w:t>午</w:t>
      </w:r>
      <w:r>
        <w:rPr>
          <w:rFonts w:hint="eastAsia" w:ascii="仿宋" w:hAnsi="仿宋" w:eastAsia="仿宋" w:cs="仿宋"/>
          <w:sz w:val="28"/>
          <w:szCs w:val="28"/>
          <w:lang w:val="en-US" w:eastAsia="zh-CN"/>
        </w:rPr>
        <w:t>11</w:t>
      </w:r>
      <w:r>
        <w:rPr>
          <w:rFonts w:hint="eastAsia" w:ascii="仿宋" w:hAnsi="仿宋" w:eastAsia="仿宋" w:cs="仿宋"/>
          <w:sz w:val="28"/>
          <w:szCs w:val="28"/>
        </w:rPr>
        <w:t>：00时（北京时间）</w:t>
      </w:r>
    </w:p>
    <w:p>
      <w:pPr>
        <w:spacing w:line="336" w:lineRule="auto"/>
        <w:rPr>
          <w:rFonts w:hint="eastAsia" w:ascii="仿宋" w:hAnsi="仿宋" w:eastAsia="仿宋" w:cs="仿宋"/>
          <w:color w:val="auto"/>
          <w:sz w:val="28"/>
          <w:szCs w:val="28"/>
          <w:lang w:val="en-US" w:eastAsia="zh-CN"/>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开标</w:t>
      </w:r>
      <w:r>
        <w:rPr>
          <w:rFonts w:hint="eastAsia" w:ascii="仿宋" w:hAnsi="仿宋" w:eastAsia="仿宋" w:cs="仿宋"/>
          <w:color w:val="000000"/>
          <w:sz w:val="28"/>
          <w:szCs w:val="28"/>
        </w:rPr>
        <w:t>地点：</w:t>
      </w:r>
      <w:r>
        <w:rPr>
          <w:rFonts w:hint="eastAsia" w:ascii="仿宋" w:hAnsi="仿宋" w:eastAsia="仿宋" w:cs="仿宋"/>
          <w:color w:val="auto"/>
          <w:sz w:val="28"/>
          <w:szCs w:val="28"/>
          <w:lang w:val="en-US" w:eastAsia="zh-CN"/>
        </w:rPr>
        <w:t>莎车县莎车宾馆会议中心</w:t>
      </w:r>
    </w:p>
    <w:p>
      <w:pPr>
        <w:pStyle w:val="3"/>
        <w:spacing w:line="336" w:lineRule="auto"/>
        <w:ind w:left="0" w:leftChars="0" w:firstLine="0" w:firstLineChars="0"/>
        <w:outlineLvl w:val="0"/>
        <w:rPr>
          <w:rFonts w:hint="eastAsia" w:ascii="仿宋" w:hAnsi="仿宋" w:eastAsia="仿宋" w:cs="仿宋"/>
          <w:b/>
          <w:bCs/>
          <w:sz w:val="28"/>
          <w:szCs w:val="28"/>
        </w:rPr>
      </w:pPr>
      <w:r>
        <w:rPr>
          <w:rFonts w:hint="eastAsia" w:ascii="仿宋" w:hAnsi="仿宋" w:eastAsia="仿宋" w:cs="仿宋"/>
          <w:b/>
          <w:bCs/>
          <w:sz w:val="28"/>
          <w:szCs w:val="28"/>
        </w:rPr>
        <w:t>四、联系方式</w:t>
      </w:r>
    </w:p>
    <w:p>
      <w:pPr>
        <w:widowControl/>
        <w:spacing w:line="336"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1、采购单位：</w:t>
      </w:r>
      <w:r>
        <w:rPr>
          <w:rFonts w:hint="eastAsia" w:ascii="仿宋" w:hAnsi="仿宋" w:eastAsia="仿宋" w:cs="仿宋"/>
          <w:sz w:val="28"/>
          <w:szCs w:val="28"/>
          <w:lang w:eastAsia="zh-CN"/>
        </w:rPr>
        <w:t>莎车县人民医院</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lang w:eastAsia="zh-CN"/>
        </w:rPr>
        <w:t>地  址：莎车县</w:t>
      </w:r>
      <w:r>
        <w:rPr>
          <w:rFonts w:hint="eastAsia" w:ascii="仿宋" w:hAnsi="仿宋" w:eastAsia="仿宋" w:cs="仿宋"/>
          <w:sz w:val="28"/>
          <w:szCs w:val="28"/>
          <w:lang w:val="en-US" w:eastAsia="zh-CN"/>
        </w:rPr>
        <w:t xml:space="preserve"> </w:t>
      </w:r>
    </w:p>
    <w:p>
      <w:pPr>
        <w:pStyle w:val="3"/>
        <w:spacing w:line="336" w:lineRule="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lang w:eastAsia="zh-CN"/>
        </w:rPr>
        <w:t>关老师</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联系电话：</w:t>
      </w:r>
      <w:r>
        <w:rPr>
          <w:rFonts w:hint="eastAsia" w:ascii="仿宋" w:hAnsi="仿宋" w:eastAsia="仿宋" w:cs="仿宋"/>
          <w:color w:val="000000"/>
          <w:sz w:val="28"/>
          <w:szCs w:val="28"/>
          <w:lang w:val="en-US" w:eastAsia="zh-CN"/>
        </w:rPr>
        <w:t>0998-8525130</w:t>
      </w:r>
    </w:p>
    <w:p>
      <w:pPr>
        <w:pStyle w:val="3"/>
        <w:spacing w:line="336" w:lineRule="auto"/>
        <w:ind w:left="0" w:leftChars="0" w:firstLine="0" w:firstLineChars="0"/>
        <w:outlineLvl w:val="1"/>
        <w:rPr>
          <w:rFonts w:hint="eastAsia" w:ascii="仿宋" w:hAnsi="仿宋" w:eastAsia="仿宋" w:cs="仿宋"/>
          <w:sz w:val="28"/>
          <w:szCs w:val="28"/>
          <w:lang w:eastAsia="zh-CN"/>
        </w:rPr>
      </w:pPr>
      <w:r>
        <w:rPr>
          <w:rFonts w:hint="eastAsia" w:ascii="仿宋" w:hAnsi="仿宋" w:eastAsia="仿宋" w:cs="仿宋"/>
          <w:sz w:val="28"/>
          <w:szCs w:val="28"/>
        </w:rPr>
        <w:t>2、招标代理机构：</w:t>
      </w:r>
      <w:r>
        <w:rPr>
          <w:rFonts w:hint="eastAsia" w:ascii="仿宋" w:hAnsi="仿宋" w:eastAsia="仿宋" w:cs="仿宋"/>
          <w:sz w:val="28"/>
          <w:szCs w:val="28"/>
          <w:lang w:eastAsia="zh-CN"/>
        </w:rPr>
        <w:t>新疆卓辉工程项目管理有限公司</w:t>
      </w:r>
    </w:p>
    <w:p>
      <w:pPr>
        <w:pStyle w:val="3"/>
        <w:spacing w:line="336" w:lineRule="auto"/>
        <w:ind w:left="479" w:leftChars="228" w:firstLine="0" w:firstLineChars="0"/>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lang w:val="zh-CN" w:eastAsia="zh-CN"/>
        </w:rPr>
        <w:t>新疆喀什地区喀什经济开发区兵团分区总部大厦B座21层创新空间工业区48号</w:t>
      </w:r>
    </w:p>
    <w:p>
      <w:pPr>
        <w:spacing w:line="336"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联系人：</w:t>
      </w:r>
      <w:r>
        <w:rPr>
          <w:rFonts w:hint="eastAsia" w:ascii="仿宋" w:hAnsi="仿宋" w:eastAsia="仿宋" w:cs="仿宋"/>
          <w:sz w:val="28"/>
          <w:szCs w:val="28"/>
          <w:lang w:eastAsia="zh-CN"/>
        </w:rPr>
        <w:t>张绪锋</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联系电话：</w:t>
      </w:r>
      <w:r>
        <w:rPr>
          <w:rFonts w:hint="eastAsia" w:ascii="仿宋" w:hAnsi="仿宋" w:eastAsia="仿宋" w:cs="仿宋"/>
          <w:sz w:val="28"/>
          <w:szCs w:val="28"/>
          <w:lang w:eastAsia="zh-CN"/>
        </w:rPr>
        <w:t>19390502888</w:t>
      </w:r>
    </w:p>
    <w:p>
      <w:pPr>
        <w:pStyle w:val="4"/>
        <w:widowControl/>
        <w:numPr>
          <w:ilvl w:val="0"/>
          <w:numId w:val="0"/>
        </w:numPr>
        <w:spacing w:line="336" w:lineRule="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监督管理部门： 莎车县财政局采购办 </w:t>
      </w:r>
    </w:p>
    <w:p>
      <w:pPr>
        <w:pStyle w:val="4"/>
        <w:widowControl/>
        <w:spacing w:line="33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联系人：丁洪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监督投诉电话： 0998-8512578</w:t>
      </w:r>
    </w:p>
    <w:p>
      <w:pPr>
        <w:pStyle w:val="3"/>
        <w:spacing w:line="336" w:lineRule="auto"/>
        <w:ind w:left="0" w:leftChars="0" w:firstLine="0" w:firstLineChars="0"/>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五、其他事宜</w:t>
      </w:r>
    </w:p>
    <w:p>
      <w:pPr>
        <w:numPr>
          <w:ilvl w:val="0"/>
          <w:numId w:val="0"/>
        </w:numPr>
        <w:spacing w:line="440" w:lineRule="exact"/>
        <w:rPr>
          <w:rFonts w:hint="eastAsia" w:ascii="仿宋" w:hAnsi="仿宋" w:eastAsia="仿宋" w:cs="仿宋"/>
          <w:sz w:val="28"/>
          <w:szCs w:val="28"/>
          <w:lang w:eastAsia="zh-CN"/>
        </w:rPr>
      </w:pPr>
      <w:r>
        <w:rPr>
          <w:rFonts w:hint="eastAsia" w:ascii="仿宋" w:hAnsi="仿宋" w:eastAsia="仿宋" w:cs="仿宋"/>
          <w:kern w:val="2"/>
          <w:sz w:val="28"/>
          <w:szCs w:val="28"/>
          <w:lang w:val="en-US" w:eastAsia="zh-CN" w:bidi="ar-SA"/>
        </w:rPr>
        <w:t>一、采购文件获取须知：</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（1）政采云平台已注册供应商可申请获取采购文件；</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xml:space="preserve"> 网址：https://middle.zcygov.cn/v-settle-front/registry</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（2）登陆网址：https://login.zcygov.cn </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（4）如有操作性问题，请咨询政采云在线客服，咨询电话：4008817190</w:t>
      </w:r>
    </w:p>
    <w:p>
      <w:pPr>
        <w:numPr>
          <w:ilvl w:val="0"/>
          <w:numId w:val="0"/>
        </w:numPr>
        <w:spacing w:line="336" w:lineRule="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二、由于疫情防控形势，请各投标单位在参与本次招标会议之前，咨询“莎车县疫情防控指挥部”电话0998-8520203了解最新政策，如不咨询由此产生的一切后果由投标人自行承担</w:t>
      </w:r>
      <w:r>
        <w:rPr>
          <w:rFonts w:hint="eastAsia" w:ascii="仿宋" w:hAnsi="仿宋" w:eastAsia="仿宋" w:cs="仿宋"/>
          <w:sz w:val="28"/>
          <w:szCs w:val="28"/>
          <w:lang w:val="en-US" w:eastAsia="zh-CN"/>
        </w:rPr>
        <w:t>。</w:t>
      </w:r>
    </w:p>
    <w:p>
      <w:pPr>
        <w:spacing w:line="336" w:lineRule="auto"/>
        <w:rPr>
          <w:rFonts w:hint="eastAsia" w:ascii="仿宋" w:hAnsi="仿宋" w:eastAsia="仿宋" w:cs="仿宋"/>
          <w:sz w:val="28"/>
          <w:szCs w:val="28"/>
        </w:rPr>
      </w:pPr>
      <w:r>
        <w:rPr>
          <w:rFonts w:hint="eastAsia" w:ascii="仿宋" w:hAnsi="仿宋" w:eastAsia="仿宋" w:cs="仿宋"/>
          <w:b/>
          <w:bCs/>
          <w:sz w:val="28"/>
          <w:szCs w:val="28"/>
          <w:lang w:eastAsia="zh-CN"/>
        </w:rPr>
        <w:t>备注：</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以上证件如有电子证，请提供复印件加盖公章</w:t>
      </w:r>
    </w:p>
    <w:p>
      <w:pPr>
        <w:spacing w:line="336" w:lineRule="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凡对本次招标提出询问，请与</w:t>
      </w:r>
      <w:r>
        <w:rPr>
          <w:rFonts w:hint="eastAsia" w:ascii="仿宋" w:hAnsi="仿宋" w:eastAsia="仿宋" w:cs="仿宋"/>
          <w:sz w:val="28"/>
          <w:szCs w:val="28"/>
          <w:lang w:eastAsia="zh-CN"/>
        </w:rPr>
        <w:t>新疆卓辉工程项目管理有限公司</w:t>
      </w:r>
      <w:r>
        <w:rPr>
          <w:rFonts w:hint="eastAsia" w:ascii="仿宋" w:hAnsi="仿宋" w:eastAsia="仿宋" w:cs="仿宋"/>
          <w:sz w:val="28"/>
          <w:szCs w:val="28"/>
        </w:rPr>
        <w:t>联系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803CD5"/>
    <w:rsid w:val="200F56A2"/>
    <w:rsid w:val="263C6997"/>
    <w:rsid w:val="27E3558A"/>
    <w:rsid w:val="2FCF1F83"/>
    <w:rsid w:val="337F491F"/>
    <w:rsid w:val="33DC72F3"/>
    <w:rsid w:val="489A1131"/>
    <w:rsid w:val="52103163"/>
    <w:rsid w:val="6B707AA2"/>
    <w:rsid w:val="6C6D6B5E"/>
    <w:rsid w:val="7AC12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3">
    <w:name w:val="Body Text Indent 2"/>
    <w:basedOn w:val="1"/>
    <w:qFormat/>
    <w:uiPriority w:val="0"/>
    <w:pPr>
      <w:ind w:firstLine="480" w:firstLineChars="200"/>
    </w:pPr>
    <w:rPr>
      <w:rFonts w:ascii="仿宋_GB2312" w:eastAsia="仿宋_GB2312"/>
      <w:sz w:val="24"/>
    </w:rPr>
  </w:style>
  <w:style w:type="paragraph" w:styleId="4">
    <w:name w:val="Normal (Web)"/>
    <w:basedOn w:val="1"/>
    <w:next w:val="5"/>
    <w:unhideWhenUsed/>
    <w:qFormat/>
    <w:uiPriority w:val="0"/>
    <w:rPr>
      <w:sz w:val="24"/>
      <w:szCs w:val="24"/>
    </w:rPr>
  </w:style>
  <w:style w:type="paragraph" w:customStyle="1" w:styleId="5">
    <w:name w:val="目录 41"/>
    <w:next w:val="1"/>
    <w:qFormat/>
    <w:uiPriority w:val="0"/>
    <w:pPr>
      <w:wordWrap w:val="0"/>
      <w:ind w:left="12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2022-03-21T15:33:00Z</dcterms:created>
  <dc:creator>Administrator</dc:creator>
  <cp:lastModifiedBy>Administrator</cp:lastModifiedBy>
  <dcterms:modified xsi:type="dcterms:W3CDTF">2022-03-22T04:38:01Z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