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4C823">
      <w:pPr>
        <w:spacing w:line="760" w:lineRule="exact"/>
        <w:jc w:val="center"/>
        <w:rPr>
          <w:rFonts w:hint="eastAsia" w:ascii="宋体" w:hAnsi="宋体" w:eastAsia="迷你简小标宋" w:cs="宋体"/>
          <w:b/>
          <w:bCs/>
          <w:color w:val="auto"/>
          <w:kern w:val="0"/>
          <w:sz w:val="52"/>
          <w:szCs w:val="52"/>
          <w:shd w:val="clear" w:color="auto" w:fill="FFFFFF"/>
          <w:lang w:val="en-US" w:eastAsia="zh-CN"/>
        </w:rPr>
      </w:pPr>
      <w:r>
        <w:rPr>
          <w:rFonts w:hint="eastAsia" w:ascii="宋体" w:hAnsi="宋体" w:eastAsia="迷你简小标宋" w:cs="宋体"/>
          <w:b/>
          <w:bCs/>
          <w:color w:val="auto"/>
          <w:kern w:val="0"/>
          <w:sz w:val="52"/>
          <w:szCs w:val="52"/>
          <w:shd w:val="clear" w:color="auto" w:fill="FFFFFF"/>
          <w:lang w:eastAsia="zh-CN"/>
        </w:rPr>
        <w:t>阿图什市第八中学建设项目（设备采购）</w:t>
      </w:r>
    </w:p>
    <w:p w14:paraId="35E7552C">
      <w:pPr>
        <w:spacing w:line="760" w:lineRule="exact"/>
        <w:jc w:val="center"/>
        <w:rPr>
          <w:rFonts w:hint="eastAsia" w:ascii="仿宋" w:hAnsi="仿宋" w:eastAsia="仿宋" w:cs="仿宋"/>
          <w:b/>
          <w:bCs/>
          <w:color w:val="000000" w:themeColor="text1"/>
          <w:sz w:val="40"/>
          <w:szCs w:val="40"/>
          <w:lang w:eastAsia="zh-CN"/>
        </w:rPr>
      </w:pPr>
    </w:p>
    <w:p w14:paraId="3B1BDD53">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auto"/>
          <w:sz w:val="40"/>
          <w:szCs w:val="40"/>
          <w:lang w:val="en-US" w:eastAsia="zh-CN"/>
        </w:rPr>
        <w:t>ATSCG-2025055</w:t>
      </w:r>
    </w:p>
    <w:p w14:paraId="5F7FE044">
      <w:pPr>
        <w:pStyle w:val="33"/>
        <w:rPr>
          <w:rFonts w:ascii="仿宋" w:hAnsi="仿宋" w:eastAsia="仿宋" w:cs="仿宋"/>
          <w:color w:val="000000" w:themeColor="text1"/>
        </w:rPr>
      </w:pPr>
    </w:p>
    <w:p w14:paraId="5224015A">
      <w:pPr>
        <w:pStyle w:val="33"/>
        <w:rPr>
          <w:rFonts w:ascii="仿宋" w:hAnsi="仿宋" w:eastAsia="仿宋" w:cs="仿宋"/>
          <w:color w:val="000000" w:themeColor="text1"/>
        </w:rPr>
      </w:pPr>
    </w:p>
    <w:p w14:paraId="3DC94252">
      <w:pPr>
        <w:pStyle w:val="33"/>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14:paraId="17D248EC">
      <w:pPr>
        <w:pStyle w:val="33"/>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14:paraId="68B2AC87">
      <w:pPr>
        <w:pStyle w:val="33"/>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14:paraId="59BADC63">
      <w:pPr>
        <w:pStyle w:val="33"/>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14:paraId="0AFDBC4D">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采购单位：阿图什市教育局       </w:t>
      </w:r>
    </w:p>
    <w:p w14:paraId="66CFC707">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沙先生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18199726032</w:t>
      </w:r>
    </w:p>
    <w:p w14:paraId="0E5997C9">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新疆融联通达工程项目管理有限公司</w:t>
      </w:r>
    </w:p>
    <w:p w14:paraId="2CC74290">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黄女士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17609081174</w:t>
      </w:r>
    </w:p>
    <w:p w14:paraId="1A531E28">
      <w:pPr>
        <w:pStyle w:val="34"/>
        <w:rPr>
          <w:rFonts w:ascii="仿宋" w:hAnsi="仿宋" w:eastAsia="仿宋" w:cs="仿宋"/>
          <w:b/>
          <w:color w:val="000000" w:themeColor="text1"/>
          <w:sz w:val="36"/>
          <w:szCs w:val="36"/>
          <w:lang w:eastAsia="zh-CN"/>
        </w:rPr>
      </w:pPr>
    </w:p>
    <w:p w14:paraId="18B94E8A">
      <w:pPr>
        <w:jc w:val="center"/>
        <w:rPr>
          <w:rFonts w:hint="eastAsia" w:ascii="仿宋" w:hAnsi="仿宋" w:eastAsia="仿宋" w:cs="仿宋"/>
          <w:b w:val="0"/>
          <w:bCs/>
          <w:color w:val="000000" w:themeColor="text1"/>
          <w:sz w:val="36"/>
          <w:szCs w:val="36"/>
          <w:lang w:val="en-US" w:eastAsia="zh-CN"/>
        </w:rPr>
      </w:pPr>
    </w:p>
    <w:p w14:paraId="5A4D7C78">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val="0"/>
          <w:bCs/>
          <w:color w:val="000000" w:themeColor="text1"/>
          <w:sz w:val="36"/>
          <w:szCs w:val="36"/>
          <w:lang w:val="en-US" w:eastAsia="zh-CN"/>
        </w:rPr>
        <w:t>2025年6月</w:t>
      </w:r>
    </w:p>
    <w:p w14:paraId="6A49ACB5">
      <w:pPr>
        <w:pStyle w:val="37"/>
        <w:spacing w:before="0" w:line="360" w:lineRule="auto"/>
        <w:jc w:val="both"/>
        <w:rPr>
          <w:rFonts w:ascii="仿宋" w:hAnsi="仿宋" w:eastAsia="仿宋" w:cs="仿宋"/>
          <w:color w:val="000000" w:themeColor="text1"/>
          <w:sz w:val="44"/>
          <w:szCs w:val="44"/>
          <w:lang w:val="zh-CN"/>
        </w:rPr>
      </w:pPr>
    </w:p>
    <w:p w14:paraId="4F1962E5">
      <w:pPr>
        <w:pStyle w:val="37"/>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14:paraId="2B6C1850">
      <w:pPr>
        <w:widowControl/>
        <w:rPr>
          <w:rFonts w:ascii="仿宋" w:hAnsi="仿宋" w:eastAsia="仿宋" w:cs="仿宋"/>
          <w:color w:val="000000" w:themeColor="text1"/>
          <w:sz w:val="30"/>
          <w:szCs w:val="30"/>
        </w:rPr>
      </w:pPr>
    </w:p>
    <w:p w14:paraId="5C407DD7">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14:paraId="35FDDBA2">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14:paraId="0AA6F66E">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14:paraId="5FFD7C5C">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14:paraId="1EDA2B0D">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14:paraId="00E7648E">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14:paraId="2C6A2DEB">
      <w:pPr>
        <w:pStyle w:val="9"/>
        <w:numPr>
          <w:ilvl w:val="0"/>
          <w:numId w:val="0"/>
        </w:numPr>
        <w:tabs>
          <w:tab w:val="clear" w:pos="780"/>
        </w:tabs>
        <w:spacing w:line="480" w:lineRule="auto"/>
        <w:rPr>
          <w:rFonts w:ascii="仿宋" w:hAnsi="仿宋" w:eastAsia="仿宋" w:cs="仿宋"/>
          <w:color w:val="000000" w:themeColor="text1"/>
          <w:lang w:eastAsia="zh-CN"/>
        </w:rPr>
      </w:pPr>
    </w:p>
    <w:p w14:paraId="6D0389CA">
      <w:pPr>
        <w:spacing w:line="480" w:lineRule="auto"/>
        <w:rPr>
          <w:rFonts w:ascii="仿宋" w:hAnsi="仿宋" w:eastAsia="仿宋" w:cs="仿宋"/>
          <w:color w:val="000000" w:themeColor="text1"/>
          <w:lang w:eastAsia="zh-CN"/>
        </w:rPr>
      </w:pPr>
    </w:p>
    <w:p w14:paraId="2909799F">
      <w:pPr>
        <w:pStyle w:val="5"/>
        <w:rPr>
          <w:rFonts w:ascii="仿宋" w:hAnsi="仿宋" w:eastAsia="仿宋" w:cs="仿宋"/>
          <w:color w:val="000000" w:themeColor="text1"/>
          <w:lang w:eastAsia="zh-CN"/>
        </w:rPr>
      </w:pPr>
    </w:p>
    <w:p w14:paraId="3BEA57CF">
      <w:pPr>
        <w:rPr>
          <w:rFonts w:ascii="仿宋" w:hAnsi="仿宋" w:eastAsia="仿宋" w:cs="仿宋"/>
          <w:color w:val="000000" w:themeColor="text1"/>
          <w:lang w:eastAsia="zh-CN"/>
        </w:rPr>
      </w:pPr>
    </w:p>
    <w:p w14:paraId="52BBD605">
      <w:pPr>
        <w:pStyle w:val="5"/>
        <w:rPr>
          <w:rFonts w:ascii="仿宋" w:hAnsi="仿宋" w:eastAsia="仿宋" w:cs="仿宋"/>
          <w:color w:val="000000" w:themeColor="text1"/>
          <w:lang w:eastAsia="zh-CN"/>
        </w:rPr>
      </w:pPr>
    </w:p>
    <w:p w14:paraId="45C47ADB">
      <w:pPr>
        <w:rPr>
          <w:rFonts w:ascii="仿宋" w:hAnsi="仿宋" w:eastAsia="仿宋" w:cs="仿宋"/>
          <w:color w:val="000000" w:themeColor="text1"/>
          <w:lang w:eastAsia="zh-CN"/>
        </w:rPr>
      </w:pPr>
    </w:p>
    <w:p w14:paraId="78DF5106">
      <w:pPr>
        <w:pStyle w:val="5"/>
        <w:rPr>
          <w:rFonts w:ascii="仿宋" w:hAnsi="仿宋" w:eastAsia="仿宋" w:cs="仿宋"/>
          <w:color w:val="000000" w:themeColor="text1"/>
          <w:lang w:eastAsia="zh-CN"/>
        </w:rPr>
      </w:pPr>
    </w:p>
    <w:p w14:paraId="6EA0B673">
      <w:pPr>
        <w:rPr>
          <w:rFonts w:hint="eastAsia" w:ascii="仿宋" w:hAnsi="仿宋" w:eastAsia="仿宋" w:cs="仿宋"/>
          <w:color w:val="000000" w:themeColor="text1"/>
          <w:lang w:eastAsia="zh-CN"/>
        </w:rPr>
      </w:pPr>
    </w:p>
    <w:p w14:paraId="5A5C7ABD">
      <w:pPr>
        <w:pStyle w:val="38"/>
        <w:keepNext/>
        <w:keepLines/>
        <w:spacing w:before="120" w:after="300"/>
        <w:jc w:val="both"/>
        <w:rPr>
          <w:rFonts w:hint="eastAsia" w:ascii="仿宋" w:hAnsi="仿宋" w:eastAsia="仿宋" w:cs="仿宋"/>
          <w:b/>
          <w:bCs/>
          <w:color w:val="000000" w:themeColor="text1"/>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400E32E">
      <w:pPr>
        <w:pStyle w:val="38"/>
        <w:keepNext/>
        <w:keepLines/>
        <w:numPr>
          <w:ilvl w:val="0"/>
          <w:numId w:val="0"/>
        </w:numPr>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28359001"/>
      <w:bookmarkStart w:id="1" w:name="_Toc35393789"/>
    </w:p>
    <w:bookmarkEnd w:id="0"/>
    <w:bookmarkEnd w:id="1"/>
    <w:p w14:paraId="683AD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color w:val="333333"/>
          <w:kern w:val="2"/>
          <w:sz w:val="24"/>
          <w:szCs w:val="24"/>
          <w:lang w:val="en-US" w:eastAsia="zh-CN" w:bidi="ar"/>
        </w:rPr>
        <w:t>阿图什市第八中学建设项目（设备采购）公开招标公告</w:t>
      </w:r>
    </w:p>
    <w:p w14:paraId="51633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Times New Roman"/>
          <w:color w:val="333333"/>
          <w:kern w:val="2"/>
          <w:sz w:val="21"/>
          <w:szCs w:val="21"/>
          <w:lang w:val="en-US" w:eastAsia="zh-CN" w:bidi="ar"/>
        </w:rPr>
        <w:t xml:space="preserve"> </w:t>
      </w:r>
    </w:p>
    <w:p w14:paraId="6AD0A45B">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ind w:left="0" w:right="0" w:firstLine="420" w:firstLineChars="200"/>
        <w:jc w:val="left"/>
      </w:pPr>
      <w:r>
        <w:rPr>
          <w:rFonts w:ascii="仿宋" w:hAnsi="仿宋" w:eastAsia="仿宋" w:cs="仿宋"/>
          <w:color w:val="333333"/>
          <w:kern w:val="2"/>
          <w:sz w:val="21"/>
          <w:szCs w:val="21"/>
          <w:lang w:val="en-US" w:eastAsia="zh-CN" w:bidi="ar"/>
        </w:rPr>
        <w:t>项目概况:</w:t>
      </w:r>
      <w:r>
        <w:rPr>
          <w:rFonts w:hint="eastAsia" w:ascii="仿宋" w:hAnsi="仿宋" w:eastAsia="仿宋" w:cs="仿宋"/>
          <w:color w:val="333333"/>
          <w:kern w:val="2"/>
          <w:sz w:val="21"/>
          <w:szCs w:val="21"/>
          <w:lang w:val="en-US" w:eastAsia="zh-CN" w:bidi="ar"/>
        </w:rPr>
        <w:t>阿图什市第八中学建设项目（设备采购）采购项目的潜在投标人应在供应商登陆政采云平台</w:t>
      </w:r>
      <w:r>
        <w:rPr>
          <w:rFonts w:hint="eastAsia" w:ascii="仿宋" w:hAnsi="仿宋" w:eastAsia="仿宋" w:cs="仿宋"/>
          <w:kern w:val="2"/>
          <w:sz w:val="21"/>
          <w:szCs w:val="21"/>
          <w:u w:val="none"/>
          <w:lang w:val="en-US" w:eastAsia="zh-CN" w:bidi="ar"/>
        </w:rPr>
        <w:fldChar w:fldCharType="begin"/>
      </w:r>
      <w:r>
        <w:rPr>
          <w:rFonts w:hint="eastAsia" w:ascii="仿宋" w:hAnsi="仿宋" w:eastAsia="仿宋" w:cs="仿宋"/>
          <w:kern w:val="2"/>
          <w:sz w:val="21"/>
          <w:szCs w:val="21"/>
          <w:u w:val="none"/>
          <w:lang w:val="en-US" w:eastAsia="zh-CN" w:bidi="ar"/>
        </w:rPr>
        <w:instrText xml:space="preserve"> HYPERLINK "http://www.zcygov.cn/" </w:instrText>
      </w:r>
      <w:r>
        <w:rPr>
          <w:rFonts w:hint="eastAsia" w:ascii="仿宋" w:hAnsi="仿宋" w:eastAsia="仿宋" w:cs="仿宋"/>
          <w:kern w:val="2"/>
          <w:sz w:val="21"/>
          <w:szCs w:val="21"/>
          <w:u w:val="none"/>
          <w:lang w:val="en-US" w:eastAsia="zh-CN" w:bidi="ar"/>
        </w:rPr>
        <w:fldChar w:fldCharType="separate"/>
      </w:r>
      <w:r>
        <w:rPr>
          <w:rStyle w:val="28"/>
          <w:rFonts w:hint="eastAsia" w:ascii="仿宋" w:hAnsi="仿宋" w:eastAsia="仿宋" w:cs="仿宋"/>
          <w:kern w:val="2"/>
          <w:sz w:val="21"/>
          <w:szCs w:val="21"/>
          <w:u w:val="none"/>
        </w:rPr>
        <w:t>http://www.zcygov.cn/</w:t>
      </w:r>
      <w:r>
        <w:rPr>
          <w:rFonts w:hint="eastAsia" w:ascii="仿宋" w:hAnsi="仿宋" w:eastAsia="仿宋" w:cs="仿宋"/>
          <w:kern w:val="2"/>
          <w:sz w:val="21"/>
          <w:szCs w:val="21"/>
          <w:u w:val="none"/>
          <w:lang w:val="en-US" w:eastAsia="zh-CN" w:bidi="ar"/>
        </w:rPr>
        <w:fldChar w:fldCharType="end"/>
      </w:r>
      <w:r>
        <w:rPr>
          <w:rFonts w:hint="eastAsia" w:ascii="仿宋" w:hAnsi="仿宋" w:eastAsia="仿宋" w:cs="仿宋"/>
          <w:color w:val="333333"/>
          <w:kern w:val="2"/>
          <w:sz w:val="21"/>
          <w:szCs w:val="21"/>
          <w:lang w:val="en-US" w:eastAsia="zh-CN" w:bidi="ar"/>
        </w:rPr>
        <w:t>，在线申请获取招标文件（登录政府采购云平台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333333"/>
          <w:kern w:val="2"/>
          <w:sz w:val="21"/>
          <w:szCs w:val="21"/>
          <w:u w:val="single"/>
          <w:lang w:val="en-US" w:eastAsia="zh-CN" w:bidi="ar"/>
        </w:rPr>
        <w:t>2025年7月21日10点10分</w:t>
      </w:r>
      <w:r>
        <w:rPr>
          <w:rFonts w:hint="eastAsia" w:ascii="仿宋" w:hAnsi="仿宋" w:eastAsia="仿宋" w:cs="仿宋"/>
          <w:color w:val="333333"/>
          <w:kern w:val="2"/>
          <w:sz w:val="21"/>
          <w:szCs w:val="21"/>
          <w:lang w:val="en-US" w:eastAsia="zh-CN" w:bidi="ar"/>
        </w:rPr>
        <w:t>（北京时间）前（上传）电子投标文件。</w:t>
      </w:r>
      <w:r>
        <w:rPr>
          <w:rFonts w:hint="eastAsia" w:ascii="仿宋" w:hAnsi="仿宋" w:eastAsia="仿宋" w:cs="仿宋"/>
          <w:i w:val="0"/>
          <w:iCs w:val="0"/>
          <w:caps w:val="0"/>
          <w:color w:val="333333"/>
          <w:spacing w:val="0"/>
          <w:kern w:val="2"/>
          <w:sz w:val="16"/>
          <w:szCs w:val="16"/>
          <w:lang w:val="en-US" w:eastAsia="zh-CN" w:bidi="ar"/>
        </w:rPr>
        <w:t xml:space="preserve">                            </w:t>
      </w:r>
    </w:p>
    <w:p w14:paraId="663D0C8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一、项目基本情况</w:t>
      </w:r>
    </w:p>
    <w:p w14:paraId="338371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auto"/>
          <w:spacing w:val="0"/>
          <w:w w:val="100"/>
          <w:kern w:val="2"/>
          <w:position w:val="0"/>
          <w:sz w:val="21"/>
          <w:szCs w:val="21"/>
          <w:shd w:val="clear" w:color="auto" w:fill="auto"/>
          <w:lang w:val="en-US" w:eastAsia="zh-CN" w:bidi="ar"/>
        </w:rPr>
      </w:pPr>
      <w:r>
        <w:rPr>
          <w:rFonts w:hint="eastAsia" w:ascii="仿宋" w:hAnsi="仿宋" w:eastAsia="仿宋" w:cs="仿宋"/>
          <w:color w:val="auto"/>
          <w:spacing w:val="0"/>
          <w:w w:val="100"/>
          <w:kern w:val="2"/>
          <w:position w:val="0"/>
          <w:sz w:val="21"/>
          <w:szCs w:val="21"/>
          <w:shd w:val="clear" w:color="auto" w:fill="auto"/>
          <w:lang w:val="en-US" w:eastAsia="zh-CN" w:bidi="ar"/>
        </w:rPr>
        <w:t xml:space="preserve">项目编号：ATSCG-2025055 </w:t>
      </w:r>
    </w:p>
    <w:p w14:paraId="44727C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项目名称：阿图什市</w:t>
      </w:r>
      <w:bookmarkStart w:id="103" w:name="_GoBack"/>
      <w:bookmarkEnd w:id="103"/>
      <w:r>
        <w:rPr>
          <w:rFonts w:hint="eastAsia" w:ascii="仿宋" w:hAnsi="仿宋" w:eastAsia="仿宋" w:cs="仿宋"/>
          <w:color w:val="333333"/>
          <w:spacing w:val="0"/>
          <w:w w:val="100"/>
          <w:kern w:val="2"/>
          <w:position w:val="0"/>
          <w:sz w:val="21"/>
          <w:szCs w:val="21"/>
          <w:shd w:val="clear" w:color="auto" w:fill="auto"/>
          <w:lang w:val="en-US" w:eastAsia="zh-CN" w:bidi="ar"/>
        </w:rPr>
        <w:t>第八中学建设项目（设备采购）</w:t>
      </w:r>
    </w:p>
    <w:p w14:paraId="6DC3E7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采购方式：公开招标</w:t>
      </w:r>
    </w:p>
    <w:p w14:paraId="6A3CE77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预算金额（元）：12000000.00</w:t>
      </w:r>
    </w:p>
    <w:p w14:paraId="021B93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333333"/>
          <w:spacing w:val="0"/>
          <w:w w:val="100"/>
          <w:kern w:val="2"/>
          <w:position w:val="0"/>
          <w:sz w:val="21"/>
          <w:szCs w:val="21"/>
          <w:shd w:val="clear" w:color="auto" w:fill="auto"/>
          <w:lang w:val="en-US" w:eastAsia="zh-CN" w:bidi="ar"/>
        </w:rPr>
        <w:t>最高限价（元）：</w:t>
      </w:r>
      <w:r>
        <w:rPr>
          <w:rFonts w:hint="eastAsia" w:ascii="仿宋" w:hAnsi="仿宋" w:eastAsia="仿宋" w:cs="仿宋"/>
          <w:color w:val="auto"/>
          <w:sz w:val="21"/>
          <w:szCs w:val="21"/>
          <w:lang w:val="en-US" w:eastAsia="zh-CN"/>
        </w:rPr>
        <w:t>标项1：3370000.00元；</w:t>
      </w:r>
    </w:p>
    <w:p w14:paraId="553D4C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标项2：5100000.00元；</w:t>
      </w:r>
    </w:p>
    <w:p w14:paraId="75F859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标项3：3530000.00元；</w:t>
      </w:r>
    </w:p>
    <w:p w14:paraId="41AA32D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333333"/>
          <w:spacing w:val="0"/>
          <w:w w:val="100"/>
          <w:kern w:val="2"/>
          <w:position w:val="0"/>
          <w:sz w:val="21"/>
          <w:szCs w:val="21"/>
          <w:shd w:val="clear" w:color="auto" w:fill="auto"/>
          <w:lang w:val="en-US" w:eastAsia="zh-CN" w:bidi="ar"/>
        </w:rPr>
        <w:t>采购需求：</w:t>
      </w:r>
      <w:r>
        <w:rPr>
          <w:rFonts w:hint="eastAsia" w:ascii="仿宋" w:hAnsi="仿宋" w:eastAsia="仿宋" w:cs="仿宋"/>
          <w:color w:val="auto"/>
          <w:sz w:val="21"/>
          <w:szCs w:val="21"/>
          <w:lang w:val="en-US" w:eastAsia="zh-CN"/>
        </w:rPr>
        <w:t>标项1：教学设备一批（具体内容详见招标文件内采购清单及参数）</w:t>
      </w:r>
      <w:r>
        <w:rPr>
          <w:rFonts w:hint="eastAsia" w:ascii="仿宋" w:hAnsi="仿宋" w:eastAsia="仿宋" w:cs="仿宋"/>
          <w:color w:val="auto"/>
          <w:sz w:val="21"/>
          <w:szCs w:val="21"/>
          <w:lang w:eastAsia="zh-CN"/>
        </w:rPr>
        <w:t>；</w:t>
      </w:r>
    </w:p>
    <w:p w14:paraId="5A0A18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标项2：实验设备一批（具体内容详见招标文件内采购清单及参数）；</w:t>
      </w:r>
    </w:p>
    <w:p w14:paraId="3B0D5AB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auto"/>
          <w:sz w:val="21"/>
          <w:szCs w:val="21"/>
          <w:lang w:val="en-US" w:eastAsia="zh-CN"/>
        </w:rPr>
        <w:t>标项3：食堂、生活设备、体育一批（具体内容详见招标文件内采购清单及参数）；</w:t>
      </w:r>
    </w:p>
    <w:p w14:paraId="62173B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xml:space="preserve"> 简要规格描述或项目基本概况介绍、用途：详见招标文件。 </w:t>
      </w:r>
    </w:p>
    <w:p w14:paraId="23F3A5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合同履约期限：详见招标文件</w:t>
      </w:r>
    </w:p>
    <w:p w14:paraId="02B171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本项目（否）接受联合体投标。</w:t>
      </w:r>
    </w:p>
    <w:p w14:paraId="3D23609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二、申请人的资格要求：</w:t>
      </w:r>
    </w:p>
    <w:p w14:paraId="2F8F764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1.满足《中华人民共和国政府采购法》第二十二条规定；</w:t>
      </w:r>
    </w:p>
    <w:p w14:paraId="43210D2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落实政府采购政策需满足的资格要求：标项1、标项2、标项3：为非专门面向中小企业，根据《政府采购促进中小企业发展管理办法》（财库【2020】46号）的规定，评标时将给予此类企业进行价格扣除10%的优惠，用优惠后的价格参与评审。</w:t>
      </w:r>
    </w:p>
    <w:p w14:paraId="07F72B6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3.本项目的特定资格要求：标项1、标项2、标项3：</w:t>
      </w:r>
    </w:p>
    <w:p w14:paraId="0499A99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1).具备三证合一营业执照；</w:t>
      </w:r>
    </w:p>
    <w:p w14:paraId="174A146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2).法定代表人投标需提供法定代表人资格证明书，委托代理人投标需提供法定代表人授权委托书；</w:t>
      </w:r>
    </w:p>
    <w:p w14:paraId="25A55D4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3).投标企业须提供投标人（被授权在职人员）近6个月内任意一个月有效的社保证明；</w:t>
      </w:r>
    </w:p>
    <w:p w14:paraId="00F36E0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黑体" w:hAnsi="宋体" w:eastAsia="黑体" w:cs="黑体"/>
          <w:b/>
          <w:bCs/>
          <w:i w:val="0"/>
          <w:iCs w:val="0"/>
          <w:caps w:val="0"/>
          <w:color w:val="333333"/>
          <w:spacing w:val="0"/>
          <w:sz w:val="24"/>
          <w:szCs w:val="24"/>
          <w:lang w:val="en-US" w:eastAsia="zh-CN"/>
        </w:rPr>
      </w:pPr>
      <w:r>
        <w:rPr>
          <w:rFonts w:hint="eastAsia" w:ascii="仿宋" w:hAnsi="仿宋" w:eastAsia="仿宋" w:cs="仿宋"/>
          <w:color w:val="333333"/>
          <w:spacing w:val="0"/>
          <w:w w:val="100"/>
          <w:kern w:val="2"/>
          <w:position w:val="0"/>
          <w:sz w:val="21"/>
          <w:szCs w:val="21"/>
          <w:shd w:val="clear" w:color="auto" w:fill="auto"/>
          <w:lang w:val="en-US" w:eastAsia="zh-CN" w:bidi="ar"/>
        </w:rPr>
        <w:t>4).未被“信用中国”（www.creditchina.gov.cn）、中国政府采购网（www.ccgp.gov.cn）列入失信被执行人、重大税收违法案件当事人名单、政府采购严重违法失信行为记录名单；</w:t>
      </w:r>
    </w:p>
    <w:p w14:paraId="43EA015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三、获取招标文件</w:t>
      </w:r>
    </w:p>
    <w:p w14:paraId="178B4EB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时间：2025年6月30日至2025年7月7日，每天上午10:00至14:00，下午16:00至20：00（北京时间，法定节假日除外）</w:t>
      </w:r>
    </w:p>
    <w:p w14:paraId="0CE2BB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地点：供应商登陆政采云平台http://www.zcygov.cn/，在线申请获取招标文件（登录政府采购云平台 → 项目采购 → 获取招标文件，如有操作性问题，可与政采云在线客服进行咨询，咨询电话：95763）。</w:t>
      </w:r>
    </w:p>
    <w:p w14:paraId="1C4BA9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方式：（1）线上获取（登录政府采购云平台 → 项目采购 → 获取招标文件）。本次招标不提供纸质版招标文件。</w:t>
      </w:r>
    </w:p>
    <w:p w14:paraId="134489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（2）供应商获取招标文件前应注册成为政府采购云平台正式供应商。</w:t>
      </w:r>
    </w:p>
    <w:p w14:paraId="34553B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售价（元）：0</w:t>
      </w:r>
    </w:p>
    <w:p w14:paraId="5D2D13C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黑体" w:hAnsi="宋体" w:eastAsia="黑体" w:cs="黑体"/>
          <w:b/>
          <w:bCs/>
          <w:i w:val="0"/>
          <w:iCs w:val="0"/>
          <w:caps w:val="0"/>
          <w:color w:val="333333"/>
          <w:spacing w:val="0"/>
          <w:sz w:val="24"/>
          <w:szCs w:val="24"/>
          <w:highlight w:val="none"/>
          <w:lang w:val="en-US" w:eastAsia="zh-CN"/>
        </w:rPr>
      </w:pPr>
      <w:r>
        <w:rPr>
          <w:rFonts w:hint="eastAsia" w:ascii="黑体" w:hAnsi="宋体" w:eastAsia="黑体" w:cs="黑体"/>
          <w:b/>
          <w:bCs/>
          <w:i w:val="0"/>
          <w:iCs w:val="0"/>
          <w:caps w:val="0"/>
          <w:color w:val="333333"/>
          <w:spacing w:val="0"/>
          <w:sz w:val="24"/>
          <w:szCs w:val="24"/>
          <w:lang w:val="en-US" w:eastAsia="zh-CN"/>
        </w:rPr>
        <w:t>四、提交投标文件截止时</w:t>
      </w:r>
      <w:r>
        <w:rPr>
          <w:rFonts w:hint="eastAsia" w:ascii="黑体" w:hAnsi="宋体" w:eastAsia="黑体" w:cs="黑体"/>
          <w:b/>
          <w:bCs/>
          <w:i w:val="0"/>
          <w:iCs w:val="0"/>
          <w:caps w:val="0"/>
          <w:color w:val="333333"/>
          <w:spacing w:val="0"/>
          <w:sz w:val="24"/>
          <w:szCs w:val="24"/>
          <w:highlight w:val="none"/>
          <w:lang w:val="en-US" w:eastAsia="zh-CN"/>
        </w:rPr>
        <w:t>间、开标时间和地点</w:t>
      </w:r>
    </w:p>
    <w:p w14:paraId="43EB8E7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highlight w:val="none"/>
          <w:shd w:val="clear" w:color="auto" w:fill="auto"/>
          <w:lang w:val="en-US" w:eastAsia="zh-CN" w:bidi="ar"/>
        </w:rPr>
      </w:pPr>
      <w:r>
        <w:rPr>
          <w:rFonts w:hint="eastAsia" w:ascii="仿宋" w:hAnsi="仿宋" w:eastAsia="仿宋" w:cs="仿宋"/>
          <w:color w:val="333333"/>
          <w:spacing w:val="0"/>
          <w:w w:val="100"/>
          <w:kern w:val="2"/>
          <w:position w:val="0"/>
          <w:sz w:val="21"/>
          <w:szCs w:val="21"/>
          <w:highlight w:val="none"/>
          <w:shd w:val="clear" w:color="auto" w:fill="auto"/>
          <w:lang w:val="en-US" w:eastAsia="zh-CN" w:bidi="ar"/>
        </w:rPr>
        <w:t>提交投标文件截止时间：2025年7月21日 10:10（北京时间）</w:t>
      </w:r>
    </w:p>
    <w:p w14:paraId="7AF1F2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highlight w:val="none"/>
          <w:shd w:val="clear" w:color="auto" w:fill="auto"/>
          <w:lang w:val="en-US" w:eastAsia="zh-CN" w:bidi="ar"/>
        </w:rPr>
      </w:pPr>
      <w:r>
        <w:rPr>
          <w:rFonts w:hint="eastAsia" w:ascii="仿宋" w:hAnsi="仿宋" w:eastAsia="仿宋" w:cs="仿宋"/>
          <w:color w:val="333333"/>
          <w:spacing w:val="0"/>
          <w:w w:val="100"/>
          <w:kern w:val="2"/>
          <w:position w:val="0"/>
          <w:sz w:val="21"/>
          <w:szCs w:val="21"/>
          <w:highlight w:val="none"/>
          <w:shd w:val="clear" w:color="auto" w:fill="auto"/>
          <w:lang w:val="en-US" w:eastAsia="zh-CN" w:bidi="ar"/>
        </w:rPr>
        <w:t>投标地点：政府采购云平台（www.zcygov.cn）</w:t>
      </w:r>
    </w:p>
    <w:p w14:paraId="224070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highlight w:val="none"/>
          <w:shd w:val="clear" w:color="auto" w:fill="auto"/>
          <w:lang w:val="en-US" w:eastAsia="zh-CN" w:bidi="ar"/>
        </w:rPr>
        <w:t>开标时间：2025年7月21日 10:10（北京时间）</w:t>
      </w:r>
    </w:p>
    <w:p w14:paraId="6EF004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开标地点：在政府采购云平台（www.zcygov.cn）上开启投标文件</w:t>
      </w:r>
    </w:p>
    <w:p w14:paraId="3F0F7E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五、公告期限</w:t>
      </w:r>
    </w:p>
    <w:p w14:paraId="34A0D3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自本公告发布之日起5个工作日。</w:t>
      </w:r>
      <w:r>
        <w:rPr>
          <w:rFonts w:hint="eastAsia" w:ascii="仿宋" w:hAnsi="仿宋" w:eastAsia="仿宋" w:cs="仿宋"/>
          <w:i w:val="0"/>
          <w:iCs w:val="0"/>
          <w:caps w:val="0"/>
          <w:color w:val="000000"/>
          <w:spacing w:val="0"/>
          <w:kern w:val="0"/>
          <w:sz w:val="24"/>
          <w:szCs w:val="24"/>
          <w:lang w:val="en-US" w:eastAsia="zh-CN" w:bidi="ar"/>
        </w:rPr>
        <w:t> </w:t>
      </w:r>
    </w:p>
    <w:p w14:paraId="46E0F5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六、其他补充事宜</w:t>
      </w:r>
    </w:p>
    <w:p w14:paraId="1CA16E3D">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ascii="仿宋" w:hAnsi="仿宋" w:eastAsia="仿宋" w:cs="仿宋"/>
          <w:szCs w:val="21"/>
          <w:highlight w:val="none"/>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 标项1、标项2、标项3：无</w:t>
      </w:r>
    </w:p>
    <w:p w14:paraId="27BAD00F">
      <w:pPr>
        <w:keepNext w:val="0"/>
        <w:keepLines w:val="0"/>
        <w:pageBreakBefore w:val="0"/>
        <w:kinsoku/>
        <w:wordWrap/>
        <w:overflowPunct/>
        <w:topLinePunct w:val="0"/>
        <w:autoSpaceDE/>
        <w:autoSpaceDN/>
        <w:bidi w:val="0"/>
        <w:adjustRightInd/>
        <w:snapToGrid/>
        <w:spacing w:line="260" w:lineRule="exact"/>
        <w:ind w:left="480" w:leftChars="200"/>
        <w:textAlignment w:val="auto"/>
        <w:rPr>
          <w:rFonts w:ascii="仿宋" w:hAnsi="仿宋" w:eastAsia="仿宋" w:cs="仿宋"/>
          <w:b/>
          <w:bCs/>
          <w:szCs w:val="21"/>
          <w:highlight w:val="none"/>
        </w:rPr>
      </w:pPr>
      <w:r>
        <w:rPr>
          <w:rFonts w:ascii="仿宋" w:hAnsi="仿宋" w:eastAsia="仿宋" w:cs="仿宋"/>
          <w:b/>
          <w:bCs/>
          <w:szCs w:val="21"/>
          <w:highlight w:val="none"/>
        </w:rPr>
        <w:t>特别提示：</w:t>
      </w:r>
    </w:p>
    <w:p w14:paraId="6E97BB18">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1、采购限额标准以上，200万元以下的货物和服务采购项目、400万元以下的工程采购项目，适宜由中小企业提供的，采购人应当专门面向中小企业采购。</w:t>
      </w:r>
    </w:p>
    <w:p w14:paraId="4CB38775">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2、超过200万元的货物和服务采购项目，预留该部分采购项目预算总额的30%以上专门面向中小企业采购，其中预留给小微企业的比例不低于60%。</w:t>
      </w:r>
    </w:p>
    <w:p w14:paraId="093EC102">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3、超过400万元的工程采购项目中适宜由中小企业提供的，预留该部分采购项目预算总额的40%以上专门面向中小企业采购，其中预留给小微企业的比例不低于60%。</w:t>
      </w:r>
    </w:p>
    <w:p w14:paraId="2C102634">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41E17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default" w:ascii="Calibri" w:hAnsi="Calibri" w:cs="Calibri"/>
          <w:i w:val="0"/>
          <w:iCs w:val="0"/>
          <w:caps w:val="0"/>
          <w:color w:val="333333"/>
          <w:spacing w:val="0"/>
          <w:sz w:val="24"/>
          <w:szCs w:val="24"/>
        </w:rPr>
      </w:pPr>
      <w:r>
        <w:rPr>
          <w:rFonts w:hint="eastAsia" w:ascii="仿宋" w:hAnsi="仿宋" w:eastAsia="仿宋" w:cs="仿宋"/>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175B9F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黑体" w:hAnsi="宋体" w:eastAsia="黑体" w:cs="黑体"/>
          <w:b/>
          <w:bCs/>
          <w:i w:val="0"/>
          <w:iCs w:val="0"/>
          <w:caps w:val="0"/>
          <w:color w:val="333333"/>
          <w:spacing w:val="0"/>
          <w:sz w:val="24"/>
          <w:szCs w:val="24"/>
          <w:lang w:val="en-US" w:eastAsia="zh-CN"/>
        </w:rPr>
      </w:pPr>
    </w:p>
    <w:p w14:paraId="33CA27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七、对本次采购提出询问，请按以下方式联系</w:t>
      </w:r>
    </w:p>
    <w:p w14:paraId="3839D8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1.采购人信息</w:t>
      </w:r>
    </w:p>
    <w:p w14:paraId="322854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名 称：阿图什市教育局</w:t>
      </w:r>
    </w:p>
    <w:p w14:paraId="3C673A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地 址：阿图什市</w:t>
      </w:r>
    </w:p>
    <w:p w14:paraId="20FA144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联系电话：18199726032</w:t>
      </w:r>
    </w:p>
    <w:p w14:paraId="1D9C81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2.采购代理机构信息</w:t>
      </w:r>
    </w:p>
    <w:p w14:paraId="7FE88A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名 称：新疆融联通达工程项目管理有限公司</w:t>
      </w:r>
    </w:p>
    <w:p w14:paraId="6022DFF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地 址：阿图什市友谊北路23号</w:t>
      </w:r>
    </w:p>
    <w:p w14:paraId="5BECF5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联系方式：黄女士</w:t>
      </w:r>
    </w:p>
    <w:p w14:paraId="296956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rPr>
      </w:pPr>
      <w:r>
        <w:rPr>
          <w:rFonts w:hint="eastAsia" w:ascii="仿宋" w:hAnsi="仿宋" w:eastAsia="仿宋" w:cs="仿宋"/>
          <w:i w:val="0"/>
          <w:iCs w:val="0"/>
          <w:caps w:val="0"/>
          <w:color w:val="000000"/>
          <w:spacing w:val="0"/>
          <w:kern w:val="0"/>
          <w:sz w:val="21"/>
          <w:szCs w:val="21"/>
          <w:lang w:val="en-US" w:eastAsia="zh-CN" w:bidi="ar"/>
        </w:rPr>
        <w:t>联系电话：17609081174</w:t>
      </w:r>
      <w:r>
        <w:rPr>
          <w:rFonts w:hint="eastAsia" w:ascii="仿宋" w:hAnsi="仿宋" w:eastAsia="仿宋" w:cs="仿宋"/>
          <w:color w:val="000000"/>
          <w:sz w:val="21"/>
          <w:szCs w:val="21"/>
        </w:rPr>
        <w:t xml:space="preserve">  </w:t>
      </w:r>
      <w:r>
        <w:rPr>
          <w:rFonts w:hint="eastAsia" w:ascii="仿宋" w:hAnsi="仿宋" w:eastAsia="仿宋" w:cs="仿宋"/>
          <w:color w:val="000000"/>
          <w:szCs w:val="21"/>
        </w:rPr>
        <w:t xml:space="preserve">      </w:t>
      </w:r>
    </w:p>
    <w:p w14:paraId="292838F2">
      <w:pPr>
        <w:pStyle w:val="34"/>
        <w:rPr>
          <w:rFonts w:hint="eastAsia"/>
        </w:rPr>
      </w:pPr>
    </w:p>
    <w:p w14:paraId="03CE40D7">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14:paraId="686EC2B4">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4"/>
        <w:tblW w:w="9945" w:type="dxa"/>
        <w:jc w:val="center"/>
        <w:tblLayout w:type="fixed"/>
        <w:tblCellMar>
          <w:top w:w="0" w:type="dxa"/>
          <w:left w:w="108" w:type="dxa"/>
          <w:bottom w:w="0" w:type="dxa"/>
          <w:right w:w="108" w:type="dxa"/>
        </w:tblCellMar>
      </w:tblPr>
      <w:tblGrid>
        <w:gridCol w:w="638"/>
        <w:gridCol w:w="1485"/>
        <w:gridCol w:w="7822"/>
      </w:tblGrid>
      <w:tr w14:paraId="4B85B904">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5A430BF">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14:paraId="15588444">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14:paraId="631955B5">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14:paraId="701D38AE">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68C1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6605482B">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511B547B">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0C5820CC">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265868D8">
            <w:pPr>
              <w:pStyle w:val="34"/>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auto"/>
                <w:lang w:eastAsia="zh-CN"/>
              </w:rPr>
            </w:pPr>
            <w:r>
              <w:rPr>
                <w:rFonts w:hint="eastAsia" w:ascii="仿宋" w:hAnsi="仿宋" w:eastAsia="仿宋" w:cs="仿宋"/>
                <w:color w:val="auto"/>
                <w:lang w:val="en-US" w:eastAsia="zh-CN"/>
              </w:rPr>
              <w:t>质保</w:t>
            </w:r>
            <w:r>
              <w:rPr>
                <w:rFonts w:hint="eastAsia" w:ascii="仿宋" w:hAnsi="仿宋" w:eastAsia="仿宋" w:cs="仿宋"/>
                <w:color w:val="auto"/>
                <w:lang w:eastAsia="zh-CN"/>
              </w:rPr>
              <w:t>期：</w:t>
            </w:r>
          </w:p>
          <w:p w14:paraId="10D97F30">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交货期：</w:t>
            </w:r>
          </w:p>
          <w:p w14:paraId="72CD162B">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5D4B061C">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项目名称：</w:t>
            </w:r>
            <w:r>
              <w:rPr>
                <w:rFonts w:hint="eastAsia" w:ascii="仿宋" w:hAnsi="仿宋" w:eastAsia="仿宋" w:cs="仿宋"/>
                <w:color w:val="333333"/>
                <w:spacing w:val="0"/>
                <w:w w:val="100"/>
                <w:kern w:val="2"/>
                <w:position w:val="0"/>
                <w:sz w:val="21"/>
                <w:szCs w:val="21"/>
                <w:shd w:val="clear" w:color="auto" w:fill="auto"/>
                <w:lang w:val="en-US" w:eastAsia="zh-CN" w:bidi="ar"/>
              </w:rPr>
              <w:t>阿图什市第八中学建设项目（设备采购）</w:t>
            </w:r>
          </w:p>
          <w:p w14:paraId="4E297A09">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项目编号：</w:t>
            </w:r>
            <w:r>
              <w:rPr>
                <w:rFonts w:hint="eastAsia" w:ascii="仿宋" w:hAnsi="仿宋" w:eastAsia="仿宋" w:cs="仿宋"/>
                <w:color w:val="auto"/>
                <w:spacing w:val="0"/>
                <w:w w:val="100"/>
                <w:kern w:val="2"/>
                <w:position w:val="0"/>
                <w:sz w:val="21"/>
                <w:szCs w:val="21"/>
                <w:shd w:val="clear" w:color="auto" w:fill="auto"/>
                <w:lang w:val="en-US" w:eastAsia="zh-CN" w:bidi="ar"/>
              </w:rPr>
              <w:t xml:space="preserve">ATSCG-2025055 </w:t>
            </w:r>
          </w:p>
          <w:p w14:paraId="4D185D1A">
            <w:pPr>
              <w:pStyle w:val="5"/>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标项1（名称）：阿图什市第八中学建设项目（设备采购）（一包）</w:t>
            </w:r>
          </w:p>
          <w:p w14:paraId="2894ED74">
            <w:pPr>
              <w:pStyle w:val="5"/>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 xml:space="preserve">标项1（编号）：ATSCG-2025055-1 </w:t>
            </w:r>
          </w:p>
          <w:p w14:paraId="163F9739">
            <w:pPr>
              <w:pStyle w:val="5"/>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标项2（名称）：阿图什市第八中学建设项目（设备采购）（二包）</w:t>
            </w:r>
          </w:p>
          <w:p w14:paraId="789BB661">
            <w:pPr>
              <w:pStyle w:val="5"/>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 xml:space="preserve">标项2（编号）：ATSCG-2025055-2 </w:t>
            </w:r>
          </w:p>
          <w:p w14:paraId="3CAD560C">
            <w:pPr>
              <w:pStyle w:val="5"/>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标项3（名称）：阿图什市第八中学建设项目（设备采购）（三包）</w:t>
            </w:r>
          </w:p>
          <w:p w14:paraId="4A609014">
            <w:pPr>
              <w:pStyle w:val="5"/>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 xml:space="preserve">标项3（编号）：ATSCG-2025055-3 </w:t>
            </w:r>
          </w:p>
          <w:p w14:paraId="4D8310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采购内容：</w:t>
            </w:r>
          </w:p>
          <w:p w14:paraId="5AF0966C">
            <w:pPr>
              <w:keepNext w:val="0"/>
              <w:keepLines w:val="0"/>
              <w:pageBreakBefore w:val="0"/>
              <w:kinsoku/>
              <w:wordWrap/>
              <w:overflowPunct/>
              <w:topLinePunct w:val="0"/>
              <w:autoSpaceDE/>
              <w:autoSpaceDN/>
              <w:bidi w:val="0"/>
              <w:spacing w:line="312"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标项1：教学设备一批（具体内容详见招标文件内采购清单及参数）；</w:t>
            </w:r>
          </w:p>
          <w:p w14:paraId="1125EE62">
            <w:pPr>
              <w:keepNext w:val="0"/>
              <w:keepLines w:val="0"/>
              <w:pageBreakBefore w:val="0"/>
              <w:kinsoku/>
              <w:wordWrap/>
              <w:overflowPunct/>
              <w:topLinePunct w:val="0"/>
              <w:autoSpaceDE/>
              <w:autoSpaceDN/>
              <w:bidi w:val="0"/>
              <w:spacing w:line="312"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标项2：实验设备一批（具体内容详见招标文件内采购清单及参数）；</w:t>
            </w:r>
          </w:p>
          <w:p w14:paraId="0AB19C0D">
            <w:pPr>
              <w:keepNext w:val="0"/>
              <w:keepLines w:val="0"/>
              <w:pageBreakBefore w:val="0"/>
              <w:kinsoku/>
              <w:wordWrap/>
              <w:overflowPunct/>
              <w:topLinePunct w:val="0"/>
              <w:autoSpaceDE/>
              <w:autoSpaceDN/>
              <w:bidi w:val="0"/>
              <w:spacing w:line="312"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标项3：食堂、生活设备、体育一批（具体内容详见招标文件内采购清单及参数）；</w:t>
            </w:r>
          </w:p>
          <w:p w14:paraId="364A5842">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b/>
                <w:bCs/>
                <w:color w:val="auto"/>
                <w:lang w:val="en-US" w:eastAsia="zh-CN"/>
              </w:rPr>
              <w:t>质保</w:t>
            </w:r>
            <w:r>
              <w:rPr>
                <w:rFonts w:hint="eastAsia" w:ascii="仿宋" w:hAnsi="仿宋" w:eastAsia="仿宋" w:cs="仿宋"/>
                <w:b/>
                <w:bCs/>
                <w:color w:val="auto"/>
                <w:lang w:eastAsia="zh-CN"/>
              </w:rPr>
              <w:t>期：标项</w:t>
            </w:r>
            <w:r>
              <w:rPr>
                <w:rFonts w:hint="eastAsia" w:ascii="仿宋" w:hAnsi="仿宋" w:eastAsia="仿宋" w:cs="仿宋"/>
                <w:b/>
                <w:bCs/>
                <w:color w:val="auto"/>
                <w:lang w:val="en-US" w:eastAsia="zh-CN"/>
              </w:rPr>
              <w:t>1、标项2、标项3：3</w:t>
            </w:r>
            <w:r>
              <w:rPr>
                <w:rFonts w:hint="eastAsia" w:ascii="仿宋" w:hAnsi="仿宋" w:eastAsia="仿宋" w:cs="仿宋"/>
                <w:b/>
                <w:bCs/>
                <w:color w:val="auto"/>
                <w:lang w:eastAsia="zh-CN"/>
              </w:rPr>
              <w:t>年(起止时间</w:t>
            </w:r>
            <w:r>
              <w:rPr>
                <w:rFonts w:hint="eastAsia" w:ascii="仿宋" w:hAnsi="仿宋" w:eastAsia="仿宋" w:cs="仿宋"/>
                <w:b/>
                <w:bCs/>
                <w:color w:val="auto"/>
                <w:lang w:val="en-US" w:eastAsia="zh-CN"/>
              </w:rPr>
              <w:t>以</w:t>
            </w:r>
            <w:r>
              <w:rPr>
                <w:rFonts w:hint="eastAsia" w:ascii="仿宋" w:hAnsi="仿宋" w:eastAsia="仿宋" w:cs="仿宋"/>
                <w:b/>
                <w:bCs/>
                <w:color w:val="auto"/>
                <w:lang w:eastAsia="zh-CN"/>
              </w:rPr>
              <w:t>甲乙双方</w:t>
            </w:r>
            <w:r>
              <w:rPr>
                <w:rFonts w:hint="eastAsia" w:ascii="仿宋" w:hAnsi="仿宋" w:eastAsia="仿宋" w:cs="仿宋"/>
                <w:b/>
                <w:bCs/>
                <w:color w:val="auto"/>
                <w:lang w:val="en-US" w:eastAsia="zh-CN"/>
              </w:rPr>
              <w:t>签订的合同</w:t>
            </w:r>
            <w:r>
              <w:rPr>
                <w:rFonts w:hint="eastAsia" w:ascii="仿宋" w:hAnsi="仿宋" w:eastAsia="仿宋" w:cs="仿宋"/>
                <w:b/>
                <w:bCs/>
                <w:color w:val="auto"/>
                <w:lang w:eastAsia="zh-CN"/>
              </w:rPr>
              <w:t>约定</w:t>
            </w:r>
            <w:r>
              <w:rPr>
                <w:rFonts w:hint="eastAsia" w:ascii="仿宋" w:hAnsi="仿宋" w:eastAsia="仿宋" w:cs="仿宋"/>
                <w:b/>
                <w:bCs/>
                <w:color w:val="auto"/>
                <w:lang w:val="en-US" w:eastAsia="zh-CN"/>
              </w:rPr>
              <w:t>为准</w:t>
            </w:r>
            <w:r>
              <w:rPr>
                <w:rFonts w:hint="eastAsia" w:ascii="仿宋" w:hAnsi="仿宋" w:eastAsia="仿宋" w:cs="仿宋"/>
                <w:b/>
                <w:bCs/>
                <w:color w:val="auto"/>
                <w:lang w:eastAsia="zh-CN"/>
              </w:rPr>
              <w:t>)</w:t>
            </w:r>
          </w:p>
          <w:p w14:paraId="7BEF30A3">
            <w:pPr>
              <w:pStyle w:val="9"/>
              <w:numPr>
                <w:ilvl w:val="0"/>
                <w:numId w:val="0"/>
              </w:numPr>
              <w:ind w:leftChars="0"/>
              <w:rPr>
                <w:rFonts w:hint="default"/>
                <w:color w:val="auto"/>
                <w:lang w:val="en-US" w:eastAsia="zh-CN"/>
              </w:rPr>
            </w:pPr>
            <w:r>
              <w:rPr>
                <w:rFonts w:hint="eastAsia" w:ascii="仿宋" w:hAnsi="仿宋" w:eastAsia="仿宋" w:cs="仿宋"/>
                <w:b/>
                <w:bCs/>
                <w:color w:val="auto"/>
                <w:lang w:val="en-US" w:eastAsia="zh-CN"/>
              </w:rPr>
              <w:t>交货期：</w:t>
            </w:r>
            <w:r>
              <w:rPr>
                <w:rFonts w:hint="eastAsia" w:ascii="仿宋" w:hAnsi="仿宋" w:eastAsia="仿宋" w:cs="仿宋"/>
                <w:b/>
                <w:bCs/>
                <w:color w:val="auto"/>
                <w:lang w:eastAsia="zh-CN"/>
              </w:rPr>
              <w:t>标项</w:t>
            </w:r>
            <w:r>
              <w:rPr>
                <w:rFonts w:hint="eastAsia" w:ascii="仿宋" w:hAnsi="仿宋" w:eastAsia="仿宋" w:cs="仿宋"/>
                <w:b/>
                <w:bCs/>
                <w:color w:val="auto"/>
                <w:lang w:val="en-US" w:eastAsia="zh-CN"/>
              </w:rPr>
              <w:t>1、标项2、标项3：合同签订后于</w:t>
            </w:r>
            <w:r>
              <w:rPr>
                <w:rFonts w:hint="eastAsia" w:ascii="仿宋" w:hAnsi="仿宋" w:eastAsia="仿宋" w:cs="仿宋"/>
                <w:b/>
                <w:bCs/>
                <w:color w:val="FF0000"/>
                <w:highlight w:val="none"/>
                <w:u w:val="single"/>
                <w:lang w:val="en-US" w:eastAsia="zh-CN"/>
              </w:rPr>
              <w:t>20</w:t>
            </w:r>
            <w:r>
              <w:rPr>
                <w:rFonts w:hint="eastAsia" w:ascii="仿宋" w:hAnsi="仿宋" w:eastAsia="仿宋" w:cs="仿宋"/>
                <w:b/>
                <w:bCs/>
                <w:color w:val="auto"/>
                <w:highlight w:val="none"/>
                <w:lang w:val="en-US" w:eastAsia="zh-CN"/>
              </w:rPr>
              <w:t>天日内全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tc>
      </w:tr>
      <w:tr w14:paraId="6B9B4322">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D4A01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5D00B5A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14:paraId="79A22DB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名  称：阿图什市教育局 </w:t>
            </w:r>
          </w:p>
          <w:p w14:paraId="1D6F7F3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沙先生</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 xml:space="preserve"> 电  话：18199726032</w:t>
            </w:r>
          </w:p>
        </w:tc>
      </w:tr>
      <w:tr w14:paraId="12DBFD27">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1C8FDA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D0CCD6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14:paraId="4FAD04CB">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新疆融联通达工程项目管理有限公司</w:t>
            </w:r>
          </w:p>
          <w:p w14:paraId="539BC4FA">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阿图什市友谊北路23号</w:t>
            </w:r>
          </w:p>
          <w:p w14:paraId="536D54E2">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黄女士</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17609081174</w:t>
            </w:r>
          </w:p>
        </w:tc>
      </w:tr>
      <w:tr w14:paraId="19DFDB19">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1636B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59881E9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交货</w:t>
            </w:r>
            <w:r>
              <w:rPr>
                <w:rFonts w:hint="eastAsia" w:ascii="仿宋" w:hAnsi="仿宋" w:eastAsia="仿宋" w:cs="仿宋"/>
                <w:color w:val="auto"/>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14:paraId="7734815F">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bCs/>
                <w:color w:val="auto"/>
                <w:lang w:val="en-US" w:eastAsia="zh-CN"/>
              </w:rPr>
              <w:t>甲方指定地点</w:t>
            </w:r>
          </w:p>
        </w:tc>
      </w:tr>
      <w:tr w14:paraId="63B84FA7">
        <w:tblPrEx>
          <w:tblCellMar>
            <w:top w:w="0" w:type="dxa"/>
            <w:left w:w="108" w:type="dxa"/>
            <w:bottom w:w="0" w:type="dxa"/>
            <w:right w:w="108" w:type="dxa"/>
          </w:tblCellMar>
        </w:tblPrEx>
        <w:trPr>
          <w:trHeight w:val="2419"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35F6B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64114E5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14:paraId="5821A12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7EACDCDE">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auto"/>
                <w:lang w:val="en-US" w:eastAsia="zh-CN"/>
              </w:rPr>
              <w:t>标项1、标项2、标项3：</w:t>
            </w:r>
            <w:r>
              <w:rPr>
                <w:rFonts w:hint="eastAsia" w:ascii="仿宋" w:hAnsi="仿宋" w:eastAsia="仿宋" w:cs="仿宋"/>
                <w:color w:val="auto"/>
                <w:lang w:eastAsia="zh-CN"/>
              </w:rPr>
              <w:t>为非专门面向中小企业，根据《政府采购促进中小企业发展管理办法》（财库【2020】46号）及（财库[2022]19号）的规定，评标时将给予此类企业进行价格扣除10%的优惠，用优惠后的价格参与评审。</w:t>
            </w:r>
          </w:p>
          <w:p w14:paraId="1CC18D8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3.本项目的资格要求：标项1、标项2、标项3：</w:t>
            </w:r>
          </w:p>
          <w:p w14:paraId="177F0779">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color w:val="auto"/>
                <w:sz w:val="22"/>
                <w:szCs w:val="22"/>
              </w:rPr>
            </w:pPr>
            <w:r>
              <w:rPr>
                <w:rStyle w:val="27"/>
                <w:rFonts w:hint="eastAsia" w:ascii="仿宋" w:hAnsi="仿宋" w:eastAsia="仿宋" w:cs="仿宋"/>
                <w:b w:val="0"/>
                <w:bCs w:val="0"/>
                <w:color w:val="auto"/>
                <w:sz w:val="22"/>
                <w:szCs w:val="22"/>
              </w:rPr>
              <w:t>（1）具备合格的（三证合一）营业执照；</w:t>
            </w:r>
          </w:p>
          <w:p w14:paraId="12682531">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color w:val="auto"/>
                <w:sz w:val="22"/>
                <w:szCs w:val="22"/>
              </w:rPr>
            </w:pPr>
            <w:r>
              <w:rPr>
                <w:rStyle w:val="27"/>
                <w:rFonts w:hint="eastAsia" w:ascii="仿宋" w:hAnsi="仿宋" w:eastAsia="仿宋" w:cs="仿宋"/>
                <w:b w:val="0"/>
                <w:bCs w:val="0"/>
                <w:color w:val="auto"/>
                <w:sz w:val="22"/>
                <w:szCs w:val="22"/>
              </w:rPr>
              <w:t>（2）法定代表人投标时须提供法定代表人资格证明书，被委托代理人投标时须提供法定代表人授权委托书及被委托人身份证明；</w:t>
            </w:r>
          </w:p>
          <w:p w14:paraId="35534842">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color w:val="auto"/>
                <w:sz w:val="22"/>
                <w:szCs w:val="22"/>
              </w:rPr>
            </w:pPr>
            <w:r>
              <w:rPr>
                <w:rStyle w:val="27"/>
                <w:rFonts w:hint="eastAsia" w:ascii="仿宋" w:hAnsi="仿宋" w:eastAsia="仿宋" w:cs="仿宋"/>
                <w:b w:val="0"/>
                <w:bCs w:val="0"/>
                <w:color w:val="auto"/>
                <w:sz w:val="22"/>
                <w:szCs w:val="22"/>
              </w:rPr>
              <w:t>（3）投标企业须提供投标人（被授权在职人员）近6个月</w:t>
            </w:r>
            <w:r>
              <w:rPr>
                <w:rStyle w:val="27"/>
                <w:rFonts w:hint="eastAsia" w:ascii="仿宋" w:hAnsi="仿宋" w:eastAsia="仿宋" w:cs="仿宋"/>
                <w:b w:val="0"/>
                <w:bCs w:val="0"/>
                <w:color w:val="auto"/>
                <w:sz w:val="22"/>
                <w:szCs w:val="22"/>
                <w:lang w:val="en-US" w:eastAsia="zh-CN"/>
              </w:rPr>
              <w:t>内任意1个月</w:t>
            </w:r>
            <w:r>
              <w:rPr>
                <w:rStyle w:val="27"/>
                <w:rFonts w:hint="eastAsia" w:ascii="仿宋" w:hAnsi="仿宋" w:eastAsia="仿宋" w:cs="仿宋"/>
                <w:b w:val="0"/>
                <w:bCs w:val="0"/>
                <w:color w:val="auto"/>
                <w:sz w:val="22"/>
                <w:szCs w:val="22"/>
              </w:rPr>
              <w:t>的社保证明；</w:t>
            </w:r>
          </w:p>
          <w:p w14:paraId="0207F9B3">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color w:val="auto"/>
                <w:sz w:val="22"/>
                <w:szCs w:val="22"/>
              </w:rPr>
            </w:pPr>
            <w:r>
              <w:rPr>
                <w:rStyle w:val="27"/>
                <w:rFonts w:hint="eastAsia" w:ascii="仿宋" w:hAnsi="仿宋" w:eastAsia="仿宋" w:cs="仿宋"/>
                <w:b w:val="0"/>
                <w:bCs w:val="0"/>
                <w:color w:val="auto"/>
                <w:sz w:val="22"/>
                <w:szCs w:val="22"/>
              </w:rPr>
              <w:t>（</w:t>
            </w:r>
            <w:r>
              <w:rPr>
                <w:rStyle w:val="27"/>
                <w:rFonts w:hint="eastAsia" w:ascii="仿宋" w:hAnsi="仿宋" w:eastAsia="仿宋" w:cs="仿宋"/>
                <w:b w:val="0"/>
                <w:bCs w:val="0"/>
                <w:color w:val="auto"/>
                <w:sz w:val="22"/>
                <w:szCs w:val="22"/>
                <w:lang w:val="en-US" w:eastAsia="zh-CN"/>
              </w:rPr>
              <w:t>5</w:t>
            </w:r>
            <w:r>
              <w:rPr>
                <w:rStyle w:val="27"/>
                <w:rFonts w:hint="eastAsia" w:ascii="仿宋" w:hAnsi="仿宋" w:eastAsia="仿宋" w:cs="仿宋"/>
                <w:b w:val="0"/>
                <w:bCs w:val="0"/>
                <w:color w:val="auto"/>
                <w:sz w:val="22"/>
                <w:szCs w:val="22"/>
              </w:rPr>
              <w:t>）未被“信用中国”（www.creditchina.gov.cn）、中国政府采购网（www.ccgp.gov.cn）列入失信被执行人、重大税收违法案件当事人名单、政府采购严重违法失信行为记录名单。</w:t>
            </w:r>
          </w:p>
          <w:p w14:paraId="26DC1B03">
            <w:pPr>
              <w:pStyle w:val="20"/>
              <w:ind w:left="0" w:leftChars="0" w:firstLine="0" w:firstLineChars="0"/>
              <w:rPr>
                <w:rFonts w:hint="default" w:eastAsia="仿宋"/>
                <w:lang w:val="en-US" w:eastAsia="zh-CN"/>
              </w:rPr>
            </w:pPr>
            <w:r>
              <w:rPr>
                <w:rStyle w:val="27"/>
                <w:rFonts w:hint="eastAsia" w:ascii="仿宋" w:hAnsi="仿宋" w:eastAsia="仿宋" w:cs="仿宋"/>
                <w:b w:val="0"/>
                <w:bCs w:val="0"/>
                <w:color w:val="auto"/>
                <w:sz w:val="22"/>
                <w:szCs w:val="22"/>
                <w:lang w:val="en-US" w:eastAsia="zh-CN"/>
              </w:rPr>
              <w:t>4.</w:t>
            </w:r>
            <w:r>
              <w:rPr>
                <w:rFonts w:hint="eastAsia" w:ascii="仿宋" w:hAnsi="仿宋" w:eastAsia="仿宋" w:cs="仿宋"/>
                <w:color w:val="000000" w:themeColor="text1"/>
                <w:lang w:eastAsia="zh-CN"/>
              </w:rPr>
              <w:t>投标保证金缴纳依据（汇款凭证）或保函等票据</w:t>
            </w:r>
          </w:p>
          <w:p w14:paraId="372F939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000000" w:themeColor="text1"/>
                <w:sz w:val="21"/>
                <w:szCs w:val="20"/>
                <w:lang w:val="en-US" w:eastAsia="zh-CN" w:bidi="ar-SA"/>
              </w:rPr>
              <w:t>5.本项目不接受联合体投标；</w:t>
            </w:r>
          </w:p>
        </w:tc>
      </w:tr>
      <w:tr w14:paraId="37A2B528">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EDB281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4642793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14:paraId="3FC5A7A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上级拨付资金</w:t>
            </w:r>
          </w:p>
        </w:tc>
      </w:tr>
      <w:tr w14:paraId="0BD63020">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8A4A5C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34C9CF7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14:paraId="03CC34D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14:paraId="295C5AB8">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30B0E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17C3268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14:paraId="57BB58A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54E421A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01B451D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6108CD9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56D97F9">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B6DE90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711916B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14:paraId="63AA77B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不接受</w:t>
            </w:r>
          </w:p>
          <w:p w14:paraId="2239B88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44A567E5">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6B657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22707B5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14:paraId="50F6E0D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b/>
                <w:bCs/>
                <w:color w:val="auto"/>
                <w:kern w:val="2"/>
                <w:lang w:eastAsia="zh-CN" w:bidi="ar-SA"/>
              </w:rPr>
              <w:t>20</w:t>
            </w:r>
            <w:r>
              <w:rPr>
                <w:rFonts w:hint="eastAsia" w:ascii="仿宋" w:hAnsi="仿宋" w:eastAsia="仿宋" w:cs="仿宋"/>
                <w:b/>
                <w:bCs/>
                <w:color w:val="auto"/>
                <w:kern w:val="2"/>
                <w:lang w:val="en-US" w:eastAsia="zh-CN" w:bidi="ar-SA"/>
              </w:rPr>
              <w:t>25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lang w:val="en-US" w:eastAsia="zh-CN" w:bidi="ar-SA"/>
              </w:rPr>
              <w:t>7</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lang w:val="en-US" w:eastAsia="zh-CN" w:bidi="ar-SA"/>
              </w:rPr>
              <w:t>21</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lang w:eastAsia="zh-CN"/>
              </w:rPr>
              <w:t>分</w:t>
            </w:r>
            <w:r>
              <w:rPr>
                <w:rFonts w:hint="eastAsia" w:ascii="仿宋" w:hAnsi="仿宋" w:eastAsia="仿宋" w:cs="仿宋"/>
                <w:color w:val="auto"/>
                <w:lang w:eastAsia="zh-CN"/>
              </w:rPr>
              <w:t>（北京时间）</w:t>
            </w:r>
          </w:p>
        </w:tc>
      </w:tr>
      <w:tr w14:paraId="0D7E02FA">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F55778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05957B3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14:paraId="6238E20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7C7F5F18">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4C030D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14:paraId="6556E92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14:paraId="205F256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投标保证金缴纳方式：</w:t>
            </w:r>
            <w:r>
              <w:rPr>
                <w:rFonts w:hint="eastAsia" w:ascii="仿宋" w:hAnsi="仿宋" w:eastAsia="仿宋" w:cs="仿宋"/>
                <w:color w:val="auto"/>
                <w:lang w:eastAsia="zh-CN"/>
              </w:rPr>
              <w:t>投标保证金应当以支票、汇票、本票、网上银行支付或者金融机构、担保机构出具的保函等非现金形式缴纳。</w:t>
            </w:r>
          </w:p>
          <w:p w14:paraId="457569C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b/>
                <w:bCs/>
                <w:color w:val="auto"/>
                <w:lang w:eastAsia="zh-CN"/>
              </w:rPr>
              <w:t>投标保证金的金额：</w:t>
            </w:r>
            <w:r>
              <w:rPr>
                <w:rFonts w:hint="eastAsia" w:ascii="仿宋" w:hAnsi="仿宋" w:eastAsia="仿宋" w:cs="仿宋"/>
                <w:color w:val="auto"/>
                <w:lang w:val="en-US" w:eastAsia="zh-CN"/>
              </w:rPr>
              <w:t>标项1：60000.00（陆万元整）、标项2::100000.00(壹拾万元整）、标项3：60000.00（陆万元整）</w:t>
            </w:r>
          </w:p>
          <w:p w14:paraId="7F88D258">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b/>
                <w:bCs/>
                <w:color w:val="auto"/>
                <w:lang w:val="en-US" w:eastAsia="zh-CN"/>
              </w:rPr>
              <w:t>注：每个标项的保证金应分别缴纳，合并缴纳投标保证金视为无效缴纳投标保证金。</w:t>
            </w:r>
          </w:p>
          <w:p w14:paraId="309C6F0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6E55FA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49D40C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143EDD5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528A94B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5BD2B06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联系人：古女士</w:t>
            </w:r>
          </w:p>
          <w:p w14:paraId="7EA3DF0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1A0C5F51">
            <w:pPr>
              <w:keepNext w:val="0"/>
              <w:keepLines w:val="0"/>
              <w:pageBreakBefore w:val="0"/>
              <w:kinsoku/>
              <w:wordWrap/>
              <w:overflowPunct/>
              <w:topLinePunct w:val="0"/>
              <w:autoSpaceDE/>
              <w:autoSpaceDN/>
              <w:bidi w:val="0"/>
              <w:spacing w:line="312" w:lineRule="auto"/>
              <w:rPr>
                <w:rFonts w:hint="eastAsia" w:ascii="仿宋" w:hAnsi="仿宋" w:eastAsia="仿宋" w:cs="仿宋"/>
                <w:color w:val="FF0000"/>
                <w:lang w:eastAsia="zh-CN"/>
              </w:rPr>
            </w:pPr>
            <w:r>
              <w:rPr>
                <w:rFonts w:hint="eastAsia" w:ascii="仿宋" w:hAnsi="仿宋" w:eastAsia="仿宋" w:cs="仿宋"/>
                <w:color w:val="FF0000"/>
                <w:lang w:eastAsia="zh-CN"/>
              </w:rPr>
              <w:t>备注：必须写清楚xx公司xx项目保证金）</w:t>
            </w:r>
          </w:p>
          <w:p w14:paraId="4509B3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F4824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3507885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54E45A4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58E2174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p>
        </w:tc>
      </w:tr>
      <w:tr w14:paraId="351A887B">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916B7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14:paraId="6625E02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14:paraId="3A0226A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不允许</w:t>
            </w:r>
          </w:p>
          <w:p w14:paraId="4A6FA2A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A8"/>
            </w:r>
            <w:r>
              <w:rPr>
                <w:rFonts w:hint="eastAsia" w:ascii="仿宋" w:hAnsi="仿宋" w:eastAsia="仿宋" w:cs="仿宋"/>
                <w:color w:val="auto"/>
                <w:lang w:eastAsia="zh-CN"/>
              </w:rPr>
              <w:t>允  许</w:t>
            </w:r>
          </w:p>
        </w:tc>
      </w:tr>
      <w:tr w14:paraId="618775EC">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9F8BB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1D62A3A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14:paraId="38F4E5C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u w:val="single"/>
                <w:lang w:eastAsia="zh-CN"/>
              </w:rPr>
              <w:t>时间：</w:t>
            </w:r>
            <w:r>
              <w:rPr>
                <w:rFonts w:hint="eastAsia" w:ascii="仿宋" w:hAnsi="仿宋" w:eastAsia="仿宋" w:cs="仿宋"/>
                <w:b/>
                <w:bCs/>
                <w:color w:val="auto"/>
                <w:u w:val="single"/>
                <w:lang w:eastAsia="zh-CN"/>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6</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30</w:t>
            </w:r>
            <w:r>
              <w:rPr>
                <w:rFonts w:hint="eastAsia" w:ascii="仿宋" w:hAnsi="仿宋" w:eastAsia="仿宋" w:cs="仿宋"/>
                <w:b/>
                <w:bCs/>
                <w:color w:val="auto"/>
                <w:u w:val="single"/>
                <w:lang w:eastAsia="zh-CN"/>
              </w:rPr>
              <w:t>日至202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7</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7</w:t>
            </w:r>
            <w:r>
              <w:rPr>
                <w:rFonts w:hint="eastAsia" w:ascii="仿宋" w:hAnsi="仿宋" w:eastAsia="仿宋" w:cs="仿宋"/>
                <w:b/>
                <w:bCs/>
                <w:color w:val="auto"/>
                <w:u w:val="single"/>
                <w:lang w:eastAsia="zh-CN"/>
              </w:rPr>
              <w:t>日</w:t>
            </w:r>
            <w:r>
              <w:rPr>
                <w:rFonts w:hint="eastAsia" w:ascii="仿宋" w:hAnsi="仿宋" w:eastAsia="仿宋" w:cs="仿宋"/>
                <w:color w:val="auto"/>
                <w:lang w:eastAsia="zh-CN"/>
              </w:rPr>
              <w:t>，每天上午10:00至1</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0</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0（北京时间，节假日除外）</w:t>
            </w:r>
          </w:p>
          <w:p w14:paraId="3A314A4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，如有操作性问题，可与政采云在线客服进行咨询，咨询电话：95763）。</w:t>
            </w:r>
          </w:p>
          <w:p w14:paraId="0F74A4A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方式：（1）供应商登录政采云平台https://www.zcygov.cn/在线申请获取采购文件（进入“项目采购”应用，在获取采购文件菜单中选择项目，申请获取采购文件） 。</w:t>
            </w:r>
          </w:p>
          <w:p w14:paraId="00D96BB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14:paraId="274A7E24">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8E557D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14:paraId="5409B6F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14:paraId="51A4D85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7DA1DE3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3EFD976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6D4CEF2">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5BF2D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1E5B390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14:paraId="1BEF86B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4FC1B8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3FEAD1D9">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14:paraId="56FD20D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14:paraId="7431E0C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14:paraId="264AD88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7C8F18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1F039ED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51AF25C9">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14:paraId="3325FE3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14:paraId="0CF6C10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5BD9F7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19246091</w:t>
            </w:r>
            <w:r>
              <w:rPr>
                <w:rFonts w:hint="eastAsia" w:ascii="仿宋" w:hAnsi="仿宋" w:eastAsia="仿宋" w:cs="仿宋"/>
                <w:color w:val="auto"/>
                <w:lang w:eastAsia="zh-CN"/>
              </w:rPr>
              <w:t>@qq.com，接收人：</w:t>
            </w:r>
            <w:r>
              <w:rPr>
                <w:rFonts w:hint="eastAsia" w:ascii="仿宋" w:hAnsi="仿宋" w:eastAsia="仿宋" w:cs="仿宋"/>
                <w:color w:val="auto"/>
                <w:lang w:val="en-US" w:eastAsia="zh-CN"/>
              </w:rPr>
              <w:t>黄女士</w:t>
            </w:r>
            <w:r>
              <w:rPr>
                <w:rFonts w:hint="eastAsia" w:ascii="仿宋" w:hAnsi="仿宋" w:eastAsia="仿宋" w:cs="仿宋"/>
                <w:color w:val="auto"/>
                <w:lang w:eastAsia="zh-CN"/>
              </w:rPr>
              <w:t>，电话：</w:t>
            </w:r>
            <w:r>
              <w:rPr>
                <w:rFonts w:hint="eastAsia" w:ascii="仿宋" w:hAnsi="仿宋" w:eastAsia="仿宋" w:cs="仿宋"/>
                <w:color w:val="auto"/>
                <w:lang w:val="en-US" w:eastAsia="zh-CN"/>
              </w:rPr>
              <w:t>17609081174</w:t>
            </w:r>
            <w:r>
              <w:rPr>
                <w:rFonts w:hint="eastAsia" w:ascii="仿宋" w:hAnsi="仿宋" w:eastAsia="仿宋" w:cs="仿宋"/>
                <w:color w:val="auto"/>
                <w:lang w:eastAsia="zh-CN"/>
              </w:rPr>
              <w:t>），“备份投标文件”由供应商自愿提供，招标文件 不作强制性要求；如不提供或未按要求提供的，当电子投标文件无法解密时，将导致无备份投标文件而失去投标资格。</w:t>
            </w:r>
          </w:p>
          <w:p w14:paraId="792D7B0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E67857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FBF605B">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A4272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14:paraId="69B013D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14:paraId="22912FB0">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w:t>
            </w:r>
            <w:r>
              <w:rPr>
                <w:rFonts w:hint="eastAsia" w:ascii="仿宋" w:hAnsi="仿宋" w:eastAsia="仿宋" w:cs="仿宋"/>
                <w:b/>
                <w:bCs/>
                <w:color w:val="auto"/>
                <w:lang w:val="zh-CN" w:eastAsia="zh-CN"/>
              </w:rPr>
              <w:t>评审专家</w:t>
            </w:r>
            <w:r>
              <w:rPr>
                <w:rFonts w:hint="eastAsia" w:ascii="仿宋" w:hAnsi="仿宋" w:eastAsia="仿宋" w:cs="仿宋"/>
                <w:b/>
                <w:bCs/>
                <w:color w:val="auto"/>
                <w:lang w:val="en-US" w:eastAsia="zh-CN"/>
              </w:rPr>
              <w:t>7</w:t>
            </w:r>
            <w:r>
              <w:rPr>
                <w:rFonts w:hint="eastAsia" w:ascii="仿宋" w:hAnsi="仿宋" w:eastAsia="仿宋" w:cs="仿宋"/>
                <w:b/>
                <w:bCs/>
                <w:color w:val="auto"/>
                <w:lang w:val="zh-CN" w:eastAsia="zh-CN"/>
              </w:rPr>
              <w:t>人，共</w:t>
            </w:r>
            <w:r>
              <w:rPr>
                <w:rFonts w:hint="eastAsia" w:ascii="仿宋" w:hAnsi="仿宋" w:eastAsia="仿宋" w:cs="仿宋"/>
                <w:b/>
                <w:bCs/>
                <w:color w:val="auto"/>
                <w:lang w:val="en-US" w:eastAsia="zh-CN"/>
              </w:rPr>
              <w:t>7</w:t>
            </w:r>
            <w:r>
              <w:rPr>
                <w:rFonts w:hint="eastAsia" w:ascii="仿宋" w:hAnsi="仿宋" w:eastAsia="仿宋" w:cs="仿宋"/>
                <w:b/>
                <w:bCs/>
                <w:color w:val="auto"/>
                <w:lang w:val="zh-CN" w:eastAsia="zh-CN"/>
              </w:rPr>
              <w:t>人。</w:t>
            </w:r>
          </w:p>
          <w:p w14:paraId="0AEB1C6D">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758728C3">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8E80F4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14:paraId="67C27CE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14:paraId="76C7DD57">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是，评标委员会推荐1名中标候选人。</w:t>
            </w:r>
            <w:r>
              <w:rPr>
                <w:rFonts w:hint="eastAsia" w:ascii="仿宋" w:hAnsi="仿宋" w:eastAsia="仿宋" w:cs="仿宋"/>
                <w:color w:val="auto"/>
                <w:lang w:val="zh-CN" w:eastAsia="zh-CN"/>
              </w:rPr>
              <w:tab/>
            </w:r>
          </w:p>
        </w:tc>
      </w:tr>
      <w:tr w14:paraId="6719280C">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F954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14:paraId="68E61D2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14:paraId="56C56D0D">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color w:val="auto"/>
                <w:lang w:eastAsia="zh-CN"/>
              </w:rPr>
              <w:t>投标截止时间：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lang w:val="en-US" w:eastAsia="zh-CN" w:bidi="ar-SA"/>
              </w:rPr>
              <w:t>7</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21</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132BE18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1EFFF9B5">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14:paraId="5B25C4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14:paraId="4F915C9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22" w:type="dxa"/>
            <w:tcBorders>
              <w:top w:val="single" w:color="auto" w:sz="4" w:space="0"/>
              <w:left w:val="single" w:color="auto" w:sz="4" w:space="0"/>
              <w:right w:val="single" w:color="auto" w:sz="4" w:space="0"/>
            </w:tcBorders>
            <w:vAlign w:val="center"/>
          </w:tcPr>
          <w:p w14:paraId="6F63769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shd w:val="clear" w:color="auto" w:fill="auto"/>
                <w:lang w:val="en-US" w:eastAsia="zh-CN" w:bidi="ar-SA"/>
              </w:rPr>
              <w:t>7</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21</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4EB5F56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4ABE906D">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ED45A2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14:paraId="1D7C5A1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14:paraId="13F8116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新疆政府采购网、克州公共资源交易网，公示期为一个工作日。</w:t>
            </w:r>
          </w:p>
        </w:tc>
      </w:tr>
      <w:tr w14:paraId="37400043">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03C895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05F6964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33BAA152">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8F55A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09EC96F2">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收费标准：中标单位在领取本采购项目中标通知书时，按标准收费。</w:t>
            </w:r>
          </w:p>
        </w:tc>
      </w:tr>
      <w:tr w14:paraId="6FAC09ED">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DB0DE0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615D026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53493A39">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133F2B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774344E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397E1032">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2FF0C2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4AB0D456">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12000000.00</w:t>
            </w:r>
            <w:r>
              <w:rPr>
                <w:rFonts w:hint="eastAsia" w:ascii="仿宋" w:hAnsi="仿宋" w:eastAsia="仿宋" w:cs="仿宋"/>
                <w:b/>
                <w:bCs/>
                <w:color w:val="auto"/>
                <w:sz w:val="22"/>
                <w:szCs w:val="22"/>
                <w:highlight w:val="none"/>
                <w:lang w:val="en-US" w:eastAsia="zh-CN"/>
              </w:rPr>
              <w:t>元</w:t>
            </w:r>
          </w:p>
          <w:p w14:paraId="28C9DF07">
            <w:pPr>
              <w:shd w:val="clear" w:color="auto" w:fill="auto"/>
              <w:spacing w:line="240" w:lineRule="auto"/>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标项1最高限价：3370000.00元；</w:t>
            </w:r>
          </w:p>
          <w:p w14:paraId="338B1402">
            <w:pPr>
              <w:shd w:val="clear" w:color="auto" w:fill="auto"/>
              <w:spacing w:line="240" w:lineRule="auto"/>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标项2最高限价：5100000.00元；</w:t>
            </w:r>
          </w:p>
          <w:p w14:paraId="21DD563E">
            <w:pPr>
              <w:shd w:val="clear" w:color="auto" w:fill="auto"/>
              <w:spacing w:line="240" w:lineRule="auto"/>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标项3最高限价：3530000.00元； </w:t>
            </w:r>
          </w:p>
          <w:p w14:paraId="40CFC98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投标报价每个标项超过最高限价按废标处理</w:t>
            </w:r>
          </w:p>
        </w:tc>
      </w:tr>
      <w:tr w14:paraId="421F92BE">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4B3D1E4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56ABE66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14:paraId="2F502CD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w:t>
            </w:r>
            <w:r>
              <w:rPr>
                <w:rFonts w:hint="eastAsia" w:ascii="仿宋" w:hAnsi="仿宋" w:eastAsia="仿宋" w:cs="仿宋"/>
                <w:color w:val="auto"/>
                <w:lang w:val="en-US" w:eastAsia="zh-CN"/>
              </w:rPr>
              <w:t>关于进一步加大政府采购支持中小企业力度的通知-</w:t>
            </w:r>
            <w:r>
              <w:rPr>
                <w:rFonts w:hint="eastAsia" w:ascii="仿宋" w:hAnsi="仿宋" w:eastAsia="仿宋" w:cs="仿宋"/>
                <w:color w:val="auto"/>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auto"/>
                <w:lang w:eastAsia="zh-CN"/>
              </w:rPr>
              <w:t>，按招标文件格式提供《中小企业声明函（</w:t>
            </w:r>
            <w:r>
              <w:rPr>
                <w:rFonts w:hint="eastAsia" w:ascii="仿宋" w:hAnsi="仿宋" w:eastAsia="仿宋" w:cs="仿宋"/>
                <w:b w:val="0"/>
                <w:bCs w:val="0"/>
                <w:color w:val="auto"/>
                <w:lang w:val="en-US" w:eastAsia="zh-CN"/>
              </w:rPr>
              <w:t>工程、货物</w:t>
            </w:r>
            <w:r>
              <w:rPr>
                <w:rFonts w:hint="eastAsia" w:ascii="仿宋" w:hAnsi="仿宋" w:eastAsia="仿宋" w:cs="仿宋"/>
                <w:b w:val="0"/>
                <w:bCs w:val="0"/>
                <w:color w:val="auto"/>
                <w:lang w:eastAsia="zh-CN"/>
              </w:rPr>
              <w:t>）》。</w:t>
            </w:r>
          </w:p>
        </w:tc>
      </w:tr>
      <w:tr w14:paraId="4557812D">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B0B6A3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6C6C23B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B4ACC6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E482E0C">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420AE97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7D67FC0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4970351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3DE77A4E">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14:paraId="3136DD1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14:paraId="2D3C1CD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14:paraId="1720A2F5">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所属行业含：</w:t>
            </w:r>
            <w:r>
              <w:rPr>
                <w:rFonts w:hint="eastAsia" w:ascii="仿宋" w:hAnsi="仿宋" w:eastAsia="仿宋" w:cs="仿宋"/>
                <w:b/>
                <w:bCs/>
                <w:color w:val="auto"/>
                <w:u w:val="single"/>
                <w:lang w:val="en-US" w:eastAsia="zh-CN"/>
              </w:rPr>
              <w:t>工业</w:t>
            </w:r>
          </w:p>
          <w:p w14:paraId="207A2686">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14:paraId="2E49E81F">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5CB5C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14:paraId="740E0D1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14:paraId="38A566C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14:paraId="6B3E855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highlight w:val="none"/>
                <w:u w:val="single"/>
                <w:lang w:val="zh-CN" w:eastAsia="zh-CN"/>
              </w:rPr>
              <w:t>金额为合同总价</w:t>
            </w:r>
            <w:r>
              <w:rPr>
                <w:rFonts w:hint="eastAsia" w:ascii="仿宋" w:hAnsi="仿宋" w:eastAsia="仿宋" w:cs="仿宋"/>
                <w:b/>
                <w:bCs/>
                <w:color w:val="auto"/>
                <w:highlight w:val="none"/>
                <w:u w:val="single"/>
                <w:lang w:val="zh-CN" w:eastAsia="zh-CN"/>
              </w:rPr>
              <w:t>的</w:t>
            </w:r>
            <w:r>
              <w:rPr>
                <w:rFonts w:hint="eastAsia" w:ascii="仿宋" w:hAnsi="仿宋" w:eastAsia="仿宋" w:cs="仿宋"/>
                <w:b/>
                <w:bCs/>
                <w:color w:val="auto"/>
                <w:highlight w:val="none"/>
                <w:u w:val="single"/>
                <w:lang w:val="en-US" w:eastAsia="zh-CN"/>
              </w:rPr>
              <w:t>10</w:t>
            </w:r>
            <w:r>
              <w:rPr>
                <w:rFonts w:hint="eastAsia" w:ascii="仿宋" w:hAnsi="仿宋" w:eastAsia="仿宋" w:cs="仿宋"/>
                <w:b/>
                <w:bCs/>
                <w:color w:val="auto"/>
                <w:highlight w:val="none"/>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14:paraId="3A1D3FCE">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14:paraId="394AA7DB">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14:paraId="17C0607A">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14:paraId="3FCA92F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14:paraId="5D5DCC05">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14:paraId="754FF52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6DA5C56">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14:paraId="2139099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14:paraId="145F78AF">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14:paraId="7E45CA8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14:paraId="3AC330E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14:paraId="49C50AF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000000" w:themeColor="text1"/>
                <w:sz w:val="24"/>
                <w:szCs w:val="24"/>
                <w:lang w:val="en-US" w:eastAsia="zh-CN" w:bidi="en-US"/>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w:t>
            </w:r>
            <w:r>
              <w:rPr>
                <w:rFonts w:hint="eastAsia" w:ascii="仿宋" w:hAnsi="仿宋" w:eastAsia="仿宋" w:cs="仿宋"/>
                <w:b w:val="0"/>
                <w:bCs w:val="0"/>
                <w:color w:val="000000" w:themeColor="text1"/>
                <w:sz w:val="24"/>
                <w:szCs w:val="24"/>
                <w:lang w:val="en-US" w:eastAsia="zh-CN" w:bidi="en-US"/>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62A5E95B">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）招标文件中如出现前后不一致情况，均以前附表内容为准。</w:t>
            </w:r>
          </w:p>
        </w:tc>
      </w:tr>
    </w:tbl>
    <w:p w14:paraId="214EB337">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14:paraId="2B76A07F">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14:paraId="59969B00">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14:paraId="029EE48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14:paraId="079BBFCF">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14:paraId="1BF86FA2">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14:paraId="3214E6F4">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14:paraId="1D0CB0A6">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14:paraId="1D75F6B0">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14:paraId="46493C39">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14:paraId="4D802E2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14:paraId="5A78DA54">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14:paraId="614806E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14:paraId="7B458576">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14:paraId="32785AC3">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14:paraId="14DBF34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14:paraId="60913687">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14:paraId="02B5DC7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3</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标项</w:t>
      </w:r>
      <w:r>
        <w:rPr>
          <w:rFonts w:hint="eastAsia" w:ascii="仿宋" w:hAnsi="仿宋" w:eastAsia="仿宋" w:cs="仿宋"/>
          <w:color w:val="000000" w:themeColor="text1"/>
          <w:szCs w:val="21"/>
          <w:lang w:eastAsia="zh-CN"/>
        </w:rPr>
        <w:t>。</w:t>
      </w:r>
    </w:p>
    <w:p w14:paraId="755C97C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14:paraId="0AC8F09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14:paraId="7E4B798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14:paraId="45898DE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6967C43C">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14:paraId="720244A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14:paraId="161EE2F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14:paraId="001B50CD">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14:paraId="243F065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14:paraId="2359DC70">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14:paraId="3841DAC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14:paraId="38FEFC96">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14:paraId="576BA02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14:paraId="5C5915D9">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47527563"/>
      <w:bookmarkStart w:id="4" w:name="_Toc247513962"/>
      <w:bookmarkStart w:id="5" w:name="_Toc152045539"/>
      <w:bookmarkStart w:id="6" w:name="_Toc247592876"/>
      <w:bookmarkStart w:id="7" w:name="_Toc152042315"/>
      <w:bookmarkStart w:id="8" w:name="_Toc144974507"/>
      <w:bookmarkStart w:id="9" w:name="_Toc296602429"/>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14:paraId="1EDDE842">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14:paraId="5D2FBB6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14:paraId="3D50740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14:paraId="3CA7C86B">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144974508"/>
      <w:bookmarkStart w:id="11" w:name="_Toc247527564"/>
      <w:bookmarkStart w:id="12" w:name="_Toc152042316"/>
      <w:bookmarkStart w:id="13" w:name="_Toc247592877"/>
      <w:bookmarkStart w:id="14" w:name="_Toc296602430"/>
      <w:bookmarkStart w:id="15" w:name="_Toc152045540"/>
      <w:bookmarkStart w:id="16" w:name="_Toc247513963"/>
    </w:p>
    <w:p w14:paraId="1DCB764F">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14:paraId="11C2FB11">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14:paraId="2C3BF572">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14:paraId="6BA07C6A">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14:paraId="4495C78A">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14:paraId="7F4ABA99">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4A0D98B9">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11225D9">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14:paraId="00DCD77D">
      <w:pPr>
        <w:pStyle w:val="10"/>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14:paraId="6E3A00A5">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14:paraId="62AA8478">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14:paraId="5FDB1FCF">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361C98BD">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14:paraId="53BE10FE">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14:paraId="4AD032F1">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14:paraId="78BAD5C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0FB90F2">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14:paraId="140AEB92">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14:paraId="7662E9F5">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14:paraId="12B17190">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14:paraId="5BC0DB05">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14:paraId="6B190873">
      <w:pPr>
        <w:spacing w:line="400" w:lineRule="exact"/>
        <w:jc w:val="both"/>
        <w:rPr>
          <w:rFonts w:hint="eastAsia" w:ascii="仿宋" w:hAnsi="仿宋" w:eastAsia="仿宋" w:cs="仿宋"/>
          <w:b/>
          <w:color w:val="000000" w:themeColor="text1"/>
          <w:sz w:val="28"/>
          <w:szCs w:val="28"/>
          <w:lang w:eastAsia="zh-CN"/>
        </w:rPr>
      </w:pPr>
    </w:p>
    <w:p w14:paraId="181B9717">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14:paraId="6CA1AF27">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14:paraId="300CB4D5">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14:paraId="28C2D256">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14:paraId="3BEAD41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14:paraId="7C3F95B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14:paraId="2B2E345A">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14:paraId="658473A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14:paraId="3C00E84F">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14:paraId="3B69A83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14:paraId="177C5702">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14:paraId="6461DC27">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14:paraId="77E8B589">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14:paraId="56317664">
      <w:pPr>
        <w:pStyle w:val="11"/>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1B292DD0">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14:paraId="29B777B5">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14:paraId="3A1350D9">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061C8D91">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66A91F8B">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14:paraId="330DD659">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14:paraId="3DDB9E12">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14:paraId="1E29994E">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14:paraId="6B2084BC">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14:paraId="6B4E1A05">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67CF09C">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14:paraId="024A2FC9">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14:paraId="7242E031">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14:paraId="59494EAC">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63ADBAE0">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14:paraId="3587FFDD">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14:paraId="7A82725B">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14:paraId="62627F86">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14:paraId="6FDA1285">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14:paraId="506DC1EA">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14:paraId="3936B705">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14:paraId="08523ED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14:paraId="29BCEF7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bCs/>
          <w:color w:val="auto"/>
          <w:sz w:val="24"/>
          <w:szCs w:val="24"/>
          <w:lang w:val="en-US" w:eastAsia="zh-CN" w:bidi="en-US"/>
        </w:rPr>
        <w:t>投标保证金缴纳依据（汇款凭证）或保函等票据</w:t>
      </w:r>
      <w:r>
        <w:rPr>
          <w:rFonts w:hint="eastAsia" w:ascii="仿宋" w:hAnsi="仿宋" w:eastAsia="仿宋" w:cs="仿宋"/>
          <w:color w:val="auto"/>
          <w:szCs w:val="21"/>
          <w:highlight w:val="none"/>
          <w:lang w:val="en-US" w:eastAsia="zh-CN"/>
        </w:rPr>
        <w:t>；</w:t>
      </w:r>
    </w:p>
    <w:p w14:paraId="6675BF41">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5、投标企业须提供投标人（被授权在职人员）近6个月内任意1个月的社保证明;</w:t>
      </w:r>
    </w:p>
    <w:p w14:paraId="719BCA17">
      <w:pPr>
        <w:shd w:val="clear" w:color="auto" w:fill="auto"/>
        <w:spacing w:line="360" w:lineRule="auto"/>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6、未被“信用中国”（www.creditchina.gov.cn）、中国政府采购网（www.ccgp.gov.cn）列入失信被执行人、重大税收违法案件当事人名单、政府采购严重违法失信行为记录名单；</w:t>
      </w:r>
    </w:p>
    <w:p w14:paraId="23075D0D">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7、投标人须知资料表要求的其他资格证明文件。</w:t>
      </w:r>
    </w:p>
    <w:p w14:paraId="3DB63B03">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14:paraId="3CCE3649">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449D4C64">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4647797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1D1EB4F9">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2C7921E4">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155CFF7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3964D0C6">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557D3AD0">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（8）类似项目业绩</w:t>
      </w:r>
    </w:p>
    <w:p w14:paraId="6CBAD02A">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（9）中小企业声明函(不符合无需提供)</w:t>
      </w:r>
    </w:p>
    <w:p w14:paraId="392E7B4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0184299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5341201F">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0F5EC47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4A07ADE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14:paraId="0828FA8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E6607A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14:paraId="2EFA146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3B0A9D7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14:paraId="4CAC5C5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14:paraId="73575F6A">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14:paraId="6E72320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14:paraId="49751B9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14:paraId="421120B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14:paraId="4F296B9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191F701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14:paraId="44D39FF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14:paraId="4519162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14:paraId="127CE53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14:paraId="529066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14:paraId="302954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14:paraId="6B9E901E">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34DCABD">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0D59CC47">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D13817C">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14:paraId="5BE3E6F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14:paraId="41E6F6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14:paraId="1DABD1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B1B5496">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14:paraId="736BB72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33550C1">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14:paraId="0660473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14:paraId="61BED694">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14:paraId="5B45ADF3">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14:paraId="11753EE7">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14:paraId="6D44685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14:paraId="2C92521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14:paraId="770B94D6">
      <w:pPr>
        <w:pStyle w:val="3"/>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14:paraId="4B4DF5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14:paraId="0C260C1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474F0B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0472F8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14:paraId="0421C7D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14:paraId="45694EB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7E667C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7789A2C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14:paraId="3BC7DB7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14:paraId="48951B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14:paraId="65DB635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14:paraId="2FAA622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14:paraId="58E246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14:paraId="149427C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14:paraId="4A8228A5">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19246091@qq.com，接收人：黄女士，电话：1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7609081174）。</w:t>
      </w:r>
    </w:p>
    <w:p w14:paraId="18BBC01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8DC1B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14:paraId="517C90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0C3FB85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14:paraId="055915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14:paraId="21ABB9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14:paraId="5658806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CACE8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14:paraId="6130E8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14:paraId="350309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14:paraId="4D23E47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14:paraId="7414673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14:paraId="20645CF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14:paraId="4082F68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D31361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14:paraId="6DE307E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14:paraId="58BB74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14:paraId="3A34257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14:paraId="3D8A429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19246091@qq.com ，逾期发送或未发送的视为无异议。</w:t>
      </w:r>
    </w:p>
    <w:p w14:paraId="2D480BF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6F342D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64717F9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0CD177B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14:paraId="0B91102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14:paraId="68B3D2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14:paraId="6A29981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2E7911F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14:paraId="75199D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339F3A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77A13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14:paraId="0530F3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14:paraId="2C1CCF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172275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14:paraId="38CA7B76">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31.1评标委员会成员由随机抽取有关方面的专家组成，成员为7人，评标委员会的成员在评标过程中必须严格遵守政府采购的有关规定。</w:t>
      </w:r>
    </w:p>
    <w:p w14:paraId="749DA6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14:paraId="60324F1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14:paraId="1C7696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14:paraId="12812A9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14:paraId="7398BE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14:paraId="40F7F6E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14:paraId="506961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14:paraId="013FA7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14:paraId="094CA21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14:paraId="18238E4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14:paraId="5FD7FF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0D1260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6F985E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3C5F79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14:paraId="157CDE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658B410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14:paraId="267551B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14:paraId="233E3B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A762E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14:paraId="09E128A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14:paraId="7AE947E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0F6F9EC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55F64C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14:paraId="3F4737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14:paraId="388EFE3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8136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FC003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14:paraId="1C36BC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14:paraId="42A42BD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14:paraId="520115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14:paraId="6921F7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14:paraId="47CFCF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14:paraId="224BC8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14:paraId="43D5F5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14:paraId="02EB57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14:paraId="4D1790A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F5ED7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14:paraId="6A090AF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994B22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D99AA8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10FD0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14:paraId="62B9294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14:paraId="3B3970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14:paraId="24E355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14:paraId="2EAA2A5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14:paraId="590071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14:paraId="116A2C2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14:paraId="22256B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14:paraId="1A90399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14:paraId="36586DB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14:paraId="0C09831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4E2A67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14:paraId="1C2CAC7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14:paraId="78591A7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14:paraId="2C1F63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14:paraId="6890A0A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14:paraId="1D1E10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14:paraId="69647ED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14:paraId="39CB486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14:paraId="482FD1C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14:paraId="0A087D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14:paraId="46C8B49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14:paraId="4FA591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14:paraId="683B253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1A5DDE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14:paraId="71FA60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14:paraId="50DD6A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14:paraId="632F12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14:paraId="53DAF8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14:paraId="394CEE7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14:paraId="4979CD3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14:paraId="1CE354D7">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14:paraId="0959E54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14:paraId="62D333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14:paraId="14AE062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14:paraId="6E60F36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14:paraId="16A367A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14:paraId="57A2273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14:paraId="09B4A2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14:paraId="693EB15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14:paraId="78EF1CF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14:paraId="5CDDE27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14:paraId="17AB7A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14:paraId="36C825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50E3F58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14:paraId="385B041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14:paraId="08038CF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14:paraId="75607E6D">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14:paraId="30C98FD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14:paraId="6C718A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769CE4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14:paraId="2FEB3E1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2CDE1DC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14:paraId="224557B9">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14:paraId="318280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14:paraId="3A4093B0">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978465">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14:paraId="78B52800">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14:paraId="3B7F359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14:paraId="3984486D">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14:paraId="3784559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14:paraId="4D4582F8">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14:paraId="67C1890E">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14:paraId="51E1EF0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14:paraId="1E8C5CA2">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14:paraId="5075EF1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14:paraId="7A48E92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14:paraId="54CCED25">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28BB8F0B">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14:paraId="18688985">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14:paraId="2BEA0FB8">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14:paraId="61480D04">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14:paraId="344353A1">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2289FAC2">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14:paraId="36F6B33D">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14:paraId="201AC1EC">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14:paraId="55B28F7A">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14:paraId="7080DE2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8A6B3B1">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14:paraId="35441760">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14:paraId="62E5D9DE">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0796F16">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14:paraId="574C05E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14:paraId="3842B795">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14:paraId="46A9653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582227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14:paraId="04F5EF5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84130E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4069B05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49.5供应商有下列情形之一的，采购代理机构将报告阿图什市财政局，将其列入不良行为记录名单：</w:t>
      </w:r>
    </w:p>
    <w:p w14:paraId="1EBE815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14:paraId="049B413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14:paraId="355C563B">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14:paraId="33C747E5">
      <w:pPr>
        <w:rPr>
          <w:rFonts w:hint="eastAsia" w:ascii="仿宋" w:hAnsi="仿宋" w:eastAsia="仿宋" w:cs="仿宋"/>
          <w:b/>
          <w:bCs/>
          <w:color w:val="000000" w:themeColor="text1"/>
          <w:lang w:eastAsia="zh-CN"/>
        </w:rPr>
      </w:pPr>
    </w:p>
    <w:p w14:paraId="2C132434">
      <w:pPr>
        <w:rPr>
          <w:rFonts w:hint="eastAsia" w:ascii="仿宋" w:hAnsi="仿宋" w:eastAsia="仿宋" w:cs="仿宋"/>
          <w:b/>
          <w:bCs/>
          <w:color w:val="000000" w:themeColor="text1"/>
          <w:lang w:eastAsia="zh-CN"/>
        </w:rPr>
      </w:pPr>
    </w:p>
    <w:p w14:paraId="2CF5AB4B">
      <w:pPr>
        <w:rPr>
          <w:rFonts w:hint="eastAsia" w:ascii="仿宋" w:hAnsi="仿宋" w:eastAsia="仿宋" w:cs="仿宋"/>
          <w:b/>
          <w:bCs/>
          <w:color w:val="000000" w:themeColor="text1"/>
          <w:lang w:eastAsia="zh-CN"/>
        </w:rPr>
      </w:pPr>
    </w:p>
    <w:p w14:paraId="6AFA29F4">
      <w:pPr>
        <w:rPr>
          <w:rFonts w:hint="eastAsia" w:ascii="仿宋" w:hAnsi="仿宋" w:eastAsia="仿宋" w:cs="仿宋"/>
          <w:b/>
          <w:bCs/>
          <w:color w:val="000000" w:themeColor="text1"/>
          <w:lang w:eastAsia="zh-CN"/>
        </w:rPr>
      </w:pPr>
    </w:p>
    <w:p w14:paraId="7B037A2A">
      <w:pPr>
        <w:rPr>
          <w:rFonts w:hint="eastAsia" w:ascii="仿宋" w:hAnsi="仿宋" w:eastAsia="仿宋" w:cs="仿宋"/>
          <w:b/>
          <w:bCs/>
          <w:color w:val="000000" w:themeColor="text1"/>
          <w:lang w:eastAsia="zh-CN"/>
        </w:rPr>
      </w:pPr>
    </w:p>
    <w:p w14:paraId="26179E42">
      <w:pPr>
        <w:rPr>
          <w:rFonts w:hint="eastAsia" w:ascii="仿宋" w:hAnsi="仿宋" w:eastAsia="仿宋" w:cs="仿宋"/>
          <w:b/>
          <w:bCs/>
          <w:color w:val="000000" w:themeColor="text1"/>
          <w:lang w:eastAsia="zh-CN"/>
        </w:rPr>
      </w:pPr>
    </w:p>
    <w:p w14:paraId="7466DFDF">
      <w:pPr>
        <w:rPr>
          <w:rFonts w:hint="eastAsia" w:ascii="仿宋" w:hAnsi="仿宋" w:eastAsia="仿宋" w:cs="仿宋"/>
          <w:b/>
          <w:bCs/>
          <w:color w:val="000000" w:themeColor="text1"/>
          <w:lang w:eastAsia="zh-CN"/>
        </w:rPr>
      </w:pPr>
    </w:p>
    <w:p w14:paraId="6F073196">
      <w:pPr>
        <w:rPr>
          <w:rFonts w:hint="eastAsia" w:ascii="仿宋" w:hAnsi="仿宋" w:eastAsia="仿宋" w:cs="仿宋"/>
          <w:b/>
          <w:bCs/>
          <w:color w:val="000000" w:themeColor="text1"/>
          <w:lang w:eastAsia="zh-CN"/>
        </w:rPr>
      </w:pPr>
    </w:p>
    <w:p w14:paraId="33E393C1">
      <w:pPr>
        <w:rPr>
          <w:rFonts w:hint="eastAsia" w:ascii="仿宋" w:hAnsi="仿宋" w:eastAsia="仿宋" w:cs="仿宋"/>
          <w:b/>
          <w:bCs/>
          <w:color w:val="000000" w:themeColor="text1"/>
          <w:lang w:eastAsia="zh-CN"/>
        </w:rPr>
      </w:pPr>
    </w:p>
    <w:p w14:paraId="5013B808">
      <w:pPr>
        <w:rPr>
          <w:rFonts w:hint="eastAsia" w:ascii="仿宋" w:hAnsi="仿宋" w:eastAsia="仿宋" w:cs="仿宋"/>
          <w:b/>
          <w:bCs/>
          <w:color w:val="000000" w:themeColor="text1"/>
          <w:lang w:eastAsia="zh-CN"/>
        </w:rPr>
      </w:pPr>
    </w:p>
    <w:p w14:paraId="318A896F">
      <w:pPr>
        <w:rPr>
          <w:rFonts w:hint="eastAsia" w:ascii="仿宋" w:hAnsi="仿宋" w:eastAsia="仿宋" w:cs="仿宋"/>
          <w:b/>
          <w:bCs/>
          <w:color w:val="000000" w:themeColor="text1"/>
          <w:lang w:eastAsia="zh-CN"/>
        </w:rPr>
      </w:pPr>
    </w:p>
    <w:p w14:paraId="13E0DE8F">
      <w:pPr>
        <w:rPr>
          <w:rFonts w:hint="eastAsia" w:ascii="仿宋" w:hAnsi="仿宋" w:eastAsia="仿宋" w:cs="仿宋"/>
          <w:b/>
          <w:bCs/>
          <w:color w:val="000000" w:themeColor="text1"/>
          <w:lang w:eastAsia="zh-CN"/>
        </w:rPr>
      </w:pPr>
    </w:p>
    <w:p w14:paraId="51481B52">
      <w:pPr>
        <w:rPr>
          <w:rFonts w:hint="eastAsia" w:ascii="仿宋" w:hAnsi="仿宋" w:eastAsia="仿宋" w:cs="仿宋"/>
          <w:b/>
          <w:bCs/>
          <w:color w:val="000000" w:themeColor="text1"/>
          <w:lang w:eastAsia="zh-CN"/>
        </w:rPr>
      </w:pPr>
    </w:p>
    <w:p w14:paraId="4A87861F">
      <w:pPr>
        <w:rPr>
          <w:rFonts w:hint="eastAsia" w:ascii="仿宋" w:hAnsi="仿宋" w:eastAsia="仿宋" w:cs="仿宋"/>
          <w:b/>
          <w:bCs/>
          <w:color w:val="000000" w:themeColor="text1"/>
          <w:lang w:eastAsia="zh-CN"/>
        </w:rPr>
      </w:pPr>
    </w:p>
    <w:p w14:paraId="20F54450">
      <w:pPr>
        <w:rPr>
          <w:rFonts w:hint="eastAsia" w:ascii="仿宋" w:hAnsi="仿宋" w:eastAsia="仿宋" w:cs="仿宋"/>
          <w:b/>
          <w:bCs/>
          <w:color w:val="000000" w:themeColor="text1"/>
          <w:lang w:eastAsia="zh-CN"/>
        </w:rPr>
      </w:pPr>
    </w:p>
    <w:p w14:paraId="716B0009">
      <w:pPr>
        <w:rPr>
          <w:rFonts w:hint="eastAsia" w:ascii="仿宋" w:hAnsi="仿宋" w:eastAsia="仿宋" w:cs="仿宋"/>
          <w:b/>
          <w:bCs/>
          <w:color w:val="000000" w:themeColor="text1"/>
          <w:lang w:eastAsia="zh-CN"/>
        </w:rPr>
      </w:pPr>
    </w:p>
    <w:p w14:paraId="57A83521">
      <w:pPr>
        <w:rPr>
          <w:rFonts w:hint="eastAsia" w:ascii="仿宋" w:hAnsi="仿宋" w:eastAsia="仿宋" w:cs="仿宋"/>
          <w:b/>
          <w:bCs/>
          <w:color w:val="000000" w:themeColor="text1"/>
          <w:lang w:eastAsia="zh-CN"/>
        </w:rPr>
      </w:pPr>
    </w:p>
    <w:p w14:paraId="7F08D90D">
      <w:pPr>
        <w:rPr>
          <w:rFonts w:hint="eastAsia" w:ascii="仿宋" w:hAnsi="仿宋" w:eastAsia="仿宋" w:cs="仿宋"/>
          <w:b/>
          <w:bCs/>
          <w:color w:val="000000" w:themeColor="text1"/>
          <w:lang w:eastAsia="zh-CN"/>
        </w:rPr>
      </w:pPr>
    </w:p>
    <w:p w14:paraId="72D83544">
      <w:pPr>
        <w:rPr>
          <w:rFonts w:hint="eastAsia" w:ascii="仿宋" w:hAnsi="仿宋" w:eastAsia="仿宋" w:cs="仿宋"/>
          <w:b/>
          <w:bCs/>
          <w:color w:val="000000" w:themeColor="text1"/>
          <w:lang w:eastAsia="zh-CN"/>
        </w:rPr>
      </w:pPr>
    </w:p>
    <w:p w14:paraId="2D68E3A7">
      <w:pPr>
        <w:rPr>
          <w:rFonts w:hint="eastAsia" w:ascii="仿宋" w:hAnsi="仿宋" w:eastAsia="仿宋" w:cs="仿宋"/>
          <w:b/>
          <w:bCs/>
          <w:color w:val="000000" w:themeColor="text1"/>
          <w:lang w:eastAsia="zh-CN"/>
        </w:rPr>
      </w:pPr>
    </w:p>
    <w:p w14:paraId="06376AF2">
      <w:pPr>
        <w:rPr>
          <w:rFonts w:hint="eastAsia" w:ascii="仿宋" w:hAnsi="仿宋" w:eastAsia="仿宋" w:cs="仿宋"/>
          <w:b/>
          <w:bCs/>
          <w:color w:val="000000" w:themeColor="text1"/>
          <w:lang w:eastAsia="zh-CN"/>
        </w:rPr>
      </w:pPr>
    </w:p>
    <w:p w14:paraId="004489D3">
      <w:pPr>
        <w:rPr>
          <w:rFonts w:hint="eastAsia" w:ascii="仿宋" w:hAnsi="仿宋" w:eastAsia="仿宋" w:cs="仿宋"/>
          <w:b/>
          <w:bCs/>
          <w:color w:val="000000" w:themeColor="text1"/>
          <w:lang w:eastAsia="zh-CN"/>
        </w:rPr>
      </w:pPr>
    </w:p>
    <w:p w14:paraId="7F1B720A">
      <w:pPr>
        <w:rPr>
          <w:rFonts w:hint="eastAsia" w:ascii="仿宋" w:hAnsi="仿宋" w:eastAsia="仿宋" w:cs="仿宋"/>
          <w:b/>
          <w:bCs/>
          <w:color w:val="000000" w:themeColor="text1"/>
          <w:lang w:eastAsia="zh-CN"/>
        </w:rPr>
      </w:pPr>
    </w:p>
    <w:p w14:paraId="5CAD629B">
      <w:pPr>
        <w:rPr>
          <w:rFonts w:hint="eastAsia" w:ascii="仿宋" w:hAnsi="仿宋" w:eastAsia="仿宋" w:cs="仿宋"/>
          <w:b/>
          <w:bCs/>
          <w:color w:val="000000" w:themeColor="text1"/>
          <w:lang w:eastAsia="zh-CN"/>
        </w:rPr>
      </w:pPr>
    </w:p>
    <w:p w14:paraId="6F338230">
      <w:pPr>
        <w:rPr>
          <w:rFonts w:hint="eastAsia" w:ascii="仿宋" w:hAnsi="仿宋" w:eastAsia="仿宋" w:cs="仿宋"/>
          <w:b/>
          <w:bCs/>
          <w:color w:val="000000" w:themeColor="text1"/>
          <w:lang w:eastAsia="zh-CN"/>
        </w:rPr>
      </w:pPr>
    </w:p>
    <w:p w14:paraId="41FCA8CF">
      <w:pPr>
        <w:rPr>
          <w:rFonts w:hint="eastAsia" w:ascii="仿宋" w:hAnsi="仿宋" w:eastAsia="仿宋" w:cs="仿宋"/>
          <w:b/>
          <w:bCs/>
          <w:color w:val="000000" w:themeColor="text1"/>
          <w:lang w:eastAsia="zh-CN"/>
        </w:rPr>
      </w:pPr>
    </w:p>
    <w:p w14:paraId="35D04300">
      <w:pPr>
        <w:rPr>
          <w:rFonts w:hint="eastAsia" w:ascii="仿宋" w:hAnsi="仿宋" w:eastAsia="仿宋" w:cs="仿宋"/>
          <w:b/>
          <w:bCs/>
          <w:color w:val="000000" w:themeColor="text1"/>
          <w:lang w:eastAsia="zh-CN"/>
        </w:rPr>
      </w:pPr>
    </w:p>
    <w:p w14:paraId="030B459D">
      <w:pPr>
        <w:rPr>
          <w:rFonts w:hint="eastAsia" w:ascii="仿宋" w:hAnsi="仿宋" w:eastAsia="仿宋" w:cs="仿宋"/>
          <w:b/>
          <w:bCs/>
          <w:color w:val="000000" w:themeColor="text1"/>
          <w:lang w:eastAsia="zh-CN"/>
        </w:rPr>
      </w:pPr>
    </w:p>
    <w:p w14:paraId="406FEDC8">
      <w:pPr>
        <w:rPr>
          <w:rFonts w:hint="eastAsia" w:ascii="仿宋" w:hAnsi="仿宋" w:eastAsia="仿宋" w:cs="仿宋"/>
          <w:b/>
          <w:bCs/>
          <w:color w:val="000000" w:themeColor="text1"/>
          <w:lang w:eastAsia="zh-CN"/>
        </w:rPr>
      </w:pPr>
    </w:p>
    <w:p w14:paraId="5737304A">
      <w:pPr>
        <w:rPr>
          <w:rFonts w:hint="eastAsia" w:ascii="仿宋" w:hAnsi="仿宋" w:eastAsia="仿宋" w:cs="仿宋"/>
          <w:b/>
          <w:bCs/>
          <w:color w:val="000000" w:themeColor="text1"/>
          <w:lang w:eastAsia="zh-CN"/>
        </w:rPr>
      </w:pPr>
    </w:p>
    <w:p w14:paraId="4898FFAD">
      <w:pPr>
        <w:rPr>
          <w:rFonts w:hint="eastAsia" w:ascii="仿宋" w:hAnsi="仿宋" w:eastAsia="仿宋" w:cs="仿宋"/>
          <w:b/>
          <w:bCs/>
          <w:color w:val="000000" w:themeColor="text1"/>
          <w:lang w:eastAsia="zh-CN"/>
        </w:rPr>
      </w:pPr>
    </w:p>
    <w:p w14:paraId="6CCBC200">
      <w:pPr>
        <w:rPr>
          <w:rFonts w:hint="eastAsia" w:ascii="仿宋" w:hAnsi="仿宋" w:eastAsia="仿宋" w:cs="仿宋"/>
          <w:b/>
          <w:bCs/>
          <w:color w:val="000000" w:themeColor="text1"/>
          <w:lang w:eastAsia="zh-CN"/>
        </w:rPr>
      </w:pPr>
    </w:p>
    <w:p w14:paraId="00AEAD0F">
      <w:pPr>
        <w:rPr>
          <w:rFonts w:hint="eastAsia" w:ascii="仿宋" w:hAnsi="仿宋" w:eastAsia="仿宋" w:cs="仿宋"/>
          <w:b/>
          <w:bCs/>
          <w:color w:val="000000" w:themeColor="text1"/>
          <w:lang w:eastAsia="zh-CN"/>
        </w:rPr>
      </w:pPr>
    </w:p>
    <w:p w14:paraId="0072833A">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14:paraId="44D2A1FC">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14:paraId="1111CD4A">
      <w:pPr>
        <w:pStyle w:val="4"/>
        <w:bidi w:val="0"/>
        <w:jc w:val="center"/>
        <w:rPr>
          <w:rFonts w:hint="eastAsia" w:eastAsia="方正小标宋_GBK"/>
          <w:highlight w:val="none"/>
          <w:lang w:eastAsia="zh-CN"/>
        </w:rPr>
      </w:pPr>
      <w:bookmarkStart w:id="27" w:name="_Toc29624"/>
      <w:bookmarkStart w:id="28" w:name="_Toc13447"/>
      <w:r>
        <w:rPr>
          <w:rFonts w:hint="eastAsia"/>
          <w:highlight w:val="none"/>
        </w:rPr>
        <w:t>投 诉 书</w:t>
      </w:r>
      <w:bookmarkEnd w:id="27"/>
      <w:bookmarkEnd w:id="28"/>
    </w:p>
    <w:p w14:paraId="71FD7FC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29" w:name="_Toc22042"/>
      <w:bookmarkStart w:id="30" w:name="_Toc18623"/>
      <w:bookmarkStart w:id="31" w:name="_Toc21897"/>
      <w:bookmarkStart w:id="32" w:name="_Toc4730"/>
      <w:bookmarkStart w:id="33" w:name="_Toc30403"/>
      <w:r>
        <w:rPr>
          <w:rFonts w:hint="eastAsia" w:ascii="仿宋" w:hAnsi="仿宋" w:eastAsia="仿宋" w:cs="仿宋"/>
          <w:color w:val="000000" w:themeColor="text1"/>
          <w:szCs w:val="21"/>
          <w:lang w:eastAsia="zh-CN"/>
        </w:rPr>
        <w:t>一、投诉相关主体基本情况</w:t>
      </w:r>
      <w:bookmarkEnd w:id="29"/>
      <w:bookmarkEnd w:id="30"/>
      <w:bookmarkEnd w:id="31"/>
      <w:bookmarkEnd w:id="32"/>
      <w:bookmarkEnd w:id="33"/>
    </w:p>
    <w:p w14:paraId="6A29062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投诉人：</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7A24848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0FC95F1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 xml:space="preserve">法定代表人/主要负责人：                             </w:t>
      </w:r>
    </w:p>
    <w:p w14:paraId="68D9C02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9D9C61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4C358A7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授权代表（如有）：</w:t>
      </w:r>
      <w:r>
        <w:rPr>
          <w:rFonts w:hint="eastAsia" w:ascii="仿宋" w:hAnsi="仿宋" w:eastAsia="仿宋" w:cs="仿宋"/>
          <w:color w:val="000000" w:themeColor="text1"/>
          <w:szCs w:val="21"/>
          <w:lang w:val="en-US" w:eastAsia="zh-CN"/>
        </w:rPr>
        <w:t xml:space="preserve">                         </w:t>
      </w:r>
    </w:p>
    <w:p w14:paraId="1073987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联系电话：</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3C23924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1DF29DD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被投诉人</w:t>
      </w: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联系人：</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0AC90A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被投诉人</w:t>
      </w: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42081A7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相关供应商</w:t>
      </w:r>
      <w:r>
        <w:rPr>
          <w:rFonts w:hint="eastAsia" w:ascii="仿宋" w:hAnsi="仿宋" w:eastAsia="仿宋" w:cs="仿宋"/>
          <w:color w:val="000000" w:themeColor="text1"/>
          <w:szCs w:val="21"/>
          <w:lang w:eastAsia="zh-CN"/>
        </w:rPr>
        <w:t>（如有）</w:t>
      </w:r>
      <w:r>
        <w:rPr>
          <w:rFonts w:hint="eastAsia" w:ascii="仿宋" w:hAnsi="仿宋" w:eastAsia="仿宋" w:cs="仿宋"/>
          <w:color w:val="000000" w:themeColor="text1"/>
          <w:szCs w:val="21"/>
          <w:lang w:val="en-US" w:eastAsia="zh-CN"/>
        </w:rPr>
        <w:t>：</w:t>
      </w:r>
      <w:r>
        <w:rPr>
          <w:rFonts w:hint="eastAsia" w:ascii="仿宋" w:hAnsi="仿宋" w:eastAsia="仿宋" w:cs="仿宋"/>
          <w:color w:val="000000" w:themeColor="text1"/>
          <w:szCs w:val="21"/>
          <w:lang w:eastAsia="zh-CN"/>
        </w:rPr>
        <w:t xml:space="preserve">                                        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邮编：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3365427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联系人：                   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F4C95D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34" w:name="_Toc25214"/>
      <w:bookmarkStart w:id="35" w:name="_Toc10853"/>
      <w:bookmarkStart w:id="36" w:name="_Toc17048"/>
      <w:bookmarkStart w:id="37" w:name="_Toc7437"/>
      <w:bookmarkStart w:id="38" w:name="_Toc18283"/>
      <w:r>
        <w:rPr>
          <w:rFonts w:hint="eastAsia" w:ascii="仿宋" w:hAnsi="仿宋" w:eastAsia="仿宋" w:cs="仿宋"/>
          <w:color w:val="000000" w:themeColor="text1"/>
          <w:szCs w:val="21"/>
          <w:lang w:eastAsia="zh-CN"/>
        </w:rPr>
        <w:t>二、投诉项目基本情况</w:t>
      </w:r>
      <w:bookmarkEnd w:id="34"/>
      <w:bookmarkEnd w:id="35"/>
      <w:bookmarkEnd w:id="36"/>
      <w:bookmarkEnd w:id="37"/>
      <w:bookmarkEnd w:id="38"/>
    </w:p>
    <w:p w14:paraId="18C1AC2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采购项目名称：</w:t>
      </w:r>
    </w:p>
    <w:p w14:paraId="2C73CA9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采购项目编号：</w:t>
      </w:r>
      <w:r>
        <w:rPr>
          <w:rFonts w:hint="eastAsia" w:ascii="仿宋" w:hAnsi="仿宋" w:eastAsia="仿宋" w:cs="仿宋"/>
          <w:color w:val="000000" w:themeColor="text1"/>
          <w:szCs w:val="21"/>
          <w:lang w:val="en-US" w:eastAsia="zh-CN"/>
        </w:rPr>
        <w:t xml:space="preserve">        包号：</w:t>
      </w:r>
    </w:p>
    <w:p w14:paraId="17154EC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采购人名称：</w:t>
      </w:r>
    </w:p>
    <w:p w14:paraId="5708F93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代理机构名称：</w:t>
      </w:r>
    </w:p>
    <w:p w14:paraId="230FFA3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采购文件公告：是/否 公告期限：</w:t>
      </w:r>
    </w:p>
    <w:p w14:paraId="38EEB9A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采购结果公告：是/否 公告期限：</w:t>
      </w:r>
    </w:p>
    <w:p w14:paraId="6CC0C90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bookmarkStart w:id="39" w:name="_Toc2182"/>
      <w:bookmarkStart w:id="40" w:name="_Toc14152"/>
      <w:bookmarkStart w:id="41" w:name="_Toc25877"/>
      <w:bookmarkStart w:id="42" w:name="_Toc13582"/>
      <w:bookmarkStart w:id="43" w:name="_Toc13183"/>
      <w:r>
        <w:rPr>
          <w:rFonts w:hint="eastAsia" w:ascii="仿宋" w:hAnsi="仿宋" w:eastAsia="仿宋" w:cs="仿宋"/>
          <w:color w:val="000000" w:themeColor="text1"/>
          <w:szCs w:val="21"/>
          <w:lang w:val="en-US" w:eastAsia="zh-CN"/>
        </w:rPr>
        <w:t>三、质疑基本情况</w:t>
      </w:r>
      <w:bookmarkEnd w:id="39"/>
      <w:bookmarkEnd w:id="40"/>
      <w:bookmarkEnd w:id="41"/>
      <w:bookmarkEnd w:id="42"/>
      <w:bookmarkEnd w:id="43"/>
    </w:p>
    <w:p w14:paraId="7E5946C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投诉人于    年  月  日，向       提出质疑，</w:t>
      </w:r>
    </w:p>
    <w:p w14:paraId="3530BB9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质疑事项为：</w:t>
      </w:r>
    </w:p>
    <w:p w14:paraId="799A353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采购人/代理机构于    年  月  日，就质疑事项做出了答复/没有在法定期限内做出答复。</w:t>
      </w:r>
    </w:p>
    <w:p w14:paraId="5DFB2C4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bookmarkStart w:id="44" w:name="_Toc3347"/>
      <w:bookmarkStart w:id="45" w:name="_Toc17256"/>
      <w:bookmarkStart w:id="46" w:name="_Toc23110"/>
      <w:bookmarkStart w:id="47" w:name="_Toc15203"/>
      <w:bookmarkStart w:id="48" w:name="_Toc26083"/>
      <w:r>
        <w:rPr>
          <w:rFonts w:hint="eastAsia" w:ascii="仿宋" w:hAnsi="仿宋" w:eastAsia="仿宋" w:cs="仿宋"/>
          <w:color w:val="000000" w:themeColor="text1"/>
          <w:szCs w:val="21"/>
          <w:lang w:val="en-US" w:eastAsia="zh-CN"/>
        </w:rPr>
        <w:t>四、投诉事项具体内容</w:t>
      </w:r>
      <w:bookmarkEnd w:id="44"/>
      <w:bookmarkEnd w:id="45"/>
      <w:bookmarkEnd w:id="46"/>
      <w:bookmarkEnd w:id="47"/>
      <w:bookmarkEnd w:id="48"/>
    </w:p>
    <w:p w14:paraId="15C1150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投诉事项1：</w:t>
      </w:r>
    </w:p>
    <w:p w14:paraId="6D4098F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事实依据：</w:t>
      </w:r>
    </w:p>
    <w:p w14:paraId="5A2033F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法律依据1：</w:t>
      </w:r>
    </w:p>
    <w:p w14:paraId="4CE515E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法律依据2：</w:t>
      </w:r>
    </w:p>
    <w:p w14:paraId="346D3F8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p>
    <w:p w14:paraId="39565A9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投诉事项2：</w:t>
      </w:r>
    </w:p>
    <w:p w14:paraId="4619982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w:t>
      </w:r>
    </w:p>
    <w:p w14:paraId="14CB1BF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49" w:name="_Toc32324"/>
      <w:bookmarkStart w:id="50" w:name="_Toc31495"/>
      <w:bookmarkStart w:id="51" w:name="_Toc13424"/>
      <w:bookmarkStart w:id="52" w:name="_Toc16036"/>
      <w:bookmarkStart w:id="53" w:name="_Toc16741"/>
      <w:r>
        <w:rPr>
          <w:rFonts w:hint="eastAsia" w:ascii="仿宋" w:hAnsi="仿宋" w:eastAsia="仿宋" w:cs="仿宋"/>
          <w:color w:val="000000" w:themeColor="text1"/>
          <w:szCs w:val="21"/>
          <w:lang w:eastAsia="zh-CN"/>
        </w:rPr>
        <w:t>五、与投诉事项相关的投诉请求</w:t>
      </w:r>
      <w:bookmarkEnd w:id="49"/>
      <w:bookmarkEnd w:id="50"/>
      <w:bookmarkEnd w:id="51"/>
      <w:bookmarkEnd w:id="52"/>
      <w:bookmarkEnd w:id="53"/>
    </w:p>
    <w:p w14:paraId="3B1A085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请求：</w:t>
      </w:r>
    </w:p>
    <w:p w14:paraId="2C81446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p>
    <w:p w14:paraId="3DE3BD3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签字（签章）（法人代表或负责人、代理人）：</w:t>
      </w:r>
      <w:r>
        <w:rPr>
          <w:rFonts w:hint="eastAsia" w:ascii="仿宋" w:hAnsi="仿宋" w:eastAsia="仿宋" w:cs="仿宋"/>
          <w:color w:val="000000" w:themeColor="text1"/>
          <w:szCs w:val="21"/>
          <w:lang w:val="en-US" w:eastAsia="zh-CN"/>
        </w:rPr>
        <w:t xml:space="preserve">       </w:t>
      </w:r>
    </w:p>
    <w:p w14:paraId="57ADF8E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公章（单位）：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739BB04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日期：</w:t>
      </w:r>
    </w:p>
    <w:p w14:paraId="694FB1C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p>
    <w:p w14:paraId="36EE72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Cs w:val="21"/>
          <w:lang w:eastAsia="zh-CN"/>
        </w:rPr>
      </w:pPr>
      <w:bookmarkStart w:id="54" w:name="_Toc7988"/>
      <w:r>
        <w:rPr>
          <w:rFonts w:hint="eastAsia" w:ascii="仿宋" w:hAnsi="仿宋" w:eastAsia="仿宋" w:cs="仿宋"/>
          <w:color w:val="000000" w:themeColor="text1"/>
          <w:szCs w:val="21"/>
          <w:lang w:eastAsia="zh-CN"/>
        </w:rPr>
        <w:t>附件：质疑及答复材料</w:t>
      </w:r>
    </w:p>
    <w:p w14:paraId="2B2F618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55" w:name="_Toc20349"/>
      <w:r>
        <w:rPr>
          <w:rFonts w:hint="eastAsia" w:ascii="仿宋" w:hAnsi="仿宋" w:eastAsia="仿宋" w:cs="仿宋"/>
          <w:color w:val="000000" w:themeColor="text1"/>
          <w:szCs w:val="21"/>
          <w:lang w:eastAsia="zh-CN"/>
        </w:rPr>
        <w:br w:type="page"/>
      </w:r>
    </w:p>
    <w:p w14:paraId="5066EF4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56" w:name="_Toc5781"/>
      <w:bookmarkStart w:id="57" w:name="_Toc31452"/>
      <w:bookmarkStart w:id="58" w:name="_Toc29658"/>
      <w:r>
        <w:rPr>
          <w:rFonts w:hint="eastAsia" w:ascii="仿宋" w:hAnsi="仿宋" w:eastAsia="仿宋" w:cs="仿宋"/>
          <w:color w:val="000000" w:themeColor="text1"/>
          <w:szCs w:val="21"/>
          <w:lang w:eastAsia="zh-CN"/>
        </w:rPr>
        <w:t>投诉书制作说明：</w:t>
      </w:r>
      <w:bookmarkEnd w:id="54"/>
      <w:bookmarkEnd w:id="55"/>
      <w:bookmarkEnd w:id="56"/>
      <w:bookmarkEnd w:id="57"/>
      <w:bookmarkEnd w:id="58"/>
    </w:p>
    <w:p w14:paraId="1480D34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1.投诉人应当按照</w:t>
      </w:r>
      <w:r>
        <w:rPr>
          <w:rFonts w:hint="default" w:ascii="仿宋" w:hAnsi="仿宋" w:eastAsia="仿宋" w:cs="仿宋"/>
          <w:color w:val="000000" w:themeColor="text1"/>
          <w:szCs w:val="21"/>
          <w:lang w:val="en-US" w:eastAsia="zh-CN"/>
        </w:rPr>
        <w:t>《政府采购质疑和投诉办法》</w:t>
      </w:r>
      <w:r>
        <w:rPr>
          <w:rFonts w:hint="eastAsia" w:ascii="仿宋" w:hAnsi="仿宋" w:eastAsia="仿宋" w:cs="仿宋"/>
          <w:color w:val="000000" w:themeColor="text1"/>
          <w:szCs w:val="21"/>
          <w:lang w:val="en-US" w:eastAsia="zh-CN"/>
        </w:rPr>
        <w:t>（财政部令第94号）规定提起投诉。</w:t>
      </w:r>
    </w:p>
    <w:p w14:paraId="2306D9E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2.投诉人提起投诉时，应当提交投诉书和必要的证明材料，并按照被投诉人和与投诉事项有关的供应商数量提供投诉书副本。</w:t>
      </w:r>
    </w:p>
    <w:p w14:paraId="5886176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D95B7F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4.投诉人若对项目的某一分包进行投诉，投诉书应列明具体分包号。</w:t>
      </w:r>
    </w:p>
    <w:p w14:paraId="68AD32C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5.投诉书应简要列明质疑事项，质疑函、质疑答复等作为附件材料提供。</w:t>
      </w:r>
    </w:p>
    <w:p w14:paraId="785203F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6.投诉书的投诉事项应具体、明确，并由必要的事实依据和法律依据。</w:t>
      </w:r>
    </w:p>
    <w:p w14:paraId="28ACB7E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7.投诉书的投诉请求应与投诉事项相关。</w:t>
      </w:r>
    </w:p>
    <w:p w14:paraId="6E8908F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8.投诉人为自然人的，投诉书应当由本人签字；投诉书应当由法定代表人、主要负责人，或者其授权代表签字或者盖章，并加盖公章。</w:t>
      </w:r>
    </w:p>
    <w:p w14:paraId="44D4CA8A">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w:t>
      </w:r>
      <w:bookmarkStart w:id="59" w:name="_Toc17515"/>
    </w:p>
    <w:p w14:paraId="66648015">
      <w:pPr>
        <w:ind w:left="5838" w:hanging="5760" w:hangingChars="1800"/>
        <w:jc w:val="center"/>
        <w:outlineLvl w:val="0"/>
        <w:rPr>
          <w:rFonts w:hint="eastAsia" w:ascii="仿宋" w:hAnsi="仿宋" w:eastAsia="仿宋" w:cs="仿宋"/>
          <w:b/>
          <w:bCs/>
          <w:color w:val="000000" w:themeColor="text1"/>
          <w:sz w:val="32"/>
          <w:szCs w:val="32"/>
          <w:lang w:eastAsia="zh-CN"/>
        </w:rPr>
      </w:pPr>
    </w:p>
    <w:p w14:paraId="66D3394D">
      <w:pPr>
        <w:ind w:left="5838" w:hanging="5760" w:hangingChars="1800"/>
        <w:jc w:val="center"/>
        <w:outlineLvl w:val="0"/>
        <w:rPr>
          <w:rFonts w:hint="eastAsia" w:ascii="仿宋" w:hAnsi="仿宋" w:eastAsia="仿宋" w:cs="仿宋"/>
          <w:b/>
          <w:bCs/>
          <w:color w:val="000000" w:themeColor="text1"/>
          <w:sz w:val="32"/>
          <w:szCs w:val="32"/>
          <w:lang w:eastAsia="zh-CN"/>
        </w:rPr>
      </w:pPr>
    </w:p>
    <w:p w14:paraId="19F7A69D">
      <w:pPr>
        <w:pStyle w:val="17"/>
        <w:rPr>
          <w:rFonts w:hint="eastAsia" w:ascii="仿宋" w:hAnsi="仿宋" w:eastAsia="仿宋" w:cs="仿宋"/>
          <w:b/>
          <w:bCs/>
          <w:color w:val="000000" w:themeColor="text1"/>
          <w:sz w:val="32"/>
          <w:szCs w:val="32"/>
          <w:lang w:eastAsia="zh-CN"/>
        </w:rPr>
      </w:pPr>
    </w:p>
    <w:p w14:paraId="0443E6F0">
      <w:pPr>
        <w:pStyle w:val="17"/>
        <w:rPr>
          <w:rFonts w:hint="eastAsia" w:ascii="仿宋" w:hAnsi="仿宋" w:eastAsia="仿宋" w:cs="仿宋"/>
          <w:b/>
          <w:bCs/>
          <w:color w:val="000000" w:themeColor="text1"/>
          <w:sz w:val="32"/>
          <w:szCs w:val="32"/>
          <w:lang w:eastAsia="zh-CN"/>
        </w:rPr>
      </w:pPr>
    </w:p>
    <w:p w14:paraId="38D8BF8D">
      <w:pPr>
        <w:pStyle w:val="17"/>
        <w:rPr>
          <w:rFonts w:hint="eastAsia" w:ascii="仿宋" w:hAnsi="仿宋" w:eastAsia="仿宋" w:cs="仿宋"/>
          <w:b/>
          <w:bCs/>
          <w:color w:val="000000" w:themeColor="text1"/>
          <w:sz w:val="32"/>
          <w:szCs w:val="32"/>
          <w:lang w:eastAsia="zh-CN"/>
        </w:rPr>
      </w:pPr>
    </w:p>
    <w:p w14:paraId="50EEFF32">
      <w:pPr>
        <w:pStyle w:val="17"/>
        <w:rPr>
          <w:rFonts w:hint="eastAsia" w:ascii="仿宋" w:hAnsi="仿宋" w:eastAsia="仿宋" w:cs="仿宋"/>
          <w:b/>
          <w:bCs/>
          <w:color w:val="000000" w:themeColor="text1"/>
          <w:sz w:val="32"/>
          <w:szCs w:val="32"/>
          <w:lang w:eastAsia="zh-CN"/>
        </w:rPr>
      </w:pPr>
    </w:p>
    <w:p w14:paraId="1CCA8F3A">
      <w:pPr>
        <w:pStyle w:val="17"/>
        <w:rPr>
          <w:rFonts w:hint="eastAsia" w:ascii="仿宋" w:hAnsi="仿宋" w:eastAsia="仿宋" w:cs="仿宋"/>
          <w:b/>
          <w:bCs/>
          <w:color w:val="000000" w:themeColor="text1"/>
          <w:sz w:val="32"/>
          <w:szCs w:val="32"/>
          <w:lang w:eastAsia="zh-CN"/>
        </w:rPr>
      </w:pPr>
    </w:p>
    <w:p w14:paraId="532403FE">
      <w:pPr>
        <w:pStyle w:val="17"/>
        <w:rPr>
          <w:rFonts w:hint="eastAsia" w:ascii="仿宋" w:hAnsi="仿宋" w:eastAsia="仿宋" w:cs="仿宋"/>
          <w:b/>
          <w:bCs/>
          <w:color w:val="000000" w:themeColor="text1"/>
          <w:sz w:val="32"/>
          <w:szCs w:val="32"/>
          <w:lang w:eastAsia="zh-CN"/>
        </w:rPr>
      </w:pPr>
    </w:p>
    <w:p w14:paraId="57038148">
      <w:pPr>
        <w:pStyle w:val="17"/>
        <w:rPr>
          <w:rFonts w:hint="eastAsia" w:ascii="仿宋" w:hAnsi="仿宋" w:eastAsia="仿宋" w:cs="仿宋"/>
          <w:b/>
          <w:bCs/>
          <w:color w:val="000000" w:themeColor="text1"/>
          <w:sz w:val="32"/>
          <w:szCs w:val="32"/>
          <w:lang w:eastAsia="zh-CN"/>
        </w:rPr>
      </w:pPr>
    </w:p>
    <w:p w14:paraId="34028555">
      <w:pPr>
        <w:pStyle w:val="17"/>
        <w:rPr>
          <w:rFonts w:hint="eastAsia" w:ascii="仿宋" w:hAnsi="仿宋" w:eastAsia="仿宋" w:cs="仿宋"/>
          <w:b/>
          <w:bCs/>
          <w:color w:val="000000" w:themeColor="text1"/>
          <w:sz w:val="32"/>
          <w:szCs w:val="32"/>
          <w:lang w:eastAsia="zh-CN"/>
        </w:rPr>
      </w:pPr>
    </w:p>
    <w:p w14:paraId="35EABACE">
      <w:pPr>
        <w:pStyle w:val="17"/>
        <w:rPr>
          <w:rFonts w:hint="eastAsia" w:ascii="仿宋" w:hAnsi="仿宋" w:eastAsia="仿宋" w:cs="仿宋"/>
          <w:b/>
          <w:bCs/>
          <w:color w:val="000000" w:themeColor="text1"/>
          <w:sz w:val="32"/>
          <w:szCs w:val="32"/>
          <w:lang w:eastAsia="zh-CN"/>
        </w:rPr>
      </w:pPr>
    </w:p>
    <w:p w14:paraId="48D7CD89">
      <w:pPr>
        <w:pStyle w:val="17"/>
        <w:rPr>
          <w:rFonts w:hint="eastAsia" w:ascii="仿宋" w:hAnsi="仿宋" w:eastAsia="仿宋" w:cs="仿宋"/>
          <w:b/>
          <w:bCs/>
          <w:color w:val="000000" w:themeColor="text1"/>
          <w:sz w:val="32"/>
          <w:szCs w:val="32"/>
          <w:lang w:eastAsia="zh-CN"/>
        </w:rPr>
      </w:pPr>
    </w:p>
    <w:p w14:paraId="596178C3">
      <w:pPr>
        <w:pStyle w:val="17"/>
        <w:rPr>
          <w:rFonts w:hint="eastAsia" w:ascii="仿宋" w:hAnsi="仿宋" w:eastAsia="仿宋" w:cs="仿宋"/>
          <w:b/>
          <w:bCs/>
          <w:color w:val="000000" w:themeColor="text1"/>
          <w:sz w:val="32"/>
          <w:szCs w:val="32"/>
          <w:lang w:eastAsia="zh-CN"/>
        </w:rPr>
      </w:pPr>
    </w:p>
    <w:p w14:paraId="61BFDB5D">
      <w:pPr>
        <w:pStyle w:val="17"/>
        <w:rPr>
          <w:rFonts w:hint="eastAsia" w:ascii="仿宋" w:hAnsi="仿宋" w:eastAsia="仿宋" w:cs="仿宋"/>
          <w:b/>
          <w:bCs/>
          <w:color w:val="000000" w:themeColor="text1"/>
          <w:sz w:val="32"/>
          <w:szCs w:val="32"/>
          <w:lang w:eastAsia="zh-CN"/>
        </w:rPr>
      </w:pPr>
    </w:p>
    <w:p w14:paraId="43C6D825">
      <w:pPr>
        <w:pStyle w:val="17"/>
        <w:rPr>
          <w:rFonts w:hint="eastAsia" w:ascii="仿宋" w:hAnsi="仿宋" w:eastAsia="仿宋" w:cs="仿宋"/>
          <w:b/>
          <w:bCs/>
          <w:color w:val="000000" w:themeColor="text1"/>
          <w:sz w:val="32"/>
          <w:szCs w:val="32"/>
          <w:lang w:eastAsia="zh-CN"/>
        </w:rPr>
      </w:pPr>
    </w:p>
    <w:p w14:paraId="2BFB9A3B">
      <w:pPr>
        <w:pStyle w:val="17"/>
        <w:rPr>
          <w:rFonts w:hint="eastAsia" w:ascii="仿宋" w:hAnsi="仿宋" w:eastAsia="仿宋" w:cs="仿宋"/>
          <w:b/>
          <w:bCs/>
          <w:color w:val="000000" w:themeColor="text1"/>
          <w:sz w:val="32"/>
          <w:szCs w:val="32"/>
          <w:lang w:eastAsia="zh-CN"/>
        </w:rPr>
      </w:pPr>
    </w:p>
    <w:p w14:paraId="42545CA7">
      <w:pPr>
        <w:pStyle w:val="17"/>
        <w:rPr>
          <w:rFonts w:hint="eastAsia" w:ascii="仿宋" w:hAnsi="仿宋" w:eastAsia="仿宋" w:cs="仿宋"/>
          <w:b/>
          <w:bCs/>
          <w:color w:val="000000" w:themeColor="text1"/>
          <w:sz w:val="32"/>
          <w:szCs w:val="32"/>
          <w:lang w:eastAsia="zh-CN"/>
        </w:rPr>
      </w:pPr>
    </w:p>
    <w:p w14:paraId="4E1F2E5C">
      <w:pPr>
        <w:pStyle w:val="17"/>
        <w:rPr>
          <w:rFonts w:hint="eastAsia" w:ascii="仿宋" w:hAnsi="仿宋" w:eastAsia="仿宋" w:cs="仿宋"/>
          <w:b/>
          <w:bCs/>
          <w:color w:val="000000" w:themeColor="text1"/>
          <w:sz w:val="32"/>
          <w:szCs w:val="32"/>
          <w:lang w:eastAsia="zh-CN"/>
        </w:rPr>
      </w:pPr>
    </w:p>
    <w:p w14:paraId="20DBC381">
      <w:pPr>
        <w:pStyle w:val="17"/>
        <w:rPr>
          <w:rFonts w:hint="eastAsia" w:ascii="仿宋" w:hAnsi="仿宋" w:eastAsia="仿宋" w:cs="仿宋"/>
          <w:b/>
          <w:bCs/>
          <w:color w:val="000000" w:themeColor="text1"/>
          <w:sz w:val="32"/>
          <w:szCs w:val="32"/>
          <w:lang w:eastAsia="zh-CN"/>
        </w:rPr>
      </w:pPr>
    </w:p>
    <w:p w14:paraId="60FF83E4">
      <w:pPr>
        <w:pStyle w:val="17"/>
        <w:rPr>
          <w:rFonts w:hint="eastAsia" w:ascii="仿宋" w:hAnsi="仿宋" w:eastAsia="仿宋" w:cs="仿宋"/>
          <w:b/>
          <w:bCs/>
          <w:color w:val="000000" w:themeColor="text1"/>
          <w:sz w:val="32"/>
          <w:szCs w:val="32"/>
          <w:lang w:eastAsia="zh-CN"/>
        </w:rPr>
      </w:pPr>
    </w:p>
    <w:p w14:paraId="43729BC7">
      <w:pPr>
        <w:pStyle w:val="17"/>
        <w:rPr>
          <w:rFonts w:hint="eastAsia" w:ascii="仿宋" w:hAnsi="仿宋" w:eastAsia="仿宋" w:cs="仿宋"/>
          <w:b/>
          <w:bCs/>
          <w:color w:val="000000" w:themeColor="text1"/>
          <w:sz w:val="32"/>
          <w:szCs w:val="32"/>
          <w:lang w:eastAsia="zh-CN"/>
        </w:rPr>
      </w:pPr>
    </w:p>
    <w:p w14:paraId="7F34DBB0">
      <w:pPr>
        <w:pStyle w:val="17"/>
        <w:rPr>
          <w:rFonts w:hint="eastAsia" w:ascii="仿宋" w:hAnsi="仿宋" w:eastAsia="仿宋" w:cs="仿宋"/>
          <w:b/>
          <w:bCs/>
          <w:color w:val="000000" w:themeColor="text1"/>
          <w:sz w:val="32"/>
          <w:szCs w:val="32"/>
          <w:lang w:eastAsia="zh-CN"/>
        </w:rPr>
      </w:pPr>
    </w:p>
    <w:p w14:paraId="58847FE1">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59"/>
    </w:p>
    <w:p w14:paraId="1C867EB0">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14:paraId="483FD71A">
      <w:pPr>
        <w:numPr>
          <w:ilvl w:val="0"/>
          <w:numId w:val="2"/>
        </w:numPr>
        <w:spacing w:line="400" w:lineRule="exact"/>
        <w:ind w:left="4569" w:leftChars="304" w:hanging="3840" w:hangingChars="1600"/>
        <w:outlineLvl w:val="0"/>
        <w:rPr>
          <w:rFonts w:ascii="仿宋" w:hAnsi="仿宋" w:eastAsia="仿宋" w:cs="仿宋"/>
          <w:b/>
          <w:bCs/>
          <w:color w:val="000000" w:themeColor="text1"/>
        </w:rPr>
      </w:pPr>
      <w:bookmarkStart w:id="60" w:name="_Toc11499"/>
      <w:r>
        <w:rPr>
          <w:rFonts w:hint="eastAsia" w:ascii="仿宋" w:hAnsi="仿宋" w:eastAsia="仿宋" w:cs="仿宋"/>
          <w:b/>
          <w:bCs/>
          <w:color w:val="000000" w:themeColor="text1"/>
        </w:rPr>
        <w:t>质疑前置及时间要求</w:t>
      </w:r>
      <w:bookmarkEnd w:id="60"/>
    </w:p>
    <w:p w14:paraId="0DB009BB">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14:paraId="4CC7A6EB">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B57A2BB">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4988F414">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51D2FB6">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14:paraId="013B3A06">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61" w:name="_Toc13508"/>
      <w:r>
        <w:rPr>
          <w:rFonts w:hint="eastAsia" w:ascii="仿宋" w:hAnsi="仿宋" w:eastAsia="仿宋" w:cs="仿宋"/>
          <w:b/>
          <w:bCs/>
          <w:color w:val="000000" w:themeColor="text1"/>
          <w:sz w:val="21"/>
          <w:szCs w:val="21"/>
          <w:lang w:eastAsia="zh-CN"/>
        </w:rPr>
        <w:t>二、书面方式</w:t>
      </w:r>
      <w:bookmarkEnd w:id="61"/>
    </w:p>
    <w:p w14:paraId="02E98295">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14:paraId="08F7D8A4">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14:paraId="62FB3BCA">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14:paraId="7C152DF7">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14:paraId="217326CB">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14:paraId="33A2B05F">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14:paraId="64E48731">
      <w:pPr>
        <w:numPr>
          <w:ilvl w:val="0"/>
          <w:numId w:val="3"/>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14:paraId="791068A4">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14:paraId="5F9883C6">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7A36C47">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14:paraId="4C2FD68F">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14:paraId="142957AE">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14:paraId="24060E3C">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14:paraId="5DA73BB8">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14:paraId="4400DAAD">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14:paraId="0EA645FB">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14:paraId="2F589B01">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14:paraId="77E7EDA0">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14:paraId="6412BBAB">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62" w:name="_Toc5978"/>
      <w:r>
        <w:rPr>
          <w:rFonts w:hint="eastAsia" w:ascii="仿宋" w:hAnsi="仿宋" w:eastAsia="仿宋" w:cs="仿宋"/>
          <w:b/>
          <w:bCs/>
          <w:color w:val="000000" w:themeColor="text1"/>
          <w:lang w:eastAsia="zh-CN"/>
        </w:rPr>
        <w:t>三、虚假、恶意投诉法律责任</w:t>
      </w:r>
      <w:bookmarkEnd w:id="62"/>
    </w:p>
    <w:p w14:paraId="47D81E6B">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14:paraId="6F8F325F">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14:paraId="6BDAF7C0">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14:paraId="28B17215">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14:paraId="07DDBD89">
      <w:pPr>
        <w:spacing w:line="400" w:lineRule="exact"/>
        <w:rPr>
          <w:rFonts w:ascii="仿宋" w:hAnsi="仿宋" w:eastAsia="仿宋" w:cs="仿宋"/>
          <w:color w:val="000000" w:themeColor="text1"/>
          <w:sz w:val="21"/>
          <w:szCs w:val="21"/>
          <w:lang w:eastAsia="zh-CN"/>
        </w:rPr>
      </w:pPr>
    </w:p>
    <w:p w14:paraId="516A6DFF">
      <w:pPr>
        <w:spacing w:line="400" w:lineRule="exact"/>
        <w:rPr>
          <w:rFonts w:ascii="仿宋" w:hAnsi="仿宋" w:eastAsia="仿宋" w:cs="仿宋"/>
          <w:color w:val="000000" w:themeColor="text1"/>
          <w:sz w:val="21"/>
          <w:szCs w:val="21"/>
          <w:lang w:eastAsia="zh-CN"/>
        </w:rPr>
      </w:pPr>
    </w:p>
    <w:p w14:paraId="29A60F75">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递交投诉书地址：阿图什市政府采购办监管办公室</w:t>
      </w:r>
    </w:p>
    <w:p w14:paraId="20F1A694">
      <w:pPr>
        <w:jc w:val="right"/>
        <w:rPr>
          <w:rFonts w:ascii="仿宋" w:hAnsi="仿宋" w:eastAsia="仿宋" w:cs="仿宋"/>
          <w:color w:val="000000" w:themeColor="text1"/>
          <w:sz w:val="32"/>
          <w:szCs w:val="32"/>
          <w:lang w:eastAsia="zh-CN"/>
        </w:rPr>
      </w:pPr>
    </w:p>
    <w:p w14:paraId="7BDA7E98">
      <w:pPr>
        <w:spacing w:line="540" w:lineRule="exact"/>
        <w:jc w:val="center"/>
        <w:rPr>
          <w:rFonts w:ascii="仿宋" w:hAnsi="仿宋" w:eastAsia="仿宋" w:cs="仿宋"/>
          <w:b/>
          <w:bCs/>
          <w:color w:val="000000" w:themeColor="text1"/>
          <w:sz w:val="44"/>
          <w:szCs w:val="44"/>
          <w:lang w:eastAsia="zh-CN"/>
        </w:rPr>
      </w:pPr>
    </w:p>
    <w:p w14:paraId="1DDF34F0">
      <w:pPr>
        <w:spacing w:line="540" w:lineRule="exact"/>
        <w:jc w:val="both"/>
        <w:rPr>
          <w:rFonts w:ascii="仿宋" w:hAnsi="仿宋" w:eastAsia="仿宋" w:cs="仿宋"/>
          <w:b/>
          <w:bCs/>
          <w:color w:val="000000" w:themeColor="text1"/>
          <w:sz w:val="44"/>
          <w:szCs w:val="44"/>
          <w:lang w:eastAsia="zh-CN"/>
        </w:rPr>
      </w:pPr>
    </w:p>
    <w:p w14:paraId="50A7C5A0">
      <w:pPr>
        <w:spacing w:line="540" w:lineRule="exact"/>
        <w:jc w:val="both"/>
        <w:outlineLvl w:val="0"/>
        <w:rPr>
          <w:rFonts w:hint="eastAsia" w:ascii="仿宋" w:hAnsi="仿宋" w:eastAsia="仿宋" w:cs="仿宋"/>
          <w:b/>
          <w:bCs/>
          <w:color w:val="000000" w:themeColor="text1"/>
          <w:sz w:val="32"/>
          <w:szCs w:val="32"/>
          <w:lang w:eastAsia="zh-CN"/>
        </w:rPr>
      </w:pPr>
      <w:bookmarkStart w:id="63" w:name="_Toc1697"/>
    </w:p>
    <w:p w14:paraId="2B28A76C">
      <w:pPr>
        <w:spacing w:line="540" w:lineRule="exact"/>
        <w:jc w:val="center"/>
        <w:outlineLvl w:val="0"/>
        <w:rPr>
          <w:rFonts w:hint="eastAsia" w:ascii="仿宋" w:hAnsi="仿宋" w:eastAsia="仿宋" w:cs="仿宋"/>
          <w:b/>
          <w:bCs/>
          <w:color w:val="000000" w:themeColor="text1"/>
          <w:sz w:val="32"/>
          <w:szCs w:val="32"/>
          <w:lang w:eastAsia="zh-CN"/>
        </w:rPr>
      </w:pPr>
    </w:p>
    <w:p w14:paraId="7C733B56">
      <w:pPr>
        <w:spacing w:line="540" w:lineRule="exact"/>
        <w:jc w:val="center"/>
        <w:outlineLvl w:val="0"/>
        <w:rPr>
          <w:rFonts w:hint="eastAsia" w:ascii="仿宋" w:hAnsi="仿宋" w:eastAsia="仿宋" w:cs="仿宋"/>
          <w:b/>
          <w:bCs/>
          <w:color w:val="000000" w:themeColor="text1"/>
          <w:sz w:val="32"/>
          <w:szCs w:val="32"/>
          <w:lang w:eastAsia="zh-CN"/>
        </w:rPr>
      </w:pPr>
    </w:p>
    <w:p w14:paraId="5B86AFE0">
      <w:pPr>
        <w:spacing w:line="540" w:lineRule="exact"/>
        <w:jc w:val="center"/>
        <w:outlineLvl w:val="0"/>
        <w:rPr>
          <w:rFonts w:hint="eastAsia" w:ascii="仿宋" w:hAnsi="仿宋" w:eastAsia="仿宋" w:cs="仿宋"/>
          <w:b/>
          <w:bCs/>
          <w:color w:val="000000" w:themeColor="text1"/>
          <w:sz w:val="32"/>
          <w:szCs w:val="32"/>
          <w:lang w:eastAsia="zh-CN"/>
        </w:rPr>
      </w:pPr>
    </w:p>
    <w:p w14:paraId="6BBB4CCE">
      <w:pPr>
        <w:spacing w:line="540" w:lineRule="exact"/>
        <w:jc w:val="center"/>
        <w:outlineLvl w:val="0"/>
        <w:rPr>
          <w:rFonts w:hint="eastAsia" w:ascii="仿宋" w:hAnsi="仿宋" w:eastAsia="仿宋" w:cs="仿宋"/>
          <w:b/>
          <w:bCs/>
          <w:color w:val="000000" w:themeColor="text1"/>
          <w:sz w:val="32"/>
          <w:szCs w:val="32"/>
          <w:lang w:eastAsia="zh-CN"/>
        </w:rPr>
      </w:pPr>
    </w:p>
    <w:p w14:paraId="44E24840">
      <w:pPr>
        <w:spacing w:line="540" w:lineRule="exact"/>
        <w:jc w:val="center"/>
        <w:outlineLvl w:val="0"/>
        <w:rPr>
          <w:rFonts w:hint="eastAsia" w:ascii="仿宋" w:hAnsi="仿宋" w:eastAsia="仿宋" w:cs="仿宋"/>
          <w:b/>
          <w:bCs/>
          <w:color w:val="000000" w:themeColor="text1"/>
          <w:sz w:val="32"/>
          <w:szCs w:val="32"/>
          <w:lang w:eastAsia="zh-CN"/>
        </w:rPr>
      </w:pPr>
    </w:p>
    <w:p w14:paraId="75CD8A0C">
      <w:pPr>
        <w:spacing w:line="540" w:lineRule="exact"/>
        <w:jc w:val="center"/>
        <w:outlineLvl w:val="0"/>
        <w:rPr>
          <w:rFonts w:hint="eastAsia" w:ascii="仿宋" w:hAnsi="仿宋" w:eastAsia="仿宋" w:cs="仿宋"/>
          <w:b/>
          <w:bCs/>
          <w:color w:val="000000" w:themeColor="text1"/>
          <w:sz w:val="32"/>
          <w:szCs w:val="32"/>
          <w:lang w:eastAsia="zh-CN"/>
        </w:rPr>
      </w:pPr>
    </w:p>
    <w:p w14:paraId="6B6DDD94">
      <w:pPr>
        <w:spacing w:line="540" w:lineRule="exact"/>
        <w:jc w:val="center"/>
        <w:outlineLvl w:val="0"/>
        <w:rPr>
          <w:rFonts w:hint="eastAsia" w:ascii="仿宋" w:hAnsi="仿宋" w:eastAsia="仿宋" w:cs="仿宋"/>
          <w:b/>
          <w:bCs/>
          <w:color w:val="000000" w:themeColor="text1"/>
          <w:sz w:val="32"/>
          <w:szCs w:val="32"/>
          <w:lang w:eastAsia="zh-CN"/>
        </w:rPr>
      </w:pPr>
    </w:p>
    <w:p w14:paraId="205AD140">
      <w:pPr>
        <w:spacing w:line="540" w:lineRule="exact"/>
        <w:jc w:val="center"/>
        <w:outlineLvl w:val="0"/>
        <w:rPr>
          <w:rFonts w:hint="eastAsia" w:ascii="仿宋" w:hAnsi="仿宋" w:eastAsia="仿宋" w:cs="仿宋"/>
          <w:b/>
          <w:bCs/>
          <w:color w:val="000000" w:themeColor="text1"/>
          <w:sz w:val="32"/>
          <w:szCs w:val="32"/>
          <w:lang w:eastAsia="zh-CN"/>
        </w:rPr>
      </w:pPr>
    </w:p>
    <w:p w14:paraId="1FA04652">
      <w:pPr>
        <w:spacing w:line="540" w:lineRule="exact"/>
        <w:jc w:val="center"/>
        <w:outlineLvl w:val="0"/>
        <w:rPr>
          <w:rFonts w:hint="eastAsia" w:ascii="仿宋" w:hAnsi="仿宋" w:eastAsia="仿宋" w:cs="仿宋"/>
          <w:b/>
          <w:bCs/>
          <w:color w:val="000000" w:themeColor="text1"/>
          <w:sz w:val="32"/>
          <w:szCs w:val="32"/>
          <w:lang w:eastAsia="zh-CN"/>
        </w:rPr>
      </w:pPr>
    </w:p>
    <w:p w14:paraId="046DB521">
      <w:pPr>
        <w:spacing w:line="540" w:lineRule="exact"/>
        <w:jc w:val="center"/>
        <w:outlineLvl w:val="0"/>
        <w:rPr>
          <w:rFonts w:hint="eastAsia" w:ascii="仿宋" w:hAnsi="仿宋" w:eastAsia="仿宋" w:cs="仿宋"/>
          <w:b/>
          <w:bCs/>
          <w:color w:val="000000" w:themeColor="text1"/>
          <w:sz w:val="32"/>
          <w:szCs w:val="32"/>
          <w:lang w:eastAsia="zh-CN"/>
        </w:rPr>
      </w:pPr>
    </w:p>
    <w:p w14:paraId="4FC21E6D">
      <w:pPr>
        <w:spacing w:line="540" w:lineRule="exact"/>
        <w:jc w:val="center"/>
        <w:outlineLvl w:val="0"/>
        <w:rPr>
          <w:rFonts w:hint="eastAsia" w:ascii="仿宋" w:hAnsi="仿宋" w:eastAsia="仿宋" w:cs="仿宋"/>
          <w:b/>
          <w:bCs/>
          <w:color w:val="000000" w:themeColor="text1"/>
          <w:sz w:val="32"/>
          <w:szCs w:val="32"/>
          <w:lang w:eastAsia="zh-CN"/>
        </w:rPr>
      </w:pPr>
    </w:p>
    <w:p w14:paraId="6BB2910F">
      <w:pPr>
        <w:spacing w:line="540" w:lineRule="exact"/>
        <w:jc w:val="center"/>
        <w:outlineLvl w:val="0"/>
        <w:rPr>
          <w:rFonts w:hint="eastAsia" w:ascii="仿宋" w:hAnsi="仿宋" w:eastAsia="仿宋" w:cs="仿宋"/>
          <w:b/>
          <w:bCs/>
          <w:color w:val="000000" w:themeColor="text1"/>
          <w:sz w:val="32"/>
          <w:szCs w:val="32"/>
          <w:lang w:eastAsia="zh-CN"/>
        </w:rPr>
      </w:pPr>
    </w:p>
    <w:p w14:paraId="2795D723">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63"/>
    </w:p>
    <w:p w14:paraId="02192EE0">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64" w:name="_Toc9061"/>
      <w:r>
        <w:rPr>
          <w:rFonts w:hint="eastAsia" w:ascii="仿宋" w:hAnsi="仿宋" w:eastAsia="仿宋" w:cs="仿宋"/>
          <w:bCs/>
          <w:color w:val="000000" w:themeColor="text1"/>
          <w:lang w:eastAsia="zh-CN"/>
        </w:rPr>
        <w:t>一、质疑供应商基本信息</w:t>
      </w:r>
      <w:bookmarkEnd w:id="64"/>
    </w:p>
    <w:p w14:paraId="2E066D6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14:paraId="0C84960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2EC1A96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22DBBB7F">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14:paraId="5D7AB62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538C8F1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71F192C4">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5" w:name="_Toc15938"/>
      <w:r>
        <w:rPr>
          <w:rFonts w:hint="eastAsia" w:ascii="仿宋" w:hAnsi="仿宋" w:eastAsia="仿宋" w:cs="仿宋"/>
          <w:bCs/>
          <w:color w:val="000000" w:themeColor="text1"/>
          <w:lang w:eastAsia="zh-CN"/>
        </w:rPr>
        <w:t>二、质疑项目基本情况</w:t>
      </w:r>
      <w:bookmarkEnd w:id="65"/>
    </w:p>
    <w:p w14:paraId="1507608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14:paraId="1C324DB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14:paraId="29ECAE0C">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14:paraId="5A8428BC">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14:paraId="2CFE7E0D">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6" w:name="_Toc18271"/>
      <w:r>
        <w:rPr>
          <w:rFonts w:hint="eastAsia" w:ascii="仿宋" w:hAnsi="仿宋" w:eastAsia="仿宋" w:cs="仿宋"/>
          <w:bCs/>
          <w:color w:val="000000" w:themeColor="text1"/>
          <w:lang w:eastAsia="zh-CN"/>
        </w:rPr>
        <w:t>三、质疑事项具体内容</w:t>
      </w:r>
      <w:bookmarkEnd w:id="66"/>
    </w:p>
    <w:p w14:paraId="31E3ADE1">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14:paraId="41D69F81">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14:paraId="0160C35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14:paraId="6E0EB160">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14:paraId="01D071E4">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14:paraId="1245A789">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7" w:name="_Toc22365"/>
      <w:r>
        <w:rPr>
          <w:rFonts w:hint="eastAsia" w:ascii="仿宋" w:hAnsi="仿宋" w:eastAsia="仿宋" w:cs="仿宋"/>
          <w:bCs/>
          <w:color w:val="000000" w:themeColor="text1"/>
          <w:lang w:eastAsia="zh-CN"/>
        </w:rPr>
        <w:t>四、与质疑事项相关的质疑请求</w:t>
      </w:r>
      <w:bookmarkEnd w:id="67"/>
    </w:p>
    <w:p w14:paraId="577BB30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14:paraId="141E5FFD">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14:paraId="320DC84B">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14:paraId="41B81633">
      <w:pPr>
        <w:spacing w:line="540" w:lineRule="exact"/>
        <w:ind w:firstLine="420" w:firstLineChars="200"/>
        <w:rPr>
          <w:rFonts w:ascii="仿宋" w:hAnsi="仿宋" w:eastAsia="仿宋" w:cs="仿宋"/>
          <w:b/>
          <w:bCs/>
          <w:color w:val="000000" w:themeColor="text1"/>
          <w:sz w:val="21"/>
          <w:szCs w:val="21"/>
          <w:lang w:eastAsia="zh-CN"/>
        </w:rPr>
      </w:pPr>
    </w:p>
    <w:p w14:paraId="49E0B672">
      <w:pPr>
        <w:pageBreakBefore/>
        <w:spacing w:line="440" w:lineRule="exact"/>
        <w:jc w:val="center"/>
        <w:outlineLvl w:val="0"/>
        <w:rPr>
          <w:rFonts w:ascii="仿宋" w:hAnsi="仿宋" w:eastAsia="仿宋" w:cs="仿宋"/>
          <w:b/>
          <w:bCs/>
          <w:color w:val="000000" w:themeColor="text1"/>
          <w:sz w:val="30"/>
          <w:szCs w:val="30"/>
          <w:lang w:eastAsia="zh-CN"/>
        </w:rPr>
      </w:pPr>
      <w:bookmarkStart w:id="68" w:name="_Toc469495731"/>
      <w:r>
        <w:rPr>
          <w:rFonts w:hint="eastAsia" w:ascii="仿宋" w:hAnsi="仿宋" w:eastAsia="仿宋" w:cs="仿宋"/>
          <w:b/>
          <w:bCs/>
          <w:color w:val="000000" w:themeColor="text1"/>
          <w:sz w:val="30"/>
          <w:szCs w:val="30"/>
          <w:lang w:eastAsia="zh-CN"/>
        </w:rPr>
        <w:t>第三部分  评标办法</w:t>
      </w:r>
      <w:bookmarkEnd w:id="68"/>
    </w:p>
    <w:p w14:paraId="4781C8A0">
      <w:pPr>
        <w:jc w:val="center"/>
        <w:outlineLvl w:val="1"/>
        <w:rPr>
          <w:rFonts w:ascii="仿宋" w:hAnsi="仿宋" w:eastAsia="仿宋" w:cs="仿宋"/>
          <w:b/>
          <w:color w:val="000000" w:themeColor="text1"/>
          <w:sz w:val="28"/>
          <w:szCs w:val="28"/>
          <w:lang w:eastAsia="zh-CN"/>
        </w:rPr>
      </w:pPr>
      <w:bookmarkStart w:id="69" w:name="_Toc469495733"/>
      <w:bookmarkStart w:id="70" w:name="_Toc362983802"/>
      <w:bookmarkStart w:id="71" w:name="_Toc267320058"/>
      <w:bookmarkStart w:id="72" w:name="_Toc363135205"/>
      <w:r>
        <w:rPr>
          <w:rFonts w:hint="eastAsia" w:ascii="仿宋" w:hAnsi="仿宋" w:eastAsia="仿宋" w:cs="仿宋"/>
          <w:b/>
          <w:color w:val="000000" w:themeColor="text1"/>
          <w:sz w:val="28"/>
          <w:szCs w:val="28"/>
          <w:lang w:eastAsia="zh-CN"/>
        </w:rPr>
        <w:t>一  总  则</w:t>
      </w:r>
    </w:p>
    <w:p w14:paraId="636AC08A">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14:paraId="28A0F4B0">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14:paraId="53817301">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14:paraId="61865AA0">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14:paraId="086CFFFA">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14:paraId="1B5242A2">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14:paraId="0772D089">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14:paraId="25F7C651">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评标委员会由有关技术、经济等方面的专家组成，成员人数为</w:t>
      </w:r>
      <w:r>
        <w:rPr>
          <w:rFonts w:hint="eastAsia" w:ascii="仿宋" w:hAnsi="仿宋" w:eastAsia="仿宋" w:cs="仿宋"/>
          <w:b/>
          <w:bCs/>
          <w:color w:val="000000" w:themeColor="text1"/>
          <w:spacing w:val="-2"/>
          <w:lang w:val="en-US" w:eastAsia="zh-CN"/>
        </w:rPr>
        <w:t>7</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229523F">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2.2评标工作组由有关专家组成，由评标委员会确认，并接受其领导。</w:t>
      </w:r>
    </w:p>
    <w:p w14:paraId="290CCDFF">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14:paraId="3C0D7DC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14:paraId="40348191">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14:paraId="48D0A3F6">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14:paraId="4B08F069">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14:paraId="1C057C61">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14:paraId="76463319">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14:paraId="3D9B8A3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14:paraId="55DDBE1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14:paraId="2B3FC3E3">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14:paraId="0858DF8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14:paraId="5169E17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14:paraId="619055F3">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headerReference r:id="rId6" w:type="default"/>
          <w:footerReference r:id="rId7"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1F9D4B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14:paraId="6434285A">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14:paraId="52883A8A">
      <w:pPr>
        <w:pStyle w:val="18"/>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14:paraId="6C7106FC">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14:paraId="24113299">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w:t>
      </w:r>
      <w:r>
        <w:rPr>
          <w:rFonts w:hint="eastAsia" w:ascii="仿宋" w:hAnsi="仿宋" w:eastAsia="仿宋" w:cs="仿宋"/>
          <w:color w:val="000000" w:themeColor="text1"/>
          <w:szCs w:val="21"/>
          <w:highlight w:val="none"/>
          <w:lang w:bidi="ar-SA"/>
        </w:rPr>
        <w:t>依据评分标准以及各项权值，各位评委单独就每个投标人的</w:t>
      </w:r>
      <w:r>
        <w:rPr>
          <w:rFonts w:hint="eastAsia" w:ascii="仿宋" w:hAnsi="仿宋" w:eastAsia="仿宋" w:cs="仿宋"/>
          <w:color w:val="000000" w:themeColor="text1"/>
          <w:kern w:val="0"/>
          <w:szCs w:val="21"/>
          <w:highlight w:val="none"/>
          <w:lang w:bidi="ar-SA"/>
        </w:rPr>
        <w:t>投标文件进行价格、技术、</w:t>
      </w:r>
      <w:r>
        <w:rPr>
          <w:rFonts w:hint="eastAsia" w:ascii="仿宋" w:hAnsi="仿宋" w:eastAsia="仿宋" w:cs="仿宋"/>
          <w:color w:val="000000" w:themeColor="text1"/>
          <w:kern w:val="0"/>
          <w:szCs w:val="21"/>
          <w:highlight w:val="none"/>
          <w:lang w:bidi="ar-SA"/>
        </w:rPr>
        <w:fldChar w:fldCharType="begin"/>
      </w:r>
      <w:r>
        <w:rPr>
          <w:rFonts w:hint="eastAsia" w:ascii="仿宋" w:hAnsi="仿宋" w:eastAsia="仿宋" w:cs="仿宋"/>
          <w:color w:val="000000" w:themeColor="text1"/>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rPr>
        <w:fldChar w:fldCharType="separate"/>
      </w:r>
      <w:r>
        <w:rPr>
          <w:rFonts w:hint="eastAsia" w:ascii="仿宋" w:hAnsi="仿宋" w:eastAsia="仿宋" w:cs="仿宋"/>
          <w:color w:val="000000" w:themeColor="text1"/>
          <w:kern w:val="0"/>
          <w:szCs w:val="21"/>
          <w:highlight w:val="none"/>
          <w:lang w:bidi="ar-SA"/>
        </w:rPr>
        <w:t>财务状况</w:t>
      </w:r>
      <w:r>
        <w:rPr>
          <w:rFonts w:hint="eastAsia" w:ascii="仿宋" w:hAnsi="仿宋" w:eastAsia="仿宋" w:cs="仿宋"/>
          <w:color w:val="000000" w:themeColor="text1"/>
          <w:kern w:val="0"/>
          <w:szCs w:val="21"/>
          <w:highlight w:val="none"/>
          <w:lang w:bidi="ar-SA"/>
        </w:rPr>
        <w:fldChar w:fldCharType="end"/>
      </w:r>
      <w:r>
        <w:rPr>
          <w:rFonts w:hint="eastAsia" w:ascii="仿宋" w:hAnsi="仿宋" w:eastAsia="仿宋" w:cs="仿宋"/>
          <w:color w:val="000000" w:themeColor="text1"/>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000000" w:themeColor="text1"/>
          <w:kern w:val="0"/>
          <w:szCs w:val="21"/>
          <w:highlight w:val="none"/>
          <w:lang w:eastAsia="zh-CN" w:bidi="ar-SA"/>
        </w:rPr>
        <w:t>。</w:t>
      </w:r>
    </w:p>
    <w:p w14:paraId="53A10C0B">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69"/>
      <w:bookmarkEnd w:id="70"/>
    </w:p>
    <w:p w14:paraId="201E043B">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14:paraId="6777EFD6">
      <w:pPr>
        <w:spacing w:line="400" w:lineRule="exact"/>
        <w:ind w:firstLine="352" w:firstLineChars="147"/>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p w14:paraId="76711E50">
      <w:pPr>
        <w:pStyle w:val="5"/>
        <w:rPr>
          <w:rFonts w:hint="eastAsia" w:ascii="仿宋" w:hAnsi="仿宋" w:eastAsia="仿宋" w:cs="仿宋"/>
          <w:b w:val="0"/>
          <w:bCs w:val="0"/>
          <w:color w:val="000000" w:themeColor="text1"/>
          <w:sz w:val="24"/>
          <w:szCs w:val="21"/>
          <w:lang w:val="en-US" w:eastAsia="en-US" w:bidi="en-US"/>
        </w:rPr>
      </w:pPr>
      <w:r>
        <w:rPr>
          <w:rFonts w:hint="eastAsia" w:ascii="仿宋" w:hAnsi="仿宋" w:eastAsia="仿宋" w:cs="仿宋"/>
          <w:b w:val="0"/>
          <w:bCs w:val="0"/>
          <w:color w:val="000000" w:themeColor="text1"/>
          <w:sz w:val="24"/>
          <w:szCs w:val="21"/>
          <w:lang w:val="en-US" w:eastAsia="zh-CN" w:bidi="en-US"/>
        </w:rPr>
        <w:t>标项1、标项2、标项3：</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14:paraId="12B2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14:paraId="0338ECE6">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14:paraId="210C5955">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14:paraId="2D62DB31">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14:paraId="43B4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14:paraId="31690C49">
            <w:pPr>
              <w:rPr>
                <w:rFonts w:ascii="仿宋" w:hAnsi="仿宋" w:eastAsia="仿宋" w:cs="仿宋"/>
                <w:color w:val="000000" w:themeColor="text1"/>
                <w:sz w:val="18"/>
                <w:szCs w:val="21"/>
              </w:rPr>
            </w:pPr>
          </w:p>
        </w:tc>
        <w:tc>
          <w:tcPr>
            <w:tcW w:w="7491" w:type="dxa"/>
            <w:gridSpan w:val="2"/>
            <w:vMerge w:val="continue"/>
          </w:tcPr>
          <w:p w14:paraId="47EC0090">
            <w:pPr>
              <w:rPr>
                <w:rFonts w:ascii="仿宋" w:hAnsi="仿宋" w:eastAsia="仿宋" w:cs="仿宋"/>
                <w:color w:val="000000" w:themeColor="text1"/>
                <w:sz w:val="18"/>
                <w:szCs w:val="21"/>
              </w:rPr>
            </w:pPr>
          </w:p>
        </w:tc>
        <w:tc>
          <w:tcPr>
            <w:tcW w:w="555" w:type="dxa"/>
            <w:vAlign w:val="center"/>
          </w:tcPr>
          <w:p w14:paraId="11C92CD3">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14:paraId="30DFE746">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14:paraId="2A84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14:paraId="2C10EEA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14:paraId="4272D95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14:paraId="45737DA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14:paraId="389CF5E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14:paraId="13A54E3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14:paraId="1305051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14:paraId="5C434581">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14:paraId="2940B53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14:paraId="701834A8">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14:paraId="3AA1FD9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14:paraId="448E2FAD">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14:paraId="0FCDEA08">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14:paraId="11CE7F0A">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14:paraId="21D432C9">
            <w:pPr>
              <w:rPr>
                <w:rFonts w:ascii="仿宋" w:hAnsi="仿宋" w:eastAsia="仿宋" w:cs="仿宋"/>
                <w:color w:val="000000" w:themeColor="text1"/>
                <w:szCs w:val="21"/>
                <w:lang w:eastAsia="zh-CN"/>
              </w:rPr>
            </w:pPr>
          </w:p>
        </w:tc>
        <w:tc>
          <w:tcPr>
            <w:tcW w:w="654" w:type="dxa"/>
          </w:tcPr>
          <w:p w14:paraId="4F9C3E83">
            <w:pPr>
              <w:rPr>
                <w:rFonts w:ascii="仿宋" w:hAnsi="仿宋" w:eastAsia="仿宋" w:cs="仿宋"/>
                <w:color w:val="000000" w:themeColor="text1"/>
                <w:szCs w:val="21"/>
                <w:lang w:eastAsia="zh-CN"/>
              </w:rPr>
            </w:pPr>
          </w:p>
        </w:tc>
      </w:tr>
      <w:tr w14:paraId="66E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14:paraId="506DB388">
            <w:pPr>
              <w:jc w:val="center"/>
              <w:rPr>
                <w:rFonts w:hint="eastAsia" w:ascii="仿宋" w:hAnsi="仿宋" w:eastAsia="仿宋" w:cs="仿宋"/>
                <w:color w:val="000000" w:themeColor="text1"/>
                <w:szCs w:val="21"/>
                <w:lang w:eastAsia="zh-CN"/>
              </w:rPr>
            </w:pPr>
          </w:p>
        </w:tc>
        <w:tc>
          <w:tcPr>
            <w:tcW w:w="495" w:type="dxa"/>
            <w:vAlign w:val="center"/>
          </w:tcPr>
          <w:p w14:paraId="012EDAE6">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14:paraId="6A2B0521">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14:paraId="669E87D3">
            <w:pPr>
              <w:rPr>
                <w:rFonts w:ascii="仿宋" w:hAnsi="仿宋" w:eastAsia="仿宋" w:cs="仿宋"/>
                <w:color w:val="000000" w:themeColor="text1"/>
                <w:szCs w:val="21"/>
                <w:lang w:eastAsia="zh-CN"/>
              </w:rPr>
            </w:pPr>
          </w:p>
        </w:tc>
        <w:tc>
          <w:tcPr>
            <w:tcW w:w="654" w:type="dxa"/>
          </w:tcPr>
          <w:p w14:paraId="34999AC4">
            <w:pPr>
              <w:rPr>
                <w:rFonts w:ascii="仿宋" w:hAnsi="仿宋" w:eastAsia="仿宋" w:cs="仿宋"/>
                <w:color w:val="000000" w:themeColor="text1"/>
                <w:szCs w:val="21"/>
                <w:lang w:eastAsia="zh-CN"/>
              </w:rPr>
            </w:pPr>
          </w:p>
        </w:tc>
      </w:tr>
      <w:tr w14:paraId="2080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14:paraId="2024A044">
            <w:pPr>
              <w:rPr>
                <w:rFonts w:ascii="仿宋" w:hAnsi="仿宋" w:eastAsia="仿宋" w:cs="仿宋"/>
                <w:color w:val="000000" w:themeColor="text1"/>
                <w:lang w:eastAsia="zh-CN"/>
              </w:rPr>
            </w:pPr>
          </w:p>
        </w:tc>
        <w:tc>
          <w:tcPr>
            <w:tcW w:w="495" w:type="dxa"/>
            <w:vAlign w:val="center"/>
          </w:tcPr>
          <w:p w14:paraId="1C61800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14:paraId="5C03BADB">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14:paraId="0E6CCBDF">
            <w:pPr>
              <w:rPr>
                <w:rFonts w:ascii="仿宋" w:hAnsi="仿宋" w:eastAsia="仿宋" w:cs="仿宋"/>
                <w:color w:val="000000" w:themeColor="text1"/>
                <w:szCs w:val="21"/>
                <w:lang w:eastAsia="zh-CN"/>
              </w:rPr>
            </w:pPr>
          </w:p>
        </w:tc>
        <w:tc>
          <w:tcPr>
            <w:tcW w:w="654" w:type="dxa"/>
          </w:tcPr>
          <w:p w14:paraId="43A0B418">
            <w:pPr>
              <w:rPr>
                <w:rFonts w:ascii="仿宋" w:hAnsi="仿宋" w:eastAsia="仿宋" w:cs="仿宋"/>
                <w:color w:val="000000" w:themeColor="text1"/>
                <w:szCs w:val="21"/>
                <w:lang w:eastAsia="zh-CN"/>
              </w:rPr>
            </w:pPr>
          </w:p>
        </w:tc>
      </w:tr>
      <w:tr w14:paraId="2B92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14:paraId="10346B69">
            <w:pPr>
              <w:rPr>
                <w:rFonts w:ascii="仿宋" w:hAnsi="仿宋" w:eastAsia="仿宋" w:cs="仿宋"/>
                <w:color w:val="000000" w:themeColor="text1"/>
                <w:lang w:eastAsia="zh-CN"/>
              </w:rPr>
            </w:pPr>
          </w:p>
        </w:tc>
        <w:tc>
          <w:tcPr>
            <w:tcW w:w="495" w:type="dxa"/>
            <w:vAlign w:val="center"/>
          </w:tcPr>
          <w:p w14:paraId="651D596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14:paraId="6F16EE9A">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投标企业须提供投标人（被授权在职人员）近6个月内任意1个月的社保证明；</w:t>
            </w:r>
          </w:p>
        </w:tc>
        <w:tc>
          <w:tcPr>
            <w:tcW w:w="555" w:type="dxa"/>
          </w:tcPr>
          <w:p w14:paraId="6349B76D">
            <w:pPr>
              <w:rPr>
                <w:rFonts w:ascii="仿宋" w:hAnsi="仿宋" w:eastAsia="仿宋" w:cs="仿宋"/>
                <w:color w:val="000000" w:themeColor="text1"/>
                <w:szCs w:val="21"/>
                <w:lang w:eastAsia="zh-CN"/>
              </w:rPr>
            </w:pPr>
          </w:p>
        </w:tc>
        <w:tc>
          <w:tcPr>
            <w:tcW w:w="654" w:type="dxa"/>
          </w:tcPr>
          <w:p w14:paraId="626660C3">
            <w:pPr>
              <w:rPr>
                <w:rFonts w:ascii="仿宋" w:hAnsi="仿宋" w:eastAsia="仿宋" w:cs="仿宋"/>
                <w:color w:val="000000" w:themeColor="text1"/>
                <w:szCs w:val="21"/>
                <w:lang w:eastAsia="zh-CN"/>
              </w:rPr>
            </w:pPr>
          </w:p>
        </w:tc>
      </w:tr>
      <w:tr w14:paraId="42DC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14:paraId="6915956C">
            <w:pPr>
              <w:rPr>
                <w:rFonts w:ascii="仿宋" w:hAnsi="仿宋" w:eastAsia="仿宋" w:cs="仿宋"/>
                <w:color w:val="000000" w:themeColor="text1"/>
                <w:lang w:eastAsia="zh-CN"/>
              </w:rPr>
            </w:pPr>
          </w:p>
        </w:tc>
        <w:tc>
          <w:tcPr>
            <w:tcW w:w="495" w:type="dxa"/>
            <w:vAlign w:val="center"/>
          </w:tcPr>
          <w:p w14:paraId="64AA5859">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14:paraId="5AF24513">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14:paraId="53A674FD">
            <w:pPr>
              <w:rPr>
                <w:rFonts w:ascii="仿宋" w:hAnsi="仿宋" w:eastAsia="仿宋" w:cs="仿宋"/>
                <w:color w:val="000000" w:themeColor="text1"/>
                <w:szCs w:val="21"/>
                <w:lang w:eastAsia="zh-CN"/>
              </w:rPr>
            </w:pPr>
          </w:p>
        </w:tc>
        <w:tc>
          <w:tcPr>
            <w:tcW w:w="654" w:type="dxa"/>
          </w:tcPr>
          <w:p w14:paraId="6C50115C">
            <w:pPr>
              <w:rPr>
                <w:rFonts w:ascii="仿宋" w:hAnsi="仿宋" w:eastAsia="仿宋" w:cs="仿宋"/>
                <w:color w:val="000000" w:themeColor="text1"/>
                <w:szCs w:val="21"/>
                <w:lang w:eastAsia="zh-CN"/>
              </w:rPr>
            </w:pPr>
          </w:p>
        </w:tc>
      </w:tr>
      <w:tr w14:paraId="208C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14:paraId="4B22C37A">
            <w:pPr>
              <w:jc w:val="center"/>
              <w:rPr>
                <w:rFonts w:ascii="仿宋" w:hAnsi="仿宋" w:eastAsia="仿宋" w:cs="仿宋"/>
                <w:color w:val="000000" w:themeColor="text1"/>
                <w:szCs w:val="21"/>
                <w:lang w:eastAsia="zh-CN"/>
              </w:rPr>
            </w:pPr>
          </w:p>
        </w:tc>
        <w:tc>
          <w:tcPr>
            <w:tcW w:w="495" w:type="dxa"/>
          </w:tcPr>
          <w:p w14:paraId="21AF05CA">
            <w:pPr>
              <w:spacing w:line="440" w:lineRule="exact"/>
              <w:rPr>
                <w:rFonts w:ascii="仿宋" w:hAnsi="仿宋" w:eastAsia="仿宋" w:cs="仿宋"/>
                <w:color w:val="000000" w:themeColor="text1"/>
                <w:szCs w:val="21"/>
                <w:lang w:eastAsia="zh-CN"/>
              </w:rPr>
            </w:pPr>
          </w:p>
        </w:tc>
        <w:tc>
          <w:tcPr>
            <w:tcW w:w="6996" w:type="dxa"/>
          </w:tcPr>
          <w:p w14:paraId="076D067A">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779FF1B2">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14:paraId="4FBEA32A">
            <w:pPr>
              <w:rPr>
                <w:rFonts w:ascii="仿宋" w:hAnsi="仿宋" w:eastAsia="仿宋" w:cs="仿宋"/>
                <w:color w:val="000000" w:themeColor="text1"/>
                <w:szCs w:val="21"/>
                <w:lang w:eastAsia="zh-CN"/>
              </w:rPr>
            </w:pPr>
          </w:p>
        </w:tc>
      </w:tr>
    </w:tbl>
    <w:p w14:paraId="2637E583">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F2C60DA">
      <w:pPr>
        <w:spacing w:beforeLines="50" w:line="440" w:lineRule="exact"/>
        <w:ind w:firstLine="352" w:firstLineChars="147"/>
        <w:rPr>
          <w:rFonts w:hint="eastAsia" w:ascii="仿宋" w:hAnsi="仿宋" w:eastAsia="仿宋" w:cs="仿宋"/>
          <w:b/>
          <w:color w:val="000000" w:themeColor="text1"/>
          <w:szCs w:val="21"/>
          <w:lang w:eastAsia="zh-CN"/>
        </w:rPr>
      </w:pPr>
    </w:p>
    <w:p w14:paraId="287E0FAC">
      <w:pPr>
        <w:spacing w:beforeLines="50" w:line="440" w:lineRule="exact"/>
        <w:ind w:firstLine="352" w:firstLineChars="147"/>
        <w:rPr>
          <w:rFonts w:hint="eastAsia" w:ascii="仿宋" w:hAnsi="仿宋" w:eastAsia="仿宋" w:cs="仿宋"/>
          <w:b/>
          <w:color w:val="000000" w:themeColor="text1"/>
          <w:szCs w:val="21"/>
          <w:lang w:eastAsia="zh-CN"/>
        </w:rPr>
      </w:pPr>
    </w:p>
    <w:p w14:paraId="796D7875">
      <w:pPr>
        <w:spacing w:beforeLines="50" w:line="440" w:lineRule="exact"/>
        <w:ind w:firstLine="352" w:firstLineChars="147"/>
        <w:rPr>
          <w:rFonts w:hint="eastAsia" w:ascii="仿宋" w:hAnsi="仿宋" w:eastAsia="仿宋" w:cs="仿宋"/>
          <w:b/>
          <w:color w:val="000000" w:themeColor="text1"/>
          <w:szCs w:val="21"/>
          <w:lang w:eastAsia="zh-CN"/>
        </w:rPr>
      </w:pPr>
    </w:p>
    <w:p w14:paraId="0CFEE7FD">
      <w:pPr>
        <w:spacing w:beforeLines="50" w:line="440" w:lineRule="exact"/>
        <w:ind w:firstLine="352" w:firstLineChars="147"/>
        <w:rPr>
          <w:rFonts w:hint="eastAsia" w:ascii="仿宋" w:hAnsi="仿宋" w:eastAsia="仿宋" w:cs="仿宋"/>
          <w:b/>
          <w:color w:val="000000" w:themeColor="text1"/>
          <w:szCs w:val="21"/>
          <w:lang w:eastAsia="zh-CN"/>
        </w:rPr>
        <w:sectPr>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29EDD78">
      <w:pPr>
        <w:spacing w:beforeLines="50" w:line="440" w:lineRule="exact"/>
        <w:ind w:firstLine="240" w:firstLineChars="100"/>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14:paraId="3D4D1923">
      <w:pPr>
        <w:spacing w:line="440" w:lineRule="exact"/>
        <w:ind w:firstLine="360" w:firstLineChars="150"/>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r>
        <w:rPr>
          <w:rFonts w:hint="eastAsia" w:ascii="仿宋" w:hAnsi="仿宋" w:eastAsia="仿宋" w:cs="仿宋"/>
          <w:color w:val="000000" w:themeColor="text1"/>
          <w:szCs w:val="21"/>
          <w:lang w:eastAsia="zh-CN"/>
        </w:rPr>
        <w:t>：标项1、标项2、标项3：</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59B4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76B7B6A9">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14:paraId="1B0B3066">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14:paraId="5BD4B8C9">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14:paraId="27CC7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50576C19">
            <w:pPr>
              <w:rPr>
                <w:rFonts w:ascii="仿宋" w:hAnsi="仿宋" w:eastAsia="仿宋" w:cs="仿宋"/>
                <w:color w:val="000000" w:themeColor="text1"/>
              </w:rPr>
            </w:pPr>
          </w:p>
        </w:tc>
        <w:tc>
          <w:tcPr>
            <w:tcW w:w="6975" w:type="dxa"/>
            <w:gridSpan w:val="2"/>
            <w:vMerge w:val="continue"/>
            <w:tcBorders>
              <w:bottom w:val="single" w:color="auto" w:sz="4" w:space="0"/>
            </w:tcBorders>
          </w:tcPr>
          <w:p w14:paraId="000F3EDD">
            <w:pPr>
              <w:rPr>
                <w:rFonts w:ascii="仿宋" w:hAnsi="仿宋" w:eastAsia="仿宋" w:cs="仿宋"/>
                <w:color w:val="000000" w:themeColor="text1"/>
              </w:rPr>
            </w:pPr>
          </w:p>
        </w:tc>
        <w:tc>
          <w:tcPr>
            <w:tcW w:w="749" w:type="dxa"/>
            <w:vAlign w:val="center"/>
          </w:tcPr>
          <w:p w14:paraId="3E0007DA">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14:paraId="5CE72C6E">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14:paraId="08BBA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7B661BC0">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14:paraId="265AFDAC">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14:paraId="33FA5A5C">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14:paraId="24CF280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14:paraId="5D4D355C">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14:paraId="0F61AB02">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由政府立项核准、审批的采购项目,报价</w:t>
            </w:r>
            <w:r>
              <w:rPr>
                <w:rFonts w:hint="eastAsia" w:ascii="仿宋" w:hAnsi="仿宋" w:eastAsia="仿宋" w:cs="仿宋"/>
                <w:color w:val="000000" w:themeColor="text1"/>
                <w:kern w:val="0"/>
                <w:sz w:val="24"/>
                <w:szCs w:val="24"/>
                <w:highlight w:val="none"/>
                <w:lang w:eastAsia="zh-CN" w:bidi="ar"/>
              </w:rPr>
              <w:t>低</w:t>
            </w:r>
            <w:r>
              <w:rPr>
                <w:rFonts w:hint="eastAsia" w:ascii="仿宋" w:hAnsi="仿宋" w:eastAsia="仿宋" w:cs="仿宋"/>
                <w:color w:val="000000" w:themeColor="text1"/>
                <w:kern w:val="0"/>
                <w:sz w:val="24"/>
                <w:szCs w:val="24"/>
                <w:highlight w:val="none"/>
                <w:lang w:bidi="ar"/>
              </w:rPr>
              <w:t>于设定的采购</w:t>
            </w:r>
            <w:r>
              <w:rPr>
                <w:rFonts w:hint="eastAsia" w:ascii="仿宋" w:hAnsi="仿宋" w:eastAsia="仿宋" w:cs="仿宋"/>
                <w:color w:val="000000" w:themeColor="text1"/>
                <w:kern w:val="0"/>
                <w:sz w:val="24"/>
                <w:szCs w:val="24"/>
                <w:highlight w:val="none"/>
                <w:lang w:val="en-US" w:eastAsia="zh-CN" w:bidi="ar"/>
              </w:rPr>
              <w:t>最高限价</w:t>
            </w:r>
            <w:r>
              <w:rPr>
                <w:rFonts w:hint="eastAsia" w:ascii="仿宋" w:hAnsi="仿宋" w:eastAsia="仿宋" w:cs="仿宋"/>
                <w:color w:val="000000" w:themeColor="text1"/>
                <w:kern w:val="0"/>
                <w:sz w:val="24"/>
                <w:szCs w:val="24"/>
                <w:highlight w:val="none"/>
                <w:lang w:bidi="ar"/>
              </w:rPr>
              <w:t>；</w:t>
            </w:r>
          </w:p>
        </w:tc>
        <w:tc>
          <w:tcPr>
            <w:tcW w:w="749" w:type="dxa"/>
            <w:tcBorders>
              <w:left w:val="single" w:color="auto" w:sz="4" w:space="0"/>
              <w:right w:val="single" w:color="auto" w:sz="4" w:space="0"/>
            </w:tcBorders>
          </w:tcPr>
          <w:p w14:paraId="35DCF406">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14:paraId="0183D1D5">
            <w:pPr>
              <w:jc w:val="center"/>
              <w:rPr>
                <w:rFonts w:ascii="仿宋" w:hAnsi="仿宋" w:eastAsia="仿宋" w:cs="仿宋"/>
                <w:b/>
                <w:color w:val="000000" w:themeColor="text1"/>
                <w:szCs w:val="21"/>
                <w:lang w:eastAsia="zh-CN"/>
              </w:rPr>
            </w:pPr>
          </w:p>
        </w:tc>
      </w:tr>
      <w:tr w14:paraId="4F0D3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315D30D">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E32A541">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14:paraId="68894A9C">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325A8D11">
            <w:pPr>
              <w:rPr>
                <w:rFonts w:ascii="仿宋" w:hAnsi="仿宋" w:eastAsia="仿宋" w:cs="仿宋"/>
                <w:color w:val="000000" w:themeColor="text1"/>
                <w:szCs w:val="21"/>
                <w:lang w:eastAsia="zh-CN"/>
              </w:rPr>
            </w:pPr>
          </w:p>
        </w:tc>
        <w:tc>
          <w:tcPr>
            <w:tcW w:w="617" w:type="dxa"/>
            <w:tcBorders>
              <w:right w:val="single" w:color="auto" w:sz="4" w:space="0"/>
            </w:tcBorders>
          </w:tcPr>
          <w:p w14:paraId="406CF48F">
            <w:pPr>
              <w:rPr>
                <w:rFonts w:ascii="仿宋" w:hAnsi="仿宋" w:eastAsia="仿宋" w:cs="仿宋"/>
                <w:color w:val="000000" w:themeColor="text1"/>
                <w:szCs w:val="21"/>
                <w:lang w:eastAsia="zh-CN"/>
              </w:rPr>
            </w:pPr>
          </w:p>
        </w:tc>
      </w:tr>
      <w:tr w14:paraId="6D943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3EADB610">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14:paraId="16FD75C0">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14:paraId="2396D6D0">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14:paraId="1740F474">
            <w:pPr>
              <w:rPr>
                <w:rFonts w:ascii="仿宋" w:hAnsi="仿宋" w:eastAsia="仿宋" w:cs="仿宋"/>
                <w:color w:val="000000" w:themeColor="text1"/>
                <w:szCs w:val="21"/>
              </w:rPr>
            </w:pPr>
          </w:p>
        </w:tc>
        <w:tc>
          <w:tcPr>
            <w:tcW w:w="617" w:type="dxa"/>
            <w:tcBorders>
              <w:right w:val="single" w:color="auto" w:sz="4" w:space="0"/>
            </w:tcBorders>
          </w:tcPr>
          <w:p w14:paraId="5B376626">
            <w:pPr>
              <w:rPr>
                <w:rFonts w:ascii="仿宋" w:hAnsi="仿宋" w:eastAsia="仿宋" w:cs="仿宋"/>
                <w:color w:val="000000" w:themeColor="text1"/>
                <w:szCs w:val="21"/>
              </w:rPr>
            </w:pPr>
          </w:p>
        </w:tc>
      </w:tr>
      <w:tr w14:paraId="764BE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243646D3">
            <w:pPr>
              <w:rPr>
                <w:rFonts w:ascii="仿宋" w:hAnsi="仿宋" w:eastAsia="仿宋" w:cs="仿宋"/>
                <w:color w:val="000000" w:themeColor="text1"/>
              </w:rPr>
            </w:pPr>
          </w:p>
        </w:tc>
        <w:tc>
          <w:tcPr>
            <w:tcW w:w="597" w:type="dxa"/>
            <w:tcBorders>
              <w:left w:val="single" w:color="auto" w:sz="4" w:space="0"/>
            </w:tcBorders>
            <w:vAlign w:val="center"/>
          </w:tcPr>
          <w:p w14:paraId="79EC7ABD">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14:paraId="7050C75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14:paraId="1260CF88">
            <w:pPr>
              <w:rPr>
                <w:rFonts w:ascii="仿宋" w:hAnsi="仿宋" w:eastAsia="仿宋" w:cs="仿宋"/>
                <w:color w:val="000000" w:themeColor="text1"/>
                <w:szCs w:val="21"/>
                <w:lang w:eastAsia="zh-CN"/>
              </w:rPr>
            </w:pPr>
          </w:p>
        </w:tc>
        <w:tc>
          <w:tcPr>
            <w:tcW w:w="617" w:type="dxa"/>
            <w:tcBorders>
              <w:right w:val="single" w:color="auto" w:sz="4" w:space="0"/>
            </w:tcBorders>
          </w:tcPr>
          <w:p w14:paraId="68BB3274">
            <w:pPr>
              <w:rPr>
                <w:rFonts w:ascii="仿宋" w:hAnsi="仿宋" w:eastAsia="仿宋" w:cs="仿宋"/>
                <w:color w:val="000000" w:themeColor="text1"/>
                <w:szCs w:val="21"/>
                <w:lang w:eastAsia="zh-CN"/>
              </w:rPr>
            </w:pPr>
          </w:p>
        </w:tc>
      </w:tr>
      <w:tr w14:paraId="307AF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86F6822">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14:paraId="5FE153E1">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14:paraId="529CC39B">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满足招标文件提出的交货期、质保期。</w:t>
            </w:r>
          </w:p>
        </w:tc>
        <w:tc>
          <w:tcPr>
            <w:tcW w:w="749" w:type="dxa"/>
            <w:tcBorders>
              <w:left w:val="single" w:color="auto" w:sz="4" w:space="0"/>
              <w:bottom w:val="single" w:color="auto" w:sz="4" w:space="0"/>
            </w:tcBorders>
          </w:tcPr>
          <w:p w14:paraId="2F42CB0E">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14:paraId="386E1748">
            <w:pPr>
              <w:rPr>
                <w:rFonts w:ascii="仿宋" w:hAnsi="仿宋" w:eastAsia="仿宋" w:cs="仿宋"/>
                <w:color w:val="000000" w:themeColor="text1"/>
                <w:szCs w:val="21"/>
                <w:lang w:eastAsia="zh-CN"/>
              </w:rPr>
            </w:pPr>
          </w:p>
        </w:tc>
      </w:tr>
      <w:tr w14:paraId="61EAA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6C26C3B5">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A6B3B91">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14:paraId="328C55E8">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投标文件无附有招标人不能接受的条件。</w:t>
            </w:r>
          </w:p>
        </w:tc>
        <w:tc>
          <w:tcPr>
            <w:tcW w:w="749" w:type="dxa"/>
            <w:tcBorders>
              <w:top w:val="single" w:color="auto" w:sz="4" w:space="0"/>
              <w:left w:val="single" w:color="auto" w:sz="4" w:space="0"/>
              <w:bottom w:val="single" w:color="auto" w:sz="4" w:space="0"/>
              <w:right w:val="single" w:color="auto" w:sz="4" w:space="0"/>
            </w:tcBorders>
          </w:tcPr>
          <w:p w14:paraId="138FA15D">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6CC331AC">
            <w:pPr>
              <w:rPr>
                <w:rFonts w:ascii="仿宋" w:hAnsi="仿宋" w:eastAsia="仿宋" w:cs="仿宋"/>
                <w:color w:val="000000" w:themeColor="text1"/>
                <w:szCs w:val="21"/>
                <w:lang w:eastAsia="zh-CN"/>
              </w:rPr>
            </w:pPr>
          </w:p>
        </w:tc>
      </w:tr>
      <w:tr w14:paraId="7A38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6582382D">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14:paraId="756D1D71">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14:paraId="2976B89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14:paraId="79A358AE">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14:paraId="03ED6649">
            <w:pPr>
              <w:rPr>
                <w:rFonts w:ascii="仿宋" w:hAnsi="仿宋" w:eastAsia="仿宋" w:cs="仿宋"/>
                <w:color w:val="000000" w:themeColor="text1"/>
                <w:szCs w:val="21"/>
                <w:lang w:eastAsia="zh-CN"/>
              </w:rPr>
            </w:pPr>
          </w:p>
        </w:tc>
      </w:tr>
      <w:tr w14:paraId="4296F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E950DD0">
            <w:pPr>
              <w:rPr>
                <w:rFonts w:ascii="仿宋" w:hAnsi="仿宋" w:eastAsia="仿宋" w:cs="仿宋"/>
                <w:color w:val="000000" w:themeColor="text1"/>
                <w:lang w:eastAsia="zh-CN"/>
              </w:rPr>
            </w:pPr>
          </w:p>
        </w:tc>
        <w:tc>
          <w:tcPr>
            <w:tcW w:w="597" w:type="dxa"/>
            <w:tcBorders>
              <w:left w:val="single" w:color="auto" w:sz="4" w:space="0"/>
            </w:tcBorders>
            <w:vAlign w:val="center"/>
          </w:tcPr>
          <w:p w14:paraId="00718CA5">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33F71F80">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售后服务满足招标文件要求。</w:t>
            </w:r>
          </w:p>
        </w:tc>
        <w:tc>
          <w:tcPr>
            <w:tcW w:w="749" w:type="dxa"/>
            <w:tcBorders>
              <w:left w:val="single" w:color="auto" w:sz="4" w:space="0"/>
            </w:tcBorders>
          </w:tcPr>
          <w:p w14:paraId="3CD6C6EE">
            <w:pPr>
              <w:rPr>
                <w:rFonts w:ascii="仿宋" w:hAnsi="仿宋" w:eastAsia="仿宋" w:cs="仿宋"/>
                <w:color w:val="0000FF"/>
                <w:szCs w:val="21"/>
                <w:lang w:eastAsia="zh-CN"/>
              </w:rPr>
            </w:pPr>
          </w:p>
        </w:tc>
        <w:tc>
          <w:tcPr>
            <w:tcW w:w="617" w:type="dxa"/>
            <w:tcBorders>
              <w:right w:val="single" w:color="auto" w:sz="4" w:space="0"/>
            </w:tcBorders>
          </w:tcPr>
          <w:p w14:paraId="2C9B3FA3">
            <w:pPr>
              <w:rPr>
                <w:rFonts w:ascii="仿宋" w:hAnsi="仿宋" w:eastAsia="仿宋" w:cs="仿宋"/>
                <w:color w:val="0000FF"/>
                <w:szCs w:val="21"/>
                <w:lang w:eastAsia="zh-CN"/>
              </w:rPr>
            </w:pPr>
          </w:p>
        </w:tc>
      </w:tr>
      <w:tr w14:paraId="485AB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55A2A4B">
            <w:pPr>
              <w:rPr>
                <w:rFonts w:ascii="仿宋" w:hAnsi="仿宋" w:eastAsia="仿宋" w:cs="仿宋"/>
                <w:color w:val="000000" w:themeColor="text1"/>
                <w:lang w:eastAsia="zh-CN"/>
              </w:rPr>
            </w:pPr>
          </w:p>
        </w:tc>
        <w:tc>
          <w:tcPr>
            <w:tcW w:w="597" w:type="dxa"/>
            <w:tcBorders>
              <w:left w:val="single" w:color="auto" w:sz="4" w:space="0"/>
            </w:tcBorders>
            <w:vAlign w:val="center"/>
          </w:tcPr>
          <w:p w14:paraId="6495F852">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14:paraId="6665662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14:paraId="66E8232D">
            <w:pPr>
              <w:rPr>
                <w:rFonts w:ascii="仿宋" w:hAnsi="仿宋" w:eastAsia="仿宋" w:cs="仿宋"/>
                <w:color w:val="000000" w:themeColor="text1"/>
                <w:szCs w:val="21"/>
                <w:lang w:eastAsia="zh-CN"/>
              </w:rPr>
            </w:pPr>
          </w:p>
        </w:tc>
        <w:tc>
          <w:tcPr>
            <w:tcW w:w="617" w:type="dxa"/>
            <w:tcBorders>
              <w:right w:val="single" w:color="auto" w:sz="4" w:space="0"/>
            </w:tcBorders>
          </w:tcPr>
          <w:p w14:paraId="52AAAA9E">
            <w:pPr>
              <w:rPr>
                <w:rFonts w:ascii="仿宋" w:hAnsi="仿宋" w:eastAsia="仿宋" w:cs="仿宋"/>
                <w:color w:val="000000" w:themeColor="text1"/>
                <w:szCs w:val="21"/>
                <w:lang w:eastAsia="zh-CN"/>
              </w:rPr>
            </w:pPr>
          </w:p>
        </w:tc>
      </w:tr>
      <w:tr w14:paraId="12A66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4F1E30F4">
            <w:pPr>
              <w:rPr>
                <w:rFonts w:ascii="仿宋" w:hAnsi="仿宋" w:eastAsia="仿宋" w:cs="仿宋"/>
                <w:color w:val="000000" w:themeColor="text1"/>
                <w:lang w:eastAsia="zh-CN"/>
              </w:rPr>
            </w:pPr>
          </w:p>
        </w:tc>
        <w:tc>
          <w:tcPr>
            <w:tcW w:w="597" w:type="dxa"/>
            <w:tcBorders>
              <w:left w:val="single" w:color="auto" w:sz="4" w:space="0"/>
            </w:tcBorders>
            <w:vAlign w:val="center"/>
          </w:tcPr>
          <w:p w14:paraId="73ACA683">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14:paraId="01256FC5">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14:paraId="5B4A89D3">
            <w:pPr>
              <w:rPr>
                <w:rFonts w:ascii="仿宋" w:hAnsi="仿宋" w:eastAsia="仿宋" w:cs="仿宋"/>
                <w:color w:val="000000" w:themeColor="text1"/>
                <w:szCs w:val="21"/>
                <w:lang w:eastAsia="zh-CN"/>
              </w:rPr>
            </w:pPr>
          </w:p>
        </w:tc>
        <w:tc>
          <w:tcPr>
            <w:tcW w:w="617" w:type="dxa"/>
            <w:tcBorders>
              <w:right w:val="single" w:color="auto" w:sz="4" w:space="0"/>
            </w:tcBorders>
          </w:tcPr>
          <w:p w14:paraId="72095516">
            <w:pPr>
              <w:rPr>
                <w:rFonts w:ascii="仿宋" w:hAnsi="仿宋" w:eastAsia="仿宋" w:cs="仿宋"/>
                <w:color w:val="000000" w:themeColor="text1"/>
                <w:szCs w:val="21"/>
                <w:lang w:eastAsia="zh-CN"/>
              </w:rPr>
            </w:pPr>
          </w:p>
        </w:tc>
      </w:tr>
      <w:tr w14:paraId="1F4F6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196CCEF5">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14:paraId="0C8F145B">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6D3F806F">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202B824B">
            <w:pPr>
              <w:rPr>
                <w:rFonts w:ascii="仿宋" w:hAnsi="仿宋" w:eastAsia="仿宋" w:cs="仿宋"/>
                <w:color w:val="000000" w:themeColor="text1"/>
                <w:szCs w:val="21"/>
                <w:lang w:eastAsia="zh-CN"/>
              </w:rPr>
            </w:pPr>
          </w:p>
        </w:tc>
      </w:tr>
    </w:tbl>
    <w:p w14:paraId="332B2E25">
      <w:pPr>
        <w:rPr>
          <w:rFonts w:ascii="仿宋" w:hAnsi="仿宋" w:eastAsia="仿宋" w:cs="仿宋"/>
          <w:color w:val="000000" w:themeColor="text1"/>
          <w:lang w:eastAsia="zh-CN"/>
        </w:rPr>
      </w:pPr>
    </w:p>
    <w:p w14:paraId="059E332F">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14:paraId="637745BF">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14:paraId="5FA7BF90">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14:paraId="233EA64A">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14:paraId="09DC4617">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0ECFE130">
      <w:pPr>
        <w:spacing w:beforeLines="50" w:line="400" w:lineRule="exact"/>
        <w:jc w:val="center"/>
        <w:outlineLvl w:val="1"/>
        <w:rPr>
          <w:rFonts w:ascii="仿宋" w:hAnsi="仿宋" w:eastAsia="仿宋" w:cs="仿宋"/>
          <w:b/>
          <w:color w:val="000000" w:themeColor="text1"/>
          <w:lang w:eastAsia="zh-CN"/>
        </w:rPr>
      </w:pPr>
      <w:bookmarkStart w:id="73" w:name="_Toc469495734"/>
      <w:bookmarkStart w:id="74" w:name="_Toc362983803"/>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73"/>
      <w:bookmarkEnd w:id="74"/>
    </w:p>
    <w:p w14:paraId="1A71E61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14:paraId="1A9B07C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223563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EB0240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3358E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14:paraId="36C31C8E">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14:paraId="3C03EE40">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14:paraId="3BD6357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14:paraId="044B2830">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14:paraId="40452D71">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14:paraId="1931547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14:paraId="5BB82E75">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14:paraId="0F555759">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14:paraId="106A0139">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14:paraId="7A21520F">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E539B7E">
      <w:pPr>
        <w:spacing w:line="400" w:lineRule="exact"/>
        <w:jc w:val="center"/>
        <w:outlineLvl w:val="1"/>
        <w:rPr>
          <w:rFonts w:ascii="仿宋" w:hAnsi="仿宋" w:eastAsia="仿宋" w:cs="仿宋"/>
          <w:b/>
          <w:color w:val="000000" w:themeColor="text1"/>
          <w:lang w:eastAsia="zh-CN"/>
        </w:rPr>
      </w:pPr>
      <w:bookmarkStart w:id="75" w:name="_Toc469495735"/>
      <w:r>
        <w:rPr>
          <w:rFonts w:hint="eastAsia" w:ascii="仿宋" w:hAnsi="仿宋" w:eastAsia="仿宋" w:cs="仿宋"/>
          <w:b/>
          <w:color w:val="000000" w:themeColor="text1"/>
          <w:lang w:eastAsia="zh-CN"/>
        </w:rPr>
        <w:t>四 比较与评价</w:t>
      </w:r>
      <w:bookmarkEnd w:id="75"/>
    </w:p>
    <w:p w14:paraId="0CE567F4">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76" w:name="_Toc469495736"/>
      <w:bookmarkStart w:id="77"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14:paraId="21C736CB">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074FE378">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14:paraId="1214A568">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14:paraId="592ACFA6">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14:paraId="609DF509">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14:paraId="67DD68E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14:paraId="4DDE758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14:paraId="30F93F44">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14:paraId="1C78AC9A">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14:paraId="5A74882E">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14:paraId="651A5370">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14:paraId="09D108EF">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14:paraId="183AE645">
      <w:pPr>
        <w:rPr>
          <w:rFonts w:hint="eastAsia"/>
          <w:lang w:eastAsia="zh-CN"/>
        </w:rPr>
      </w:pPr>
    </w:p>
    <w:p w14:paraId="012563D9">
      <w:pPr>
        <w:pStyle w:val="6"/>
        <w:numPr>
          <w:ilvl w:val="0"/>
          <w:numId w:val="5"/>
        </w:numPr>
        <w:spacing w:line="400" w:lineRule="exact"/>
        <w:ind w:firstLine="2100" w:firstLineChars="875"/>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lang w:eastAsia="zh-CN" w:bidi="ar-SA"/>
        </w:rPr>
        <w:t>评分标准和细则（综合评分法评分标准）</w:t>
      </w:r>
      <w:bookmarkEnd w:id="71"/>
      <w:bookmarkEnd w:id="76"/>
      <w:bookmarkEnd w:id="77"/>
    </w:p>
    <w:p w14:paraId="03B41997">
      <w:pPr>
        <w:shd w:val="clear" w:color="auto" w:fill="auto"/>
        <w:spacing w:line="440" w:lineRule="exact"/>
        <w:ind w:firstLine="560" w:firstLineChars="200"/>
        <w:rPr>
          <w:rFonts w:hint="eastAsia" w:ascii="仿宋" w:hAnsi="仿宋" w:eastAsia="仿宋" w:cs="仿宋"/>
          <w:b/>
          <w:bCs/>
          <w:color w:val="000000" w:themeColor="text1"/>
          <w:sz w:val="28"/>
          <w:szCs w:val="22"/>
          <w:highlight w:val="none"/>
          <w:lang w:val="en-US" w:eastAsia="zh-CN" w:bidi="ar-SA"/>
        </w:rPr>
      </w:pPr>
      <w:r>
        <w:rPr>
          <w:rFonts w:hint="eastAsia" w:ascii="仿宋" w:hAnsi="仿宋" w:eastAsia="仿宋" w:cs="仿宋"/>
          <w:b/>
          <w:bCs/>
          <w:color w:val="000000" w:themeColor="text1"/>
          <w:sz w:val="28"/>
          <w:szCs w:val="22"/>
          <w:highlight w:val="none"/>
          <w:lang w:eastAsia="zh-CN" w:bidi="ar-SA"/>
        </w:rPr>
        <w:t>标项</w:t>
      </w:r>
      <w:r>
        <w:rPr>
          <w:rFonts w:hint="eastAsia" w:ascii="仿宋" w:hAnsi="仿宋" w:eastAsia="仿宋" w:cs="仿宋"/>
          <w:b/>
          <w:bCs/>
          <w:color w:val="000000" w:themeColor="text1"/>
          <w:sz w:val="28"/>
          <w:szCs w:val="22"/>
          <w:highlight w:val="none"/>
          <w:lang w:val="en-US" w:eastAsia="zh-CN" w:bidi="ar-SA"/>
        </w:rPr>
        <w:t>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046"/>
        <w:gridCol w:w="8291"/>
      </w:tblGrid>
      <w:tr w14:paraId="07FC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14:paraId="483830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评审项目</w:t>
            </w:r>
          </w:p>
        </w:tc>
        <w:tc>
          <w:tcPr>
            <w:tcW w:w="0" w:type="auto"/>
            <w:vAlign w:val="center"/>
          </w:tcPr>
          <w:p w14:paraId="4E4E1C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评分因素</w:t>
            </w:r>
          </w:p>
        </w:tc>
        <w:tc>
          <w:tcPr>
            <w:tcW w:w="0" w:type="auto"/>
            <w:vAlign w:val="center"/>
          </w:tcPr>
          <w:p w14:paraId="7A06CC5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评分标准</w:t>
            </w:r>
          </w:p>
        </w:tc>
      </w:tr>
      <w:tr w14:paraId="03A9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62508F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w:t>
            </w:r>
          </w:p>
        </w:tc>
        <w:tc>
          <w:tcPr>
            <w:tcW w:w="0" w:type="auto"/>
            <w:vAlign w:val="center"/>
          </w:tcPr>
          <w:p w14:paraId="7D6393E8">
            <w:pPr>
              <w:spacing w:line="400" w:lineRule="exact"/>
              <w:jc w:val="both"/>
              <w:rPr>
                <w:rFonts w:hint="eastAsia" w:ascii="仿宋" w:hAnsi="仿宋" w:eastAsia="仿宋" w:cs="仿宋"/>
                <w:color w:val="000000" w:themeColor="text1"/>
                <w:sz w:val="24"/>
                <w:szCs w:val="24"/>
                <w:lang w:val="en-US" w:eastAsia="zh-CN" w:bidi="ar-SA"/>
              </w:rPr>
            </w:pPr>
            <w:r>
              <w:rPr>
                <w:rFonts w:hint="eastAsia" w:ascii="仿宋" w:hAnsi="仿宋" w:eastAsia="仿宋" w:cs="仿宋"/>
                <w:color w:val="000000" w:themeColor="text1"/>
                <w:sz w:val="24"/>
                <w:szCs w:val="24"/>
                <w:lang w:val="en-US" w:eastAsia="zh-CN" w:bidi="ar-SA"/>
              </w:rPr>
              <w:t>投标报价（30分）</w:t>
            </w:r>
          </w:p>
        </w:tc>
        <w:tc>
          <w:tcPr>
            <w:tcW w:w="0" w:type="auto"/>
          </w:tcPr>
          <w:p w14:paraId="537204FD">
            <w:pPr>
              <w:spacing w:line="400" w:lineRule="exact"/>
              <w:jc w:val="both"/>
              <w:rPr>
                <w:rFonts w:hint="eastAsia" w:ascii="仿宋" w:hAnsi="仿宋" w:eastAsia="仿宋" w:cs="仿宋"/>
                <w:color w:val="000000" w:themeColor="text1"/>
                <w:sz w:val="24"/>
                <w:szCs w:val="24"/>
                <w:lang w:eastAsia="zh-CN" w:bidi="ar-SA"/>
              </w:rPr>
            </w:pPr>
            <w:r>
              <w:rPr>
                <w:rFonts w:hint="eastAsia" w:ascii="仿宋" w:hAnsi="仿宋" w:eastAsia="仿宋" w:cs="仿宋"/>
                <w:color w:val="000000" w:themeColor="text1"/>
                <w:sz w:val="24"/>
                <w:szCs w:val="24"/>
                <w:lang w:eastAsia="zh-CN" w:bidi="ar-SA"/>
              </w:rPr>
              <w:t>价格分应当采用低价优先法计算，满足招标文件要求且报价最低的为评审基准价，价格得分=（评审基准价/投标报价）×价格权值*100。本项目为非专门面向中小企业，根据《政府采购促进中小企业发展管理办法》（财库【2020】46号）的规定，评标时将给予此类企业进行价格扣除10%的优惠，用优惠后的价格参与评审。</w:t>
            </w:r>
          </w:p>
          <w:p w14:paraId="65529B58">
            <w:pPr>
              <w:spacing w:line="400" w:lineRule="exact"/>
              <w:jc w:val="both"/>
              <w:rPr>
                <w:rFonts w:hint="eastAsia" w:ascii="仿宋" w:hAnsi="仿宋" w:eastAsia="仿宋" w:cs="仿宋"/>
                <w:color w:val="000000" w:themeColor="text1"/>
                <w:sz w:val="24"/>
                <w:szCs w:val="24"/>
                <w:lang w:val="en-US" w:eastAsia="zh-CN" w:bidi="ar-SA"/>
              </w:rPr>
            </w:pPr>
            <w:r>
              <w:rPr>
                <w:rFonts w:hint="eastAsia" w:ascii="仿宋" w:hAnsi="仿宋" w:eastAsia="仿宋" w:cs="仿宋"/>
                <w:color w:val="000000" w:themeColor="text1"/>
                <w:sz w:val="24"/>
                <w:szCs w:val="24"/>
                <w:lang w:eastAsia="zh-CN" w:bidi="ar-SA"/>
              </w:rPr>
              <w:t>注：投标报价超过采购预算价的按废标处理</w:t>
            </w:r>
          </w:p>
        </w:tc>
      </w:tr>
      <w:tr w14:paraId="1474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8A32D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w:t>
            </w:r>
          </w:p>
        </w:tc>
        <w:tc>
          <w:tcPr>
            <w:tcW w:w="0" w:type="auto"/>
            <w:vAlign w:val="center"/>
          </w:tcPr>
          <w:p w14:paraId="68E390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技术响应 </w:t>
            </w:r>
          </w:p>
          <w:p w14:paraId="7079BFE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（26分）</w:t>
            </w:r>
          </w:p>
        </w:tc>
        <w:tc>
          <w:tcPr>
            <w:tcW w:w="0" w:type="auto"/>
          </w:tcPr>
          <w:p w14:paraId="1FFB91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投标人的货物技术规格、参数完全响应招标文件要求，甚至更为优越，完全满足招标人使用要求得26分；投标人的货物主要技术规格、参数有一项不满足（负偏离）扣2分，扣完为止。</w:t>
            </w:r>
          </w:p>
        </w:tc>
      </w:tr>
      <w:tr w14:paraId="46DE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6BA28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0" w:type="auto"/>
            <w:vAlign w:val="center"/>
          </w:tcPr>
          <w:p w14:paraId="02FA6A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实施方案（12分）</w:t>
            </w:r>
          </w:p>
        </w:tc>
        <w:tc>
          <w:tcPr>
            <w:tcW w:w="0" w:type="auto"/>
          </w:tcPr>
          <w:p w14:paraId="07C53F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评标委员会根据各投标供应商提供的针对本项目制定的实施方案进行综合打分：（1）项目需求分析方案；（2）项目进度保障方案；（3）设备运输及安装方案；（4）安全文明施工保障方案；（5）设备试运行及系统测试维护方案；（6）验收方案等。 </w:t>
            </w:r>
          </w:p>
          <w:p w14:paraId="201787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以上方案内容完整清晰明确、科学合理，满足项目实际需求的，每项计 2分，最高得12分，不提供不得分。每有一项内容不完整或每有一处不 具有针对性或逻辑性错误或不满足项目实际需求的扣2分，扣完为止。</w:t>
            </w:r>
          </w:p>
        </w:tc>
      </w:tr>
      <w:tr w14:paraId="337B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72F7F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0" w:type="auto"/>
            <w:vAlign w:val="center"/>
          </w:tcPr>
          <w:p w14:paraId="1C34E2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质量保证措施</w:t>
            </w:r>
          </w:p>
          <w:p w14:paraId="45CFE3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（9分）</w:t>
            </w:r>
          </w:p>
        </w:tc>
        <w:tc>
          <w:tcPr>
            <w:tcW w:w="0" w:type="auto"/>
          </w:tcPr>
          <w:p w14:paraId="47B462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委员会根据各投标供应商提供的针对本项目制定的产品质量保障措施方案进行综合比较打分（应包含质量保障目标、质量保障措施等内容）：方案工作内容全面、完整、详细合理，贴合本项目方案得9分；方案工作内容全面、完整、对于本项目实施不强得5分；方案工作内容不够全面、不够完整的得1分；不提供方案不得分。</w:t>
            </w:r>
          </w:p>
        </w:tc>
      </w:tr>
      <w:tr w14:paraId="6928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2AC7F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0" w:type="auto"/>
            <w:vAlign w:val="center"/>
          </w:tcPr>
          <w:p w14:paraId="65962D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培训方案（8分）</w:t>
            </w:r>
          </w:p>
        </w:tc>
        <w:tc>
          <w:tcPr>
            <w:tcW w:w="0" w:type="auto"/>
          </w:tcPr>
          <w:p w14:paraId="6FD4E9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委员会根据各投标供应商提供的针对本项目制定的项目培训方案进行打分（包含但不限于①培训需求分析、②培训计划、方式及内容、③培训质量保证、⑤培训效果评估等）：供应商提供详细的培训方案且完善合理得8 分；供应商提供合理的培训方案得4 分；供应商提供不够完善的培训方案得 1 分。方案差或不提供方案不得分。</w:t>
            </w:r>
          </w:p>
        </w:tc>
      </w:tr>
      <w:tr w14:paraId="0040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0" w:type="auto"/>
            <w:vMerge w:val="restart"/>
            <w:vAlign w:val="center"/>
          </w:tcPr>
          <w:p w14:paraId="62B353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w:t>
            </w:r>
          </w:p>
        </w:tc>
        <w:tc>
          <w:tcPr>
            <w:tcW w:w="0" w:type="auto"/>
            <w:vAlign w:val="center"/>
          </w:tcPr>
          <w:p w14:paraId="0746F0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售后服务方案 </w:t>
            </w:r>
          </w:p>
          <w:p w14:paraId="357BF00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（9分）</w:t>
            </w:r>
          </w:p>
        </w:tc>
        <w:tc>
          <w:tcPr>
            <w:tcW w:w="0" w:type="auto"/>
          </w:tcPr>
          <w:p w14:paraId="6A26EE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评标委员会根据各投标供应商提供的针对本项目制定的售后服务方案进行综合评分：（1）售后服务质量保障措施；（2）售后服务人员配置；（3）售后维修方案；（4）定期维护保养、巡检方案；（5）产品调换货方案；（6）应急预案等。 </w:t>
            </w:r>
          </w:p>
          <w:p w14:paraId="748CD2A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以上方案内容完整清晰明确、科学合理，满足项目实际需求的，每项计1.5分，最高得9分，不提供不得分。每有一项内容不完整或每有一处不具有针对性或逻辑性错误或不满足项目实际需求的扣1.5分，扣完为止。</w:t>
            </w:r>
          </w:p>
        </w:tc>
      </w:tr>
      <w:tr w14:paraId="79EC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6C233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0" w:type="auto"/>
            <w:vAlign w:val="center"/>
          </w:tcPr>
          <w:p w14:paraId="53C711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实施团队</w:t>
            </w:r>
          </w:p>
          <w:p w14:paraId="3818C9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（3分）</w:t>
            </w:r>
          </w:p>
        </w:tc>
        <w:tc>
          <w:tcPr>
            <w:tcW w:w="0" w:type="auto"/>
          </w:tcPr>
          <w:p w14:paraId="2DC44B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人员组织安排合理，具有清晰的项目组织架构，根据拟投入项目组的人员配备数量进行评审。项目组人数不少于2人(含2人)，得1分:每增加一人加 1分，本项最高可得3分。(提供人员身份证以及劳务合同，未提供或资料不清晰不得分)。</w:t>
            </w:r>
          </w:p>
        </w:tc>
      </w:tr>
      <w:tr w14:paraId="0B66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E53C7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0" w:type="auto"/>
            <w:vAlign w:val="center"/>
          </w:tcPr>
          <w:p w14:paraId="03FCFC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类似项目业绩 </w:t>
            </w:r>
          </w:p>
          <w:p w14:paraId="49E5BD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 分）</w:t>
            </w:r>
          </w:p>
        </w:tc>
        <w:tc>
          <w:tcPr>
            <w:tcW w:w="0" w:type="auto"/>
          </w:tcPr>
          <w:p w14:paraId="20DA91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评标委员会根据各投标供应商提供的2022年1月1日至投标截止之日的类似业绩进行打分，每提供1项得1分，总分不超过3分（附合同和中标（或成交）通知书复印件加盖企业公章）。</w:t>
            </w:r>
          </w:p>
        </w:tc>
      </w:tr>
    </w:tbl>
    <w:p w14:paraId="346512CB">
      <w:pPr>
        <w:pStyle w:val="5"/>
        <w:rPr>
          <w:rFonts w:hint="eastAsia" w:ascii="仿宋" w:hAnsi="仿宋" w:eastAsia="仿宋" w:cs="仿宋"/>
          <w:b/>
          <w:bCs/>
          <w:color w:val="auto"/>
          <w:sz w:val="28"/>
          <w:szCs w:val="22"/>
          <w:highlight w:val="none"/>
          <w:lang w:val="en-US" w:eastAsia="zh-CN" w:bidi="ar-SA"/>
        </w:rPr>
      </w:pPr>
      <w:r>
        <w:rPr>
          <w:rFonts w:hint="eastAsia" w:ascii="仿宋" w:hAnsi="仿宋" w:eastAsia="仿宋" w:cs="仿宋"/>
          <w:b/>
          <w:bCs/>
          <w:color w:val="auto"/>
          <w:sz w:val="28"/>
          <w:szCs w:val="22"/>
          <w:highlight w:val="none"/>
          <w:lang w:val="en-US" w:eastAsia="zh-CN" w:bidi="ar-SA"/>
        </w:rPr>
        <w:t>标项2：</w:t>
      </w:r>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19"/>
        <w:gridCol w:w="7373"/>
      </w:tblGrid>
      <w:tr w14:paraId="735E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28" w:type="dxa"/>
            <w:noWrap w:val="0"/>
            <w:vAlign w:val="center"/>
          </w:tcPr>
          <w:p w14:paraId="41C842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评审项目</w:t>
            </w:r>
          </w:p>
        </w:tc>
        <w:tc>
          <w:tcPr>
            <w:tcW w:w="1419" w:type="dxa"/>
            <w:noWrap w:val="0"/>
            <w:vAlign w:val="center"/>
          </w:tcPr>
          <w:p w14:paraId="5A358A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评分因素</w:t>
            </w:r>
          </w:p>
        </w:tc>
        <w:tc>
          <w:tcPr>
            <w:tcW w:w="7373" w:type="dxa"/>
            <w:noWrap w:val="0"/>
            <w:vAlign w:val="center"/>
          </w:tcPr>
          <w:p w14:paraId="05D41F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评审标准</w:t>
            </w:r>
          </w:p>
        </w:tc>
      </w:tr>
      <w:tr w14:paraId="5B12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828" w:type="dxa"/>
            <w:noWrap w:val="0"/>
            <w:vAlign w:val="center"/>
          </w:tcPr>
          <w:p w14:paraId="0907C0F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p w14:paraId="59D9D6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w:t>
            </w:r>
          </w:p>
          <w:p w14:paraId="679FFD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1419" w:type="dxa"/>
            <w:noWrap w:val="0"/>
            <w:vAlign w:val="center"/>
          </w:tcPr>
          <w:p w14:paraId="4B8B35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投标报价（30分）</w:t>
            </w:r>
          </w:p>
        </w:tc>
        <w:tc>
          <w:tcPr>
            <w:tcW w:w="7373" w:type="dxa"/>
            <w:noWrap w:val="0"/>
            <w:vAlign w:val="center"/>
          </w:tcPr>
          <w:p w14:paraId="38D253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分应当采用低价优先法计算，满足招标文件要求且报价最低的为评审基准价，价格得分=（评审基准价/投标报价）×价格权值*100。本项目为非专门面向中小企业，根据《政府采购促进中小企业发展管理办法》（财库【2020】46号）的规定，评标时将给予此类企业进行价格扣除10%的优惠，用优惠后的价格参与评审。</w:t>
            </w:r>
          </w:p>
          <w:p w14:paraId="4810C3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注：投标报价超过采购预算价的按废标处理</w:t>
            </w:r>
          </w:p>
        </w:tc>
      </w:tr>
      <w:tr w14:paraId="78B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noWrap w:val="0"/>
            <w:vAlign w:val="center"/>
          </w:tcPr>
          <w:p w14:paraId="319546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技术评审</w:t>
            </w:r>
          </w:p>
        </w:tc>
        <w:tc>
          <w:tcPr>
            <w:tcW w:w="1419" w:type="dxa"/>
            <w:noWrap w:val="0"/>
            <w:vAlign w:val="center"/>
          </w:tcPr>
          <w:p w14:paraId="2A48F8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采购需求响应程度（28分）</w:t>
            </w:r>
          </w:p>
        </w:tc>
        <w:tc>
          <w:tcPr>
            <w:tcW w:w="7373" w:type="dxa"/>
            <w:noWrap w:val="0"/>
            <w:vAlign w:val="top"/>
          </w:tcPr>
          <w:p w14:paraId="1A5AD2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所投产品的技术指标评审：</w:t>
            </w:r>
          </w:p>
          <w:p w14:paraId="23935D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1.“★”号技术参数响应（无偏离）得18分，有一项不满足（负偏离）扣2分，扣完为止。</w:t>
            </w:r>
          </w:p>
          <w:p w14:paraId="7CA13F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2.非“★”响应（无偏离）得10分。有一项负偏离扣1分，扣完为止。</w:t>
            </w:r>
          </w:p>
          <w:p w14:paraId="76C82C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备注：“★”号技术参数须提供第三方检测报告并加盖制造商公章进行佐证并在技术偏离表“备注”栏中标明页码，未提供有效支持依据的可按负偏离扣分处理；非“★”技术参数佐证材料形式不做要求。</w:t>
            </w:r>
          </w:p>
        </w:tc>
      </w:tr>
      <w:tr w14:paraId="6799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28" w:type="dxa"/>
            <w:vMerge w:val="continue"/>
            <w:noWrap w:val="0"/>
            <w:vAlign w:val="center"/>
          </w:tcPr>
          <w:p w14:paraId="043BF9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1419" w:type="dxa"/>
            <w:noWrap w:val="0"/>
            <w:vAlign w:val="center"/>
          </w:tcPr>
          <w:p w14:paraId="2CA178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实施方案（8分）</w:t>
            </w:r>
          </w:p>
        </w:tc>
        <w:tc>
          <w:tcPr>
            <w:tcW w:w="7373" w:type="dxa"/>
            <w:noWrap w:val="0"/>
            <w:vAlign w:val="top"/>
          </w:tcPr>
          <w:p w14:paraId="542345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小组根据各投标供应商提供的针对本项目制定的实施方案进行综合打分，（①实施计划、②实施团队保障方案、③进度保障措施、④软硬件设备生产保障方案、⑤供货及运输配送方案、⑥设备安装及测试维护方案、⑦安全文明施工保障措施、⑧验收方案等），包含以上全部内容且有具体详细的阐述，阐述逻辑严谨，针对性强，符合项目实际的得8分，每缺少一项内容的扣1分，每有一处内容不符合本项目特点和实际需求的扣0.5分，扣完为止。</w:t>
            </w:r>
          </w:p>
          <w:p w14:paraId="6ED4F3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注：（1）内容不符合本项目特点和实际需求是指内容不满足项目要求或与项目无关的或与项目不匹配或项目名称、实施地点、涉及的规范、技术服务标准要求与本项目不一致等情形。</w:t>
            </w:r>
          </w:p>
          <w:p w14:paraId="45CD16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zh-CN" w:eastAsia="zh-CN"/>
              </w:rPr>
            </w:pPr>
            <w:r>
              <w:rPr>
                <w:rFonts w:hint="eastAsia" w:ascii="仿宋" w:hAnsi="仿宋" w:eastAsia="仿宋" w:cs="仿宋"/>
                <w:sz w:val="24"/>
                <w:szCs w:val="24"/>
                <w:vertAlign w:val="baseline"/>
                <w:lang w:val="en-US" w:eastAsia="zh-CN"/>
              </w:rPr>
              <w:t>（2）以评标小组结合招标文件要求及投标文件内容独立评审为准。</w:t>
            </w:r>
          </w:p>
        </w:tc>
      </w:tr>
      <w:tr w14:paraId="202A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8" w:type="dxa"/>
            <w:vMerge w:val="continue"/>
            <w:noWrap w:val="0"/>
            <w:vAlign w:val="center"/>
          </w:tcPr>
          <w:p w14:paraId="41C768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1419" w:type="dxa"/>
            <w:noWrap w:val="0"/>
            <w:vAlign w:val="center"/>
          </w:tcPr>
          <w:p w14:paraId="0B98AD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质量保证措施（13分）</w:t>
            </w:r>
          </w:p>
        </w:tc>
        <w:tc>
          <w:tcPr>
            <w:tcW w:w="7373" w:type="dxa"/>
            <w:noWrap w:val="0"/>
            <w:vAlign w:val="center"/>
          </w:tcPr>
          <w:p w14:paraId="2D7FC7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小组根据各投标供应商提供的针对本项目制定的项目培训方案进行打分，（①质量保障目标、②质量管理措施、③质量保障制度、④质量控制流程等），包含以上全部内容且有具体详细的阐述，阐述逻辑严谨，针对性强，符合项目实际的得10分，每缺少一项内容扣2.5分，每有一处内容不符合本项目特点和实际需求的扣1分，扣完为止。</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2、评标小组根据各投标供应商或制造商提供的：</w:t>
            </w:r>
          </w:p>
          <w:p w14:paraId="295C60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①CCS2900-2015标准的教学仪器设备检验检疫标准化安全管理认证</w:t>
            </w:r>
          </w:p>
          <w:p w14:paraId="0F7614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②CCS2900-2015标准的学校标准化建设安全管理认证</w:t>
            </w:r>
          </w:p>
          <w:p w14:paraId="385C7A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③CCS2900-2015标准的教育装备行业校用产品使用安全管理认证。</w:t>
            </w:r>
          </w:p>
          <w:p w14:paraId="6FDE744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每提供一项证书复印件得1分，最高3分，不提供不得分。</w:t>
            </w:r>
          </w:p>
        </w:tc>
      </w:tr>
      <w:tr w14:paraId="0DD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dxa"/>
            <w:vMerge w:val="continue"/>
            <w:noWrap w:val="0"/>
            <w:vAlign w:val="center"/>
          </w:tcPr>
          <w:p w14:paraId="3938C8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1419" w:type="dxa"/>
            <w:noWrap w:val="0"/>
            <w:vAlign w:val="center"/>
          </w:tcPr>
          <w:p w14:paraId="68FF61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培训方案（5分）</w:t>
            </w:r>
          </w:p>
        </w:tc>
        <w:tc>
          <w:tcPr>
            <w:tcW w:w="7373" w:type="dxa"/>
            <w:noWrap w:val="0"/>
            <w:vAlign w:val="top"/>
          </w:tcPr>
          <w:p w14:paraId="4ADA5B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小组根据各投标供应商提供的针对本项目制定的项目培训方案进行打分，（①培训需求分析、②培训计划、方式及内容、③培训针对性、④培训质量保证、⑤培训效果评估及反馈机制等），包含以上全部内容且有具体详细的阐述，阐述逻辑严谨、针对性强，符合项目实际的得5分，每缺少一项内容扣1分，每有一处内容不符合本项目特点和实际需求的扣0.5分，扣完为止。</w:t>
            </w:r>
          </w:p>
        </w:tc>
      </w:tr>
      <w:tr w14:paraId="1761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8" w:type="dxa"/>
            <w:vMerge w:val="restart"/>
            <w:noWrap w:val="0"/>
            <w:vAlign w:val="center"/>
          </w:tcPr>
          <w:p w14:paraId="0B6B18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商务评审</w:t>
            </w:r>
          </w:p>
        </w:tc>
        <w:tc>
          <w:tcPr>
            <w:tcW w:w="1419" w:type="dxa"/>
            <w:noWrap w:val="0"/>
            <w:vAlign w:val="center"/>
          </w:tcPr>
          <w:p w14:paraId="4A87C4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产品服务保障能力（12分）</w:t>
            </w:r>
          </w:p>
        </w:tc>
        <w:tc>
          <w:tcPr>
            <w:tcW w:w="7373" w:type="dxa"/>
            <w:noWrap w:val="0"/>
            <w:vAlign w:val="top"/>
          </w:tcPr>
          <w:p w14:paraId="7E25DE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小组根据各投标供应商提供的针对本项目制定的售后服务方案进行综合打分，（①售后服务保障方案、②售后服务人员配置方案、③售后维修方案、④定期维护保养、巡检方案、⑤产品调换货方案、⑥应急预案等），包含以上全部内容且有具体详细的阐述，阐述逻辑严谨，针对性强，符合项目实际的得12分，每缺少一项内容的扣2分，每有一处内容不符合本项目特点和实际需求的扣1分，扣完为止。</w:t>
            </w:r>
          </w:p>
          <w:p w14:paraId="5023D8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注：（1）内容不符合本项目特点和实际需求是指内容不满足项目要求或与项目无关的或与项目不匹配或项目名称、实施地点、涉及的规范、技术服务标准要求与本项目不一致等情形。</w:t>
            </w:r>
          </w:p>
          <w:p w14:paraId="167EAF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（2）以评标小组结合招标文件要求及投标文件内容独立评审为准。</w:t>
            </w:r>
          </w:p>
        </w:tc>
      </w:tr>
      <w:tr w14:paraId="617F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8" w:type="dxa"/>
            <w:vMerge w:val="continue"/>
            <w:noWrap w:val="0"/>
            <w:vAlign w:val="center"/>
          </w:tcPr>
          <w:p w14:paraId="049246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1419" w:type="dxa"/>
            <w:noWrap w:val="0"/>
            <w:vAlign w:val="center"/>
          </w:tcPr>
          <w:p w14:paraId="774CC2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类似项目业绩（4分）</w:t>
            </w:r>
          </w:p>
        </w:tc>
        <w:tc>
          <w:tcPr>
            <w:tcW w:w="7373" w:type="dxa"/>
            <w:noWrap w:val="0"/>
            <w:vAlign w:val="top"/>
          </w:tcPr>
          <w:p w14:paraId="7043E0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zh-CN" w:eastAsia="zh-CN"/>
              </w:rPr>
            </w:pPr>
            <w:r>
              <w:rPr>
                <w:rFonts w:hint="eastAsia" w:ascii="仿宋" w:hAnsi="仿宋" w:eastAsia="仿宋" w:cs="仿宋"/>
                <w:sz w:val="24"/>
                <w:szCs w:val="24"/>
                <w:vertAlign w:val="baseline"/>
                <w:lang w:val="en-US" w:eastAsia="zh-CN"/>
              </w:rPr>
              <w:t>根据投标单位或制造商2021年1月1日至投标截止之日的类似业绩进行打分，每提供1项得2分，总分不超过4分（附合同和中标（或成交）通知书复印件加盖企业公章）。</w:t>
            </w:r>
          </w:p>
        </w:tc>
      </w:tr>
    </w:tbl>
    <w:p w14:paraId="5AC04EB7">
      <w:pPr>
        <w:pStyle w:val="5"/>
        <w:rPr>
          <w:rFonts w:hint="eastAsia" w:ascii="仿宋" w:hAnsi="仿宋" w:eastAsia="仿宋" w:cs="仿宋"/>
          <w:b/>
          <w:bCs/>
          <w:color w:val="FF0000"/>
          <w:sz w:val="28"/>
          <w:szCs w:val="22"/>
          <w:highlight w:val="none"/>
          <w:lang w:val="en-US" w:eastAsia="zh-CN" w:bidi="ar-SA"/>
        </w:rPr>
      </w:pPr>
    </w:p>
    <w:p w14:paraId="0BECA9AF">
      <w:pPr>
        <w:rPr>
          <w:rFonts w:hint="eastAsia"/>
          <w:lang w:val="en-US" w:eastAsia="zh-CN"/>
        </w:rPr>
      </w:pPr>
      <w:r>
        <w:rPr>
          <w:rFonts w:hint="eastAsia"/>
          <w:b/>
          <w:bCs/>
          <w:sz w:val="28"/>
          <w:szCs w:val="28"/>
          <w:lang w:val="en-US" w:eastAsia="zh-CN"/>
        </w:rPr>
        <w:t>标项3：</w:t>
      </w:r>
    </w:p>
    <w:tbl>
      <w:tblPr>
        <w:tblStyle w:val="24"/>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816"/>
        <w:gridCol w:w="7309"/>
      </w:tblGrid>
      <w:tr w14:paraId="0B91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noWrap w:val="0"/>
            <w:vAlign w:val="center"/>
          </w:tcPr>
          <w:p w14:paraId="35B779C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评审项目</w:t>
            </w:r>
          </w:p>
        </w:tc>
        <w:tc>
          <w:tcPr>
            <w:tcW w:w="903" w:type="pct"/>
            <w:noWrap w:val="0"/>
            <w:vAlign w:val="center"/>
          </w:tcPr>
          <w:p w14:paraId="732408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评审因素</w:t>
            </w:r>
          </w:p>
        </w:tc>
        <w:tc>
          <w:tcPr>
            <w:tcW w:w="3635" w:type="pct"/>
            <w:noWrap w:val="0"/>
            <w:vAlign w:val="center"/>
          </w:tcPr>
          <w:p w14:paraId="18E0F1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评分标准</w:t>
            </w:r>
          </w:p>
        </w:tc>
      </w:tr>
      <w:tr w14:paraId="63C1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noWrap w:val="0"/>
            <w:vAlign w:val="center"/>
          </w:tcPr>
          <w:p w14:paraId="676D85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价格</w:t>
            </w:r>
          </w:p>
        </w:tc>
        <w:tc>
          <w:tcPr>
            <w:tcW w:w="903" w:type="pct"/>
            <w:noWrap w:val="0"/>
            <w:vAlign w:val="center"/>
          </w:tcPr>
          <w:p w14:paraId="092541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color w:val="000000" w:themeColor="text1"/>
                <w:sz w:val="24"/>
                <w:szCs w:val="24"/>
                <w:lang w:val="en-US" w:eastAsia="zh-CN" w:bidi="ar-SA"/>
              </w:rPr>
              <w:t>投标报价（30分）</w:t>
            </w:r>
          </w:p>
        </w:tc>
        <w:tc>
          <w:tcPr>
            <w:tcW w:w="3635" w:type="pct"/>
            <w:noWrap w:val="0"/>
            <w:vAlign w:val="center"/>
          </w:tcPr>
          <w:p w14:paraId="14E560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价格分应当采用低价优先法计算，满足招标文件要求且报价最低的为评审基准价，价格得分=（评审基准价/投标报价）×价格权值*100。本项目为非专门面向中小企业，根据《政府采购促进中小企业发展管理办法》（财库【2020】46号）的规定，评标时将给予此类企业进行价格扣除10%的优惠，用优惠后的价格参与评审。</w:t>
            </w:r>
          </w:p>
          <w:p w14:paraId="3C8D2A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注：投标报价超过采购预算价的按废标处理</w:t>
            </w:r>
          </w:p>
        </w:tc>
      </w:tr>
      <w:tr w14:paraId="2151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vMerge w:val="restart"/>
            <w:noWrap w:val="0"/>
            <w:vAlign w:val="center"/>
          </w:tcPr>
          <w:p w14:paraId="3CF718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技术</w:t>
            </w:r>
          </w:p>
          <w:p w14:paraId="3761AF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p>
        </w:tc>
        <w:tc>
          <w:tcPr>
            <w:tcW w:w="903" w:type="pct"/>
            <w:noWrap w:val="0"/>
            <w:vAlign w:val="center"/>
          </w:tcPr>
          <w:p w14:paraId="069C71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所投产品</w:t>
            </w:r>
          </w:p>
          <w:p w14:paraId="0FDED8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技术配置（30分）</w:t>
            </w:r>
          </w:p>
        </w:tc>
        <w:tc>
          <w:tcPr>
            <w:tcW w:w="3635" w:type="pct"/>
            <w:noWrap w:val="0"/>
            <w:vAlign w:val="center"/>
          </w:tcPr>
          <w:p w14:paraId="592827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产品技术参数要求完全满足招标文件参数要求的得30分（投标文件中提供产品满足招标文件参数要求的佐证资料，否则视为无效响应或负偏离）</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注：（1）“★”部分为实质性响应要求，未按要求提供证明资料或资料不符，视为无效响应。</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（2）“▲”部分为重要指标，“▲”部分中所要求的资料缺一项或资料不符合招标文件要求的视为负偏离，每项扣1.5分，扣完为止。</w:t>
            </w:r>
          </w:p>
        </w:tc>
      </w:tr>
      <w:tr w14:paraId="0083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vMerge w:val="continue"/>
            <w:noWrap w:val="0"/>
            <w:vAlign w:val="center"/>
          </w:tcPr>
          <w:p w14:paraId="44E051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p>
        </w:tc>
        <w:tc>
          <w:tcPr>
            <w:tcW w:w="903" w:type="pct"/>
            <w:noWrap w:val="0"/>
            <w:vAlign w:val="center"/>
          </w:tcPr>
          <w:p w14:paraId="66C1E6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项目实施</w:t>
            </w:r>
          </w:p>
          <w:p w14:paraId="341C17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方案（8分）</w:t>
            </w:r>
          </w:p>
        </w:tc>
        <w:tc>
          <w:tcPr>
            <w:tcW w:w="3635" w:type="pct"/>
            <w:noWrap w:val="0"/>
            <w:vAlign w:val="center"/>
          </w:tcPr>
          <w:p w14:paraId="474CA0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根据本项目的实施方案、供货方案、安全生产技术组织措施等的合理性及可操作性对比综合评分：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1.方案科学性、合理性、规范性和可操作性强得8分；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2.组织实施方案较符合项目要求，方案的科学性、合理性、规范性和可操作性较强得5分；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3.方案与本项目符合性一般，科学性、合理性、规范性和可操作一般的得2分；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4.方案不合理，不具有可操作性的不得分。</w:t>
            </w:r>
          </w:p>
        </w:tc>
      </w:tr>
      <w:tr w14:paraId="2645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vMerge w:val="continue"/>
            <w:noWrap w:val="0"/>
            <w:vAlign w:val="center"/>
          </w:tcPr>
          <w:p w14:paraId="0A4A7D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903" w:type="pct"/>
            <w:noWrap w:val="0"/>
            <w:vAlign w:val="center"/>
          </w:tcPr>
          <w:p w14:paraId="186921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实施方案进度及质量保证措施（5分）</w:t>
            </w:r>
          </w:p>
        </w:tc>
        <w:tc>
          <w:tcPr>
            <w:tcW w:w="3635" w:type="pct"/>
            <w:noWrap w:val="0"/>
            <w:vAlign w:val="center"/>
          </w:tcPr>
          <w:p w14:paraId="67E9B5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根据本项目实施方案进度及保障措施、质量保证措施的合理性及可操作性对比综合评分：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1.方案科学性、合理性、规范性和可操作性强得5分；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2.组织实施方案较符合项目要求，方案的科学性、合理性、规范性和可操作性较强得3分；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3.方案与本项目符合性一般，科学性、合理性、规范性和可操作一般的得1分；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4.方案不合理，不具有可操作性的不得分。</w:t>
            </w:r>
          </w:p>
        </w:tc>
      </w:tr>
      <w:tr w14:paraId="4C8E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vMerge w:val="continue"/>
            <w:noWrap w:val="0"/>
            <w:vAlign w:val="center"/>
          </w:tcPr>
          <w:p w14:paraId="0639AA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903" w:type="pct"/>
            <w:noWrap w:val="0"/>
            <w:vAlign w:val="center"/>
          </w:tcPr>
          <w:p w14:paraId="5BA900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安装调试验收方案（7分）</w:t>
            </w:r>
          </w:p>
        </w:tc>
        <w:tc>
          <w:tcPr>
            <w:tcW w:w="3635" w:type="pct"/>
            <w:noWrap w:val="0"/>
            <w:vAlign w:val="center"/>
          </w:tcPr>
          <w:p w14:paraId="17FCB9F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根据本项目设备安装、调试、验收方案的合理性及可操作性对比综合评分：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1.方案科学性、合理性、规范性和可操作性强得7分；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2.较符合项目要求，方案的科学性、合理性、规范性和可操作性较强得4分；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3.方案与本项目符合性一般，科学性、合理性、规范性和可操作一般的得2分；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4.方案不合理，不具有可操作性的不得分。</w:t>
            </w:r>
          </w:p>
        </w:tc>
      </w:tr>
      <w:tr w14:paraId="175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vMerge w:val="restart"/>
            <w:noWrap w:val="0"/>
            <w:vAlign w:val="center"/>
          </w:tcPr>
          <w:p w14:paraId="57424B2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商务</w:t>
            </w:r>
          </w:p>
        </w:tc>
        <w:tc>
          <w:tcPr>
            <w:tcW w:w="903" w:type="pct"/>
            <w:noWrap w:val="0"/>
            <w:vAlign w:val="center"/>
          </w:tcPr>
          <w:p w14:paraId="1BC067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售后服务（10分）</w:t>
            </w:r>
          </w:p>
        </w:tc>
        <w:tc>
          <w:tcPr>
            <w:tcW w:w="3635" w:type="pct"/>
            <w:noWrap w:val="0"/>
            <w:vAlign w:val="center"/>
          </w:tcPr>
          <w:p w14:paraId="6D7E31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（1）根据本项目投标人提供的整体售后服务方案、售后服务流程、故障响应、解决问题时间、故障解决措施、技术培训方案、人员技术能力等进行综合评分。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1.售后服务预案完整详细，售后服务保障性强，措施及时有效，操作性强，优于或完全满足项目售后服务要求的，得10分；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2.预案内容较完整详细，有一定的保障性，措施较及时，操作性较强，基本能满足售后服务要求的，得7分；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3.预案内容较简单，不够完整，保障性一般，措施及时性一般，操作性一般，部分满足售后服务要求的，得3分；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4.方案较差或未提供不得分。</w:t>
            </w:r>
          </w:p>
        </w:tc>
      </w:tr>
      <w:tr w14:paraId="5A24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1" w:type="pct"/>
            <w:vMerge w:val="continue"/>
            <w:noWrap w:val="0"/>
            <w:vAlign w:val="center"/>
          </w:tcPr>
          <w:p w14:paraId="00A412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sz w:val="24"/>
                <w:szCs w:val="24"/>
                <w:u w:val="none"/>
              </w:rPr>
            </w:pPr>
          </w:p>
        </w:tc>
        <w:tc>
          <w:tcPr>
            <w:tcW w:w="903" w:type="pct"/>
            <w:noWrap w:val="0"/>
            <w:vAlign w:val="center"/>
          </w:tcPr>
          <w:p w14:paraId="3F865B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企业实力（10分）</w:t>
            </w:r>
          </w:p>
        </w:tc>
        <w:tc>
          <w:tcPr>
            <w:tcW w:w="3635" w:type="pct"/>
            <w:noWrap w:val="0"/>
            <w:vAlign w:val="center"/>
          </w:tcPr>
          <w:p w14:paraId="57F11C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1.投标单位或设备生产厂家</w:t>
            </w:r>
            <w:r>
              <w:rPr>
                <w:rFonts w:hint="eastAsia" w:ascii="仿宋" w:hAnsi="仿宋" w:eastAsia="仿宋" w:cs="仿宋"/>
                <w:b w:val="0"/>
                <w:bCs w:val="0"/>
                <w:i w:val="0"/>
                <w:iCs w:val="0"/>
                <w:color w:val="auto"/>
                <w:kern w:val="0"/>
                <w:sz w:val="24"/>
                <w:szCs w:val="24"/>
                <w:u w:val="none"/>
                <w:lang w:val="en-US" w:eastAsia="zh-CN" w:bidi="ar"/>
              </w:rPr>
              <w:t>具有质量管理体系认证证书、环境管理体系认证证书、职业健康安全管理体系认证证书，每提供一个得2分，最高得6分；</w:t>
            </w:r>
          </w:p>
          <w:p w14:paraId="397F92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评分依据：提供证书、“全国认证认可信息公共服务平台”显示有效期内的查询截图及网址（加盖投标人公章）。</w:t>
            </w:r>
          </w:p>
          <w:p w14:paraId="172A06F1">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i w:val="0"/>
                <w:iCs w:val="0"/>
                <w:color w:val="auto"/>
                <w:kern w:val="0"/>
                <w:sz w:val="24"/>
                <w:szCs w:val="24"/>
                <w:u w:val="none"/>
                <w:lang w:val="en-US" w:eastAsia="zh-CN" w:bidi="ar"/>
              </w:rPr>
              <w:t>2.2022年1月1日至投标截止日期，</w:t>
            </w:r>
            <w:r>
              <w:rPr>
                <w:rFonts w:hint="eastAsia" w:ascii="仿宋" w:hAnsi="仿宋" w:eastAsia="仿宋" w:cs="仿宋"/>
                <w:b w:val="0"/>
                <w:bCs w:val="0"/>
                <w:i w:val="0"/>
                <w:iCs w:val="0"/>
                <w:color w:val="auto"/>
                <w:kern w:val="0"/>
                <w:sz w:val="24"/>
                <w:szCs w:val="24"/>
                <w:highlight w:val="none"/>
                <w:u w:val="none"/>
                <w:lang w:val="en-US" w:eastAsia="zh-CN" w:bidi="ar"/>
              </w:rPr>
              <w:t>投标单位或设备生产厂家</w:t>
            </w:r>
            <w:r>
              <w:rPr>
                <w:rFonts w:hint="eastAsia" w:ascii="仿宋" w:hAnsi="仿宋" w:eastAsia="仿宋" w:cs="仿宋"/>
                <w:b w:val="0"/>
                <w:bCs w:val="0"/>
                <w:i w:val="0"/>
                <w:iCs w:val="0"/>
                <w:color w:val="auto"/>
                <w:kern w:val="0"/>
                <w:sz w:val="24"/>
                <w:szCs w:val="24"/>
                <w:u w:val="none"/>
                <w:lang w:val="en-US" w:eastAsia="zh-CN" w:bidi="ar"/>
              </w:rPr>
              <w:t>具有已完成的类似业绩，每提供一份得2分，满分4分。（以签订合同时间为准）。</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评分依据：提供中标通知书、合同扫描件，所有业绩支撑证明材料内容须保证清晰、可辨认且不得遮盖、涂抹。非招标人原因无法验证材料真伪的本项对应业绩不认可。</w:t>
            </w:r>
          </w:p>
        </w:tc>
      </w:tr>
    </w:tbl>
    <w:p w14:paraId="530C7B7A">
      <w:pPr>
        <w:rPr>
          <w:rFonts w:hint="default" w:ascii="仿宋" w:hAnsi="仿宋" w:eastAsia="仿宋" w:cs="仿宋"/>
          <w:color w:val="auto"/>
          <w:lang w:val="en-US" w:eastAsia="zh-CN"/>
        </w:rPr>
      </w:pPr>
    </w:p>
    <w:p w14:paraId="4C4355FE">
      <w:pPr>
        <w:rPr>
          <w:rFonts w:hint="default"/>
          <w:lang w:val="en-US" w:eastAsia="zh-CN"/>
        </w:rPr>
      </w:pPr>
    </w:p>
    <w:p w14:paraId="3E290D7B">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10.2.1</w:t>
      </w: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2DE6FA17">
      <w:pPr>
        <w:pStyle w:val="47"/>
        <w:shd w:val="clear" w:color="auto" w:fill="auto"/>
        <w:tabs>
          <w:tab w:val="left" w:pos="1701"/>
        </w:tabs>
        <w:spacing w:line="440" w:lineRule="exact"/>
        <w:ind w:left="600" w:leftChars="200" w:hanging="120" w:hangingChars="5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14:paraId="79FE675D">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14:paraId="36F62C50">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10.2.3</w:t>
      </w:r>
      <w:r>
        <w:rPr>
          <w:rFonts w:hint="eastAsia" w:ascii="仿宋" w:hAnsi="仿宋" w:eastAsia="仿宋" w:cs="仿宋"/>
          <w:color w:val="000000" w:themeColor="text1"/>
          <w:szCs w:val="21"/>
          <w:highlight w:val="none"/>
          <w:lang w:bidi="ar-SA"/>
        </w:rPr>
        <w:t>评标委员会认为投标人的报价明显低于其他通过符合性审查投标人的报价，有可能影响产品质量或者不能诚信履约的，应当要求其在评标现场合理的时间内</w:t>
      </w:r>
      <w:r>
        <w:rPr>
          <w:rFonts w:hint="eastAsia" w:ascii="仿宋" w:hAnsi="仿宋" w:eastAsia="仿宋" w:cs="仿宋"/>
          <w:color w:val="000000" w:themeColor="text1"/>
          <w:szCs w:val="21"/>
          <w:highlight w:val="none"/>
          <w:lang w:eastAsia="zh-CN" w:bidi="ar-SA"/>
        </w:rPr>
        <w:t>（</w:t>
      </w:r>
      <w:r>
        <w:rPr>
          <w:rFonts w:hint="eastAsia" w:ascii="仿宋" w:hAnsi="仿宋" w:eastAsia="仿宋" w:cs="仿宋"/>
          <w:color w:val="000000" w:themeColor="text1"/>
          <w:szCs w:val="21"/>
          <w:highlight w:val="none"/>
          <w:lang w:val="en-US" w:eastAsia="zh-CN" w:bidi="ar-SA"/>
        </w:rPr>
        <w:t>20分钟内</w:t>
      </w:r>
      <w:r>
        <w:rPr>
          <w:rFonts w:hint="eastAsia" w:ascii="仿宋" w:hAnsi="仿宋" w:eastAsia="仿宋" w:cs="仿宋"/>
          <w:color w:val="000000" w:themeColor="text1"/>
          <w:szCs w:val="21"/>
          <w:highlight w:val="none"/>
          <w:lang w:eastAsia="zh-CN" w:bidi="ar-SA"/>
        </w:rPr>
        <w:t>）</w:t>
      </w:r>
      <w:r>
        <w:rPr>
          <w:rFonts w:hint="eastAsia" w:ascii="仿宋" w:hAnsi="仿宋" w:eastAsia="仿宋" w:cs="仿宋"/>
          <w:color w:val="000000" w:themeColor="text1"/>
          <w:szCs w:val="21"/>
          <w:highlight w:val="none"/>
          <w:lang w:bidi="ar-SA"/>
        </w:rPr>
        <w:t>提供书面说明，必要时提交相关证明材料;投标人不能证明其报价合理性的，评标委员会应当将其作为无效投标处理。</w:t>
      </w:r>
    </w:p>
    <w:p w14:paraId="1F5E837A">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14:paraId="470C7BE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名中标候选人。</w:t>
      </w:r>
    </w:p>
    <w:p w14:paraId="30F446F5">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11.2得分相同的，按投标报价由低到高顺序排列；得分且投标报价相同的，按技术指标优劣顺序排列。</w:t>
      </w:r>
    </w:p>
    <w:p w14:paraId="0EA15E66">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14:paraId="1EDE0EF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14:paraId="0A13498A">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14:paraId="13B05AE7">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14:paraId="4771AF29">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14:paraId="4F19979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14:paraId="13C98B7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14:paraId="46F1013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14:paraId="6211BB6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14:paraId="31B838F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14:paraId="331DC80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)联合体投标未提交联合体协议的；</w:t>
      </w:r>
    </w:p>
    <w:p w14:paraId="74CA9E4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)被暂停营业的；</w:t>
      </w:r>
    </w:p>
    <w:p w14:paraId="2ADB8B8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)被暂停或取消投标资格的；</w:t>
      </w:r>
    </w:p>
    <w:p w14:paraId="3C2DD0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)财产被接管或冻结的；</w:t>
      </w:r>
    </w:p>
    <w:p w14:paraId="3F5BAA5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0</w:t>
      </w:r>
      <w:r>
        <w:rPr>
          <w:rFonts w:hint="eastAsia" w:ascii="仿宋" w:hAnsi="仿宋" w:eastAsia="仿宋" w:cs="仿宋"/>
          <w:color w:val="000000" w:themeColor="text1"/>
          <w:szCs w:val="21"/>
          <w:highlight w:val="none"/>
        </w:rPr>
        <w:t>)投标人单位负责人为同一人或者存在控股、管理关系的不同单位的；</w:t>
      </w:r>
    </w:p>
    <w:p w14:paraId="02842965">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）投标人基本资格条件和特定资格条件中有一项及以上不符合要求的；</w:t>
      </w:r>
    </w:p>
    <w:p w14:paraId="4A5EE1D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）投标人使用相同的MAC地址进行报名的；</w:t>
      </w:r>
    </w:p>
    <w:p w14:paraId="40B654F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27D267F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）投标人使用相同IP地址报名的，一经发现，监管部门将进一步核实，查实后按串通投标处理；</w:t>
      </w:r>
    </w:p>
    <w:p w14:paraId="25F0404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15</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2D1239DB">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14:paraId="7BBC1D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14:paraId="242C025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14:paraId="2BEE2CE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14:paraId="65990A5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14:paraId="41F1662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14:paraId="3A79454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14:paraId="737ED9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4E465E78">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14:paraId="15DA0DEB">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14:paraId="18D6481E">
      <w:pPr>
        <w:keepNext w:val="0"/>
        <w:keepLines w:val="0"/>
        <w:pageBreakBefore w:val="0"/>
        <w:shd w:val="clear" w:color="auto" w:fill="auto"/>
        <w:tabs>
          <w:tab w:val="left" w:pos="1123"/>
        </w:tabs>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755B2707">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14:paraId="260E97F5">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14:paraId="3D0C422B">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14:paraId="7CEC04DB">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14:paraId="1B8D8C2D">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14:paraId="12F44AA6">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14:paraId="63C8E412">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14:paraId="1DE7822A">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14:paraId="5A48EAC2">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b/>
          <w:color w:val="000000" w:themeColor="text1"/>
          <w:sz w:val="32"/>
          <w:szCs w:val="32"/>
          <w:highlight w:val="none"/>
          <w:lang w:val="en-US"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14:paraId="22F36425">
      <w:pPr>
        <w:spacing w:line="460" w:lineRule="exact"/>
        <w:ind w:firstLine="3553" w:firstLineChars="1100"/>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bookmarkEnd w:id="72"/>
    <w:p w14:paraId="5BC21A6C">
      <w:pPr>
        <w:pStyle w:val="33"/>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r>
        <w:rPr>
          <w:rFonts w:hint="eastAsia" w:ascii="Times New Roman" w:hAnsi="宋体" w:cs="Times New Roman"/>
          <w:b/>
          <w:bCs/>
          <w:color w:val="auto"/>
          <w:kern w:val="2"/>
          <w:sz w:val="21"/>
          <w:szCs w:val="20"/>
          <w:lang w:val="en-US" w:eastAsia="zh-CN" w:bidi="ar-SA"/>
        </w:rPr>
        <w:t>详见附件</w:t>
      </w:r>
    </w:p>
    <w:p w14:paraId="0D957182">
      <w:pPr>
        <w:pStyle w:val="33"/>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21F8B973">
      <w:pPr>
        <w:pStyle w:val="33"/>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02763E75">
      <w:pPr>
        <w:pStyle w:val="33"/>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default" w:ascii="Times New Roman" w:hAnsi="宋体" w:eastAsia="宋体" w:cs="Times New Roman"/>
          <w:b/>
          <w:bCs/>
          <w:color w:val="auto"/>
          <w:kern w:val="2"/>
          <w:sz w:val="21"/>
          <w:szCs w:val="20"/>
          <w:lang w:val="en-US" w:eastAsia="zh-CN" w:bidi="ar-SA"/>
        </w:rPr>
      </w:pPr>
      <w:r>
        <w:rPr>
          <w:rFonts w:hint="eastAsia" w:ascii="Times New Roman" w:hAnsi="宋体" w:eastAsia="宋体" w:cs="Times New Roman"/>
          <w:b/>
          <w:bCs/>
          <w:color w:val="auto"/>
          <w:kern w:val="2"/>
          <w:sz w:val="21"/>
          <w:szCs w:val="20"/>
          <w:lang w:val="en-US" w:eastAsia="zh-CN" w:bidi="ar-SA"/>
        </w:rPr>
        <w:t>备注：</w:t>
      </w:r>
    </w:p>
    <w:p w14:paraId="56312165">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2.投标企业</w:t>
      </w:r>
      <w:r>
        <w:rPr>
          <w:rFonts w:hint="default" w:ascii="宋体" w:hAnsi="宋体" w:eastAsia="宋体" w:cs="仿宋_GB2312"/>
          <w:b/>
          <w:color w:val="000000"/>
          <w:kern w:val="0"/>
          <w:sz w:val="21"/>
          <w:szCs w:val="22"/>
          <w:lang w:val="en-US" w:eastAsia="zh-CN" w:bidi="ar-SA"/>
        </w:rPr>
        <w:t>报价必须考虑事宜如下：从采购、运输</w:t>
      </w:r>
      <w:r>
        <w:rPr>
          <w:rFonts w:hint="eastAsia" w:ascii="宋体" w:hAnsi="宋体" w:eastAsia="宋体" w:cs="仿宋_GB2312"/>
          <w:b/>
          <w:color w:val="000000"/>
          <w:kern w:val="0"/>
          <w:sz w:val="21"/>
          <w:szCs w:val="22"/>
          <w:lang w:val="en-US" w:eastAsia="zh-CN" w:bidi="ar-SA"/>
        </w:rPr>
        <w:t>、税金</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w:t>
      </w:r>
      <w:r>
        <w:rPr>
          <w:rFonts w:hint="default" w:ascii="宋体" w:hAnsi="宋体" w:eastAsia="宋体" w:cs="仿宋_GB2312"/>
          <w:b/>
          <w:color w:val="000000"/>
          <w:kern w:val="0"/>
          <w:sz w:val="21"/>
          <w:szCs w:val="22"/>
          <w:lang w:val="en-US" w:eastAsia="zh-CN" w:bidi="ar-SA"/>
        </w:rPr>
        <w:t>卸货至指定地点、验收合格、交付使用及售后服务等的人民币报价。</w:t>
      </w:r>
      <w:r>
        <w:rPr>
          <w:rFonts w:hint="eastAsia" w:ascii="宋体" w:hAnsi="宋体" w:eastAsia="宋体" w:cs="仿宋_GB2312"/>
          <w:b/>
          <w:color w:val="000000"/>
          <w:kern w:val="0"/>
          <w:sz w:val="21"/>
          <w:szCs w:val="22"/>
          <w:lang w:val="en-US" w:eastAsia="zh-CN" w:bidi="ar-SA"/>
        </w:rPr>
        <w:t>报价</w:t>
      </w:r>
      <w:r>
        <w:rPr>
          <w:rFonts w:hint="default" w:ascii="宋体" w:hAnsi="宋体" w:eastAsia="宋体" w:cs="仿宋_GB2312"/>
          <w:b/>
          <w:color w:val="000000"/>
          <w:kern w:val="0"/>
          <w:sz w:val="21"/>
          <w:szCs w:val="22"/>
          <w:lang w:val="en-US" w:eastAsia="zh-CN" w:bidi="ar-SA"/>
        </w:rPr>
        <w:t>包括了货物</w:t>
      </w:r>
      <w:r>
        <w:rPr>
          <w:rFonts w:hint="eastAsia" w:ascii="宋体" w:hAnsi="宋体" w:eastAsia="宋体" w:cs="仿宋_GB2312"/>
          <w:b/>
          <w:color w:val="000000"/>
          <w:kern w:val="0"/>
          <w:sz w:val="21"/>
          <w:szCs w:val="22"/>
          <w:lang w:val="en-US" w:eastAsia="zh-CN" w:bidi="ar-SA"/>
        </w:rPr>
        <w:t>本身价格</w:t>
      </w:r>
      <w:r>
        <w:rPr>
          <w:rFonts w:hint="default" w:ascii="宋体" w:hAnsi="宋体" w:eastAsia="宋体" w:cs="仿宋_GB2312"/>
          <w:b/>
          <w:color w:val="000000"/>
          <w:kern w:val="0"/>
          <w:sz w:val="21"/>
          <w:szCs w:val="22"/>
          <w:lang w:val="en-US" w:eastAsia="zh-CN" w:bidi="ar-SA"/>
        </w:rPr>
        <w:t>、运输</w:t>
      </w:r>
      <w:r>
        <w:rPr>
          <w:rFonts w:hint="eastAsia" w:ascii="宋体" w:hAnsi="宋体" w:eastAsia="宋体" w:cs="仿宋_GB2312"/>
          <w:b/>
          <w:color w:val="000000"/>
          <w:kern w:val="0"/>
          <w:sz w:val="21"/>
          <w:szCs w:val="22"/>
          <w:lang w:val="en-US" w:eastAsia="zh-CN" w:bidi="ar-SA"/>
        </w:rPr>
        <w:t>税金费</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安装维修费</w:t>
      </w:r>
      <w:r>
        <w:rPr>
          <w:rFonts w:hint="default" w:ascii="宋体" w:hAnsi="宋体" w:eastAsia="宋体" w:cs="仿宋_GB2312"/>
          <w:b/>
          <w:color w:val="000000"/>
          <w:kern w:val="0"/>
          <w:sz w:val="21"/>
          <w:szCs w:val="22"/>
          <w:lang w:val="en-US" w:eastAsia="zh-CN" w:bidi="ar-SA"/>
        </w:rPr>
        <w:t>、现场检验试验</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交付使用及售后服务</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000000"/>
          <w:kern w:val="0"/>
          <w:sz w:val="21"/>
          <w:szCs w:val="22"/>
          <w:lang w:val="en-US" w:eastAsia="zh-CN" w:bidi="ar-SA"/>
        </w:rPr>
        <w:t>，</w:t>
      </w:r>
      <w:r>
        <w:rPr>
          <w:rFonts w:hint="default" w:ascii="宋体" w:hAnsi="宋体" w:eastAsia="宋体" w:cs="仿宋_GB2312"/>
          <w:b/>
          <w:color w:val="000000"/>
          <w:kern w:val="0"/>
          <w:sz w:val="21"/>
          <w:szCs w:val="22"/>
          <w:lang w:val="en-US" w:eastAsia="zh-CN" w:bidi="ar-SA"/>
        </w:rPr>
        <w:t>本次报价</w:t>
      </w:r>
      <w:r>
        <w:rPr>
          <w:rFonts w:hint="eastAsia" w:ascii="宋体" w:hAnsi="宋体" w:eastAsia="宋体" w:cs="仿宋_GB2312"/>
          <w:b/>
          <w:color w:val="000000"/>
          <w:kern w:val="0"/>
          <w:sz w:val="21"/>
          <w:szCs w:val="22"/>
          <w:lang w:val="en-US" w:eastAsia="zh-CN" w:bidi="ar-SA"/>
        </w:rPr>
        <w:t>投标企业</w:t>
      </w:r>
      <w:r>
        <w:rPr>
          <w:rFonts w:hint="default" w:ascii="宋体" w:hAnsi="宋体" w:eastAsia="宋体" w:cs="仿宋_GB2312"/>
          <w:b/>
          <w:color w:val="000000"/>
          <w:kern w:val="0"/>
          <w:sz w:val="21"/>
          <w:szCs w:val="22"/>
          <w:lang w:val="en-US" w:eastAsia="zh-CN" w:bidi="ar-SA"/>
        </w:rPr>
        <w:t>必须考虑</w:t>
      </w:r>
      <w:r>
        <w:rPr>
          <w:rFonts w:hint="eastAsia" w:ascii="宋体" w:hAnsi="宋体" w:eastAsia="宋体" w:cs="仿宋_GB2312"/>
          <w:b/>
          <w:color w:val="000000"/>
          <w:kern w:val="0"/>
          <w:sz w:val="21"/>
          <w:szCs w:val="22"/>
          <w:lang w:val="en-US" w:eastAsia="zh-CN" w:bidi="ar-SA"/>
        </w:rPr>
        <w:t>清楚一切费用，一旦中标不增加任何费用</w:t>
      </w:r>
      <w:r>
        <w:rPr>
          <w:rFonts w:hint="default" w:ascii="宋体" w:hAnsi="宋体" w:eastAsia="宋体" w:cs="仿宋_GB2312"/>
          <w:b/>
          <w:color w:val="000000"/>
          <w:kern w:val="0"/>
          <w:sz w:val="21"/>
          <w:szCs w:val="22"/>
          <w:lang w:val="en-US" w:eastAsia="zh-CN" w:bidi="ar-SA"/>
        </w:rPr>
        <w:t>。</w:t>
      </w:r>
    </w:p>
    <w:p w14:paraId="79D59BAB">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eastAsia"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3.</w:t>
      </w:r>
      <w:r>
        <w:rPr>
          <w:rFonts w:hint="default" w:ascii="宋体" w:hAnsi="宋体" w:eastAsia="宋体" w:cs="仿宋_GB2312"/>
          <w:b/>
          <w:color w:val="000000"/>
          <w:kern w:val="0"/>
          <w:sz w:val="21"/>
          <w:szCs w:val="22"/>
          <w:lang w:val="en-US" w:eastAsia="zh-CN" w:bidi="ar-SA"/>
        </w:rPr>
        <w:t>质量标准</w:t>
      </w:r>
      <w:r>
        <w:rPr>
          <w:rFonts w:hint="eastAsia" w:ascii="宋体" w:hAnsi="宋体" w:eastAsia="宋体" w:cs="仿宋_GB2312"/>
          <w:b/>
          <w:color w:val="000000"/>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31F5AC51">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4.参数中涉及到的国家标准若有最新标准按最新标准执行。</w:t>
      </w:r>
    </w:p>
    <w:p w14:paraId="59C83659">
      <w:pPr>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一、</w:t>
      </w:r>
      <w:r>
        <w:rPr>
          <w:rFonts w:hint="eastAsia" w:ascii="仿宋" w:hAnsi="仿宋" w:eastAsia="仿宋" w:cs="仿宋"/>
          <w:b/>
          <w:bCs/>
          <w:color w:val="000000" w:themeColor="text1"/>
          <w:sz w:val="24"/>
          <w:szCs w:val="24"/>
        </w:rPr>
        <w:t>交货时</w:t>
      </w:r>
      <w:r>
        <w:rPr>
          <w:rFonts w:hint="eastAsia" w:ascii="仿宋" w:hAnsi="仿宋" w:eastAsia="仿宋" w:cs="仿宋"/>
          <w:b/>
          <w:bCs/>
          <w:color w:val="000000" w:themeColor="text1"/>
          <w:sz w:val="24"/>
          <w:szCs w:val="24"/>
          <w:lang w:eastAsia="zh-CN"/>
        </w:rPr>
        <w:t>交货地点</w:t>
      </w:r>
      <w:r>
        <w:rPr>
          <w:rFonts w:hint="eastAsia" w:ascii="仿宋" w:hAnsi="仿宋" w:eastAsia="仿宋" w:cs="仿宋"/>
          <w:b/>
          <w:bCs/>
          <w:color w:val="000000" w:themeColor="text1"/>
          <w:sz w:val="24"/>
          <w:szCs w:val="24"/>
        </w:rPr>
        <w:t>：</w:t>
      </w:r>
    </w:p>
    <w:p w14:paraId="6E65FBB2">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000000" w:themeColor="text1"/>
          <w:sz w:val="24"/>
          <w:lang w:val="en-US" w:eastAsia="zh-CN"/>
        </w:rPr>
        <w:t>供货安装完成</w:t>
      </w:r>
      <w:r>
        <w:rPr>
          <w:rFonts w:hint="eastAsia" w:ascii="仿宋" w:hAnsi="仿宋" w:eastAsia="仿宋" w:cs="仿宋"/>
          <w:color w:val="000000" w:themeColor="text1"/>
          <w:sz w:val="24"/>
          <w:szCs w:val="24"/>
          <w:lang w:eastAsia="zh-CN"/>
        </w:rPr>
        <w:t>时间：标项1、标项2、标项3：</w:t>
      </w:r>
      <w:r>
        <w:rPr>
          <w:rFonts w:hint="eastAsia" w:ascii="仿宋" w:hAnsi="仿宋" w:eastAsia="仿宋" w:cs="仿宋"/>
          <w:color w:val="auto"/>
          <w:sz w:val="24"/>
          <w:szCs w:val="24"/>
          <w:lang w:val="en-US" w:eastAsia="zh-CN"/>
        </w:rPr>
        <w:t>合同签订后于</w:t>
      </w:r>
      <w:r>
        <w:rPr>
          <w:rFonts w:hint="eastAsia" w:ascii="仿宋" w:hAnsi="仿宋" w:eastAsia="仿宋" w:cs="仿宋"/>
          <w:color w:val="auto"/>
          <w:sz w:val="24"/>
          <w:szCs w:val="24"/>
          <w:u w:val="single"/>
          <w:lang w:val="en-US" w:eastAsia="zh-CN"/>
        </w:rPr>
        <w:t xml:space="preserve"> 20 </w:t>
      </w:r>
      <w:r>
        <w:rPr>
          <w:rFonts w:hint="eastAsia" w:ascii="仿宋" w:hAnsi="仿宋" w:eastAsia="仿宋" w:cs="仿宋"/>
          <w:color w:val="auto"/>
          <w:sz w:val="24"/>
          <w:szCs w:val="24"/>
          <w:lang w:val="en-US" w:eastAsia="zh-CN"/>
        </w:rPr>
        <w:t>日内全部安装、调试、试运行完毕。具体甲乙双方签订合同约定为准（严格按照采购单位的时间要求按时供货及服务）</w:t>
      </w:r>
    </w:p>
    <w:p w14:paraId="1596EED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交货地点：甲方指定地点</w:t>
      </w:r>
      <w:r>
        <w:rPr>
          <w:rFonts w:hint="eastAsia" w:ascii="仿宋" w:hAnsi="仿宋" w:eastAsia="仿宋" w:cs="仿宋"/>
          <w:color w:val="auto"/>
          <w:sz w:val="24"/>
          <w:szCs w:val="24"/>
          <w:lang w:val="en-US" w:eastAsia="zh-CN"/>
        </w:rPr>
        <w:t xml:space="preserve"> </w:t>
      </w:r>
    </w:p>
    <w:p w14:paraId="5C545DE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FF0000"/>
          <w:sz w:val="24"/>
          <w:szCs w:val="24"/>
          <w:lang w:val="en-US" w:eastAsia="zh-CN"/>
        </w:rPr>
        <w:t xml:space="preserve">质保期 ： </w:t>
      </w:r>
      <w:r>
        <w:rPr>
          <w:rFonts w:hint="eastAsia" w:ascii="仿宋" w:hAnsi="仿宋" w:eastAsia="仿宋" w:cs="仿宋"/>
          <w:b/>
          <w:bCs/>
          <w:color w:val="auto"/>
          <w:lang w:eastAsia="zh-CN"/>
        </w:rPr>
        <w:t>标项</w:t>
      </w:r>
      <w:r>
        <w:rPr>
          <w:rFonts w:hint="eastAsia" w:ascii="仿宋" w:hAnsi="仿宋" w:eastAsia="仿宋" w:cs="仿宋"/>
          <w:b/>
          <w:bCs/>
          <w:color w:val="auto"/>
          <w:lang w:val="en-US" w:eastAsia="zh-CN"/>
        </w:rPr>
        <w:t>1、标项2、标项3：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年(起止时间</w:t>
      </w:r>
      <w:r>
        <w:rPr>
          <w:rFonts w:hint="eastAsia" w:ascii="仿宋" w:hAnsi="仿宋" w:eastAsia="仿宋" w:cs="仿宋"/>
          <w:color w:val="auto"/>
          <w:sz w:val="24"/>
          <w:szCs w:val="24"/>
          <w:lang w:val="en-US" w:eastAsia="zh-CN"/>
        </w:rPr>
        <w:t>以</w:t>
      </w:r>
      <w:r>
        <w:rPr>
          <w:rFonts w:hint="eastAsia" w:ascii="仿宋" w:hAnsi="仿宋" w:eastAsia="仿宋" w:cs="仿宋"/>
          <w:color w:val="auto"/>
          <w:sz w:val="24"/>
          <w:szCs w:val="24"/>
          <w:lang w:eastAsia="zh-CN"/>
        </w:rPr>
        <w:t>甲乙双方</w:t>
      </w:r>
      <w:r>
        <w:rPr>
          <w:rFonts w:hint="eastAsia" w:ascii="仿宋" w:hAnsi="仿宋" w:eastAsia="仿宋" w:cs="仿宋"/>
          <w:color w:val="auto"/>
          <w:sz w:val="24"/>
          <w:szCs w:val="24"/>
          <w:lang w:val="en-US" w:eastAsia="zh-CN"/>
        </w:rPr>
        <w:t>签订的合同</w:t>
      </w:r>
      <w:r>
        <w:rPr>
          <w:rFonts w:hint="eastAsia" w:ascii="仿宋" w:hAnsi="仿宋" w:eastAsia="仿宋" w:cs="仿宋"/>
          <w:color w:val="auto"/>
          <w:sz w:val="24"/>
          <w:szCs w:val="24"/>
          <w:lang w:eastAsia="zh-CN"/>
        </w:rPr>
        <w:t>约定</w:t>
      </w:r>
      <w:r>
        <w:rPr>
          <w:rFonts w:hint="eastAsia" w:ascii="仿宋" w:hAnsi="仿宋" w:eastAsia="仿宋" w:cs="仿宋"/>
          <w:color w:val="auto"/>
          <w:sz w:val="24"/>
          <w:szCs w:val="24"/>
          <w:lang w:val="en-US" w:eastAsia="zh-CN"/>
        </w:rPr>
        <w:t>为准</w:t>
      </w:r>
      <w:r>
        <w:rPr>
          <w:rFonts w:hint="eastAsia" w:ascii="仿宋" w:hAnsi="仿宋" w:eastAsia="仿宋" w:cs="仿宋"/>
          <w:color w:val="auto"/>
          <w:sz w:val="24"/>
          <w:szCs w:val="24"/>
          <w:lang w:eastAsia="zh-CN"/>
        </w:rPr>
        <w:t>)</w:t>
      </w:r>
    </w:p>
    <w:p w14:paraId="67634BCF">
      <w:pPr>
        <w:pStyle w:val="62"/>
        <w:ind w:left="0" w:leftChars="0" w:firstLine="486" w:firstLineChars="200"/>
        <w:rPr>
          <w:rFonts w:hint="eastAsia"/>
          <w:lang w:val="en-US" w:eastAsia="zh-CN"/>
        </w:rPr>
      </w:pPr>
    </w:p>
    <w:p w14:paraId="11F2A6DC">
      <w:pPr>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二</w:t>
      </w:r>
      <w:r>
        <w:rPr>
          <w:rFonts w:hint="eastAsia" w:ascii="仿宋" w:hAnsi="仿宋" w:eastAsia="仿宋" w:cs="仿宋"/>
          <w:b/>
          <w:bCs/>
          <w:color w:val="000000" w:themeColor="text1"/>
          <w:sz w:val="24"/>
          <w:szCs w:val="24"/>
        </w:rPr>
        <w:t>、验收</w:t>
      </w:r>
    </w:p>
    <w:p w14:paraId="0359A789">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44C58729">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2、货物到达现场后，供应商应在使用单位人员在场情况下当面共同清点、检查，作出检查记录，双方签字确认。</w:t>
      </w:r>
    </w:p>
    <w:p w14:paraId="56643FFC">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3、货物验收时，供应商向采购人提供生产厂家出具的验收报告、合格证、厂家资格证件等相关文件及相关单位所出具的检测报告。</w:t>
      </w:r>
    </w:p>
    <w:p w14:paraId="408898DD">
      <w:pPr>
        <w:shd w:val="clear" w:color="auto" w:fill="auto"/>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lang w:val="en-US" w:eastAsia="zh-CN"/>
        </w:rPr>
        <w:t>4、供应商提供的货物未达到招标文件规定要求，且对采购人造成损失的，由供应商承担一切责任，并赔偿所造成的损失。</w:t>
      </w:r>
    </w:p>
    <w:p w14:paraId="1308AB50">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商务条款</w:t>
      </w:r>
    </w:p>
    <w:p w14:paraId="521B4D77">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一、投标报价</w:t>
      </w:r>
    </w:p>
    <w:p w14:paraId="1E4AD21F">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项目报价采用人民币综合总价，以元为单位标准，投标供应商应严格按照“开标一览表”和“分项报价明细表”的格式认真填写。本项目只接受一个投标报价，有选择的或有条件的报价将不予接受。</w:t>
      </w:r>
    </w:p>
    <w:p w14:paraId="28E6F0F7">
      <w:pPr>
        <w:shd w:val="clear" w:color="auto" w:fill="auto"/>
        <w:spacing w:line="44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 w:val="24"/>
          <w:szCs w:val="24"/>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14:paraId="081141ED">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二、质量保证</w:t>
      </w:r>
    </w:p>
    <w:p w14:paraId="1F527283">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0D3DFD9A">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p w14:paraId="264DA8F6">
      <w:pPr>
        <w:spacing w:line="360" w:lineRule="auto"/>
        <w:ind w:firstLine="486" w:firstLineChars="200"/>
        <w:rPr>
          <w:rFonts w:hint="eastAsia" w:ascii="仿宋" w:hAnsi="仿宋" w:eastAsia="仿宋" w:cs="仿宋"/>
          <w:b/>
          <w:bCs/>
          <w:color w:val="000000" w:themeColor="text1"/>
          <w:sz w:val="24"/>
          <w:szCs w:val="24"/>
          <w:lang w:eastAsia="zh-CN"/>
        </w:rPr>
      </w:pPr>
      <w:bookmarkStart w:id="78" w:name="_Toc8238"/>
      <w:bookmarkStart w:id="79" w:name="_Toc16945"/>
      <w:bookmarkStart w:id="80" w:name="_Toc21807"/>
      <w:r>
        <w:rPr>
          <w:rFonts w:hint="eastAsia" w:ascii="仿宋" w:hAnsi="仿宋" w:eastAsia="仿宋" w:cs="仿宋"/>
          <w:b/>
          <w:bCs/>
          <w:color w:val="000000" w:themeColor="text1"/>
          <w:sz w:val="24"/>
          <w:szCs w:val="24"/>
          <w:lang w:val="en-US" w:eastAsia="zh-CN"/>
        </w:rPr>
        <w:t>三</w:t>
      </w:r>
      <w:r>
        <w:rPr>
          <w:rFonts w:hint="eastAsia" w:ascii="仿宋" w:hAnsi="仿宋" w:eastAsia="仿宋" w:cs="仿宋"/>
          <w:b/>
          <w:bCs/>
          <w:color w:val="000000" w:themeColor="text1"/>
          <w:sz w:val="24"/>
          <w:szCs w:val="24"/>
          <w:lang w:eastAsia="zh-CN"/>
        </w:rPr>
        <w:t>、 知识产权</w:t>
      </w:r>
      <w:bookmarkEnd w:id="78"/>
      <w:bookmarkEnd w:id="79"/>
      <w:bookmarkEnd w:id="80"/>
    </w:p>
    <w:p w14:paraId="0F422AD4">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本项目在进行过程中，所产生的所有与本项目相关的，无论以任何载体形式出现的工作成果，其知识产权均属于招标方所有。</w:t>
      </w:r>
    </w:p>
    <w:p w14:paraId="7130B0C9">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投标方保证招标方及其用户对设备享有合法的使用权。</w:t>
      </w:r>
    </w:p>
    <w:p w14:paraId="2AE8E7FC">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投标方保证招标方及其用户在使用过程中不受到第三方关于侵犯专利权等知识产权的指控。任何第三方如果提出指控，投标方须与第三方交涉并承担可能发生的一切法律责任和费用。</w:t>
      </w:r>
    </w:p>
    <w:p w14:paraId="765514D8">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6058EFEA">
      <w:pPr>
        <w:spacing w:line="360" w:lineRule="auto"/>
        <w:ind w:firstLine="486" w:firstLineChars="200"/>
        <w:rPr>
          <w:rFonts w:hint="eastAsia" w:ascii="仿宋" w:hAnsi="仿宋" w:eastAsia="仿宋" w:cs="仿宋"/>
          <w:b/>
          <w:bCs/>
          <w:color w:val="000000" w:themeColor="text1"/>
          <w:sz w:val="24"/>
          <w:szCs w:val="24"/>
          <w:lang w:eastAsia="zh-CN"/>
        </w:rPr>
      </w:pPr>
      <w:bookmarkStart w:id="81" w:name="_Toc12239"/>
      <w:bookmarkStart w:id="82" w:name="_Toc20832"/>
      <w:bookmarkStart w:id="83" w:name="_Toc7598"/>
      <w:bookmarkStart w:id="84" w:name="_Toc439255252"/>
      <w:bookmarkStart w:id="85" w:name="_Toc12840_WPSOffice_Level1"/>
      <w:bookmarkStart w:id="86" w:name="_Toc267320054"/>
      <w:r>
        <w:rPr>
          <w:rFonts w:hint="eastAsia" w:ascii="仿宋" w:hAnsi="仿宋" w:eastAsia="仿宋" w:cs="仿宋"/>
          <w:b/>
          <w:bCs/>
          <w:color w:val="000000" w:themeColor="text1"/>
          <w:sz w:val="24"/>
          <w:szCs w:val="24"/>
          <w:lang w:val="en-US" w:eastAsia="zh-CN"/>
        </w:rPr>
        <w:t>三、</w:t>
      </w:r>
      <w:r>
        <w:rPr>
          <w:rFonts w:hint="eastAsia" w:ascii="仿宋" w:hAnsi="仿宋" w:eastAsia="仿宋" w:cs="仿宋"/>
          <w:b/>
          <w:bCs/>
          <w:color w:val="000000" w:themeColor="text1"/>
          <w:sz w:val="24"/>
          <w:szCs w:val="24"/>
          <w:lang w:eastAsia="zh-CN"/>
        </w:rPr>
        <w:t xml:space="preserve"> 其他</w:t>
      </w:r>
      <w:bookmarkEnd w:id="81"/>
      <w:bookmarkEnd w:id="82"/>
      <w:bookmarkEnd w:id="83"/>
    </w:p>
    <w:bookmarkEnd w:id="84"/>
    <w:bookmarkEnd w:id="85"/>
    <w:bookmarkEnd w:id="86"/>
    <w:p w14:paraId="6100688B">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lang w:eastAsia="zh-CN"/>
        </w:rPr>
        <w:t>投标人必须在投标文件中对以上条款和服务承诺明确列出，承诺内容必须达到本篇及招标文件其他条款的要求。</w:t>
      </w:r>
    </w:p>
    <w:p w14:paraId="6822CBDB">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eastAsia="zh-CN"/>
        </w:rPr>
        <w:t>中标人与采购人签订《协议》后，须与用户方签订《合同》，明确具体供货数量、供货时间、送达地点等内容。</w:t>
      </w:r>
    </w:p>
    <w:p w14:paraId="3F0E2988">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lang w:eastAsia="zh-CN"/>
        </w:rPr>
        <w:t>其他未尽事宜由供需双方在采购合同中详细约定。</w:t>
      </w:r>
    </w:p>
    <w:p w14:paraId="5A860C7A">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 xml:space="preserve">4、 </w:t>
      </w:r>
      <w:r>
        <w:rPr>
          <w:rFonts w:hint="eastAsia" w:ascii="仿宋" w:hAnsi="仿宋" w:eastAsia="仿宋" w:cs="仿宋"/>
          <w:color w:val="000000" w:themeColor="text1"/>
          <w:sz w:val="24"/>
          <w:szCs w:val="24"/>
          <w:lang w:eastAsia="zh-CN"/>
        </w:rPr>
        <w:t>若供货服务商不能按招标文件规定的交货期正常交货，采购方有权终止采购合同，并将相关情况上报给采购计划主管部门，取消其中标资格。</w:t>
      </w:r>
    </w:p>
    <w:p w14:paraId="41B5357B">
      <w:pPr>
        <w:spacing w:line="360" w:lineRule="auto"/>
        <w:ind w:firstLine="486" w:firstLineChars="200"/>
        <w:rPr>
          <w:rFonts w:hint="eastAsia" w:ascii="仿宋" w:hAnsi="仿宋" w:eastAsia="仿宋" w:cs="仿宋"/>
          <w:b w:val="0"/>
          <w:color w:val="000000" w:themeColor="text1"/>
          <w:kern w:val="2"/>
          <w:sz w:val="24"/>
          <w:szCs w:val="24"/>
          <w:lang w:val="en-US" w:eastAsia="zh-CN" w:bidi="ar-SA"/>
        </w:rPr>
      </w:pPr>
      <w:r>
        <w:rPr>
          <w:rFonts w:hint="eastAsia" w:ascii="仿宋" w:hAnsi="仿宋" w:eastAsia="仿宋" w:cs="仿宋"/>
          <w:b w:val="0"/>
          <w:color w:val="000000" w:themeColor="text1"/>
          <w:kern w:val="2"/>
          <w:sz w:val="24"/>
          <w:szCs w:val="24"/>
          <w:lang w:val="en-US" w:eastAsia="zh-CN" w:bidi="ar-SA"/>
        </w:rPr>
        <w:t>5、其他未尽事宜由供需双方在采购合同中详细约定。</w:t>
      </w:r>
    </w:p>
    <w:p w14:paraId="3DAE66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A4912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336EB9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2367A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29C741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2E69B5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A8295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F5DB58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F840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27645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41371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6228E4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74970A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55E3B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43D126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3659E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74925B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62A19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87" w:name="_Toc20669"/>
    </w:p>
    <w:p w14:paraId="76DECEDE">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87"/>
    </w:p>
    <w:p w14:paraId="21FF383B">
      <w:pPr>
        <w:adjustRightInd w:val="0"/>
        <w:snapToGrid w:val="0"/>
        <w:spacing w:line="360" w:lineRule="auto"/>
        <w:ind w:firstLine="243" w:firstLineChars="100"/>
        <w:rPr>
          <w:rFonts w:hint="eastAsia" w:ascii="仿宋" w:hAnsi="仿宋" w:eastAsia="仿宋" w:cs="仿宋"/>
          <w:bCs/>
          <w:color w:val="000000" w:themeColor="text1"/>
          <w:sz w:val="24"/>
        </w:rPr>
      </w:pPr>
      <w:bookmarkStart w:id="88" w:name="bookmark196"/>
      <w:r>
        <w:rPr>
          <w:rFonts w:hint="eastAsia" w:ascii="仿宋" w:hAnsi="仿宋" w:eastAsia="仿宋" w:cs="仿宋"/>
          <w:bCs/>
          <w:color w:val="000000" w:themeColor="text1"/>
          <w:sz w:val="24"/>
        </w:rPr>
        <w:t>采购合同主要条款</w:t>
      </w:r>
    </w:p>
    <w:p w14:paraId="1DD15357">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（本合同为合同样稿，最终稿由供需双方协商后确定）</w:t>
      </w:r>
    </w:p>
    <w:p w14:paraId="57BED49C">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合同编号：</w:t>
      </w:r>
    </w:p>
    <w:p w14:paraId="5E07A6D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需    方：</w:t>
      </w:r>
    </w:p>
    <w:p w14:paraId="15138381">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供 应 方：</w:t>
      </w:r>
    </w:p>
    <w:p w14:paraId="56922AA2">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受有关单位委托，为（      下称需方）经公开招标结果确定           为供应方。现经供需双方充分协商订立本合同。</w:t>
      </w:r>
    </w:p>
    <w:p w14:paraId="3B0214A8">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一、名称、规格、数量及价款</w:t>
      </w:r>
    </w:p>
    <w:p w14:paraId="40783D8C">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（名称、规格、数量及单价）                           </w:t>
      </w:r>
    </w:p>
    <w:p w14:paraId="7F81F3F9">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合同总金额          元整（￥      元）。</w:t>
      </w:r>
    </w:p>
    <w:p w14:paraId="1EA51E7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二、质量要求及技术标准</w:t>
      </w:r>
    </w:p>
    <w:p w14:paraId="77097FD6">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1、供应方交付的货物的技术标准不低于国家标准。</w:t>
      </w:r>
    </w:p>
    <w:p w14:paraId="7E77728B">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2、供应方在交付货物的同时应提供国家规定的检验合格证明等文件。</w:t>
      </w:r>
    </w:p>
    <w:p w14:paraId="13AEECEA">
      <w:pPr>
        <w:adjustRightInd w:val="0"/>
        <w:snapToGrid w:val="0"/>
        <w:spacing w:line="360" w:lineRule="auto"/>
        <w:ind w:firstLine="243" w:firstLineChars="100"/>
        <w:rPr>
          <w:rFonts w:hint="eastAsia" w:ascii="仿宋" w:hAnsi="仿宋" w:eastAsia="仿宋" w:cs="仿宋"/>
          <w:bCs/>
          <w:color w:val="FF0000"/>
          <w:sz w:val="24"/>
        </w:rPr>
      </w:pPr>
      <w:r>
        <w:rPr>
          <w:rFonts w:hint="eastAsia" w:ascii="仿宋" w:hAnsi="仿宋" w:eastAsia="仿宋" w:cs="仿宋"/>
          <w:bCs/>
          <w:color w:val="000000" w:themeColor="text1"/>
          <w:sz w:val="24"/>
        </w:rPr>
        <w:t>三、交</w:t>
      </w:r>
      <w:r>
        <w:rPr>
          <w:rFonts w:hint="eastAsia" w:ascii="仿宋" w:hAnsi="仿宋" w:eastAsia="仿宋" w:cs="仿宋"/>
          <w:bCs/>
          <w:color w:val="auto"/>
          <w:sz w:val="24"/>
        </w:rPr>
        <w:t>货时间</w:t>
      </w:r>
    </w:p>
    <w:p w14:paraId="12972C77">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FF0000"/>
          <w:sz w:val="24"/>
          <w:u w:val="single"/>
          <w:lang w:val="en-US" w:eastAsia="zh-CN"/>
        </w:rPr>
        <w:t xml:space="preserve">      </w:t>
      </w:r>
      <w:r>
        <w:rPr>
          <w:rFonts w:hint="eastAsia" w:ascii="仿宋" w:hAnsi="仿宋" w:eastAsia="仿宋" w:cs="仿宋"/>
          <w:bCs/>
          <w:color w:val="000000" w:themeColor="text1"/>
          <w:sz w:val="24"/>
          <w:lang w:val="en-US" w:eastAsia="zh-CN"/>
        </w:rPr>
        <w:t>日前供货安装并检验完毕</w:t>
      </w:r>
      <w:r>
        <w:rPr>
          <w:rFonts w:hint="eastAsia" w:ascii="仿宋" w:hAnsi="仿宋" w:eastAsia="仿宋" w:cs="仿宋"/>
          <w:bCs/>
          <w:color w:val="000000" w:themeColor="text1"/>
          <w:sz w:val="24"/>
        </w:rPr>
        <w:t>。</w:t>
      </w:r>
    </w:p>
    <w:p w14:paraId="7AE8830A">
      <w:pPr>
        <w:pStyle w:val="34"/>
        <w:ind w:left="0" w:leftChars="0" w:firstLine="243" w:firstLineChars="100"/>
        <w:rPr>
          <w:rFonts w:hint="default" w:eastAsia="仿宋"/>
          <w:lang w:val="en-US" w:eastAsia="zh-CN"/>
        </w:rPr>
      </w:pPr>
      <w:r>
        <w:rPr>
          <w:rFonts w:hint="eastAsia" w:ascii="仿宋" w:hAnsi="仿宋" w:eastAsia="仿宋" w:cs="仿宋"/>
          <w:bCs/>
          <w:color w:val="000000" w:themeColor="text1"/>
          <w:sz w:val="24"/>
          <w:u w:val="single"/>
          <w:lang w:val="en-US" w:eastAsia="zh-CN"/>
        </w:rPr>
        <w:t xml:space="preserve">       </w:t>
      </w:r>
      <w:r>
        <w:rPr>
          <w:rFonts w:hint="eastAsia" w:ascii="仿宋" w:hAnsi="仿宋" w:eastAsia="仿宋" w:cs="仿宋"/>
          <w:bCs/>
          <w:color w:val="000000" w:themeColor="text1"/>
          <w:sz w:val="24"/>
          <w:lang w:val="en-US" w:eastAsia="zh-CN"/>
        </w:rPr>
        <w:t>年质保期</w:t>
      </w:r>
    </w:p>
    <w:p w14:paraId="43B88F8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四、验收   </w:t>
      </w:r>
    </w:p>
    <w:p w14:paraId="7C7712CF">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1C0F18FA">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2、货物到达现场后，供应商应在使用单位人员在场情况下当面共同清点、检查，作出检查记录，双方签字确认。</w:t>
      </w:r>
    </w:p>
    <w:p w14:paraId="0245B270">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3、货物验收时，供应商向采购人提供生产厂家出具的验收报告、合格证、厂家资格证件等相关文件及相关单位所出具的检测报告。</w:t>
      </w:r>
    </w:p>
    <w:p w14:paraId="46F6654D">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color w:val="000000" w:themeColor="text1"/>
          <w:sz w:val="24"/>
          <w:szCs w:val="24"/>
          <w:lang w:val="en-US" w:eastAsia="zh-CN"/>
        </w:rPr>
        <w:t>4、供应商提供的货物未达到招标文件规定要求，且对采购人造成损失的，由供应商承担一切责任，并赔偿所造成的损失。</w:t>
      </w:r>
    </w:p>
    <w:p w14:paraId="164A5EF3">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五、付款方式</w:t>
      </w:r>
    </w:p>
    <w:p w14:paraId="7F5F9EE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（实际以签订合同为准）。</w:t>
      </w:r>
    </w:p>
    <w:p w14:paraId="7784D75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六、违约责任</w:t>
      </w:r>
    </w:p>
    <w:p w14:paraId="7F72AF48">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4BD4511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2、如有质量问题时需方可以按照供应方投标文件的服务承诺从质量保证金款项中扣除相关费用。</w:t>
      </w:r>
    </w:p>
    <w:p w14:paraId="548AD4D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3、其它违约，按《中华人民共和国合同法》的相关条款执行。</w:t>
      </w:r>
    </w:p>
    <w:p w14:paraId="4A1D97A7">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七、解决合同纠纷的方式</w:t>
      </w:r>
    </w:p>
    <w:p w14:paraId="68B3F703">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当出现纠纷时，双方协商解决；协商不成时可向当地仲裁机关申请仲裁。</w:t>
      </w:r>
    </w:p>
    <w:p w14:paraId="0132A35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八、技术协议</w:t>
      </w:r>
    </w:p>
    <w:p w14:paraId="369A0E2C">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附技术协议（另定）</w:t>
      </w:r>
    </w:p>
    <w:p w14:paraId="1C06D96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九、其它约定事项</w:t>
      </w:r>
    </w:p>
    <w:p w14:paraId="18B338C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1、本合同壹式叁份，经双方法定代表人或授权代理人签章，</w:t>
      </w:r>
      <w:r>
        <w:rPr>
          <w:rFonts w:hint="eastAsia" w:ascii="仿宋" w:hAnsi="仿宋" w:eastAsia="仿宋" w:cs="仿宋"/>
          <w:bCs/>
          <w:color w:val="000000" w:themeColor="text1"/>
          <w:sz w:val="24"/>
          <w:lang w:eastAsia="zh-CN"/>
        </w:rPr>
        <w:t>市</w:t>
      </w:r>
      <w:r>
        <w:rPr>
          <w:rFonts w:hint="eastAsia" w:ascii="仿宋" w:hAnsi="仿宋" w:eastAsia="仿宋" w:cs="仿宋"/>
          <w:bCs/>
          <w:color w:val="000000" w:themeColor="text1"/>
          <w:sz w:val="24"/>
        </w:rPr>
        <w:t>政府采购中心鉴证后生效。</w:t>
      </w:r>
    </w:p>
    <w:p w14:paraId="2C6D46A3">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2、本合同一式三份，供应方执一份，需方执一份，鉴证方执一份。</w:t>
      </w:r>
    </w:p>
    <w:p w14:paraId="58661715">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3、相关招标文件、投标文件与本合同具有同等法律效力。</w:t>
      </w:r>
    </w:p>
    <w:p w14:paraId="58880D8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供  应  方：                               需     方：</w:t>
      </w:r>
    </w:p>
    <w:p w14:paraId="0C4D7E89">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法定代表人：                               法定代表人：</w:t>
      </w:r>
    </w:p>
    <w:p w14:paraId="2B047D2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授权代理人：                               授权代理人：</w:t>
      </w:r>
    </w:p>
    <w:p w14:paraId="4F57B51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单位 地址：                                 单位 地址：</w:t>
      </w:r>
    </w:p>
    <w:p w14:paraId="1216E2CD">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联系 电话：                                 联系 电话：</w:t>
      </w:r>
    </w:p>
    <w:p w14:paraId="47A8073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开户 银行：                                 开户 银行：</w:t>
      </w:r>
    </w:p>
    <w:p w14:paraId="0A863C32">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账     号：                                 账     号：</w:t>
      </w:r>
    </w:p>
    <w:p w14:paraId="5954D71B">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鉴  证  方（签字盖章）：</w:t>
      </w:r>
    </w:p>
    <w:p w14:paraId="2C92F0D1">
      <w:pPr>
        <w:adjustRightInd w:val="0"/>
        <w:snapToGrid w:val="0"/>
        <w:spacing w:line="360" w:lineRule="auto"/>
        <w:jc w:val="center"/>
        <w:rPr>
          <w:rFonts w:ascii="仿宋" w:hAnsi="仿宋" w:eastAsia="仿宋" w:cs="仿宋"/>
          <w:color w:val="000000" w:themeColor="text1"/>
        </w:rPr>
      </w:pPr>
      <w:r>
        <w:rPr>
          <w:rFonts w:hint="eastAsia" w:ascii="仿宋" w:hAnsi="仿宋" w:eastAsia="仿宋" w:cs="仿宋"/>
          <w:bCs/>
          <w:color w:val="000000" w:themeColor="text1"/>
          <w:sz w:val="24"/>
        </w:rPr>
        <w:t>签约时间：                                   签约地点：</w:t>
      </w:r>
    </w:p>
    <w:p w14:paraId="6C753407">
      <w:pPr>
        <w:pStyle w:val="38"/>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14:paraId="652D979C">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z w:val="28"/>
          <w:szCs w:val="28"/>
          <w:bdr w:val="single" w:color="auto" w:sz="4" w:space="0"/>
        </w:rPr>
        <w:t>正/副 本</w:t>
      </w:r>
    </w:p>
    <w:p w14:paraId="67D9BA25">
      <w:pPr>
        <w:adjustRightInd w:val="0"/>
        <w:snapToGrid w:val="0"/>
        <w:spacing w:line="360" w:lineRule="auto"/>
        <w:jc w:val="center"/>
        <w:rPr>
          <w:rFonts w:hint="eastAsia" w:ascii="仿宋" w:hAnsi="仿宋" w:eastAsia="仿宋" w:cs="仿宋"/>
          <w:b/>
          <w:caps/>
          <w:color w:val="000000" w:themeColor="text1"/>
          <w:sz w:val="24"/>
          <w:szCs w:val="24"/>
        </w:rPr>
      </w:pPr>
    </w:p>
    <w:p w14:paraId="2A8FB1F4">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14:paraId="0822387E">
      <w:pPr>
        <w:adjustRightInd w:val="0"/>
        <w:snapToGrid w:val="0"/>
        <w:spacing w:line="360" w:lineRule="auto"/>
        <w:jc w:val="both"/>
        <w:rPr>
          <w:rFonts w:hint="eastAsia" w:ascii="仿宋" w:hAnsi="仿宋" w:eastAsia="仿宋" w:cs="仿宋"/>
          <w:bCs/>
          <w:color w:val="000000" w:themeColor="text1"/>
          <w:sz w:val="32"/>
          <w:szCs w:val="32"/>
        </w:rPr>
      </w:pPr>
    </w:p>
    <w:p w14:paraId="43C4913B">
      <w:pPr>
        <w:adjustRightInd w:val="0"/>
        <w:snapToGrid w:val="0"/>
        <w:spacing w:line="360" w:lineRule="auto"/>
        <w:jc w:val="center"/>
        <w:rPr>
          <w:rFonts w:hint="eastAsia" w:ascii="仿宋" w:hAnsi="仿宋" w:eastAsia="仿宋" w:cs="仿宋"/>
          <w:bCs/>
          <w:color w:val="000000" w:themeColor="text1"/>
          <w:sz w:val="32"/>
          <w:szCs w:val="32"/>
        </w:rPr>
      </w:pPr>
    </w:p>
    <w:p w14:paraId="28F0C665">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14:paraId="24445D56">
      <w:pPr>
        <w:adjustRightInd w:val="0"/>
        <w:snapToGrid w:val="0"/>
        <w:spacing w:line="360" w:lineRule="auto"/>
        <w:jc w:val="center"/>
        <w:rPr>
          <w:rFonts w:hint="eastAsia" w:ascii="仿宋" w:hAnsi="仿宋" w:eastAsia="仿宋" w:cs="仿宋"/>
          <w:bCs/>
          <w:color w:val="000000" w:themeColor="text1"/>
          <w:sz w:val="32"/>
          <w:szCs w:val="32"/>
        </w:rPr>
      </w:pPr>
    </w:p>
    <w:p w14:paraId="7476FA6E">
      <w:pPr>
        <w:adjustRightInd w:val="0"/>
        <w:snapToGrid w:val="0"/>
        <w:spacing w:line="360" w:lineRule="auto"/>
        <w:jc w:val="both"/>
        <w:rPr>
          <w:rFonts w:hint="eastAsia" w:ascii="仿宋" w:hAnsi="仿宋" w:eastAsia="仿宋" w:cs="仿宋"/>
          <w:bCs/>
          <w:color w:val="000000" w:themeColor="text1"/>
          <w:sz w:val="32"/>
          <w:szCs w:val="32"/>
        </w:rPr>
      </w:pPr>
    </w:p>
    <w:p w14:paraId="7BDC4BE5">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14:paraId="62FE09DD">
      <w:pPr>
        <w:adjustRightInd w:val="0"/>
        <w:snapToGrid w:val="0"/>
        <w:spacing w:line="360" w:lineRule="auto"/>
        <w:ind w:right="-155" w:rightChars="-64"/>
        <w:rPr>
          <w:rFonts w:hint="eastAsia" w:ascii="仿宋" w:hAnsi="仿宋" w:eastAsia="仿宋" w:cs="仿宋"/>
          <w:b/>
          <w:caps/>
          <w:color w:val="000000" w:themeColor="text1"/>
          <w:sz w:val="28"/>
          <w:szCs w:val="28"/>
        </w:rPr>
      </w:pPr>
    </w:p>
    <w:p w14:paraId="30D174A3">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14:paraId="343CB134">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AE15E6A">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14:paraId="496A1F8C">
      <w:pPr>
        <w:adjustRightInd w:val="0"/>
        <w:snapToGrid w:val="0"/>
        <w:spacing w:line="360" w:lineRule="auto"/>
        <w:ind w:right="-155" w:rightChars="-64"/>
        <w:rPr>
          <w:rFonts w:hint="eastAsia" w:ascii="仿宋" w:hAnsi="仿宋" w:eastAsia="仿宋" w:cs="仿宋"/>
          <w:b/>
          <w:caps/>
          <w:color w:val="000000" w:themeColor="text1"/>
          <w:sz w:val="28"/>
          <w:szCs w:val="28"/>
        </w:rPr>
      </w:pPr>
    </w:p>
    <w:p w14:paraId="30D03748">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14:paraId="53925450">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10AAD3F">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14:paraId="4402BF6A">
      <w:pPr>
        <w:adjustRightInd w:val="0"/>
        <w:snapToGrid w:val="0"/>
        <w:spacing w:line="360" w:lineRule="auto"/>
        <w:jc w:val="center"/>
        <w:rPr>
          <w:rFonts w:hint="eastAsia" w:ascii="仿宋" w:hAnsi="仿宋" w:eastAsia="仿宋" w:cs="仿宋"/>
          <w:b/>
          <w:caps/>
          <w:color w:val="000000" w:themeColor="text1"/>
          <w:sz w:val="28"/>
          <w:szCs w:val="28"/>
        </w:rPr>
      </w:pPr>
    </w:p>
    <w:p w14:paraId="25D7D8F5">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88"/>
    <w:p w14:paraId="52340E02">
      <w:pPr>
        <w:pStyle w:val="4"/>
        <w:spacing w:line="240" w:lineRule="atLeast"/>
        <w:jc w:val="both"/>
        <w:rPr>
          <w:rFonts w:hint="eastAsia" w:ascii="仿宋" w:hAnsi="仿宋" w:eastAsia="仿宋" w:cs="仿宋"/>
          <w:bCs/>
          <w:color w:val="000000" w:themeColor="text1"/>
          <w:szCs w:val="21"/>
          <w:lang w:eastAsia="zh-CN"/>
        </w:rPr>
      </w:pPr>
      <w:bookmarkStart w:id="89" w:name="_Toc18974"/>
      <w:bookmarkStart w:id="90" w:name="_Toc515647803"/>
      <w:bookmarkStart w:id="91" w:name="_Toc8919"/>
      <w:bookmarkStart w:id="92" w:name="_Toc18694"/>
    </w:p>
    <w:p w14:paraId="6415E0EF">
      <w:pPr>
        <w:pStyle w:val="4"/>
        <w:spacing w:line="240" w:lineRule="atLeast"/>
        <w:jc w:val="both"/>
        <w:rPr>
          <w:rFonts w:hint="eastAsia" w:ascii="仿宋" w:hAnsi="仿宋" w:eastAsia="仿宋" w:cs="仿宋"/>
          <w:bCs/>
          <w:color w:val="000000" w:themeColor="text1"/>
          <w:szCs w:val="21"/>
          <w:lang w:eastAsia="zh-CN"/>
        </w:rPr>
      </w:pPr>
    </w:p>
    <w:p w14:paraId="666B834C">
      <w:pPr>
        <w:pStyle w:val="4"/>
        <w:spacing w:line="240" w:lineRule="atLeast"/>
        <w:jc w:val="both"/>
        <w:rPr>
          <w:rFonts w:hint="eastAsia" w:ascii="仿宋" w:hAnsi="仿宋" w:eastAsia="仿宋" w:cs="仿宋"/>
          <w:bCs/>
          <w:color w:val="000000" w:themeColor="text1"/>
          <w:szCs w:val="21"/>
          <w:lang w:eastAsia="zh-CN"/>
        </w:rPr>
      </w:pPr>
    </w:p>
    <w:p w14:paraId="2C43B40A">
      <w:pPr>
        <w:pStyle w:val="4"/>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89"/>
      <w:bookmarkEnd w:id="90"/>
      <w:bookmarkEnd w:id="91"/>
      <w:bookmarkEnd w:id="92"/>
    </w:p>
    <w:p w14:paraId="2C69240B">
      <w:pPr>
        <w:spacing w:line="240" w:lineRule="atLeast"/>
        <w:ind w:left="717" w:hanging="716" w:hangingChars="295"/>
        <w:jc w:val="center"/>
        <w:rPr>
          <w:rFonts w:ascii="仿宋" w:hAnsi="仿宋" w:eastAsia="仿宋" w:cs="仿宋"/>
          <w:color w:val="000000" w:themeColor="text1"/>
          <w:lang w:eastAsia="zh-CN"/>
        </w:rPr>
      </w:pPr>
    </w:p>
    <w:p w14:paraId="377A46C5">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14:paraId="1B64EA8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14:paraId="1BD3253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14:paraId="04C0B2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14:paraId="3525706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14:paraId="728B8D2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Cs w:val="21"/>
          <w:highlight w:val="none"/>
          <w:lang w:val="en-US" w:eastAsia="zh-CN"/>
        </w:rPr>
        <w:t>投标企业须提供投标人（被授权在职人员）近6个月内任意1个月的社保证明</w:t>
      </w:r>
      <w:r>
        <w:rPr>
          <w:rFonts w:hint="eastAsia" w:ascii="仿宋" w:hAnsi="仿宋" w:eastAsia="仿宋" w:cs="仿宋"/>
          <w:color w:val="000000" w:themeColor="text1"/>
          <w:sz w:val="24"/>
          <w:highlight w:val="none"/>
        </w:rPr>
        <w:t>;</w:t>
      </w:r>
    </w:p>
    <w:p w14:paraId="05BE4FD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6、未被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14:paraId="7FF55A6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14:paraId="625133BA">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26B5BCF8">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19061CF2">
      <w:pPr>
        <w:rPr>
          <w:rFonts w:ascii="仿宋" w:hAnsi="仿宋" w:eastAsia="仿宋" w:cs="仿宋"/>
          <w:b/>
          <w:bCs/>
          <w:color w:val="000000" w:themeColor="text1"/>
          <w:sz w:val="36"/>
          <w:szCs w:val="36"/>
          <w:lang w:eastAsia="zh-CN"/>
        </w:rPr>
      </w:pPr>
    </w:p>
    <w:p w14:paraId="3D7E853E">
      <w:pPr>
        <w:pStyle w:val="34"/>
        <w:rPr>
          <w:rFonts w:ascii="仿宋" w:hAnsi="仿宋" w:eastAsia="仿宋" w:cs="仿宋"/>
          <w:b/>
          <w:bCs/>
          <w:color w:val="000000" w:themeColor="text1"/>
          <w:sz w:val="36"/>
          <w:szCs w:val="36"/>
          <w:lang w:eastAsia="zh-CN"/>
        </w:rPr>
      </w:pPr>
    </w:p>
    <w:p w14:paraId="56E71DD1">
      <w:pPr>
        <w:pStyle w:val="34"/>
        <w:rPr>
          <w:rFonts w:ascii="仿宋" w:hAnsi="仿宋" w:eastAsia="仿宋" w:cs="仿宋"/>
          <w:b/>
          <w:bCs/>
          <w:color w:val="000000" w:themeColor="text1"/>
          <w:sz w:val="36"/>
          <w:szCs w:val="36"/>
          <w:lang w:eastAsia="zh-CN"/>
        </w:rPr>
      </w:pPr>
    </w:p>
    <w:p w14:paraId="489FA61E">
      <w:pPr>
        <w:pStyle w:val="23"/>
        <w:ind w:left="0" w:leftChars="0" w:firstLine="0" w:firstLineChars="0"/>
        <w:rPr>
          <w:rFonts w:hint="eastAsia" w:ascii="仿宋" w:hAnsi="仿宋" w:eastAsia="仿宋" w:cs="仿宋"/>
          <w:b/>
          <w:bCs/>
          <w:color w:val="000000" w:themeColor="text1"/>
          <w:sz w:val="36"/>
          <w:szCs w:val="36"/>
          <w:lang w:eastAsia="zh-CN"/>
        </w:rPr>
      </w:pPr>
      <w:bookmarkStart w:id="93" w:name="_Toc17577"/>
      <w:bookmarkStart w:id="94" w:name="_Toc29899"/>
      <w:bookmarkStart w:id="95" w:name="_Toc515647805"/>
      <w:bookmarkStart w:id="96" w:name="_Toc4844"/>
    </w:p>
    <w:p w14:paraId="73123E42">
      <w:pPr>
        <w:pStyle w:val="23"/>
        <w:ind w:left="0" w:leftChars="0" w:firstLine="0" w:firstLineChars="0"/>
        <w:rPr>
          <w:rFonts w:hint="eastAsia" w:ascii="仿宋" w:hAnsi="仿宋" w:eastAsia="仿宋" w:cs="仿宋"/>
          <w:b/>
          <w:bCs/>
          <w:color w:val="000000" w:themeColor="text1"/>
          <w:sz w:val="36"/>
          <w:szCs w:val="36"/>
          <w:lang w:eastAsia="zh-CN"/>
        </w:rPr>
      </w:pPr>
    </w:p>
    <w:p w14:paraId="453721F9">
      <w:pPr>
        <w:pStyle w:val="23"/>
        <w:ind w:left="0" w:leftChars="0" w:firstLine="0" w:firstLineChars="0"/>
        <w:rPr>
          <w:rFonts w:hint="eastAsia" w:ascii="仿宋" w:hAnsi="仿宋" w:eastAsia="仿宋" w:cs="仿宋"/>
          <w:b/>
          <w:bCs/>
          <w:color w:val="000000" w:themeColor="text1"/>
          <w:sz w:val="36"/>
          <w:szCs w:val="36"/>
          <w:lang w:eastAsia="zh-CN"/>
        </w:rPr>
      </w:pPr>
    </w:p>
    <w:p w14:paraId="7BC4F240">
      <w:pPr>
        <w:pStyle w:val="23"/>
        <w:ind w:left="0" w:leftChars="0" w:firstLine="0" w:firstLineChars="0"/>
        <w:rPr>
          <w:rFonts w:hint="eastAsia" w:ascii="仿宋" w:hAnsi="仿宋" w:eastAsia="仿宋" w:cs="仿宋"/>
          <w:b/>
          <w:bCs/>
          <w:color w:val="000000" w:themeColor="text1"/>
          <w:sz w:val="36"/>
          <w:szCs w:val="36"/>
          <w:lang w:eastAsia="zh-CN"/>
        </w:rPr>
      </w:pPr>
    </w:p>
    <w:p w14:paraId="2AF33A1A">
      <w:pPr>
        <w:rPr>
          <w:rFonts w:hint="eastAsia"/>
          <w:lang w:eastAsia="zh-CN"/>
        </w:rPr>
      </w:pPr>
    </w:p>
    <w:bookmarkEnd w:id="93"/>
    <w:bookmarkEnd w:id="94"/>
    <w:bookmarkEnd w:id="95"/>
    <w:bookmarkEnd w:id="96"/>
    <w:p w14:paraId="1B0E8CE6">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67716F3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519D2C64">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97" w:name="_Toc515647806"/>
      <w:r>
        <w:rPr>
          <w:rFonts w:hint="eastAsia" w:ascii="仿宋" w:hAnsi="仿宋" w:eastAsia="仿宋" w:cs="仿宋"/>
          <w:b/>
          <w:bCs/>
          <w:color w:val="000000" w:themeColor="text1"/>
          <w:sz w:val="36"/>
          <w:szCs w:val="36"/>
          <w:lang w:val="en-US" w:eastAsia="zh-CN"/>
        </w:rPr>
        <w:t>或自然人的身份证明</w:t>
      </w:r>
      <w:bookmarkEnd w:id="97"/>
    </w:p>
    <w:p w14:paraId="0C6CED7B">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14:paraId="0C3EE8F4">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7C94AA03">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102F8B14">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14:paraId="717A6D2F">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14:paraId="71314C53">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02DACA1">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AC76F6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1A8D914">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C154C35">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28B8724">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B51CF2D">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9DCD56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6476AF2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4C12B6A">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4699B7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12AC57C">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077A8990">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7321752">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17EF03A">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6CB83FD">
      <w:pPr>
        <w:pStyle w:val="5"/>
        <w:rPr>
          <w:rFonts w:hint="eastAsia"/>
          <w:lang w:eastAsia="zh-CN"/>
        </w:rPr>
      </w:pPr>
    </w:p>
    <w:p w14:paraId="79CBB826">
      <w:pPr>
        <w:rPr>
          <w:rFonts w:hint="eastAsia"/>
          <w:lang w:eastAsia="zh-CN"/>
        </w:rPr>
      </w:pPr>
    </w:p>
    <w:p w14:paraId="79AAE40D">
      <w:pPr>
        <w:pStyle w:val="9"/>
        <w:numPr>
          <w:ilvl w:val="0"/>
          <w:numId w:val="0"/>
        </w:numPr>
        <w:ind w:leftChars="0"/>
        <w:rPr>
          <w:rFonts w:hint="eastAsia"/>
          <w:lang w:eastAsia="zh-CN"/>
        </w:rPr>
      </w:pPr>
    </w:p>
    <w:p w14:paraId="70F8AEE7">
      <w:pPr>
        <w:rPr>
          <w:rFonts w:hint="eastAsia"/>
          <w:lang w:eastAsia="zh-CN"/>
        </w:rPr>
      </w:pPr>
    </w:p>
    <w:p w14:paraId="68B06ABF">
      <w:pPr>
        <w:rPr>
          <w:rFonts w:hint="eastAsia"/>
          <w:lang w:eastAsia="zh-CN"/>
        </w:rPr>
      </w:pPr>
    </w:p>
    <w:p w14:paraId="72770E5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51F2B44B">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14:paraId="10FFB77C">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14:paraId="1F6B0F2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14:paraId="635B42B3">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14:paraId="793E9C7D">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14:paraId="296A46D1">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14:paraId="33722CAA">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14:paraId="0E22CDC6">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14:paraId="6572ACF3">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14:paraId="077AEC32">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14:paraId="4FBBB227">
      <w:pPr>
        <w:pStyle w:val="9"/>
        <w:numPr>
          <w:ilvl w:val="0"/>
          <w:numId w:val="0"/>
        </w:numPr>
        <w:kinsoku w:val="0"/>
        <w:overflowPunct w:val="0"/>
        <w:ind w:leftChars="0" w:right="0" w:rightChars="0"/>
        <w:rPr>
          <w:rFonts w:hint="eastAsia" w:ascii="仿宋" w:hAnsi="仿宋" w:eastAsia="仿宋" w:cs="仿宋"/>
          <w:color w:val="000000" w:themeColor="text1"/>
          <w:sz w:val="20"/>
          <w:szCs w:val="20"/>
        </w:rPr>
      </w:pPr>
    </w:p>
    <w:p w14:paraId="25D8F3AB">
      <w:pPr>
        <w:pStyle w:val="9"/>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14:paraId="417568D1">
      <w:pPr>
        <w:pStyle w:val="9"/>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32F65ED5">
                    <w:pPr>
                      <w:pStyle w:val="9"/>
                      <w:numPr>
                        <w:ilvl w:val="0"/>
                        <w:numId w:val="0"/>
                      </w:numPr>
                      <w:kinsoku w:val="0"/>
                      <w:overflowPunct w:val="0"/>
                      <w:spacing w:before="13"/>
                      <w:ind w:leftChars="0" w:right="0" w:rightChars="0"/>
                      <w:rPr>
                        <w:rFonts w:hint="eastAsia"/>
                        <w:sz w:val="28"/>
                        <w:szCs w:val="28"/>
                      </w:rPr>
                    </w:pPr>
                  </w:p>
                  <w:p w14:paraId="3CE099D0">
                    <w:pPr>
                      <w:pStyle w:val="9"/>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4C61563E">
                    <w:pPr>
                      <w:pStyle w:val="9"/>
                      <w:numPr>
                        <w:ilvl w:val="0"/>
                        <w:numId w:val="0"/>
                      </w:numPr>
                      <w:kinsoku w:val="0"/>
                      <w:overflowPunct w:val="0"/>
                      <w:spacing w:before="13"/>
                      <w:ind w:leftChars="0" w:right="0" w:rightChars="0"/>
                      <w:rPr>
                        <w:rFonts w:hint="eastAsia"/>
                        <w:sz w:val="28"/>
                        <w:szCs w:val="28"/>
                      </w:rPr>
                    </w:pPr>
                  </w:p>
                  <w:p w14:paraId="6D0A9768">
                    <w:pPr>
                      <w:pStyle w:val="9"/>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2518501F">
      <w:pPr>
        <w:wordWrap w:val="0"/>
        <w:spacing w:line="420" w:lineRule="exact"/>
        <w:ind w:firstLine="486" w:firstLineChars="200"/>
        <w:jc w:val="right"/>
        <w:rPr>
          <w:rFonts w:hint="eastAsia" w:ascii="仿宋" w:hAnsi="仿宋" w:eastAsia="仿宋" w:cs="仿宋"/>
          <w:color w:val="000000" w:themeColor="text1"/>
          <w:kern w:val="0"/>
          <w:sz w:val="24"/>
        </w:rPr>
      </w:pPr>
    </w:p>
    <w:p w14:paraId="07919729">
      <w:pPr>
        <w:spacing w:line="420" w:lineRule="exact"/>
        <w:ind w:firstLine="486" w:firstLineChars="200"/>
        <w:jc w:val="right"/>
        <w:rPr>
          <w:rFonts w:hint="eastAsia" w:ascii="仿宋" w:hAnsi="仿宋" w:eastAsia="仿宋" w:cs="仿宋"/>
          <w:color w:val="000000" w:themeColor="text1"/>
          <w:kern w:val="0"/>
          <w:sz w:val="24"/>
        </w:rPr>
      </w:pPr>
    </w:p>
    <w:p w14:paraId="20998D19">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14:paraId="4D2C1722">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14:paraId="4F1DB12E">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04F547D0">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7E767EE7">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055BE7D7">
      <w:pPr>
        <w:rPr>
          <w:rFonts w:hint="eastAsia" w:ascii="仿宋" w:hAnsi="仿宋" w:eastAsia="仿宋" w:cs="仿宋"/>
          <w:b/>
          <w:bCs/>
          <w:color w:val="000000" w:themeColor="text1"/>
          <w:sz w:val="36"/>
          <w:szCs w:val="36"/>
          <w:lang w:eastAsia="zh-CN"/>
        </w:rPr>
      </w:pPr>
    </w:p>
    <w:p w14:paraId="5584A691">
      <w:pPr>
        <w:pStyle w:val="9"/>
        <w:numPr>
          <w:ilvl w:val="0"/>
          <w:numId w:val="0"/>
        </w:numPr>
        <w:ind w:leftChars="0"/>
        <w:rPr>
          <w:rFonts w:hint="eastAsia"/>
          <w:lang w:eastAsia="zh-CN"/>
        </w:rPr>
      </w:pPr>
    </w:p>
    <w:p w14:paraId="7205A1CB">
      <w:pPr>
        <w:rPr>
          <w:rFonts w:hint="eastAsia"/>
          <w:lang w:eastAsia="zh-CN"/>
        </w:rPr>
      </w:pPr>
    </w:p>
    <w:p w14:paraId="31BB8C2F">
      <w:pPr>
        <w:rPr>
          <w:rFonts w:hint="eastAsia"/>
          <w:lang w:val="en-US" w:eastAsia="zh-CN"/>
        </w:rPr>
      </w:pPr>
    </w:p>
    <w:p w14:paraId="64B81F41">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14:paraId="0672A125">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14:paraId="2552ACBF">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14:paraId="2E432F5C">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14:paraId="71C766D9">
      <w:pPr>
        <w:pStyle w:val="9"/>
        <w:kinsoku w:val="0"/>
        <w:overflowPunct w:val="0"/>
        <w:adjustRightInd w:val="0"/>
        <w:snapToGrid w:val="0"/>
        <w:spacing w:before="12"/>
        <w:rPr>
          <w:rFonts w:hint="eastAsia" w:ascii="仿宋" w:hAnsi="仿宋" w:eastAsia="仿宋" w:cs="仿宋"/>
          <w:color w:val="000000" w:themeColor="text1"/>
          <w:sz w:val="4"/>
          <w:szCs w:val="4"/>
        </w:rPr>
      </w:pPr>
    </w:p>
    <w:p w14:paraId="5C85B111">
      <w:pPr>
        <w:pStyle w:val="9"/>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06D72C87">
                    <w:pPr>
                      <w:pStyle w:val="9"/>
                      <w:numPr>
                        <w:ilvl w:val="0"/>
                        <w:numId w:val="0"/>
                      </w:numPr>
                      <w:kinsoku w:val="0"/>
                      <w:overflowPunct w:val="0"/>
                      <w:spacing w:before="12"/>
                      <w:ind w:leftChars="0" w:right="0" w:rightChars="0"/>
                      <w:rPr>
                        <w:rFonts w:hint="eastAsia"/>
                        <w:sz w:val="28"/>
                        <w:szCs w:val="28"/>
                      </w:rPr>
                    </w:pPr>
                  </w:p>
                  <w:p w14:paraId="202FC933">
                    <w:pPr>
                      <w:pStyle w:val="9"/>
                      <w:numPr>
                        <w:ilvl w:val="0"/>
                        <w:numId w:val="0"/>
                      </w:numPr>
                      <w:kinsoku w:val="0"/>
                      <w:overflowPunct w:val="0"/>
                      <w:ind w:right="0" w:rightChars="0"/>
                      <w:jc w:val="center"/>
                      <w:rPr>
                        <w:rFonts w:hint="eastAsia"/>
                      </w:rPr>
                    </w:pPr>
                  </w:p>
                  <w:p w14:paraId="76C69780">
                    <w:pPr>
                      <w:pStyle w:val="9"/>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6BFA6693">
                    <w:pPr>
                      <w:pStyle w:val="9"/>
                      <w:numPr>
                        <w:ilvl w:val="0"/>
                        <w:numId w:val="0"/>
                      </w:numPr>
                      <w:kinsoku w:val="0"/>
                      <w:overflowPunct w:val="0"/>
                      <w:ind w:right="0" w:rightChars="0"/>
                      <w:rPr>
                        <w:rFonts w:hint="eastAsia"/>
                      </w:rPr>
                    </w:pPr>
                  </w:p>
                  <w:p w14:paraId="4DAD7396">
                    <w:pPr>
                      <w:pStyle w:val="9"/>
                      <w:numPr>
                        <w:ilvl w:val="0"/>
                        <w:numId w:val="0"/>
                      </w:numPr>
                      <w:kinsoku w:val="0"/>
                      <w:overflowPunct w:val="0"/>
                      <w:ind w:right="0" w:rightChars="0"/>
                      <w:rPr>
                        <w:rFonts w:hint="eastAsia"/>
                      </w:rPr>
                    </w:pPr>
                  </w:p>
                  <w:p w14:paraId="6501C236">
                    <w:pPr>
                      <w:pStyle w:val="9"/>
                      <w:numPr>
                        <w:ilvl w:val="0"/>
                        <w:numId w:val="0"/>
                      </w:numPr>
                      <w:kinsoku w:val="0"/>
                      <w:overflowPunct w:val="0"/>
                      <w:ind w:right="0" w:rightChars="0"/>
                      <w:rPr>
                        <w:rFonts w:hint="eastAsia"/>
                      </w:rPr>
                    </w:pPr>
                  </w:p>
                  <w:p w14:paraId="24B883D9">
                    <w:pPr>
                      <w:pStyle w:val="9"/>
                      <w:numPr>
                        <w:ilvl w:val="0"/>
                        <w:numId w:val="0"/>
                      </w:numPr>
                      <w:kinsoku w:val="0"/>
                      <w:overflowPunct w:val="0"/>
                      <w:ind w:right="0" w:rightChars="0"/>
                    </w:pPr>
                    <w:r>
                      <w:rPr>
                        <w:rFonts w:hint="eastAsia"/>
                      </w:rPr>
                      <w:t>授权人身份证复印件（反面）</w:t>
                    </w:r>
                  </w:p>
                </w:txbxContent>
              </v:textbox>
            </v:shape>
            <w10:wrap type="none"/>
            <w10:anchorlock/>
          </v:group>
        </w:pict>
      </w:r>
    </w:p>
    <w:p w14:paraId="32F6F717">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55BBCA18">
                    <w:pPr>
                      <w:pStyle w:val="9"/>
                      <w:numPr>
                        <w:ilvl w:val="0"/>
                        <w:numId w:val="0"/>
                      </w:numPr>
                      <w:kinsoku w:val="0"/>
                      <w:overflowPunct w:val="0"/>
                      <w:ind w:right="0" w:rightChars="0"/>
                      <w:rPr>
                        <w:rFonts w:hint="eastAsia"/>
                      </w:rPr>
                    </w:pPr>
                  </w:p>
                  <w:p w14:paraId="54DC8692">
                    <w:pPr>
                      <w:pStyle w:val="9"/>
                      <w:numPr>
                        <w:ilvl w:val="0"/>
                        <w:numId w:val="0"/>
                      </w:numPr>
                      <w:kinsoku w:val="0"/>
                      <w:overflowPunct w:val="0"/>
                      <w:ind w:right="0" w:rightChars="0"/>
                      <w:rPr>
                        <w:rFonts w:hint="eastAsia"/>
                      </w:rPr>
                    </w:pPr>
                  </w:p>
                  <w:p w14:paraId="47A14B5B">
                    <w:pPr>
                      <w:pStyle w:val="9"/>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58A1CC7C">
                    <w:pPr>
                      <w:pStyle w:val="9"/>
                      <w:numPr>
                        <w:ilvl w:val="0"/>
                        <w:numId w:val="0"/>
                      </w:numPr>
                      <w:kinsoku w:val="0"/>
                      <w:overflowPunct w:val="0"/>
                      <w:ind w:right="0" w:rightChars="0"/>
                      <w:rPr>
                        <w:rFonts w:hint="eastAsia"/>
                      </w:rPr>
                    </w:pPr>
                  </w:p>
                  <w:p w14:paraId="562A66CC">
                    <w:pPr>
                      <w:pStyle w:val="9"/>
                      <w:numPr>
                        <w:ilvl w:val="0"/>
                        <w:numId w:val="0"/>
                      </w:numPr>
                      <w:kinsoku w:val="0"/>
                      <w:overflowPunct w:val="0"/>
                      <w:ind w:right="0" w:rightChars="0"/>
                      <w:rPr>
                        <w:rFonts w:hint="eastAsia"/>
                      </w:rPr>
                    </w:pPr>
                  </w:p>
                  <w:p w14:paraId="66143A22">
                    <w:pPr>
                      <w:pStyle w:val="9"/>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7DB4466B">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3EFAD7FF">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6A138200">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14:paraId="11BBEB55">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14:paraId="1D5A7070">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14:paraId="5079D435">
      <w:pPr>
        <w:pStyle w:val="9"/>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14:paraId="005F1F88">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14:paraId="5582C67C">
      <w:pPr>
        <w:pStyle w:val="34"/>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14:paraId="60B57207">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5"/>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6544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14:paraId="7D96E805">
            <w:pPr>
              <w:jc w:val="both"/>
              <w:rPr>
                <w:rFonts w:hint="eastAsia" w:ascii="宋体" w:hAnsi="宋体" w:cs="宋体"/>
                <w:b/>
                <w:color w:val="FF0000"/>
                <w:sz w:val="30"/>
                <w:szCs w:val="30"/>
              </w:rPr>
            </w:pPr>
          </w:p>
          <w:p w14:paraId="1A9C9EEF">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auto"/>
                <w:sz w:val="30"/>
                <w:szCs w:val="30"/>
              </w:rPr>
              <w:t>投标保证金</w:t>
            </w:r>
            <w:r>
              <w:rPr>
                <w:rFonts w:hint="eastAsia" w:ascii="宋体" w:hAnsi="宋体" w:cs="宋体"/>
                <w:b/>
                <w:color w:val="auto"/>
                <w:sz w:val="30"/>
                <w:szCs w:val="30"/>
                <w:lang w:val="en-US" w:eastAsia="zh-CN"/>
              </w:rPr>
              <w:t>缴纳依据（汇款凭证）</w:t>
            </w:r>
          </w:p>
        </w:tc>
      </w:tr>
    </w:tbl>
    <w:p w14:paraId="762840DE">
      <w:pPr>
        <w:rPr>
          <w:rFonts w:ascii="仿宋" w:hAnsi="仿宋" w:eastAsia="仿宋" w:cs="仿宋"/>
          <w:color w:val="000000" w:themeColor="text1"/>
          <w:sz w:val="20"/>
        </w:rPr>
      </w:pPr>
    </w:p>
    <w:p w14:paraId="7C976D94">
      <w:pPr>
        <w:pStyle w:val="34"/>
        <w:rPr>
          <w:rFonts w:ascii="仿宋" w:hAnsi="仿宋" w:eastAsia="仿宋" w:cs="仿宋"/>
          <w:color w:val="000000" w:themeColor="text1"/>
          <w:lang w:eastAsia="zh-CN"/>
        </w:rPr>
      </w:pPr>
    </w:p>
    <w:p w14:paraId="6CD835A1">
      <w:pPr>
        <w:pStyle w:val="34"/>
        <w:rPr>
          <w:rFonts w:ascii="仿宋" w:hAnsi="仿宋" w:eastAsia="仿宋" w:cs="仿宋"/>
          <w:color w:val="000000" w:themeColor="text1"/>
          <w:lang w:eastAsia="zh-CN"/>
        </w:rPr>
      </w:pPr>
    </w:p>
    <w:p w14:paraId="09DEA287">
      <w:pPr>
        <w:pStyle w:val="34"/>
        <w:rPr>
          <w:rFonts w:ascii="仿宋" w:hAnsi="仿宋" w:eastAsia="仿宋" w:cs="仿宋"/>
          <w:color w:val="000000" w:themeColor="text1"/>
          <w:lang w:eastAsia="zh-CN"/>
        </w:rPr>
      </w:pPr>
    </w:p>
    <w:p w14:paraId="2296B21A">
      <w:pPr>
        <w:pStyle w:val="34"/>
        <w:rPr>
          <w:rFonts w:ascii="仿宋" w:hAnsi="仿宋" w:eastAsia="仿宋" w:cs="仿宋"/>
          <w:color w:val="000000" w:themeColor="text1"/>
          <w:lang w:eastAsia="zh-CN"/>
        </w:rPr>
      </w:pPr>
    </w:p>
    <w:p w14:paraId="32A598BB">
      <w:pPr>
        <w:pStyle w:val="34"/>
        <w:rPr>
          <w:rFonts w:ascii="仿宋" w:hAnsi="仿宋" w:eastAsia="仿宋" w:cs="仿宋"/>
          <w:color w:val="000000" w:themeColor="text1"/>
          <w:lang w:eastAsia="zh-CN"/>
        </w:rPr>
      </w:pPr>
    </w:p>
    <w:p w14:paraId="0A02E337">
      <w:pPr>
        <w:pStyle w:val="34"/>
        <w:rPr>
          <w:rFonts w:ascii="仿宋" w:hAnsi="仿宋" w:eastAsia="仿宋" w:cs="仿宋"/>
          <w:color w:val="000000" w:themeColor="text1"/>
          <w:lang w:eastAsia="zh-CN"/>
        </w:rPr>
      </w:pPr>
    </w:p>
    <w:p w14:paraId="6190EDB2">
      <w:pPr>
        <w:pStyle w:val="34"/>
        <w:rPr>
          <w:rFonts w:ascii="仿宋" w:hAnsi="仿宋" w:eastAsia="仿宋" w:cs="仿宋"/>
          <w:color w:val="000000" w:themeColor="text1"/>
          <w:lang w:eastAsia="zh-CN"/>
        </w:rPr>
      </w:pPr>
    </w:p>
    <w:p w14:paraId="31A0F583">
      <w:pPr>
        <w:pStyle w:val="34"/>
        <w:rPr>
          <w:rFonts w:ascii="仿宋" w:hAnsi="仿宋" w:eastAsia="仿宋" w:cs="仿宋"/>
          <w:color w:val="000000" w:themeColor="text1"/>
          <w:lang w:eastAsia="zh-CN"/>
        </w:rPr>
      </w:pPr>
    </w:p>
    <w:p w14:paraId="1EBCB2D5">
      <w:pPr>
        <w:pStyle w:val="34"/>
        <w:rPr>
          <w:rFonts w:ascii="仿宋" w:hAnsi="仿宋" w:eastAsia="仿宋" w:cs="仿宋"/>
          <w:color w:val="000000" w:themeColor="text1"/>
          <w:lang w:eastAsia="zh-CN"/>
        </w:rPr>
      </w:pPr>
    </w:p>
    <w:p w14:paraId="2A2C3FBD">
      <w:pPr>
        <w:pStyle w:val="34"/>
        <w:rPr>
          <w:rFonts w:ascii="仿宋" w:hAnsi="仿宋" w:eastAsia="仿宋" w:cs="仿宋"/>
          <w:color w:val="000000" w:themeColor="text1"/>
          <w:lang w:eastAsia="zh-CN"/>
        </w:rPr>
      </w:pPr>
    </w:p>
    <w:p w14:paraId="4D852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628B72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b/>
          <w:bCs/>
          <w:color w:val="000000" w:themeColor="text1"/>
          <w:sz w:val="32"/>
          <w:szCs w:val="32"/>
          <w:lang w:val="en-US" w:eastAsia="zh-CN"/>
        </w:rPr>
        <w:t>5、投标企业须提供投标人（被授权在职人员）近6个月内任意1个月的社保证明</w:t>
      </w:r>
    </w:p>
    <w:p w14:paraId="5C7D85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6464C8F8">
      <w:pPr>
        <w:pStyle w:val="34"/>
        <w:rPr>
          <w:rFonts w:ascii="仿宋" w:hAnsi="仿宋" w:eastAsia="仿宋" w:cs="仿宋"/>
          <w:color w:val="000000" w:themeColor="text1"/>
          <w:lang w:eastAsia="zh-CN"/>
        </w:rPr>
      </w:pPr>
    </w:p>
    <w:p w14:paraId="364F87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313D90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1C7EED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6</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14:paraId="5894E680">
      <w:pPr>
        <w:pStyle w:val="11"/>
        <w:shd w:val="clear" w:color="auto" w:fill="auto"/>
        <w:tabs>
          <w:tab w:val="left" w:pos="5580"/>
        </w:tabs>
        <w:spacing w:line="240" w:lineRule="atLeast"/>
        <w:rPr>
          <w:rFonts w:hint="eastAsia" w:ascii="仿宋" w:hAnsi="仿宋" w:eastAsia="仿宋" w:cs="仿宋"/>
          <w:color w:val="000000" w:themeColor="text1"/>
          <w:sz w:val="24"/>
          <w:highlight w:val="none"/>
        </w:rPr>
      </w:pPr>
    </w:p>
    <w:p w14:paraId="6BC43E32">
      <w:pPr>
        <w:pStyle w:val="11"/>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14:paraId="67C604BC">
      <w:pPr>
        <w:pStyle w:val="11"/>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14:paraId="00C65A36">
      <w:pPr>
        <w:pStyle w:val="34"/>
        <w:ind w:left="0" w:leftChars="0" w:firstLine="0" w:firstLineChars="0"/>
        <w:rPr>
          <w:rFonts w:hint="eastAsia" w:ascii="仿宋" w:hAnsi="仿宋" w:eastAsia="仿宋" w:cs="仿宋"/>
          <w:b/>
          <w:bCs/>
          <w:color w:val="000000" w:themeColor="text1"/>
          <w:sz w:val="32"/>
          <w:szCs w:val="32"/>
        </w:rPr>
      </w:pPr>
    </w:p>
    <w:p w14:paraId="3A40AB7D">
      <w:pPr>
        <w:rPr>
          <w:rFonts w:hint="eastAsia" w:ascii="仿宋" w:hAnsi="仿宋" w:eastAsia="仿宋" w:cs="仿宋"/>
          <w:color w:val="000000" w:themeColor="text1"/>
        </w:rPr>
      </w:pPr>
    </w:p>
    <w:p w14:paraId="008952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14:paraId="1F25EC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2BFC5D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29FB89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lang w:eastAsia="zh-CN"/>
        </w:rPr>
      </w:pPr>
      <w:r>
        <w:rPr>
          <w:rFonts w:hint="eastAsia" w:ascii="仿宋" w:hAnsi="仿宋" w:eastAsia="仿宋" w:cs="仿宋"/>
          <w:b/>
          <w:bCs/>
          <w:color w:val="000000" w:themeColor="text1"/>
          <w:sz w:val="32"/>
          <w:szCs w:val="32"/>
          <w:lang w:val="en-US" w:eastAsia="zh-CN"/>
        </w:rPr>
        <w:t>7、</w:t>
      </w:r>
      <w:r>
        <w:rPr>
          <w:rFonts w:hint="eastAsia" w:ascii="仿宋" w:hAnsi="仿宋" w:eastAsia="仿宋" w:cs="仿宋"/>
          <w:b/>
          <w:bCs/>
          <w:color w:val="000000" w:themeColor="text1"/>
          <w:sz w:val="32"/>
          <w:szCs w:val="32"/>
        </w:rPr>
        <w:t>投标人须知资料表要求的其他资格证明文件</w:t>
      </w:r>
      <w:bookmarkStart w:id="98" w:name="_Toc11180"/>
      <w:bookmarkStart w:id="99" w:name="_Toc5695"/>
      <w:bookmarkStart w:id="100" w:name="_Toc22967"/>
      <w:bookmarkStart w:id="101" w:name="_Toc515647816"/>
      <w:r>
        <w:rPr>
          <w:rFonts w:hint="eastAsia" w:ascii="仿宋" w:hAnsi="仿宋" w:eastAsia="仿宋" w:cs="仿宋"/>
          <w:b/>
          <w:bCs/>
          <w:color w:val="000000" w:themeColor="text1"/>
          <w:sz w:val="32"/>
          <w:szCs w:val="32"/>
          <w:lang w:eastAsia="zh-CN"/>
        </w:rPr>
        <w:t>。</w:t>
      </w:r>
    </w:p>
    <w:p w14:paraId="5741816C">
      <w:pPr>
        <w:pStyle w:val="34"/>
        <w:ind w:left="0" w:leftChars="0" w:firstLine="0" w:firstLineChars="0"/>
        <w:rPr>
          <w:rFonts w:ascii="仿宋" w:hAnsi="仿宋" w:eastAsia="仿宋" w:cs="仿宋"/>
          <w:color w:val="000000" w:themeColor="text1"/>
          <w:lang w:eastAsia="zh-CN"/>
        </w:rPr>
      </w:pPr>
    </w:p>
    <w:p w14:paraId="419CAE53">
      <w:pPr>
        <w:pStyle w:val="3"/>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98"/>
      <w:bookmarkEnd w:id="99"/>
      <w:bookmarkEnd w:id="100"/>
      <w:bookmarkEnd w:id="101"/>
    </w:p>
    <w:p w14:paraId="12BBBAA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7073E447">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68EE4958">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1D35421D">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3E265558">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2BEA9DCF">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6D6D497B">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4FE2F137">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（8）类似项目业绩</w:t>
      </w:r>
    </w:p>
    <w:p w14:paraId="1500028A">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14:paraId="7FAE1D5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79A352E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387DE29E">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02D36FDF">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6159E3DF">
      <w:pPr>
        <w:pStyle w:val="11"/>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14:paraId="799AC709">
      <w:pPr>
        <w:pStyle w:val="9"/>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14:paraId="4379BFB9">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14:paraId="675C9D9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14:paraId="66C2F6D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14:paraId="04E67B76">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7C0879F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14:paraId="600021E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14:paraId="76E2F3B9">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14:paraId="080FE56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val="en-US" w:eastAsia="zh-CN"/>
        </w:rPr>
        <w:t xml:space="preserve">    </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7487A38">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14:paraId="01E8DC2D">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14:paraId="77D96235">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14:paraId="6CC5B25F">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14:paraId="13582CA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14:paraId="6F08FC8C">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14:paraId="0104EA7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14:paraId="7ABBAD8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14:paraId="3230461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14:paraId="17A589C9">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14:paraId="4679554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14:paraId="2261130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14:paraId="5DAFBA37">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14:paraId="0C8AD41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14:paraId="2E77ED8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14:paraId="4D5DC91A">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14:paraId="18206A5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14:paraId="763F8D84">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BC247EF">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4C1040AD">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32C7D6D1">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FF2D2A9">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14:paraId="39F2A681">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14:paraId="54313EC1">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14:paraId="248F78F5">
      <w:pPr>
        <w:pStyle w:val="34"/>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14:paraId="402DFD7C">
      <w:pPr>
        <w:pStyle w:val="6"/>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14:paraId="2828FB4C">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14:paraId="06B4123F">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14:paraId="1FA93FA6">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包号: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78A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162B5B1">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14:paraId="2533A1B0">
            <w:pPr>
              <w:rPr>
                <w:rFonts w:ascii="仿宋" w:hAnsi="仿宋" w:eastAsia="仿宋" w:cs="仿宋"/>
                <w:color w:val="000000" w:themeColor="text1"/>
                <w:szCs w:val="21"/>
              </w:rPr>
            </w:pPr>
          </w:p>
        </w:tc>
      </w:tr>
      <w:tr w14:paraId="0D21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1897949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14:paraId="76D9DEF8">
            <w:pPr>
              <w:jc w:val="center"/>
              <w:rPr>
                <w:rFonts w:ascii="仿宋" w:hAnsi="仿宋" w:eastAsia="仿宋" w:cs="仿宋"/>
                <w:color w:val="000000" w:themeColor="text1"/>
                <w:szCs w:val="21"/>
                <w:lang w:eastAsia="zh-CN"/>
              </w:rPr>
            </w:pPr>
          </w:p>
        </w:tc>
      </w:tr>
      <w:tr w14:paraId="442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4A9E8BE">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14:paraId="33A78B95">
            <w:pPr>
              <w:jc w:val="center"/>
              <w:rPr>
                <w:rFonts w:ascii="仿宋" w:hAnsi="仿宋" w:eastAsia="仿宋" w:cs="仿宋"/>
                <w:color w:val="000000" w:themeColor="text1"/>
                <w:szCs w:val="21"/>
                <w:lang w:eastAsia="zh-CN"/>
              </w:rPr>
            </w:pPr>
          </w:p>
        </w:tc>
      </w:tr>
      <w:tr w14:paraId="30B4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EDB42F5">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质保期</w:t>
            </w:r>
          </w:p>
        </w:tc>
        <w:tc>
          <w:tcPr>
            <w:tcW w:w="6185" w:type="dxa"/>
            <w:vAlign w:val="center"/>
          </w:tcPr>
          <w:p w14:paraId="74FDED0B">
            <w:pPr>
              <w:jc w:val="center"/>
              <w:rPr>
                <w:rFonts w:hint="eastAsia" w:ascii="仿宋" w:hAnsi="仿宋" w:eastAsia="仿宋" w:cs="仿宋"/>
                <w:color w:val="000000" w:themeColor="text1"/>
                <w:szCs w:val="21"/>
                <w:lang w:val="en-US" w:eastAsia="zh-CN"/>
              </w:rPr>
            </w:pPr>
          </w:p>
        </w:tc>
      </w:tr>
      <w:tr w14:paraId="5EA0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B5C12C5">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保证金递交方式</w:t>
            </w:r>
          </w:p>
          <w:p w14:paraId="1DD9EEC4">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（保函</w:t>
            </w:r>
            <w:r>
              <w:rPr>
                <w:rFonts w:hint="eastAsia" w:ascii="仿宋" w:hAnsi="仿宋" w:eastAsia="仿宋" w:cs="仿宋"/>
                <w:color w:val="000000" w:themeColor="text1"/>
                <w:szCs w:val="21"/>
                <w:lang w:val="en-US" w:eastAsia="zh-CN"/>
              </w:rPr>
              <w:t>/保证金</w:t>
            </w:r>
            <w:r>
              <w:rPr>
                <w:rFonts w:hint="eastAsia" w:ascii="仿宋" w:hAnsi="仿宋" w:eastAsia="仿宋" w:cs="仿宋"/>
                <w:color w:val="000000" w:themeColor="text1"/>
                <w:szCs w:val="21"/>
                <w:lang w:eastAsia="zh-CN"/>
              </w:rPr>
              <w:t>）</w:t>
            </w:r>
          </w:p>
        </w:tc>
        <w:tc>
          <w:tcPr>
            <w:tcW w:w="6185" w:type="dxa"/>
            <w:vAlign w:val="center"/>
          </w:tcPr>
          <w:p w14:paraId="0C18849A">
            <w:pPr>
              <w:jc w:val="center"/>
              <w:rPr>
                <w:rFonts w:hint="eastAsia" w:ascii="仿宋" w:hAnsi="仿宋" w:eastAsia="仿宋" w:cs="仿宋"/>
                <w:color w:val="000000" w:themeColor="text1"/>
                <w:szCs w:val="21"/>
                <w:lang w:val="en-US" w:eastAsia="zh-CN"/>
              </w:rPr>
            </w:pPr>
          </w:p>
        </w:tc>
      </w:tr>
      <w:tr w14:paraId="762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2674081">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14:paraId="3D7CC01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14:paraId="6F39F64B">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14:paraId="67CDDC51">
            <w:pPr>
              <w:jc w:val="center"/>
              <w:rPr>
                <w:rFonts w:ascii="仿宋" w:hAnsi="仿宋" w:eastAsia="仿宋" w:cs="仿宋"/>
                <w:color w:val="000000" w:themeColor="text1"/>
                <w:szCs w:val="21"/>
              </w:rPr>
            </w:pPr>
          </w:p>
        </w:tc>
      </w:tr>
      <w:tr w14:paraId="4118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8302FCA">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14:paraId="655B6DAA">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14:paraId="35E63251">
            <w:pPr>
              <w:jc w:val="center"/>
              <w:rPr>
                <w:rFonts w:ascii="仿宋" w:hAnsi="仿宋" w:eastAsia="仿宋" w:cs="仿宋"/>
                <w:color w:val="000000" w:themeColor="text1"/>
                <w:szCs w:val="21"/>
              </w:rPr>
            </w:pPr>
          </w:p>
        </w:tc>
      </w:tr>
    </w:tbl>
    <w:p w14:paraId="348ED8CE">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14:paraId="5C78BE93">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A7CA379">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.投标总价为招标范围所列全部招标项目的报价总和，并应与投标报价明细表及分项价格表保持一致。</w:t>
      </w:r>
    </w:p>
    <w:p w14:paraId="4C89E4DB">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lang w:eastAsia="zh-CN"/>
        </w:rPr>
        <w:t>.必须在投标文件中装订。</w:t>
      </w:r>
    </w:p>
    <w:p w14:paraId="0716C8B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lang w:eastAsia="zh-CN"/>
        </w:rPr>
        <w:t>.投标报价不得填报选择性报价。</w:t>
      </w:r>
    </w:p>
    <w:p w14:paraId="67F1C2E2">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14:paraId="634A3D3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149449F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217B62FC">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14:paraId="43A0BDFC">
      <w:pPr>
        <w:pStyle w:val="4"/>
        <w:spacing w:line="240" w:lineRule="atLeast"/>
        <w:rPr>
          <w:rFonts w:ascii="仿宋" w:hAnsi="仿宋" w:eastAsia="仿宋" w:cs="仿宋"/>
          <w:bCs/>
          <w:color w:val="000000" w:themeColor="text1"/>
          <w:sz w:val="24"/>
          <w:lang w:eastAsia="zh-CN"/>
        </w:rPr>
      </w:pPr>
    </w:p>
    <w:p w14:paraId="2C4DF56F">
      <w:pPr>
        <w:pStyle w:val="4"/>
        <w:spacing w:line="240" w:lineRule="atLeast"/>
        <w:rPr>
          <w:rFonts w:ascii="仿宋" w:hAnsi="仿宋" w:eastAsia="仿宋" w:cs="仿宋"/>
          <w:bCs/>
          <w:color w:val="000000" w:themeColor="text1"/>
          <w:sz w:val="24"/>
          <w:lang w:eastAsia="zh-CN"/>
        </w:rPr>
      </w:pPr>
    </w:p>
    <w:p w14:paraId="7E99F026">
      <w:pPr>
        <w:pStyle w:val="3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14:paraId="3566597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15AE25BF">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6559F680">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14:paraId="4B16E9B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649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7F9733F8">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14:paraId="4BF890AB">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14:paraId="5977424F">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14:paraId="6B51E971">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14:paraId="4E0108B2">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14:paraId="3570AC88">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14:paraId="0F411E43">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14:paraId="2B64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CC6C87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F73BDF4">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49BD31E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9ADFAB5">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A31E2FE">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F0CD735">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7E583A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1F6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FD6D16">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AA3EA0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EBEE9A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1A33D96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5A5CDB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F5AE3A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6F8D4B0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056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76A08CB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1F9B20E">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B3FB41F">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BA6B72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B656A4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A150BD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6D25235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1B4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0E5CB0B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70591817">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6E4710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445B8D7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3DAF53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95703D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241036">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19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69AC5DE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4FE62F7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CFFE4D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057F15E">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1B3C7CB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3E63AF6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2547D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212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00BAAE8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73D8F1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49BBEA0">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F321AC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7B1589D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BC8EF5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ECE4BC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52F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9898C0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6B6CF05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7288150F">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6F0F026">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C0A4224">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4AAA268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F9AEB0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20D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2433CB1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20511807">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BE354A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9B8189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32CFB63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6EF920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46AC5F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14:paraId="00CE1F4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67E1321">
      <w:pPr>
        <w:pStyle w:val="11"/>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14:paraId="243C43CE">
      <w:pPr>
        <w:pStyle w:val="11"/>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14:paraId="37DEBA9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3BDD7896">
      <w:pPr>
        <w:pStyle w:val="11"/>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14:paraId="7AF26693">
      <w:pPr>
        <w:pStyle w:val="11"/>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0"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2AFCD284">
      <w:pPr>
        <w:pStyle w:val="38"/>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14:paraId="0FD3011E">
      <w:pPr>
        <w:pStyle w:val="3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4DFFE884">
      <w:pPr>
        <w:pStyle w:val="3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14:paraId="6EDB5FBC">
      <w:pPr>
        <w:pStyle w:val="11"/>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4"/>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5EE5A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7A6F0BD4">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7F333442">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40C63B15">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62702FB8">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FC1638A">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0CC3DBB0">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5B1E8691">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2AB43B48">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15D7793F">
            <w:pPr>
              <w:spacing w:line="50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1494AAFA">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52763F59">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14:paraId="43B77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5ED5DC1">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4EDA388">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3864A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0A9EB9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0D303A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72D9A9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2F8B77F">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3DDFB7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548821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8A66FD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15A450B">
            <w:pPr>
              <w:spacing w:line="500" w:lineRule="exact"/>
              <w:jc w:val="center"/>
              <w:rPr>
                <w:rFonts w:hint="eastAsia" w:ascii="仿宋" w:hAnsi="仿宋" w:eastAsia="仿宋" w:cs="仿宋"/>
                <w:color w:val="000000" w:themeColor="text1"/>
                <w:szCs w:val="21"/>
              </w:rPr>
            </w:pPr>
          </w:p>
        </w:tc>
      </w:tr>
      <w:tr w14:paraId="2481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769BD6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19932CE">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18F610A">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75AA32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37961F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4D0B3EA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61CB37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19398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ECDB5E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99B9A1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AD18526">
            <w:pPr>
              <w:spacing w:line="500" w:lineRule="exact"/>
              <w:jc w:val="center"/>
              <w:rPr>
                <w:rFonts w:hint="eastAsia" w:ascii="仿宋" w:hAnsi="仿宋" w:eastAsia="仿宋" w:cs="仿宋"/>
                <w:color w:val="000000" w:themeColor="text1"/>
                <w:szCs w:val="21"/>
              </w:rPr>
            </w:pPr>
          </w:p>
        </w:tc>
      </w:tr>
      <w:tr w14:paraId="153C7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3868266">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911663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23DB035">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67B5744">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BD4B770">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9661CB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2F968D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7E232B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743B10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03E1D9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CBB91E7">
            <w:pPr>
              <w:spacing w:line="500" w:lineRule="exact"/>
              <w:jc w:val="center"/>
              <w:rPr>
                <w:rFonts w:hint="eastAsia" w:ascii="仿宋" w:hAnsi="仿宋" w:eastAsia="仿宋" w:cs="仿宋"/>
                <w:color w:val="000000" w:themeColor="text1"/>
                <w:szCs w:val="21"/>
              </w:rPr>
            </w:pPr>
          </w:p>
        </w:tc>
      </w:tr>
      <w:tr w14:paraId="336D7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6C4CD52">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C90BFDE">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222CFDB">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86E66B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444050F9">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1F375AF">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B695724">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22C110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F1E760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A7B86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CB70573">
            <w:pPr>
              <w:spacing w:line="500" w:lineRule="exact"/>
              <w:jc w:val="center"/>
              <w:rPr>
                <w:rFonts w:hint="eastAsia" w:ascii="仿宋" w:hAnsi="仿宋" w:eastAsia="仿宋" w:cs="仿宋"/>
                <w:color w:val="000000" w:themeColor="text1"/>
                <w:szCs w:val="21"/>
              </w:rPr>
            </w:pPr>
          </w:p>
        </w:tc>
      </w:tr>
      <w:tr w14:paraId="483F9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3B507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F0255D3">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99D697A">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B8F9D32">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3F676F5">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C014E7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D637E6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714EE0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CDAB0D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EA015E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3614370">
            <w:pPr>
              <w:spacing w:line="500" w:lineRule="exact"/>
              <w:jc w:val="center"/>
              <w:rPr>
                <w:rFonts w:hint="eastAsia" w:ascii="仿宋" w:hAnsi="仿宋" w:eastAsia="仿宋" w:cs="仿宋"/>
                <w:color w:val="000000" w:themeColor="text1"/>
                <w:szCs w:val="21"/>
              </w:rPr>
            </w:pPr>
          </w:p>
        </w:tc>
      </w:tr>
      <w:tr w14:paraId="02359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10BF571">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F336BF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AF1383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649C2B7">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1D3F0E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A2D0103">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ED5D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9CCEB2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A499DD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792BB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CA87F88">
            <w:pPr>
              <w:spacing w:line="500" w:lineRule="exact"/>
              <w:jc w:val="center"/>
              <w:rPr>
                <w:rFonts w:hint="eastAsia" w:ascii="仿宋" w:hAnsi="仿宋" w:eastAsia="仿宋" w:cs="仿宋"/>
                <w:color w:val="000000" w:themeColor="text1"/>
                <w:szCs w:val="21"/>
              </w:rPr>
            </w:pPr>
          </w:p>
        </w:tc>
      </w:tr>
      <w:tr w14:paraId="31643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DDB3D63">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645255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DFA79F4">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1AB3D4A">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9872665">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85D50F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F19A3A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B87BAF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B355FF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3DFDA9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ADF4361">
            <w:pPr>
              <w:spacing w:line="500" w:lineRule="exact"/>
              <w:jc w:val="center"/>
              <w:rPr>
                <w:rFonts w:hint="eastAsia" w:ascii="仿宋" w:hAnsi="仿宋" w:eastAsia="仿宋" w:cs="仿宋"/>
                <w:color w:val="000000" w:themeColor="text1"/>
                <w:szCs w:val="21"/>
              </w:rPr>
            </w:pPr>
          </w:p>
        </w:tc>
      </w:tr>
    </w:tbl>
    <w:p w14:paraId="01E9FACA">
      <w:pPr>
        <w:pStyle w:val="42"/>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14:paraId="29FDE973">
      <w:pPr>
        <w:pStyle w:val="42"/>
        <w:keepNext w:val="0"/>
        <w:keepLines w:val="0"/>
        <w:widowControl w:val="0"/>
        <w:numPr>
          <w:ilvl w:val="0"/>
          <w:numId w:val="6"/>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14:paraId="7D2996BE">
      <w:pPr>
        <w:pStyle w:val="42"/>
        <w:keepNext w:val="0"/>
        <w:keepLines w:val="0"/>
        <w:widowControl w:val="0"/>
        <w:numPr>
          <w:ilvl w:val="0"/>
          <w:numId w:val="6"/>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14:paraId="3E28E2E0">
      <w:pPr>
        <w:pStyle w:val="42"/>
        <w:keepNext w:val="0"/>
        <w:keepLines w:val="0"/>
        <w:widowControl w:val="0"/>
        <w:numPr>
          <w:ilvl w:val="0"/>
          <w:numId w:val="6"/>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14:paraId="2B9465DA">
      <w:pPr>
        <w:pStyle w:val="4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5F8EBAF0">
      <w:pPr>
        <w:pStyle w:val="4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30BAE057">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543A8A50">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313C49B0">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59E9F8C4">
      <w:pPr>
        <w:rPr>
          <w:rFonts w:ascii="仿宋" w:hAnsi="仿宋" w:eastAsia="仿宋" w:cs="仿宋"/>
          <w:color w:val="000000" w:themeColor="text1"/>
          <w:lang w:eastAsia="zh-CN"/>
        </w:rPr>
      </w:pPr>
    </w:p>
    <w:p w14:paraId="245BB97A">
      <w:pPr>
        <w:spacing w:line="360" w:lineRule="auto"/>
        <w:jc w:val="both"/>
        <w:rPr>
          <w:rFonts w:hint="eastAsia" w:ascii="仿宋" w:hAnsi="仿宋" w:eastAsia="仿宋" w:cs="仿宋"/>
          <w:b/>
          <w:color w:val="000000" w:themeColor="text1"/>
          <w:kern w:val="0"/>
          <w:sz w:val="36"/>
          <w:szCs w:val="36"/>
          <w:lang w:val="en-US" w:eastAsia="zh-CN"/>
        </w:rPr>
      </w:pPr>
    </w:p>
    <w:p w14:paraId="6DA885BF">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0"/>
        <w:gridCol w:w="610"/>
        <w:gridCol w:w="1534"/>
        <w:gridCol w:w="918"/>
        <w:gridCol w:w="4239"/>
        <w:gridCol w:w="611"/>
      </w:tblGrid>
      <w:tr w14:paraId="6DF6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14:paraId="65F4B0A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0" w:type="auto"/>
            <w:noWrap w:val="0"/>
            <w:vAlign w:val="center"/>
          </w:tcPr>
          <w:p w14:paraId="61D2C2BB">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名称</w:t>
            </w:r>
          </w:p>
        </w:tc>
        <w:tc>
          <w:tcPr>
            <w:tcW w:w="0" w:type="auto"/>
            <w:noWrap w:val="0"/>
            <w:vAlign w:val="center"/>
          </w:tcPr>
          <w:p w14:paraId="08B8F621">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0" w:type="auto"/>
            <w:noWrap w:val="0"/>
            <w:vAlign w:val="center"/>
          </w:tcPr>
          <w:p w14:paraId="59963E3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0" w:type="auto"/>
            <w:noWrap w:val="0"/>
            <w:vAlign w:val="center"/>
          </w:tcPr>
          <w:p w14:paraId="429E478F">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0" w:type="auto"/>
            <w:noWrap w:val="0"/>
            <w:vAlign w:val="center"/>
          </w:tcPr>
          <w:p w14:paraId="58C6B799">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14:paraId="3885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top"/>
          </w:tcPr>
          <w:p w14:paraId="28624DC0">
            <w:pPr>
              <w:jc w:val="center"/>
              <w:rPr>
                <w:rFonts w:hint="eastAsia" w:ascii="仿宋" w:hAnsi="仿宋" w:eastAsia="仿宋" w:cs="仿宋"/>
                <w:b/>
                <w:bCs/>
                <w:color w:val="000000" w:themeColor="text1"/>
                <w:sz w:val="24"/>
                <w:szCs w:val="24"/>
              </w:rPr>
            </w:pPr>
          </w:p>
        </w:tc>
        <w:tc>
          <w:tcPr>
            <w:tcW w:w="0" w:type="auto"/>
            <w:noWrap w:val="0"/>
            <w:vAlign w:val="top"/>
          </w:tcPr>
          <w:p w14:paraId="61AFB227">
            <w:pPr>
              <w:jc w:val="center"/>
              <w:rPr>
                <w:rFonts w:hint="eastAsia" w:ascii="仿宋" w:hAnsi="仿宋" w:eastAsia="仿宋" w:cs="仿宋"/>
                <w:b/>
                <w:bCs/>
                <w:color w:val="000000" w:themeColor="text1"/>
                <w:sz w:val="24"/>
                <w:szCs w:val="24"/>
              </w:rPr>
            </w:pPr>
          </w:p>
        </w:tc>
        <w:tc>
          <w:tcPr>
            <w:tcW w:w="0" w:type="auto"/>
            <w:noWrap w:val="0"/>
            <w:vAlign w:val="top"/>
          </w:tcPr>
          <w:p w14:paraId="2CF3BB8F">
            <w:pPr>
              <w:jc w:val="center"/>
              <w:rPr>
                <w:rFonts w:hint="eastAsia" w:ascii="仿宋" w:hAnsi="仿宋" w:eastAsia="仿宋" w:cs="仿宋"/>
                <w:b/>
                <w:bCs/>
                <w:color w:val="000000" w:themeColor="text1"/>
                <w:sz w:val="24"/>
                <w:szCs w:val="24"/>
              </w:rPr>
            </w:pPr>
          </w:p>
        </w:tc>
        <w:tc>
          <w:tcPr>
            <w:tcW w:w="0" w:type="auto"/>
            <w:noWrap w:val="0"/>
            <w:vAlign w:val="top"/>
          </w:tcPr>
          <w:p w14:paraId="2640727F">
            <w:pPr>
              <w:jc w:val="center"/>
              <w:rPr>
                <w:rFonts w:hint="eastAsia" w:ascii="仿宋" w:hAnsi="仿宋" w:eastAsia="仿宋" w:cs="仿宋"/>
                <w:b/>
                <w:bCs/>
                <w:color w:val="000000" w:themeColor="text1"/>
                <w:sz w:val="24"/>
                <w:szCs w:val="24"/>
              </w:rPr>
            </w:pPr>
          </w:p>
        </w:tc>
        <w:tc>
          <w:tcPr>
            <w:tcW w:w="0" w:type="auto"/>
            <w:noWrap w:val="0"/>
            <w:vAlign w:val="top"/>
          </w:tcPr>
          <w:p w14:paraId="07387948">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0" w:type="auto"/>
            <w:noWrap w:val="0"/>
            <w:vAlign w:val="top"/>
          </w:tcPr>
          <w:p w14:paraId="3699E0CD">
            <w:pPr>
              <w:jc w:val="center"/>
              <w:rPr>
                <w:rFonts w:hint="eastAsia" w:ascii="仿宋" w:hAnsi="仿宋" w:eastAsia="仿宋" w:cs="仿宋"/>
                <w:b/>
                <w:bCs/>
                <w:color w:val="000000" w:themeColor="text1"/>
                <w:sz w:val="24"/>
                <w:szCs w:val="24"/>
              </w:rPr>
            </w:pPr>
          </w:p>
        </w:tc>
      </w:tr>
      <w:tr w14:paraId="34B7B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0" w:type="auto"/>
            <w:noWrap w:val="0"/>
            <w:vAlign w:val="top"/>
          </w:tcPr>
          <w:p w14:paraId="1C21FE30">
            <w:pPr>
              <w:jc w:val="center"/>
              <w:rPr>
                <w:rFonts w:hint="eastAsia" w:ascii="仿宋" w:hAnsi="仿宋" w:eastAsia="仿宋" w:cs="仿宋"/>
                <w:b/>
                <w:bCs/>
                <w:color w:val="000000" w:themeColor="text1"/>
                <w:sz w:val="24"/>
                <w:szCs w:val="24"/>
              </w:rPr>
            </w:pPr>
          </w:p>
        </w:tc>
        <w:tc>
          <w:tcPr>
            <w:tcW w:w="0" w:type="auto"/>
            <w:noWrap w:val="0"/>
            <w:vAlign w:val="top"/>
          </w:tcPr>
          <w:p w14:paraId="698EE275">
            <w:pPr>
              <w:jc w:val="center"/>
              <w:rPr>
                <w:rFonts w:hint="eastAsia" w:ascii="仿宋" w:hAnsi="仿宋" w:eastAsia="仿宋" w:cs="仿宋"/>
                <w:b/>
                <w:bCs/>
                <w:color w:val="000000" w:themeColor="text1"/>
                <w:sz w:val="24"/>
                <w:szCs w:val="24"/>
              </w:rPr>
            </w:pPr>
          </w:p>
        </w:tc>
        <w:tc>
          <w:tcPr>
            <w:tcW w:w="0" w:type="auto"/>
            <w:noWrap w:val="0"/>
            <w:vAlign w:val="top"/>
          </w:tcPr>
          <w:p w14:paraId="271C0A6E">
            <w:pPr>
              <w:jc w:val="center"/>
              <w:rPr>
                <w:rFonts w:hint="eastAsia" w:ascii="仿宋" w:hAnsi="仿宋" w:eastAsia="仿宋" w:cs="仿宋"/>
                <w:b/>
                <w:bCs/>
                <w:color w:val="000000" w:themeColor="text1"/>
                <w:sz w:val="24"/>
                <w:szCs w:val="24"/>
              </w:rPr>
            </w:pPr>
          </w:p>
        </w:tc>
        <w:tc>
          <w:tcPr>
            <w:tcW w:w="0" w:type="auto"/>
            <w:noWrap w:val="0"/>
            <w:vAlign w:val="top"/>
          </w:tcPr>
          <w:p w14:paraId="6F6BDBF7">
            <w:pPr>
              <w:jc w:val="center"/>
              <w:rPr>
                <w:rFonts w:hint="eastAsia" w:ascii="仿宋" w:hAnsi="仿宋" w:eastAsia="仿宋" w:cs="仿宋"/>
                <w:b/>
                <w:bCs/>
                <w:color w:val="000000" w:themeColor="text1"/>
                <w:sz w:val="24"/>
                <w:szCs w:val="24"/>
              </w:rPr>
            </w:pPr>
          </w:p>
        </w:tc>
        <w:tc>
          <w:tcPr>
            <w:tcW w:w="0" w:type="auto"/>
            <w:noWrap w:val="0"/>
            <w:vAlign w:val="top"/>
          </w:tcPr>
          <w:p w14:paraId="0CE618F3">
            <w:pPr>
              <w:jc w:val="center"/>
              <w:rPr>
                <w:rFonts w:hint="eastAsia" w:ascii="仿宋" w:hAnsi="仿宋" w:eastAsia="仿宋" w:cs="仿宋"/>
                <w:b/>
                <w:bCs/>
                <w:color w:val="000000" w:themeColor="text1"/>
                <w:sz w:val="24"/>
                <w:szCs w:val="24"/>
              </w:rPr>
            </w:pPr>
          </w:p>
        </w:tc>
        <w:tc>
          <w:tcPr>
            <w:tcW w:w="0" w:type="auto"/>
            <w:noWrap w:val="0"/>
            <w:vAlign w:val="top"/>
          </w:tcPr>
          <w:p w14:paraId="07FEF01F">
            <w:pPr>
              <w:jc w:val="center"/>
              <w:rPr>
                <w:rFonts w:hint="eastAsia" w:ascii="仿宋" w:hAnsi="仿宋" w:eastAsia="仿宋" w:cs="仿宋"/>
                <w:b/>
                <w:bCs/>
                <w:color w:val="000000" w:themeColor="text1"/>
                <w:sz w:val="24"/>
                <w:szCs w:val="24"/>
              </w:rPr>
            </w:pPr>
          </w:p>
        </w:tc>
      </w:tr>
      <w:tr w14:paraId="7CC0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0" w:type="auto"/>
            <w:noWrap w:val="0"/>
            <w:vAlign w:val="top"/>
          </w:tcPr>
          <w:p w14:paraId="7E9F2694">
            <w:pPr>
              <w:jc w:val="center"/>
              <w:rPr>
                <w:rFonts w:hint="eastAsia" w:ascii="仿宋" w:hAnsi="仿宋" w:eastAsia="仿宋" w:cs="仿宋"/>
                <w:b/>
                <w:bCs/>
                <w:color w:val="000000" w:themeColor="text1"/>
                <w:sz w:val="24"/>
                <w:szCs w:val="24"/>
              </w:rPr>
            </w:pPr>
          </w:p>
        </w:tc>
        <w:tc>
          <w:tcPr>
            <w:tcW w:w="0" w:type="auto"/>
            <w:noWrap w:val="0"/>
            <w:vAlign w:val="top"/>
          </w:tcPr>
          <w:p w14:paraId="527D0B19">
            <w:pPr>
              <w:jc w:val="center"/>
              <w:rPr>
                <w:rFonts w:hint="eastAsia" w:ascii="仿宋" w:hAnsi="仿宋" w:eastAsia="仿宋" w:cs="仿宋"/>
                <w:b/>
                <w:bCs/>
                <w:color w:val="000000" w:themeColor="text1"/>
                <w:sz w:val="24"/>
                <w:szCs w:val="24"/>
              </w:rPr>
            </w:pPr>
          </w:p>
        </w:tc>
        <w:tc>
          <w:tcPr>
            <w:tcW w:w="0" w:type="auto"/>
            <w:noWrap w:val="0"/>
            <w:vAlign w:val="top"/>
          </w:tcPr>
          <w:p w14:paraId="2492EF07">
            <w:pPr>
              <w:jc w:val="center"/>
              <w:rPr>
                <w:rFonts w:hint="eastAsia" w:ascii="仿宋" w:hAnsi="仿宋" w:eastAsia="仿宋" w:cs="仿宋"/>
                <w:b/>
                <w:bCs/>
                <w:color w:val="000000" w:themeColor="text1"/>
                <w:sz w:val="24"/>
                <w:szCs w:val="24"/>
              </w:rPr>
            </w:pPr>
          </w:p>
        </w:tc>
        <w:tc>
          <w:tcPr>
            <w:tcW w:w="0" w:type="auto"/>
            <w:noWrap w:val="0"/>
            <w:vAlign w:val="top"/>
          </w:tcPr>
          <w:p w14:paraId="6F7C36FE">
            <w:pPr>
              <w:jc w:val="center"/>
              <w:rPr>
                <w:rFonts w:hint="eastAsia" w:ascii="仿宋" w:hAnsi="仿宋" w:eastAsia="仿宋" w:cs="仿宋"/>
                <w:b/>
                <w:bCs/>
                <w:color w:val="000000" w:themeColor="text1"/>
                <w:sz w:val="24"/>
                <w:szCs w:val="24"/>
              </w:rPr>
            </w:pPr>
          </w:p>
        </w:tc>
        <w:tc>
          <w:tcPr>
            <w:tcW w:w="0" w:type="auto"/>
            <w:noWrap w:val="0"/>
            <w:vAlign w:val="top"/>
          </w:tcPr>
          <w:p w14:paraId="6323D64A">
            <w:pPr>
              <w:jc w:val="center"/>
              <w:rPr>
                <w:rFonts w:hint="eastAsia" w:ascii="仿宋" w:hAnsi="仿宋" w:eastAsia="仿宋" w:cs="仿宋"/>
                <w:b/>
                <w:bCs/>
                <w:color w:val="000000" w:themeColor="text1"/>
                <w:sz w:val="24"/>
                <w:szCs w:val="24"/>
              </w:rPr>
            </w:pPr>
          </w:p>
        </w:tc>
        <w:tc>
          <w:tcPr>
            <w:tcW w:w="0" w:type="auto"/>
            <w:noWrap w:val="0"/>
            <w:vAlign w:val="top"/>
          </w:tcPr>
          <w:p w14:paraId="5F5CC010">
            <w:pPr>
              <w:jc w:val="center"/>
              <w:rPr>
                <w:rFonts w:hint="eastAsia" w:ascii="仿宋" w:hAnsi="仿宋" w:eastAsia="仿宋" w:cs="仿宋"/>
                <w:b/>
                <w:bCs/>
                <w:color w:val="000000" w:themeColor="text1"/>
                <w:sz w:val="24"/>
                <w:szCs w:val="24"/>
              </w:rPr>
            </w:pPr>
          </w:p>
        </w:tc>
      </w:tr>
      <w:tr w14:paraId="5A04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0" w:type="auto"/>
            <w:noWrap w:val="0"/>
            <w:vAlign w:val="top"/>
          </w:tcPr>
          <w:p w14:paraId="7FDC179A">
            <w:pPr>
              <w:jc w:val="center"/>
              <w:rPr>
                <w:rFonts w:hint="eastAsia" w:ascii="仿宋" w:hAnsi="仿宋" w:eastAsia="仿宋" w:cs="仿宋"/>
                <w:b/>
                <w:bCs/>
                <w:color w:val="000000" w:themeColor="text1"/>
                <w:sz w:val="24"/>
                <w:szCs w:val="24"/>
              </w:rPr>
            </w:pPr>
          </w:p>
        </w:tc>
        <w:tc>
          <w:tcPr>
            <w:tcW w:w="0" w:type="auto"/>
            <w:noWrap w:val="0"/>
            <w:vAlign w:val="top"/>
          </w:tcPr>
          <w:p w14:paraId="31BBA9AC">
            <w:pPr>
              <w:jc w:val="center"/>
              <w:rPr>
                <w:rFonts w:hint="eastAsia" w:ascii="仿宋" w:hAnsi="仿宋" w:eastAsia="仿宋" w:cs="仿宋"/>
                <w:b/>
                <w:bCs/>
                <w:color w:val="000000" w:themeColor="text1"/>
                <w:sz w:val="24"/>
                <w:szCs w:val="24"/>
              </w:rPr>
            </w:pPr>
          </w:p>
        </w:tc>
        <w:tc>
          <w:tcPr>
            <w:tcW w:w="0" w:type="auto"/>
            <w:noWrap w:val="0"/>
            <w:vAlign w:val="top"/>
          </w:tcPr>
          <w:p w14:paraId="3C09749E">
            <w:pPr>
              <w:jc w:val="center"/>
              <w:rPr>
                <w:rFonts w:hint="eastAsia" w:ascii="仿宋" w:hAnsi="仿宋" w:eastAsia="仿宋" w:cs="仿宋"/>
                <w:b/>
                <w:bCs/>
                <w:color w:val="000000" w:themeColor="text1"/>
                <w:sz w:val="24"/>
                <w:szCs w:val="24"/>
              </w:rPr>
            </w:pPr>
          </w:p>
        </w:tc>
        <w:tc>
          <w:tcPr>
            <w:tcW w:w="0" w:type="auto"/>
            <w:noWrap w:val="0"/>
            <w:vAlign w:val="top"/>
          </w:tcPr>
          <w:p w14:paraId="7778D517">
            <w:pPr>
              <w:jc w:val="center"/>
              <w:rPr>
                <w:rFonts w:hint="eastAsia" w:ascii="仿宋" w:hAnsi="仿宋" w:eastAsia="仿宋" w:cs="仿宋"/>
                <w:b/>
                <w:bCs/>
                <w:color w:val="000000" w:themeColor="text1"/>
                <w:sz w:val="24"/>
                <w:szCs w:val="24"/>
              </w:rPr>
            </w:pPr>
          </w:p>
        </w:tc>
        <w:tc>
          <w:tcPr>
            <w:tcW w:w="0" w:type="auto"/>
            <w:noWrap w:val="0"/>
            <w:vAlign w:val="top"/>
          </w:tcPr>
          <w:p w14:paraId="6773A97C">
            <w:pPr>
              <w:jc w:val="center"/>
              <w:rPr>
                <w:rFonts w:hint="eastAsia" w:ascii="仿宋" w:hAnsi="仿宋" w:eastAsia="仿宋" w:cs="仿宋"/>
                <w:b/>
                <w:bCs/>
                <w:color w:val="000000" w:themeColor="text1"/>
                <w:sz w:val="24"/>
                <w:szCs w:val="24"/>
              </w:rPr>
            </w:pPr>
          </w:p>
        </w:tc>
        <w:tc>
          <w:tcPr>
            <w:tcW w:w="0" w:type="auto"/>
            <w:noWrap w:val="0"/>
            <w:vAlign w:val="top"/>
          </w:tcPr>
          <w:p w14:paraId="282EB448">
            <w:pPr>
              <w:jc w:val="center"/>
              <w:rPr>
                <w:rFonts w:hint="eastAsia" w:ascii="仿宋" w:hAnsi="仿宋" w:eastAsia="仿宋" w:cs="仿宋"/>
                <w:b/>
                <w:bCs/>
                <w:color w:val="000000" w:themeColor="text1"/>
                <w:sz w:val="24"/>
                <w:szCs w:val="24"/>
              </w:rPr>
            </w:pPr>
          </w:p>
        </w:tc>
      </w:tr>
      <w:tr w14:paraId="4057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0" w:type="auto"/>
            <w:noWrap w:val="0"/>
            <w:vAlign w:val="top"/>
          </w:tcPr>
          <w:p w14:paraId="33EF2778">
            <w:pPr>
              <w:jc w:val="center"/>
              <w:rPr>
                <w:rFonts w:hint="eastAsia" w:ascii="仿宋" w:hAnsi="仿宋" w:eastAsia="仿宋" w:cs="仿宋"/>
                <w:b/>
                <w:bCs/>
                <w:color w:val="000000" w:themeColor="text1"/>
                <w:sz w:val="24"/>
                <w:szCs w:val="24"/>
              </w:rPr>
            </w:pPr>
          </w:p>
        </w:tc>
        <w:tc>
          <w:tcPr>
            <w:tcW w:w="0" w:type="auto"/>
            <w:noWrap w:val="0"/>
            <w:vAlign w:val="top"/>
          </w:tcPr>
          <w:p w14:paraId="3AFD86C3">
            <w:pPr>
              <w:jc w:val="center"/>
              <w:rPr>
                <w:rFonts w:hint="eastAsia" w:ascii="仿宋" w:hAnsi="仿宋" w:eastAsia="仿宋" w:cs="仿宋"/>
                <w:b/>
                <w:bCs/>
                <w:color w:val="000000" w:themeColor="text1"/>
                <w:sz w:val="24"/>
                <w:szCs w:val="24"/>
              </w:rPr>
            </w:pPr>
          </w:p>
        </w:tc>
        <w:tc>
          <w:tcPr>
            <w:tcW w:w="0" w:type="auto"/>
            <w:noWrap w:val="0"/>
            <w:vAlign w:val="top"/>
          </w:tcPr>
          <w:p w14:paraId="075535CC">
            <w:pPr>
              <w:jc w:val="center"/>
              <w:rPr>
                <w:rFonts w:hint="eastAsia" w:ascii="仿宋" w:hAnsi="仿宋" w:eastAsia="仿宋" w:cs="仿宋"/>
                <w:b/>
                <w:bCs/>
                <w:color w:val="000000" w:themeColor="text1"/>
                <w:sz w:val="24"/>
                <w:szCs w:val="24"/>
              </w:rPr>
            </w:pPr>
          </w:p>
        </w:tc>
        <w:tc>
          <w:tcPr>
            <w:tcW w:w="0" w:type="auto"/>
            <w:noWrap w:val="0"/>
            <w:vAlign w:val="top"/>
          </w:tcPr>
          <w:p w14:paraId="5DEA5373">
            <w:pPr>
              <w:jc w:val="center"/>
              <w:rPr>
                <w:rFonts w:hint="eastAsia" w:ascii="仿宋" w:hAnsi="仿宋" w:eastAsia="仿宋" w:cs="仿宋"/>
                <w:b/>
                <w:bCs/>
                <w:color w:val="000000" w:themeColor="text1"/>
                <w:sz w:val="24"/>
                <w:szCs w:val="24"/>
              </w:rPr>
            </w:pPr>
          </w:p>
        </w:tc>
        <w:tc>
          <w:tcPr>
            <w:tcW w:w="0" w:type="auto"/>
            <w:noWrap w:val="0"/>
            <w:vAlign w:val="top"/>
          </w:tcPr>
          <w:p w14:paraId="65DDE6F2">
            <w:pPr>
              <w:jc w:val="center"/>
              <w:rPr>
                <w:rFonts w:hint="eastAsia" w:ascii="仿宋" w:hAnsi="仿宋" w:eastAsia="仿宋" w:cs="仿宋"/>
                <w:b/>
                <w:bCs/>
                <w:color w:val="000000" w:themeColor="text1"/>
                <w:sz w:val="24"/>
                <w:szCs w:val="24"/>
              </w:rPr>
            </w:pPr>
          </w:p>
        </w:tc>
        <w:tc>
          <w:tcPr>
            <w:tcW w:w="0" w:type="auto"/>
            <w:noWrap w:val="0"/>
            <w:vAlign w:val="top"/>
          </w:tcPr>
          <w:p w14:paraId="22DC2571">
            <w:pPr>
              <w:jc w:val="center"/>
              <w:rPr>
                <w:rFonts w:hint="eastAsia" w:ascii="仿宋" w:hAnsi="仿宋" w:eastAsia="仿宋" w:cs="仿宋"/>
                <w:b/>
                <w:bCs/>
                <w:color w:val="000000" w:themeColor="text1"/>
                <w:sz w:val="24"/>
                <w:szCs w:val="24"/>
              </w:rPr>
            </w:pPr>
          </w:p>
        </w:tc>
      </w:tr>
    </w:tbl>
    <w:p w14:paraId="333769A2">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97358A2">
      <w:pPr>
        <w:pStyle w:val="11"/>
        <w:tabs>
          <w:tab w:val="left" w:pos="5580"/>
        </w:tabs>
        <w:spacing w:line="360" w:lineRule="auto"/>
        <w:ind w:firstLine="3120" w:firstLineChars="1300"/>
        <w:rPr>
          <w:rFonts w:hint="eastAsia" w:ascii="仿宋" w:hAnsi="仿宋" w:eastAsia="仿宋" w:cs="仿宋"/>
          <w:color w:val="000000" w:themeColor="text1"/>
          <w:sz w:val="24"/>
        </w:rPr>
      </w:pPr>
    </w:p>
    <w:p w14:paraId="2559C3F2">
      <w:pPr>
        <w:pStyle w:val="11"/>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14:paraId="66EA4938">
      <w:pPr>
        <w:pStyle w:val="11"/>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14:paraId="51B4C261">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14:paraId="7BBEBFDB">
      <w:pPr>
        <w:pStyle w:val="5"/>
        <w:rPr>
          <w:rFonts w:hint="eastAsia" w:ascii="仿宋" w:hAnsi="仿宋" w:eastAsia="仿宋" w:cs="仿宋"/>
          <w:b/>
          <w:bCs/>
          <w:color w:val="000000" w:themeColor="text1"/>
          <w:sz w:val="36"/>
          <w:szCs w:val="36"/>
        </w:rPr>
      </w:pPr>
    </w:p>
    <w:p w14:paraId="1A2A68FE">
      <w:pPr>
        <w:pStyle w:val="40"/>
        <w:tabs>
          <w:tab w:val="left" w:pos="826"/>
        </w:tabs>
        <w:spacing w:line="470" w:lineRule="exact"/>
        <w:ind w:firstLine="0"/>
        <w:jc w:val="center"/>
        <w:rPr>
          <w:rFonts w:ascii="仿宋" w:hAnsi="仿宋" w:eastAsia="仿宋" w:cs="仿宋"/>
          <w:color w:val="000000" w:themeColor="text1"/>
          <w:sz w:val="21"/>
          <w:szCs w:val="21"/>
        </w:rPr>
      </w:pPr>
    </w:p>
    <w:p w14:paraId="25C2B5F3">
      <w:pPr>
        <w:pStyle w:val="40"/>
        <w:tabs>
          <w:tab w:val="left" w:pos="826"/>
        </w:tabs>
        <w:spacing w:line="470" w:lineRule="exact"/>
        <w:ind w:firstLine="0"/>
        <w:jc w:val="center"/>
        <w:rPr>
          <w:rFonts w:ascii="仿宋" w:hAnsi="仿宋" w:eastAsia="仿宋" w:cs="仿宋"/>
          <w:color w:val="000000" w:themeColor="text1"/>
          <w:sz w:val="21"/>
          <w:szCs w:val="21"/>
        </w:rPr>
      </w:pPr>
    </w:p>
    <w:p w14:paraId="61AFAD6B">
      <w:pPr>
        <w:pStyle w:val="40"/>
        <w:tabs>
          <w:tab w:val="left" w:pos="826"/>
        </w:tabs>
        <w:spacing w:line="470" w:lineRule="exact"/>
        <w:ind w:firstLine="0"/>
        <w:jc w:val="center"/>
        <w:rPr>
          <w:rFonts w:ascii="仿宋" w:hAnsi="仿宋" w:eastAsia="仿宋" w:cs="仿宋"/>
          <w:color w:val="000000" w:themeColor="text1"/>
          <w:sz w:val="21"/>
          <w:szCs w:val="21"/>
        </w:rPr>
      </w:pPr>
    </w:p>
    <w:p w14:paraId="73D3336C">
      <w:pPr>
        <w:pStyle w:val="40"/>
        <w:tabs>
          <w:tab w:val="left" w:pos="826"/>
        </w:tabs>
        <w:spacing w:line="470" w:lineRule="exact"/>
        <w:ind w:firstLine="0"/>
        <w:jc w:val="center"/>
        <w:rPr>
          <w:rFonts w:ascii="仿宋" w:hAnsi="仿宋" w:eastAsia="仿宋" w:cs="仿宋"/>
          <w:color w:val="000000" w:themeColor="text1"/>
          <w:sz w:val="21"/>
          <w:szCs w:val="21"/>
        </w:rPr>
      </w:pPr>
    </w:p>
    <w:p w14:paraId="2425599E">
      <w:pPr>
        <w:pStyle w:val="40"/>
        <w:tabs>
          <w:tab w:val="left" w:pos="826"/>
        </w:tabs>
        <w:spacing w:line="470" w:lineRule="exact"/>
        <w:ind w:firstLine="0"/>
        <w:jc w:val="both"/>
        <w:rPr>
          <w:rFonts w:ascii="仿宋" w:hAnsi="仿宋" w:eastAsia="仿宋" w:cs="仿宋"/>
          <w:color w:val="000000" w:themeColor="text1"/>
          <w:sz w:val="21"/>
          <w:szCs w:val="21"/>
        </w:rPr>
      </w:pPr>
    </w:p>
    <w:p w14:paraId="53C6B033">
      <w:pPr>
        <w:pStyle w:val="40"/>
        <w:tabs>
          <w:tab w:val="left" w:pos="826"/>
        </w:tabs>
        <w:spacing w:line="470" w:lineRule="exact"/>
        <w:ind w:firstLine="0"/>
        <w:jc w:val="both"/>
        <w:rPr>
          <w:rFonts w:ascii="仿宋" w:hAnsi="仿宋" w:eastAsia="仿宋" w:cs="仿宋"/>
          <w:color w:val="000000" w:themeColor="text1"/>
          <w:sz w:val="21"/>
          <w:szCs w:val="21"/>
        </w:rPr>
      </w:pPr>
    </w:p>
    <w:p w14:paraId="109E1FEC">
      <w:pPr>
        <w:pStyle w:val="40"/>
        <w:tabs>
          <w:tab w:val="left" w:pos="826"/>
        </w:tabs>
        <w:spacing w:line="470" w:lineRule="exact"/>
        <w:ind w:firstLine="0"/>
        <w:jc w:val="both"/>
        <w:rPr>
          <w:rFonts w:ascii="仿宋" w:hAnsi="仿宋" w:eastAsia="仿宋" w:cs="仿宋"/>
          <w:color w:val="000000" w:themeColor="text1"/>
          <w:sz w:val="21"/>
          <w:szCs w:val="21"/>
        </w:rPr>
      </w:pPr>
    </w:p>
    <w:p w14:paraId="58C6A049">
      <w:pPr>
        <w:pStyle w:val="40"/>
        <w:tabs>
          <w:tab w:val="left" w:pos="826"/>
        </w:tabs>
        <w:spacing w:line="470" w:lineRule="exact"/>
        <w:ind w:firstLine="0"/>
        <w:jc w:val="both"/>
        <w:rPr>
          <w:rFonts w:ascii="仿宋" w:hAnsi="仿宋" w:eastAsia="仿宋" w:cs="仿宋"/>
          <w:color w:val="000000" w:themeColor="text1"/>
          <w:sz w:val="21"/>
          <w:szCs w:val="21"/>
        </w:rPr>
      </w:pPr>
    </w:p>
    <w:p w14:paraId="6DF76766">
      <w:pPr>
        <w:jc w:val="center"/>
        <w:rPr>
          <w:rFonts w:hint="eastAsia" w:ascii="仿宋" w:hAnsi="仿宋" w:eastAsia="仿宋" w:cs="仿宋"/>
          <w:b/>
          <w:bCs/>
          <w:color w:val="000000" w:themeColor="text1"/>
          <w:sz w:val="30"/>
          <w:szCs w:val="30"/>
          <w:lang w:eastAsia="zh-CN"/>
        </w:rPr>
      </w:pPr>
    </w:p>
    <w:p w14:paraId="4E5228A2">
      <w:pPr>
        <w:jc w:val="center"/>
        <w:rPr>
          <w:rFonts w:hint="eastAsia" w:ascii="仿宋" w:hAnsi="仿宋" w:eastAsia="仿宋" w:cs="仿宋"/>
          <w:b/>
          <w:bCs/>
          <w:color w:val="000000" w:themeColor="text1"/>
          <w:sz w:val="30"/>
          <w:szCs w:val="30"/>
          <w:lang w:eastAsia="zh-CN"/>
        </w:rPr>
      </w:pPr>
    </w:p>
    <w:p w14:paraId="7C45A78B">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330"/>
        <w:gridCol w:w="2148"/>
        <w:gridCol w:w="1633"/>
        <w:gridCol w:w="1633"/>
      </w:tblGrid>
      <w:tr w14:paraId="00C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3389CADD">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1367" w:type="pct"/>
            <w:noWrap w:val="0"/>
            <w:vAlign w:val="top"/>
          </w:tcPr>
          <w:p w14:paraId="687040EE">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1260" w:type="pct"/>
            <w:noWrap w:val="0"/>
            <w:vAlign w:val="top"/>
          </w:tcPr>
          <w:p w14:paraId="03725F1E">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958" w:type="pct"/>
            <w:noWrap w:val="0"/>
            <w:vAlign w:val="top"/>
          </w:tcPr>
          <w:p w14:paraId="16ECBD2B">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bCs/>
                <w:color w:val="000000" w:themeColor="text1"/>
                <w:sz w:val="24"/>
                <w:szCs w:val="24"/>
              </w:rPr>
              <w:t>偏离</w:t>
            </w:r>
          </w:p>
        </w:tc>
        <w:tc>
          <w:tcPr>
            <w:tcW w:w="958" w:type="pct"/>
            <w:noWrap w:val="0"/>
            <w:vAlign w:val="top"/>
          </w:tcPr>
          <w:p w14:paraId="4DFCB3F7">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14:paraId="0E51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508D67A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1367" w:type="pct"/>
            <w:noWrap w:val="0"/>
            <w:vAlign w:val="center"/>
          </w:tcPr>
          <w:p w14:paraId="7E92384E">
            <w:pPr>
              <w:rPr>
                <w:rFonts w:hint="eastAsia" w:ascii="仿宋" w:hAnsi="仿宋" w:eastAsia="仿宋" w:cs="仿宋"/>
                <w:color w:val="000000" w:themeColor="text1"/>
                <w:spacing w:val="-1"/>
                <w:kern w:val="0"/>
                <w:sz w:val="24"/>
              </w:rPr>
            </w:pPr>
          </w:p>
        </w:tc>
        <w:tc>
          <w:tcPr>
            <w:tcW w:w="1260" w:type="pct"/>
            <w:noWrap w:val="0"/>
            <w:vAlign w:val="center"/>
          </w:tcPr>
          <w:p w14:paraId="2BA93D9A">
            <w:pPr>
              <w:rPr>
                <w:rFonts w:hint="eastAsia" w:ascii="仿宋" w:hAnsi="仿宋" w:eastAsia="仿宋" w:cs="仿宋"/>
                <w:color w:val="000000" w:themeColor="text1"/>
                <w:spacing w:val="-1"/>
                <w:kern w:val="0"/>
                <w:sz w:val="24"/>
              </w:rPr>
            </w:pPr>
          </w:p>
        </w:tc>
        <w:tc>
          <w:tcPr>
            <w:tcW w:w="958" w:type="pct"/>
            <w:noWrap w:val="0"/>
            <w:vAlign w:val="center"/>
          </w:tcPr>
          <w:p w14:paraId="3CABFD3C">
            <w:pPr>
              <w:rPr>
                <w:rFonts w:hint="eastAsia" w:ascii="仿宋" w:hAnsi="仿宋" w:eastAsia="仿宋" w:cs="仿宋"/>
                <w:color w:val="000000" w:themeColor="text1"/>
                <w:spacing w:val="-1"/>
                <w:kern w:val="0"/>
                <w:sz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958" w:type="pct"/>
            <w:noWrap w:val="0"/>
            <w:vAlign w:val="center"/>
          </w:tcPr>
          <w:p w14:paraId="60418541">
            <w:pPr>
              <w:rPr>
                <w:rFonts w:hint="eastAsia" w:ascii="仿宋" w:hAnsi="仿宋" w:eastAsia="仿宋" w:cs="仿宋"/>
                <w:color w:val="000000" w:themeColor="text1"/>
                <w:spacing w:val="-1"/>
                <w:kern w:val="0"/>
                <w:sz w:val="24"/>
              </w:rPr>
            </w:pPr>
          </w:p>
        </w:tc>
      </w:tr>
      <w:tr w14:paraId="681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6315C1E7">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1367" w:type="pct"/>
            <w:noWrap w:val="0"/>
            <w:vAlign w:val="center"/>
          </w:tcPr>
          <w:p w14:paraId="68D7AE4B">
            <w:pPr>
              <w:rPr>
                <w:rFonts w:hint="eastAsia" w:ascii="仿宋" w:hAnsi="仿宋" w:eastAsia="仿宋" w:cs="仿宋"/>
                <w:color w:val="000000" w:themeColor="text1"/>
                <w:spacing w:val="-1"/>
                <w:kern w:val="0"/>
                <w:sz w:val="24"/>
              </w:rPr>
            </w:pPr>
          </w:p>
        </w:tc>
        <w:tc>
          <w:tcPr>
            <w:tcW w:w="1260" w:type="pct"/>
            <w:noWrap w:val="0"/>
            <w:vAlign w:val="center"/>
          </w:tcPr>
          <w:p w14:paraId="43403CC6">
            <w:pPr>
              <w:rPr>
                <w:rFonts w:hint="eastAsia" w:ascii="仿宋" w:hAnsi="仿宋" w:eastAsia="仿宋" w:cs="仿宋"/>
                <w:color w:val="000000" w:themeColor="text1"/>
                <w:spacing w:val="-1"/>
                <w:kern w:val="0"/>
                <w:sz w:val="24"/>
              </w:rPr>
            </w:pPr>
          </w:p>
        </w:tc>
        <w:tc>
          <w:tcPr>
            <w:tcW w:w="958" w:type="pct"/>
            <w:noWrap w:val="0"/>
            <w:vAlign w:val="center"/>
          </w:tcPr>
          <w:p w14:paraId="5F0F33F4">
            <w:pPr>
              <w:rPr>
                <w:rFonts w:hint="eastAsia" w:ascii="仿宋" w:hAnsi="仿宋" w:eastAsia="仿宋" w:cs="仿宋"/>
                <w:color w:val="000000" w:themeColor="text1"/>
                <w:spacing w:val="-1"/>
                <w:kern w:val="0"/>
                <w:sz w:val="24"/>
              </w:rPr>
            </w:pPr>
          </w:p>
        </w:tc>
        <w:tc>
          <w:tcPr>
            <w:tcW w:w="958" w:type="pct"/>
            <w:noWrap w:val="0"/>
            <w:vAlign w:val="center"/>
          </w:tcPr>
          <w:p w14:paraId="2E92CFF7">
            <w:pPr>
              <w:rPr>
                <w:rFonts w:hint="eastAsia" w:ascii="仿宋" w:hAnsi="仿宋" w:eastAsia="仿宋" w:cs="仿宋"/>
                <w:color w:val="000000" w:themeColor="text1"/>
                <w:spacing w:val="-1"/>
                <w:kern w:val="0"/>
                <w:sz w:val="24"/>
              </w:rPr>
            </w:pPr>
          </w:p>
        </w:tc>
      </w:tr>
      <w:tr w14:paraId="6C8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21361C92">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1367" w:type="pct"/>
            <w:noWrap w:val="0"/>
            <w:vAlign w:val="center"/>
          </w:tcPr>
          <w:p w14:paraId="63F3F095">
            <w:pPr>
              <w:rPr>
                <w:rFonts w:hint="eastAsia" w:ascii="仿宋" w:hAnsi="仿宋" w:eastAsia="仿宋" w:cs="仿宋"/>
                <w:color w:val="000000" w:themeColor="text1"/>
                <w:spacing w:val="-1"/>
                <w:kern w:val="0"/>
                <w:sz w:val="24"/>
              </w:rPr>
            </w:pPr>
          </w:p>
        </w:tc>
        <w:tc>
          <w:tcPr>
            <w:tcW w:w="1260" w:type="pct"/>
            <w:noWrap w:val="0"/>
            <w:vAlign w:val="center"/>
          </w:tcPr>
          <w:p w14:paraId="62FCA23C">
            <w:pPr>
              <w:rPr>
                <w:rFonts w:hint="eastAsia" w:ascii="仿宋" w:hAnsi="仿宋" w:eastAsia="仿宋" w:cs="仿宋"/>
                <w:color w:val="000000" w:themeColor="text1"/>
                <w:spacing w:val="-1"/>
                <w:kern w:val="0"/>
                <w:sz w:val="24"/>
              </w:rPr>
            </w:pPr>
          </w:p>
        </w:tc>
        <w:tc>
          <w:tcPr>
            <w:tcW w:w="958" w:type="pct"/>
            <w:noWrap w:val="0"/>
            <w:vAlign w:val="center"/>
          </w:tcPr>
          <w:p w14:paraId="6A0E7511">
            <w:pPr>
              <w:rPr>
                <w:rFonts w:hint="eastAsia" w:ascii="仿宋" w:hAnsi="仿宋" w:eastAsia="仿宋" w:cs="仿宋"/>
                <w:color w:val="000000" w:themeColor="text1"/>
                <w:spacing w:val="-1"/>
                <w:kern w:val="0"/>
                <w:sz w:val="24"/>
              </w:rPr>
            </w:pPr>
          </w:p>
        </w:tc>
        <w:tc>
          <w:tcPr>
            <w:tcW w:w="958" w:type="pct"/>
            <w:noWrap w:val="0"/>
            <w:vAlign w:val="center"/>
          </w:tcPr>
          <w:p w14:paraId="3C0DF3FC">
            <w:pPr>
              <w:rPr>
                <w:rFonts w:hint="eastAsia" w:ascii="仿宋" w:hAnsi="仿宋" w:eastAsia="仿宋" w:cs="仿宋"/>
                <w:color w:val="000000" w:themeColor="text1"/>
                <w:spacing w:val="-1"/>
                <w:kern w:val="0"/>
                <w:sz w:val="24"/>
              </w:rPr>
            </w:pPr>
          </w:p>
        </w:tc>
      </w:tr>
      <w:tr w14:paraId="1CBB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3A57AE1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1367" w:type="pct"/>
            <w:noWrap w:val="0"/>
            <w:vAlign w:val="center"/>
          </w:tcPr>
          <w:p w14:paraId="096052F8">
            <w:pPr>
              <w:rPr>
                <w:rFonts w:hint="eastAsia" w:ascii="仿宋" w:hAnsi="仿宋" w:eastAsia="仿宋" w:cs="仿宋"/>
                <w:color w:val="000000" w:themeColor="text1"/>
                <w:spacing w:val="-1"/>
                <w:kern w:val="0"/>
                <w:sz w:val="24"/>
              </w:rPr>
            </w:pPr>
          </w:p>
        </w:tc>
        <w:tc>
          <w:tcPr>
            <w:tcW w:w="1260" w:type="pct"/>
            <w:noWrap w:val="0"/>
            <w:vAlign w:val="center"/>
          </w:tcPr>
          <w:p w14:paraId="55301981">
            <w:pPr>
              <w:rPr>
                <w:rFonts w:hint="eastAsia" w:ascii="仿宋" w:hAnsi="仿宋" w:eastAsia="仿宋" w:cs="仿宋"/>
                <w:color w:val="000000" w:themeColor="text1"/>
                <w:spacing w:val="-1"/>
                <w:kern w:val="0"/>
                <w:sz w:val="24"/>
              </w:rPr>
            </w:pPr>
          </w:p>
        </w:tc>
        <w:tc>
          <w:tcPr>
            <w:tcW w:w="958" w:type="pct"/>
            <w:noWrap w:val="0"/>
            <w:vAlign w:val="center"/>
          </w:tcPr>
          <w:p w14:paraId="7DED1BC1">
            <w:pPr>
              <w:rPr>
                <w:rFonts w:hint="eastAsia" w:ascii="仿宋" w:hAnsi="仿宋" w:eastAsia="仿宋" w:cs="仿宋"/>
                <w:color w:val="000000" w:themeColor="text1"/>
                <w:spacing w:val="-1"/>
                <w:kern w:val="0"/>
                <w:sz w:val="24"/>
              </w:rPr>
            </w:pPr>
          </w:p>
        </w:tc>
        <w:tc>
          <w:tcPr>
            <w:tcW w:w="958" w:type="pct"/>
            <w:noWrap w:val="0"/>
            <w:vAlign w:val="center"/>
          </w:tcPr>
          <w:p w14:paraId="11219F8F">
            <w:pPr>
              <w:rPr>
                <w:rFonts w:hint="eastAsia" w:ascii="仿宋" w:hAnsi="仿宋" w:eastAsia="仿宋" w:cs="仿宋"/>
                <w:color w:val="000000" w:themeColor="text1"/>
                <w:spacing w:val="-1"/>
                <w:kern w:val="0"/>
                <w:sz w:val="24"/>
              </w:rPr>
            </w:pPr>
          </w:p>
        </w:tc>
      </w:tr>
      <w:tr w14:paraId="66C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34E155E1">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1367" w:type="pct"/>
            <w:noWrap w:val="0"/>
            <w:vAlign w:val="center"/>
          </w:tcPr>
          <w:p w14:paraId="7C455EEC">
            <w:pPr>
              <w:rPr>
                <w:rFonts w:hint="eastAsia" w:ascii="仿宋" w:hAnsi="仿宋" w:eastAsia="仿宋" w:cs="仿宋"/>
                <w:color w:val="000000" w:themeColor="text1"/>
                <w:spacing w:val="-1"/>
                <w:kern w:val="0"/>
                <w:sz w:val="24"/>
              </w:rPr>
            </w:pPr>
          </w:p>
        </w:tc>
        <w:tc>
          <w:tcPr>
            <w:tcW w:w="1260" w:type="pct"/>
            <w:noWrap w:val="0"/>
            <w:vAlign w:val="center"/>
          </w:tcPr>
          <w:p w14:paraId="05C1871C">
            <w:pPr>
              <w:rPr>
                <w:rFonts w:hint="eastAsia" w:ascii="仿宋" w:hAnsi="仿宋" w:eastAsia="仿宋" w:cs="仿宋"/>
                <w:color w:val="000000" w:themeColor="text1"/>
                <w:spacing w:val="-1"/>
                <w:kern w:val="0"/>
                <w:sz w:val="24"/>
              </w:rPr>
            </w:pPr>
          </w:p>
        </w:tc>
        <w:tc>
          <w:tcPr>
            <w:tcW w:w="958" w:type="pct"/>
            <w:noWrap w:val="0"/>
            <w:vAlign w:val="center"/>
          </w:tcPr>
          <w:p w14:paraId="3CC0345A">
            <w:pPr>
              <w:rPr>
                <w:rFonts w:hint="eastAsia" w:ascii="仿宋" w:hAnsi="仿宋" w:eastAsia="仿宋" w:cs="仿宋"/>
                <w:color w:val="000000" w:themeColor="text1"/>
                <w:spacing w:val="-1"/>
                <w:kern w:val="0"/>
                <w:sz w:val="24"/>
              </w:rPr>
            </w:pPr>
          </w:p>
        </w:tc>
        <w:tc>
          <w:tcPr>
            <w:tcW w:w="958" w:type="pct"/>
            <w:noWrap w:val="0"/>
            <w:vAlign w:val="center"/>
          </w:tcPr>
          <w:p w14:paraId="1B933F72">
            <w:pPr>
              <w:rPr>
                <w:rFonts w:hint="eastAsia" w:ascii="仿宋" w:hAnsi="仿宋" w:eastAsia="仿宋" w:cs="仿宋"/>
                <w:color w:val="000000" w:themeColor="text1"/>
                <w:spacing w:val="-1"/>
                <w:kern w:val="0"/>
                <w:sz w:val="24"/>
              </w:rPr>
            </w:pPr>
          </w:p>
        </w:tc>
      </w:tr>
      <w:tr w14:paraId="5AC8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7A192AE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1367" w:type="pct"/>
            <w:noWrap w:val="0"/>
            <w:vAlign w:val="center"/>
          </w:tcPr>
          <w:p w14:paraId="5243D03A">
            <w:pPr>
              <w:rPr>
                <w:rFonts w:hint="eastAsia" w:ascii="仿宋" w:hAnsi="仿宋" w:eastAsia="仿宋" w:cs="仿宋"/>
                <w:color w:val="000000" w:themeColor="text1"/>
                <w:spacing w:val="-1"/>
                <w:kern w:val="0"/>
                <w:sz w:val="24"/>
              </w:rPr>
            </w:pPr>
          </w:p>
        </w:tc>
        <w:tc>
          <w:tcPr>
            <w:tcW w:w="1260" w:type="pct"/>
            <w:noWrap w:val="0"/>
            <w:vAlign w:val="center"/>
          </w:tcPr>
          <w:p w14:paraId="652AF4A6">
            <w:pPr>
              <w:rPr>
                <w:rFonts w:hint="eastAsia" w:ascii="仿宋" w:hAnsi="仿宋" w:eastAsia="仿宋" w:cs="仿宋"/>
                <w:color w:val="000000" w:themeColor="text1"/>
                <w:spacing w:val="-1"/>
                <w:kern w:val="0"/>
                <w:sz w:val="24"/>
              </w:rPr>
            </w:pPr>
          </w:p>
        </w:tc>
        <w:tc>
          <w:tcPr>
            <w:tcW w:w="958" w:type="pct"/>
            <w:noWrap w:val="0"/>
            <w:vAlign w:val="center"/>
          </w:tcPr>
          <w:p w14:paraId="30F8510E">
            <w:pPr>
              <w:rPr>
                <w:rFonts w:hint="eastAsia" w:ascii="仿宋" w:hAnsi="仿宋" w:eastAsia="仿宋" w:cs="仿宋"/>
                <w:color w:val="000000" w:themeColor="text1"/>
                <w:spacing w:val="-1"/>
                <w:kern w:val="0"/>
                <w:sz w:val="24"/>
              </w:rPr>
            </w:pPr>
          </w:p>
        </w:tc>
        <w:tc>
          <w:tcPr>
            <w:tcW w:w="958" w:type="pct"/>
            <w:noWrap w:val="0"/>
            <w:vAlign w:val="center"/>
          </w:tcPr>
          <w:p w14:paraId="74173E9E">
            <w:pPr>
              <w:rPr>
                <w:rFonts w:hint="eastAsia" w:ascii="仿宋" w:hAnsi="仿宋" w:eastAsia="仿宋" w:cs="仿宋"/>
                <w:color w:val="000000" w:themeColor="text1"/>
                <w:spacing w:val="-1"/>
                <w:kern w:val="0"/>
                <w:sz w:val="24"/>
              </w:rPr>
            </w:pPr>
          </w:p>
        </w:tc>
      </w:tr>
      <w:tr w14:paraId="5477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202516D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1367" w:type="pct"/>
            <w:noWrap w:val="0"/>
            <w:vAlign w:val="center"/>
          </w:tcPr>
          <w:p w14:paraId="66127B5F">
            <w:pPr>
              <w:rPr>
                <w:rFonts w:hint="eastAsia" w:ascii="仿宋" w:hAnsi="仿宋" w:eastAsia="仿宋" w:cs="仿宋"/>
                <w:color w:val="000000" w:themeColor="text1"/>
                <w:spacing w:val="-1"/>
                <w:kern w:val="0"/>
                <w:sz w:val="24"/>
              </w:rPr>
            </w:pPr>
          </w:p>
        </w:tc>
        <w:tc>
          <w:tcPr>
            <w:tcW w:w="1260" w:type="pct"/>
            <w:noWrap w:val="0"/>
            <w:vAlign w:val="center"/>
          </w:tcPr>
          <w:p w14:paraId="79D53793">
            <w:pPr>
              <w:rPr>
                <w:rFonts w:hint="eastAsia" w:ascii="仿宋" w:hAnsi="仿宋" w:eastAsia="仿宋" w:cs="仿宋"/>
                <w:color w:val="000000" w:themeColor="text1"/>
                <w:spacing w:val="-1"/>
                <w:kern w:val="0"/>
                <w:sz w:val="24"/>
              </w:rPr>
            </w:pPr>
          </w:p>
        </w:tc>
        <w:tc>
          <w:tcPr>
            <w:tcW w:w="958" w:type="pct"/>
            <w:noWrap w:val="0"/>
            <w:vAlign w:val="center"/>
          </w:tcPr>
          <w:p w14:paraId="57507E9E">
            <w:pPr>
              <w:rPr>
                <w:rFonts w:hint="eastAsia" w:ascii="仿宋" w:hAnsi="仿宋" w:eastAsia="仿宋" w:cs="仿宋"/>
                <w:color w:val="000000" w:themeColor="text1"/>
                <w:spacing w:val="-1"/>
                <w:kern w:val="0"/>
                <w:sz w:val="24"/>
              </w:rPr>
            </w:pPr>
          </w:p>
        </w:tc>
        <w:tc>
          <w:tcPr>
            <w:tcW w:w="958" w:type="pct"/>
            <w:noWrap w:val="0"/>
            <w:vAlign w:val="center"/>
          </w:tcPr>
          <w:p w14:paraId="7266F6DD">
            <w:pPr>
              <w:rPr>
                <w:rFonts w:hint="eastAsia" w:ascii="仿宋" w:hAnsi="仿宋" w:eastAsia="仿宋" w:cs="仿宋"/>
                <w:color w:val="000000" w:themeColor="text1"/>
                <w:spacing w:val="-1"/>
                <w:kern w:val="0"/>
                <w:sz w:val="24"/>
              </w:rPr>
            </w:pPr>
          </w:p>
        </w:tc>
      </w:tr>
      <w:tr w14:paraId="1BD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164DDC7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1367" w:type="pct"/>
            <w:noWrap w:val="0"/>
            <w:vAlign w:val="center"/>
          </w:tcPr>
          <w:p w14:paraId="65937311">
            <w:pPr>
              <w:rPr>
                <w:rFonts w:hint="eastAsia" w:ascii="仿宋" w:hAnsi="仿宋" w:eastAsia="仿宋" w:cs="仿宋"/>
                <w:color w:val="000000" w:themeColor="text1"/>
                <w:spacing w:val="-1"/>
                <w:kern w:val="0"/>
                <w:sz w:val="24"/>
              </w:rPr>
            </w:pPr>
          </w:p>
        </w:tc>
        <w:tc>
          <w:tcPr>
            <w:tcW w:w="1260" w:type="pct"/>
            <w:noWrap w:val="0"/>
            <w:vAlign w:val="center"/>
          </w:tcPr>
          <w:p w14:paraId="7981F1A6">
            <w:pPr>
              <w:rPr>
                <w:rFonts w:hint="eastAsia" w:ascii="仿宋" w:hAnsi="仿宋" w:eastAsia="仿宋" w:cs="仿宋"/>
                <w:color w:val="000000" w:themeColor="text1"/>
                <w:spacing w:val="-1"/>
                <w:kern w:val="0"/>
                <w:sz w:val="24"/>
              </w:rPr>
            </w:pPr>
          </w:p>
        </w:tc>
        <w:tc>
          <w:tcPr>
            <w:tcW w:w="958" w:type="pct"/>
            <w:noWrap w:val="0"/>
            <w:vAlign w:val="center"/>
          </w:tcPr>
          <w:p w14:paraId="71577FC4">
            <w:pPr>
              <w:rPr>
                <w:rFonts w:hint="eastAsia" w:ascii="仿宋" w:hAnsi="仿宋" w:eastAsia="仿宋" w:cs="仿宋"/>
                <w:color w:val="000000" w:themeColor="text1"/>
                <w:spacing w:val="-1"/>
                <w:kern w:val="0"/>
                <w:sz w:val="24"/>
              </w:rPr>
            </w:pPr>
          </w:p>
        </w:tc>
        <w:tc>
          <w:tcPr>
            <w:tcW w:w="958" w:type="pct"/>
            <w:noWrap w:val="0"/>
            <w:vAlign w:val="center"/>
          </w:tcPr>
          <w:p w14:paraId="7D0AECAA">
            <w:pPr>
              <w:rPr>
                <w:rFonts w:hint="eastAsia" w:ascii="仿宋" w:hAnsi="仿宋" w:eastAsia="仿宋" w:cs="仿宋"/>
                <w:color w:val="000000" w:themeColor="text1"/>
                <w:spacing w:val="-1"/>
                <w:kern w:val="0"/>
                <w:sz w:val="24"/>
              </w:rPr>
            </w:pPr>
          </w:p>
        </w:tc>
      </w:tr>
      <w:tr w14:paraId="2FBF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5D0B849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1367" w:type="pct"/>
            <w:noWrap w:val="0"/>
            <w:vAlign w:val="center"/>
          </w:tcPr>
          <w:p w14:paraId="1C4394CB">
            <w:pPr>
              <w:rPr>
                <w:rFonts w:hint="eastAsia" w:ascii="仿宋" w:hAnsi="仿宋" w:eastAsia="仿宋" w:cs="仿宋"/>
                <w:color w:val="000000" w:themeColor="text1"/>
                <w:spacing w:val="-1"/>
                <w:kern w:val="0"/>
                <w:sz w:val="24"/>
              </w:rPr>
            </w:pPr>
          </w:p>
        </w:tc>
        <w:tc>
          <w:tcPr>
            <w:tcW w:w="1260" w:type="pct"/>
            <w:noWrap w:val="0"/>
            <w:vAlign w:val="center"/>
          </w:tcPr>
          <w:p w14:paraId="4A1432DC">
            <w:pPr>
              <w:rPr>
                <w:rFonts w:hint="eastAsia" w:ascii="仿宋" w:hAnsi="仿宋" w:eastAsia="仿宋" w:cs="仿宋"/>
                <w:color w:val="000000" w:themeColor="text1"/>
                <w:spacing w:val="-1"/>
                <w:kern w:val="0"/>
                <w:sz w:val="24"/>
              </w:rPr>
            </w:pPr>
          </w:p>
        </w:tc>
        <w:tc>
          <w:tcPr>
            <w:tcW w:w="958" w:type="pct"/>
            <w:noWrap w:val="0"/>
            <w:vAlign w:val="center"/>
          </w:tcPr>
          <w:p w14:paraId="0B80D870">
            <w:pPr>
              <w:rPr>
                <w:rFonts w:hint="eastAsia" w:ascii="仿宋" w:hAnsi="仿宋" w:eastAsia="仿宋" w:cs="仿宋"/>
                <w:color w:val="000000" w:themeColor="text1"/>
                <w:spacing w:val="-1"/>
                <w:kern w:val="0"/>
                <w:sz w:val="24"/>
              </w:rPr>
            </w:pPr>
          </w:p>
        </w:tc>
        <w:tc>
          <w:tcPr>
            <w:tcW w:w="958" w:type="pct"/>
            <w:noWrap w:val="0"/>
            <w:vAlign w:val="center"/>
          </w:tcPr>
          <w:p w14:paraId="33A4C9C8">
            <w:pPr>
              <w:rPr>
                <w:rFonts w:hint="eastAsia" w:ascii="仿宋" w:hAnsi="仿宋" w:eastAsia="仿宋" w:cs="仿宋"/>
                <w:color w:val="000000" w:themeColor="text1"/>
                <w:spacing w:val="-1"/>
                <w:kern w:val="0"/>
                <w:sz w:val="24"/>
              </w:rPr>
            </w:pPr>
          </w:p>
        </w:tc>
      </w:tr>
      <w:tr w14:paraId="7C2B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30EF8E9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1367" w:type="pct"/>
            <w:noWrap w:val="0"/>
            <w:vAlign w:val="center"/>
          </w:tcPr>
          <w:p w14:paraId="5E47F9A8">
            <w:pPr>
              <w:rPr>
                <w:rFonts w:hint="eastAsia" w:ascii="仿宋" w:hAnsi="仿宋" w:eastAsia="仿宋" w:cs="仿宋"/>
                <w:color w:val="000000" w:themeColor="text1"/>
                <w:spacing w:val="-1"/>
                <w:kern w:val="0"/>
                <w:sz w:val="24"/>
              </w:rPr>
            </w:pPr>
          </w:p>
        </w:tc>
        <w:tc>
          <w:tcPr>
            <w:tcW w:w="1260" w:type="pct"/>
            <w:noWrap w:val="0"/>
            <w:vAlign w:val="center"/>
          </w:tcPr>
          <w:p w14:paraId="7156B4F4">
            <w:pPr>
              <w:rPr>
                <w:rFonts w:hint="eastAsia" w:ascii="仿宋" w:hAnsi="仿宋" w:eastAsia="仿宋" w:cs="仿宋"/>
                <w:color w:val="000000" w:themeColor="text1"/>
                <w:spacing w:val="-1"/>
                <w:kern w:val="0"/>
                <w:sz w:val="24"/>
              </w:rPr>
            </w:pPr>
          </w:p>
        </w:tc>
        <w:tc>
          <w:tcPr>
            <w:tcW w:w="958" w:type="pct"/>
            <w:noWrap w:val="0"/>
            <w:vAlign w:val="center"/>
          </w:tcPr>
          <w:p w14:paraId="7F08A2B8">
            <w:pPr>
              <w:rPr>
                <w:rFonts w:hint="eastAsia" w:ascii="仿宋" w:hAnsi="仿宋" w:eastAsia="仿宋" w:cs="仿宋"/>
                <w:color w:val="000000" w:themeColor="text1"/>
                <w:spacing w:val="-1"/>
                <w:kern w:val="0"/>
                <w:sz w:val="24"/>
              </w:rPr>
            </w:pPr>
          </w:p>
        </w:tc>
        <w:tc>
          <w:tcPr>
            <w:tcW w:w="958" w:type="pct"/>
            <w:noWrap w:val="0"/>
            <w:vAlign w:val="center"/>
          </w:tcPr>
          <w:p w14:paraId="4B4BA297">
            <w:pPr>
              <w:rPr>
                <w:rFonts w:hint="eastAsia" w:ascii="仿宋" w:hAnsi="仿宋" w:eastAsia="仿宋" w:cs="仿宋"/>
                <w:color w:val="000000" w:themeColor="text1"/>
                <w:spacing w:val="-1"/>
                <w:kern w:val="0"/>
                <w:sz w:val="24"/>
              </w:rPr>
            </w:pPr>
          </w:p>
        </w:tc>
      </w:tr>
      <w:tr w14:paraId="7967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4D02999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1367" w:type="pct"/>
            <w:noWrap w:val="0"/>
            <w:vAlign w:val="center"/>
          </w:tcPr>
          <w:p w14:paraId="4375A25F">
            <w:pPr>
              <w:rPr>
                <w:rFonts w:hint="eastAsia" w:ascii="仿宋" w:hAnsi="仿宋" w:eastAsia="仿宋" w:cs="仿宋"/>
                <w:color w:val="000000" w:themeColor="text1"/>
                <w:spacing w:val="-1"/>
                <w:kern w:val="0"/>
                <w:sz w:val="24"/>
              </w:rPr>
            </w:pPr>
          </w:p>
        </w:tc>
        <w:tc>
          <w:tcPr>
            <w:tcW w:w="1260" w:type="pct"/>
            <w:noWrap w:val="0"/>
            <w:vAlign w:val="center"/>
          </w:tcPr>
          <w:p w14:paraId="62782BB3">
            <w:pPr>
              <w:rPr>
                <w:rFonts w:hint="eastAsia" w:ascii="仿宋" w:hAnsi="仿宋" w:eastAsia="仿宋" w:cs="仿宋"/>
                <w:color w:val="000000" w:themeColor="text1"/>
                <w:spacing w:val="-1"/>
                <w:kern w:val="0"/>
                <w:sz w:val="24"/>
              </w:rPr>
            </w:pPr>
          </w:p>
        </w:tc>
        <w:tc>
          <w:tcPr>
            <w:tcW w:w="958" w:type="pct"/>
            <w:noWrap w:val="0"/>
            <w:vAlign w:val="center"/>
          </w:tcPr>
          <w:p w14:paraId="3ADB9626">
            <w:pPr>
              <w:rPr>
                <w:rFonts w:hint="eastAsia" w:ascii="仿宋" w:hAnsi="仿宋" w:eastAsia="仿宋" w:cs="仿宋"/>
                <w:color w:val="000000" w:themeColor="text1"/>
                <w:spacing w:val="-1"/>
                <w:kern w:val="0"/>
                <w:sz w:val="24"/>
              </w:rPr>
            </w:pPr>
          </w:p>
        </w:tc>
        <w:tc>
          <w:tcPr>
            <w:tcW w:w="958" w:type="pct"/>
            <w:noWrap w:val="0"/>
            <w:vAlign w:val="center"/>
          </w:tcPr>
          <w:p w14:paraId="01E7470F">
            <w:pPr>
              <w:rPr>
                <w:rFonts w:hint="eastAsia" w:ascii="仿宋" w:hAnsi="仿宋" w:eastAsia="仿宋" w:cs="仿宋"/>
                <w:color w:val="000000" w:themeColor="text1"/>
                <w:spacing w:val="-1"/>
                <w:kern w:val="0"/>
                <w:sz w:val="24"/>
              </w:rPr>
            </w:pPr>
          </w:p>
        </w:tc>
      </w:tr>
      <w:tr w14:paraId="0A8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53AC0968">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1367" w:type="pct"/>
            <w:noWrap w:val="0"/>
            <w:vAlign w:val="center"/>
          </w:tcPr>
          <w:p w14:paraId="247F5598">
            <w:pPr>
              <w:rPr>
                <w:rFonts w:hint="eastAsia" w:ascii="仿宋" w:hAnsi="仿宋" w:eastAsia="仿宋" w:cs="仿宋"/>
                <w:color w:val="000000" w:themeColor="text1"/>
                <w:spacing w:val="-1"/>
                <w:kern w:val="0"/>
                <w:sz w:val="24"/>
              </w:rPr>
            </w:pPr>
          </w:p>
        </w:tc>
        <w:tc>
          <w:tcPr>
            <w:tcW w:w="1260" w:type="pct"/>
            <w:noWrap w:val="0"/>
            <w:vAlign w:val="center"/>
          </w:tcPr>
          <w:p w14:paraId="70300B35">
            <w:pPr>
              <w:rPr>
                <w:rFonts w:hint="eastAsia" w:ascii="仿宋" w:hAnsi="仿宋" w:eastAsia="仿宋" w:cs="仿宋"/>
                <w:color w:val="000000" w:themeColor="text1"/>
                <w:spacing w:val="-1"/>
                <w:kern w:val="0"/>
                <w:sz w:val="24"/>
              </w:rPr>
            </w:pPr>
          </w:p>
        </w:tc>
        <w:tc>
          <w:tcPr>
            <w:tcW w:w="958" w:type="pct"/>
            <w:noWrap w:val="0"/>
            <w:vAlign w:val="center"/>
          </w:tcPr>
          <w:p w14:paraId="5CF4C4A6">
            <w:pPr>
              <w:rPr>
                <w:rFonts w:hint="eastAsia" w:ascii="仿宋" w:hAnsi="仿宋" w:eastAsia="仿宋" w:cs="仿宋"/>
                <w:color w:val="000000" w:themeColor="text1"/>
                <w:spacing w:val="-1"/>
                <w:kern w:val="0"/>
                <w:sz w:val="24"/>
              </w:rPr>
            </w:pPr>
          </w:p>
        </w:tc>
        <w:tc>
          <w:tcPr>
            <w:tcW w:w="958" w:type="pct"/>
            <w:noWrap w:val="0"/>
            <w:vAlign w:val="center"/>
          </w:tcPr>
          <w:p w14:paraId="646EB365">
            <w:pPr>
              <w:rPr>
                <w:rFonts w:hint="eastAsia" w:ascii="仿宋" w:hAnsi="仿宋" w:eastAsia="仿宋" w:cs="仿宋"/>
                <w:color w:val="000000" w:themeColor="text1"/>
                <w:spacing w:val="-1"/>
                <w:kern w:val="0"/>
                <w:sz w:val="24"/>
              </w:rPr>
            </w:pPr>
          </w:p>
        </w:tc>
      </w:tr>
      <w:tr w14:paraId="03A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4B0AAB2C">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1367" w:type="pct"/>
            <w:noWrap w:val="0"/>
            <w:vAlign w:val="center"/>
          </w:tcPr>
          <w:p w14:paraId="62996225">
            <w:pPr>
              <w:rPr>
                <w:rFonts w:hint="eastAsia" w:ascii="仿宋" w:hAnsi="仿宋" w:eastAsia="仿宋" w:cs="仿宋"/>
                <w:color w:val="000000" w:themeColor="text1"/>
                <w:spacing w:val="-1"/>
                <w:kern w:val="0"/>
                <w:sz w:val="24"/>
              </w:rPr>
            </w:pPr>
          </w:p>
        </w:tc>
        <w:tc>
          <w:tcPr>
            <w:tcW w:w="1260" w:type="pct"/>
            <w:noWrap w:val="0"/>
            <w:vAlign w:val="center"/>
          </w:tcPr>
          <w:p w14:paraId="292E679C">
            <w:pPr>
              <w:rPr>
                <w:rFonts w:hint="eastAsia" w:ascii="仿宋" w:hAnsi="仿宋" w:eastAsia="仿宋" w:cs="仿宋"/>
                <w:color w:val="000000" w:themeColor="text1"/>
                <w:spacing w:val="-1"/>
                <w:kern w:val="0"/>
                <w:sz w:val="24"/>
              </w:rPr>
            </w:pPr>
          </w:p>
        </w:tc>
        <w:tc>
          <w:tcPr>
            <w:tcW w:w="958" w:type="pct"/>
            <w:noWrap w:val="0"/>
            <w:vAlign w:val="center"/>
          </w:tcPr>
          <w:p w14:paraId="5D402907">
            <w:pPr>
              <w:rPr>
                <w:rFonts w:hint="eastAsia" w:ascii="仿宋" w:hAnsi="仿宋" w:eastAsia="仿宋" w:cs="仿宋"/>
                <w:color w:val="000000" w:themeColor="text1"/>
                <w:spacing w:val="-1"/>
                <w:kern w:val="0"/>
                <w:sz w:val="24"/>
              </w:rPr>
            </w:pPr>
          </w:p>
        </w:tc>
        <w:tc>
          <w:tcPr>
            <w:tcW w:w="958" w:type="pct"/>
            <w:noWrap w:val="0"/>
            <w:vAlign w:val="center"/>
          </w:tcPr>
          <w:p w14:paraId="704DD9D3">
            <w:pPr>
              <w:rPr>
                <w:rFonts w:hint="eastAsia" w:ascii="仿宋" w:hAnsi="仿宋" w:eastAsia="仿宋" w:cs="仿宋"/>
                <w:color w:val="000000" w:themeColor="text1"/>
                <w:spacing w:val="-1"/>
                <w:kern w:val="0"/>
                <w:sz w:val="24"/>
              </w:rPr>
            </w:pPr>
          </w:p>
        </w:tc>
      </w:tr>
      <w:tr w14:paraId="42AE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44ACD26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1367" w:type="pct"/>
            <w:noWrap w:val="0"/>
            <w:vAlign w:val="center"/>
          </w:tcPr>
          <w:p w14:paraId="6C1A50E0">
            <w:pPr>
              <w:rPr>
                <w:rFonts w:hint="eastAsia" w:ascii="仿宋" w:hAnsi="仿宋" w:eastAsia="仿宋" w:cs="仿宋"/>
                <w:color w:val="000000" w:themeColor="text1"/>
                <w:spacing w:val="-1"/>
                <w:kern w:val="0"/>
                <w:sz w:val="24"/>
              </w:rPr>
            </w:pPr>
          </w:p>
        </w:tc>
        <w:tc>
          <w:tcPr>
            <w:tcW w:w="1260" w:type="pct"/>
            <w:noWrap w:val="0"/>
            <w:vAlign w:val="center"/>
          </w:tcPr>
          <w:p w14:paraId="5CF55CAF">
            <w:pPr>
              <w:rPr>
                <w:rFonts w:hint="eastAsia" w:ascii="仿宋" w:hAnsi="仿宋" w:eastAsia="仿宋" w:cs="仿宋"/>
                <w:color w:val="000000" w:themeColor="text1"/>
                <w:spacing w:val="-1"/>
                <w:kern w:val="0"/>
                <w:sz w:val="24"/>
              </w:rPr>
            </w:pPr>
          </w:p>
        </w:tc>
        <w:tc>
          <w:tcPr>
            <w:tcW w:w="958" w:type="pct"/>
            <w:noWrap w:val="0"/>
            <w:vAlign w:val="center"/>
          </w:tcPr>
          <w:p w14:paraId="44F54343">
            <w:pPr>
              <w:rPr>
                <w:rFonts w:hint="eastAsia" w:ascii="仿宋" w:hAnsi="仿宋" w:eastAsia="仿宋" w:cs="仿宋"/>
                <w:color w:val="000000" w:themeColor="text1"/>
                <w:spacing w:val="-1"/>
                <w:kern w:val="0"/>
                <w:sz w:val="24"/>
              </w:rPr>
            </w:pPr>
          </w:p>
        </w:tc>
        <w:tc>
          <w:tcPr>
            <w:tcW w:w="958" w:type="pct"/>
            <w:noWrap w:val="0"/>
            <w:vAlign w:val="center"/>
          </w:tcPr>
          <w:p w14:paraId="759249EC">
            <w:pPr>
              <w:rPr>
                <w:rFonts w:hint="eastAsia" w:ascii="仿宋" w:hAnsi="仿宋" w:eastAsia="仿宋" w:cs="仿宋"/>
                <w:color w:val="000000" w:themeColor="text1"/>
                <w:spacing w:val="-1"/>
                <w:kern w:val="0"/>
                <w:sz w:val="24"/>
              </w:rPr>
            </w:pPr>
          </w:p>
        </w:tc>
      </w:tr>
      <w:tr w14:paraId="5AC8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noWrap w:val="0"/>
            <w:vAlign w:val="center"/>
          </w:tcPr>
          <w:p w14:paraId="193000C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1367" w:type="pct"/>
            <w:noWrap w:val="0"/>
            <w:vAlign w:val="center"/>
          </w:tcPr>
          <w:p w14:paraId="2AA0C961">
            <w:pPr>
              <w:rPr>
                <w:rFonts w:hint="eastAsia" w:ascii="仿宋" w:hAnsi="仿宋" w:eastAsia="仿宋" w:cs="仿宋"/>
                <w:color w:val="000000" w:themeColor="text1"/>
                <w:spacing w:val="-1"/>
                <w:kern w:val="0"/>
                <w:sz w:val="24"/>
              </w:rPr>
            </w:pPr>
          </w:p>
        </w:tc>
        <w:tc>
          <w:tcPr>
            <w:tcW w:w="1260" w:type="pct"/>
            <w:noWrap w:val="0"/>
            <w:vAlign w:val="center"/>
          </w:tcPr>
          <w:p w14:paraId="25F95429">
            <w:pPr>
              <w:rPr>
                <w:rFonts w:hint="eastAsia" w:ascii="仿宋" w:hAnsi="仿宋" w:eastAsia="仿宋" w:cs="仿宋"/>
                <w:color w:val="000000" w:themeColor="text1"/>
                <w:spacing w:val="-1"/>
                <w:kern w:val="0"/>
                <w:sz w:val="24"/>
              </w:rPr>
            </w:pPr>
          </w:p>
        </w:tc>
        <w:tc>
          <w:tcPr>
            <w:tcW w:w="958" w:type="pct"/>
            <w:noWrap w:val="0"/>
            <w:vAlign w:val="center"/>
          </w:tcPr>
          <w:p w14:paraId="4359DFA0">
            <w:pPr>
              <w:rPr>
                <w:rFonts w:hint="eastAsia" w:ascii="仿宋" w:hAnsi="仿宋" w:eastAsia="仿宋" w:cs="仿宋"/>
                <w:color w:val="000000" w:themeColor="text1"/>
                <w:spacing w:val="-1"/>
                <w:kern w:val="0"/>
                <w:sz w:val="24"/>
              </w:rPr>
            </w:pPr>
          </w:p>
        </w:tc>
        <w:tc>
          <w:tcPr>
            <w:tcW w:w="958" w:type="pct"/>
            <w:noWrap w:val="0"/>
            <w:vAlign w:val="center"/>
          </w:tcPr>
          <w:p w14:paraId="1462A84F">
            <w:pPr>
              <w:rPr>
                <w:rFonts w:hint="eastAsia" w:ascii="仿宋" w:hAnsi="仿宋" w:eastAsia="仿宋" w:cs="仿宋"/>
                <w:color w:val="000000" w:themeColor="text1"/>
                <w:spacing w:val="-1"/>
                <w:kern w:val="0"/>
                <w:sz w:val="24"/>
              </w:rPr>
            </w:pPr>
          </w:p>
        </w:tc>
      </w:tr>
    </w:tbl>
    <w:p w14:paraId="1BC3229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14:paraId="55FAB2D2">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6385753">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D20F667">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672708AB">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050A380">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5D708F3B">
      <w:pPr>
        <w:pStyle w:val="3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2951ABC7">
      <w:pPr>
        <w:pStyle w:val="3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14:paraId="0CB2FD10">
      <w:pPr>
        <w:jc w:val="center"/>
        <w:rPr>
          <w:rFonts w:hint="eastAsia" w:ascii="仿宋" w:hAnsi="仿宋" w:eastAsia="仿宋" w:cs="仿宋"/>
          <w:b/>
          <w:bCs/>
          <w:color w:val="000000" w:themeColor="text1"/>
          <w:sz w:val="30"/>
          <w:szCs w:val="30"/>
          <w:lang w:eastAsia="zh-CN"/>
        </w:rPr>
      </w:pPr>
    </w:p>
    <w:p w14:paraId="62CA3F08">
      <w:pPr>
        <w:jc w:val="center"/>
        <w:rPr>
          <w:rFonts w:hint="eastAsia" w:ascii="仿宋" w:hAnsi="仿宋" w:eastAsia="仿宋" w:cs="仿宋"/>
          <w:b/>
          <w:bCs/>
          <w:color w:val="000000" w:themeColor="text1"/>
          <w:sz w:val="30"/>
          <w:szCs w:val="30"/>
          <w:lang w:eastAsia="zh-CN"/>
        </w:rPr>
      </w:pPr>
    </w:p>
    <w:p w14:paraId="76DC9D09">
      <w:pPr>
        <w:jc w:val="both"/>
        <w:rPr>
          <w:rFonts w:hint="eastAsia" w:ascii="仿宋" w:hAnsi="仿宋" w:eastAsia="仿宋" w:cs="仿宋"/>
          <w:b/>
          <w:bCs/>
          <w:color w:val="000000" w:themeColor="text1"/>
          <w:sz w:val="30"/>
          <w:szCs w:val="30"/>
          <w:lang w:eastAsia="zh-CN"/>
        </w:rPr>
      </w:pPr>
    </w:p>
    <w:p w14:paraId="11998F47">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14:paraId="689BAF7A">
      <w:pPr>
        <w:pStyle w:val="9"/>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D832AD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43F61E">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6BBC6AD">
            <w:pPr>
              <w:rPr>
                <w:rFonts w:ascii="仿宋" w:hAnsi="仿宋" w:eastAsia="仿宋" w:cs="仿宋"/>
                <w:color w:val="000000" w:themeColor="text1"/>
              </w:rPr>
            </w:pPr>
          </w:p>
        </w:tc>
      </w:tr>
      <w:tr w14:paraId="7DED631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5FF5203">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09BDAD9B">
            <w:pPr>
              <w:rPr>
                <w:rFonts w:ascii="仿宋" w:hAnsi="仿宋" w:eastAsia="仿宋" w:cs="仿宋"/>
                <w:color w:val="000000" w:themeColor="text1"/>
              </w:rPr>
            </w:pPr>
          </w:p>
        </w:tc>
      </w:tr>
      <w:tr w14:paraId="6FC0950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516F812">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2861DC9F">
            <w:pPr>
              <w:rPr>
                <w:rFonts w:ascii="仿宋" w:hAnsi="仿宋" w:eastAsia="仿宋" w:cs="仿宋"/>
                <w:color w:val="000000" w:themeColor="text1"/>
              </w:rPr>
            </w:pPr>
          </w:p>
        </w:tc>
      </w:tr>
      <w:tr w14:paraId="08DBC78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3B83FD1">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53C52B2">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4CF0D5F">
            <w:pPr>
              <w:pStyle w:val="43"/>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52AEEFBE">
            <w:pPr>
              <w:rPr>
                <w:rFonts w:ascii="仿宋" w:hAnsi="仿宋" w:eastAsia="仿宋" w:cs="仿宋"/>
                <w:color w:val="000000" w:themeColor="text1"/>
              </w:rPr>
            </w:pPr>
          </w:p>
        </w:tc>
      </w:tr>
      <w:tr w14:paraId="0D1385D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568E437">
            <w:pPr>
              <w:pStyle w:val="43"/>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08A0981">
            <w:pPr>
              <w:rPr>
                <w:rFonts w:ascii="仿宋" w:hAnsi="仿宋" w:eastAsia="仿宋" w:cs="仿宋"/>
                <w:color w:val="000000" w:themeColor="text1"/>
              </w:rPr>
            </w:pPr>
          </w:p>
        </w:tc>
      </w:tr>
      <w:tr w14:paraId="6A11836B">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41743F1">
            <w:pPr>
              <w:pStyle w:val="43"/>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1FD94F0">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C90F1EA">
            <w:pPr>
              <w:pStyle w:val="43"/>
              <w:kinsoku w:val="0"/>
              <w:overflowPunct w:val="0"/>
              <w:spacing w:before="4"/>
              <w:rPr>
                <w:rFonts w:ascii="仿宋" w:hAnsi="仿宋" w:eastAsia="仿宋" w:cs="仿宋"/>
                <w:b/>
                <w:bCs/>
                <w:color w:val="000000" w:themeColor="text1"/>
                <w:sz w:val="20"/>
                <w:szCs w:val="20"/>
              </w:rPr>
            </w:pPr>
          </w:p>
          <w:p w14:paraId="22B53B07">
            <w:pPr>
              <w:pStyle w:val="43"/>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7395B6B4">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1EAABBF">
            <w:pPr>
              <w:pStyle w:val="43"/>
              <w:kinsoku w:val="0"/>
              <w:overflowPunct w:val="0"/>
              <w:spacing w:before="4"/>
              <w:rPr>
                <w:rFonts w:ascii="仿宋" w:hAnsi="仿宋" w:eastAsia="仿宋" w:cs="仿宋"/>
                <w:b/>
                <w:bCs/>
                <w:color w:val="000000" w:themeColor="text1"/>
                <w:sz w:val="20"/>
                <w:szCs w:val="20"/>
              </w:rPr>
            </w:pPr>
          </w:p>
          <w:p w14:paraId="4D02A96B">
            <w:pPr>
              <w:pStyle w:val="43"/>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14:paraId="5EC0EA97">
            <w:pPr>
              <w:rPr>
                <w:rFonts w:ascii="仿宋" w:hAnsi="仿宋" w:eastAsia="仿宋" w:cs="仿宋"/>
                <w:color w:val="000000" w:themeColor="text1"/>
              </w:rPr>
            </w:pPr>
          </w:p>
        </w:tc>
      </w:tr>
      <w:tr w14:paraId="13A03FD3">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46D26B27">
            <w:pPr>
              <w:pStyle w:val="43"/>
              <w:kinsoku w:val="0"/>
              <w:overflowPunct w:val="0"/>
              <w:rPr>
                <w:rFonts w:ascii="仿宋" w:hAnsi="仿宋" w:eastAsia="仿宋" w:cs="仿宋"/>
                <w:b/>
                <w:bCs/>
                <w:color w:val="000000" w:themeColor="text1"/>
              </w:rPr>
            </w:pPr>
          </w:p>
          <w:p w14:paraId="6409E768">
            <w:pPr>
              <w:pStyle w:val="43"/>
              <w:kinsoku w:val="0"/>
              <w:overflowPunct w:val="0"/>
              <w:rPr>
                <w:rFonts w:ascii="仿宋" w:hAnsi="仿宋" w:eastAsia="仿宋" w:cs="仿宋"/>
                <w:b/>
                <w:bCs/>
                <w:color w:val="000000" w:themeColor="text1"/>
              </w:rPr>
            </w:pPr>
          </w:p>
          <w:p w14:paraId="2CD30528">
            <w:pPr>
              <w:pStyle w:val="43"/>
              <w:kinsoku w:val="0"/>
              <w:overflowPunct w:val="0"/>
              <w:rPr>
                <w:rFonts w:ascii="仿宋" w:hAnsi="仿宋" w:eastAsia="仿宋" w:cs="仿宋"/>
                <w:b/>
                <w:bCs/>
                <w:color w:val="000000" w:themeColor="text1"/>
              </w:rPr>
            </w:pPr>
          </w:p>
          <w:p w14:paraId="343E52FA">
            <w:pPr>
              <w:pStyle w:val="43"/>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60B0A01">
            <w:pPr>
              <w:pStyle w:val="43"/>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90F57E2">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14:paraId="541488FF">
            <w:pPr>
              <w:pStyle w:val="43"/>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099FAA89">
            <w:pPr>
              <w:rPr>
                <w:rFonts w:ascii="仿宋" w:hAnsi="仿宋" w:eastAsia="仿宋" w:cs="仿宋"/>
                <w:color w:val="000000" w:themeColor="text1"/>
              </w:rPr>
            </w:pPr>
          </w:p>
        </w:tc>
      </w:tr>
      <w:tr w14:paraId="3B5F672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63BD4ED">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1152385">
            <w:pPr>
              <w:pStyle w:val="43"/>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14:paraId="52DC188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C664C9">
            <w:pPr>
              <w:pStyle w:val="43"/>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F89914B">
            <w:pPr>
              <w:pStyle w:val="43"/>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4D0281D">
            <w:pPr>
              <w:pStyle w:val="43"/>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A694A37">
            <w:pPr>
              <w:pStyle w:val="43"/>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40D0AE8">
            <w:pPr>
              <w:pStyle w:val="43"/>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14:paraId="5B3734CF">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B12CC25">
            <w:pPr>
              <w:pStyle w:val="43"/>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2DE879C1">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6A37261">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CF8A99D">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519865A">
            <w:pPr>
              <w:rPr>
                <w:rFonts w:ascii="仿宋" w:hAnsi="仿宋" w:eastAsia="仿宋" w:cs="仿宋"/>
                <w:color w:val="000000" w:themeColor="text1"/>
              </w:rPr>
            </w:pPr>
          </w:p>
        </w:tc>
      </w:tr>
      <w:tr w14:paraId="01949856">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1CE523D">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12486123">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66E2F7D">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F793DAD">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E18F6B3">
            <w:pPr>
              <w:rPr>
                <w:rFonts w:ascii="仿宋" w:hAnsi="仿宋" w:eastAsia="仿宋" w:cs="仿宋"/>
                <w:color w:val="000000" w:themeColor="text1"/>
              </w:rPr>
            </w:pPr>
          </w:p>
        </w:tc>
      </w:tr>
      <w:tr w14:paraId="117B712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D066153">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561B8E4E">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F149CB">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1423771">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EA73248">
            <w:pPr>
              <w:rPr>
                <w:rFonts w:ascii="仿宋" w:hAnsi="仿宋" w:eastAsia="仿宋" w:cs="仿宋"/>
                <w:color w:val="000000" w:themeColor="text1"/>
              </w:rPr>
            </w:pPr>
          </w:p>
        </w:tc>
      </w:tr>
      <w:tr w14:paraId="08E81B40">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A6B8402">
            <w:pPr>
              <w:pStyle w:val="43"/>
              <w:kinsoku w:val="0"/>
              <w:overflowPunct w:val="0"/>
              <w:spacing w:before="1"/>
              <w:rPr>
                <w:rFonts w:ascii="仿宋" w:hAnsi="仿宋" w:eastAsia="仿宋" w:cs="仿宋"/>
                <w:b/>
                <w:bCs/>
                <w:color w:val="000000" w:themeColor="text1"/>
                <w:sz w:val="23"/>
                <w:szCs w:val="23"/>
              </w:rPr>
            </w:pPr>
          </w:p>
          <w:p w14:paraId="7178CD40">
            <w:pPr>
              <w:pStyle w:val="43"/>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068C804">
            <w:pPr>
              <w:rPr>
                <w:rFonts w:ascii="仿宋" w:hAnsi="仿宋" w:eastAsia="仿宋" w:cs="仿宋"/>
                <w:color w:val="000000" w:themeColor="text1"/>
              </w:rPr>
            </w:pPr>
          </w:p>
        </w:tc>
      </w:tr>
    </w:tbl>
    <w:p w14:paraId="75B674FB">
      <w:pPr>
        <w:pStyle w:val="40"/>
        <w:spacing w:line="440" w:lineRule="exact"/>
        <w:ind w:firstLine="0"/>
        <w:jc w:val="both"/>
        <w:rPr>
          <w:rFonts w:ascii="仿宋" w:hAnsi="仿宋" w:eastAsia="仿宋" w:cs="仿宋"/>
          <w:b/>
          <w:color w:val="000000" w:themeColor="text1"/>
          <w:sz w:val="30"/>
          <w:szCs w:val="30"/>
        </w:rPr>
      </w:pPr>
    </w:p>
    <w:p w14:paraId="23DCDEFA">
      <w:pPr>
        <w:pStyle w:val="40"/>
        <w:spacing w:line="440" w:lineRule="exact"/>
        <w:ind w:firstLine="0"/>
        <w:jc w:val="both"/>
        <w:rPr>
          <w:rFonts w:ascii="仿宋" w:hAnsi="仿宋" w:eastAsia="仿宋" w:cs="仿宋"/>
          <w:b/>
          <w:color w:val="000000" w:themeColor="text1"/>
          <w:sz w:val="30"/>
          <w:szCs w:val="30"/>
        </w:rPr>
      </w:pPr>
    </w:p>
    <w:p w14:paraId="333334CF">
      <w:pPr>
        <w:pStyle w:val="40"/>
        <w:spacing w:line="440" w:lineRule="exact"/>
        <w:ind w:firstLine="0"/>
        <w:jc w:val="both"/>
        <w:rPr>
          <w:rFonts w:ascii="仿宋" w:hAnsi="仿宋" w:eastAsia="仿宋" w:cs="仿宋"/>
          <w:b/>
          <w:color w:val="000000" w:themeColor="text1"/>
          <w:sz w:val="30"/>
          <w:szCs w:val="30"/>
        </w:rPr>
      </w:pPr>
    </w:p>
    <w:p w14:paraId="321770CE">
      <w:pPr>
        <w:pStyle w:val="40"/>
        <w:spacing w:line="440" w:lineRule="exact"/>
        <w:ind w:firstLine="0"/>
        <w:jc w:val="both"/>
        <w:rPr>
          <w:rFonts w:ascii="仿宋" w:hAnsi="仿宋" w:eastAsia="仿宋" w:cs="仿宋"/>
          <w:b/>
          <w:color w:val="000000" w:themeColor="text1"/>
          <w:sz w:val="30"/>
          <w:szCs w:val="30"/>
        </w:rPr>
      </w:pPr>
    </w:p>
    <w:p w14:paraId="66D4F97C">
      <w:pPr>
        <w:pStyle w:val="40"/>
        <w:spacing w:line="440" w:lineRule="exact"/>
        <w:ind w:firstLine="0"/>
        <w:jc w:val="both"/>
        <w:rPr>
          <w:rFonts w:ascii="仿宋" w:hAnsi="仿宋" w:eastAsia="仿宋" w:cs="仿宋"/>
          <w:b/>
          <w:color w:val="000000" w:themeColor="text1"/>
          <w:sz w:val="30"/>
          <w:szCs w:val="30"/>
        </w:rPr>
      </w:pPr>
    </w:p>
    <w:p w14:paraId="34CA9922">
      <w:pPr>
        <w:pStyle w:val="40"/>
        <w:spacing w:line="440" w:lineRule="exact"/>
        <w:ind w:firstLine="0"/>
        <w:jc w:val="both"/>
        <w:rPr>
          <w:rFonts w:ascii="仿宋" w:hAnsi="仿宋" w:eastAsia="仿宋" w:cs="仿宋"/>
          <w:b/>
          <w:color w:val="000000" w:themeColor="text1"/>
          <w:sz w:val="30"/>
          <w:szCs w:val="30"/>
        </w:rPr>
      </w:pPr>
    </w:p>
    <w:p w14:paraId="3B671226">
      <w:pPr>
        <w:pStyle w:val="9"/>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14:paraId="74A4FEA0">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类似项目业绩</w:t>
      </w:r>
      <w:r>
        <w:rPr>
          <w:rFonts w:hint="eastAsia" w:ascii="仿宋" w:hAnsi="仿宋" w:eastAsia="仿宋" w:cs="仿宋"/>
          <w:b/>
          <w:bCs/>
          <w:color w:val="000000" w:themeColor="text1"/>
          <w:w w:val="90"/>
          <w:sz w:val="36"/>
          <w:szCs w:val="36"/>
          <w:lang w:eastAsia="zh-CN"/>
        </w:rPr>
        <w:t>表</w:t>
      </w:r>
    </w:p>
    <w:p w14:paraId="2C1131AB">
      <w:pPr>
        <w:pStyle w:val="9"/>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4"/>
        <w:tblW w:w="9115" w:type="dxa"/>
        <w:jc w:val="center"/>
        <w:tblLayout w:type="fixed"/>
        <w:tblCellMar>
          <w:top w:w="0" w:type="dxa"/>
          <w:left w:w="10" w:type="dxa"/>
          <w:bottom w:w="0" w:type="dxa"/>
          <w:right w:w="10" w:type="dxa"/>
        </w:tblCellMar>
      </w:tblPr>
      <w:tblGrid>
        <w:gridCol w:w="1919"/>
        <w:gridCol w:w="7196"/>
      </w:tblGrid>
      <w:tr w14:paraId="4C2B9AA6">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45A67A99">
            <w:pPr>
              <w:pStyle w:val="4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2526D4CB">
            <w:pPr>
              <w:widowControl w:val="0"/>
              <w:rPr>
                <w:rFonts w:hint="eastAsia" w:ascii="仿宋" w:hAnsi="仿宋" w:eastAsia="仿宋" w:cs="仿宋"/>
                <w:color w:val="000000" w:themeColor="text1"/>
                <w:sz w:val="10"/>
                <w:szCs w:val="10"/>
              </w:rPr>
            </w:pPr>
          </w:p>
        </w:tc>
      </w:tr>
      <w:tr w14:paraId="5CBEC78A">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679EC461">
            <w:pPr>
              <w:pStyle w:val="4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732CF4EF">
            <w:pPr>
              <w:widowControl w:val="0"/>
              <w:rPr>
                <w:rFonts w:hint="eastAsia" w:ascii="仿宋" w:hAnsi="仿宋" w:eastAsia="仿宋" w:cs="仿宋"/>
                <w:color w:val="000000" w:themeColor="text1"/>
                <w:sz w:val="10"/>
                <w:szCs w:val="10"/>
              </w:rPr>
            </w:pPr>
          </w:p>
        </w:tc>
      </w:tr>
      <w:tr w14:paraId="3DB7666A">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6ED27314">
            <w:pPr>
              <w:pStyle w:val="41"/>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309186B6">
            <w:pPr>
              <w:widowControl w:val="0"/>
              <w:rPr>
                <w:rFonts w:hint="eastAsia" w:ascii="仿宋" w:hAnsi="仿宋" w:eastAsia="仿宋" w:cs="仿宋"/>
                <w:color w:val="000000" w:themeColor="text1"/>
                <w:sz w:val="10"/>
                <w:szCs w:val="10"/>
              </w:rPr>
            </w:pPr>
          </w:p>
        </w:tc>
      </w:tr>
      <w:tr w14:paraId="5301564B">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2C320058">
            <w:pPr>
              <w:pStyle w:val="4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596B4AFB">
            <w:pPr>
              <w:widowControl w:val="0"/>
              <w:rPr>
                <w:rFonts w:hint="eastAsia" w:ascii="仿宋" w:hAnsi="仿宋" w:eastAsia="仿宋" w:cs="仿宋"/>
                <w:color w:val="000000" w:themeColor="text1"/>
                <w:sz w:val="10"/>
                <w:szCs w:val="10"/>
              </w:rPr>
            </w:pPr>
          </w:p>
        </w:tc>
      </w:tr>
      <w:tr w14:paraId="423EFAEE">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4169095B">
            <w:pPr>
              <w:pStyle w:val="41"/>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01EB5E96">
            <w:pPr>
              <w:widowControl w:val="0"/>
              <w:rPr>
                <w:rFonts w:hint="eastAsia" w:ascii="仿宋" w:hAnsi="仿宋" w:eastAsia="仿宋" w:cs="仿宋"/>
                <w:color w:val="000000" w:themeColor="text1"/>
                <w:sz w:val="10"/>
                <w:szCs w:val="10"/>
              </w:rPr>
            </w:pPr>
          </w:p>
        </w:tc>
      </w:tr>
      <w:tr w14:paraId="4D813D53">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19F10CC7">
            <w:pPr>
              <w:pStyle w:val="4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3D804263">
            <w:pPr>
              <w:widowControl w:val="0"/>
              <w:rPr>
                <w:rFonts w:hint="eastAsia" w:ascii="仿宋" w:hAnsi="仿宋" w:eastAsia="仿宋" w:cs="仿宋"/>
                <w:color w:val="000000" w:themeColor="text1"/>
                <w:sz w:val="10"/>
                <w:szCs w:val="10"/>
              </w:rPr>
            </w:pPr>
          </w:p>
        </w:tc>
      </w:tr>
      <w:tr w14:paraId="7664F84E">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525A6002">
            <w:pPr>
              <w:pStyle w:val="41"/>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09CC74E6">
            <w:pPr>
              <w:widowControl w:val="0"/>
              <w:rPr>
                <w:rFonts w:hint="eastAsia" w:ascii="仿宋" w:hAnsi="仿宋" w:eastAsia="仿宋" w:cs="仿宋"/>
                <w:color w:val="000000" w:themeColor="text1"/>
                <w:sz w:val="10"/>
                <w:szCs w:val="10"/>
              </w:rPr>
            </w:pPr>
          </w:p>
        </w:tc>
      </w:tr>
    </w:tbl>
    <w:p w14:paraId="0ED0C94B">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14:paraId="74A1C306">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5377BA44">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3665D751">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71B77355">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321E55D0">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14:paraId="0C0B475B">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10361E6B">
      <w:pPr>
        <w:pStyle w:val="3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14:paraId="7275D984">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683DC87F">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50B137BC">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13CC53EF">
      <w:pPr>
        <w:numPr>
          <w:ilvl w:val="0"/>
          <w:numId w:val="0"/>
        </w:numPr>
        <w:spacing w:line="360" w:lineRule="auto"/>
        <w:jc w:val="both"/>
        <w:rPr>
          <w:rFonts w:hint="eastAsia" w:ascii="仿宋" w:hAnsi="仿宋" w:eastAsia="仿宋" w:cs="仿宋"/>
          <w:b/>
          <w:color w:val="000000" w:themeColor="text1"/>
          <w:sz w:val="36"/>
          <w:szCs w:val="36"/>
          <w:lang w:val="en-US" w:eastAsia="zh-CN"/>
        </w:rPr>
      </w:pPr>
    </w:p>
    <w:p w14:paraId="30660E40">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4BA07710">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02271CAE">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5D2D6C9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2455C52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21AD7C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02" w:name="_Hlk71925120"/>
      <w:r>
        <w:rPr>
          <w:rFonts w:hint="eastAsia" w:ascii="仿宋" w:hAnsi="仿宋" w:eastAsia="仿宋" w:cs="仿宋"/>
          <w:color w:val="auto"/>
          <w:sz w:val="24"/>
          <w:szCs w:val="24"/>
        </w:rPr>
        <w:t>《关于印发中小企业划型标准规定的通知》（工信部联企业〔2011〕300 号</w:t>
      </w:r>
      <w:bookmarkEnd w:id="102"/>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01DF832D">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13EFD3E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5C1713C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1D79E0E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w:t>
      </w:r>
      <w:r>
        <w:rPr>
          <w:rFonts w:hint="eastAsia" w:ascii="仿宋" w:hAnsi="仿宋" w:eastAsia="仿宋" w:cs="仿宋"/>
          <w:color w:val="auto"/>
          <w:sz w:val="24"/>
          <w:szCs w:val="24"/>
          <w:lang w:eastAsia="zh-CN"/>
        </w:rPr>
        <w:t>内容完整、</w:t>
      </w:r>
      <w:r>
        <w:rPr>
          <w:rFonts w:hint="eastAsia" w:ascii="仿宋" w:hAnsi="仿宋" w:eastAsia="仿宋" w:cs="仿宋"/>
          <w:color w:val="auto"/>
          <w:sz w:val="24"/>
          <w:szCs w:val="24"/>
        </w:rPr>
        <w:t>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79A1C38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5242EE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3001A8C3">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5E42620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4E9E62B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398E607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467C13A5">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31D03ED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74B0FDAD">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03E84BE6">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58926616">
      <w:pPr>
        <w:numPr>
          <w:ilvl w:val="0"/>
          <w:numId w:val="0"/>
        </w:numPr>
        <w:spacing w:line="360" w:lineRule="auto"/>
        <w:ind w:left="720" w:leftChars="0" w:firstLine="1446" w:firstLineChars="400"/>
        <w:jc w:val="both"/>
        <w:rPr>
          <w:rFonts w:hint="eastAsia" w:ascii="仿宋" w:hAnsi="仿宋" w:eastAsia="仿宋" w:cs="仿宋"/>
          <w:b/>
          <w:color w:val="000000" w:themeColor="text1"/>
          <w:sz w:val="36"/>
          <w:szCs w:val="36"/>
          <w:lang w:val="en-US" w:eastAsia="zh-CN"/>
        </w:rPr>
      </w:pPr>
    </w:p>
    <w:p w14:paraId="5FBDC46F">
      <w:pPr>
        <w:numPr>
          <w:ilvl w:val="0"/>
          <w:numId w:val="0"/>
        </w:numPr>
        <w:spacing w:line="360" w:lineRule="auto"/>
        <w:ind w:left="720" w:leftChars="0" w:firstLine="1446" w:firstLineChars="400"/>
        <w:jc w:val="both"/>
        <w:rPr>
          <w:rFonts w:hint="eastAsia" w:ascii="仿宋" w:hAnsi="仿宋" w:eastAsia="仿宋" w:cs="仿宋"/>
          <w:b/>
          <w:color w:val="000000" w:themeColor="text1"/>
          <w:sz w:val="36"/>
          <w:szCs w:val="36"/>
          <w:lang w:val="en-US" w:eastAsia="zh-CN"/>
        </w:rPr>
      </w:pPr>
    </w:p>
    <w:p w14:paraId="698DFE4F">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14:paraId="276471E4">
      <w:pPr>
        <w:rPr>
          <w:rFonts w:hint="eastAsia" w:ascii="仿宋" w:hAnsi="仿宋" w:eastAsia="仿宋" w:cs="仿宋"/>
          <w:color w:val="000000" w:themeColor="text1"/>
          <w:sz w:val="32"/>
          <w:szCs w:val="32"/>
        </w:rPr>
      </w:pPr>
    </w:p>
    <w:p w14:paraId="1D6766A9">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2E234BD">
      <w:pPr>
        <w:numPr>
          <w:ilvl w:val="0"/>
          <w:numId w:val="7"/>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4694A352">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74DDD7DC">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14:paraId="1182054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14:paraId="724E7B8D">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6D2DFCD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14:paraId="79059218">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14:paraId="544B54A6">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1F0138FA">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14:paraId="5717BBA5">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14:paraId="428EA78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E32D9F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69D156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AFDF9D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6611B7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1A6484F">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EB06CAE">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C76BD1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BD8AA43">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10、投标人关联单位的说明（格式自拟）</w:t>
      </w:r>
    </w:p>
    <w:p w14:paraId="564FAD5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C043E2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F5B95C3">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8A9410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D8A43B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396D6AA">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14:paraId="1E2B1950">
      <w:pPr>
        <w:pStyle w:val="4"/>
        <w:numPr>
          <w:ilvl w:val="1"/>
          <w:numId w:val="0"/>
        </w:numPr>
        <w:spacing w:line="240" w:lineRule="atLeast"/>
        <w:ind w:left="617" w:leftChars="257"/>
        <w:rPr>
          <w:rFonts w:ascii="仿宋" w:hAnsi="仿宋" w:eastAsia="仿宋" w:cs="仿宋"/>
          <w:color w:val="000000" w:themeColor="text1"/>
          <w:sz w:val="24"/>
          <w:lang w:eastAsia="zh-CN"/>
        </w:rPr>
      </w:pPr>
    </w:p>
    <w:p w14:paraId="585F5C13">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14:paraId="47FD0E94">
      <w:pPr>
        <w:pStyle w:val="11"/>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4D23922A">
      <w:pPr>
        <w:pStyle w:val="5"/>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14:paraId="0A37FAFE">
      <w:pPr>
        <w:rPr>
          <w:rFonts w:ascii="仿宋" w:hAnsi="仿宋" w:eastAsia="仿宋" w:cs="仿宋"/>
          <w:color w:val="000000" w:themeColor="text1"/>
          <w:lang w:eastAsia="zh-CN"/>
        </w:rPr>
      </w:pPr>
    </w:p>
    <w:p w14:paraId="48430843">
      <w:pPr>
        <w:pStyle w:val="4"/>
        <w:numPr>
          <w:ilvl w:val="1"/>
          <w:numId w:val="0"/>
        </w:numPr>
        <w:spacing w:line="240" w:lineRule="atLeast"/>
        <w:ind w:left="617" w:leftChars="257"/>
        <w:rPr>
          <w:rFonts w:ascii="仿宋" w:hAnsi="仿宋" w:eastAsia="仿宋" w:cs="仿宋"/>
          <w:color w:val="000000" w:themeColor="text1"/>
          <w:sz w:val="24"/>
          <w:lang w:eastAsia="zh-CN"/>
        </w:rPr>
      </w:pPr>
    </w:p>
    <w:p w14:paraId="63CAC1A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218027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9DA277D">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14:paraId="1C9E8AE8">
      <w:pPr>
        <w:pStyle w:val="11"/>
        <w:tabs>
          <w:tab w:val="left" w:pos="5580"/>
        </w:tabs>
        <w:spacing w:line="240" w:lineRule="atLeast"/>
        <w:rPr>
          <w:rFonts w:ascii="仿宋" w:hAnsi="仿宋" w:eastAsia="仿宋" w:cs="仿宋"/>
          <w:color w:val="000000" w:themeColor="text1"/>
          <w:lang w:eastAsia="zh-CN"/>
        </w:rPr>
      </w:pPr>
    </w:p>
    <w:p w14:paraId="7523D12A">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val="en-US" w:eastAsia="zh-CN" w:bidi="ar-SA"/>
        </w:rPr>
        <w:t>实施</w:t>
      </w:r>
      <w:r>
        <w:rPr>
          <w:rFonts w:hint="eastAsia" w:ascii="仿宋" w:hAnsi="仿宋" w:eastAsia="仿宋" w:cs="仿宋"/>
          <w:color w:val="000000" w:themeColor="text1"/>
          <w:szCs w:val="21"/>
          <w:lang w:eastAsia="zh-CN" w:bidi="ar-SA"/>
        </w:rPr>
        <w:t>能力</w:t>
      </w:r>
      <w:r>
        <w:rPr>
          <w:rFonts w:hint="eastAsia" w:ascii="仿宋" w:hAnsi="仿宋" w:eastAsia="仿宋" w:cs="仿宋"/>
          <w:color w:val="000000" w:themeColor="text1"/>
          <w:lang w:eastAsia="zh-CN"/>
        </w:rPr>
        <w:t>、企业实力、服务评级、企业信誉等）。</w:t>
      </w:r>
    </w:p>
    <w:p w14:paraId="0A249B05">
      <w:pPr>
        <w:pStyle w:val="11"/>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230734F2">
      <w:pPr>
        <w:pStyle w:val="4"/>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14:paraId="0661EABA">
      <w:pPr>
        <w:pStyle w:val="4"/>
        <w:numPr>
          <w:ilvl w:val="1"/>
          <w:numId w:val="0"/>
        </w:numPr>
        <w:spacing w:line="240" w:lineRule="atLeast"/>
        <w:jc w:val="left"/>
        <w:rPr>
          <w:rFonts w:ascii="仿宋" w:hAnsi="仿宋" w:eastAsia="仿宋" w:cs="仿宋"/>
          <w:bCs/>
          <w:color w:val="000000" w:themeColor="text1"/>
          <w:sz w:val="24"/>
          <w:lang w:eastAsia="zh-CN"/>
        </w:rPr>
      </w:pPr>
    </w:p>
    <w:p w14:paraId="6DC14CB0">
      <w:pPr>
        <w:pStyle w:val="4"/>
        <w:numPr>
          <w:ilvl w:val="1"/>
          <w:numId w:val="0"/>
        </w:numPr>
        <w:spacing w:line="240" w:lineRule="atLeast"/>
        <w:jc w:val="left"/>
        <w:rPr>
          <w:rFonts w:ascii="仿宋" w:hAnsi="仿宋" w:eastAsia="仿宋" w:cs="仿宋"/>
          <w:bCs/>
          <w:color w:val="000000" w:themeColor="text1"/>
          <w:sz w:val="24"/>
          <w:lang w:eastAsia="zh-CN"/>
        </w:rPr>
      </w:pPr>
    </w:p>
    <w:p w14:paraId="2AFDA631">
      <w:pPr>
        <w:rPr>
          <w:rFonts w:ascii="仿宋" w:hAnsi="仿宋" w:eastAsia="仿宋" w:cs="仿宋"/>
          <w:color w:val="000000" w:themeColor="text1"/>
          <w:lang w:eastAsia="zh-CN"/>
        </w:rPr>
      </w:pPr>
    </w:p>
    <w:p w14:paraId="4FD86EB7">
      <w:pPr>
        <w:pStyle w:val="4"/>
        <w:numPr>
          <w:ilvl w:val="1"/>
          <w:numId w:val="0"/>
        </w:numPr>
        <w:spacing w:line="240" w:lineRule="atLeast"/>
        <w:jc w:val="left"/>
        <w:rPr>
          <w:rFonts w:ascii="仿宋" w:hAnsi="仿宋" w:eastAsia="仿宋" w:cs="仿宋"/>
          <w:bCs/>
          <w:color w:val="000000" w:themeColor="text1"/>
          <w:sz w:val="24"/>
          <w:lang w:eastAsia="zh-CN"/>
        </w:rPr>
      </w:pPr>
    </w:p>
    <w:p w14:paraId="75D190BD">
      <w:pPr>
        <w:pStyle w:val="4"/>
        <w:numPr>
          <w:ilvl w:val="1"/>
          <w:numId w:val="0"/>
        </w:numPr>
        <w:spacing w:line="240" w:lineRule="atLeast"/>
        <w:jc w:val="left"/>
        <w:rPr>
          <w:rFonts w:ascii="仿宋" w:hAnsi="仿宋" w:eastAsia="仿宋" w:cs="仿宋"/>
          <w:bCs/>
          <w:color w:val="000000" w:themeColor="text1"/>
          <w:sz w:val="24"/>
          <w:lang w:eastAsia="zh-CN"/>
        </w:rPr>
      </w:pPr>
    </w:p>
    <w:p w14:paraId="2FF13AC1">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F9DE36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5B2B0A0F">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AB607C3">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14:paraId="765D4147">
      <w:pPr>
        <w:pStyle w:val="11"/>
        <w:tabs>
          <w:tab w:val="left" w:pos="5580"/>
        </w:tabs>
        <w:spacing w:line="240" w:lineRule="atLeast"/>
        <w:ind w:firstLine="480" w:firstLineChars="200"/>
        <w:rPr>
          <w:rFonts w:ascii="仿宋" w:hAnsi="仿宋" w:eastAsia="仿宋" w:cs="仿宋"/>
          <w:color w:val="000000" w:themeColor="text1"/>
          <w:lang w:eastAsia="zh-CN"/>
        </w:rPr>
      </w:pPr>
    </w:p>
    <w:p w14:paraId="3F438C31">
      <w:pPr>
        <w:pStyle w:val="11"/>
        <w:tabs>
          <w:tab w:val="left" w:pos="5580"/>
        </w:tabs>
        <w:spacing w:line="240" w:lineRule="atLeast"/>
        <w:ind w:firstLine="480" w:firstLineChars="200"/>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14:paraId="52C01228">
      <w:pPr>
        <w:pStyle w:val="12"/>
        <w:rPr>
          <w:rFonts w:hint="eastAsia" w:ascii="仿宋" w:hAnsi="仿宋" w:eastAsia="仿宋" w:cs="仿宋"/>
          <w:color w:val="000000" w:themeColor="text1"/>
          <w:lang w:eastAsia="zh-CN"/>
        </w:rPr>
      </w:pPr>
    </w:p>
    <w:p w14:paraId="133F51A9">
      <w:pPr>
        <w:rPr>
          <w:lang w:eastAsia="zh-CN"/>
        </w:rPr>
      </w:pPr>
    </w:p>
    <w:tbl>
      <w:tblPr>
        <w:tblStyle w:val="24"/>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45ED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352CF99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584834A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63"/>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5D8EC28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63"/>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6C6E694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63"/>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2CFC4D6B">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63"/>
                <w:color w:val="auto"/>
                <w:sz w:val="11"/>
                <w:szCs w:val="11"/>
                <w:lang w:val="en-US" w:eastAsia="zh-CN" w:bidi="ar"/>
              </w:rPr>
              <w:t>）</w:t>
            </w:r>
          </w:p>
        </w:tc>
      </w:tr>
      <w:tr w14:paraId="3E94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34BAA8E7">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E05E44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68558F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70C76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0A527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FB0B38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E03FF4E">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137A9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6C4C5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25942B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D0B17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9AC855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E13FF2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4CD1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2FF22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767003D">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97732A4">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27B9DEE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0BAD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3F3BD71">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856EA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1F5D9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75E92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DD97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7187A5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E03395">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D0FDA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696A">
            <w:pPr>
              <w:rPr>
                <w:rFonts w:hint="eastAsia" w:ascii="仿宋" w:hAnsi="仿宋" w:eastAsia="仿宋" w:cs="仿宋"/>
                <w:i w:val="0"/>
                <w:color w:val="auto"/>
                <w:sz w:val="11"/>
                <w:szCs w:val="11"/>
                <w:u w:val="none"/>
              </w:rPr>
            </w:pPr>
          </w:p>
        </w:tc>
      </w:tr>
      <w:tr w14:paraId="5BC0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BF6D8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14041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D158CD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2157607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1EFEA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A582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A0D94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B6A8EB7">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518A4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F86D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2D9E56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35EAD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124D49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0C79F26">
            <w:pPr>
              <w:rPr>
                <w:rFonts w:hint="eastAsia" w:ascii="仿宋" w:hAnsi="仿宋" w:eastAsia="仿宋" w:cs="仿宋"/>
                <w:i w:val="0"/>
                <w:color w:val="auto"/>
                <w:sz w:val="11"/>
                <w:szCs w:val="11"/>
                <w:u w:val="none"/>
              </w:rPr>
            </w:pPr>
          </w:p>
        </w:tc>
      </w:tr>
      <w:tr w14:paraId="6632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8ED15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21EEC5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74D82C2">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74126A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A454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7D644E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27B92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3061C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4FE88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083FD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D179F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FD7B544">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81922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B50DF1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3680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3E236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1A555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B9CCB6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6CD30A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6122C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C5BA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0B92E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04A02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1E8E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484A1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A97195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EFD68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90C5E7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DF6670D">
            <w:pPr>
              <w:rPr>
                <w:rFonts w:hint="eastAsia" w:ascii="仿宋" w:hAnsi="仿宋" w:eastAsia="仿宋" w:cs="仿宋"/>
                <w:i w:val="0"/>
                <w:color w:val="auto"/>
                <w:sz w:val="11"/>
                <w:szCs w:val="11"/>
                <w:u w:val="none"/>
              </w:rPr>
            </w:pPr>
          </w:p>
        </w:tc>
      </w:tr>
      <w:tr w14:paraId="4D59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A4C36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513E0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7743999">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EF1785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79680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4818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AB9E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E0463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A0EC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FA46D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24A9DB">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A689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2A72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B0D53CA">
            <w:pPr>
              <w:rPr>
                <w:rFonts w:hint="eastAsia" w:ascii="仿宋" w:hAnsi="仿宋" w:eastAsia="仿宋" w:cs="仿宋"/>
                <w:i w:val="0"/>
                <w:color w:val="auto"/>
                <w:sz w:val="11"/>
                <w:szCs w:val="11"/>
                <w:u w:val="none"/>
              </w:rPr>
            </w:pPr>
          </w:p>
        </w:tc>
      </w:tr>
      <w:tr w14:paraId="6BF6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5CFF79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F9494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604793E">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3C7570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2507D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EB80FF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E2928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AC8DA4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96E53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7BA5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91E4E4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78D3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02683B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05A9DDB">
            <w:pPr>
              <w:rPr>
                <w:rFonts w:hint="eastAsia" w:ascii="仿宋" w:hAnsi="仿宋" w:eastAsia="仿宋" w:cs="仿宋"/>
                <w:i w:val="0"/>
                <w:color w:val="auto"/>
                <w:sz w:val="11"/>
                <w:szCs w:val="11"/>
                <w:u w:val="none"/>
              </w:rPr>
            </w:pPr>
          </w:p>
        </w:tc>
      </w:tr>
      <w:tr w14:paraId="0F23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39CEE3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C2478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B372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60874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3855A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2ED3F9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17F9F1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831F8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EF2B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C752E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82CD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9753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6F601AD">
            <w:pPr>
              <w:rPr>
                <w:rFonts w:hint="eastAsia" w:ascii="仿宋" w:hAnsi="仿宋" w:eastAsia="仿宋" w:cs="仿宋"/>
                <w:i w:val="0"/>
                <w:color w:val="auto"/>
                <w:sz w:val="11"/>
                <w:szCs w:val="11"/>
                <w:u w:val="none"/>
              </w:rPr>
            </w:pPr>
          </w:p>
        </w:tc>
      </w:tr>
      <w:tr w14:paraId="5446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E942D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174E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6390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A6A6F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4A75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658A62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F81CBC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7B14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83C0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78142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8DAE63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5A2F6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43441F1">
            <w:pPr>
              <w:rPr>
                <w:rFonts w:hint="eastAsia" w:ascii="仿宋" w:hAnsi="仿宋" w:eastAsia="仿宋" w:cs="仿宋"/>
                <w:i w:val="0"/>
                <w:color w:val="auto"/>
                <w:sz w:val="11"/>
                <w:szCs w:val="11"/>
                <w:u w:val="none"/>
              </w:rPr>
            </w:pPr>
          </w:p>
        </w:tc>
      </w:tr>
      <w:tr w14:paraId="46E0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067864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34054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10CF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68BE9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FB0AA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EA08A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9F4E0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F9C2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3191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2AA40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9E2A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A21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0D367E3">
            <w:pPr>
              <w:rPr>
                <w:rFonts w:hint="eastAsia" w:ascii="仿宋" w:hAnsi="仿宋" w:eastAsia="仿宋" w:cs="仿宋"/>
                <w:i w:val="0"/>
                <w:color w:val="auto"/>
                <w:sz w:val="11"/>
                <w:szCs w:val="11"/>
                <w:u w:val="none"/>
              </w:rPr>
            </w:pPr>
          </w:p>
        </w:tc>
      </w:tr>
      <w:tr w14:paraId="4CF9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1E0EA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C4D20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7F0F9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AAB8B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15E85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13989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2C74D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1687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64DB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B0E94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3F13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32980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77B3468">
            <w:pPr>
              <w:rPr>
                <w:rFonts w:hint="eastAsia" w:ascii="仿宋" w:hAnsi="仿宋" w:eastAsia="仿宋" w:cs="仿宋"/>
                <w:i w:val="0"/>
                <w:color w:val="auto"/>
                <w:sz w:val="11"/>
                <w:szCs w:val="11"/>
                <w:u w:val="none"/>
              </w:rPr>
            </w:pPr>
          </w:p>
        </w:tc>
      </w:tr>
      <w:tr w14:paraId="4ABD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6816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CE40E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6B16A8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55498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195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7D3A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CF826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C6ED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67DD0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7F9BB9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96E00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11E42F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D4C16FA">
            <w:pPr>
              <w:rPr>
                <w:rFonts w:hint="eastAsia" w:ascii="仿宋" w:hAnsi="仿宋" w:eastAsia="仿宋" w:cs="仿宋"/>
                <w:i w:val="0"/>
                <w:color w:val="auto"/>
                <w:sz w:val="11"/>
                <w:szCs w:val="11"/>
                <w:u w:val="none"/>
              </w:rPr>
            </w:pPr>
          </w:p>
        </w:tc>
      </w:tr>
      <w:tr w14:paraId="058E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D04E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268C1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0C18D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1C9F37">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3218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99D77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2BFBB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E6CA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A2EE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814A666">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4A98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5063C5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9173B6">
            <w:pPr>
              <w:rPr>
                <w:rFonts w:hint="eastAsia" w:ascii="仿宋" w:hAnsi="仿宋" w:eastAsia="仿宋" w:cs="仿宋"/>
                <w:i w:val="0"/>
                <w:color w:val="auto"/>
                <w:sz w:val="11"/>
                <w:szCs w:val="11"/>
                <w:u w:val="none"/>
              </w:rPr>
            </w:pPr>
          </w:p>
        </w:tc>
      </w:tr>
      <w:tr w14:paraId="14E3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4102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18E844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0429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31CFC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2ED6D16">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00E11D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7DB72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4ED37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6558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B1099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90A81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B4828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18D0A8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260D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08117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24FE3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F6925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83265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7C40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9F11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BD1000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3F75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BF0DC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1CF82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B8980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9EC70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253F68E">
            <w:pPr>
              <w:rPr>
                <w:rFonts w:hint="eastAsia" w:ascii="仿宋" w:hAnsi="仿宋" w:eastAsia="仿宋" w:cs="仿宋"/>
                <w:i w:val="0"/>
                <w:color w:val="auto"/>
                <w:sz w:val="11"/>
                <w:szCs w:val="11"/>
                <w:u w:val="none"/>
              </w:rPr>
            </w:pPr>
          </w:p>
        </w:tc>
      </w:tr>
      <w:tr w14:paraId="79F3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F4DEBE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136A07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9EE9604">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724F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0AE2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BF80AE5">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3CAFD5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803B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6B12B1">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A83E4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83E14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8ADB7F8">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B27F6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2622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35C14B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09CECA3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632FB9FE">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3E11C5F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26C352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8877276">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812E4C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023D2B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FEF7176">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63183D8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5E3481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7447D8AE">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6A12D404">
            <w:pPr>
              <w:rPr>
                <w:rFonts w:hint="eastAsia" w:ascii="仿宋" w:hAnsi="仿宋" w:eastAsia="仿宋" w:cs="仿宋"/>
                <w:i w:val="0"/>
                <w:color w:val="auto"/>
                <w:sz w:val="11"/>
                <w:szCs w:val="11"/>
                <w:u w:val="none"/>
              </w:rPr>
            </w:pPr>
          </w:p>
        </w:tc>
      </w:tr>
    </w:tbl>
    <w:p w14:paraId="655084E0">
      <w:pPr>
        <w:pStyle w:val="12"/>
        <w:ind w:left="2880"/>
        <w:rPr>
          <w:rFonts w:ascii="仿宋" w:hAnsi="仿宋" w:eastAsia="仿宋" w:cs="仿宋"/>
          <w:color w:val="000000" w:themeColor="text1"/>
          <w:lang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panose1 w:val="02020509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迷你简小标宋">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72CF">
    <w:pPr>
      <w:pStyle w:val="15"/>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DF6D607">
                <w:pPr>
                  <w:pStyle w:val="15"/>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79BA9E37">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05F2">
    <w:pPr>
      <w:pStyle w:val="15"/>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BBD2765">
                <w:pPr>
                  <w:pStyle w:val="15"/>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3EA29647">
                <w:pPr>
                  <w:pStyle w:val="15"/>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8487">
    <w:pPr>
      <w:pStyle w:val="15"/>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248F418">
                <w:pPr>
                  <w:pStyle w:val="15"/>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6DA8">
    <w:pPr>
      <w:pStyle w:val="15"/>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288EE01">
                <w:pPr>
                  <w:pStyle w:val="15"/>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2336;mso-width-relative:page;mso-height-relative:page;" filled="f" stroked="f" coordsize="21600,21600">
          <v:path/>
          <v:fill on="f" focussize="0,0"/>
          <v:stroke on="f"/>
          <v:imagedata o:title=""/>
          <o:lock v:ext="edit" aspectratio="f"/>
          <v:textbox inset="0mm,0mm,0mm,0mm">
            <w:txbxContent>
              <w:p w14:paraId="70E5AED9">
                <w:pPr>
                  <w:pStyle w:val="15"/>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35BB">
    <w:pPr>
      <w:pStyle w:val="15"/>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6F1AA1AF">
                <w:pPr>
                  <w:pStyle w:val="15"/>
                </w:pPr>
                <w:r>
                  <w:fldChar w:fldCharType="begin"/>
                </w:r>
                <w:r>
                  <w:instrText xml:space="preserve"> PAGE  \* MERGEFORMAT </w:instrText>
                </w:r>
                <w:r>
                  <w:fldChar w:fldCharType="separate"/>
                </w:r>
                <w: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3754">
    <w:pPr>
      <w:pStyle w:val="15"/>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46B5A866">
                <w:pPr>
                  <w:pStyle w:val="15"/>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AE81771">
    <w:pPr>
      <w:pStyle w:val="15"/>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5A775787">
    <w:pPr>
      <w:pStyle w:val="15"/>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6E34A">
    <w:pPr>
      <w:pStyle w:val="15"/>
    </w:pPr>
    <w:r>
      <w:rPr>
        <w:sz w:val="18"/>
      </w:rPr>
      <w:pict>
        <v:shape id="_x0000_s2217" o:spid="_x0000_s221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AB969BE">
                <w:pPr>
                  <w:pStyle w:val="15"/>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EA14">
    <w:pPr>
      <w:pStyle w:val="16"/>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88BF">
    <w:pPr>
      <w:pStyle w:val="16"/>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9D43">
    <w:pPr>
      <w:pStyle w:val="16"/>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5642325E"/>
    <w:multiLevelType w:val="singleLevel"/>
    <w:tmpl w:val="5642325E"/>
    <w:lvl w:ilvl="0" w:tentative="0">
      <w:start w:val="8"/>
      <w:numFmt w:val="decimal"/>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iNWFhZjMyNTM3N2ZmN2I0NjJiYmJiYWE0ZDE4YjU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A459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24B48"/>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830F3F"/>
    <w:rsid w:val="019464FB"/>
    <w:rsid w:val="01CF0FE4"/>
    <w:rsid w:val="01E44B68"/>
    <w:rsid w:val="02376DA4"/>
    <w:rsid w:val="025F0B06"/>
    <w:rsid w:val="02614ACA"/>
    <w:rsid w:val="027C07C7"/>
    <w:rsid w:val="0295277A"/>
    <w:rsid w:val="02E7054D"/>
    <w:rsid w:val="03120DC1"/>
    <w:rsid w:val="03152839"/>
    <w:rsid w:val="03531E23"/>
    <w:rsid w:val="035508BA"/>
    <w:rsid w:val="03735124"/>
    <w:rsid w:val="039D2197"/>
    <w:rsid w:val="041B7C0D"/>
    <w:rsid w:val="042A106A"/>
    <w:rsid w:val="043C12C1"/>
    <w:rsid w:val="04471D7D"/>
    <w:rsid w:val="04555E4D"/>
    <w:rsid w:val="04B46F75"/>
    <w:rsid w:val="050F221F"/>
    <w:rsid w:val="051E7B81"/>
    <w:rsid w:val="05284124"/>
    <w:rsid w:val="05295038"/>
    <w:rsid w:val="0591547A"/>
    <w:rsid w:val="05AA02EA"/>
    <w:rsid w:val="05CE725F"/>
    <w:rsid w:val="05D26519"/>
    <w:rsid w:val="05E43238"/>
    <w:rsid w:val="05F94DCD"/>
    <w:rsid w:val="06141E47"/>
    <w:rsid w:val="062E44A1"/>
    <w:rsid w:val="06385AA9"/>
    <w:rsid w:val="063B7194"/>
    <w:rsid w:val="068D7DAD"/>
    <w:rsid w:val="068F23C3"/>
    <w:rsid w:val="06A20D46"/>
    <w:rsid w:val="06A922BE"/>
    <w:rsid w:val="06CC538D"/>
    <w:rsid w:val="06CD24E2"/>
    <w:rsid w:val="070B6F74"/>
    <w:rsid w:val="072C60C0"/>
    <w:rsid w:val="073826E5"/>
    <w:rsid w:val="07464042"/>
    <w:rsid w:val="074F6B51"/>
    <w:rsid w:val="07563646"/>
    <w:rsid w:val="07581523"/>
    <w:rsid w:val="076369A2"/>
    <w:rsid w:val="07CA5E05"/>
    <w:rsid w:val="07D75CBB"/>
    <w:rsid w:val="0804766D"/>
    <w:rsid w:val="08253C96"/>
    <w:rsid w:val="08323FEC"/>
    <w:rsid w:val="08451956"/>
    <w:rsid w:val="0845254C"/>
    <w:rsid w:val="085D5AE7"/>
    <w:rsid w:val="086504F8"/>
    <w:rsid w:val="086B6DF8"/>
    <w:rsid w:val="08986B20"/>
    <w:rsid w:val="08A37CA5"/>
    <w:rsid w:val="08C2594B"/>
    <w:rsid w:val="08D25D68"/>
    <w:rsid w:val="091066B6"/>
    <w:rsid w:val="091D420B"/>
    <w:rsid w:val="09231976"/>
    <w:rsid w:val="093F2ABC"/>
    <w:rsid w:val="09406633"/>
    <w:rsid w:val="094D1093"/>
    <w:rsid w:val="095073FA"/>
    <w:rsid w:val="0958005D"/>
    <w:rsid w:val="099E2019"/>
    <w:rsid w:val="09B17236"/>
    <w:rsid w:val="09E92566"/>
    <w:rsid w:val="0A007485"/>
    <w:rsid w:val="0A226110"/>
    <w:rsid w:val="0A271261"/>
    <w:rsid w:val="0A622E54"/>
    <w:rsid w:val="0A982D0F"/>
    <w:rsid w:val="0AB614DF"/>
    <w:rsid w:val="0AE61EF7"/>
    <w:rsid w:val="0AEB73DB"/>
    <w:rsid w:val="0AEC1713"/>
    <w:rsid w:val="0AFE7394"/>
    <w:rsid w:val="0AFF7B45"/>
    <w:rsid w:val="0B213EE8"/>
    <w:rsid w:val="0B2C17A1"/>
    <w:rsid w:val="0B2F3756"/>
    <w:rsid w:val="0B472137"/>
    <w:rsid w:val="0B641CFB"/>
    <w:rsid w:val="0B70168E"/>
    <w:rsid w:val="0B720833"/>
    <w:rsid w:val="0B941400"/>
    <w:rsid w:val="0B9E39F1"/>
    <w:rsid w:val="0BB54396"/>
    <w:rsid w:val="0BF26C44"/>
    <w:rsid w:val="0C1429D4"/>
    <w:rsid w:val="0C886EAB"/>
    <w:rsid w:val="0CA912FB"/>
    <w:rsid w:val="0D533015"/>
    <w:rsid w:val="0D9030DE"/>
    <w:rsid w:val="0D9378B6"/>
    <w:rsid w:val="0DBC6E0C"/>
    <w:rsid w:val="0DE35329"/>
    <w:rsid w:val="0DE67920"/>
    <w:rsid w:val="0DF540CC"/>
    <w:rsid w:val="0E1B4581"/>
    <w:rsid w:val="0E3E1813"/>
    <w:rsid w:val="0E5B66D1"/>
    <w:rsid w:val="0E644D10"/>
    <w:rsid w:val="0F1C4CB4"/>
    <w:rsid w:val="0F2405B3"/>
    <w:rsid w:val="0F42217E"/>
    <w:rsid w:val="0F4F5A5E"/>
    <w:rsid w:val="0F7D081D"/>
    <w:rsid w:val="0F9A54F8"/>
    <w:rsid w:val="0FA22205"/>
    <w:rsid w:val="0FCE58B0"/>
    <w:rsid w:val="10015291"/>
    <w:rsid w:val="10534DBE"/>
    <w:rsid w:val="10685029"/>
    <w:rsid w:val="10AB0728"/>
    <w:rsid w:val="10F679CB"/>
    <w:rsid w:val="11074842"/>
    <w:rsid w:val="112C2E1C"/>
    <w:rsid w:val="114227C7"/>
    <w:rsid w:val="116457F1"/>
    <w:rsid w:val="11B4482B"/>
    <w:rsid w:val="11D31FFF"/>
    <w:rsid w:val="12143671"/>
    <w:rsid w:val="12326DC2"/>
    <w:rsid w:val="12891287"/>
    <w:rsid w:val="12FB7EEF"/>
    <w:rsid w:val="12FF5684"/>
    <w:rsid w:val="130308CA"/>
    <w:rsid w:val="1312560D"/>
    <w:rsid w:val="131B6383"/>
    <w:rsid w:val="132C218A"/>
    <w:rsid w:val="13337B71"/>
    <w:rsid w:val="13B81ECA"/>
    <w:rsid w:val="13CD729B"/>
    <w:rsid w:val="13D55805"/>
    <w:rsid w:val="13E35953"/>
    <w:rsid w:val="13F84D28"/>
    <w:rsid w:val="14123C2A"/>
    <w:rsid w:val="142B46CE"/>
    <w:rsid w:val="144B5272"/>
    <w:rsid w:val="144C729A"/>
    <w:rsid w:val="1457788F"/>
    <w:rsid w:val="145C30F7"/>
    <w:rsid w:val="14602089"/>
    <w:rsid w:val="14841E5F"/>
    <w:rsid w:val="148461AA"/>
    <w:rsid w:val="14953EB8"/>
    <w:rsid w:val="14964A58"/>
    <w:rsid w:val="149E726C"/>
    <w:rsid w:val="14CD6092"/>
    <w:rsid w:val="14D970D8"/>
    <w:rsid w:val="14E530ED"/>
    <w:rsid w:val="15056E62"/>
    <w:rsid w:val="15232D06"/>
    <w:rsid w:val="1525173B"/>
    <w:rsid w:val="153248F5"/>
    <w:rsid w:val="153C6A85"/>
    <w:rsid w:val="15420546"/>
    <w:rsid w:val="1542308D"/>
    <w:rsid w:val="156D1711"/>
    <w:rsid w:val="157F0D4F"/>
    <w:rsid w:val="159F732A"/>
    <w:rsid w:val="15C31338"/>
    <w:rsid w:val="15D373E9"/>
    <w:rsid w:val="15E839EB"/>
    <w:rsid w:val="16010E59"/>
    <w:rsid w:val="16066E4C"/>
    <w:rsid w:val="161727D5"/>
    <w:rsid w:val="16430D11"/>
    <w:rsid w:val="16677B31"/>
    <w:rsid w:val="167B61DA"/>
    <w:rsid w:val="169E167E"/>
    <w:rsid w:val="16A31AA6"/>
    <w:rsid w:val="16C22D80"/>
    <w:rsid w:val="16D231F0"/>
    <w:rsid w:val="16EC163A"/>
    <w:rsid w:val="171F0B4E"/>
    <w:rsid w:val="172577D0"/>
    <w:rsid w:val="178644DD"/>
    <w:rsid w:val="17881C02"/>
    <w:rsid w:val="17884203"/>
    <w:rsid w:val="17A51045"/>
    <w:rsid w:val="17EB3771"/>
    <w:rsid w:val="189F02F4"/>
    <w:rsid w:val="18E90CD1"/>
    <w:rsid w:val="18F8040C"/>
    <w:rsid w:val="18FE29CF"/>
    <w:rsid w:val="19047F61"/>
    <w:rsid w:val="1910625E"/>
    <w:rsid w:val="193D3715"/>
    <w:rsid w:val="193F6E91"/>
    <w:rsid w:val="19445F08"/>
    <w:rsid w:val="19791440"/>
    <w:rsid w:val="198D3D53"/>
    <w:rsid w:val="19C9624D"/>
    <w:rsid w:val="19D24BCD"/>
    <w:rsid w:val="19E21E5A"/>
    <w:rsid w:val="19F35DD2"/>
    <w:rsid w:val="1A5E3F75"/>
    <w:rsid w:val="1A6A7BF0"/>
    <w:rsid w:val="1A6B70D0"/>
    <w:rsid w:val="1A6C043C"/>
    <w:rsid w:val="1A8879D0"/>
    <w:rsid w:val="1A991A95"/>
    <w:rsid w:val="1A9E1C2B"/>
    <w:rsid w:val="1AA14F3E"/>
    <w:rsid w:val="1ACD57BB"/>
    <w:rsid w:val="1AFB25FD"/>
    <w:rsid w:val="1AFE16C7"/>
    <w:rsid w:val="1B132A5A"/>
    <w:rsid w:val="1B2938B4"/>
    <w:rsid w:val="1B3867B7"/>
    <w:rsid w:val="1B526E30"/>
    <w:rsid w:val="1B5A42F2"/>
    <w:rsid w:val="1BA46EB4"/>
    <w:rsid w:val="1BD3623E"/>
    <w:rsid w:val="1BE65325"/>
    <w:rsid w:val="1BF54431"/>
    <w:rsid w:val="1C03767B"/>
    <w:rsid w:val="1C641A5B"/>
    <w:rsid w:val="1C65230B"/>
    <w:rsid w:val="1C770BAC"/>
    <w:rsid w:val="1C8812E8"/>
    <w:rsid w:val="1CBF4223"/>
    <w:rsid w:val="1CC048D1"/>
    <w:rsid w:val="1CD221A8"/>
    <w:rsid w:val="1CFF3DC8"/>
    <w:rsid w:val="1D28001A"/>
    <w:rsid w:val="1D52077A"/>
    <w:rsid w:val="1D6F5759"/>
    <w:rsid w:val="1D7713AD"/>
    <w:rsid w:val="1D9430E8"/>
    <w:rsid w:val="1D9C08F7"/>
    <w:rsid w:val="1DA43419"/>
    <w:rsid w:val="1DB7139E"/>
    <w:rsid w:val="1DDE4B7D"/>
    <w:rsid w:val="1E435DE1"/>
    <w:rsid w:val="1E531E94"/>
    <w:rsid w:val="1E6813A9"/>
    <w:rsid w:val="1E682698"/>
    <w:rsid w:val="1E6D1634"/>
    <w:rsid w:val="1E9B1505"/>
    <w:rsid w:val="1ECE4F82"/>
    <w:rsid w:val="1EE5064C"/>
    <w:rsid w:val="1F0C44AB"/>
    <w:rsid w:val="1F262D19"/>
    <w:rsid w:val="1F437424"/>
    <w:rsid w:val="1F5B26D6"/>
    <w:rsid w:val="1F6007D8"/>
    <w:rsid w:val="1F962703"/>
    <w:rsid w:val="1FB748C5"/>
    <w:rsid w:val="203828DD"/>
    <w:rsid w:val="20746CEC"/>
    <w:rsid w:val="209D4381"/>
    <w:rsid w:val="20C57552"/>
    <w:rsid w:val="20CB1239"/>
    <w:rsid w:val="213649FD"/>
    <w:rsid w:val="216340FC"/>
    <w:rsid w:val="218454A5"/>
    <w:rsid w:val="21B4515F"/>
    <w:rsid w:val="21C422DC"/>
    <w:rsid w:val="21F7470F"/>
    <w:rsid w:val="220E65E1"/>
    <w:rsid w:val="22561186"/>
    <w:rsid w:val="22835243"/>
    <w:rsid w:val="22965E6B"/>
    <w:rsid w:val="22AE28BF"/>
    <w:rsid w:val="22BE4F7D"/>
    <w:rsid w:val="22D075B3"/>
    <w:rsid w:val="22D700DE"/>
    <w:rsid w:val="22F917C9"/>
    <w:rsid w:val="231A0405"/>
    <w:rsid w:val="23226B91"/>
    <w:rsid w:val="23287712"/>
    <w:rsid w:val="23463622"/>
    <w:rsid w:val="235B1AD6"/>
    <w:rsid w:val="23874BA3"/>
    <w:rsid w:val="24042E63"/>
    <w:rsid w:val="240A49D7"/>
    <w:rsid w:val="241A4435"/>
    <w:rsid w:val="24264234"/>
    <w:rsid w:val="242923FE"/>
    <w:rsid w:val="245331CC"/>
    <w:rsid w:val="245B2E54"/>
    <w:rsid w:val="247B3126"/>
    <w:rsid w:val="24BD1F5B"/>
    <w:rsid w:val="24D053AA"/>
    <w:rsid w:val="24D50A8E"/>
    <w:rsid w:val="24D9339D"/>
    <w:rsid w:val="24EC7364"/>
    <w:rsid w:val="24FC16A1"/>
    <w:rsid w:val="25002F8D"/>
    <w:rsid w:val="25546BA5"/>
    <w:rsid w:val="25550156"/>
    <w:rsid w:val="256318A5"/>
    <w:rsid w:val="256D43FD"/>
    <w:rsid w:val="25C1100C"/>
    <w:rsid w:val="25FB512C"/>
    <w:rsid w:val="262B2929"/>
    <w:rsid w:val="26594A5E"/>
    <w:rsid w:val="265C0D35"/>
    <w:rsid w:val="266876DA"/>
    <w:rsid w:val="267D2FA7"/>
    <w:rsid w:val="269009DE"/>
    <w:rsid w:val="26A077E1"/>
    <w:rsid w:val="26D37563"/>
    <w:rsid w:val="26FD55E8"/>
    <w:rsid w:val="27013906"/>
    <w:rsid w:val="27147AA3"/>
    <w:rsid w:val="274B4345"/>
    <w:rsid w:val="2759752E"/>
    <w:rsid w:val="27641FEC"/>
    <w:rsid w:val="276A122F"/>
    <w:rsid w:val="277A0959"/>
    <w:rsid w:val="27AF1AC7"/>
    <w:rsid w:val="27B16E5E"/>
    <w:rsid w:val="27C22E19"/>
    <w:rsid w:val="28063F31"/>
    <w:rsid w:val="283D072F"/>
    <w:rsid w:val="28581561"/>
    <w:rsid w:val="286860B2"/>
    <w:rsid w:val="286B44D3"/>
    <w:rsid w:val="2888354A"/>
    <w:rsid w:val="28894FF8"/>
    <w:rsid w:val="28976054"/>
    <w:rsid w:val="28BE0004"/>
    <w:rsid w:val="290F6532"/>
    <w:rsid w:val="291C049E"/>
    <w:rsid w:val="291F0973"/>
    <w:rsid w:val="29220014"/>
    <w:rsid w:val="293710DF"/>
    <w:rsid w:val="29384AB9"/>
    <w:rsid w:val="29390EB5"/>
    <w:rsid w:val="29477A7A"/>
    <w:rsid w:val="294E1863"/>
    <w:rsid w:val="29B10DBC"/>
    <w:rsid w:val="29BD0AE3"/>
    <w:rsid w:val="29EC3DAC"/>
    <w:rsid w:val="29F20F87"/>
    <w:rsid w:val="2A015314"/>
    <w:rsid w:val="2A2953D2"/>
    <w:rsid w:val="2A375D41"/>
    <w:rsid w:val="2A571F3F"/>
    <w:rsid w:val="2A6F2C28"/>
    <w:rsid w:val="2AA9424E"/>
    <w:rsid w:val="2AAD6003"/>
    <w:rsid w:val="2AB303AA"/>
    <w:rsid w:val="2ADC5AFD"/>
    <w:rsid w:val="2AE56C24"/>
    <w:rsid w:val="2AF23A16"/>
    <w:rsid w:val="2AF552B4"/>
    <w:rsid w:val="2AF9470D"/>
    <w:rsid w:val="2B2A724C"/>
    <w:rsid w:val="2B4B69E7"/>
    <w:rsid w:val="2B762634"/>
    <w:rsid w:val="2B807273"/>
    <w:rsid w:val="2B97636B"/>
    <w:rsid w:val="2BCA04EF"/>
    <w:rsid w:val="2BF437BD"/>
    <w:rsid w:val="2C007005"/>
    <w:rsid w:val="2C096698"/>
    <w:rsid w:val="2C154A52"/>
    <w:rsid w:val="2C302A48"/>
    <w:rsid w:val="2C5031C9"/>
    <w:rsid w:val="2C9E20A7"/>
    <w:rsid w:val="2CBE5289"/>
    <w:rsid w:val="2CF0667B"/>
    <w:rsid w:val="2D0E1A7C"/>
    <w:rsid w:val="2D107FD9"/>
    <w:rsid w:val="2D1B0C53"/>
    <w:rsid w:val="2D1F486A"/>
    <w:rsid w:val="2D261D28"/>
    <w:rsid w:val="2D380A40"/>
    <w:rsid w:val="2D597A5D"/>
    <w:rsid w:val="2D757E51"/>
    <w:rsid w:val="2D7E66F1"/>
    <w:rsid w:val="2D92668D"/>
    <w:rsid w:val="2D95546D"/>
    <w:rsid w:val="2DAC25A2"/>
    <w:rsid w:val="2DB43A1E"/>
    <w:rsid w:val="2DF1140A"/>
    <w:rsid w:val="2DFC064C"/>
    <w:rsid w:val="2E11096B"/>
    <w:rsid w:val="2E1B0C2F"/>
    <w:rsid w:val="2E2D19AE"/>
    <w:rsid w:val="2E3662A3"/>
    <w:rsid w:val="2E3F3416"/>
    <w:rsid w:val="2E4C78E1"/>
    <w:rsid w:val="2E6C2B65"/>
    <w:rsid w:val="2E764B34"/>
    <w:rsid w:val="2E766A63"/>
    <w:rsid w:val="2EF44200"/>
    <w:rsid w:val="2F177EEF"/>
    <w:rsid w:val="2F265E4E"/>
    <w:rsid w:val="2F5A7DDB"/>
    <w:rsid w:val="2F664B0F"/>
    <w:rsid w:val="2FA50B1C"/>
    <w:rsid w:val="2FAD2601"/>
    <w:rsid w:val="2FAD33C2"/>
    <w:rsid w:val="2FF344B8"/>
    <w:rsid w:val="2FF60004"/>
    <w:rsid w:val="2FFF0770"/>
    <w:rsid w:val="30073F62"/>
    <w:rsid w:val="305C2E53"/>
    <w:rsid w:val="30D57C5D"/>
    <w:rsid w:val="30DA154E"/>
    <w:rsid w:val="311D4B00"/>
    <w:rsid w:val="312352B9"/>
    <w:rsid w:val="3193030B"/>
    <w:rsid w:val="31C54436"/>
    <w:rsid w:val="31DE4CF4"/>
    <w:rsid w:val="32184A8F"/>
    <w:rsid w:val="3221486C"/>
    <w:rsid w:val="32387E25"/>
    <w:rsid w:val="32905583"/>
    <w:rsid w:val="32C70F99"/>
    <w:rsid w:val="33152997"/>
    <w:rsid w:val="333077D1"/>
    <w:rsid w:val="33400D8C"/>
    <w:rsid w:val="335B1D88"/>
    <w:rsid w:val="335C76C1"/>
    <w:rsid w:val="337B7322"/>
    <w:rsid w:val="33815A7E"/>
    <w:rsid w:val="33C022CF"/>
    <w:rsid w:val="34041D40"/>
    <w:rsid w:val="340616D0"/>
    <w:rsid w:val="34085961"/>
    <w:rsid w:val="34163F53"/>
    <w:rsid w:val="345E036E"/>
    <w:rsid w:val="3464452F"/>
    <w:rsid w:val="34851143"/>
    <w:rsid w:val="34930017"/>
    <w:rsid w:val="34AC63E7"/>
    <w:rsid w:val="34F903B8"/>
    <w:rsid w:val="351A6043"/>
    <w:rsid w:val="35427B0F"/>
    <w:rsid w:val="35447AEC"/>
    <w:rsid w:val="356B5D1D"/>
    <w:rsid w:val="357F49FA"/>
    <w:rsid w:val="358160D1"/>
    <w:rsid w:val="35883446"/>
    <w:rsid w:val="358B081F"/>
    <w:rsid w:val="35BA1005"/>
    <w:rsid w:val="35BA1508"/>
    <w:rsid w:val="35C04C25"/>
    <w:rsid w:val="35D75961"/>
    <w:rsid w:val="35FC548C"/>
    <w:rsid w:val="360B129A"/>
    <w:rsid w:val="364E1CC8"/>
    <w:rsid w:val="365D07B0"/>
    <w:rsid w:val="36A4475E"/>
    <w:rsid w:val="36AA5E0A"/>
    <w:rsid w:val="36CA0C5E"/>
    <w:rsid w:val="36CA1CEB"/>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5E5C62"/>
    <w:rsid w:val="38895400"/>
    <w:rsid w:val="38B062BB"/>
    <w:rsid w:val="38B3500B"/>
    <w:rsid w:val="38BD4DB8"/>
    <w:rsid w:val="38C56C0D"/>
    <w:rsid w:val="38D46E50"/>
    <w:rsid w:val="38DE52AC"/>
    <w:rsid w:val="38E946D1"/>
    <w:rsid w:val="391A096E"/>
    <w:rsid w:val="39A77BA6"/>
    <w:rsid w:val="39C07B4A"/>
    <w:rsid w:val="39E45DE4"/>
    <w:rsid w:val="3A06128C"/>
    <w:rsid w:val="3A1273C6"/>
    <w:rsid w:val="3A2160C5"/>
    <w:rsid w:val="3A451F82"/>
    <w:rsid w:val="3A493A3A"/>
    <w:rsid w:val="3A5E2E76"/>
    <w:rsid w:val="3A6D6A80"/>
    <w:rsid w:val="3A76310C"/>
    <w:rsid w:val="3A9C4892"/>
    <w:rsid w:val="3AE06945"/>
    <w:rsid w:val="3B1339F6"/>
    <w:rsid w:val="3B356279"/>
    <w:rsid w:val="3B5C6947"/>
    <w:rsid w:val="3B7F7C46"/>
    <w:rsid w:val="3B88795E"/>
    <w:rsid w:val="3BBA063F"/>
    <w:rsid w:val="3BC60CD2"/>
    <w:rsid w:val="3BDE19D1"/>
    <w:rsid w:val="3BDF7962"/>
    <w:rsid w:val="3BF408BA"/>
    <w:rsid w:val="3C3A6FCB"/>
    <w:rsid w:val="3C6B74E7"/>
    <w:rsid w:val="3C893FAF"/>
    <w:rsid w:val="3CA827C1"/>
    <w:rsid w:val="3CAD59EE"/>
    <w:rsid w:val="3CDA4418"/>
    <w:rsid w:val="3CE753A4"/>
    <w:rsid w:val="3D2D2A65"/>
    <w:rsid w:val="3D38095E"/>
    <w:rsid w:val="3D413E5D"/>
    <w:rsid w:val="3D723DD3"/>
    <w:rsid w:val="3D751F42"/>
    <w:rsid w:val="3DA54918"/>
    <w:rsid w:val="3DA87F4F"/>
    <w:rsid w:val="3DE21EFD"/>
    <w:rsid w:val="3E0C4997"/>
    <w:rsid w:val="3E1E0BD5"/>
    <w:rsid w:val="3E2919ED"/>
    <w:rsid w:val="3E2C6003"/>
    <w:rsid w:val="3E6350CC"/>
    <w:rsid w:val="3E941710"/>
    <w:rsid w:val="3EC126C5"/>
    <w:rsid w:val="3EDE6349"/>
    <w:rsid w:val="3EF05606"/>
    <w:rsid w:val="3F0C0E76"/>
    <w:rsid w:val="3F6A3151"/>
    <w:rsid w:val="3F874C1D"/>
    <w:rsid w:val="400A4EA6"/>
    <w:rsid w:val="40153FD6"/>
    <w:rsid w:val="402757C1"/>
    <w:rsid w:val="40324B88"/>
    <w:rsid w:val="403F2E01"/>
    <w:rsid w:val="40420B44"/>
    <w:rsid w:val="40534AFF"/>
    <w:rsid w:val="40814B23"/>
    <w:rsid w:val="4083151E"/>
    <w:rsid w:val="408E72C3"/>
    <w:rsid w:val="408E7BCF"/>
    <w:rsid w:val="408F66A7"/>
    <w:rsid w:val="40AB15B8"/>
    <w:rsid w:val="40B26236"/>
    <w:rsid w:val="40C14C05"/>
    <w:rsid w:val="40F04347"/>
    <w:rsid w:val="41073554"/>
    <w:rsid w:val="416359C8"/>
    <w:rsid w:val="41681350"/>
    <w:rsid w:val="416F668A"/>
    <w:rsid w:val="419378A9"/>
    <w:rsid w:val="419F6662"/>
    <w:rsid w:val="41A72D03"/>
    <w:rsid w:val="41BC55E0"/>
    <w:rsid w:val="41BF069E"/>
    <w:rsid w:val="41DD3F9B"/>
    <w:rsid w:val="41E00614"/>
    <w:rsid w:val="420B7389"/>
    <w:rsid w:val="42246FB6"/>
    <w:rsid w:val="422E4785"/>
    <w:rsid w:val="423563C7"/>
    <w:rsid w:val="427B2293"/>
    <w:rsid w:val="42A33B1C"/>
    <w:rsid w:val="42C57370"/>
    <w:rsid w:val="42C80E0F"/>
    <w:rsid w:val="430832B2"/>
    <w:rsid w:val="43144276"/>
    <w:rsid w:val="43264088"/>
    <w:rsid w:val="432E4A0D"/>
    <w:rsid w:val="43333AFF"/>
    <w:rsid w:val="434966C0"/>
    <w:rsid w:val="434C4B79"/>
    <w:rsid w:val="43500D8E"/>
    <w:rsid w:val="43603D96"/>
    <w:rsid w:val="437C4518"/>
    <w:rsid w:val="438B5013"/>
    <w:rsid w:val="43900453"/>
    <w:rsid w:val="43903D02"/>
    <w:rsid w:val="439873F8"/>
    <w:rsid w:val="439E0787"/>
    <w:rsid w:val="43B87C14"/>
    <w:rsid w:val="43BC29BB"/>
    <w:rsid w:val="43CB7C06"/>
    <w:rsid w:val="43CE514A"/>
    <w:rsid w:val="43F26816"/>
    <w:rsid w:val="44024872"/>
    <w:rsid w:val="44064B1D"/>
    <w:rsid w:val="445769C9"/>
    <w:rsid w:val="44637696"/>
    <w:rsid w:val="44740DA7"/>
    <w:rsid w:val="44AA3B64"/>
    <w:rsid w:val="44C7578F"/>
    <w:rsid w:val="44D31AB8"/>
    <w:rsid w:val="44EF728A"/>
    <w:rsid w:val="45111167"/>
    <w:rsid w:val="4517597F"/>
    <w:rsid w:val="451F6108"/>
    <w:rsid w:val="453864C5"/>
    <w:rsid w:val="45442C68"/>
    <w:rsid w:val="454815E5"/>
    <w:rsid w:val="457C2033"/>
    <w:rsid w:val="45F356E8"/>
    <w:rsid w:val="465313B5"/>
    <w:rsid w:val="466A125B"/>
    <w:rsid w:val="466D3A64"/>
    <w:rsid w:val="467632F5"/>
    <w:rsid w:val="46994235"/>
    <w:rsid w:val="46A2549B"/>
    <w:rsid w:val="46A95479"/>
    <w:rsid w:val="46B53CB8"/>
    <w:rsid w:val="46B856BC"/>
    <w:rsid w:val="46F77B89"/>
    <w:rsid w:val="46FD7572"/>
    <w:rsid w:val="47275881"/>
    <w:rsid w:val="4743767B"/>
    <w:rsid w:val="47487E06"/>
    <w:rsid w:val="475353E4"/>
    <w:rsid w:val="4757256C"/>
    <w:rsid w:val="47777325"/>
    <w:rsid w:val="47836C2B"/>
    <w:rsid w:val="47887784"/>
    <w:rsid w:val="479E023F"/>
    <w:rsid w:val="47E60100"/>
    <w:rsid w:val="47F15329"/>
    <w:rsid w:val="47FC6E81"/>
    <w:rsid w:val="48686598"/>
    <w:rsid w:val="487B3318"/>
    <w:rsid w:val="48AD5394"/>
    <w:rsid w:val="48B43184"/>
    <w:rsid w:val="48B47B09"/>
    <w:rsid w:val="48B93029"/>
    <w:rsid w:val="48D52555"/>
    <w:rsid w:val="48DB14EE"/>
    <w:rsid w:val="493F1574"/>
    <w:rsid w:val="49726A4B"/>
    <w:rsid w:val="49A63EF1"/>
    <w:rsid w:val="49B45E75"/>
    <w:rsid w:val="49C308D2"/>
    <w:rsid w:val="49C5554F"/>
    <w:rsid w:val="4A076C56"/>
    <w:rsid w:val="4A0C5C52"/>
    <w:rsid w:val="4A431F7F"/>
    <w:rsid w:val="4A711501"/>
    <w:rsid w:val="4AA77F21"/>
    <w:rsid w:val="4AAF0341"/>
    <w:rsid w:val="4ADE5F63"/>
    <w:rsid w:val="4AE253FD"/>
    <w:rsid w:val="4B097E96"/>
    <w:rsid w:val="4B105AC6"/>
    <w:rsid w:val="4B3E34E1"/>
    <w:rsid w:val="4B4B0E2E"/>
    <w:rsid w:val="4B6F7507"/>
    <w:rsid w:val="4B7B64DF"/>
    <w:rsid w:val="4B7E5126"/>
    <w:rsid w:val="4BA10E14"/>
    <w:rsid w:val="4BB73B85"/>
    <w:rsid w:val="4BD01C29"/>
    <w:rsid w:val="4BF478AD"/>
    <w:rsid w:val="4C0C77BC"/>
    <w:rsid w:val="4C0D38CD"/>
    <w:rsid w:val="4C17384D"/>
    <w:rsid w:val="4C257A37"/>
    <w:rsid w:val="4C2707A1"/>
    <w:rsid w:val="4C64712B"/>
    <w:rsid w:val="4C700EF1"/>
    <w:rsid w:val="4C760354"/>
    <w:rsid w:val="4C9C1570"/>
    <w:rsid w:val="4CA54934"/>
    <w:rsid w:val="4CC17176"/>
    <w:rsid w:val="4CF21B5F"/>
    <w:rsid w:val="4D7F6F33"/>
    <w:rsid w:val="4DA6515D"/>
    <w:rsid w:val="4DDD4EEC"/>
    <w:rsid w:val="4DF50B78"/>
    <w:rsid w:val="4DF616CB"/>
    <w:rsid w:val="4E5A1331"/>
    <w:rsid w:val="4E5A5ADC"/>
    <w:rsid w:val="4E651BED"/>
    <w:rsid w:val="4E6938E7"/>
    <w:rsid w:val="4E6A5759"/>
    <w:rsid w:val="4E701DC0"/>
    <w:rsid w:val="4E9065D4"/>
    <w:rsid w:val="4E93713A"/>
    <w:rsid w:val="4EAB5FD9"/>
    <w:rsid w:val="4EAD7E14"/>
    <w:rsid w:val="4EBB21ED"/>
    <w:rsid w:val="4ECA741E"/>
    <w:rsid w:val="4EDA2F0D"/>
    <w:rsid w:val="4EDA6A05"/>
    <w:rsid w:val="4F006719"/>
    <w:rsid w:val="4F2E489B"/>
    <w:rsid w:val="4F4C72E9"/>
    <w:rsid w:val="4F5166AD"/>
    <w:rsid w:val="4F5D25FD"/>
    <w:rsid w:val="4F6121B7"/>
    <w:rsid w:val="4F643265"/>
    <w:rsid w:val="4F741231"/>
    <w:rsid w:val="4FB41D44"/>
    <w:rsid w:val="4FB93303"/>
    <w:rsid w:val="4FBC32D6"/>
    <w:rsid w:val="50105D76"/>
    <w:rsid w:val="501E2A33"/>
    <w:rsid w:val="507A4445"/>
    <w:rsid w:val="508D452C"/>
    <w:rsid w:val="50BF6E81"/>
    <w:rsid w:val="50FF0870"/>
    <w:rsid w:val="5131339E"/>
    <w:rsid w:val="513D513B"/>
    <w:rsid w:val="513F080C"/>
    <w:rsid w:val="514453B9"/>
    <w:rsid w:val="517E4370"/>
    <w:rsid w:val="518E2B89"/>
    <w:rsid w:val="519E4696"/>
    <w:rsid w:val="51E37C2A"/>
    <w:rsid w:val="51F64B4D"/>
    <w:rsid w:val="51F90C88"/>
    <w:rsid w:val="521D6D1B"/>
    <w:rsid w:val="521D7E30"/>
    <w:rsid w:val="52627693"/>
    <w:rsid w:val="52654DCD"/>
    <w:rsid w:val="52A43369"/>
    <w:rsid w:val="52DA541F"/>
    <w:rsid w:val="5306542C"/>
    <w:rsid w:val="53177C0E"/>
    <w:rsid w:val="5328270F"/>
    <w:rsid w:val="532B582C"/>
    <w:rsid w:val="533662E6"/>
    <w:rsid w:val="53390376"/>
    <w:rsid w:val="533B37EB"/>
    <w:rsid w:val="533C1C56"/>
    <w:rsid w:val="533C207A"/>
    <w:rsid w:val="5357579E"/>
    <w:rsid w:val="53842532"/>
    <w:rsid w:val="53976CF9"/>
    <w:rsid w:val="53982AFD"/>
    <w:rsid w:val="54027A71"/>
    <w:rsid w:val="540A24A6"/>
    <w:rsid w:val="5418706E"/>
    <w:rsid w:val="541D6439"/>
    <w:rsid w:val="546A09A4"/>
    <w:rsid w:val="549E4143"/>
    <w:rsid w:val="54C55FCD"/>
    <w:rsid w:val="54E802D2"/>
    <w:rsid w:val="54EC069B"/>
    <w:rsid w:val="552535BC"/>
    <w:rsid w:val="55342CF9"/>
    <w:rsid w:val="553813F1"/>
    <w:rsid w:val="55540CA5"/>
    <w:rsid w:val="557E3F74"/>
    <w:rsid w:val="55821076"/>
    <w:rsid w:val="55DF2C65"/>
    <w:rsid w:val="56493792"/>
    <w:rsid w:val="56777341"/>
    <w:rsid w:val="56943A17"/>
    <w:rsid w:val="56AA3DFF"/>
    <w:rsid w:val="56BE4828"/>
    <w:rsid w:val="56D402F0"/>
    <w:rsid w:val="572F4B71"/>
    <w:rsid w:val="575329D5"/>
    <w:rsid w:val="57D01595"/>
    <w:rsid w:val="581806B0"/>
    <w:rsid w:val="58317C08"/>
    <w:rsid w:val="583B48F5"/>
    <w:rsid w:val="5865652E"/>
    <w:rsid w:val="58743095"/>
    <w:rsid w:val="594015B1"/>
    <w:rsid w:val="59554FEC"/>
    <w:rsid w:val="595A0DC1"/>
    <w:rsid w:val="596D4A2C"/>
    <w:rsid w:val="599B0EFC"/>
    <w:rsid w:val="59BD150F"/>
    <w:rsid w:val="59BE5DFE"/>
    <w:rsid w:val="5A130C2C"/>
    <w:rsid w:val="5A39563D"/>
    <w:rsid w:val="5A47370B"/>
    <w:rsid w:val="5A5C4F99"/>
    <w:rsid w:val="5AE0581C"/>
    <w:rsid w:val="5AE96334"/>
    <w:rsid w:val="5AF30F60"/>
    <w:rsid w:val="5B31213F"/>
    <w:rsid w:val="5B413B37"/>
    <w:rsid w:val="5B5F738D"/>
    <w:rsid w:val="5B9A7FF4"/>
    <w:rsid w:val="5BA54009"/>
    <w:rsid w:val="5BB26481"/>
    <w:rsid w:val="5BB32D18"/>
    <w:rsid w:val="5BE43388"/>
    <w:rsid w:val="5C5C591B"/>
    <w:rsid w:val="5C643EC4"/>
    <w:rsid w:val="5CCF1148"/>
    <w:rsid w:val="5CD4114D"/>
    <w:rsid w:val="5CD53D28"/>
    <w:rsid w:val="5CFA7568"/>
    <w:rsid w:val="5D0460DC"/>
    <w:rsid w:val="5D2366CB"/>
    <w:rsid w:val="5D3331A6"/>
    <w:rsid w:val="5D625800"/>
    <w:rsid w:val="5D8660BC"/>
    <w:rsid w:val="5D8A153C"/>
    <w:rsid w:val="5DE1497B"/>
    <w:rsid w:val="5E135BA1"/>
    <w:rsid w:val="5E145476"/>
    <w:rsid w:val="5E1D1079"/>
    <w:rsid w:val="5E211941"/>
    <w:rsid w:val="5E4C39C0"/>
    <w:rsid w:val="5E4C4EB1"/>
    <w:rsid w:val="5E6A5C84"/>
    <w:rsid w:val="5E6D59C3"/>
    <w:rsid w:val="5E9341CF"/>
    <w:rsid w:val="5E9C0CBE"/>
    <w:rsid w:val="5EDA6373"/>
    <w:rsid w:val="5EF46D8B"/>
    <w:rsid w:val="5F180162"/>
    <w:rsid w:val="5F514BE2"/>
    <w:rsid w:val="5F555D46"/>
    <w:rsid w:val="5F5A15AE"/>
    <w:rsid w:val="5F670268"/>
    <w:rsid w:val="5F871E55"/>
    <w:rsid w:val="5F9C1BC7"/>
    <w:rsid w:val="5FDD555A"/>
    <w:rsid w:val="5FFB68ED"/>
    <w:rsid w:val="601F4136"/>
    <w:rsid w:val="6022031E"/>
    <w:rsid w:val="60AA69DE"/>
    <w:rsid w:val="61137122"/>
    <w:rsid w:val="61160FC9"/>
    <w:rsid w:val="61183C2B"/>
    <w:rsid w:val="61273712"/>
    <w:rsid w:val="617D1400"/>
    <w:rsid w:val="61876670"/>
    <w:rsid w:val="61903A3C"/>
    <w:rsid w:val="61905523"/>
    <w:rsid w:val="6196533C"/>
    <w:rsid w:val="61C24BFD"/>
    <w:rsid w:val="61C81C8C"/>
    <w:rsid w:val="61CC2B10"/>
    <w:rsid w:val="61DB0771"/>
    <w:rsid w:val="620774EF"/>
    <w:rsid w:val="626F41F4"/>
    <w:rsid w:val="627D7A8D"/>
    <w:rsid w:val="628A603B"/>
    <w:rsid w:val="62B04611"/>
    <w:rsid w:val="62C51707"/>
    <w:rsid w:val="62D578C9"/>
    <w:rsid w:val="63153AD6"/>
    <w:rsid w:val="634A483E"/>
    <w:rsid w:val="634E1EB1"/>
    <w:rsid w:val="635D166D"/>
    <w:rsid w:val="637A3FCD"/>
    <w:rsid w:val="63AB4186"/>
    <w:rsid w:val="63C36260"/>
    <w:rsid w:val="63C51B85"/>
    <w:rsid w:val="63C81B89"/>
    <w:rsid w:val="64027360"/>
    <w:rsid w:val="642B45E0"/>
    <w:rsid w:val="64604EAC"/>
    <w:rsid w:val="64740A1C"/>
    <w:rsid w:val="64805FF8"/>
    <w:rsid w:val="64C00105"/>
    <w:rsid w:val="64D7429C"/>
    <w:rsid w:val="64FD3DCA"/>
    <w:rsid w:val="650002E7"/>
    <w:rsid w:val="6507415B"/>
    <w:rsid w:val="65434447"/>
    <w:rsid w:val="654C2A11"/>
    <w:rsid w:val="654E3C48"/>
    <w:rsid w:val="65D200F0"/>
    <w:rsid w:val="65F73581"/>
    <w:rsid w:val="66457796"/>
    <w:rsid w:val="66620D39"/>
    <w:rsid w:val="669453A6"/>
    <w:rsid w:val="66A5387A"/>
    <w:rsid w:val="66BF5FFF"/>
    <w:rsid w:val="66C2621A"/>
    <w:rsid w:val="66C4655E"/>
    <w:rsid w:val="66F10A4A"/>
    <w:rsid w:val="674F7545"/>
    <w:rsid w:val="67537CF0"/>
    <w:rsid w:val="67656B1B"/>
    <w:rsid w:val="67660AF3"/>
    <w:rsid w:val="677775A8"/>
    <w:rsid w:val="679542C8"/>
    <w:rsid w:val="67A37331"/>
    <w:rsid w:val="67AE419D"/>
    <w:rsid w:val="67B22635"/>
    <w:rsid w:val="67BE74C9"/>
    <w:rsid w:val="683769EB"/>
    <w:rsid w:val="684F37DE"/>
    <w:rsid w:val="68B2669E"/>
    <w:rsid w:val="68CD37B6"/>
    <w:rsid w:val="68E22B52"/>
    <w:rsid w:val="68EB131E"/>
    <w:rsid w:val="68FD4652"/>
    <w:rsid w:val="69182A19"/>
    <w:rsid w:val="693A50E1"/>
    <w:rsid w:val="69764EE6"/>
    <w:rsid w:val="698C50B9"/>
    <w:rsid w:val="698E1753"/>
    <w:rsid w:val="69983F39"/>
    <w:rsid w:val="69CA10DE"/>
    <w:rsid w:val="69CE3E97"/>
    <w:rsid w:val="69D47128"/>
    <w:rsid w:val="69F07ED0"/>
    <w:rsid w:val="69FE3890"/>
    <w:rsid w:val="6A10379F"/>
    <w:rsid w:val="6A595AFC"/>
    <w:rsid w:val="6A7A0A2B"/>
    <w:rsid w:val="6A7F636D"/>
    <w:rsid w:val="6A8A71EB"/>
    <w:rsid w:val="6AB5137F"/>
    <w:rsid w:val="6ACA4D44"/>
    <w:rsid w:val="6ADE7537"/>
    <w:rsid w:val="6ADF68BA"/>
    <w:rsid w:val="6AF05382"/>
    <w:rsid w:val="6B133F99"/>
    <w:rsid w:val="6B221B0E"/>
    <w:rsid w:val="6B426B13"/>
    <w:rsid w:val="6B6E6411"/>
    <w:rsid w:val="6B9419A4"/>
    <w:rsid w:val="6BC4672D"/>
    <w:rsid w:val="6BFA2464"/>
    <w:rsid w:val="6C2B6E1F"/>
    <w:rsid w:val="6C364F34"/>
    <w:rsid w:val="6C3A4520"/>
    <w:rsid w:val="6C3C213A"/>
    <w:rsid w:val="6C501D6F"/>
    <w:rsid w:val="6C546E14"/>
    <w:rsid w:val="6C565BAA"/>
    <w:rsid w:val="6C6204DD"/>
    <w:rsid w:val="6C7543E1"/>
    <w:rsid w:val="6C764B1B"/>
    <w:rsid w:val="6C7D42B4"/>
    <w:rsid w:val="6C8203EB"/>
    <w:rsid w:val="6C8A3E98"/>
    <w:rsid w:val="6C963837"/>
    <w:rsid w:val="6C963B87"/>
    <w:rsid w:val="6CA96079"/>
    <w:rsid w:val="6CAC1F8A"/>
    <w:rsid w:val="6CAD0F6F"/>
    <w:rsid w:val="6CC81EA4"/>
    <w:rsid w:val="6D03681A"/>
    <w:rsid w:val="6D37776E"/>
    <w:rsid w:val="6D433529"/>
    <w:rsid w:val="6D69517B"/>
    <w:rsid w:val="6D69756C"/>
    <w:rsid w:val="6D741A8D"/>
    <w:rsid w:val="6DD644F6"/>
    <w:rsid w:val="6DDA65C4"/>
    <w:rsid w:val="6E3B07FD"/>
    <w:rsid w:val="6E3F02ED"/>
    <w:rsid w:val="6E4753F3"/>
    <w:rsid w:val="6E920594"/>
    <w:rsid w:val="6EC8214A"/>
    <w:rsid w:val="6EDF562C"/>
    <w:rsid w:val="6F1976C8"/>
    <w:rsid w:val="6FDE3B35"/>
    <w:rsid w:val="6FFC5967"/>
    <w:rsid w:val="70021CEB"/>
    <w:rsid w:val="703412AA"/>
    <w:rsid w:val="704838FD"/>
    <w:rsid w:val="706C5C60"/>
    <w:rsid w:val="707F6878"/>
    <w:rsid w:val="709119F6"/>
    <w:rsid w:val="70A703CB"/>
    <w:rsid w:val="70AF7F0C"/>
    <w:rsid w:val="70C63A92"/>
    <w:rsid w:val="70D16063"/>
    <w:rsid w:val="70F562D7"/>
    <w:rsid w:val="713D64DC"/>
    <w:rsid w:val="713F0604"/>
    <w:rsid w:val="71941D4C"/>
    <w:rsid w:val="719D6554"/>
    <w:rsid w:val="71B92164"/>
    <w:rsid w:val="71F7318A"/>
    <w:rsid w:val="721A3870"/>
    <w:rsid w:val="7231619E"/>
    <w:rsid w:val="72795F5D"/>
    <w:rsid w:val="72873F22"/>
    <w:rsid w:val="728E35F1"/>
    <w:rsid w:val="72DB435C"/>
    <w:rsid w:val="72DD00D4"/>
    <w:rsid w:val="72E96A79"/>
    <w:rsid w:val="731750C1"/>
    <w:rsid w:val="737C6513"/>
    <w:rsid w:val="739641CD"/>
    <w:rsid w:val="73B344DE"/>
    <w:rsid w:val="73F76C73"/>
    <w:rsid w:val="73F84687"/>
    <w:rsid w:val="740D49E9"/>
    <w:rsid w:val="742D0A23"/>
    <w:rsid w:val="746135D3"/>
    <w:rsid w:val="74B54B5C"/>
    <w:rsid w:val="75156F04"/>
    <w:rsid w:val="75293576"/>
    <w:rsid w:val="753541F8"/>
    <w:rsid w:val="75781DD0"/>
    <w:rsid w:val="75824D9D"/>
    <w:rsid w:val="759224B5"/>
    <w:rsid w:val="75A1363B"/>
    <w:rsid w:val="75AB1C93"/>
    <w:rsid w:val="75B92046"/>
    <w:rsid w:val="75D069B4"/>
    <w:rsid w:val="75F96FD3"/>
    <w:rsid w:val="76096CF6"/>
    <w:rsid w:val="761B163F"/>
    <w:rsid w:val="761F3505"/>
    <w:rsid w:val="763639D5"/>
    <w:rsid w:val="763E3663"/>
    <w:rsid w:val="76486327"/>
    <w:rsid w:val="766D176F"/>
    <w:rsid w:val="7671126A"/>
    <w:rsid w:val="76810114"/>
    <w:rsid w:val="76C77A80"/>
    <w:rsid w:val="76E41762"/>
    <w:rsid w:val="76E46ECE"/>
    <w:rsid w:val="76F123A0"/>
    <w:rsid w:val="7717316E"/>
    <w:rsid w:val="774D2101"/>
    <w:rsid w:val="77603777"/>
    <w:rsid w:val="777D58A9"/>
    <w:rsid w:val="77901BB9"/>
    <w:rsid w:val="779B3C6B"/>
    <w:rsid w:val="77AB5706"/>
    <w:rsid w:val="77C7479C"/>
    <w:rsid w:val="77E3618D"/>
    <w:rsid w:val="78626435"/>
    <w:rsid w:val="78626A84"/>
    <w:rsid w:val="787B3EF7"/>
    <w:rsid w:val="787D26D8"/>
    <w:rsid w:val="788E3223"/>
    <w:rsid w:val="78A13AF5"/>
    <w:rsid w:val="78B05110"/>
    <w:rsid w:val="78BB0EB8"/>
    <w:rsid w:val="78C41E55"/>
    <w:rsid w:val="78E06AB0"/>
    <w:rsid w:val="78E51A91"/>
    <w:rsid w:val="790B4090"/>
    <w:rsid w:val="79643504"/>
    <w:rsid w:val="79725A1A"/>
    <w:rsid w:val="79864C1B"/>
    <w:rsid w:val="798E0318"/>
    <w:rsid w:val="79A619F0"/>
    <w:rsid w:val="79AF62F8"/>
    <w:rsid w:val="79D7692E"/>
    <w:rsid w:val="79E25FFC"/>
    <w:rsid w:val="7A09540F"/>
    <w:rsid w:val="7A1F0FD2"/>
    <w:rsid w:val="7A313682"/>
    <w:rsid w:val="7A326EC1"/>
    <w:rsid w:val="7A471B74"/>
    <w:rsid w:val="7A7C3EBE"/>
    <w:rsid w:val="7AC415A1"/>
    <w:rsid w:val="7AD93877"/>
    <w:rsid w:val="7AD973D3"/>
    <w:rsid w:val="7BA87505"/>
    <w:rsid w:val="7BF53DED"/>
    <w:rsid w:val="7BFC0690"/>
    <w:rsid w:val="7C1D50F5"/>
    <w:rsid w:val="7C1E3C95"/>
    <w:rsid w:val="7C51106A"/>
    <w:rsid w:val="7C531F86"/>
    <w:rsid w:val="7C6106D5"/>
    <w:rsid w:val="7C6151AF"/>
    <w:rsid w:val="7C727ADF"/>
    <w:rsid w:val="7CA462E1"/>
    <w:rsid w:val="7CC540BD"/>
    <w:rsid w:val="7CE0713F"/>
    <w:rsid w:val="7CF120A2"/>
    <w:rsid w:val="7D423759"/>
    <w:rsid w:val="7D43322A"/>
    <w:rsid w:val="7D695F1A"/>
    <w:rsid w:val="7D8C4BD1"/>
    <w:rsid w:val="7DA8304D"/>
    <w:rsid w:val="7DC13F0D"/>
    <w:rsid w:val="7DD956AA"/>
    <w:rsid w:val="7E064983"/>
    <w:rsid w:val="7E2D5B39"/>
    <w:rsid w:val="7E42351F"/>
    <w:rsid w:val="7E4B683A"/>
    <w:rsid w:val="7E525E1A"/>
    <w:rsid w:val="7E7713DD"/>
    <w:rsid w:val="7EBB39C0"/>
    <w:rsid w:val="7ED160D1"/>
    <w:rsid w:val="7EDB5E10"/>
    <w:rsid w:val="7F035695"/>
    <w:rsid w:val="7F2B4D67"/>
    <w:rsid w:val="7F3B7B06"/>
    <w:rsid w:val="7F9F5AC1"/>
    <w:rsid w:val="7FF05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30"/>
    </w:pPr>
    <w:rPr>
      <w:sz w:val="32"/>
    </w:rPr>
  </w:style>
  <w:style w:type="paragraph" w:styleId="6">
    <w:name w:val="Normal Indent"/>
    <w:basedOn w:val="1"/>
    <w:next w:val="1"/>
    <w:autoRedefine/>
    <w:qFormat/>
    <w:uiPriority w:val="0"/>
    <w:pPr>
      <w:autoSpaceDE w:val="0"/>
      <w:autoSpaceDN w:val="0"/>
      <w:adjustRightInd w:val="0"/>
      <w:ind w:firstLine="420"/>
    </w:pPr>
    <w:rPr>
      <w:rFonts w:ascii="宋体"/>
      <w:szCs w:val="20"/>
    </w:rPr>
  </w:style>
  <w:style w:type="paragraph" w:styleId="7">
    <w:name w:val="toa heading"/>
    <w:basedOn w:val="1"/>
    <w:next w:val="1"/>
    <w:autoRedefine/>
    <w:qFormat/>
    <w:uiPriority w:val="0"/>
    <w:pPr>
      <w:spacing w:before="120"/>
    </w:pPr>
    <w:rPr>
      <w:rFonts w:ascii="Cambria" w:hAnsi="Cambria"/>
      <w:szCs w:val="20"/>
    </w:rPr>
  </w:style>
  <w:style w:type="paragraph" w:styleId="8">
    <w:name w:val="Body Text 3"/>
    <w:basedOn w:val="1"/>
    <w:next w:val="1"/>
    <w:autoRedefine/>
    <w:qFormat/>
    <w:uiPriority w:val="0"/>
    <w:pPr>
      <w:spacing w:after="120"/>
    </w:pPr>
    <w:rPr>
      <w:sz w:val="16"/>
      <w:szCs w:val="16"/>
    </w:rPr>
  </w:style>
  <w:style w:type="paragraph" w:styleId="9">
    <w:name w:val="Body Text"/>
    <w:basedOn w:val="1"/>
    <w:autoRedefine/>
    <w:qFormat/>
    <w:uiPriority w:val="99"/>
    <w:pPr>
      <w:numPr>
        <w:ilvl w:val="0"/>
        <w:numId w:val="1"/>
      </w:numPr>
      <w:ind w:left="0" w:firstLine="0"/>
    </w:pPr>
    <w:rPr>
      <w:rFonts w:ascii="黑体" w:eastAsia="黑体"/>
      <w:sz w:val="22"/>
    </w:rPr>
  </w:style>
  <w:style w:type="paragraph" w:styleId="10">
    <w:name w:val="Body Text Indent"/>
    <w:basedOn w:val="1"/>
    <w:autoRedefine/>
    <w:qFormat/>
    <w:uiPriority w:val="0"/>
    <w:pPr>
      <w:spacing w:after="120"/>
      <w:ind w:left="200" w:leftChars="200"/>
    </w:pPr>
  </w:style>
  <w:style w:type="paragraph" w:styleId="11">
    <w:name w:val="Plain Text"/>
    <w:basedOn w:val="1"/>
    <w:next w:val="12"/>
    <w:autoRedefine/>
    <w:qFormat/>
    <w:uiPriority w:val="0"/>
    <w:rPr>
      <w:rFonts w:ascii="宋体"/>
      <w:szCs w:val="20"/>
      <w:u w:color="000000"/>
    </w:rPr>
  </w:style>
  <w:style w:type="paragraph" w:styleId="12">
    <w:name w:val="index 7"/>
    <w:basedOn w:val="1"/>
    <w:next w:val="1"/>
    <w:autoRedefine/>
    <w:qFormat/>
    <w:uiPriority w:val="0"/>
    <w:pPr>
      <w:ind w:left="1200" w:leftChars="1200"/>
    </w:pPr>
    <w:rPr>
      <w:color w:val="auto"/>
      <w:kern w:val="2"/>
    </w:rPr>
  </w:style>
  <w:style w:type="paragraph" w:styleId="13">
    <w:name w:val="Date"/>
    <w:basedOn w:val="1"/>
    <w:next w:val="1"/>
    <w:autoRedefine/>
    <w:qFormat/>
    <w:uiPriority w:val="0"/>
    <w:rPr>
      <w:rFonts w:ascii="Arial" w:hAnsi="Arial" w:eastAsia="仿宋_GB2312"/>
      <w:sz w:val="32"/>
      <w:szCs w:val="20"/>
      <w:u w:color="000000"/>
    </w:r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footnote text"/>
    <w:basedOn w:val="1"/>
    <w:autoRedefine/>
    <w:unhideWhenUsed/>
    <w:qFormat/>
    <w:uiPriority w:val="99"/>
    <w:pPr>
      <w:snapToGrid w:val="0"/>
    </w:pPr>
    <w:rPr>
      <w:sz w:val="18"/>
      <w:szCs w:val="18"/>
    </w:rPr>
  </w:style>
  <w:style w:type="paragraph" w:styleId="18">
    <w:name w:val="Body Text 2"/>
    <w:basedOn w:val="1"/>
    <w:autoRedefine/>
    <w:qFormat/>
    <w:uiPriority w:val="0"/>
    <w:pPr>
      <w:tabs>
        <w:tab w:val="left" w:pos="0"/>
      </w:tabs>
      <w:spacing w:line="400" w:lineRule="atLeast"/>
    </w:pPr>
    <w:rPr>
      <w:rFonts w:ascii="Arial" w:hAnsi="Arial"/>
    </w:rPr>
  </w:style>
  <w:style w:type="paragraph" w:styleId="19">
    <w:name w:val="Normal (Web)"/>
    <w:basedOn w:val="1"/>
    <w:next w:val="20"/>
    <w:autoRedefine/>
    <w:qFormat/>
    <w:uiPriority w:val="99"/>
    <w:pPr>
      <w:widowControl/>
    </w:pPr>
    <w:rPr>
      <w:rFonts w:ascii="宋体" w:hAnsi="宋体" w:eastAsia="宋体" w:cs="宋体"/>
    </w:rPr>
  </w:style>
  <w:style w:type="paragraph" w:customStyle="1" w:styleId="2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Title"/>
    <w:basedOn w:val="1"/>
    <w:autoRedefine/>
    <w:qFormat/>
    <w:uiPriority w:val="0"/>
    <w:pPr>
      <w:spacing w:before="240" w:after="60"/>
      <w:jc w:val="center"/>
      <w:outlineLvl w:val="0"/>
    </w:pPr>
    <w:rPr>
      <w:rFonts w:ascii="Cambria" w:hAnsi="Cambria"/>
      <w:b/>
      <w:bCs/>
      <w:sz w:val="32"/>
      <w:szCs w:val="32"/>
    </w:rPr>
  </w:style>
  <w:style w:type="paragraph" w:styleId="22">
    <w:name w:val="Body Text First Indent"/>
    <w:basedOn w:val="9"/>
    <w:next w:val="1"/>
    <w:autoRedefine/>
    <w:semiHidden/>
    <w:qFormat/>
    <w:uiPriority w:val="0"/>
    <w:pPr>
      <w:spacing w:line="400" w:lineRule="atLeast"/>
      <w:ind w:firstLine="426"/>
    </w:pPr>
    <w:rPr>
      <w:sz w:val="24"/>
    </w:rPr>
  </w:style>
  <w:style w:type="paragraph" w:styleId="23">
    <w:name w:val="Body Text First Indent 2"/>
    <w:basedOn w:val="10"/>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Hyperlink"/>
    <w:basedOn w:val="26"/>
    <w:autoRedefine/>
    <w:qFormat/>
    <w:uiPriority w:val="99"/>
    <w:rPr>
      <w:color w:val="0000FF"/>
      <w:u w:val="single"/>
    </w:rPr>
  </w:style>
  <w:style w:type="character" w:styleId="29">
    <w:name w:val="footnote reference"/>
    <w:basedOn w:val="26"/>
    <w:autoRedefine/>
    <w:unhideWhenUsed/>
    <w:qFormat/>
    <w:uiPriority w:val="99"/>
    <w:rPr>
      <w:vertAlign w:val="superscript"/>
    </w:rPr>
  </w:style>
  <w:style w:type="character" w:styleId="30">
    <w:name w:val="HTML Sample"/>
    <w:basedOn w:val="26"/>
    <w:autoRedefine/>
    <w:qFormat/>
    <w:uiPriority w:val="0"/>
    <w:rPr>
      <w:rFonts w:ascii="Courier New" w:hAnsi="Courier New"/>
    </w:rPr>
  </w:style>
  <w:style w:type="paragraph" w:customStyle="1" w:styleId="31">
    <w:name w:val="一级条标题"/>
    <w:basedOn w:val="32"/>
    <w:next w:val="1"/>
    <w:autoRedefine/>
    <w:qFormat/>
    <w:uiPriority w:val="99"/>
    <w:pPr>
      <w:ind w:left="420"/>
      <w:outlineLvl w:val="2"/>
    </w:pPr>
  </w:style>
  <w:style w:type="paragraph" w:customStyle="1" w:styleId="32">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style>
  <w:style w:type="paragraph" w:customStyle="1" w:styleId="35">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6">
    <w:name w:val="文档正文"/>
    <w:basedOn w:val="6"/>
    <w:autoRedefine/>
    <w:qFormat/>
    <w:uiPriority w:val="0"/>
    <w:pPr>
      <w:spacing w:line="360" w:lineRule="auto"/>
    </w:pPr>
    <w:rPr>
      <w:rFonts w:hAnsi="宋体"/>
      <w:b/>
      <w:bCs/>
    </w:rPr>
  </w:style>
  <w:style w:type="paragraph" w:customStyle="1" w:styleId="37">
    <w:name w:val="_Style 2"/>
    <w:basedOn w:val="3"/>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8">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9">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40">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Table caption|1"/>
    <w:basedOn w:val="1"/>
    <w:autoRedefine/>
    <w:qFormat/>
    <w:uiPriority w:val="0"/>
    <w:rPr>
      <w:rFonts w:ascii="宋体" w:hAnsi="宋体" w:eastAsia="宋体" w:cs="宋体"/>
      <w:sz w:val="22"/>
      <w:szCs w:val="22"/>
      <w:lang w:val="zh-TW" w:eastAsia="zh-TW" w:bidi="zh-TW"/>
    </w:rPr>
  </w:style>
  <w:style w:type="paragraph" w:customStyle="1" w:styleId="43">
    <w:name w:val="Table Paragraph"/>
    <w:basedOn w:val="1"/>
    <w:autoRedefine/>
    <w:qFormat/>
    <w:uiPriority w:val="1"/>
    <w:pPr>
      <w:autoSpaceDE w:val="0"/>
      <w:autoSpaceDN w:val="0"/>
      <w:adjustRightInd w:val="0"/>
    </w:pPr>
    <w:rPr>
      <w:rFonts w:eastAsia="宋体"/>
    </w:rPr>
  </w:style>
  <w:style w:type="paragraph" w:customStyle="1" w:styleId="44">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WPS Plain"/>
    <w:autoRedefine/>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autoRedefine/>
    <w:qFormat/>
    <w:uiPriority w:val="0"/>
    <w:pPr>
      <w:ind w:left="525" w:hanging="525" w:hangingChars="250"/>
    </w:pPr>
    <w:rPr>
      <w:szCs w:val="20"/>
    </w:rPr>
  </w:style>
  <w:style w:type="character" w:customStyle="1" w:styleId="48">
    <w:name w:val="font11"/>
    <w:basedOn w:val="26"/>
    <w:autoRedefine/>
    <w:qFormat/>
    <w:uiPriority w:val="0"/>
    <w:rPr>
      <w:rFonts w:ascii="Calibri" w:hAnsi="Calibri" w:cs="Calibri"/>
      <w:color w:val="000000"/>
      <w:sz w:val="20"/>
      <w:szCs w:val="20"/>
      <w:u w:val="none"/>
    </w:rPr>
  </w:style>
  <w:style w:type="paragraph" w:customStyle="1" w:styleId="49">
    <w:name w:val="List Paragraph"/>
    <w:basedOn w:val="1"/>
    <w:autoRedefine/>
    <w:qFormat/>
    <w:uiPriority w:val="0"/>
    <w:pPr>
      <w:widowControl/>
      <w:ind w:firstLine="420" w:firstLineChars="200"/>
    </w:pPr>
  </w:style>
  <w:style w:type="paragraph" w:customStyle="1" w:styleId="50">
    <w:name w:val="列出段落1"/>
    <w:basedOn w:val="1"/>
    <w:autoRedefine/>
    <w:qFormat/>
    <w:uiPriority w:val="34"/>
    <w:pPr>
      <w:ind w:firstLine="420" w:firstLineChars="200"/>
    </w:pPr>
  </w:style>
  <w:style w:type="table" w:customStyle="1" w:styleId="51">
    <w:name w:val="Table Normal"/>
    <w:autoRedefine/>
    <w:unhideWhenUsed/>
    <w:qFormat/>
    <w:uiPriority w:val="0"/>
    <w:tblPr>
      <w:tblCellMar>
        <w:top w:w="0" w:type="dxa"/>
        <w:left w:w="0" w:type="dxa"/>
        <w:bottom w:w="0" w:type="dxa"/>
        <w:right w:w="0" w:type="dxa"/>
      </w:tblCellMar>
    </w:tblPr>
  </w:style>
  <w:style w:type="paragraph" w:customStyle="1" w:styleId="52">
    <w:name w:val="p15"/>
    <w:basedOn w:val="1"/>
    <w:autoRedefine/>
    <w:qFormat/>
    <w:uiPriority w:val="0"/>
    <w:rPr>
      <w:rFonts w:ascii="Arial Unicode MS" w:hAnsi="Arial Unicode MS" w:eastAsia="宋体" w:cs="宋体"/>
    </w:rPr>
  </w:style>
  <w:style w:type="paragraph" w:customStyle="1" w:styleId="53">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4">
    <w:name w:val="BodyText"/>
    <w:basedOn w:val="1"/>
    <w:next w:val="1"/>
    <w:autoRedefine/>
    <w:qFormat/>
    <w:uiPriority w:val="0"/>
    <w:pPr>
      <w:tabs>
        <w:tab w:val="left" w:pos="780"/>
      </w:tabs>
    </w:pPr>
    <w:rPr>
      <w:rFonts w:ascii="黑体" w:eastAsia="黑体"/>
      <w:sz w:val="22"/>
    </w:rPr>
  </w:style>
  <w:style w:type="character" w:customStyle="1" w:styleId="55">
    <w:name w:val="font31"/>
    <w:basedOn w:val="26"/>
    <w:autoRedefine/>
    <w:qFormat/>
    <w:uiPriority w:val="0"/>
    <w:rPr>
      <w:rFonts w:hint="eastAsia" w:ascii="宋体" w:hAnsi="宋体" w:eastAsia="宋体" w:cs="宋体"/>
      <w:color w:val="000000"/>
      <w:sz w:val="21"/>
      <w:szCs w:val="21"/>
      <w:u w:val="none"/>
    </w:rPr>
  </w:style>
  <w:style w:type="character" w:customStyle="1" w:styleId="56">
    <w:name w:val="font21"/>
    <w:basedOn w:val="26"/>
    <w:autoRedefine/>
    <w:qFormat/>
    <w:uiPriority w:val="0"/>
    <w:rPr>
      <w:rFonts w:hint="eastAsia" w:ascii="宋体" w:hAnsi="宋体" w:eastAsia="宋体" w:cs="宋体"/>
      <w:b/>
      <w:bCs/>
      <w:color w:val="000000"/>
      <w:sz w:val="21"/>
      <w:szCs w:val="21"/>
      <w:u w:val="none"/>
    </w:rPr>
  </w:style>
  <w:style w:type="paragraph" w:customStyle="1" w:styleId="57">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8">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9">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60">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1">
    <w:name w:val="Table Text"/>
    <w:basedOn w:val="1"/>
    <w:semiHidden/>
    <w:qFormat/>
    <w:uiPriority w:val="0"/>
    <w:rPr>
      <w:rFonts w:ascii="仿宋" w:hAnsi="仿宋" w:eastAsia="仿宋" w:cs="仿宋"/>
      <w:sz w:val="23"/>
      <w:szCs w:val="23"/>
      <w:lang w:bidi="ar-SA"/>
    </w:rPr>
  </w:style>
  <w:style w:type="paragraph" w:customStyle="1" w:styleId="62">
    <w:name w:val="正文1"/>
    <w:basedOn w:val="1"/>
    <w:next w:val="1"/>
    <w:qFormat/>
    <w:uiPriority w:val="0"/>
    <w:pPr>
      <w:ind w:firstLine="880"/>
      <w:jc w:val="left"/>
    </w:pPr>
    <w:rPr>
      <w:kern w:val="0"/>
      <w:szCs w:val="20"/>
    </w:rPr>
  </w:style>
  <w:style w:type="character" w:customStyle="1" w:styleId="63">
    <w:name w:val="font61"/>
    <w:basedOn w:val="2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207" textRotate="1"/>
    <customShpInfo spid="_x0000_s2055"/>
    <customShpInfo spid="_x0000_s2209" textRotate="1"/>
    <customShpInfo spid="_x0000_s2054"/>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70</Pages>
  <Words>24500</Words>
  <Characters>26069</Characters>
  <Lines>69</Lines>
  <Paragraphs>101</Paragraphs>
  <TotalTime>97</TotalTime>
  <ScaleCrop>false</ScaleCrop>
  <LinksUpToDate>false</LinksUpToDate>
  <CharactersWithSpaces>27689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小阔爱</cp:lastModifiedBy>
  <cp:lastPrinted>2025-06-27T09:32:00Z</cp:lastPrinted>
  <dcterms:modified xsi:type="dcterms:W3CDTF">2025-06-27T11:14:30Z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94C51C96D3E7441A86BCA96E7DAD6431</vt:lpwstr>
  </property>
  <property fmtid="{D5CDD505-2E9C-101B-9397-08002B2CF9AE}" pid="4" name="KSOTemplateDocerSaveRecord">
    <vt:lpwstr>eyJoZGlkIjoiYjE1ZWQ0YTE4MGE5YTFkNjBlOTcwNGE1NGNjZWE0MDYiLCJ1c2VySWQiOiI0OTgxNjg5MDcifQ==</vt:lpwstr>
  </property>
</Properties>
</file>