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泽普县民政局购买社会救助服务项目</w:t>
      </w:r>
    </w:p>
    <w:p>
      <w:pPr>
        <w:ind w:firstLine="480"/>
        <w:jc w:val="center"/>
        <w:rPr>
          <w:rFonts w:hint="default" w:eastAsia="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left="0" w:leftChars="0" w:firstLine="0" w:firstLineChars="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u w:val="single"/>
          <w:lang w:eastAsia="zh-CN"/>
        </w:rPr>
        <w:t>泽普县民政局购买社会救助服务项目</w:t>
      </w:r>
      <w:r>
        <w:rPr>
          <w:rFonts w:hint="eastAsia" w:ascii="仿宋" w:hAnsi="仿宋" w:eastAsia="仿宋"/>
          <w:color w:val="000000"/>
          <w:sz w:val="28"/>
          <w:szCs w:val="28"/>
          <w:highlight w:val="none"/>
          <w:u w:val="none"/>
          <w:lang w:eastAsia="zh-CN"/>
        </w:rPr>
        <w:t>招标项目的潜在投标人应在供应商登陆政采云平台（登录政府采购云平台→ 项目采购 → 获取招标文件，通过后可下载招标文件，如有操作性问题，可与政采云在线客服进行咨询，咨询电话：400-881-7190）在线获取招标文件</w:t>
      </w:r>
      <w:r>
        <w:rPr>
          <w:rFonts w:hint="eastAsia" w:ascii="仿宋" w:hAnsi="仿宋" w:eastAsia="仿宋"/>
          <w:color w:val="000000"/>
          <w:sz w:val="28"/>
          <w:szCs w:val="28"/>
          <w:highlight w:val="none"/>
        </w:rPr>
        <w:t>，并于</w:t>
      </w:r>
      <w:r>
        <w:rPr>
          <w:rFonts w:hint="eastAsia"/>
          <w:color w:val="000000"/>
          <w:sz w:val="28"/>
          <w:szCs w:val="28"/>
          <w:highlight w:val="none"/>
          <w:u w:val="single"/>
          <w:lang w:val="en-US" w:eastAsia="zh-CN"/>
        </w:rPr>
        <w:t>2023年04月17日11点00</w:t>
      </w:r>
      <w:r>
        <w:rPr>
          <w:rFonts w:hint="eastAsia"/>
          <w:color w:val="000000"/>
          <w:sz w:val="28"/>
          <w:szCs w:val="28"/>
          <w:highlight w:val="none"/>
          <w:u w:val="single"/>
          <w:lang w:eastAsia="zh-CN"/>
        </w:rPr>
        <w:t>分</w:t>
      </w:r>
      <w:r>
        <w:rPr>
          <w:rFonts w:hint="eastAsia"/>
          <w:color w:val="000000"/>
          <w:sz w:val="28"/>
          <w:szCs w:val="28"/>
          <w:highlight w:val="none"/>
          <w:u w:val="none"/>
          <w:lang w:eastAsia="zh-CN"/>
        </w:rPr>
        <w:t>（</w:t>
      </w:r>
      <w:r>
        <w:rPr>
          <w:rFonts w:hint="eastAsia" w:ascii="仿宋" w:hAnsi="仿宋" w:eastAsia="仿宋"/>
          <w:bCs/>
          <w:color w:val="000000"/>
          <w:sz w:val="28"/>
          <w:szCs w:val="28"/>
          <w:highlight w:val="none"/>
        </w:rPr>
        <w:t>北京时间）前递交投标</w:t>
      </w:r>
      <w:r>
        <w:rPr>
          <w:rFonts w:ascii="仿宋" w:hAnsi="仿宋" w:eastAsia="仿宋"/>
          <w:bCs/>
          <w:color w:val="000000"/>
          <w:sz w:val="28"/>
          <w:szCs w:val="28"/>
          <w:highlight w:val="none"/>
        </w:rPr>
        <w:t>文件</w:t>
      </w:r>
      <w:r>
        <w:rPr>
          <w:rFonts w:hint="eastAsia" w:ascii="仿宋" w:hAnsi="仿宋" w:eastAsia="仿宋"/>
          <w:color w:val="000000"/>
          <w:sz w:val="28"/>
          <w:szCs w:val="28"/>
          <w:highlight w:val="none"/>
        </w:rPr>
        <w:t>。</w:t>
      </w:r>
    </w:p>
    <w:p>
      <w:pPr>
        <w:keepNext w:val="0"/>
        <w:keepLines w:val="0"/>
        <w:pageBreakBefore w:val="0"/>
        <w:kinsoku/>
        <w:wordWrap/>
        <w:overflowPunct/>
        <w:topLinePunct w:val="0"/>
        <w:bidi w:val="0"/>
        <w:adjustRightInd/>
        <w:snapToGrid/>
        <w:spacing w:line="40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一、项目基本情况</w:t>
      </w:r>
    </w:p>
    <w:p>
      <w:pPr>
        <w:keepNext w:val="0"/>
        <w:keepLines w:val="0"/>
        <w:pageBreakBefore w:val="0"/>
        <w:kinsoku/>
        <w:wordWrap/>
        <w:overflowPunct/>
        <w:topLinePunct w:val="0"/>
        <w:bidi w:val="0"/>
        <w:adjustRightInd/>
        <w:snapToGrid/>
        <w:spacing w:line="400" w:lineRule="exact"/>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   项目编号：</w:t>
      </w:r>
      <w:r>
        <w:rPr>
          <w:rFonts w:hint="eastAsia" w:ascii="仿宋" w:hAnsi="仿宋" w:eastAsia="仿宋" w:cs="仿宋"/>
          <w:color w:val="000000"/>
          <w:sz w:val="24"/>
          <w:szCs w:val="24"/>
          <w:highlight w:val="none"/>
          <w:lang w:eastAsia="zh-CN"/>
        </w:rPr>
        <w:t>ZPDL（2023）04</w:t>
      </w:r>
    </w:p>
    <w:p>
      <w:pPr>
        <w:keepNext w:val="0"/>
        <w:keepLines w:val="0"/>
        <w:pageBreakBefore w:val="0"/>
        <w:kinsoku/>
        <w:wordWrap/>
        <w:overflowPunct/>
        <w:topLinePunct w:val="0"/>
        <w:bidi w:val="0"/>
        <w:adjustRightInd/>
        <w:snapToGrid/>
        <w:spacing w:line="40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项目名称：</w:t>
      </w:r>
      <w:r>
        <w:rPr>
          <w:rFonts w:hint="eastAsia" w:ascii="仿宋" w:hAnsi="仿宋" w:eastAsia="仿宋" w:cs="仿宋"/>
          <w:color w:val="000000"/>
          <w:sz w:val="24"/>
          <w:szCs w:val="24"/>
          <w:highlight w:val="none"/>
          <w:lang w:eastAsia="zh-CN"/>
        </w:rPr>
        <w:t>泽普县民政局购买社会救助服务项目</w:t>
      </w:r>
      <w:r>
        <w:rPr>
          <w:rFonts w:hint="eastAsia" w:ascii="仿宋" w:hAnsi="仿宋" w:eastAsia="仿宋" w:cs="仿宋"/>
          <w:color w:val="000000"/>
          <w:sz w:val="24"/>
          <w:szCs w:val="24"/>
          <w:highlight w:val="none"/>
        </w:rPr>
        <w:t> </w:t>
      </w:r>
    </w:p>
    <w:p>
      <w:pPr>
        <w:keepNext w:val="0"/>
        <w:keepLines w:val="0"/>
        <w:pageBreakBefore w:val="0"/>
        <w:kinsoku/>
        <w:wordWrap/>
        <w:overflowPunct/>
        <w:topLinePunct w:val="0"/>
        <w:bidi w:val="0"/>
        <w:adjustRightInd/>
        <w:snapToGrid/>
        <w:spacing w:line="40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采购方式：公开招标</w:t>
      </w:r>
    </w:p>
    <w:p>
      <w:pPr>
        <w:keepNext w:val="0"/>
        <w:keepLines w:val="0"/>
        <w:pageBreakBefore w:val="0"/>
        <w:kinsoku/>
        <w:wordWrap/>
        <w:overflowPunct/>
        <w:topLinePunct w:val="0"/>
        <w:bidi w:val="0"/>
        <w:adjustRightInd/>
        <w:snapToGrid/>
        <w:spacing w:line="400" w:lineRule="exact"/>
        <w:ind w:firstLine="240" w:firstLineChars="1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预算金额（元）：</w:t>
      </w:r>
      <w:r>
        <w:rPr>
          <w:rFonts w:hint="eastAsia" w:ascii="仿宋" w:hAnsi="仿宋" w:eastAsia="仿宋" w:cs="仿宋"/>
          <w:color w:val="000000"/>
          <w:sz w:val="24"/>
          <w:szCs w:val="24"/>
          <w:highlight w:val="none"/>
          <w:lang w:val="en-US" w:eastAsia="zh-CN"/>
        </w:rPr>
        <w:t>5000000.00</w:t>
      </w:r>
    </w:p>
    <w:p>
      <w:pPr>
        <w:keepNext w:val="0"/>
        <w:keepLines w:val="0"/>
        <w:pageBreakBefore w:val="0"/>
        <w:kinsoku/>
        <w:wordWrap/>
        <w:overflowPunct/>
        <w:topLinePunct w:val="0"/>
        <w:bidi w:val="0"/>
        <w:adjustRightInd/>
        <w:snapToGrid/>
        <w:spacing w:line="40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最高限价（元）：</w:t>
      </w:r>
      <w:r>
        <w:rPr>
          <w:rFonts w:hint="eastAsia" w:ascii="仿宋" w:hAnsi="仿宋" w:eastAsia="仿宋" w:cs="仿宋"/>
          <w:color w:val="000000"/>
          <w:sz w:val="24"/>
          <w:szCs w:val="24"/>
          <w:highlight w:val="none"/>
          <w:lang w:val="en-US" w:eastAsia="zh-CN"/>
        </w:rPr>
        <w:t>5000000.00</w:t>
      </w:r>
    </w:p>
    <w:p>
      <w:pPr>
        <w:keepNext w:val="0"/>
        <w:keepLines w:val="0"/>
        <w:pageBreakBefore w:val="0"/>
        <w:kinsoku/>
        <w:wordWrap/>
        <w:overflowPunct/>
        <w:topLinePunct w:val="0"/>
        <w:bidi w:val="0"/>
        <w:adjustRightInd/>
        <w:snapToGrid/>
        <w:spacing w:line="40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采购需求：1. 社会救助领域的服务。2. 养老服务领域的服务。 3. 留守儿童关爱服务领域的服务。 4. 社会事务领域的服务。 5. 其他事项领域的服务。  </w:t>
      </w:r>
    </w:p>
    <w:p>
      <w:pPr>
        <w:keepNext w:val="0"/>
        <w:keepLines w:val="0"/>
        <w:pageBreakBefore w:val="0"/>
        <w:kinsoku/>
        <w:wordWrap/>
        <w:overflowPunct/>
        <w:topLinePunct w:val="0"/>
        <w:bidi w:val="0"/>
        <w:adjustRightInd/>
        <w:snapToGrid/>
        <w:spacing w:line="400" w:lineRule="exact"/>
        <w:ind w:firstLine="480" w:firstLineChars="200"/>
        <w:jc w:val="left"/>
        <w:textAlignment w:val="auto"/>
        <w:outlineLvl w:val="9"/>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合同履行期限： </w:t>
      </w:r>
      <w:r>
        <w:rPr>
          <w:rFonts w:hint="eastAsia" w:ascii="仿宋" w:hAnsi="仿宋" w:eastAsia="仿宋" w:cs="仿宋"/>
          <w:color w:val="000000"/>
          <w:sz w:val="24"/>
          <w:szCs w:val="24"/>
          <w:highlight w:val="none"/>
          <w:lang w:val="en-US" w:eastAsia="zh-CN"/>
        </w:rPr>
        <w:t>一年，具体以甲方签订合同为准。</w:t>
      </w:r>
    </w:p>
    <w:p>
      <w:pPr>
        <w:keepNext w:val="0"/>
        <w:keepLines w:val="0"/>
        <w:pageBreakBefore w:val="0"/>
        <w:kinsoku/>
        <w:wordWrap/>
        <w:overflowPunct/>
        <w:topLinePunct w:val="0"/>
        <w:bidi w:val="0"/>
        <w:adjustRightInd/>
        <w:snapToGrid/>
        <w:spacing w:line="40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本项目</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接受联合体投标。</w:t>
      </w:r>
    </w:p>
    <w:p>
      <w:pPr>
        <w:keepNext w:val="0"/>
        <w:keepLines w:val="0"/>
        <w:pageBreakBefore w:val="0"/>
        <w:kinsoku/>
        <w:wordWrap/>
        <w:overflowPunct/>
        <w:topLinePunct w:val="0"/>
        <w:bidi w:val="0"/>
        <w:adjustRightInd/>
        <w:snapToGrid/>
        <w:spacing w:line="40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二、申请人的资格要求：</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满足《中华人民共和国政府采购法》第二十二条规定；</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2、在中华人民共和国境内注册的、独立承担民事责任能力和良好诚信的合法经营单位或其他组织； </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凡拟参加本次招标项目的投标供应商，须提供“信用中国”网站（WWW.creditchina.gov.cn）、中国政府采购网（www.ccgp.gov.cn）、国家企业信用信息公示系统（http://www.gsxt.gov.cn）查询结果，如被列入失信被执行人、重大税收违法案件当事人名单、政府采购严重违法失信行为记录名单的（尚在处罚期内的），将拒绝其参加本次政府采购活动；</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4、授权人投标需提供：法定代表人授权委托书原件、授权委托人身份证原件；法定代表人投标需提供身份证原件；</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提供投标单位为法人或被授权委托人缴纳近3个月内（任何一个月）的社保证明（个人明细表</w:t>
      </w:r>
      <w:r>
        <w:rPr>
          <w:rFonts w:hint="eastAsia" w:ascii="仿宋" w:hAnsi="仿宋" w:eastAsia="仿宋" w:cs="仿宋"/>
          <w:color w:val="000000"/>
          <w:sz w:val="24"/>
          <w:szCs w:val="24"/>
          <w:highlight w:val="none"/>
          <w:lang w:val="en-US" w:eastAsia="zh-CN"/>
        </w:rPr>
        <w:t>、新成立单位或组织需出具相关说明）；</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6、提供2021年财务审计报告（新成立不足一年的公司提供有效的银行资信证明）；</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7、投标企业提供不少于近三个月依法缴纳税收证明的良好记录（新成立单位或组织需出具相关说明）；</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8、参加政府采购活动近三年内，在经营活动中没有重大违法记录的书面声明；本项目不接受有不良行为记录且在限制市场准入有效期内的企业投标。</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9、提供针对本次项目《反商业贿赂承诺书》；</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提供投标单位按招标文件要求缴纳投标保证金的缴款收据</w:t>
      </w:r>
      <w:r>
        <w:rPr>
          <w:rFonts w:hint="eastAsia" w:ascii="仿宋" w:hAnsi="仿宋" w:eastAsia="仿宋" w:cs="仿宋"/>
          <w:color w:val="000000"/>
          <w:sz w:val="24"/>
          <w:szCs w:val="24"/>
          <w:highlight w:val="none"/>
          <w:lang w:eastAsia="zh-CN"/>
        </w:rPr>
        <w:t>或</w:t>
      </w:r>
      <w:r>
        <w:rPr>
          <w:rFonts w:hint="eastAsia" w:ascii="仿宋" w:hAnsi="仿宋" w:eastAsia="仿宋" w:cs="仿宋"/>
          <w:color w:val="000000"/>
          <w:sz w:val="24"/>
          <w:szCs w:val="24"/>
          <w:highlight w:val="none"/>
          <w:lang w:val="en-US" w:eastAsia="zh-CN"/>
        </w:rPr>
        <w:t>金融机构、担保机构出具的保函；</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供应商为中小企业/小微企业，出具中小企业声明函。</w:t>
      </w:r>
    </w:p>
    <w:p>
      <w:pPr>
        <w:keepNext w:val="0"/>
        <w:keepLines w:val="0"/>
        <w:pageBreakBefore w:val="0"/>
        <w:numPr>
          <w:ilvl w:val="0"/>
          <w:numId w:val="0"/>
        </w:numPr>
        <w:kinsoku/>
        <w:wordWrap/>
        <w:overflowPunct/>
        <w:topLinePunct w:val="0"/>
        <w:autoSpaceDE/>
        <w:autoSpaceDN/>
        <w:bidi w:val="0"/>
        <w:spacing w:line="38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三、获取招标文件</w:t>
      </w:r>
    </w:p>
    <w:p>
      <w:pPr>
        <w:keepNext w:val="0"/>
        <w:keepLines w:val="0"/>
        <w:pageBreakBefore w:val="0"/>
        <w:kinsoku/>
        <w:wordWrap/>
        <w:overflowPunct/>
        <w:topLinePunct w:val="0"/>
        <w:autoSpaceDE/>
        <w:autoSpaceDN/>
        <w:bidi w:val="0"/>
        <w:snapToGrid/>
        <w:spacing w:line="380" w:lineRule="exact"/>
        <w:ind w:firstLine="54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u w:val="single"/>
          <w:lang w:val="en-US" w:eastAsia="zh-CN"/>
        </w:rPr>
        <w:t>2023</w:t>
      </w:r>
      <w:r>
        <w:rPr>
          <w:rFonts w:hint="eastAsia" w:ascii="仿宋" w:hAnsi="仿宋" w:eastAsia="仿宋" w:cs="仿宋"/>
          <w:color w:val="000000"/>
          <w:sz w:val="24"/>
          <w:szCs w:val="24"/>
          <w:highlight w:val="none"/>
          <w:u w:val="single"/>
        </w:rPr>
        <w:t>年</w:t>
      </w:r>
      <w:r>
        <w:rPr>
          <w:rFonts w:hint="eastAsia" w:ascii="仿宋" w:hAnsi="仿宋" w:eastAsia="仿宋" w:cs="仿宋"/>
          <w:color w:val="000000"/>
          <w:sz w:val="24"/>
          <w:szCs w:val="24"/>
          <w:highlight w:val="none"/>
          <w:u w:val="single"/>
          <w:lang w:val="en-US" w:eastAsia="zh-CN"/>
        </w:rPr>
        <w:t>03月28日</w:t>
      </w:r>
      <w:r>
        <w:rPr>
          <w:rFonts w:hint="eastAsia" w:ascii="仿宋" w:hAnsi="仿宋" w:eastAsia="仿宋" w:cs="仿宋"/>
          <w:color w:val="000000"/>
          <w:sz w:val="24"/>
          <w:szCs w:val="24"/>
          <w:highlight w:val="none"/>
        </w:rPr>
        <w:t>至</w:t>
      </w:r>
      <w:r>
        <w:rPr>
          <w:rFonts w:hint="eastAsia" w:ascii="仿宋" w:hAnsi="仿宋" w:eastAsia="仿宋" w:cs="仿宋"/>
          <w:color w:val="000000"/>
          <w:sz w:val="24"/>
          <w:szCs w:val="24"/>
          <w:highlight w:val="none"/>
          <w:u w:val="single"/>
          <w:lang w:val="en-US" w:eastAsia="zh-CN"/>
        </w:rPr>
        <w:t>2023</w:t>
      </w:r>
      <w:r>
        <w:rPr>
          <w:rFonts w:hint="eastAsia" w:ascii="仿宋" w:hAnsi="仿宋" w:eastAsia="仿宋" w:cs="仿宋"/>
          <w:color w:val="000000"/>
          <w:sz w:val="24"/>
          <w:szCs w:val="24"/>
          <w:highlight w:val="none"/>
          <w:u w:val="single"/>
        </w:rPr>
        <w:t>年</w:t>
      </w:r>
      <w:r>
        <w:rPr>
          <w:rFonts w:hint="eastAsia" w:ascii="仿宋" w:hAnsi="仿宋" w:eastAsia="仿宋" w:cs="仿宋"/>
          <w:color w:val="000000"/>
          <w:sz w:val="24"/>
          <w:szCs w:val="24"/>
          <w:highlight w:val="none"/>
          <w:u w:val="single"/>
          <w:lang w:val="en-US" w:eastAsia="zh-CN"/>
        </w:rPr>
        <w:t>04月04日</w:t>
      </w:r>
      <w:r>
        <w:rPr>
          <w:rFonts w:hint="eastAsia" w:ascii="仿宋" w:hAnsi="仿宋" w:eastAsia="仿宋" w:cs="仿宋"/>
          <w:bCs/>
          <w:color w:val="000000"/>
          <w:sz w:val="24"/>
          <w:szCs w:val="24"/>
          <w:highlight w:val="none"/>
          <w:u w:val="single"/>
          <w:lang w:val="en-US" w:eastAsia="zh-CN"/>
        </w:rPr>
        <w:t>19点30</w:t>
      </w:r>
      <w:r>
        <w:rPr>
          <w:rFonts w:hint="eastAsia" w:ascii="仿宋" w:hAnsi="仿宋" w:eastAsia="仿宋" w:cs="仿宋"/>
          <w:bCs/>
          <w:color w:val="000000"/>
          <w:sz w:val="24"/>
          <w:szCs w:val="24"/>
          <w:highlight w:val="none"/>
          <w:u w:val="single"/>
        </w:rPr>
        <w:t>分</w:t>
      </w:r>
      <w:r>
        <w:rPr>
          <w:rFonts w:hint="eastAsia" w:ascii="仿宋" w:hAnsi="仿宋" w:eastAsia="仿宋" w:cs="仿宋"/>
          <w:bCs/>
          <w:color w:val="000000"/>
          <w:sz w:val="24"/>
          <w:szCs w:val="24"/>
          <w:highlight w:val="none"/>
          <w:u w:val="single"/>
          <w:lang w:val="en-US" w:eastAsia="zh-CN"/>
        </w:rPr>
        <w:t>前</w:t>
      </w:r>
      <w:r>
        <w:rPr>
          <w:rFonts w:hint="eastAsia" w:ascii="仿宋" w:hAnsi="仿宋" w:eastAsia="仿宋" w:cs="仿宋"/>
          <w:color w:val="000000"/>
          <w:sz w:val="24"/>
          <w:szCs w:val="24"/>
          <w:highlight w:val="none"/>
        </w:rPr>
        <w:t>，每天上午</w:t>
      </w:r>
      <w:r>
        <w:rPr>
          <w:rFonts w:hint="eastAsia" w:ascii="仿宋" w:hAnsi="仿宋" w:eastAsia="仿宋" w:cs="仿宋"/>
          <w:color w:val="000000"/>
          <w:sz w:val="24"/>
          <w:szCs w:val="24"/>
          <w:highlight w:val="none"/>
          <w:u w:val="single"/>
          <w:lang w:val="en-US" w:eastAsia="zh-CN"/>
        </w:rPr>
        <w:t>10：00</w:t>
      </w:r>
      <w:r>
        <w:rPr>
          <w:rFonts w:hint="eastAsia" w:ascii="仿宋" w:hAnsi="仿宋" w:eastAsia="仿宋" w:cs="仿宋"/>
          <w:color w:val="000000"/>
          <w:sz w:val="24"/>
          <w:szCs w:val="24"/>
          <w:highlight w:val="none"/>
        </w:rPr>
        <w:t>至</w:t>
      </w:r>
      <w:r>
        <w:rPr>
          <w:rFonts w:hint="eastAsia" w:ascii="仿宋" w:hAnsi="仿宋" w:eastAsia="仿宋" w:cs="仿宋"/>
          <w:color w:val="000000"/>
          <w:sz w:val="24"/>
          <w:szCs w:val="24"/>
          <w:highlight w:val="none"/>
          <w:u w:val="single"/>
          <w:lang w:val="en-US" w:eastAsia="zh-CN"/>
        </w:rPr>
        <w:t>14：00</w:t>
      </w:r>
      <w:r>
        <w:rPr>
          <w:rFonts w:hint="eastAsia" w:ascii="仿宋" w:hAnsi="仿宋" w:eastAsia="仿宋" w:cs="仿宋"/>
          <w:color w:val="000000"/>
          <w:sz w:val="24"/>
          <w:szCs w:val="24"/>
          <w:highlight w:val="none"/>
        </w:rPr>
        <w:t>，下午</w:t>
      </w:r>
      <w:r>
        <w:rPr>
          <w:rFonts w:hint="eastAsia" w:ascii="仿宋" w:hAnsi="仿宋" w:eastAsia="仿宋" w:cs="仿宋"/>
          <w:color w:val="000000"/>
          <w:sz w:val="24"/>
          <w:szCs w:val="24"/>
          <w:highlight w:val="none"/>
          <w:u w:val="single"/>
          <w:lang w:val="en-US" w:eastAsia="zh-CN"/>
        </w:rPr>
        <w:t>15：30</w:t>
      </w:r>
      <w:r>
        <w:rPr>
          <w:rFonts w:hint="eastAsia" w:ascii="仿宋" w:hAnsi="仿宋" w:eastAsia="仿宋" w:cs="仿宋"/>
          <w:color w:val="000000"/>
          <w:sz w:val="24"/>
          <w:szCs w:val="24"/>
          <w:highlight w:val="none"/>
        </w:rPr>
        <w:t>至</w:t>
      </w:r>
      <w:r>
        <w:rPr>
          <w:rFonts w:hint="eastAsia" w:ascii="仿宋" w:hAnsi="仿宋" w:eastAsia="仿宋" w:cs="仿宋"/>
          <w:color w:val="000000"/>
          <w:sz w:val="24"/>
          <w:szCs w:val="24"/>
          <w:highlight w:val="none"/>
          <w:u w:val="single"/>
          <w:lang w:val="en-US" w:eastAsia="zh-CN"/>
        </w:rPr>
        <w:t>19：30</w:t>
      </w:r>
      <w:r>
        <w:rPr>
          <w:rFonts w:hint="eastAsia" w:ascii="仿宋" w:hAnsi="仿宋" w:eastAsia="仿宋" w:cs="仿宋"/>
          <w:color w:val="000000"/>
          <w:sz w:val="24"/>
          <w:szCs w:val="24"/>
          <w:highlight w:val="none"/>
        </w:rPr>
        <w:t>（北京时间，法定节假日除外）</w:t>
      </w:r>
      <w:r>
        <w:rPr>
          <w:rFonts w:hint="eastAsia" w:ascii="仿宋" w:hAnsi="仿宋" w:eastAsia="仿宋" w:cs="仿宋"/>
          <w:color w:val="000000"/>
          <w:sz w:val="24"/>
          <w:szCs w:val="24"/>
          <w:highlight w:val="none"/>
          <w:lang w:eastAsia="zh-CN"/>
        </w:rPr>
        <w:t>。</w:t>
      </w:r>
    </w:p>
    <w:p>
      <w:pPr>
        <w:keepNext w:val="0"/>
        <w:keepLines w:val="0"/>
        <w:pageBreakBefore w:val="0"/>
        <w:kinsoku/>
        <w:wordWrap/>
        <w:overflowPunct/>
        <w:topLinePunct w:val="0"/>
        <w:autoSpaceDE/>
        <w:autoSpaceDN/>
        <w:bidi w:val="0"/>
        <w:snapToGrid/>
        <w:spacing w:line="380" w:lineRule="exact"/>
        <w:ind w:left="0" w:leftChars="0" w:firstLine="547" w:firstLineChars="228"/>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地点：政采云平台（http://www.zcygov.cn/）</w:t>
      </w:r>
    </w:p>
    <w:p>
      <w:pPr>
        <w:keepNext w:val="0"/>
        <w:keepLines w:val="0"/>
        <w:pageBreakBefore w:val="0"/>
        <w:kinsoku/>
        <w:wordWrap/>
        <w:overflowPunct/>
        <w:topLinePunct w:val="0"/>
        <w:autoSpaceDE/>
        <w:autoSpaceDN/>
        <w:bidi w:val="0"/>
        <w:snapToGrid/>
        <w:spacing w:line="380" w:lineRule="exact"/>
        <w:ind w:left="0" w:leftChars="0" w:firstLine="547" w:firstLineChars="228"/>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方式：供应商登陆政采云平台http://www.zcygov.cn/，在线申请获取采购文件（登录政府采购云平台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kinsoku/>
        <w:wordWrap/>
        <w:overflowPunct/>
        <w:topLinePunct w:val="0"/>
        <w:autoSpaceDE/>
        <w:autoSpaceDN/>
        <w:bidi w:val="0"/>
        <w:snapToGrid/>
        <w:spacing w:line="380" w:lineRule="exact"/>
        <w:ind w:left="0" w:leftChars="0" w:firstLine="547" w:firstLineChars="228"/>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售价（元）：0</w:t>
      </w:r>
    </w:p>
    <w:p>
      <w:pPr>
        <w:keepNext w:val="0"/>
        <w:keepLines w:val="0"/>
        <w:pageBreakBefore w:val="0"/>
        <w:numPr>
          <w:ilvl w:val="0"/>
          <w:numId w:val="1"/>
        </w:numPr>
        <w:kinsoku/>
        <w:wordWrap/>
        <w:overflowPunct/>
        <w:topLinePunct w:val="0"/>
        <w:autoSpaceDE/>
        <w:autoSpaceDN/>
        <w:bidi w:val="0"/>
        <w:spacing w:line="380" w:lineRule="exact"/>
        <w:jc w:val="left"/>
        <w:textAlignment w:val="auto"/>
        <w:outlineLvl w:val="9"/>
        <w:rPr>
          <w:rFonts w:hint="eastAsia" w:ascii="仿宋" w:hAnsi="仿宋" w:eastAsia="仿宋" w:cs="仿宋"/>
          <w:bCs/>
          <w:color w:val="000000"/>
          <w:sz w:val="24"/>
          <w:szCs w:val="24"/>
          <w:highlight w:val="none"/>
          <w:u w:val="single"/>
        </w:rPr>
      </w:pPr>
      <w:r>
        <w:rPr>
          <w:rFonts w:hint="eastAsia" w:ascii="仿宋" w:hAnsi="仿宋" w:eastAsia="仿宋" w:cs="仿宋"/>
          <w:color w:val="000000"/>
          <w:sz w:val="24"/>
          <w:szCs w:val="24"/>
          <w:highlight w:val="none"/>
        </w:rPr>
        <w:t>提交投标文件截止时间、开标时间和地点</w:t>
      </w:r>
    </w:p>
    <w:p>
      <w:pPr>
        <w:keepNext w:val="0"/>
        <w:keepLines w:val="0"/>
        <w:pageBreakBefore w:val="0"/>
        <w:kinsoku/>
        <w:wordWrap/>
        <w:overflowPunct/>
        <w:topLinePunct w:val="0"/>
        <w:autoSpaceDE/>
        <w:autoSpaceDN/>
        <w:bidi w:val="0"/>
        <w:spacing w:line="38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提交投标文件截止时间：2023年</w:t>
      </w:r>
      <w:r>
        <w:rPr>
          <w:rFonts w:hint="eastAsia" w:ascii="仿宋" w:hAnsi="仿宋" w:eastAsia="仿宋" w:cs="仿宋"/>
          <w:color w:val="000000"/>
          <w:sz w:val="24"/>
          <w:szCs w:val="24"/>
          <w:highlight w:val="none"/>
          <w:lang w:eastAsia="zh-CN"/>
        </w:rPr>
        <w:t>04月17日</w:t>
      </w:r>
      <w:r>
        <w:rPr>
          <w:rFonts w:hint="eastAsia" w:ascii="仿宋" w:hAnsi="仿宋" w:eastAsia="仿宋" w:cs="仿宋"/>
          <w:color w:val="000000"/>
          <w:sz w:val="24"/>
          <w:szCs w:val="24"/>
          <w:highlight w:val="none"/>
        </w:rPr>
        <w:t xml:space="preserve"> 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:00（北京时间）</w:t>
      </w:r>
    </w:p>
    <w:p>
      <w:pPr>
        <w:keepNext w:val="0"/>
        <w:keepLines w:val="0"/>
        <w:pageBreakBefore w:val="0"/>
        <w:kinsoku/>
        <w:wordWrap/>
        <w:overflowPunct/>
        <w:topLinePunct w:val="0"/>
        <w:autoSpaceDE/>
        <w:autoSpaceDN/>
        <w:bidi w:val="0"/>
        <w:spacing w:line="38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投标地点：政采云平台（https://login.zcygov.cn/user-login/#/login）</w:t>
      </w:r>
    </w:p>
    <w:p>
      <w:pPr>
        <w:keepNext w:val="0"/>
        <w:keepLines w:val="0"/>
        <w:pageBreakBefore w:val="0"/>
        <w:kinsoku/>
        <w:wordWrap/>
        <w:overflowPunct/>
        <w:topLinePunct w:val="0"/>
        <w:autoSpaceDE/>
        <w:autoSpaceDN/>
        <w:bidi w:val="0"/>
        <w:spacing w:line="38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开标时间：2023年</w:t>
      </w:r>
      <w:r>
        <w:rPr>
          <w:rFonts w:hint="eastAsia" w:ascii="仿宋" w:hAnsi="仿宋" w:eastAsia="仿宋" w:cs="仿宋"/>
          <w:color w:val="000000"/>
          <w:sz w:val="24"/>
          <w:szCs w:val="24"/>
          <w:highlight w:val="none"/>
          <w:lang w:eastAsia="zh-CN"/>
        </w:rPr>
        <w:t>04月17日</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:00（北京时间）</w:t>
      </w:r>
    </w:p>
    <w:p>
      <w:pPr>
        <w:keepNext w:val="0"/>
        <w:keepLines w:val="0"/>
        <w:pageBreakBefore w:val="0"/>
        <w:kinsoku/>
        <w:wordWrap/>
        <w:overflowPunct/>
        <w:topLinePunct w:val="0"/>
        <w:autoSpaceDE/>
        <w:autoSpaceDN/>
        <w:bidi w:val="0"/>
        <w:spacing w:line="38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开标地点：政采云平台（https://login.zcygov.cn/user-login/#/login）</w:t>
      </w:r>
    </w:p>
    <w:p>
      <w:pPr>
        <w:keepNext w:val="0"/>
        <w:keepLines w:val="0"/>
        <w:pageBreakBefore w:val="0"/>
        <w:kinsoku/>
        <w:wordWrap/>
        <w:overflowPunct/>
        <w:topLinePunct w:val="0"/>
        <w:autoSpaceDE/>
        <w:autoSpaceDN/>
        <w:bidi w:val="0"/>
        <w:spacing w:line="38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五、公告期限</w:t>
      </w:r>
    </w:p>
    <w:p>
      <w:pPr>
        <w:keepNext w:val="0"/>
        <w:keepLines w:val="0"/>
        <w:pageBreakBefore w:val="0"/>
        <w:kinsoku/>
        <w:wordWrap/>
        <w:overflowPunct/>
        <w:topLinePunct w:val="0"/>
        <w:autoSpaceDE/>
        <w:autoSpaceDN/>
        <w:bidi w:val="0"/>
        <w:spacing w:line="38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自本公告发布之日起</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w:t>
      </w:r>
    </w:p>
    <w:p>
      <w:pPr>
        <w:keepNext w:val="0"/>
        <w:keepLines w:val="0"/>
        <w:pageBreakBefore w:val="0"/>
        <w:kinsoku/>
        <w:wordWrap/>
        <w:overflowPunct/>
        <w:topLinePunct w:val="0"/>
        <w:autoSpaceDE/>
        <w:autoSpaceDN/>
        <w:bidi w:val="0"/>
        <w:spacing w:line="380" w:lineRule="exact"/>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六、其他补充事宜</w:t>
      </w:r>
    </w:p>
    <w:p>
      <w:pPr>
        <w:pStyle w:val="2"/>
        <w:rPr>
          <w:rFonts w:hint="eastAsia"/>
          <w:color w:val="000000"/>
          <w:highlight w:val="none"/>
        </w:rPr>
      </w:pPr>
      <w:r>
        <w:rPr>
          <w:rFonts w:hint="eastAsia"/>
          <w:color w:val="000000"/>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r>
        <w:rPr>
          <w:rFonts w:hint="eastAsia"/>
          <w:color w:val="000000"/>
          <w:highlight w:val="none"/>
        </w:rPr>
        <w:br w:type="textWrapping"/>
      </w:r>
      <w:r>
        <w:rPr>
          <w:rFonts w:hint="eastAsia"/>
          <w:color w:val="000000"/>
          <w:highlight w:val="none"/>
        </w:rPr>
        <w:t>2.本项目实行网上投标，采用电子投标文件(供应商须使用CA加密设备通过政采云电子投标客户端制作投标文件)。若供应商参与投标，自行承担投标一切费用。</w:t>
      </w:r>
      <w:r>
        <w:rPr>
          <w:rFonts w:hint="eastAsia"/>
          <w:color w:val="000000"/>
          <w:highlight w:val="none"/>
        </w:rPr>
        <w:br w:type="textWrapping"/>
      </w:r>
      <w:r>
        <w:rPr>
          <w:rFonts w:hint="eastAsia"/>
          <w:color w:val="000000"/>
          <w:highlight w:val="none"/>
        </w:rPr>
        <w:t>3.各供应商应在开标前应确保成为新疆政府采购网正式注册入库供应商，并完成CA数字证书申领。因未注册入库、未办理CA数字证书等原因造成无法投标或投标失败等后果由供应商自行承担。</w:t>
      </w:r>
      <w:r>
        <w:rPr>
          <w:rFonts w:hint="eastAsia"/>
          <w:color w:val="000000"/>
          <w:highlight w:val="none"/>
        </w:rPr>
        <w:br w:type="textWrapping"/>
      </w:r>
      <w:r>
        <w:rPr>
          <w:rFonts w:hint="eastAsia"/>
          <w:color w:val="000000"/>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r>
        <w:rPr>
          <w:rFonts w:hint="eastAsia"/>
          <w:color w:val="000000"/>
          <w:highlight w:val="none"/>
        </w:rPr>
        <w:br w:type="textWrapping"/>
      </w:r>
      <w:r>
        <w:rPr>
          <w:rFonts w:hint="eastAsia"/>
          <w:color w:val="000000"/>
          <w:highlight w:val="none"/>
        </w:rPr>
        <w:t>5.供应商在开标时须使用制作加密电子投标文件所使用的CA锁及电脑，电脑须提前配置好浏览器（建议使用360浏览器或谷歌浏览器），以便开标时解锁。</w:t>
      </w:r>
      <w:r>
        <w:rPr>
          <w:rFonts w:hint="eastAsia"/>
          <w:color w:val="000000"/>
          <w:highlight w:val="none"/>
        </w:rPr>
        <w:br w:type="textWrapping"/>
      </w:r>
      <w:r>
        <w:rPr>
          <w:rFonts w:hint="eastAsia"/>
          <w:color w:val="000000"/>
          <w:highlight w:val="none"/>
        </w:rPr>
        <w:t>6.投标保证金缴纳及确认时间：凡拟参加本次招标项目的供应商，必须在开标前将投标保证金汇入指定账户。否则，届时其投标将被拒绝。</w:t>
      </w:r>
      <w:r>
        <w:rPr>
          <w:rFonts w:hint="eastAsia"/>
          <w:color w:val="000000"/>
          <w:highlight w:val="none"/>
        </w:rPr>
        <w:br w:type="textWrapping"/>
      </w:r>
      <w:r>
        <w:rPr>
          <w:rFonts w:hint="eastAsia"/>
          <w:color w:val="000000"/>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pStyle w:val="2"/>
        <w:rPr>
          <w:rFonts w:hint="eastAsia"/>
          <w:b/>
          <w:bCs/>
          <w:color w:val="000000"/>
          <w:highlight w:val="none"/>
        </w:rPr>
      </w:pPr>
      <w:r>
        <w:rPr>
          <w:rFonts w:hint="eastAsia"/>
          <w:b/>
          <w:bCs/>
          <w:color w:val="000000"/>
          <w:highlight w:val="none"/>
        </w:rPr>
        <w:t>特别提示：</w:t>
      </w:r>
      <w:r>
        <w:rPr>
          <w:rFonts w:hint="eastAsia"/>
          <w:b/>
          <w:bCs/>
          <w:color w:val="000000"/>
          <w:highlight w:val="none"/>
        </w:rPr>
        <w:br w:type="textWrapping"/>
      </w:r>
      <w:r>
        <w:rPr>
          <w:rFonts w:hint="eastAsia"/>
          <w:b/>
          <w:bCs/>
          <w:color w:val="000000"/>
          <w:highlight w:val="none"/>
        </w:rPr>
        <w:t>1、超过200万元的货物和服务采购项目、超过400万元的工程采购项目中适宜由中小企业提供的，预留该部分采购项目预算总额的</w:t>
      </w:r>
      <w:r>
        <w:rPr>
          <w:rFonts w:hint="eastAsia"/>
          <w:b/>
          <w:bCs/>
          <w:color w:val="000000"/>
          <w:highlight w:val="none"/>
          <w:lang w:val="en-US" w:eastAsia="zh-CN"/>
        </w:rPr>
        <w:t>4</w:t>
      </w:r>
      <w:r>
        <w:rPr>
          <w:rFonts w:hint="eastAsia"/>
          <w:b/>
          <w:bCs/>
          <w:color w:val="000000"/>
          <w:highlight w:val="none"/>
        </w:rPr>
        <w:t>0%以上专门面向中小企业采购，其中预留给小微企业的比例不低于60%。</w:t>
      </w:r>
      <w:r>
        <w:rPr>
          <w:rFonts w:hint="eastAsia"/>
          <w:b/>
          <w:bCs/>
          <w:color w:val="000000"/>
          <w:highlight w:val="none"/>
        </w:rPr>
        <w:br w:type="textWrapping"/>
      </w:r>
      <w:r>
        <w:rPr>
          <w:rFonts w:hint="eastAsia"/>
          <w:b/>
          <w:bCs/>
          <w:color w:val="000000"/>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b/>
          <w:bCs/>
          <w:color w:val="000000"/>
          <w:highlight w:val="none"/>
        </w:rPr>
        <w:br w:type="textWrapping"/>
      </w:r>
      <w:r>
        <w:rPr>
          <w:rFonts w:hint="eastAsia"/>
          <w:b/>
          <w:bCs/>
          <w:color w:val="000000"/>
          <w:highlight w:val="none"/>
        </w:rPr>
        <w:t>3、接受大中型企业与小微企业组成联合体或者允许大中型企业向一家或者多家小微企业分包的采购项目，对于联合协议或者分包意向协议约定小微企业的合同份额占到合同总金额</w:t>
      </w:r>
      <w:r>
        <w:rPr>
          <w:rFonts w:hint="eastAsia"/>
          <w:b/>
          <w:bCs/>
          <w:color w:val="000000"/>
          <w:highlight w:val="none"/>
          <w:lang w:val="en-US" w:eastAsia="zh-CN"/>
        </w:rPr>
        <w:t>40</w:t>
      </w:r>
      <w:r>
        <w:rPr>
          <w:rFonts w:hint="eastAsia"/>
          <w:b/>
          <w:bCs/>
          <w:color w:val="000000"/>
          <w:highlight w:val="none"/>
        </w:rPr>
        <w:t>%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
        <w:rPr>
          <w:rFonts w:hint="eastAsia"/>
          <w:color w:val="000000"/>
          <w:highlight w:val="none"/>
        </w:rPr>
      </w:pPr>
    </w:p>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七、对本次招标提出询问，请按以下方式联系。　　</w:t>
      </w:r>
    </w:p>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名 称：</w:t>
      </w:r>
      <w:r>
        <w:rPr>
          <w:rFonts w:hint="eastAsia" w:ascii="仿宋" w:hAnsi="仿宋" w:eastAsia="仿宋" w:cs="仿宋"/>
          <w:b w:val="0"/>
          <w:bCs w:val="0"/>
          <w:color w:val="000000"/>
          <w:sz w:val="24"/>
          <w:szCs w:val="24"/>
          <w:highlight w:val="none"/>
          <w:lang w:val="en-US" w:eastAsia="zh-CN"/>
        </w:rPr>
        <w:t>泽普县民政局</w:t>
      </w:r>
    </w:p>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 址：泽普县</w:t>
      </w:r>
    </w:p>
    <w:p>
      <w:pPr>
        <w:spacing w:line="36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联系方式：</w:t>
      </w:r>
      <w:r>
        <w:rPr>
          <w:rFonts w:hint="eastAsia" w:ascii="仿宋" w:hAnsi="仿宋" w:eastAsia="仿宋" w:cs="仿宋"/>
          <w:color w:val="000000"/>
          <w:spacing w:val="0"/>
          <w:w w:val="100"/>
          <w:kern w:val="0"/>
          <w:position w:val="0"/>
          <w:sz w:val="24"/>
          <w:szCs w:val="24"/>
          <w:highlight w:val="none"/>
          <w:lang w:val="en-US" w:eastAsia="zh-CN" w:bidi="ar"/>
        </w:rPr>
        <w:t>黄涛   15732633200</w:t>
      </w:r>
    </w:p>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2.采购代理机构信息</w:t>
      </w:r>
    </w:p>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名 称：新疆天述项目管理咨询有限公司</w:t>
      </w:r>
    </w:p>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 址：新疆喀什市银瑞林大酒店向东100米</w:t>
      </w:r>
    </w:p>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联系方式：18167646111</w:t>
      </w:r>
    </w:p>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3.项目联系方式</w:t>
      </w:r>
    </w:p>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项目联系人：崔雪娇       </w:t>
      </w:r>
    </w:p>
    <w:p>
      <w:r>
        <w:rPr>
          <w:rFonts w:hint="eastAsia" w:ascii="仿宋" w:hAnsi="仿宋" w:eastAsia="仿宋" w:cs="仿宋"/>
          <w:color w:val="000000"/>
          <w:sz w:val="24"/>
          <w:szCs w:val="24"/>
          <w:highlight w:val="none"/>
          <w:lang w:val="en-US" w:eastAsia="zh-CN"/>
        </w:rPr>
        <w:t>电 话：18167646111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B1DF2"/>
    <w:multiLevelType w:val="singleLevel"/>
    <w:tmpl w:val="2B6B1DF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OTdkMjVmYTc2OTAwZjc3MjE2ZWQzYWI1MDA1M2YifQ=="/>
  </w:docVars>
  <w:rsids>
    <w:rsidRoot w:val="243747A3"/>
    <w:rsid w:val="2437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line="360" w:lineRule="auto"/>
      <w:ind w:firstLine="570"/>
    </w:pPr>
    <w:rPr>
      <w:sz w:val="24"/>
    </w:rPr>
  </w:style>
  <w:style w:type="paragraph" w:styleId="4">
    <w:name w:val="Normal (Web)"/>
    <w:basedOn w:val="1"/>
    <w:next w:val="1"/>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2023-03-28T03:56:00Z</dcterms:created>
  <dc:creator>独家记忆</dc:creator>
  <cp:lastModifiedBy>独家记忆</cp:lastModifiedBy>
  <dcterms:modified xsi:type="dcterms:W3CDTF">2023-03-28T03:57:04Z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67023B9A22EB4326B4D479F1F12A07FF</vt:lpwstr>
  </property>
</Properties>
</file>