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92DB">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2"/>
          <w:szCs w:val="32"/>
          <w:highlight w:val="none"/>
        </w:rPr>
        <w:t xml:space="preserve">      </w:t>
      </w:r>
    </w:p>
    <w:p w14:paraId="74DD7DD7">
      <w:pPr>
        <w:spacing w:line="240" w:lineRule="atLeast"/>
        <w:jc w:val="center"/>
        <w:rPr>
          <w:rFonts w:hint="eastAsia" w:ascii="仿宋" w:hAnsi="仿宋" w:eastAsia="仿宋" w:cs="仿宋"/>
          <w:b/>
          <w:bCs/>
          <w:color w:val="auto"/>
          <w:sz w:val="32"/>
          <w:szCs w:val="32"/>
          <w:highlight w:val="none"/>
        </w:rPr>
      </w:pPr>
    </w:p>
    <w:p w14:paraId="516BC132">
      <w:pPr>
        <w:spacing w:line="240" w:lineRule="atLeast"/>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疏勒县第二小学俊德楼厕所改造项目</w:t>
      </w:r>
      <w:r>
        <w:rPr>
          <w:rFonts w:hint="eastAsia" w:ascii="仿宋" w:hAnsi="仿宋" w:eastAsia="仿宋" w:cs="仿宋"/>
          <w:b/>
          <w:color w:val="auto"/>
          <w:sz w:val="48"/>
          <w:szCs w:val="48"/>
          <w:highlight w:val="none"/>
          <w:lang w:eastAsia="zh-CN"/>
        </w:rPr>
        <w:tab/>
      </w:r>
    </w:p>
    <w:p w14:paraId="72302861">
      <w:pPr>
        <w:widowControl/>
        <w:tabs>
          <w:tab w:val="left" w:pos="2431"/>
        </w:tabs>
        <w:autoSpaceDE w:val="0"/>
        <w:autoSpaceDN w:val="0"/>
        <w:ind w:right="-26"/>
        <w:jc w:val="center"/>
        <w:textAlignment w:val="bottom"/>
        <w:rPr>
          <w:rFonts w:hint="eastAsia" w:ascii="仿宋" w:hAnsi="仿宋" w:eastAsia="仿宋" w:cs="仿宋"/>
          <w:b/>
          <w:bCs/>
          <w:color w:val="auto"/>
          <w:sz w:val="30"/>
          <w:szCs w:val="30"/>
          <w:highlight w:val="none"/>
          <w:lang w:val="en-US" w:eastAsia="zh-CN"/>
        </w:rPr>
      </w:pPr>
    </w:p>
    <w:p w14:paraId="0215BE4A">
      <w:pPr>
        <w:widowControl/>
        <w:tabs>
          <w:tab w:val="left" w:pos="2431"/>
        </w:tabs>
        <w:autoSpaceDE w:val="0"/>
        <w:autoSpaceDN w:val="0"/>
        <w:ind w:right="-26"/>
        <w:jc w:val="center"/>
        <w:textAlignment w:val="bottom"/>
        <w:rPr>
          <w:rFonts w:hint="default" w:ascii="仿宋" w:hAnsi="仿宋" w:eastAsia="仿宋" w:cs="仿宋"/>
          <w:b/>
          <w:color w:val="auto"/>
          <w:sz w:val="96"/>
          <w:szCs w:val="96"/>
          <w:highlight w:val="none"/>
          <w:lang w:val="en-US" w:eastAsia="zh-CN"/>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XJZBZFCG-CS-2025-018</w:t>
      </w:r>
    </w:p>
    <w:p w14:paraId="2FD9D6D5">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p>
    <w:p w14:paraId="346F600F">
      <w:pPr>
        <w:pStyle w:val="57"/>
        <w:bidi w:val="0"/>
        <w:rPr>
          <w:rFonts w:hint="eastAsia"/>
          <w:color w:val="auto"/>
          <w:highlight w:val="none"/>
          <w:lang w:eastAsia="zh-CN"/>
        </w:rPr>
      </w:pPr>
    </w:p>
    <w:p w14:paraId="571431AA">
      <w:pPr>
        <w:widowControl/>
        <w:tabs>
          <w:tab w:val="left" w:pos="3151"/>
          <w:tab w:val="center" w:pos="4167"/>
        </w:tabs>
        <w:autoSpaceDE w:val="0"/>
        <w:autoSpaceDN w:val="0"/>
        <w:ind w:right="-26"/>
        <w:jc w:val="center"/>
        <w:textAlignment w:val="bottom"/>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lang w:val="en-US" w:eastAsia="zh-CN"/>
        </w:rPr>
        <w:t>竞争性</w:t>
      </w:r>
      <w:r>
        <w:rPr>
          <w:rFonts w:hint="eastAsia" w:ascii="仿宋" w:hAnsi="仿宋" w:eastAsia="仿宋" w:cs="仿宋"/>
          <w:b/>
          <w:color w:val="auto"/>
          <w:sz w:val="96"/>
          <w:szCs w:val="96"/>
          <w:highlight w:val="none"/>
        </w:rPr>
        <w:t>磋商文件</w:t>
      </w:r>
    </w:p>
    <w:p w14:paraId="2666D9FB">
      <w:pPr>
        <w:widowControl/>
        <w:autoSpaceDE w:val="0"/>
        <w:autoSpaceDN w:val="0"/>
        <w:ind w:right="-26"/>
        <w:textAlignment w:val="bottom"/>
        <w:rPr>
          <w:rFonts w:hint="eastAsia" w:ascii="仿宋" w:hAnsi="仿宋" w:eastAsia="仿宋" w:cs="仿宋"/>
          <w:b/>
          <w:color w:val="auto"/>
          <w:sz w:val="32"/>
          <w:highlight w:val="none"/>
        </w:rPr>
      </w:pPr>
    </w:p>
    <w:p w14:paraId="50B0DB2C">
      <w:pPr>
        <w:widowControl/>
        <w:autoSpaceDE w:val="0"/>
        <w:autoSpaceDN w:val="0"/>
        <w:ind w:right="-26"/>
        <w:textAlignment w:val="bottom"/>
        <w:rPr>
          <w:rFonts w:hint="eastAsia" w:ascii="仿宋" w:hAnsi="仿宋" w:eastAsia="仿宋" w:cs="仿宋"/>
          <w:b/>
          <w:color w:val="auto"/>
          <w:sz w:val="32"/>
          <w:highlight w:val="none"/>
        </w:rPr>
      </w:pPr>
    </w:p>
    <w:p w14:paraId="50190184">
      <w:pPr>
        <w:pStyle w:val="5"/>
        <w:rPr>
          <w:rFonts w:hint="eastAsia" w:ascii="仿宋" w:hAnsi="仿宋" w:eastAsia="仿宋" w:cs="仿宋"/>
          <w:color w:val="auto"/>
          <w:highlight w:val="none"/>
        </w:rPr>
      </w:pPr>
    </w:p>
    <w:p w14:paraId="0DB2A2CB">
      <w:pPr>
        <w:rPr>
          <w:rFonts w:hint="eastAsia" w:ascii="仿宋" w:hAnsi="仿宋" w:eastAsia="仿宋" w:cs="仿宋"/>
          <w:color w:val="auto"/>
          <w:highlight w:val="none"/>
        </w:rPr>
      </w:pPr>
    </w:p>
    <w:p w14:paraId="6A430962">
      <w:pPr>
        <w:pStyle w:val="57"/>
        <w:bidi w:val="0"/>
        <w:rPr>
          <w:rFonts w:hint="eastAsia"/>
          <w:color w:val="auto"/>
          <w:highlight w:val="none"/>
          <w:lang w:eastAsia="zh-CN"/>
        </w:rPr>
      </w:pPr>
    </w:p>
    <w:p w14:paraId="25D0EB6A">
      <w:pPr>
        <w:pStyle w:val="5"/>
        <w:rPr>
          <w:rFonts w:hint="eastAsia" w:ascii="仿宋" w:hAnsi="仿宋" w:eastAsia="仿宋" w:cs="仿宋"/>
          <w:color w:val="auto"/>
          <w:highlight w:val="none"/>
        </w:rPr>
      </w:pPr>
    </w:p>
    <w:p w14:paraId="25D0973B">
      <w:pPr>
        <w:rPr>
          <w:rFonts w:hint="eastAsia" w:ascii="仿宋" w:hAnsi="仿宋" w:eastAsia="仿宋" w:cs="仿宋"/>
          <w:color w:val="auto"/>
          <w:highlight w:val="none"/>
        </w:rPr>
      </w:pPr>
    </w:p>
    <w:p w14:paraId="4920180C">
      <w:pPr>
        <w:pStyle w:val="5"/>
        <w:rPr>
          <w:rFonts w:hint="eastAsia" w:ascii="仿宋" w:hAnsi="仿宋" w:eastAsia="仿宋" w:cs="仿宋"/>
          <w:color w:val="auto"/>
          <w:highlight w:val="none"/>
        </w:rPr>
      </w:pPr>
    </w:p>
    <w:p w14:paraId="6F6B5D8F">
      <w:pPr>
        <w:widowControl/>
        <w:autoSpaceDE w:val="0"/>
        <w:autoSpaceDN w:val="0"/>
        <w:ind w:right="-26" w:firstLine="1280" w:firstLineChars="400"/>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 购 人：</w:t>
      </w:r>
      <w:r>
        <w:rPr>
          <w:rFonts w:hint="eastAsia" w:ascii="仿宋" w:hAnsi="仿宋" w:eastAsia="仿宋" w:cs="仿宋"/>
          <w:b/>
          <w:color w:val="auto"/>
          <w:sz w:val="32"/>
          <w:highlight w:val="none"/>
          <w:lang w:eastAsia="zh-CN"/>
        </w:rPr>
        <w:t xml:space="preserve">疏勒县第二小学  </w:t>
      </w:r>
    </w:p>
    <w:p w14:paraId="7EA100E4">
      <w:pPr>
        <w:widowControl/>
        <w:autoSpaceDE w:val="0"/>
        <w:autoSpaceDN w:val="0"/>
        <w:ind w:right="-26"/>
        <w:textAlignment w:val="bottom"/>
        <w:rPr>
          <w:rFonts w:hint="eastAsia" w:ascii="仿宋" w:hAnsi="仿宋" w:eastAsia="仿宋" w:cs="仿宋"/>
          <w:b/>
          <w:color w:val="auto"/>
          <w:sz w:val="32"/>
          <w:highlight w:val="none"/>
        </w:rPr>
      </w:pPr>
    </w:p>
    <w:p w14:paraId="42758E00">
      <w:pPr>
        <w:widowControl/>
        <w:autoSpaceDE w:val="0"/>
        <w:autoSpaceDN w:val="0"/>
        <w:ind w:right="-26" w:firstLine="1280" w:firstLineChars="400"/>
        <w:textAlignment w:val="bottom"/>
        <w:rPr>
          <w:rFonts w:hint="eastAsia" w:ascii="仿宋" w:hAnsi="仿宋" w:eastAsia="仿宋" w:cs="仿宋"/>
          <w:b/>
          <w:color w:val="auto"/>
          <w:sz w:val="52"/>
          <w:szCs w:val="52"/>
          <w:highlight w:val="none"/>
        </w:rPr>
        <w:sectPr>
          <w:headerReference r:id="rId3" w:type="default"/>
          <w:footerReference r:id="rId4" w:type="default"/>
          <w:pgSz w:w="11906" w:h="16838"/>
          <w:pgMar w:top="1440" w:right="1289" w:bottom="1440" w:left="1377" w:header="851" w:footer="992" w:gutter="0"/>
          <w:pgNumType w:start="1"/>
          <w:cols w:space="720" w:num="1"/>
          <w:docGrid w:type="linesAndChars" w:linePitch="312" w:charSpace="0"/>
        </w:sectPr>
      </w:pPr>
      <w:r>
        <w:rPr>
          <w:rFonts w:hint="eastAsia" w:ascii="仿宋" w:hAnsi="仿宋" w:eastAsia="仿宋" w:cs="仿宋"/>
          <w:b/>
          <w:color w:val="auto"/>
          <w:sz w:val="32"/>
          <w:highlight w:val="none"/>
        </w:rPr>
        <w:t>代理机构：</w:t>
      </w:r>
      <w:r>
        <w:rPr>
          <w:rFonts w:hint="eastAsia" w:ascii="仿宋" w:hAnsi="仿宋" w:eastAsia="仿宋" w:cs="仿宋"/>
          <w:b/>
          <w:color w:val="auto"/>
          <w:sz w:val="32"/>
          <w:highlight w:val="none"/>
          <w:lang w:eastAsia="zh-CN"/>
        </w:rPr>
        <w:t>新疆中标城乡工程咨询有限公司</w:t>
      </w:r>
    </w:p>
    <w:p w14:paraId="639611E6">
      <w:pPr>
        <w:spacing w:line="240" w:lineRule="atLeast"/>
        <w:jc w:val="center"/>
        <w:rPr>
          <w:rFonts w:hint="eastAsia" w:ascii="仿宋" w:hAnsi="仿宋" w:eastAsia="仿宋" w:cs="仿宋"/>
          <w:b/>
          <w:color w:val="auto"/>
          <w:sz w:val="30"/>
          <w:szCs w:val="30"/>
          <w:highlight w:val="none"/>
        </w:rPr>
      </w:pPr>
    </w:p>
    <w:p w14:paraId="2BC145F7">
      <w:pPr>
        <w:spacing w:line="240" w:lineRule="atLeast"/>
        <w:jc w:val="center"/>
        <w:rPr>
          <w:rFonts w:hint="eastAsia" w:ascii="仿宋" w:hAnsi="仿宋" w:eastAsia="仿宋" w:cs="仿宋"/>
          <w:b/>
          <w:color w:val="auto"/>
          <w:sz w:val="30"/>
          <w:szCs w:val="30"/>
          <w:highlight w:val="none"/>
        </w:rPr>
      </w:pPr>
    </w:p>
    <w:p w14:paraId="0CE7D579">
      <w:pPr>
        <w:spacing w:line="240" w:lineRule="atLeast"/>
        <w:jc w:val="center"/>
        <w:rPr>
          <w:rFonts w:hint="eastAsia" w:ascii="仿宋" w:hAnsi="仿宋" w:eastAsia="仿宋" w:cs="仿宋"/>
          <w:b/>
          <w:color w:val="auto"/>
          <w:sz w:val="30"/>
          <w:szCs w:val="30"/>
          <w:highlight w:val="none"/>
        </w:rPr>
      </w:pPr>
    </w:p>
    <w:p w14:paraId="5AA41CA3">
      <w:pPr>
        <w:spacing w:line="240" w:lineRule="atLeast"/>
        <w:jc w:val="center"/>
        <w:rPr>
          <w:rFonts w:hint="eastAsia" w:ascii="仿宋" w:hAnsi="仿宋" w:eastAsia="仿宋" w:cs="仿宋"/>
          <w:b/>
          <w:color w:val="auto"/>
          <w:sz w:val="30"/>
          <w:szCs w:val="30"/>
          <w:highlight w:val="none"/>
        </w:rPr>
      </w:pPr>
    </w:p>
    <w:p w14:paraId="18D56E63">
      <w:pPr>
        <w:spacing w:line="240" w:lineRule="atLeast"/>
        <w:jc w:val="center"/>
        <w:rPr>
          <w:rFonts w:hint="eastAsia" w:ascii="仿宋" w:hAnsi="仿宋" w:eastAsia="仿宋" w:cs="仿宋"/>
          <w:b/>
          <w:color w:val="auto"/>
          <w:sz w:val="30"/>
          <w:szCs w:val="30"/>
          <w:highlight w:val="none"/>
        </w:rPr>
      </w:pPr>
    </w:p>
    <w:p w14:paraId="60A894D2">
      <w:pPr>
        <w:spacing w:line="240" w:lineRule="atLeast"/>
        <w:jc w:val="center"/>
        <w:rPr>
          <w:rFonts w:hint="eastAsia" w:ascii="仿宋" w:hAnsi="仿宋" w:eastAsia="仿宋" w:cs="仿宋"/>
          <w:b/>
          <w:color w:val="auto"/>
          <w:sz w:val="30"/>
          <w:szCs w:val="30"/>
          <w:highlight w:val="none"/>
        </w:rPr>
      </w:pPr>
    </w:p>
    <w:p w14:paraId="7791AB17">
      <w:pPr>
        <w:spacing w:line="240" w:lineRule="atLeast"/>
        <w:jc w:val="center"/>
        <w:rPr>
          <w:rFonts w:hint="eastAsia" w:ascii="仿宋" w:hAnsi="仿宋" w:eastAsia="仿宋" w:cs="仿宋"/>
          <w:b/>
          <w:color w:val="auto"/>
          <w:sz w:val="30"/>
          <w:szCs w:val="30"/>
          <w:highlight w:val="none"/>
        </w:rPr>
      </w:pPr>
    </w:p>
    <w:p w14:paraId="04C58005">
      <w:pPr>
        <w:spacing w:line="240" w:lineRule="atLeast"/>
        <w:jc w:val="center"/>
        <w:rPr>
          <w:rFonts w:hint="eastAsia" w:ascii="仿宋" w:hAnsi="仿宋" w:eastAsia="仿宋" w:cs="仿宋"/>
          <w:b/>
          <w:color w:val="auto"/>
          <w:sz w:val="30"/>
          <w:szCs w:val="30"/>
          <w:highlight w:val="none"/>
        </w:rPr>
      </w:pPr>
    </w:p>
    <w:p w14:paraId="4BAE9567">
      <w:pPr>
        <w:spacing w:line="240" w:lineRule="atLeast"/>
        <w:jc w:val="center"/>
        <w:rPr>
          <w:rFonts w:hint="eastAsia" w:ascii="仿宋" w:hAnsi="仿宋" w:eastAsia="仿宋" w:cs="仿宋"/>
          <w:b/>
          <w:color w:val="auto"/>
          <w:sz w:val="30"/>
          <w:szCs w:val="30"/>
          <w:highlight w:val="none"/>
        </w:rPr>
      </w:pPr>
    </w:p>
    <w:p w14:paraId="50D231DF">
      <w:pPr>
        <w:spacing w:line="240" w:lineRule="atLeast"/>
        <w:jc w:val="center"/>
        <w:rPr>
          <w:rFonts w:hint="eastAsia" w:ascii="仿宋" w:hAnsi="仿宋" w:eastAsia="仿宋" w:cs="仿宋"/>
          <w:b/>
          <w:color w:val="auto"/>
          <w:sz w:val="30"/>
          <w:szCs w:val="30"/>
          <w:highlight w:val="none"/>
        </w:rPr>
      </w:pPr>
    </w:p>
    <w:p w14:paraId="445FC7D1">
      <w:pPr>
        <w:spacing w:line="240" w:lineRule="atLeast"/>
        <w:jc w:val="center"/>
        <w:rPr>
          <w:rFonts w:hint="eastAsia" w:ascii="仿宋" w:hAnsi="仿宋" w:eastAsia="仿宋" w:cs="仿宋"/>
          <w:b/>
          <w:color w:val="auto"/>
          <w:sz w:val="30"/>
          <w:szCs w:val="30"/>
          <w:highlight w:val="none"/>
        </w:rPr>
      </w:pPr>
    </w:p>
    <w:p w14:paraId="590880B0">
      <w:pPr>
        <w:spacing w:line="240" w:lineRule="atLeast"/>
        <w:jc w:val="center"/>
        <w:rPr>
          <w:rFonts w:hint="eastAsia" w:ascii="仿宋" w:hAnsi="仿宋" w:eastAsia="仿宋" w:cs="仿宋"/>
          <w:b/>
          <w:color w:val="auto"/>
          <w:sz w:val="30"/>
          <w:szCs w:val="30"/>
          <w:highlight w:val="none"/>
        </w:rPr>
      </w:pPr>
    </w:p>
    <w:p w14:paraId="0D2D25EA">
      <w:pPr>
        <w:spacing w:line="240" w:lineRule="atLeast"/>
        <w:jc w:val="center"/>
        <w:rPr>
          <w:rFonts w:hint="eastAsia" w:ascii="仿宋" w:hAnsi="仿宋" w:eastAsia="仿宋" w:cs="仿宋"/>
          <w:b/>
          <w:color w:val="auto"/>
          <w:sz w:val="30"/>
          <w:szCs w:val="30"/>
          <w:highlight w:val="none"/>
        </w:rPr>
      </w:pPr>
    </w:p>
    <w:p w14:paraId="1770D24E">
      <w:pPr>
        <w:spacing w:line="240" w:lineRule="atLeast"/>
        <w:jc w:val="center"/>
        <w:rPr>
          <w:rFonts w:hint="eastAsia" w:ascii="仿宋" w:hAnsi="仿宋" w:eastAsia="仿宋" w:cs="仿宋"/>
          <w:b/>
          <w:color w:val="auto"/>
          <w:sz w:val="30"/>
          <w:szCs w:val="30"/>
          <w:highlight w:val="none"/>
        </w:rPr>
      </w:pPr>
    </w:p>
    <w:p w14:paraId="094E7020">
      <w:pPr>
        <w:spacing w:line="240" w:lineRule="atLeast"/>
        <w:jc w:val="center"/>
        <w:rPr>
          <w:rFonts w:hint="eastAsia" w:ascii="仿宋" w:hAnsi="仿宋" w:eastAsia="仿宋" w:cs="仿宋"/>
          <w:b/>
          <w:color w:val="auto"/>
          <w:sz w:val="30"/>
          <w:szCs w:val="30"/>
          <w:highlight w:val="none"/>
        </w:rPr>
      </w:pPr>
    </w:p>
    <w:p w14:paraId="76F2C387">
      <w:pPr>
        <w:spacing w:line="240" w:lineRule="atLeast"/>
        <w:jc w:val="center"/>
        <w:rPr>
          <w:rFonts w:hint="eastAsia" w:ascii="仿宋" w:hAnsi="仿宋" w:eastAsia="仿宋" w:cs="仿宋"/>
          <w:b/>
          <w:color w:val="auto"/>
          <w:sz w:val="30"/>
          <w:szCs w:val="30"/>
          <w:highlight w:val="none"/>
        </w:rPr>
      </w:pPr>
    </w:p>
    <w:p w14:paraId="1B1984FF">
      <w:pPr>
        <w:spacing w:line="240" w:lineRule="atLeast"/>
        <w:jc w:val="center"/>
        <w:rPr>
          <w:rFonts w:hint="eastAsia" w:ascii="仿宋" w:hAnsi="仿宋" w:eastAsia="仿宋" w:cs="仿宋"/>
          <w:b/>
          <w:color w:val="auto"/>
          <w:sz w:val="30"/>
          <w:szCs w:val="30"/>
          <w:highlight w:val="none"/>
        </w:rPr>
      </w:pPr>
    </w:p>
    <w:p w14:paraId="14943198">
      <w:pPr>
        <w:spacing w:line="240" w:lineRule="atLeast"/>
        <w:jc w:val="center"/>
        <w:rPr>
          <w:rFonts w:hint="eastAsia" w:ascii="仿宋" w:hAnsi="仿宋" w:eastAsia="仿宋" w:cs="仿宋"/>
          <w:b/>
          <w:color w:val="auto"/>
          <w:sz w:val="30"/>
          <w:szCs w:val="30"/>
          <w:highlight w:val="none"/>
        </w:rPr>
      </w:pPr>
    </w:p>
    <w:p w14:paraId="26751F26">
      <w:pPr>
        <w:spacing w:line="240" w:lineRule="atLeast"/>
        <w:jc w:val="center"/>
        <w:rPr>
          <w:rFonts w:hint="eastAsia" w:ascii="仿宋" w:hAnsi="仿宋" w:eastAsia="仿宋" w:cs="仿宋"/>
          <w:b/>
          <w:color w:val="auto"/>
          <w:sz w:val="30"/>
          <w:szCs w:val="30"/>
          <w:highlight w:val="none"/>
        </w:rPr>
      </w:pPr>
    </w:p>
    <w:p w14:paraId="123181CD">
      <w:pPr>
        <w:spacing w:line="240" w:lineRule="atLeast"/>
        <w:jc w:val="center"/>
        <w:rPr>
          <w:rFonts w:hint="eastAsia" w:ascii="仿宋" w:hAnsi="仿宋" w:eastAsia="仿宋" w:cs="仿宋"/>
          <w:b/>
          <w:color w:val="auto"/>
          <w:sz w:val="30"/>
          <w:szCs w:val="30"/>
          <w:highlight w:val="none"/>
        </w:rPr>
      </w:pPr>
    </w:p>
    <w:p w14:paraId="5F971EE1">
      <w:pPr>
        <w:spacing w:line="240" w:lineRule="atLeast"/>
        <w:jc w:val="center"/>
        <w:rPr>
          <w:rFonts w:hint="eastAsia" w:ascii="仿宋" w:hAnsi="仿宋" w:eastAsia="仿宋" w:cs="仿宋"/>
          <w:b/>
          <w:color w:val="auto"/>
          <w:sz w:val="30"/>
          <w:szCs w:val="30"/>
          <w:highlight w:val="none"/>
        </w:rPr>
      </w:pPr>
    </w:p>
    <w:p w14:paraId="2406C7A2">
      <w:pPr>
        <w:spacing w:line="240" w:lineRule="atLeast"/>
        <w:jc w:val="both"/>
        <w:rPr>
          <w:rFonts w:hint="eastAsia" w:ascii="仿宋" w:hAnsi="仿宋" w:eastAsia="仿宋" w:cs="仿宋"/>
          <w:b/>
          <w:color w:val="auto"/>
          <w:sz w:val="30"/>
          <w:szCs w:val="30"/>
          <w:highlight w:val="none"/>
        </w:rPr>
      </w:pPr>
    </w:p>
    <w:p w14:paraId="19A0E9F4">
      <w:pPr>
        <w:spacing w:line="24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E354A2B">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_Toc14970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lang w:val="en-US"/>
        </w:rPr>
        <w:t xml:space="preserve">第1章 </w:t>
      </w:r>
      <w:r>
        <w:rPr>
          <w:rFonts w:hint="eastAsia" w:ascii="仿宋" w:hAnsi="仿宋" w:eastAsia="仿宋" w:cs="仿宋"/>
          <w:color w:val="auto"/>
          <w:highlight w:val="none"/>
        </w:rPr>
        <w:t xml:space="preserve">  供应商须知</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_Toc14970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4</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079E12A1">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_Toc17822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lang w:val="en-US"/>
        </w:rPr>
        <w:t xml:space="preserve">第2章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响应文件格式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_Toc17822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22</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20D6CF24">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_Toc26688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szCs w:val="36"/>
          <w:highlight w:val="none"/>
        </w:rPr>
        <w:t>第三章</w:t>
      </w:r>
      <w:r>
        <w:rPr>
          <w:rFonts w:hint="eastAsia" w:ascii="仿宋" w:hAnsi="仿宋" w:eastAsia="仿宋" w:cs="仿宋"/>
          <w:color w:val="auto"/>
          <w:szCs w:val="36"/>
          <w:highlight w:val="none"/>
          <w:lang w:val="en-US" w:eastAsia="zh-CN"/>
        </w:rPr>
        <w:t xml:space="preserve">   </w:t>
      </w:r>
      <w:r>
        <w:rPr>
          <w:rFonts w:hint="eastAsia" w:ascii="仿宋" w:hAnsi="仿宋" w:eastAsia="仿宋" w:cs="仿宋"/>
          <w:color w:val="auto"/>
          <w:szCs w:val="36"/>
          <w:highlight w:val="none"/>
        </w:rPr>
        <w:t>公告</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_Toc26688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7DFB532B">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_Toc31248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 xml:space="preserve">第四章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供应商须知资料表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_Toc31248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5CA0D196">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_Toc23019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第五章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服务需求一览表及参数规格</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_Toc23019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13</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2F937727">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_Toc32464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第六章</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评标方法和标准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_Toc32464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15</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78AC9D36">
      <w:pPr>
        <w:pStyle w:val="23"/>
        <w:tabs>
          <w:tab w:val="right" w:leader="dot" w:pos="8312"/>
        </w:tabs>
        <w:rPr>
          <w:rFonts w:hint="eastAsia" w:ascii="仿宋" w:hAnsi="仿宋" w:eastAsia="仿宋" w:cs="仿宋"/>
          <w:color w:val="auto"/>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HYPERLINK \l _Toc5492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highlight w:val="none"/>
        </w:rPr>
        <w:t xml:space="preserve">第七章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xml:space="preserve"> 政府采购合同</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_Toc5492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26</w:t>
      </w:r>
      <w:r>
        <w:rPr>
          <w:rFonts w:hint="eastAsia" w:ascii="仿宋" w:hAnsi="仿宋" w:eastAsia="仿宋" w:cs="仿宋"/>
          <w:color w:val="auto"/>
          <w:highlight w:val="none"/>
        </w:rPr>
        <w:fldChar w:fldCharType="end"/>
      </w:r>
      <w:r>
        <w:rPr>
          <w:rFonts w:hint="eastAsia" w:ascii="仿宋" w:hAnsi="仿宋" w:eastAsia="仿宋" w:cs="仿宋"/>
          <w:color w:val="auto"/>
          <w:kern w:val="0"/>
          <w:szCs w:val="21"/>
          <w:highlight w:val="none"/>
        </w:rPr>
        <w:fldChar w:fldCharType="end"/>
      </w:r>
    </w:p>
    <w:p w14:paraId="5D77D5A9">
      <w:pPr>
        <w:rPr>
          <w:rFonts w:hint="eastAsia" w:ascii="仿宋" w:hAnsi="仿宋" w:eastAsia="仿宋" w:cs="仿宋"/>
          <w:color w:val="auto"/>
          <w:highlight w:val="none"/>
        </w:rPr>
      </w:pPr>
      <w:r>
        <w:rPr>
          <w:rFonts w:hint="eastAsia" w:ascii="仿宋" w:hAnsi="仿宋" w:eastAsia="仿宋" w:cs="仿宋"/>
          <w:color w:val="auto"/>
          <w:kern w:val="0"/>
          <w:szCs w:val="21"/>
          <w:highlight w:val="none"/>
        </w:rPr>
        <w:br w:type="page"/>
      </w:r>
      <w:r>
        <w:rPr>
          <w:rFonts w:hint="eastAsia" w:ascii="仿宋" w:hAnsi="仿宋" w:eastAsia="仿宋" w:cs="仿宋"/>
          <w:color w:val="auto"/>
          <w:kern w:val="0"/>
          <w:szCs w:val="21"/>
          <w:highlight w:val="none"/>
        </w:rPr>
        <w:fldChar w:fldCharType="end"/>
      </w:r>
      <w:bookmarkStart w:id="0" w:name="_Toc216582804"/>
      <w:bookmarkStart w:id="1" w:name="_Toc17230"/>
      <w:bookmarkStart w:id="2" w:name="_Toc22782"/>
      <w:bookmarkStart w:id="3" w:name="_Toc14970"/>
    </w:p>
    <w:p w14:paraId="50F7F5D0">
      <w:pPr>
        <w:pStyle w:val="2"/>
        <w:numPr>
          <w:ilvl w:val="0"/>
          <w:numId w:val="0"/>
        </w:numPr>
        <w:tabs>
          <w:tab w:val="left" w:pos="0"/>
        </w:tabs>
        <w:spacing w:before="0" w:after="0" w:line="240" w:lineRule="atLeast"/>
        <w:ind w:leftChars="0"/>
        <w:rPr>
          <w:rFonts w:hint="eastAsia" w:ascii="仿宋" w:hAnsi="仿宋" w:eastAsia="仿宋" w:cs="仿宋"/>
          <w:color w:val="auto"/>
          <w:highlight w:val="none"/>
        </w:rPr>
      </w:pPr>
      <w:bookmarkStart w:id="4" w:name="_Toc515647756"/>
      <w:r>
        <w:rPr>
          <w:rFonts w:hint="eastAsia" w:ascii="仿宋" w:hAnsi="仿宋" w:eastAsia="仿宋" w:cs="仿宋"/>
          <w:color w:val="auto"/>
          <w:highlight w:val="none"/>
          <w:lang w:val="en-US" w:eastAsia="zh-CN"/>
        </w:rPr>
        <w:t xml:space="preserve">第1章  </w:t>
      </w:r>
      <w:r>
        <w:rPr>
          <w:rFonts w:hint="eastAsia" w:ascii="仿宋" w:hAnsi="仿宋" w:eastAsia="仿宋" w:cs="仿宋"/>
          <w:color w:val="auto"/>
          <w:highlight w:val="none"/>
        </w:rPr>
        <w:t>供应商须知</w:t>
      </w:r>
      <w:bookmarkEnd w:id="0"/>
      <w:bookmarkEnd w:id="1"/>
      <w:bookmarkEnd w:id="2"/>
      <w:bookmarkEnd w:id="3"/>
      <w:bookmarkEnd w:id="4"/>
    </w:p>
    <w:p w14:paraId="530CABA5">
      <w:pPr>
        <w:rPr>
          <w:rFonts w:hint="eastAsia" w:ascii="仿宋" w:hAnsi="仿宋" w:eastAsia="仿宋" w:cs="仿宋"/>
          <w:color w:val="auto"/>
          <w:highlight w:val="none"/>
        </w:rPr>
      </w:pPr>
    </w:p>
    <w:p w14:paraId="654A60B1">
      <w:pPr>
        <w:pStyle w:val="3"/>
        <w:spacing w:before="0" w:line="240" w:lineRule="atLeast"/>
        <w:ind w:left="1079" w:leftChars="257" w:hanging="540"/>
        <w:rPr>
          <w:rFonts w:hint="eastAsia" w:ascii="仿宋" w:hAnsi="仿宋" w:eastAsia="仿宋" w:cs="仿宋"/>
          <w:color w:val="auto"/>
          <w:sz w:val="28"/>
          <w:highlight w:val="none"/>
        </w:rPr>
      </w:pPr>
      <w:bookmarkStart w:id="5" w:name="_Toc520356143"/>
      <w:bookmarkStart w:id="6" w:name="_Toc216582805"/>
      <w:bookmarkStart w:id="7" w:name="_Toc515647757"/>
      <w:bookmarkStart w:id="8" w:name="_Toc21215"/>
      <w:bookmarkStart w:id="9" w:name="_Toc21015"/>
      <w:bookmarkStart w:id="10" w:name="_Toc327"/>
      <w:r>
        <w:rPr>
          <w:rFonts w:hint="eastAsia" w:ascii="仿宋" w:hAnsi="仿宋" w:eastAsia="仿宋" w:cs="仿宋"/>
          <w:color w:val="auto"/>
          <w:sz w:val="28"/>
          <w:highlight w:val="none"/>
        </w:rPr>
        <w:t xml:space="preserve">一   </w:t>
      </w:r>
      <w:bookmarkEnd w:id="5"/>
      <w:bookmarkEnd w:id="6"/>
      <w:bookmarkEnd w:id="7"/>
      <w:r>
        <w:rPr>
          <w:rFonts w:hint="eastAsia" w:ascii="仿宋" w:hAnsi="仿宋" w:eastAsia="仿宋" w:cs="仿宋"/>
          <w:color w:val="auto"/>
          <w:sz w:val="28"/>
          <w:highlight w:val="none"/>
        </w:rPr>
        <w:t>总 则</w:t>
      </w:r>
      <w:bookmarkEnd w:id="8"/>
      <w:bookmarkEnd w:id="9"/>
      <w:bookmarkEnd w:id="10"/>
    </w:p>
    <w:p w14:paraId="7B34F343">
      <w:pPr>
        <w:pStyle w:val="5"/>
        <w:rPr>
          <w:rFonts w:hint="eastAsia" w:ascii="仿宋" w:hAnsi="仿宋" w:eastAsia="仿宋" w:cs="仿宋"/>
          <w:color w:val="auto"/>
          <w:highlight w:val="none"/>
        </w:rPr>
      </w:pPr>
    </w:p>
    <w:p w14:paraId="362B2257">
      <w:pPr>
        <w:pStyle w:val="4"/>
        <w:spacing w:before="0" w:after="0" w:line="240" w:lineRule="atLeast"/>
        <w:rPr>
          <w:rFonts w:hint="eastAsia" w:ascii="仿宋" w:hAnsi="仿宋" w:eastAsia="仿宋" w:cs="仿宋"/>
          <w:color w:val="auto"/>
          <w:highlight w:val="none"/>
          <w:u w:val="none"/>
        </w:rPr>
      </w:pPr>
      <w:bookmarkStart w:id="11" w:name="_Toc32189"/>
      <w:bookmarkStart w:id="12" w:name="_Toc32623"/>
      <w:bookmarkStart w:id="13" w:name="_Toc520356144"/>
      <w:bookmarkStart w:id="14" w:name="_Toc515647758"/>
      <w:bookmarkStart w:id="15" w:name="_Toc7321"/>
      <w:r>
        <w:rPr>
          <w:rFonts w:hint="eastAsia" w:ascii="仿宋" w:hAnsi="仿宋" w:eastAsia="仿宋" w:cs="仿宋"/>
          <w:color w:val="auto"/>
          <w:highlight w:val="none"/>
          <w:u w:val="none"/>
        </w:rPr>
        <w:t>1.采购人、采购代理机构及</w:t>
      </w:r>
      <w:bookmarkEnd w:id="11"/>
      <w:bookmarkEnd w:id="12"/>
      <w:bookmarkEnd w:id="13"/>
      <w:bookmarkEnd w:id="14"/>
      <w:r>
        <w:rPr>
          <w:rFonts w:hint="eastAsia" w:ascii="仿宋" w:hAnsi="仿宋" w:eastAsia="仿宋" w:cs="仿宋"/>
          <w:color w:val="auto"/>
          <w:highlight w:val="none"/>
          <w:u w:val="none"/>
        </w:rPr>
        <w:t>供应商</w:t>
      </w:r>
      <w:bookmarkEnd w:id="15"/>
    </w:p>
    <w:p w14:paraId="510450AB">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采购人：是指依法开展政府采购活动的国家机关、事业单位、团体组织。</w:t>
      </w:r>
    </w:p>
    <w:p w14:paraId="7DBFB797">
      <w:pPr>
        <w:tabs>
          <w:tab w:val="left" w:pos="0"/>
        </w:tabs>
        <w:spacing w:line="240" w:lineRule="atLeas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19368096">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3D901060">
      <w:pPr>
        <w:numPr>
          <w:ilvl w:val="1"/>
          <w:numId w:val="2"/>
        </w:numPr>
        <w:spacing w:line="240" w:lineRule="atLeas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0A0D7CA3">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4626BE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07E7D59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4C77F93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29E00BE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39FAE4F1">
      <w:pPr>
        <w:spacing w:line="240" w:lineRule="atLeast"/>
        <w:ind w:left="898"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470E5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B82BD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0B9FAF7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33356CD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4A30C4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5DB8A86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43A77D2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B29136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223504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15B828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3028A0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919E38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E88A3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6CAA2C">
      <w:pPr>
        <w:pStyle w:val="4"/>
        <w:spacing w:before="0" w:after="0" w:line="240" w:lineRule="atLeast"/>
        <w:rPr>
          <w:rFonts w:hint="eastAsia" w:ascii="仿宋" w:hAnsi="仿宋" w:eastAsia="仿宋" w:cs="仿宋"/>
          <w:color w:val="auto"/>
          <w:highlight w:val="none"/>
          <w:u w:val="none"/>
        </w:rPr>
      </w:pPr>
      <w:bookmarkStart w:id="16" w:name="_Toc515647759"/>
      <w:bookmarkStart w:id="17" w:name="_Toc6055"/>
      <w:bookmarkStart w:id="18" w:name="_Toc12139"/>
      <w:bookmarkStart w:id="19" w:name="_Toc5286"/>
      <w:r>
        <w:rPr>
          <w:rFonts w:hint="eastAsia" w:ascii="仿宋" w:hAnsi="仿宋" w:eastAsia="仿宋" w:cs="仿宋"/>
          <w:color w:val="auto"/>
          <w:highlight w:val="none"/>
          <w:u w:val="none"/>
        </w:rPr>
        <w:t>2.资金来源</w:t>
      </w:r>
      <w:bookmarkEnd w:id="16"/>
      <w:bookmarkEnd w:id="17"/>
      <w:bookmarkEnd w:id="18"/>
      <w:bookmarkEnd w:id="19"/>
    </w:p>
    <w:p w14:paraId="1850BAF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068C090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1EE9B2A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D13FDF3">
      <w:pPr>
        <w:pStyle w:val="4"/>
        <w:spacing w:before="0" w:after="0" w:line="240" w:lineRule="atLeast"/>
        <w:rPr>
          <w:rFonts w:hint="eastAsia" w:ascii="仿宋" w:hAnsi="仿宋" w:eastAsia="仿宋" w:cs="仿宋"/>
          <w:color w:val="auto"/>
          <w:highlight w:val="none"/>
          <w:u w:val="none"/>
        </w:rPr>
      </w:pPr>
      <w:bookmarkStart w:id="20" w:name="_Toc20526"/>
      <w:bookmarkStart w:id="21" w:name="_Toc10975"/>
      <w:bookmarkStart w:id="22" w:name="_Toc515647760"/>
      <w:bookmarkStart w:id="23" w:name="_Toc520356145"/>
      <w:bookmarkStart w:id="24" w:name="_Toc15936"/>
      <w:r>
        <w:rPr>
          <w:rFonts w:hint="eastAsia" w:ascii="仿宋" w:hAnsi="仿宋" w:eastAsia="仿宋" w:cs="仿宋"/>
          <w:color w:val="auto"/>
          <w:highlight w:val="none"/>
          <w:u w:val="none"/>
        </w:rPr>
        <w:t>3.投标费用</w:t>
      </w:r>
      <w:bookmarkEnd w:id="20"/>
      <w:bookmarkEnd w:id="21"/>
      <w:bookmarkEnd w:id="22"/>
      <w:bookmarkEnd w:id="23"/>
      <w:bookmarkEnd w:id="24"/>
    </w:p>
    <w:p w14:paraId="7A6AEE9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2DC9FC06">
      <w:pPr>
        <w:pStyle w:val="4"/>
        <w:spacing w:before="0" w:after="0" w:line="240" w:lineRule="atLeast"/>
        <w:rPr>
          <w:rFonts w:hint="eastAsia" w:ascii="仿宋" w:hAnsi="仿宋" w:eastAsia="仿宋" w:cs="仿宋"/>
          <w:color w:val="auto"/>
          <w:highlight w:val="none"/>
          <w:u w:val="none"/>
        </w:rPr>
      </w:pPr>
      <w:bookmarkStart w:id="25" w:name="_Toc6116"/>
      <w:bookmarkStart w:id="26" w:name="_Toc4463"/>
      <w:bookmarkStart w:id="27" w:name="_Toc25020"/>
      <w:bookmarkStart w:id="28" w:name="_Toc515647761"/>
      <w:r>
        <w:rPr>
          <w:rFonts w:hint="eastAsia" w:ascii="仿宋" w:hAnsi="仿宋" w:eastAsia="仿宋" w:cs="仿宋"/>
          <w:color w:val="auto"/>
          <w:highlight w:val="none"/>
          <w:u w:val="none"/>
        </w:rPr>
        <w:t>4.适用法律</w:t>
      </w:r>
      <w:bookmarkEnd w:id="25"/>
      <w:bookmarkEnd w:id="26"/>
      <w:bookmarkEnd w:id="27"/>
      <w:bookmarkEnd w:id="28"/>
    </w:p>
    <w:p w14:paraId="498747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2C4DCBC7">
      <w:pPr>
        <w:spacing w:line="240" w:lineRule="atLeast"/>
        <w:ind w:left="900" w:hanging="900" w:hangingChars="375"/>
        <w:rPr>
          <w:rFonts w:hint="eastAsia" w:ascii="仿宋" w:hAnsi="仿宋" w:eastAsia="仿宋" w:cs="仿宋"/>
          <w:color w:val="auto"/>
          <w:sz w:val="24"/>
          <w:highlight w:val="none"/>
        </w:rPr>
      </w:pPr>
    </w:p>
    <w:p w14:paraId="159E6494">
      <w:pPr>
        <w:spacing w:line="240" w:lineRule="atLeast"/>
        <w:rPr>
          <w:rFonts w:hint="eastAsia" w:ascii="仿宋" w:hAnsi="仿宋" w:eastAsia="仿宋" w:cs="仿宋"/>
          <w:color w:val="auto"/>
          <w:sz w:val="24"/>
          <w:highlight w:val="none"/>
        </w:rPr>
      </w:pPr>
    </w:p>
    <w:p w14:paraId="32CCDAA1">
      <w:pPr>
        <w:pStyle w:val="3"/>
        <w:spacing w:before="0" w:line="240" w:lineRule="atLeast"/>
        <w:ind w:left="1079" w:leftChars="257" w:hanging="540"/>
        <w:rPr>
          <w:rFonts w:hint="eastAsia" w:ascii="仿宋" w:hAnsi="仿宋" w:eastAsia="仿宋" w:cs="仿宋"/>
          <w:color w:val="auto"/>
          <w:sz w:val="28"/>
          <w:highlight w:val="none"/>
        </w:rPr>
      </w:pPr>
      <w:bookmarkStart w:id="29" w:name="_Toc216582806"/>
      <w:bookmarkStart w:id="30" w:name="_Toc4365"/>
      <w:bookmarkStart w:id="31" w:name="_Toc515647762"/>
      <w:bookmarkStart w:id="32" w:name="_Toc520356146"/>
      <w:bookmarkStart w:id="33" w:name="_Toc21566"/>
      <w:bookmarkStart w:id="34" w:name="_Toc12934"/>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23F76539">
      <w:pPr>
        <w:pStyle w:val="5"/>
        <w:rPr>
          <w:rFonts w:hint="eastAsia" w:ascii="仿宋" w:hAnsi="仿宋" w:eastAsia="仿宋" w:cs="仿宋"/>
          <w:color w:val="auto"/>
          <w:highlight w:val="none"/>
        </w:rPr>
      </w:pPr>
    </w:p>
    <w:p w14:paraId="2ACA36F1">
      <w:pPr>
        <w:pStyle w:val="4"/>
        <w:spacing w:before="0" w:after="0" w:line="240" w:lineRule="atLeast"/>
        <w:rPr>
          <w:rFonts w:hint="eastAsia" w:ascii="仿宋" w:hAnsi="仿宋" w:eastAsia="仿宋" w:cs="仿宋"/>
          <w:color w:val="auto"/>
          <w:highlight w:val="none"/>
          <w:u w:val="none"/>
        </w:rPr>
      </w:pPr>
      <w:bookmarkStart w:id="35" w:name="_Toc14084"/>
      <w:bookmarkStart w:id="36" w:name="_Toc25743"/>
      <w:bookmarkStart w:id="37" w:name="_Toc515647763"/>
      <w:bookmarkStart w:id="38" w:name="_Toc19252"/>
      <w:bookmarkStart w:id="39" w:name="_Toc520356147"/>
      <w:r>
        <w:rPr>
          <w:rFonts w:hint="eastAsia" w:ascii="仿宋" w:hAnsi="仿宋" w:eastAsia="仿宋" w:cs="仿宋"/>
          <w:color w:val="auto"/>
          <w:highlight w:val="none"/>
          <w:u w:val="none"/>
        </w:rPr>
        <w:t>5.磋商文件构成</w:t>
      </w:r>
      <w:bookmarkEnd w:id="35"/>
      <w:bookmarkEnd w:id="36"/>
      <w:bookmarkEnd w:id="37"/>
      <w:bookmarkEnd w:id="38"/>
      <w:bookmarkEnd w:id="39"/>
    </w:p>
    <w:p w14:paraId="5D07C3B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25AC6223">
      <w:pPr>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14:paraId="23683EA6">
      <w:pPr>
        <w:numPr>
          <w:ilvl w:val="0"/>
          <w:numId w:val="3"/>
        </w:numPr>
        <w:tabs>
          <w:tab w:val="left" w:pos="0"/>
        </w:tabs>
        <w:spacing w:line="240" w:lineRule="atLeas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37C82D84">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7D615B8D">
      <w:p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14:paraId="74D2EF10">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68433FF8">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218F23D1">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服务需求一览表及技术规格</w:t>
      </w:r>
    </w:p>
    <w:p w14:paraId="64AF13D5">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586435ED">
      <w:pPr>
        <w:spacing w:line="240" w:lineRule="atLeas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14:paraId="13B682E8">
      <w:pPr>
        <w:numPr>
          <w:ilvl w:val="0"/>
          <w:numId w:val="3"/>
        </w:numPr>
        <w:spacing w:line="240" w:lineRule="atLeas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4658D01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2560E33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02FDE88">
      <w:pPr>
        <w:pStyle w:val="4"/>
        <w:spacing w:before="0" w:after="0" w:line="240" w:lineRule="atLeast"/>
        <w:rPr>
          <w:rFonts w:hint="eastAsia" w:ascii="仿宋" w:hAnsi="仿宋" w:eastAsia="仿宋" w:cs="仿宋"/>
          <w:color w:val="auto"/>
          <w:highlight w:val="none"/>
          <w:u w:val="none"/>
        </w:rPr>
      </w:pPr>
      <w:bookmarkStart w:id="40" w:name="_Toc515904805"/>
      <w:bookmarkStart w:id="41" w:name="_Toc520356148"/>
      <w:bookmarkStart w:id="42" w:name="_Toc26044"/>
      <w:bookmarkStart w:id="43" w:name="_Toc9232"/>
      <w:bookmarkStart w:id="44" w:name="_Toc24180"/>
      <w:r>
        <w:rPr>
          <w:rFonts w:hint="eastAsia" w:ascii="仿宋" w:hAnsi="仿宋" w:eastAsia="仿宋" w:cs="仿宋"/>
          <w:color w:val="auto"/>
          <w:highlight w:val="none"/>
          <w:u w:val="none"/>
        </w:rPr>
        <w:t>6.磋商文件的澄清</w:t>
      </w:r>
      <w:bookmarkEnd w:id="40"/>
      <w:bookmarkEnd w:id="41"/>
      <w:r>
        <w:rPr>
          <w:rFonts w:hint="eastAsia" w:ascii="仿宋" w:hAnsi="仿宋" w:eastAsia="仿宋" w:cs="仿宋"/>
          <w:color w:val="auto"/>
          <w:highlight w:val="none"/>
          <w:u w:val="none"/>
        </w:rPr>
        <w:t>与修改</w:t>
      </w:r>
      <w:bookmarkEnd w:id="42"/>
      <w:bookmarkEnd w:id="43"/>
      <w:bookmarkEnd w:id="44"/>
    </w:p>
    <w:p w14:paraId="7AAA277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23FF4D0F">
      <w:pPr>
        <w:spacing w:line="240" w:lineRule="atLeast"/>
        <w:ind w:left="900" w:hanging="900" w:hangingChars="375"/>
        <w:rPr>
          <w:rFonts w:hint="eastAsia" w:ascii="仿宋" w:hAnsi="仿宋" w:eastAsia="仿宋" w:cs="仿宋"/>
          <w:color w:val="auto"/>
          <w:sz w:val="24"/>
          <w:highlight w:val="none"/>
        </w:rPr>
      </w:pPr>
      <w:bookmarkStart w:id="45" w:name="_Toc515904806"/>
      <w:bookmarkStart w:id="46" w:name="_Toc520356149"/>
      <w:bookmarkStart w:id="47" w:name="_Ref467378678"/>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72FCE4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3CB067F1">
      <w:pPr>
        <w:spacing w:line="240" w:lineRule="atLeast"/>
        <w:ind w:left="904" w:hanging="900" w:hangingChars="375"/>
        <w:outlineLvl w:val="1"/>
        <w:rPr>
          <w:rFonts w:hint="eastAsia" w:ascii="仿宋" w:hAnsi="仿宋" w:eastAsia="仿宋" w:cs="仿宋"/>
          <w:b/>
          <w:bCs/>
          <w:color w:val="auto"/>
          <w:sz w:val="24"/>
          <w:highlight w:val="none"/>
        </w:rPr>
      </w:pPr>
      <w:bookmarkStart w:id="48" w:name="_Toc25635"/>
      <w:bookmarkStart w:id="49" w:name="_Toc14569"/>
      <w:bookmarkStart w:id="50" w:name="_Toc20874"/>
      <w:r>
        <w:rPr>
          <w:rFonts w:hint="eastAsia" w:ascii="仿宋" w:hAnsi="仿宋" w:eastAsia="仿宋" w:cs="仿宋"/>
          <w:b/>
          <w:bCs/>
          <w:color w:val="auto"/>
          <w:sz w:val="24"/>
          <w:highlight w:val="none"/>
        </w:rPr>
        <w:t>7</w:t>
      </w:r>
      <w:bookmarkEnd w:id="45"/>
      <w:bookmarkEnd w:id="46"/>
      <w:bookmarkEnd w:id="47"/>
      <w:r>
        <w:rPr>
          <w:rFonts w:hint="eastAsia" w:ascii="仿宋" w:hAnsi="仿宋" w:eastAsia="仿宋" w:cs="仿宋"/>
          <w:b/>
          <w:bCs/>
          <w:color w:val="auto"/>
          <w:sz w:val="24"/>
          <w:highlight w:val="none"/>
        </w:rPr>
        <w:t>.投标截止时间的顺延</w:t>
      </w:r>
      <w:bookmarkEnd w:id="48"/>
      <w:bookmarkEnd w:id="49"/>
      <w:bookmarkEnd w:id="50"/>
    </w:p>
    <w:p w14:paraId="31E0DCD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7784AE89">
      <w:pPr>
        <w:pStyle w:val="3"/>
        <w:tabs>
          <w:tab w:val="left" w:pos="900"/>
        </w:tabs>
        <w:spacing w:before="0" w:line="240" w:lineRule="atLeast"/>
        <w:ind w:left="1079" w:leftChars="257" w:hanging="540"/>
        <w:rPr>
          <w:rFonts w:hint="eastAsia" w:ascii="仿宋" w:hAnsi="仿宋" w:eastAsia="仿宋" w:cs="仿宋"/>
          <w:color w:val="auto"/>
          <w:sz w:val="28"/>
          <w:highlight w:val="none"/>
        </w:rPr>
      </w:pPr>
      <w:bookmarkStart w:id="51" w:name="_Toc516367020"/>
      <w:bookmarkStart w:id="52" w:name="_Toc216582807"/>
      <w:bookmarkStart w:id="53" w:name="_Toc25533"/>
      <w:bookmarkStart w:id="54" w:name="_Toc515647766"/>
      <w:bookmarkStart w:id="55" w:name="_Toc520356150"/>
      <w:bookmarkStart w:id="56" w:name="_Toc30808"/>
      <w:bookmarkStart w:id="57" w:name="_Toc7636"/>
      <w:r>
        <w:rPr>
          <w:rFonts w:hint="eastAsia" w:ascii="仿宋" w:hAnsi="仿宋" w:eastAsia="仿宋" w:cs="仿宋"/>
          <w:color w:val="auto"/>
          <w:sz w:val="28"/>
          <w:highlight w:val="none"/>
        </w:rPr>
        <w:t xml:space="preserve">三   </w:t>
      </w:r>
      <w:bookmarkEnd w:id="51"/>
      <w:r>
        <w:rPr>
          <w:rFonts w:hint="eastAsia" w:ascii="仿宋" w:hAnsi="仿宋" w:eastAsia="仿宋" w:cs="仿宋"/>
          <w:color w:val="auto"/>
          <w:sz w:val="28"/>
          <w:highlight w:val="none"/>
        </w:rPr>
        <w:t>磋商文件的编制</w:t>
      </w:r>
      <w:bookmarkEnd w:id="52"/>
      <w:bookmarkEnd w:id="53"/>
      <w:bookmarkEnd w:id="54"/>
      <w:bookmarkEnd w:id="55"/>
      <w:bookmarkEnd w:id="56"/>
      <w:bookmarkEnd w:id="57"/>
    </w:p>
    <w:p w14:paraId="24B13908">
      <w:pPr>
        <w:pStyle w:val="5"/>
        <w:rPr>
          <w:rFonts w:hint="eastAsia" w:ascii="仿宋" w:hAnsi="仿宋" w:eastAsia="仿宋" w:cs="仿宋"/>
          <w:color w:val="auto"/>
          <w:highlight w:val="none"/>
        </w:rPr>
      </w:pPr>
    </w:p>
    <w:p w14:paraId="5BB823E4">
      <w:pPr>
        <w:pStyle w:val="4"/>
        <w:tabs>
          <w:tab w:val="left" w:pos="900"/>
        </w:tabs>
        <w:spacing w:before="0" w:after="0" w:line="240" w:lineRule="atLeast"/>
        <w:rPr>
          <w:rFonts w:hint="eastAsia" w:ascii="仿宋" w:hAnsi="仿宋" w:eastAsia="仿宋" w:cs="仿宋"/>
          <w:color w:val="auto"/>
          <w:highlight w:val="none"/>
          <w:u w:val="none"/>
        </w:rPr>
      </w:pPr>
      <w:bookmarkStart w:id="58" w:name="_Toc520356151"/>
      <w:bookmarkStart w:id="59" w:name="_Toc3553"/>
      <w:bookmarkStart w:id="60" w:name="_Toc516367021"/>
      <w:bookmarkStart w:id="61" w:name="_Toc515647767"/>
      <w:bookmarkStart w:id="62" w:name="_Toc21749"/>
      <w:bookmarkStart w:id="63" w:name="_Toc7786"/>
      <w:r>
        <w:rPr>
          <w:rFonts w:hint="eastAsia" w:ascii="仿宋" w:hAnsi="仿宋" w:eastAsia="仿宋" w:cs="仿宋"/>
          <w:color w:val="auto"/>
          <w:highlight w:val="none"/>
          <w:u w:val="none"/>
        </w:rPr>
        <w:t>8.投标范围及磋商文件成交标准和计量单位的使用</w:t>
      </w:r>
      <w:bookmarkEnd w:id="58"/>
      <w:bookmarkEnd w:id="59"/>
      <w:bookmarkEnd w:id="60"/>
      <w:bookmarkEnd w:id="61"/>
      <w:bookmarkEnd w:id="62"/>
      <w:bookmarkEnd w:id="63"/>
    </w:p>
    <w:p w14:paraId="4E1AA00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0E8D7EC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DAC9B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0318582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7B4C130E">
      <w:pPr>
        <w:pStyle w:val="4"/>
        <w:tabs>
          <w:tab w:val="left" w:pos="900"/>
        </w:tabs>
        <w:spacing w:before="0" w:after="0" w:line="240" w:lineRule="atLeast"/>
        <w:rPr>
          <w:rFonts w:hint="eastAsia" w:ascii="仿宋" w:hAnsi="仿宋" w:eastAsia="仿宋" w:cs="仿宋"/>
          <w:color w:val="auto"/>
          <w:highlight w:val="none"/>
          <w:u w:val="none"/>
        </w:rPr>
      </w:pPr>
      <w:bookmarkStart w:id="64" w:name="_Toc516367022"/>
      <w:bookmarkStart w:id="65" w:name="_Ref467306676"/>
      <w:bookmarkStart w:id="66" w:name="_Ref467306195"/>
      <w:bookmarkStart w:id="67" w:name="_Toc10364"/>
      <w:bookmarkStart w:id="68" w:name="_Toc28307"/>
      <w:bookmarkStart w:id="69" w:name="_Toc520356152"/>
      <w:bookmarkStart w:id="70" w:name="_Toc515647768"/>
      <w:bookmarkStart w:id="71" w:name="_Toc2888"/>
      <w:r>
        <w:rPr>
          <w:rFonts w:hint="eastAsia" w:ascii="仿宋" w:hAnsi="仿宋" w:eastAsia="仿宋" w:cs="仿宋"/>
          <w:color w:val="auto"/>
          <w:highlight w:val="none"/>
          <w:u w:val="none"/>
        </w:rPr>
        <w:t>9.</w:t>
      </w:r>
      <w:bookmarkEnd w:id="64"/>
      <w:bookmarkEnd w:id="65"/>
      <w:bookmarkEnd w:id="66"/>
      <w:r>
        <w:rPr>
          <w:rFonts w:hint="eastAsia" w:ascii="仿宋" w:hAnsi="仿宋" w:eastAsia="仿宋" w:cs="仿宋"/>
          <w:color w:val="auto"/>
          <w:highlight w:val="none"/>
          <w:u w:val="none"/>
        </w:rPr>
        <w:t>磋商文件构成</w:t>
      </w:r>
      <w:bookmarkEnd w:id="67"/>
      <w:bookmarkEnd w:id="68"/>
      <w:bookmarkEnd w:id="69"/>
      <w:bookmarkEnd w:id="70"/>
      <w:r>
        <w:rPr>
          <w:rFonts w:hint="eastAsia" w:ascii="仿宋" w:hAnsi="仿宋" w:eastAsia="仿宋" w:cs="仿宋"/>
          <w:color w:val="auto"/>
          <w:highlight w:val="none"/>
          <w:u w:val="none"/>
        </w:rPr>
        <w:t>（后期纸质响应文件要求）</w:t>
      </w:r>
      <w:bookmarkEnd w:id="71"/>
    </w:p>
    <w:p w14:paraId="00259B8A">
      <w:pPr>
        <w:tabs>
          <w:tab w:val="left" w:pos="900"/>
          <w:tab w:val="left" w:pos="5580"/>
        </w:tabs>
        <w:spacing w:line="240" w:lineRule="atLeast"/>
        <w:ind w:left="960" w:hanging="960" w:hangingChars="400"/>
        <w:jc w:val="left"/>
        <w:rPr>
          <w:rFonts w:hint="eastAsia" w:ascii="仿宋" w:hAnsi="仿宋" w:eastAsia="仿宋" w:cs="仿宋"/>
          <w:b/>
          <w:bCs/>
          <w:iCs/>
          <w:color w:val="auto"/>
          <w:sz w:val="24"/>
          <w:highlight w:val="none"/>
          <w:u w:val="single"/>
        </w:rPr>
      </w:pPr>
      <w:bookmarkStart w:id="72"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 w:hAnsi="仿宋" w:eastAsia="仿宋" w:cs="仿宋"/>
          <w:b/>
          <w:bCs/>
          <w:iCs/>
          <w:color w:val="auto"/>
          <w:sz w:val="24"/>
          <w:highlight w:val="none"/>
          <w:u w:val="single"/>
        </w:rPr>
        <w:t>供应商应完整地按磋商文件提供的磋商文件格式及要求编写响应文件，响应文件应包括“开标一览表及资格证明文件”和“商务及技术文件”两部分。</w:t>
      </w:r>
      <w:r>
        <w:rPr>
          <w:rFonts w:hint="eastAsia" w:ascii="仿宋" w:hAnsi="仿宋" w:eastAsia="仿宋" w:cs="仿宋"/>
          <w:b/>
          <w:bCs/>
          <w:iCs/>
          <w:color w:val="auto"/>
          <w:sz w:val="24"/>
          <w:highlight w:val="none"/>
          <w:u w:val="single"/>
          <w:lang w:val="en-US" w:eastAsia="zh-CN"/>
        </w:rPr>
        <w:t>响应文件后期纸版递交要求：</w:t>
      </w:r>
      <w:r>
        <w:rPr>
          <w:rFonts w:hint="eastAsia" w:ascii="仿宋" w:hAnsi="仿宋" w:eastAsia="仿宋" w:cs="仿宋"/>
          <w:b/>
          <w:bCs/>
          <w:iCs/>
          <w:color w:val="auto"/>
          <w:sz w:val="24"/>
          <w:highlight w:val="none"/>
          <w:u w:val="single"/>
        </w:rPr>
        <w:t>两部分</w:t>
      </w:r>
      <w:r>
        <w:rPr>
          <w:rFonts w:hint="eastAsia" w:ascii="仿宋" w:hAnsi="仿宋" w:eastAsia="仿宋" w:cs="仿宋"/>
          <w:b/>
          <w:bCs/>
          <w:iCs/>
          <w:color w:val="auto"/>
          <w:sz w:val="24"/>
          <w:highlight w:val="none"/>
          <w:u w:val="single"/>
          <w:lang w:val="en-US" w:eastAsia="zh-CN"/>
        </w:rPr>
        <w:t>按电子投标文件下载装订成册</w:t>
      </w:r>
      <w:r>
        <w:rPr>
          <w:rFonts w:hint="eastAsia" w:ascii="仿宋" w:hAnsi="仿宋" w:eastAsia="仿宋" w:cs="仿宋"/>
          <w:b/>
          <w:bCs/>
          <w:iCs/>
          <w:color w:val="auto"/>
          <w:sz w:val="24"/>
          <w:highlight w:val="none"/>
          <w:u w:val="single"/>
        </w:rPr>
        <w:t>，密封递交。供应商应承担封装失误产生的任何后果。</w:t>
      </w:r>
    </w:p>
    <w:p w14:paraId="551FD89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2"/>
    <w:p w14:paraId="79D884A4">
      <w:pPr>
        <w:pStyle w:val="4"/>
        <w:tabs>
          <w:tab w:val="left" w:pos="900"/>
        </w:tabs>
        <w:spacing w:before="0" w:after="0" w:line="240" w:lineRule="atLeast"/>
        <w:rPr>
          <w:rFonts w:hint="eastAsia" w:ascii="仿宋" w:hAnsi="仿宋" w:eastAsia="仿宋" w:cs="仿宋"/>
          <w:color w:val="auto"/>
          <w:highlight w:val="none"/>
          <w:u w:val="none"/>
        </w:rPr>
      </w:pPr>
      <w:bookmarkStart w:id="73" w:name="_Toc10379"/>
      <w:bookmarkStart w:id="74" w:name="_Toc1549"/>
      <w:bookmarkStart w:id="75" w:name="_Toc516367023"/>
      <w:bookmarkStart w:id="76" w:name="_Toc515647769"/>
      <w:bookmarkStart w:id="77" w:name="_Toc4601"/>
      <w:bookmarkStart w:id="78" w:name="_Toc520356153"/>
      <w:r>
        <w:rPr>
          <w:rFonts w:hint="eastAsia" w:ascii="仿宋" w:hAnsi="仿宋" w:eastAsia="仿宋" w:cs="仿宋"/>
          <w:color w:val="auto"/>
          <w:highlight w:val="none"/>
          <w:u w:val="none"/>
        </w:rPr>
        <w:t>10.证明投标标的的合格性和符合磋商文件规定的技术文件</w:t>
      </w:r>
      <w:bookmarkEnd w:id="73"/>
      <w:bookmarkEnd w:id="74"/>
      <w:bookmarkEnd w:id="75"/>
      <w:bookmarkEnd w:id="76"/>
      <w:bookmarkEnd w:id="77"/>
      <w:bookmarkEnd w:id="78"/>
    </w:p>
    <w:p w14:paraId="1609C71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7AB3B8EC">
      <w:pPr>
        <w:spacing w:line="240" w:lineRule="atLeast"/>
        <w:ind w:left="900" w:hanging="900" w:hangingChars="375"/>
        <w:rPr>
          <w:rFonts w:hint="eastAsia" w:ascii="仿宋" w:hAnsi="仿宋" w:eastAsia="仿宋" w:cs="仿宋"/>
          <w:color w:val="auto"/>
          <w:sz w:val="24"/>
          <w:highlight w:val="none"/>
        </w:rPr>
      </w:pPr>
      <w:bookmarkStart w:id="79"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79"/>
      <w:r>
        <w:rPr>
          <w:rFonts w:hint="eastAsia" w:ascii="仿宋" w:hAnsi="仿宋" w:eastAsia="仿宋" w:cs="仿宋"/>
          <w:color w:val="auto"/>
          <w:sz w:val="24"/>
          <w:highlight w:val="none"/>
        </w:rPr>
        <w:t>。</w:t>
      </w:r>
    </w:p>
    <w:p w14:paraId="78381BB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04C9A56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1601B59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2E3835D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225713B4">
      <w:pPr>
        <w:pStyle w:val="4"/>
        <w:spacing w:before="0" w:after="0" w:line="240" w:lineRule="atLeast"/>
        <w:rPr>
          <w:rFonts w:hint="eastAsia" w:ascii="仿宋" w:hAnsi="仿宋" w:eastAsia="仿宋" w:cs="仿宋"/>
          <w:color w:val="auto"/>
          <w:highlight w:val="none"/>
          <w:u w:val="none"/>
        </w:rPr>
      </w:pPr>
      <w:bookmarkStart w:id="80" w:name="_Toc18802"/>
      <w:bookmarkStart w:id="81" w:name="_Toc23231"/>
      <w:bookmarkStart w:id="82" w:name="_Toc520356155"/>
      <w:bookmarkStart w:id="83" w:name="_Toc2248"/>
      <w:bookmarkStart w:id="84" w:name="_Toc515647770"/>
      <w:r>
        <w:rPr>
          <w:rFonts w:hint="eastAsia" w:ascii="仿宋" w:hAnsi="仿宋" w:eastAsia="仿宋" w:cs="仿宋"/>
          <w:color w:val="auto"/>
          <w:highlight w:val="none"/>
          <w:u w:val="none"/>
        </w:rPr>
        <w:t>11.磋商报价</w:t>
      </w:r>
      <w:bookmarkEnd w:id="80"/>
      <w:bookmarkEnd w:id="81"/>
      <w:bookmarkEnd w:id="82"/>
      <w:bookmarkEnd w:id="83"/>
      <w:bookmarkEnd w:id="84"/>
    </w:p>
    <w:p w14:paraId="7531F96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1B179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173D9A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73F7F04C">
      <w:pPr>
        <w:spacing w:line="240" w:lineRule="atLeas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6E65BFCB">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偏离市场、低于成本的，否则作无效磋商处理；</w:t>
      </w:r>
    </w:p>
    <w:p w14:paraId="77539907">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供应商在线上传最终报价时，须上传最终报价单</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投标总报价</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，经法定代表人或授权委托人签署并加盖供应商公章的PDF扫描件。</w:t>
      </w:r>
    </w:p>
    <w:p w14:paraId="61F4225E">
      <w:pPr>
        <w:pStyle w:val="27"/>
        <w:rPr>
          <w:rFonts w:hint="eastAsia" w:ascii="仿宋" w:hAnsi="仿宋" w:eastAsia="仿宋" w:cs="仿宋"/>
          <w:color w:val="auto"/>
          <w:highlight w:val="none"/>
        </w:rPr>
      </w:pPr>
    </w:p>
    <w:p w14:paraId="3F27AD2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只能有一个投标报价。采购人不接受具有附加条件的报价。</w:t>
      </w:r>
    </w:p>
    <w:p w14:paraId="2BC162E2">
      <w:pPr>
        <w:pStyle w:val="4"/>
        <w:spacing w:before="0" w:after="0" w:line="240" w:lineRule="atLeast"/>
        <w:rPr>
          <w:rFonts w:hint="eastAsia" w:ascii="仿宋" w:hAnsi="仿宋" w:eastAsia="仿宋" w:cs="仿宋"/>
          <w:color w:val="auto"/>
          <w:highlight w:val="none"/>
          <w:u w:val="none"/>
        </w:rPr>
      </w:pPr>
      <w:bookmarkStart w:id="85" w:name="_Toc11514"/>
      <w:bookmarkStart w:id="86" w:name="_Toc515647771"/>
      <w:bookmarkStart w:id="87" w:name="_Toc17788"/>
      <w:bookmarkStart w:id="88" w:name="_Ref467306513"/>
      <w:bookmarkStart w:id="89" w:name="_Toc32087"/>
      <w:bookmarkStart w:id="90" w:name="_Toc520356156"/>
      <w:bookmarkStart w:id="91" w:name="_Toc520356165"/>
      <w:bookmarkStart w:id="92" w:name="_Toc515647780"/>
      <w:bookmarkStart w:id="93" w:name="_Toc21372"/>
      <w:bookmarkStart w:id="94" w:name="_Toc19296"/>
      <w:r>
        <w:rPr>
          <w:rFonts w:hint="eastAsia" w:ascii="仿宋" w:hAnsi="仿宋" w:eastAsia="仿宋" w:cs="仿宋"/>
          <w:color w:val="auto"/>
          <w:highlight w:val="none"/>
          <w:u w:val="none"/>
        </w:rPr>
        <w:t>12.投标保证金</w:t>
      </w:r>
      <w:bookmarkEnd w:id="85"/>
      <w:bookmarkEnd w:id="86"/>
      <w:bookmarkEnd w:id="87"/>
      <w:bookmarkEnd w:id="88"/>
      <w:bookmarkEnd w:id="89"/>
      <w:bookmarkEnd w:id="90"/>
    </w:p>
    <w:p w14:paraId="472A5ADE">
      <w:pPr>
        <w:spacing w:line="240" w:lineRule="atLeast"/>
        <w:ind w:left="900" w:hanging="900" w:hangingChars="375"/>
        <w:rPr>
          <w:rFonts w:hint="eastAsia" w:ascii="仿宋" w:hAnsi="仿宋" w:eastAsia="仿宋" w:cs="仿宋"/>
          <w:color w:val="auto"/>
          <w:sz w:val="24"/>
          <w:highlight w:val="none"/>
        </w:rPr>
      </w:pPr>
      <w:bookmarkStart w:id="95"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中规定的投标保证金</w:t>
      </w:r>
      <w:bookmarkEnd w:id="95"/>
      <w:r>
        <w:rPr>
          <w:rFonts w:hint="eastAsia" w:ascii="仿宋" w:hAnsi="仿宋" w:eastAsia="仿宋" w:cs="仿宋"/>
          <w:color w:val="auto"/>
          <w:sz w:val="24"/>
          <w:highlight w:val="none"/>
        </w:rPr>
        <w:t>，并作为其投标的一部分。</w:t>
      </w:r>
    </w:p>
    <w:p w14:paraId="5CC1CDE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供应商存在下列情形的，投标保证金不予退还：</w:t>
      </w:r>
    </w:p>
    <w:p w14:paraId="46760A94">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（1）在投标有效期内，撤销投标的；</w:t>
      </w:r>
    </w:p>
    <w:p w14:paraId="601E13D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15CEBF36">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4E4DEC7A">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13E014C5">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244BF176">
      <w:pPr>
        <w:spacing w:line="240" w:lineRule="atLeast"/>
        <w:ind w:left="900" w:hanging="900" w:hangingChars="375"/>
        <w:rPr>
          <w:rFonts w:hint="eastAsia" w:ascii="仿宋" w:hAnsi="仿宋" w:eastAsia="仿宋" w:cs="仿宋"/>
          <w:color w:val="auto"/>
          <w:sz w:val="24"/>
          <w:highlight w:val="none"/>
        </w:rPr>
      </w:pPr>
      <w:bookmarkStart w:id="96"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96"/>
      <w:r>
        <w:rPr>
          <w:rFonts w:hint="eastAsia" w:ascii="仿宋" w:hAnsi="仿宋" w:eastAsia="仿宋" w:cs="仿宋"/>
          <w:color w:val="auto"/>
          <w:sz w:val="24"/>
          <w:highlight w:val="none"/>
        </w:rPr>
        <w:t>政府采购信用担保试点范围内的项目，接受符合财政部门规定的政府采购投标担保函原件。</w:t>
      </w:r>
    </w:p>
    <w:p w14:paraId="1532D7A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913DCD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41D4D4BC">
      <w:pPr>
        <w:spacing w:line="240" w:lineRule="atLeas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096433B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14:paraId="00DC7AA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14:paraId="40011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成交人应在与采购人签订合同之日起5个工作日内，及时联系保证金收受机构办理投标保证金无息退还手续。</w:t>
      </w:r>
    </w:p>
    <w:p w14:paraId="4CF0C15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未成交供应商的投标保证金将在成交通知书发出之日暨成交结果公告公布之日起5个工作日内无息退还。供应商应及时联系保证金收受机构办理退还投标保证金手续。</w:t>
      </w:r>
    </w:p>
    <w:p w14:paraId="06CA09C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7D5A08CD">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140C9FD8">
      <w:pPr>
        <w:pStyle w:val="4"/>
        <w:spacing w:before="0" w:after="0" w:line="240" w:lineRule="atLeast"/>
        <w:rPr>
          <w:rFonts w:hint="eastAsia" w:ascii="仿宋" w:hAnsi="仿宋" w:eastAsia="仿宋" w:cs="仿宋"/>
          <w:color w:val="auto"/>
          <w:highlight w:val="none"/>
          <w:u w:val="none"/>
        </w:rPr>
      </w:pPr>
      <w:bookmarkStart w:id="97" w:name="_Toc32569"/>
      <w:bookmarkStart w:id="98" w:name="_Toc23519"/>
      <w:bookmarkStart w:id="99" w:name="_Toc520356157"/>
      <w:bookmarkStart w:id="100" w:name="_Toc515647772"/>
      <w:bookmarkStart w:id="101" w:name="_Toc23590"/>
      <w:r>
        <w:rPr>
          <w:rFonts w:hint="eastAsia" w:ascii="仿宋" w:hAnsi="仿宋" w:eastAsia="仿宋" w:cs="仿宋"/>
          <w:color w:val="auto"/>
          <w:highlight w:val="none"/>
          <w:u w:val="none"/>
        </w:rPr>
        <w:t>13.磋商有效期</w:t>
      </w:r>
      <w:bookmarkEnd w:id="97"/>
      <w:bookmarkEnd w:id="98"/>
      <w:bookmarkEnd w:id="99"/>
      <w:bookmarkEnd w:id="100"/>
      <w:bookmarkEnd w:id="101"/>
    </w:p>
    <w:p w14:paraId="41E4B0C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1296FF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180880E7">
      <w:pPr>
        <w:pStyle w:val="4"/>
        <w:spacing w:before="0" w:after="0" w:line="240" w:lineRule="atLeast"/>
        <w:rPr>
          <w:rFonts w:hint="eastAsia" w:ascii="仿宋" w:hAnsi="仿宋" w:eastAsia="仿宋" w:cs="仿宋"/>
          <w:color w:val="auto"/>
          <w:highlight w:val="none"/>
          <w:u w:val="none"/>
        </w:rPr>
      </w:pPr>
      <w:bookmarkStart w:id="102" w:name="_Toc520356158"/>
      <w:bookmarkStart w:id="103" w:name="_Toc17074"/>
      <w:bookmarkStart w:id="104" w:name="_Toc493"/>
      <w:bookmarkStart w:id="105" w:name="_Toc515647773"/>
      <w:bookmarkStart w:id="106" w:name="_Toc13387"/>
      <w:r>
        <w:rPr>
          <w:rFonts w:hint="eastAsia" w:ascii="仿宋" w:hAnsi="仿宋" w:eastAsia="仿宋" w:cs="仿宋"/>
          <w:color w:val="auto"/>
          <w:highlight w:val="none"/>
          <w:u w:val="none"/>
        </w:rPr>
        <w:t>14.响应文件的签署</w:t>
      </w:r>
      <w:bookmarkEnd w:id="102"/>
      <w:r>
        <w:rPr>
          <w:rFonts w:hint="eastAsia" w:ascii="仿宋" w:hAnsi="仿宋" w:eastAsia="仿宋" w:cs="仿宋"/>
          <w:color w:val="auto"/>
          <w:highlight w:val="none"/>
          <w:u w:val="none"/>
        </w:rPr>
        <w:t>及规定</w:t>
      </w:r>
      <w:bookmarkEnd w:id="103"/>
      <w:bookmarkEnd w:id="104"/>
      <w:bookmarkEnd w:id="105"/>
      <w:bookmarkEnd w:id="106"/>
    </w:p>
    <w:p w14:paraId="1EF7D7BB">
      <w:pPr>
        <w:spacing w:line="240" w:lineRule="atLeast"/>
        <w:ind w:left="900" w:hanging="900" w:hangingChars="375"/>
        <w:rPr>
          <w:rFonts w:hint="eastAsia" w:ascii="仿宋" w:hAnsi="仿宋" w:eastAsia="仿宋" w:cs="仿宋"/>
          <w:color w:val="auto"/>
          <w:sz w:val="24"/>
          <w:highlight w:val="none"/>
        </w:rPr>
      </w:pPr>
      <w:bookmarkStart w:id="107" w:name="_Toc23269"/>
      <w:bookmarkStart w:id="108" w:name="_Toc11179"/>
      <w:bookmarkStart w:id="109" w:name="_Toc515647774"/>
      <w:bookmarkStart w:id="110" w:name="_Toc26137"/>
      <w:bookmarkStart w:id="111" w:name="_Toc25777"/>
      <w:bookmarkStart w:id="112" w:name="_Toc520356159"/>
      <w:bookmarkStart w:id="113" w:name="_Toc216582808"/>
      <w:bookmarkStart w:id="114" w:name="_Toc16865"/>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34B6E6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64D92BC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0CF0FED3">
      <w:pPr>
        <w:pStyle w:val="3"/>
        <w:rPr>
          <w:rFonts w:hint="eastAsia" w:ascii="仿宋" w:hAnsi="仿宋" w:eastAsia="仿宋" w:cs="仿宋"/>
          <w:color w:val="auto"/>
          <w:highlight w:val="none"/>
        </w:rPr>
      </w:pPr>
      <w:bookmarkStart w:id="115" w:name="_Toc26344"/>
      <w:r>
        <w:rPr>
          <w:rFonts w:hint="eastAsia" w:ascii="仿宋" w:hAnsi="仿宋" w:eastAsia="仿宋" w:cs="仿宋"/>
          <w:color w:val="auto"/>
          <w:highlight w:val="none"/>
        </w:rPr>
        <w:t>四   响应文件的递交</w:t>
      </w:r>
      <w:bookmarkEnd w:id="107"/>
      <w:bookmarkEnd w:id="108"/>
      <w:bookmarkEnd w:id="109"/>
      <w:bookmarkEnd w:id="110"/>
      <w:bookmarkEnd w:id="111"/>
      <w:bookmarkEnd w:id="112"/>
      <w:bookmarkEnd w:id="113"/>
      <w:bookmarkEnd w:id="114"/>
      <w:bookmarkEnd w:id="115"/>
    </w:p>
    <w:p w14:paraId="460221D6">
      <w:pPr>
        <w:spacing w:line="240" w:lineRule="atLeast"/>
        <w:ind w:left="900" w:hanging="900" w:hangingChars="375"/>
        <w:rPr>
          <w:rFonts w:hint="eastAsia" w:ascii="仿宋" w:hAnsi="仿宋" w:eastAsia="仿宋" w:cs="仿宋"/>
          <w:color w:val="auto"/>
          <w:sz w:val="24"/>
          <w:highlight w:val="none"/>
        </w:rPr>
      </w:pPr>
    </w:p>
    <w:p w14:paraId="4C5EA390">
      <w:pPr>
        <w:spacing w:line="240" w:lineRule="atLeast"/>
        <w:ind w:left="904" w:hanging="900" w:hangingChars="375"/>
        <w:outlineLvl w:val="1"/>
        <w:rPr>
          <w:rFonts w:hint="eastAsia" w:ascii="仿宋" w:hAnsi="仿宋" w:eastAsia="仿宋" w:cs="仿宋"/>
          <w:b/>
          <w:bCs/>
          <w:color w:val="auto"/>
          <w:sz w:val="24"/>
          <w:highlight w:val="none"/>
        </w:rPr>
      </w:pPr>
      <w:bookmarkStart w:id="116" w:name="_Toc5026"/>
      <w:r>
        <w:rPr>
          <w:rFonts w:hint="eastAsia" w:ascii="仿宋" w:hAnsi="仿宋" w:eastAsia="仿宋" w:cs="仿宋"/>
          <w:b/>
          <w:bCs/>
          <w:color w:val="auto"/>
          <w:sz w:val="24"/>
          <w:highlight w:val="none"/>
        </w:rPr>
        <w:t>15  响应文件的密封和标记</w:t>
      </w:r>
      <w:bookmarkEnd w:id="116"/>
    </w:p>
    <w:p w14:paraId="25BA365E">
      <w:pPr>
        <w:spacing w:line="240" w:lineRule="atLeast"/>
        <w:ind w:left="900" w:hanging="900" w:hangingChars="375"/>
        <w:rPr>
          <w:rFonts w:hint="eastAsia" w:ascii="仿宋" w:hAnsi="仿宋" w:eastAsia="仿宋" w:cs="仿宋"/>
          <w:color w:val="auto"/>
          <w:sz w:val="24"/>
          <w:highlight w:val="none"/>
        </w:rPr>
      </w:pPr>
      <w:bookmarkStart w:id="117" w:name="_Toc24698"/>
      <w:bookmarkStart w:id="118" w:name="_Toc12751"/>
      <w:bookmarkStart w:id="119" w:name="_Toc515647776"/>
      <w:bookmarkStart w:id="120" w:name="_Toc520356161"/>
      <w:bookmarkStart w:id="121" w:name="_Toc9840"/>
      <w:bookmarkStart w:id="122" w:name="_Toc20632"/>
      <w:bookmarkStart w:id="123" w:name="_Toc5959"/>
      <w:r>
        <w:rPr>
          <w:rFonts w:hint="eastAsia" w:ascii="仿宋" w:hAnsi="仿宋" w:eastAsia="仿宋" w:cs="仿宋"/>
          <w:color w:val="auto"/>
          <w:sz w:val="24"/>
          <w:highlight w:val="none"/>
        </w:rPr>
        <w:t xml:space="preserve">15.1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77B7EFBD">
      <w:pPr>
        <w:spacing w:line="240" w:lineRule="atLeast"/>
        <w:ind w:left="900" w:hanging="900" w:hangingChars="375"/>
        <w:rPr>
          <w:rFonts w:hint="eastAsia" w:ascii="仿宋" w:hAnsi="仿宋" w:eastAsia="仿宋" w:cs="仿宋"/>
          <w:color w:val="auto"/>
          <w:sz w:val="24"/>
          <w:highlight w:val="none"/>
        </w:rPr>
      </w:pPr>
      <w:bookmarkStart w:id="124" w:name="_Toc28106"/>
      <w:r>
        <w:rPr>
          <w:rFonts w:hint="eastAsia" w:ascii="仿宋" w:hAnsi="仿宋" w:eastAsia="仿宋" w:cs="仿宋"/>
          <w:color w:val="auto"/>
          <w:sz w:val="24"/>
          <w:highlight w:val="none"/>
        </w:rPr>
        <w:t xml:space="preserve">15.2   </w:t>
      </w:r>
      <w:bookmarkEnd w:id="124"/>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5D67A4B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4292F8A4">
      <w:pPr>
        <w:spacing w:line="240" w:lineRule="atLeast"/>
        <w:ind w:left="904" w:hanging="900" w:hangingChars="375"/>
        <w:outlineLvl w:val="1"/>
        <w:rPr>
          <w:rFonts w:hint="eastAsia" w:ascii="仿宋" w:hAnsi="仿宋" w:eastAsia="仿宋" w:cs="仿宋"/>
          <w:b/>
          <w:bCs/>
          <w:color w:val="auto"/>
          <w:sz w:val="24"/>
          <w:highlight w:val="none"/>
        </w:rPr>
      </w:pPr>
      <w:bookmarkStart w:id="125" w:name="_Toc5942"/>
      <w:r>
        <w:rPr>
          <w:rFonts w:hint="eastAsia" w:ascii="仿宋" w:hAnsi="仿宋" w:eastAsia="仿宋" w:cs="仿宋"/>
          <w:b/>
          <w:bCs/>
          <w:color w:val="auto"/>
          <w:sz w:val="24"/>
          <w:highlight w:val="none"/>
        </w:rPr>
        <w:t>16.磋商截止</w:t>
      </w:r>
      <w:bookmarkEnd w:id="117"/>
      <w:bookmarkEnd w:id="118"/>
      <w:bookmarkEnd w:id="119"/>
      <w:bookmarkEnd w:id="120"/>
      <w:bookmarkEnd w:id="121"/>
      <w:bookmarkEnd w:id="122"/>
      <w:bookmarkEnd w:id="123"/>
      <w:bookmarkEnd w:id="125"/>
    </w:p>
    <w:p w14:paraId="56AA87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509D938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564F4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6BED1DD5">
      <w:pPr>
        <w:pStyle w:val="4"/>
        <w:numPr>
          <w:ilvl w:val="0"/>
          <w:numId w:val="0"/>
        </w:numPr>
        <w:spacing w:before="0" w:after="0" w:line="240" w:lineRule="atLeast"/>
        <w:rPr>
          <w:rFonts w:hint="eastAsia" w:ascii="仿宋" w:hAnsi="仿宋" w:eastAsia="仿宋" w:cs="仿宋"/>
          <w:color w:val="auto"/>
          <w:highlight w:val="none"/>
          <w:u w:val="none"/>
        </w:rPr>
      </w:pPr>
      <w:bookmarkStart w:id="126" w:name="_Toc520356162"/>
      <w:bookmarkStart w:id="127" w:name="_Toc18537"/>
      <w:bookmarkStart w:id="128" w:name="_Toc515647777"/>
      <w:bookmarkStart w:id="129" w:name="_Toc10467"/>
      <w:bookmarkStart w:id="130" w:name="_Toc24275"/>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26"/>
      <w:bookmarkEnd w:id="127"/>
      <w:bookmarkEnd w:id="128"/>
      <w:bookmarkEnd w:id="129"/>
      <w:bookmarkEnd w:id="130"/>
    </w:p>
    <w:p w14:paraId="730AD19D">
      <w:pPr>
        <w:spacing w:line="240" w:lineRule="atLeast"/>
        <w:ind w:left="900" w:hanging="900" w:hangingChars="375"/>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在响应文件截止时间后上传响应文件的，采购人和采购代理机构将</w:t>
      </w:r>
      <w:r>
        <w:rPr>
          <w:rFonts w:hint="eastAsia" w:ascii="仿宋" w:hAnsi="仿宋" w:eastAsia="仿宋" w:cs="仿宋"/>
          <w:b/>
          <w:bCs/>
          <w:color w:val="auto"/>
          <w:sz w:val="24"/>
          <w:highlight w:val="none"/>
        </w:rPr>
        <w:t>拒绝接收</w:t>
      </w:r>
      <w:r>
        <w:rPr>
          <w:rFonts w:hint="eastAsia" w:ascii="仿宋" w:hAnsi="仿宋" w:eastAsia="仿宋" w:cs="仿宋"/>
          <w:color w:val="auto"/>
          <w:sz w:val="24"/>
          <w:highlight w:val="none"/>
        </w:rPr>
        <w:t>。</w:t>
      </w:r>
    </w:p>
    <w:p w14:paraId="4C4FEC11">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39685593">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65C93FFA">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3963B6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06C2CDA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71D5881D">
      <w:pPr>
        <w:spacing w:line="240" w:lineRule="atLeast"/>
        <w:rPr>
          <w:rFonts w:hint="eastAsia" w:ascii="仿宋" w:hAnsi="仿宋" w:eastAsia="仿宋" w:cs="仿宋"/>
          <w:color w:val="auto"/>
          <w:sz w:val="24"/>
          <w:highlight w:val="none"/>
        </w:rPr>
      </w:pPr>
    </w:p>
    <w:p w14:paraId="45E8FEBA">
      <w:pPr>
        <w:pStyle w:val="3"/>
        <w:rPr>
          <w:rFonts w:hint="eastAsia" w:ascii="仿宋" w:hAnsi="仿宋" w:eastAsia="仿宋" w:cs="仿宋"/>
          <w:color w:val="auto"/>
          <w:highlight w:val="none"/>
        </w:rPr>
      </w:pPr>
      <w:bookmarkStart w:id="131" w:name="_Toc12692"/>
      <w:bookmarkStart w:id="132" w:name="_Toc216582809"/>
      <w:bookmarkStart w:id="133" w:name="_Toc28398"/>
      <w:bookmarkStart w:id="134" w:name="_Toc520356163"/>
      <w:bookmarkStart w:id="135" w:name="_Toc515647778"/>
      <w:bookmarkStart w:id="136" w:name="_Toc12436"/>
      <w:r>
        <w:rPr>
          <w:rFonts w:hint="eastAsia" w:ascii="仿宋" w:hAnsi="仿宋" w:eastAsia="仿宋" w:cs="仿宋"/>
          <w:color w:val="auto"/>
          <w:highlight w:val="none"/>
        </w:rPr>
        <w:t>五   开标及评标</w:t>
      </w:r>
      <w:bookmarkEnd w:id="131"/>
      <w:bookmarkEnd w:id="132"/>
      <w:bookmarkEnd w:id="133"/>
      <w:bookmarkEnd w:id="134"/>
      <w:bookmarkEnd w:id="135"/>
      <w:bookmarkEnd w:id="136"/>
    </w:p>
    <w:p w14:paraId="3ADAE4C0">
      <w:pPr>
        <w:pStyle w:val="4"/>
        <w:numPr>
          <w:ilvl w:val="0"/>
          <w:numId w:val="4"/>
        </w:numPr>
        <w:spacing w:line="240" w:lineRule="atLeast"/>
        <w:rPr>
          <w:rFonts w:hint="eastAsia" w:ascii="仿宋" w:hAnsi="仿宋" w:eastAsia="仿宋" w:cs="仿宋"/>
          <w:color w:val="auto"/>
          <w:highlight w:val="none"/>
        </w:rPr>
      </w:pPr>
      <w:bookmarkStart w:id="137" w:name="_Toc25345"/>
      <w:bookmarkStart w:id="138" w:name="_Toc7186"/>
      <w:bookmarkStart w:id="139" w:name="_Toc25993"/>
      <w:bookmarkStart w:id="140" w:name="_Toc515647779"/>
      <w:bookmarkStart w:id="141" w:name="_Toc520356164"/>
      <w:r>
        <w:rPr>
          <w:rFonts w:hint="eastAsia" w:ascii="仿宋" w:hAnsi="仿宋" w:eastAsia="仿宋" w:cs="仿宋"/>
          <w:color w:val="auto"/>
          <w:highlight w:val="none"/>
          <w:u w:val="none"/>
        </w:rPr>
        <w:t>开标</w:t>
      </w:r>
      <w:bookmarkEnd w:id="137"/>
      <w:bookmarkEnd w:id="138"/>
      <w:bookmarkEnd w:id="139"/>
      <w:bookmarkEnd w:id="140"/>
      <w:bookmarkEnd w:id="141"/>
    </w:p>
    <w:p w14:paraId="0ECC0F5D">
      <w:pPr>
        <w:numPr>
          <w:ilvl w:val="1"/>
          <w:numId w:val="4"/>
        </w:num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18803B2C">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378DA3B5">
      <w:pPr>
        <w:widowControl/>
        <w:numPr>
          <w:ilvl w:val="1"/>
          <w:numId w:val="4"/>
        </w:numPr>
        <w:ind w:left="900" w:hanging="900" w:hangingChars="375"/>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hint="eastAsia" w:ascii="仿宋" w:hAnsi="仿宋" w:eastAsia="仿宋" w:cs="仿宋"/>
          <w:b/>
          <w:bCs/>
          <w:color w:val="auto"/>
          <w:kern w:val="0"/>
          <w:sz w:val="24"/>
          <w:highlight w:val="none"/>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1D01B34">
      <w:pPr>
        <w:widowControl/>
        <w:numPr>
          <w:ilvl w:val="2"/>
          <w:numId w:val="4"/>
        </w:numPr>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05197C58">
      <w:pPr>
        <w:widowControl/>
        <w:ind w:left="960" w:hanging="960" w:hangingChars="4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6699FB2E">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18.3    </w:t>
      </w:r>
      <w:r>
        <w:rPr>
          <w:rFonts w:hint="eastAsia" w:ascii="仿宋" w:hAnsi="仿宋" w:eastAsia="仿宋" w:cs="仿宋"/>
          <w:color w:val="auto"/>
          <w:kern w:val="0"/>
          <w:sz w:val="24"/>
          <w:highlight w:val="none"/>
          <w:lang w:bidi="ar"/>
        </w:rPr>
        <w:t xml:space="preserve">采购人或采购代理机构将对开标过程进行记录，由参加开标的相关工 </w:t>
      </w:r>
    </w:p>
    <w:p w14:paraId="15BC9F29">
      <w:pPr>
        <w:widowControl/>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02375D6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2F6DA8DC">
      <w:pPr>
        <w:pStyle w:val="4"/>
        <w:spacing w:before="0" w:after="0" w:line="340" w:lineRule="exact"/>
        <w:rPr>
          <w:rFonts w:hint="eastAsia" w:ascii="仿宋" w:hAnsi="仿宋" w:eastAsia="仿宋" w:cs="仿宋"/>
          <w:color w:val="auto"/>
          <w:highlight w:val="none"/>
          <w:u w:val="none"/>
        </w:rPr>
      </w:pPr>
      <w:bookmarkStart w:id="142" w:name="_Toc2561"/>
      <w:r>
        <w:rPr>
          <w:rFonts w:hint="eastAsia" w:ascii="仿宋" w:hAnsi="仿宋" w:eastAsia="仿宋" w:cs="仿宋"/>
          <w:color w:val="auto"/>
          <w:highlight w:val="none"/>
          <w:u w:val="none"/>
        </w:rPr>
        <w:t>19.</w:t>
      </w:r>
      <w:bookmarkEnd w:id="91"/>
      <w:r>
        <w:rPr>
          <w:rFonts w:hint="eastAsia" w:ascii="仿宋" w:hAnsi="仿宋" w:eastAsia="仿宋" w:cs="仿宋"/>
          <w:color w:val="auto"/>
          <w:highlight w:val="none"/>
          <w:u w:val="none"/>
        </w:rPr>
        <w:t xml:space="preserve">    资格审查及组建评标委员会</w:t>
      </w:r>
      <w:bookmarkEnd w:id="92"/>
      <w:bookmarkEnd w:id="93"/>
      <w:bookmarkEnd w:id="94"/>
      <w:bookmarkEnd w:id="142"/>
    </w:p>
    <w:p w14:paraId="138956C4">
      <w:pPr>
        <w:widowControl/>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19.1   采购人依据法律法规和磋商文件中规定的内容，对供应商及资格进行审查，</w:t>
      </w:r>
      <w:r>
        <w:rPr>
          <w:rFonts w:hint="eastAsia" w:ascii="仿宋" w:hAnsi="仿宋" w:eastAsia="仿宋" w:cs="仿宋"/>
          <w:b/>
          <w:bCs/>
          <w:color w:val="auto"/>
          <w:kern w:val="0"/>
          <w:sz w:val="24"/>
          <w:highlight w:val="none"/>
          <w:lang w:bidi="ar"/>
        </w:rPr>
        <w:t xml:space="preserve">响应文件未按要求提供资格审查资料的供应商或其中一项未通过的供应商，将视为资格审查不合格，未能通过资格审查的供应商不进入下一轮评审。 </w:t>
      </w:r>
    </w:p>
    <w:p w14:paraId="6A4154BA">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 </w:t>
      </w:r>
    </w:p>
    <w:p w14:paraId="04FB73C4">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5B7A226D">
      <w:pPr>
        <w:pStyle w:val="31"/>
        <w:ind w:left="960" w:hanging="960" w:hanging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1856DC8B">
      <w:pPr>
        <w:spacing w:line="340" w:lineRule="exact"/>
        <w:ind w:left="857" w:leftChars="2" w:hanging="853"/>
        <w:rPr>
          <w:rFonts w:hint="eastAsia"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40"/>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lang w:val="en-US" w:eastAsia="zh-CN"/>
        </w:rPr>
        <w:t>拖欠农民工工资失信联合惩戒对象名单</w:t>
      </w:r>
      <w:r>
        <w:rPr>
          <w:rFonts w:hint="eastAsia" w:ascii="仿宋" w:hAnsi="仿宋" w:eastAsia="仿宋" w:cs="仿宋"/>
          <w:color w:val="auto"/>
          <w:sz w:val="24"/>
          <w:highlight w:val="none"/>
        </w:rPr>
        <w:t>，以及存在《中华人民共和国政府采购法实施条例》第十九条规定的行政处罚记录。</w:t>
      </w:r>
    </w:p>
    <w:p w14:paraId="074FE043">
      <w:pPr>
        <w:spacing w:line="340" w:lineRule="exact"/>
        <w:ind w:left="849" w:leftChars="401" w:hanging="7" w:hangingChars="3"/>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DAB012">
      <w:pPr>
        <w:pStyle w:val="5"/>
        <w:spacing w:line="340" w:lineRule="exact"/>
        <w:ind w:left="850" w:hanging="849" w:hangingChars="354"/>
        <w:jc w:val="both"/>
        <w:rPr>
          <w:rFonts w:hint="eastAsia"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4572ABBE">
      <w:pPr>
        <w:spacing w:line="340" w:lineRule="exact"/>
        <w:ind w:left="850" w:hanging="849" w:hangingChars="354"/>
        <w:rPr>
          <w:rFonts w:hint="eastAsia"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3</w:t>
      </w:r>
      <w:r>
        <w:rPr>
          <w:rFonts w:hint="eastAsia" w:ascii="仿宋" w:hAnsi="仿宋" w:eastAsia="仿宋" w:cs="仿宋"/>
          <w:b/>
          <w:bCs/>
          <w:iCs/>
          <w:color w:val="auto"/>
          <w:sz w:val="24"/>
          <w:highlight w:val="none"/>
          <w:u w:val="single"/>
        </w:rPr>
        <w:t>人</w:t>
      </w:r>
      <w:r>
        <w:rPr>
          <w:rFonts w:hint="eastAsia" w:ascii="仿宋" w:hAnsi="仿宋" w:eastAsia="仿宋" w:cs="仿宋"/>
          <w:b/>
          <w:bCs/>
          <w:iCs/>
          <w:color w:val="auto"/>
          <w:sz w:val="24"/>
          <w:highlight w:val="none"/>
          <w:u w:val="single"/>
          <w:lang w:val="en-US" w:eastAsia="zh-CN"/>
        </w:rPr>
        <w:t>以上</w:t>
      </w:r>
      <w:r>
        <w:rPr>
          <w:rFonts w:hint="eastAsia" w:ascii="仿宋" w:hAnsi="仿宋" w:eastAsia="仿宋" w:cs="仿宋"/>
          <w:b/>
          <w:bCs/>
          <w:iCs/>
          <w:color w:val="auto"/>
          <w:sz w:val="24"/>
          <w:highlight w:val="none"/>
          <w:u w:val="single"/>
        </w:rPr>
        <w:t>单数组成</w:t>
      </w:r>
      <w:r>
        <w:rPr>
          <w:rFonts w:hint="eastAsia" w:ascii="仿宋" w:hAnsi="仿宋" w:eastAsia="仿宋" w:cs="仿宋"/>
          <w:color w:val="auto"/>
          <w:sz w:val="24"/>
          <w:highlight w:val="none"/>
        </w:rPr>
        <w:t>的评标委员会，负责评标工作。</w:t>
      </w:r>
      <w:bookmarkStart w:id="143" w:name="_Toc520356166"/>
    </w:p>
    <w:p w14:paraId="4C9A85DF">
      <w:pPr>
        <w:pStyle w:val="4"/>
        <w:spacing w:before="0" w:after="0" w:line="340" w:lineRule="exact"/>
        <w:rPr>
          <w:rFonts w:hint="eastAsia" w:ascii="仿宋" w:hAnsi="仿宋" w:eastAsia="仿宋" w:cs="仿宋"/>
          <w:b w:val="0"/>
          <w:bCs/>
          <w:color w:val="auto"/>
          <w:highlight w:val="none"/>
          <w:bdr w:val="single" w:color="auto" w:sz="4" w:space="0"/>
        </w:rPr>
      </w:pPr>
      <w:bookmarkStart w:id="144" w:name="_Toc7232"/>
      <w:bookmarkStart w:id="145" w:name="_Toc28479"/>
      <w:bookmarkStart w:id="146" w:name="_Toc19949"/>
      <w:bookmarkStart w:id="147" w:name="_Toc515647781"/>
      <w:r>
        <w:rPr>
          <w:rFonts w:hint="eastAsia" w:ascii="仿宋" w:hAnsi="仿宋" w:eastAsia="仿宋" w:cs="仿宋"/>
          <w:color w:val="auto"/>
          <w:highlight w:val="none"/>
          <w:u w:val="none"/>
        </w:rPr>
        <w:t>20.</w:t>
      </w:r>
      <w:bookmarkEnd w:id="143"/>
      <w:r>
        <w:rPr>
          <w:rFonts w:hint="eastAsia" w:ascii="仿宋" w:hAnsi="仿宋" w:eastAsia="仿宋" w:cs="仿宋"/>
          <w:color w:val="auto"/>
          <w:highlight w:val="none"/>
          <w:u w:val="none"/>
        </w:rPr>
        <w:t>响应文件符合性审查与澄清</w:t>
      </w:r>
      <w:bookmarkEnd w:id="144"/>
      <w:bookmarkEnd w:id="145"/>
      <w:bookmarkEnd w:id="146"/>
      <w:bookmarkEnd w:id="147"/>
    </w:p>
    <w:p w14:paraId="6B02B52F">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48" w:name="_Hlt522424701"/>
      <w:bookmarkEnd w:id="148"/>
      <w:bookmarkStart w:id="149" w:name="_Toc520356167"/>
    </w:p>
    <w:p w14:paraId="63BF4AE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161186F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7AE37D9D">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381454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3C75E1F3">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090B55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2F969B76">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681AEA88">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631E7C9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FB3094E">
      <w:pPr>
        <w:spacing w:line="34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2260AE50">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2E8707C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FA073F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229897A6">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5F5167DE">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4E425D69">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0A9D10">
      <w:pPr>
        <w:pStyle w:val="4"/>
        <w:spacing w:before="0" w:after="0" w:line="340" w:lineRule="exact"/>
        <w:rPr>
          <w:rFonts w:hint="eastAsia" w:ascii="仿宋" w:hAnsi="仿宋" w:eastAsia="仿宋" w:cs="仿宋"/>
          <w:color w:val="auto"/>
          <w:highlight w:val="none"/>
          <w:u w:val="none"/>
        </w:rPr>
      </w:pPr>
      <w:bookmarkStart w:id="150" w:name="_Toc515647782"/>
      <w:bookmarkStart w:id="151" w:name="_Toc9469"/>
      <w:bookmarkStart w:id="152" w:name="_Toc6364"/>
      <w:bookmarkStart w:id="153" w:name="_Toc25727"/>
      <w:r>
        <w:rPr>
          <w:rFonts w:hint="eastAsia" w:ascii="仿宋" w:hAnsi="仿宋" w:eastAsia="仿宋" w:cs="仿宋"/>
          <w:color w:val="auto"/>
          <w:highlight w:val="none"/>
          <w:u w:val="none"/>
        </w:rPr>
        <w:t>21.投标偏离</w:t>
      </w:r>
      <w:bookmarkEnd w:id="150"/>
      <w:bookmarkEnd w:id="151"/>
      <w:bookmarkEnd w:id="152"/>
      <w:bookmarkEnd w:id="153"/>
    </w:p>
    <w:p w14:paraId="0531B6FC">
      <w:pPr>
        <w:spacing w:line="340" w:lineRule="exact"/>
        <w:ind w:left="847" w:leftChars="99" w:hanging="640" w:hangingChars="26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2C1AECB6">
      <w:pPr>
        <w:pStyle w:val="4"/>
        <w:spacing w:before="0" w:after="0" w:line="340" w:lineRule="exact"/>
        <w:rPr>
          <w:rFonts w:hint="eastAsia" w:ascii="仿宋" w:hAnsi="仿宋" w:eastAsia="仿宋" w:cs="仿宋"/>
          <w:color w:val="auto"/>
          <w:highlight w:val="none"/>
          <w:u w:val="none"/>
        </w:rPr>
      </w:pPr>
      <w:bookmarkStart w:id="154" w:name="_Toc515647783"/>
      <w:bookmarkStart w:id="155" w:name="_Toc4950"/>
      <w:bookmarkStart w:id="156" w:name="_Toc6092"/>
      <w:bookmarkStart w:id="157" w:name="_Toc21760"/>
      <w:r>
        <w:rPr>
          <w:rFonts w:hint="eastAsia" w:ascii="仿宋" w:hAnsi="仿宋" w:eastAsia="仿宋" w:cs="仿宋"/>
          <w:color w:val="auto"/>
          <w:highlight w:val="none"/>
          <w:u w:val="none"/>
        </w:rPr>
        <w:t>22.投标</w:t>
      </w:r>
      <w:bookmarkEnd w:id="154"/>
      <w:r>
        <w:rPr>
          <w:rFonts w:hint="eastAsia" w:ascii="仿宋" w:hAnsi="仿宋" w:eastAsia="仿宋" w:cs="仿宋"/>
          <w:color w:val="auto"/>
          <w:highlight w:val="none"/>
          <w:u w:val="none"/>
        </w:rPr>
        <w:t>无效</w:t>
      </w:r>
      <w:bookmarkEnd w:id="155"/>
      <w:bookmarkEnd w:id="156"/>
      <w:bookmarkEnd w:id="157"/>
    </w:p>
    <w:p w14:paraId="6F93AF37">
      <w:pPr>
        <w:spacing w:line="340" w:lineRule="exact"/>
        <w:ind w:left="852" w:leftChars="-23"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094906F2">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4D3868CC">
      <w:pPr>
        <w:spacing w:line="240" w:lineRule="atLeast"/>
        <w:ind w:left="791" w:leftChars="377"/>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0459A40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1170E9E7">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未按磋商文件规定的形式和金额提交投标保证金的；</w:t>
      </w:r>
    </w:p>
    <w:p w14:paraId="100003A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62217A9B">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11F43BA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8AB8650">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679CA2A2">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035DC11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5236F489">
      <w:pPr>
        <w:numPr>
          <w:ilvl w:val="0"/>
          <w:numId w:val="5"/>
        </w:numPr>
        <w:tabs>
          <w:tab w:val="left" w:pos="0"/>
        </w:tabs>
        <w:spacing w:line="240" w:lineRule="atLeast"/>
        <w:ind w:left="1230" w:hanging="180"/>
        <w:rPr>
          <w:rFonts w:hint="eastAsia"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19523B8D">
      <w:pPr>
        <w:spacing w:line="240" w:lineRule="atLeast"/>
        <w:outlineLvl w:val="1"/>
        <w:rPr>
          <w:rFonts w:hint="eastAsia" w:ascii="仿宋" w:hAnsi="仿宋" w:eastAsia="仿宋" w:cs="仿宋"/>
          <w:b/>
          <w:color w:val="auto"/>
          <w:kern w:val="0"/>
          <w:sz w:val="24"/>
          <w:szCs w:val="20"/>
          <w:highlight w:val="none"/>
        </w:rPr>
      </w:pPr>
      <w:bookmarkStart w:id="158" w:name="_Toc13652"/>
      <w:bookmarkStart w:id="159" w:name="_Toc5431"/>
      <w:bookmarkStart w:id="160" w:name="_Toc515647784"/>
      <w:bookmarkStart w:id="161" w:name="_Toc22941"/>
      <w:r>
        <w:rPr>
          <w:rFonts w:hint="eastAsia" w:ascii="仿宋" w:hAnsi="仿宋" w:eastAsia="仿宋" w:cs="仿宋"/>
          <w:b/>
          <w:color w:val="auto"/>
          <w:kern w:val="0"/>
          <w:sz w:val="24"/>
          <w:szCs w:val="20"/>
          <w:highlight w:val="none"/>
        </w:rPr>
        <w:t>23.</w:t>
      </w:r>
      <w:bookmarkEnd w:id="149"/>
      <w:r>
        <w:rPr>
          <w:rFonts w:hint="eastAsia" w:ascii="仿宋" w:hAnsi="仿宋" w:eastAsia="仿宋" w:cs="仿宋"/>
          <w:b/>
          <w:color w:val="auto"/>
          <w:kern w:val="0"/>
          <w:sz w:val="24"/>
          <w:szCs w:val="20"/>
          <w:highlight w:val="none"/>
        </w:rPr>
        <w:t>比较与评价</w:t>
      </w:r>
      <w:bookmarkEnd w:id="158"/>
      <w:bookmarkEnd w:id="159"/>
      <w:bookmarkEnd w:id="160"/>
      <w:bookmarkEnd w:id="161"/>
    </w:p>
    <w:p w14:paraId="63CB21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0C738C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67BBD106">
      <w:pPr>
        <w:pStyle w:val="18"/>
        <w:spacing w:line="240" w:lineRule="atLeast"/>
        <w:ind w:left="957" w:leftChars="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722CFA86">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349F2159">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85</w:t>
      </w:r>
      <w:r>
        <w:rPr>
          <w:rFonts w:hint="eastAsia" w:ascii="仿宋" w:hAnsi="仿宋" w:eastAsia="仿宋" w:cs="仿宋"/>
          <w:b/>
          <w:bCs/>
          <w:color w:val="auto"/>
          <w:sz w:val="24"/>
          <w:szCs w:val="24"/>
          <w:highlight w:val="none"/>
        </w:rPr>
        <w:t>分。</w:t>
      </w:r>
    </w:p>
    <w:p w14:paraId="3914226A">
      <w:pPr>
        <w:widowControl/>
        <w:spacing w:line="400" w:lineRule="atLeast"/>
        <w:ind w:left="840" w:hanging="840" w:hangingChars="4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rPr>
        <w:t>价格扣除制度，用扣除后的价格参与价格因素评审。</w:t>
      </w:r>
    </w:p>
    <w:p w14:paraId="75D32708">
      <w:pPr>
        <w:widowControl/>
        <w:spacing w:line="400" w:lineRule="atLeast"/>
        <w:ind w:left="958" w:leftChars="342"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具体办法详见磋商文件第6章。</w:t>
      </w:r>
    </w:p>
    <w:p w14:paraId="2FD91A7C">
      <w:pPr>
        <w:pStyle w:val="4"/>
        <w:spacing w:before="0" w:after="0" w:line="240" w:lineRule="atLeast"/>
        <w:rPr>
          <w:rFonts w:hint="eastAsia" w:ascii="仿宋" w:hAnsi="仿宋" w:eastAsia="仿宋" w:cs="仿宋"/>
          <w:color w:val="auto"/>
          <w:highlight w:val="none"/>
          <w:u w:val="none"/>
        </w:rPr>
      </w:pPr>
      <w:bookmarkStart w:id="162" w:name="_Toc520356168"/>
      <w:bookmarkStart w:id="163" w:name="_Toc515647785"/>
      <w:bookmarkStart w:id="164" w:name="_Toc20227"/>
      <w:bookmarkStart w:id="165" w:name="_Toc5906"/>
      <w:bookmarkStart w:id="166" w:name="_Toc9378"/>
      <w:r>
        <w:rPr>
          <w:rFonts w:hint="eastAsia" w:ascii="仿宋" w:hAnsi="仿宋" w:eastAsia="仿宋" w:cs="仿宋"/>
          <w:color w:val="auto"/>
          <w:highlight w:val="none"/>
          <w:u w:val="none"/>
        </w:rPr>
        <w:t>24</w:t>
      </w:r>
      <w:bookmarkEnd w:id="162"/>
      <w:r>
        <w:rPr>
          <w:rFonts w:hint="eastAsia" w:ascii="仿宋" w:hAnsi="仿宋" w:eastAsia="仿宋" w:cs="仿宋"/>
          <w:color w:val="auto"/>
          <w:highlight w:val="none"/>
          <w:u w:val="none"/>
        </w:rPr>
        <w:t>.废标</w:t>
      </w:r>
      <w:bookmarkEnd w:id="163"/>
      <w:bookmarkEnd w:id="164"/>
      <w:bookmarkEnd w:id="165"/>
      <w:bookmarkEnd w:id="166"/>
    </w:p>
    <w:p w14:paraId="6AEB7739">
      <w:pPr>
        <w:spacing w:line="240" w:lineRule="atLeast"/>
        <w:ind w:left="897" w:leftChars="399" w:hanging="60" w:hangingChars="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B5FFD52">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528EF298">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5BFBD1A1">
      <w:pPr>
        <w:spacing w:line="240" w:lineRule="atLeast"/>
        <w:ind w:firstLine="840" w:firstLineChars="3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1BA4C52B">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2BB0C5C7">
      <w:pPr>
        <w:pStyle w:val="4"/>
        <w:spacing w:before="0" w:after="0" w:line="240" w:lineRule="atLeast"/>
        <w:rPr>
          <w:rFonts w:hint="eastAsia" w:ascii="仿宋" w:hAnsi="仿宋" w:eastAsia="仿宋" w:cs="仿宋"/>
          <w:color w:val="auto"/>
          <w:highlight w:val="none"/>
          <w:u w:val="none"/>
        </w:rPr>
      </w:pPr>
      <w:bookmarkStart w:id="167" w:name="_Toc515647786"/>
      <w:bookmarkStart w:id="168" w:name="_Toc24972"/>
      <w:bookmarkStart w:id="169" w:name="_Toc31289"/>
      <w:bookmarkStart w:id="170" w:name="_Toc8940"/>
      <w:bookmarkStart w:id="171" w:name="_Toc23904"/>
      <w:bookmarkStart w:id="172" w:name="_Toc520356169"/>
      <w:bookmarkStart w:id="173" w:name="_Toc515647787"/>
      <w:bookmarkStart w:id="174" w:name="_Toc216582810"/>
      <w:bookmarkStart w:id="175" w:name="_Toc12143"/>
      <w:r>
        <w:rPr>
          <w:rFonts w:hint="eastAsia" w:ascii="仿宋" w:hAnsi="仿宋" w:eastAsia="仿宋" w:cs="仿宋"/>
          <w:color w:val="auto"/>
          <w:highlight w:val="none"/>
          <w:u w:val="none"/>
        </w:rPr>
        <w:t>25.保密原则</w:t>
      </w:r>
      <w:bookmarkEnd w:id="167"/>
      <w:bookmarkEnd w:id="168"/>
      <w:bookmarkEnd w:id="169"/>
      <w:bookmarkEnd w:id="170"/>
    </w:p>
    <w:p w14:paraId="28070D2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3791B7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60EEC8D5">
      <w:pPr>
        <w:spacing w:line="240" w:lineRule="atLeast"/>
        <w:ind w:left="1079" w:leftChars="257" w:hanging="540"/>
        <w:rPr>
          <w:rFonts w:hint="eastAsia" w:ascii="仿宋" w:hAnsi="仿宋" w:eastAsia="仿宋" w:cs="仿宋"/>
          <w:color w:val="auto"/>
          <w:sz w:val="24"/>
          <w:highlight w:val="none"/>
        </w:rPr>
      </w:pPr>
    </w:p>
    <w:p w14:paraId="221FF3D9">
      <w:pPr>
        <w:pStyle w:val="3"/>
        <w:spacing w:before="0" w:line="240" w:lineRule="atLeast"/>
        <w:ind w:left="1079" w:leftChars="257" w:hanging="540"/>
        <w:rPr>
          <w:rFonts w:hint="eastAsia" w:ascii="仿宋" w:hAnsi="仿宋" w:eastAsia="仿宋" w:cs="仿宋"/>
          <w:color w:val="auto"/>
          <w:highlight w:val="none"/>
        </w:rPr>
      </w:pPr>
      <w:bookmarkStart w:id="176" w:name="_Toc77"/>
      <w:r>
        <w:rPr>
          <w:rFonts w:hint="eastAsia" w:ascii="仿宋" w:hAnsi="仿宋" w:eastAsia="仿宋" w:cs="仿宋"/>
          <w:color w:val="auto"/>
          <w:sz w:val="24"/>
          <w:highlight w:val="none"/>
        </w:rPr>
        <w:t>六   确定成交</w:t>
      </w:r>
      <w:bookmarkEnd w:id="176"/>
    </w:p>
    <w:p w14:paraId="0F2E7B5C">
      <w:pPr>
        <w:pStyle w:val="4"/>
        <w:spacing w:before="0" w:after="0" w:line="240" w:lineRule="atLeast"/>
        <w:rPr>
          <w:rFonts w:hint="eastAsia" w:ascii="仿宋" w:hAnsi="仿宋" w:eastAsia="仿宋" w:cs="仿宋"/>
          <w:color w:val="auto"/>
          <w:highlight w:val="none"/>
          <w:u w:val="none"/>
        </w:rPr>
      </w:pPr>
      <w:bookmarkStart w:id="177" w:name="_Toc1488"/>
      <w:r>
        <w:rPr>
          <w:rFonts w:hint="eastAsia" w:ascii="仿宋" w:hAnsi="仿宋" w:eastAsia="仿宋" w:cs="仿宋"/>
          <w:color w:val="auto"/>
          <w:highlight w:val="none"/>
          <w:u w:val="none"/>
        </w:rPr>
        <w:t>26.成交候选人的确定原则及标准</w:t>
      </w:r>
      <w:bookmarkEnd w:id="177"/>
    </w:p>
    <w:p w14:paraId="3E4E477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38E22B77">
      <w:pPr>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4F0B8A00">
      <w:pPr>
        <w:pStyle w:val="18"/>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0550B48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2E2BC236">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85</w:t>
      </w:r>
      <w:r>
        <w:rPr>
          <w:rFonts w:hint="eastAsia" w:ascii="仿宋" w:hAnsi="仿宋" w:eastAsia="仿宋" w:cs="仿宋"/>
          <w:b/>
          <w:bCs/>
          <w:color w:val="auto"/>
          <w:sz w:val="24"/>
          <w:szCs w:val="24"/>
          <w:highlight w:val="none"/>
        </w:rPr>
        <w:t>分。</w:t>
      </w:r>
    </w:p>
    <w:bookmarkEnd w:id="171"/>
    <w:bookmarkEnd w:id="172"/>
    <w:bookmarkEnd w:id="173"/>
    <w:bookmarkEnd w:id="174"/>
    <w:bookmarkEnd w:id="175"/>
    <w:p w14:paraId="067F81B9">
      <w:pPr>
        <w:pStyle w:val="4"/>
        <w:tabs>
          <w:tab w:val="left" w:pos="900"/>
        </w:tabs>
        <w:spacing w:before="0" w:after="0" w:line="240" w:lineRule="atLeast"/>
        <w:rPr>
          <w:rFonts w:hint="eastAsia" w:ascii="仿宋" w:hAnsi="仿宋" w:eastAsia="仿宋" w:cs="仿宋"/>
          <w:color w:val="auto"/>
          <w:highlight w:val="none"/>
          <w:u w:val="none"/>
        </w:rPr>
      </w:pPr>
      <w:bookmarkStart w:id="178" w:name="_Toc31487"/>
      <w:bookmarkStart w:id="179" w:name="_Toc23951"/>
      <w:bookmarkStart w:id="180" w:name="_Toc520356171"/>
      <w:bookmarkStart w:id="181" w:name="_Toc9653"/>
      <w:bookmarkStart w:id="182" w:name="_Toc515647789"/>
      <w:r>
        <w:rPr>
          <w:rFonts w:hint="eastAsia" w:ascii="仿宋" w:hAnsi="仿宋" w:eastAsia="仿宋" w:cs="仿宋"/>
          <w:color w:val="auto"/>
          <w:highlight w:val="none"/>
          <w:u w:val="none"/>
        </w:rPr>
        <w:t>27.确定成交候选人和成交人</w:t>
      </w:r>
      <w:bookmarkEnd w:id="178"/>
    </w:p>
    <w:p w14:paraId="0B8755D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46A3BE37">
      <w:pPr>
        <w:pStyle w:val="4"/>
        <w:tabs>
          <w:tab w:val="left" w:pos="900"/>
        </w:tabs>
        <w:spacing w:before="0" w:after="0" w:line="240" w:lineRule="atLeast"/>
        <w:rPr>
          <w:rFonts w:hint="eastAsia" w:ascii="仿宋" w:hAnsi="仿宋" w:eastAsia="仿宋" w:cs="仿宋"/>
          <w:color w:val="auto"/>
          <w:highlight w:val="none"/>
          <w:u w:val="none"/>
        </w:rPr>
      </w:pPr>
      <w:bookmarkStart w:id="183" w:name="_Toc11835"/>
      <w:r>
        <w:rPr>
          <w:rFonts w:hint="eastAsia" w:ascii="仿宋" w:hAnsi="仿宋" w:eastAsia="仿宋" w:cs="仿宋"/>
          <w:color w:val="auto"/>
          <w:highlight w:val="none"/>
          <w:u w:val="none"/>
        </w:rPr>
        <w:t>28.采购任务取消</w:t>
      </w:r>
      <w:bookmarkEnd w:id="183"/>
    </w:p>
    <w:p w14:paraId="738BC1D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7403E65E">
      <w:pPr>
        <w:pStyle w:val="4"/>
        <w:spacing w:before="0" w:after="0" w:line="240" w:lineRule="atLeast"/>
        <w:rPr>
          <w:rFonts w:hint="eastAsia" w:ascii="仿宋" w:hAnsi="仿宋" w:eastAsia="仿宋" w:cs="仿宋"/>
          <w:color w:val="auto"/>
          <w:highlight w:val="none"/>
          <w:u w:val="none"/>
        </w:rPr>
      </w:pPr>
      <w:bookmarkStart w:id="184" w:name="_Toc12386"/>
      <w:r>
        <w:rPr>
          <w:rFonts w:hint="eastAsia" w:ascii="仿宋" w:hAnsi="仿宋" w:eastAsia="仿宋" w:cs="仿宋"/>
          <w:color w:val="auto"/>
          <w:highlight w:val="none"/>
          <w:u w:val="none"/>
        </w:rPr>
        <w:t>29.成交通知书和结果通知书</w:t>
      </w:r>
      <w:bookmarkEnd w:id="184"/>
    </w:p>
    <w:p w14:paraId="25C8BE3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7534D49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7AAEA57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招标结果通知书和成交通知书同时发出。招标结果通知书中将告知未通过资格审查的供应商未通过的原因；</w:t>
      </w:r>
      <w:bookmarkEnd w:id="179"/>
      <w:bookmarkEnd w:id="180"/>
      <w:bookmarkEnd w:id="181"/>
      <w:bookmarkEnd w:id="182"/>
    </w:p>
    <w:p w14:paraId="361373E4">
      <w:pPr>
        <w:pStyle w:val="4"/>
        <w:spacing w:before="0" w:after="0" w:line="240" w:lineRule="atLeast"/>
        <w:rPr>
          <w:rFonts w:hint="eastAsia" w:ascii="仿宋" w:hAnsi="仿宋" w:eastAsia="仿宋" w:cs="仿宋"/>
          <w:color w:val="auto"/>
          <w:highlight w:val="none"/>
          <w:u w:val="none"/>
        </w:rPr>
      </w:pPr>
      <w:bookmarkStart w:id="185" w:name="_Toc790"/>
      <w:bookmarkStart w:id="186" w:name="_Toc515647792"/>
      <w:bookmarkStart w:id="187" w:name="_Ref467306377"/>
      <w:bookmarkStart w:id="188" w:name="_Ref467307062"/>
      <w:bookmarkStart w:id="189" w:name="_Toc6606"/>
      <w:bookmarkStart w:id="190" w:name="_Ref467307204"/>
      <w:bookmarkStart w:id="191" w:name="_Toc520356175"/>
      <w:bookmarkStart w:id="192" w:name="_Ref467306978"/>
      <w:bookmarkStart w:id="193" w:name="_Toc7779"/>
      <w:r>
        <w:rPr>
          <w:rFonts w:hint="eastAsia" w:ascii="仿宋" w:hAnsi="仿宋" w:eastAsia="仿宋" w:cs="仿宋"/>
          <w:color w:val="auto"/>
          <w:highlight w:val="none"/>
          <w:u w:val="none"/>
        </w:rPr>
        <w:t>30.签订合同</w:t>
      </w:r>
      <w:bookmarkEnd w:id="185"/>
      <w:bookmarkEnd w:id="186"/>
      <w:bookmarkEnd w:id="187"/>
      <w:bookmarkEnd w:id="188"/>
      <w:bookmarkEnd w:id="189"/>
      <w:bookmarkEnd w:id="190"/>
      <w:bookmarkEnd w:id="191"/>
      <w:bookmarkEnd w:id="192"/>
      <w:bookmarkEnd w:id="193"/>
    </w:p>
    <w:p w14:paraId="4DA0E95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45B3143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194" w:name="_Ref467307090"/>
      <w:bookmarkStart w:id="195" w:name="_Toc520356176"/>
      <w:bookmarkStart w:id="196" w:name="_Ref467306425"/>
      <w:r>
        <w:rPr>
          <w:rFonts w:hint="eastAsia" w:ascii="仿宋" w:hAnsi="仿宋" w:eastAsia="仿宋" w:cs="仿宋"/>
          <w:color w:val="auto"/>
          <w:sz w:val="24"/>
          <w:highlight w:val="none"/>
        </w:rPr>
        <w:t>磋商文件、成交人的响应文件及其澄清文件等，均为签订合同的依据。</w:t>
      </w:r>
    </w:p>
    <w:p w14:paraId="0775C5EF">
      <w:pPr>
        <w:pStyle w:val="13"/>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CBC787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39D44F3E">
      <w:pPr>
        <w:pStyle w:val="4"/>
        <w:spacing w:before="0" w:after="0" w:line="240" w:lineRule="atLeast"/>
        <w:rPr>
          <w:rFonts w:hint="eastAsia" w:ascii="仿宋" w:hAnsi="仿宋" w:eastAsia="仿宋" w:cs="仿宋"/>
          <w:color w:val="auto"/>
          <w:highlight w:val="none"/>
          <w:u w:val="none"/>
        </w:rPr>
      </w:pPr>
      <w:bookmarkStart w:id="197" w:name="_Toc515647793"/>
      <w:bookmarkStart w:id="198" w:name="_Toc14080"/>
      <w:bookmarkStart w:id="199" w:name="_Toc917"/>
      <w:bookmarkStart w:id="200" w:name="_Toc22555"/>
      <w:r>
        <w:rPr>
          <w:rFonts w:hint="eastAsia" w:ascii="仿宋" w:hAnsi="仿宋" w:eastAsia="仿宋" w:cs="仿宋"/>
          <w:color w:val="auto"/>
          <w:highlight w:val="none"/>
          <w:u w:val="none"/>
        </w:rPr>
        <w:t>31.履约保证金</w:t>
      </w:r>
      <w:bookmarkEnd w:id="194"/>
      <w:bookmarkEnd w:id="195"/>
      <w:bookmarkEnd w:id="196"/>
      <w:bookmarkEnd w:id="197"/>
      <w:bookmarkEnd w:id="198"/>
      <w:bookmarkEnd w:id="199"/>
      <w:bookmarkEnd w:id="200"/>
    </w:p>
    <w:p w14:paraId="462C9AE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7660C18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1E6B2A8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如果成交人没有按照上述履约保证金的规定执行，将视为放弃成交资格，成交人的投标保证金将不予退还。在此情况下，采购人可确定下一候选人为成交人，也可以重新开展采购活动。</w:t>
      </w:r>
    </w:p>
    <w:p w14:paraId="2B0E1F55">
      <w:pPr>
        <w:pStyle w:val="4"/>
        <w:spacing w:before="0" w:after="0" w:line="240" w:lineRule="atLeast"/>
        <w:rPr>
          <w:rFonts w:hint="eastAsia" w:ascii="仿宋" w:hAnsi="仿宋" w:eastAsia="仿宋" w:cs="仿宋"/>
          <w:color w:val="auto"/>
          <w:highlight w:val="none"/>
          <w:u w:val="none"/>
        </w:rPr>
      </w:pPr>
      <w:bookmarkStart w:id="201" w:name="_Toc13069"/>
      <w:bookmarkStart w:id="202" w:name="_Toc515647794"/>
      <w:bookmarkStart w:id="203" w:name="_Toc3090"/>
      <w:bookmarkStart w:id="204" w:name="_Toc29408"/>
      <w:r>
        <w:rPr>
          <w:rFonts w:hint="eastAsia" w:ascii="仿宋" w:hAnsi="仿宋" w:eastAsia="仿宋" w:cs="仿宋"/>
          <w:color w:val="auto"/>
          <w:highlight w:val="none"/>
          <w:u w:val="none"/>
        </w:rPr>
        <w:t>32.成交服务费</w:t>
      </w:r>
      <w:bookmarkEnd w:id="201"/>
      <w:bookmarkEnd w:id="202"/>
      <w:bookmarkEnd w:id="203"/>
      <w:bookmarkEnd w:id="204"/>
    </w:p>
    <w:p w14:paraId="5922554A">
      <w:pPr>
        <w:spacing w:line="240" w:lineRule="atLeas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6C4B8AF6">
      <w:pPr>
        <w:pStyle w:val="4"/>
        <w:spacing w:before="0" w:after="0" w:line="240" w:lineRule="atLeast"/>
        <w:rPr>
          <w:rFonts w:hint="eastAsia" w:ascii="仿宋" w:hAnsi="仿宋" w:eastAsia="仿宋" w:cs="仿宋"/>
          <w:color w:val="auto"/>
          <w:highlight w:val="none"/>
          <w:u w:val="none"/>
        </w:rPr>
      </w:pPr>
      <w:bookmarkStart w:id="205" w:name="_Toc515647795"/>
      <w:bookmarkStart w:id="206" w:name="_Toc7049"/>
      <w:bookmarkStart w:id="207" w:name="_Toc6923"/>
      <w:bookmarkStart w:id="208" w:name="_Toc362"/>
      <w:r>
        <w:rPr>
          <w:rFonts w:hint="eastAsia" w:ascii="仿宋" w:hAnsi="仿宋" w:eastAsia="仿宋" w:cs="仿宋"/>
          <w:color w:val="auto"/>
          <w:highlight w:val="none"/>
          <w:u w:val="none"/>
        </w:rPr>
        <w:t>33.政府采购信用担保</w:t>
      </w:r>
      <w:bookmarkEnd w:id="205"/>
      <w:bookmarkEnd w:id="206"/>
      <w:bookmarkEnd w:id="207"/>
      <w:bookmarkEnd w:id="208"/>
    </w:p>
    <w:p w14:paraId="10C4557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43F8899A">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2E3644E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9E12E2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1C88153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87F3528">
      <w:pPr>
        <w:pStyle w:val="4"/>
        <w:spacing w:before="0" w:after="0" w:line="240" w:lineRule="atLeast"/>
        <w:rPr>
          <w:rFonts w:hint="eastAsia" w:ascii="仿宋" w:hAnsi="仿宋" w:eastAsia="仿宋" w:cs="仿宋"/>
          <w:color w:val="auto"/>
          <w:highlight w:val="none"/>
          <w:u w:val="none"/>
        </w:rPr>
      </w:pPr>
      <w:bookmarkStart w:id="209" w:name="_Toc515647796"/>
      <w:bookmarkStart w:id="210" w:name="_Toc23999"/>
      <w:bookmarkStart w:id="211" w:name="_Toc2133"/>
      <w:bookmarkStart w:id="212" w:name="_Toc22138"/>
      <w:r>
        <w:rPr>
          <w:rFonts w:hint="eastAsia" w:ascii="仿宋" w:hAnsi="仿宋" w:eastAsia="仿宋" w:cs="仿宋"/>
          <w:color w:val="auto"/>
          <w:highlight w:val="none"/>
          <w:u w:val="none"/>
        </w:rPr>
        <w:t>34.廉洁自律规定</w:t>
      </w:r>
      <w:bookmarkEnd w:id="209"/>
      <w:bookmarkEnd w:id="210"/>
      <w:bookmarkEnd w:id="211"/>
      <w:bookmarkEnd w:id="212"/>
    </w:p>
    <w:p w14:paraId="2A006F0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410FD3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05F23C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13782008">
      <w:pPr>
        <w:pStyle w:val="4"/>
        <w:spacing w:before="0" w:after="0" w:line="240" w:lineRule="atLeast"/>
        <w:rPr>
          <w:rFonts w:hint="eastAsia" w:ascii="仿宋" w:hAnsi="仿宋" w:eastAsia="仿宋" w:cs="仿宋"/>
          <w:color w:val="auto"/>
          <w:highlight w:val="none"/>
          <w:u w:val="none"/>
        </w:rPr>
      </w:pPr>
      <w:bookmarkStart w:id="213" w:name="_Toc11586"/>
      <w:bookmarkStart w:id="214" w:name="_Toc21380"/>
      <w:bookmarkStart w:id="215" w:name="_Toc515647797"/>
      <w:bookmarkStart w:id="216" w:name="_Toc25480"/>
      <w:r>
        <w:rPr>
          <w:rFonts w:hint="eastAsia" w:ascii="仿宋" w:hAnsi="仿宋" w:eastAsia="仿宋" w:cs="仿宋"/>
          <w:color w:val="auto"/>
          <w:highlight w:val="none"/>
          <w:u w:val="none"/>
        </w:rPr>
        <w:t>35.人员回避</w:t>
      </w:r>
      <w:bookmarkEnd w:id="213"/>
      <w:bookmarkEnd w:id="214"/>
      <w:bookmarkEnd w:id="215"/>
      <w:bookmarkEnd w:id="216"/>
    </w:p>
    <w:p w14:paraId="7405C15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685D6491">
      <w:pPr>
        <w:pStyle w:val="4"/>
        <w:spacing w:before="0" w:after="0" w:line="240" w:lineRule="atLeast"/>
        <w:rPr>
          <w:rFonts w:hint="eastAsia" w:ascii="仿宋" w:hAnsi="仿宋" w:eastAsia="仿宋" w:cs="仿宋"/>
          <w:color w:val="auto"/>
          <w:highlight w:val="none"/>
          <w:u w:val="none"/>
        </w:rPr>
      </w:pPr>
      <w:bookmarkStart w:id="217" w:name="_Toc1148"/>
      <w:bookmarkStart w:id="218" w:name="_Toc29097"/>
      <w:bookmarkStart w:id="219" w:name="_Toc11115"/>
      <w:bookmarkStart w:id="220" w:name="_Toc515647798"/>
      <w:r>
        <w:rPr>
          <w:rFonts w:hint="eastAsia" w:ascii="仿宋" w:hAnsi="仿宋" w:eastAsia="仿宋" w:cs="仿宋"/>
          <w:color w:val="auto"/>
          <w:highlight w:val="none"/>
          <w:u w:val="none"/>
        </w:rPr>
        <w:t>36.质疑与接收</w:t>
      </w:r>
      <w:bookmarkEnd w:id="217"/>
      <w:bookmarkEnd w:id="218"/>
      <w:bookmarkEnd w:id="219"/>
      <w:bookmarkEnd w:id="220"/>
    </w:p>
    <w:p w14:paraId="7106E41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438A94A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75E3C371">
      <w:pPr>
        <w:spacing w:line="240" w:lineRule="atLeast"/>
        <w:ind w:left="851" w:leftChars="405"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693F1C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5FB67A69">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6117223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742B8E8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28CC73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4F651F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01BD710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4F1B6C6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7915304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705A1AF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5771EB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4510AE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6688C3D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5770D8B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75CC7B7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E355FF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76FF13C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2C8C0B6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4A5A298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01A6F84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643906F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7FFBAC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6542141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30347E6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7DC1B57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4C5196E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3AEFBD3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426D73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3EA4F7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7B0701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53AFA6C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3BD984A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11229E8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0B90963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74507126">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5FA3441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37.7   采购方受理质疑后，将及时把质疑函发送给被质疑人，并要求其在一定限期内提交书面答复，同时提供有关证据、依据和相关材料。</w:t>
      </w:r>
    </w:p>
    <w:p w14:paraId="6A98817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对于质疑事项中涉及的问题较多、情况比较复杂的，为了全面查清事实、取得充分的证据，采购方认为有必要时，可以进行调查取证或者组织质证。</w:t>
      </w:r>
    </w:p>
    <w:p w14:paraId="651DDE1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对评审过程、成交结果提出质疑的，采购方可以组织原评审委员会协助    答复质疑。</w:t>
      </w:r>
    </w:p>
    <w:p w14:paraId="7D8ECB2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2134330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38.1  质疑人拒绝配合采购方依法对质疑进行调查处理的，采购方将按质疑人自动撤回质疑处理；被质疑人拒绝配合采购方依法对质疑进行调查处理的，采购方将视同其认可质疑事项。</w:t>
      </w:r>
    </w:p>
    <w:p w14:paraId="1A168A2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38.2  采购方将在正式受理质疑后7个工作日内作出答复，但处理质疑需要进行调查取证、组织专家评审、质疑人及被质疑人提交或补正材料等所需时间，不计算在质疑处理期限内。</w:t>
      </w:r>
    </w:p>
    <w:p w14:paraId="24D782A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38.3  采购方经调查、论证、核实，认定质疑不能成立的，继续开展采购活动；认定质疑成立的，按照以下情况处理：</w:t>
      </w:r>
    </w:p>
    <w:p w14:paraId="468C949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019E9D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378197F2">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38.4  采购方将书面答复质疑，质疑答复包括下列内容：</w:t>
      </w:r>
    </w:p>
    <w:p w14:paraId="0F18323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6F6A3CB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511BD1B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232D07F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2AAF60B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4F340EF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质疑人有下列行为之一的，属于虚假、恶意质疑，将由采购方建议财政部门将其列入不良行为记录名单，禁止其1至3年内参加政府采购活动：</w:t>
      </w:r>
    </w:p>
    <w:p w14:paraId="0EB7B2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299FB68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2B060C2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11A5D7B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3DBB56AE">
      <w:pPr>
        <w:spacing w:line="240" w:lineRule="atLeast"/>
        <w:ind w:left="850" w:leftChars="68" w:hanging="708" w:hangingChars="295"/>
        <w:rPr>
          <w:rFonts w:hint="eastAsia" w:ascii="仿宋" w:hAnsi="仿宋" w:eastAsia="仿宋" w:cs="仿宋"/>
          <w:color w:val="auto"/>
          <w:sz w:val="24"/>
          <w:highlight w:val="none"/>
        </w:rPr>
      </w:pPr>
    </w:p>
    <w:p w14:paraId="61C89C74">
      <w:pPr>
        <w:pStyle w:val="27"/>
        <w:rPr>
          <w:rFonts w:hint="eastAsia" w:ascii="仿宋" w:hAnsi="仿宋" w:eastAsia="仿宋" w:cs="仿宋"/>
          <w:color w:val="auto"/>
          <w:sz w:val="24"/>
          <w:highlight w:val="none"/>
        </w:rPr>
      </w:pPr>
    </w:p>
    <w:p w14:paraId="37A8E1C1">
      <w:pPr>
        <w:pStyle w:val="14"/>
        <w:rPr>
          <w:rFonts w:hint="eastAsia" w:ascii="仿宋" w:hAnsi="仿宋" w:eastAsia="仿宋" w:cs="仿宋"/>
          <w:color w:val="auto"/>
          <w:sz w:val="24"/>
          <w:highlight w:val="none"/>
        </w:rPr>
      </w:pPr>
    </w:p>
    <w:p w14:paraId="069EC225">
      <w:pPr>
        <w:rPr>
          <w:rFonts w:hint="eastAsia" w:ascii="仿宋" w:hAnsi="仿宋" w:eastAsia="仿宋" w:cs="仿宋"/>
          <w:color w:val="auto"/>
          <w:sz w:val="24"/>
          <w:highlight w:val="none"/>
        </w:rPr>
      </w:pPr>
    </w:p>
    <w:p w14:paraId="64ABB60C">
      <w:pPr>
        <w:pStyle w:val="27"/>
        <w:rPr>
          <w:rFonts w:hint="eastAsia" w:ascii="仿宋" w:hAnsi="仿宋" w:eastAsia="仿宋" w:cs="仿宋"/>
          <w:color w:val="auto"/>
          <w:sz w:val="24"/>
          <w:highlight w:val="none"/>
        </w:rPr>
      </w:pPr>
    </w:p>
    <w:p w14:paraId="2256EBD0">
      <w:pPr>
        <w:pStyle w:val="14"/>
        <w:rPr>
          <w:rFonts w:hint="eastAsia" w:ascii="仿宋" w:hAnsi="仿宋" w:eastAsia="仿宋" w:cs="仿宋"/>
          <w:color w:val="auto"/>
          <w:sz w:val="24"/>
          <w:highlight w:val="none"/>
        </w:rPr>
      </w:pPr>
    </w:p>
    <w:p w14:paraId="0EACBEC4">
      <w:pPr>
        <w:rPr>
          <w:rFonts w:hint="eastAsia" w:ascii="仿宋" w:hAnsi="仿宋" w:eastAsia="仿宋" w:cs="仿宋"/>
          <w:color w:val="auto"/>
          <w:sz w:val="24"/>
          <w:highlight w:val="none"/>
        </w:rPr>
      </w:pPr>
    </w:p>
    <w:p w14:paraId="4D0FDA7B">
      <w:pPr>
        <w:pStyle w:val="27"/>
        <w:rPr>
          <w:rFonts w:hint="eastAsia" w:ascii="仿宋" w:hAnsi="仿宋" w:eastAsia="仿宋" w:cs="仿宋"/>
          <w:color w:val="auto"/>
          <w:sz w:val="24"/>
          <w:highlight w:val="none"/>
        </w:rPr>
      </w:pPr>
    </w:p>
    <w:p w14:paraId="799D1991">
      <w:pPr>
        <w:pStyle w:val="14"/>
        <w:rPr>
          <w:rFonts w:hint="eastAsia" w:ascii="仿宋" w:hAnsi="仿宋" w:eastAsia="仿宋" w:cs="仿宋"/>
          <w:color w:val="auto"/>
          <w:sz w:val="24"/>
          <w:highlight w:val="none"/>
        </w:rPr>
      </w:pPr>
    </w:p>
    <w:p w14:paraId="0AE590B2">
      <w:pPr>
        <w:rPr>
          <w:rFonts w:hint="eastAsia" w:ascii="仿宋" w:hAnsi="仿宋" w:eastAsia="仿宋" w:cs="仿宋"/>
          <w:color w:val="auto"/>
          <w:sz w:val="24"/>
          <w:highlight w:val="none"/>
        </w:rPr>
      </w:pPr>
    </w:p>
    <w:p w14:paraId="28F96D03">
      <w:pPr>
        <w:pStyle w:val="27"/>
        <w:rPr>
          <w:rFonts w:hint="eastAsia" w:ascii="仿宋" w:hAnsi="仿宋" w:eastAsia="仿宋" w:cs="仿宋"/>
          <w:color w:val="auto"/>
          <w:sz w:val="24"/>
          <w:highlight w:val="none"/>
        </w:rPr>
      </w:pPr>
    </w:p>
    <w:p w14:paraId="2CF778EF">
      <w:pPr>
        <w:pStyle w:val="14"/>
        <w:rPr>
          <w:rFonts w:hint="eastAsia" w:ascii="仿宋" w:hAnsi="仿宋" w:eastAsia="仿宋" w:cs="仿宋"/>
          <w:color w:val="auto"/>
          <w:sz w:val="24"/>
          <w:highlight w:val="none"/>
        </w:rPr>
      </w:pPr>
    </w:p>
    <w:p w14:paraId="16DE5094">
      <w:pPr>
        <w:rPr>
          <w:rFonts w:hint="eastAsia" w:ascii="仿宋" w:hAnsi="仿宋" w:eastAsia="仿宋" w:cs="仿宋"/>
          <w:color w:val="auto"/>
          <w:sz w:val="24"/>
          <w:highlight w:val="none"/>
        </w:rPr>
      </w:pPr>
    </w:p>
    <w:p w14:paraId="10EFF22C">
      <w:pPr>
        <w:pStyle w:val="27"/>
        <w:rPr>
          <w:rFonts w:hint="eastAsia" w:ascii="仿宋" w:hAnsi="仿宋" w:eastAsia="仿宋" w:cs="仿宋"/>
          <w:color w:val="auto"/>
          <w:sz w:val="24"/>
          <w:highlight w:val="none"/>
        </w:rPr>
      </w:pPr>
    </w:p>
    <w:p w14:paraId="7E58A368">
      <w:pPr>
        <w:pStyle w:val="14"/>
        <w:rPr>
          <w:rFonts w:hint="eastAsia" w:ascii="仿宋" w:hAnsi="仿宋" w:eastAsia="仿宋" w:cs="仿宋"/>
          <w:color w:val="auto"/>
          <w:sz w:val="24"/>
          <w:highlight w:val="none"/>
        </w:rPr>
      </w:pPr>
    </w:p>
    <w:p w14:paraId="43BAC6F2">
      <w:pPr>
        <w:rPr>
          <w:rFonts w:hint="eastAsia" w:ascii="仿宋" w:hAnsi="仿宋" w:eastAsia="仿宋" w:cs="仿宋"/>
          <w:color w:val="auto"/>
          <w:sz w:val="24"/>
          <w:highlight w:val="none"/>
        </w:rPr>
      </w:pPr>
    </w:p>
    <w:p w14:paraId="3058C19F">
      <w:pPr>
        <w:pStyle w:val="27"/>
        <w:rPr>
          <w:rFonts w:hint="eastAsia" w:ascii="仿宋" w:hAnsi="仿宋" w:eastAsia="仿宋" w:cs="仿宋"/>
          <w:color w:val="auto"/>
          <w:sz w:val="24"/>
          <w:highlight w:val="none"/>
        </w:rPr>
      </w:pPr>
    </w:p>
    <w:p w14:paraId="7A3C984B">
      <w:pPr>
        <w:pStyle w:val="14"/>
        <w:rPr>
          <w:rFonts w:hint="eastAsia" w:ascii="仿宋" w:hAnsi="仿宋" w:eastAsia="仿宋" w:cs="仿宋"/>
          <w:color w:val="auto"/>
          <w:sz w:val="24"/>
          <w:highlight w:val="none"/>
        </w:rPr>
      </w:pPr>
    </w:p>
    <w:p w14:paraId="1F76A01E">
      <w:pPr>
        <w:rPr>
          <w:rFonts w:hint="eastAsia" w:ascii="仿宋" w:hAnsi="仿宋" w:eastAsia="仿宋" w:cs="仿宋"/>
          <w:color w:val="auto"/>
          <w:highlight w:val="none"/>
        </w:rPr>
      </w:pPr>
    </w:p>
    <w:p w14:paraId="5089DA6D">
      <w:pPr>
        <w:pStyle w:val="3"/>
        <w:rPr>
          <w:rFonts w:hint="eastAsia" w:ascii="仿宋" w:hAnsi="仿宋" w:eastAsia="仿宋" w:cs="仿宋"/>
          <w:color w:val="auto"/>
          <w:sz w:val="32"/>
          <w:szCs w:val="21"/>
          <w:highlight w:val="none"/>
          <w:lang w:val="en-US" w:eastAsia="zh-CN"/>
        </w:rPr>
      </w:pPr>
    </w:p>
    <w:p w14:paraId="7AFB4432">
      <w:pPr>
        <w:pStyle w:val="3"/>
        <w:rPr>
          <w:rFonts w:hint="eastAsia" w:ascii="仿宋" w:hAnsi="仿宋" w:eastAsia="仿宋" w:cs="仿宋"/>
          <w:color w:val="auto"/>
          <w:sz w:val="32"/>
          <w:szCs w:val="21"/>
          <w:highlight w:val="none"/>
          <w:lang w:val="en-US" w:eastAsia="zh-CN"/>
        </w:rPr>
      </w:pPr>
    </w:p>
    <w:p w14:paraId="4B8A70DB">
      <w:pPr>
        <w:pStyle w:val="3"/>
        <w:rPr>
          <w:rFonts w:hint="eastAsia" w:ascii="仿宋" w:hAnsi="仿宋" w:eastAsia="仿宋" w:cs="仿宋"/>
          <w:color w:val="auto"/>
          <w:sz w:val="32"/>
          <w:szCs w:val="21"/>
          <w:highlight w:val="none"/>
          <w:lang w:val="en-US" w:eastAsia="zh-CN"/>
        </w:rPr>
      </w:pPr>
    </w:p>
    <w:p w14:paraId="32BB2ABE">
      <w:pPr>
        <w:pStyle w:val="3"/>
        <w:rPr>
          <w:rFonts w:hint="eastAsia" w:ascii="仿宋" w:hAnsi="仿宋" w:eastAsia="仿宋" w:cs="仿宋"/>
          <w:color w:val="auto"/>
          <w:sz w:val="32"/>
          <w:szCs w:val="21"/>
          <w:highlight w:val="none"/>
          <w:lang w:val="en-US" w:eastAsia="zh-CN"/>
        </w:rPr>
      </w:pPr>
    </w:p>
    <w:p w14:paraId="7227EB84">
      <w:pPr>
        <w:pStyle w:val="3"/>
        <w:rPr>
          <w:rFonts w:hint="eastAsia" w:ascii="仿宋" w:hAnsi="仿宋" w:eastAsia="仿宋" w:cs="仿宋"/>
          <w:color w:val="auto"/>
          <w:sz w:val="32"/>
          <w:szCs w:val="21"/>
          <w:highlight w:val="none"/>
          <w:lang w:val="en-US" w:eastAsia="zh-CN"/>
        </w:rPr>
      </w:pPr>
    </w:p>
    <w:p w14:paraId="56DB8FE4">
      <w:pPr>
        <w:pStyle w:val="3"/>
        <w:rPr>
          <w:rFonts w:hint="eastAsia" w:ascii="仿宋" w:hAnsi="仿宋" w:eastAsia="仿宋" w:cs="仿宋"/>
          <w:color w:val="auto"/>
          <w:sz w:val="32"/>
          <w:szCs w:val="21"/>
          <w:highlight w:val="none"/>
          <w:lang w:val="en-US" w:eastAsia="zh-CN"/>
        </w:rPr>
      </w:pPr>
    </w:p>
    <w:p w14:paraId="3A9DB7ED">
      <w:pPr>
        <w:pStyle w:val="3"/>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六 工程量清单</w:t>
      </w:r>
    </w:p>
    <w:p w14:paraId="58CB7FA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（另附）</w:t>
      </w:r>
    </w:p>
    <w:p w14:paraId="22F8A101">
      <w:pPr>
        <w:pStyle w:val="36"/>
        <w:rPr>
          <w:rFonts w:hint="default"/>
          <w:color w:val="auto"/>
          <w:highlight w:val="none"/>
          <w:lang w:val="en-US" w:eastAsia="zh-CN"/>
        </w:rPr>
      </w:pPr>
    </w:p>
    <w:p w14:paraId="33920E82">
      <w:pPr>
        <w:rPr>
          <w:rFonts w:hint="eastAsia" w:ascii="仿宋" w:hAnsi="仿宋" w:eastAsia="仿宋" w:cs="仿宋"/>
          <w:color w:val="auto"/>
          <w:highlight w:val="none"/>
        </w:rPr>
      </w:pPr>
      <w:bookmarkStart w:id="221" w:name="_Toc21748"/>
      <w:bookmarkStart w:id="222" w:name="_Toc515647799"/>
      <w:bookmarkStart w:id="223" w:name="_Toc16186"/>
      <w:r>
        <w:rPr>
          <w:rFonts w:hint="eastAsia" w:ascii="仿宋" w:hAnsi="仿宋" w:eastAsia="仿宋" w:cs="仿宋"/>
          <w:color w:val="auto"/>
          <w:highlight w:val="none"/>
        </w:rPr>
        <w:br w:type="page"/>
      </w:r>
    </w:p>
    <w:p w14:paraId="0D390E43">
      <w:pPr>
        <w:pStyle w:val="36"/>
        <w:rPr>
          <w:rFonts w:hint="eastAsia"/>
          <w:color w:val="auto"/>
          <w:highlight w:val="none"/>
        </w:rPr>
      </w:pPr>
    </w:p>
    <w:p w14:paraId="3C5CF1A1">
      <w:pPr>
        <w:pStyle w:val="3"/>
        <w:spacing w:before="0" w:line="240" w:lineRule="atLeast"/>
        <w:rPr>
          <w:rFonts w:hint="eastAsia" w:ascii="仿宋" w:hAnsi="仿宋" w:eastAsia="仿宋" w:cs="仿宋"/>
          <w:color w:val="auto"/>
          <w:szCs w:val="24"/>
          <w:highlight w:val="none"/>
        </w:rPr>
      </w:pPr>
      <w:bookmarkStart w:id="224" w:name="_Toc31138"/>
      <w:r>
        <w:rPr>
          <w:rFonts w:hint="eastAsia" w:ascii="仿宋" w:hAnsi="仿宋" w:eastAsia="仿宋" w:cs="仿宋"/>
          <w:color w:val="auto"/>
          <w:szCs w:val="24"/>
          <w:highlight w:val="none"/>
        </w:rPr>
        <w:t>附件1：履约保证金保函（格式）</w:t>
      </w:r>
      <w:bookmarkEnd w:id="221"/>
      <w:bookmarkEnd w:id="222"/>
      <w:bookmarkEnd w:id="223"/>
      <w:bookmarkEnd w:id="224"/>
    </w:p>
    <w:p w14:paraId="5363B979">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21B325E5">
      <w:pPr>
        <w:pStyle w:val="18"/>
        <w:spacing w:line="240" w:lineRule="atLeast"/>
        <w:ind w:left="1079" w:leftChars="257" w:hanging="540"/>
        <w:rPr>
          <w:rFonts w:hint="eastAsia" w:ascii="仿宋" w:hAnsi="仿宋" w:eastAsia="仿宋" w:cs="仿宋"/>
          <w:b/>
          <w:color w:val="auto"/>
          <w:sz w:val="24"/>
          <w:highlight w:val="none"/>
        </w:rPr>
      </w:pPr>
    </w:p>
    <w:p w14:paraId="13AF8D7F">
      <w:pPr>
        <w:pStyle w:val="18"/>
        <w:spacing w:line="240" w:lineRule="atLeast"/>
        <w:ind w:left="1079" w:leftChars="257" w:hanging="540"/>
        <w:rPr>
          <w:rFonts w:hint="eastAsia" w:ascii="仿宋" w:hAnsi="仿宋" w:eastAsia="仿宋" w:cs="仿宋"/>
          <w:b/>
          <w:color w:val="auto"/>
          <w:sz w:val="24"/>
          <w:highlight w:val="none"/>
        </w:rPr>
      </w:pPr>
    </w:p>
    <w:p w14:paraId="2DDCD33A">
      <w:pPr>
        <w:pStyle w:val="18"/>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致: </w:t>
      </w:r>
      <w:r>
        <w:rPr>
          <w:rFonts w:hint="eastAsia" w:ascii="仿宋" w:hAnsi="仿宋" w:eastAsia="仿宋" w:cs="仿宋"/>
          <w:color w:val="auto"/>
          <w:sz w:val="24"/>
          <w:highlight w:val="none"/>
          <w:u w:val="single"/>
          <w:lang w:val="en-US" w:eastAsia="zh-CN"/>
        </w:rPr>
        <w:t xml:space="preserve">               </w:t>
      </w:r>
    </w:p>
    <w:p w14:paraId="75F0F716">
      <w:pPr>
        <w:pStyle w:val="18"/>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6B8EC964">
      <w:pPr>
        <w:pStyle w:val="18"/>
        <w:spacing w:line="240" w:lineRule="atLeast"/>
        <w:ind w:left="1079" w:leftChars="257" w:hanging="540"/>
        <w:jc w:val="center"/>
        <w:rPr>
          <w:rFonts w:hint="eastAsia" w:ascii="仿宋" w:hAnsi="仿宋" w:eastAsia="仿宋" w:cs="仿宋"/>
          <w:color w:val="auto"/>
          <w:sz w:val="24"/>
          <w:highlight w:val="none"/>
        </w:rPr>
      </w:pPr>
    </w:p>
    <w:p w14:paraId="353BF5E3">
      <w:pPr>
        <w:pStyle w:val="18"/>
        <w:spacing w:line="240" w:lineRule="atLeast"/>
        <w:ind w:left="478" w:leftChars="2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rPr>
        <w:t>(以下简称项目)提供服务签订的(合同号)号合同的履约保函。</w:t>
      </w:r>
    </w:p>
    <w:p w14:paraId="0EF83230">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4A6A85B7">
      <w:pPr>
        <w:pStyle w:val="18"/>
        <w:spacing w:line="240" w:lineRule="atLeast"/>
        <w:ind w:left="539"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87BB1B5">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525FD22A">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B83CFDB">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62A5B167">
      <w:pPr>
        <w:pStyle w:val="18"/>
        <w:spacing w:line="240" w:lineRule="atLeast"/>
        <w:ind w:left="1079" w:leftChars="257" w:hanging="540"/>
        <w:rPr>
          <w:rFonts w:hint="eastAsia" w:ascii="仿宋" w:hAnsi="仿宋" w:eastAsia="仿宋" w:cs="仿宋"/>
          <w:color w:val="auto"/>
          <w:sz w:val="24"/>
          <w:highlight w:val="none"/>
        </w:rPr>
      </w:pPr>
    </w:p>
    <w:p w14:paraId="01CD87C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737732A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4C4845F7">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56CCD2AF">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5695A1FE">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4F089A0A">
      <w:pPr>
        <w:pStyle w:val="3"/>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25" w:name="_Toc5104"/>
      <w:bookmarkStart w:id="226" w:name="_Toc6548"/>
      <w:bookmarkStart w:id="227" w:name="_Toc515647800"/>
      <w:bookmarkStart w:id="228" w:name="_Toc10951"/>
      <w:r>
        <w:rPr>
          <w:rFonts w:hint="eastAsia" w:ascii="仿宋" w:hAnsi="仿宋" w:eastAsia="仿宋" w:cs="仿宋"/>
          <w:color w:val="auto"/>
          <w:szCs w:val="24"/>
          <w:highlight w:val="none"/>
        </w:rPr>
        <w:t>附件2：履约担保函格式</w:t>
      </w:r>
      <w:bookmarkEnd w:id="225"/>
      <w:bookmarkEnd w:id="226"/>
      <w:bookmarkEnd w:id="227"/>
      <w:bookmarkEnd w:id="228"/>
    </w:p>
    <w:p w14:paraId="75EEA3B5">
      <w:pPr>
        <w:pStyle w:val="3"/>
        <w:spacing w:before="0" w:line="240" w:lineRule="atLeast"/>
        <w:ind w:left="1079" w:leftChars="257" w:hanging="540"/>
        <w:rPr>
          <w:rFonts w:hint="eastAsia" w:ascii="仿宋" w:hAnsi="仿宋" w:eastAsia="仿宋" w:cs="仿宋"/>
          <w:b w:val="0"/>
          <w:color w:val="auto"/>
          <w:highlight w:val="none"/>
        </w:rPr>
      </w:pPr>
      <w:bookmarkStart w:id="229" w:name="_Toc13962"/>
      <w:bookmarkStart w:id="230" w:name="_Toc515647801"/>
      <w:bookmarkStart w:id="231" w:name="_Toc25098"/>
      <w:bookmarkStart w:id="232" w:name="_Toc162"/>
      <w:r>
        <w:rPr>
          <w:rFonts w:hint="eastAsia" w:ascii="仿宋" w:hAnsi="仿宋" w:eastAsia="仿宋" w:cs="仿宋"/>
          <w:color w:val="auto"/>
          <w:szCs w:val="24"/>
          <w:highlight w:val="none"/>
        </w:rPr>
        <w:t>（采用政府采购信用担保形式时使用）</w:t>
      </w:r>
      <w:bookmarkEnd w:id="229"/>
      <w:bookmarkEnd w:id="230"/>
      <w:bookmarkEnd w:id="231"/>
      <w:bookmarkEnd w:id="232"/>
    </w:p>
    <w:p w14:paraId="048126D6">
      <w:pPr>
        <w:spacing w:line="240" w:lineRule="atLeast"/>
        <w:ind w:left="1079" w:leftChars="257" w:hanging="540"/>
        <w:rPr>
          <w:rFonts w:hint="eastAsia" w:ascii="仿宋" w:hAnsi="仿宋" w:eastAsia="仿宋" w:cs="仿宋"/>
          <w:b/>
          <w:color w:val="auto"/>
          <w:kern w:val="0"/>
          <w:sz w:val="24"/>
          <w:szCs w:val="20"/>
          <w:highlight w:val="none"/>
        </w:rPr>
      </w:pPr>
    </w:p>
    <w:p w14:paraId="5B029E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0F61F0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05DF7898">
      <w:pPr>
        <w:rPr>
          <w:rFonts w:hint="eastAsia" w:ascii="仿宋" w:hAnsi="仿宋" w:eastAsia="仿宋" w:cs="仿宋"/>
          <w:color w:val="auto"/>
          <w:sz w:val="24"/>
          <w:highlight w:val="none"/>
        </w:rPr>
      </w:pPr>
    </w:p>
    <w:p w14:paraId="5FB19CDE">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016F5B22">
      <w:pPr>
        <w:rPr>
          <w:rFonts w:hint="eastAsia" w:ascii="仿宋" w:hAnsi="仿宋" w:eastAsia="仿宋" w:cs="仿宋"/>
          <w:color w:val="auto"/>
          <w:sz w:val="24"/>
          <w:highlight w:val="none"/>
        </w:rPr>
      </w:pPr>
    </w:p>
    <w:p w14:paraId="5CA1C6A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2B94C26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6462F58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28E90D6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0854D5A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3299082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329741F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066B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19BC00A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030F90E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4C1DD04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655D148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1BF31B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86748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E3E7A5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1C7B34E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5FE747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08B100C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22A65D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3DD6AB9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5A6124B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9C1B4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1129DD0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5BC2E3E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384ED7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5337CA3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1285DE7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098397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3ADCECA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340E299F">
      <w:pPr>
        <w:rPr>
          <w:rFonts w:hint="eastAsia" w:ascii="仿宋" w:hAnsi="仿宋" w:eastAsia="仿宋" w:cs="仿宋"/>
          <w:color w:val="auto"/>
          <w:sz w:val="24"/>
          <w:highlight w:val="none"/>
        </w:rPr>
      </w:pPr>
    </w:p>
    <w:p w14:paraId="7001A4C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45AD6C">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24A2DB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9F3683D">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B6CABEB">
      <w:pPr>
        <w:pStyle w:val="5"/>
        <w:spacing w:line="240" w:lineRule="atLeast"/>
        <w:ind w:firstLine="0"/>
        <w:rPr>
          <w:rFonts w:hint="eastAsia" w:ascii="仿宋" w:hAnsi="仿宋" w:eastAsia="仿宋" w:cs="仿宋"/>
          <w:b/>
          <w:color w:val="auto"/>
          <w:highlight w:val="none"/>
        </w:rPr>
      </w:pPr>
    </w:p>
    <w:p w14:paraId="0249027E">
      <w:pPr>
        <w:pStyle w:val="5"/>
        <w:spacing w:line="240" w:lineRule="atLeast"/>
        <w:ind w:firstLine="0"/>
        <w:rPr>
          <w:rFonts w:hint="eastAsia" w:ascii="仿宋" w:hAnsi="仿宋" w:eastAsia="仿宋" w:cs="仿宋"/>
          <w:b/>
          <w:color w:val="auto"/>
          <w:highlight w:val="none"/>
        </w:rPr>
      </w:pPr>
    </w:p>
    <w:p w14:paraId="004CE42F">
      <w:pPr>
        <w:pStyle w:val="5"/>
        <w:spacing w:line="240" w:lineRule="atLeast"/>
        <w:ind w:firstLine="0"/>
        <w:rPr>
          <w:rFonts w:hint="eastAsia" w:ascii="仿宋" w:hAnsi="仿宋" w:eastAsia="仿宋" w:cs="仿宋"/>
          <w:b/>
          <w:color w:val="auto"/>
          <w:highlight w:val="none"/>
        </w:rPr>
      </w:pPr>
    </w:p>
    <w:p w14:paraId="6F04FED0">
      <w:pPr>
        <w:pStyle w:val="5"/>
        <w:spacing w:line="240" w:lineRule="atLeast"/>
        <w:ind w:firstLine="0"/>
        <w:rPr>
          <w:rFonts w:hint="eastAsia" w:ascii="仿宋" w:hAnsi="仿宋" w:eastAsia="仿宋" w:cs="仿宋"/>
          <w:b/>
          <w:color w:val="auto"/>
          <w:highlight w:val="none"/>
        </w:rPr>
      </w:pPr>
    </w:p>
    <w:p w14:paraId="25B6C69C">
      <w:pPr>
        <w:pStyle w:val="5"/>
        <w:spacing w:line="240" w:lineRule="atLeast"/>
        <w:ind w:firstLine="0"/>
        <w:rPr>
          <w:rFonts w:hint="eastAsia" w:ascii="仿宋" w:hAnsi="仿宋" w:eastAsia="仿宋" w:cs="仿宋"/>
          <w:b/>
          <w:color w:val="auto"/>
          <w:highlight w:val="none"/>
        </w:rPr>
      </w:pPr>
    </w:p>
    <w:p w14:paraId="733B6EEF">
      <w:pPr>
        <w:pStyle w:val="5"/>
        <w:spacing w:line="240" w:lineRule="atLeast"/>
        <w:ind w:firstLine="0"/>
        <w:rPr>
          <w:rFonts w:hint="eastAsia" w:ascii="仿宋" w:hAnsi="仿宋" w:eastAsia="仿宋" w:cs="仿宋"/>
          <w:b/>
          <w:color w:val="auto"/>
          <w:highlight w:val="none"/>
        </w:rPr>
      </w:pPr>
    </w:p>
    <w:p w14:paraId="0C995021">
      <w:pPr>
        <w:pStyle w:val="5"/>
        <w:spacing w:line="240" w:lineRule="atLeast"/>
        <w:ind w:firstLine="0"/>
        <w:rPr>
          <w:rFonts w:hint="eastAsia" w:ascii="仿宋" w:hAnsi="仿宋" w:eastAsia="仿宋" w:cs="仿宋"/>
          <w:b/>
          <w:color w:val="auto"/>
          <w:highlight w:val="none"/>
        </w:rPr>
      </w:pPr>
    </w:p>
    <w:p w14:paraId="02807F18">
      <w:pPr>
        <w:pStyle w:val="5"/>
        <w:spacing w:line="240" w:lineRule="atLeast"/>
        <w:ind w:firstLine="0"/>
        <w:rPr>
          <w:rFonts w:hint="eastAsia" w:ascii="仿宋" w:hAnsi="仿宋" w:eastAsia="仿宋" w:cs="仿宋"/>
          <w:b/>
          <w:color w:val="auto"/>
          <w:highlight w:val="none"/>
        </w:rPr>
      </w:pPr>
    </w:p>
    <w:p w14:paraId="5F3C3607">
      <w:pPr>
        <w:pStyle w:val="5"/>
        <w:spacing w:line="240" w:lineRule="atLeast"/>
        <w:ind w:firstLine="0"/>
        <w:rPr>
          <w:rFonts w:hint="eastAsia" w:ascii="仿宋" w:hAnsi="仿宋" w:eastAsia="仿宋" w:cs="仿宋"/>
          <w:b/>
          <w:color w:val="auto"/>
          <w:highlight w:val="none"/>
        </w:rPr>
      </w:pPr>
    </w:p>
    <w:p w14:paraId="7B8CB57B">
      <w:pPr>
        <w:pStyle w:val="5"/>
        <w:spacing w:line="240" w:lineRule="atLeast"/>
        <w:ind w:firstLine="0"/>
        <w:rPr>
          <w:rFonts w:hint="eastAsia" w:ascii="仿宋" w:hAnsi="仿宋" w:eastAsia="仿宋" w:cs="仿宋"/>
          <w:b/>
          <w:color w:val="auto"/>
          <w:highlight w:val="none"/>
        </w:rPr>
      </w:pPr>
    </w:p>
    <w:p w14:paraId="092F8D9D">
      <w:pPr>
        <w:pStyle w:val="5"/>
        <w:spacing w:line="240" w:lineRule="atLeast"/>
        <w:ind w:firstLine="0"/>
        <w:rPr>
          <w:rFonts w:hint="eastAsia" w:ascii="仿宋" w:hAnsi="仿宋" w:eastAsia="仿宋" w:cs="仿宋"/>
          <w:b/>
          <w:color w:val="auto"/>
          <w:highlight w:val="none"/>
        </w:rPr>
      </w:pPr>
    </w:p>
    <w:p w14:paraId="46422493">
      <w:pPr>
        <w:pStyle w:val="5"/>
        <w:spacing w:line="240" w:lineRule="atLeast"/>
        <w:ind w:firstLine="0"/>
        <w:rPr>
          <w:rFonts w:hint="eastAsia" w:ascii="仿宋" w:hAnsi="仿宋" w:eastAsia="仿宋" w:cs="仿宋"/>
          <w:b/>
          <w:color w:val="auto"/>
          <w:highlight w:val="none"/>
        </w:rPr>
      </w:pPr>
    </w:p>
    <w:p w14:paraId="2692BC17">
      <w:pPr>
        <w:pStyle w:val="5"/>
        <w:spacing w:line="240" w:lineRule="atLeast"/>
        <w:ind w:firstLine="0"/>
        <w:rPr>
          <w:rFonts w:hint="eastAsia" w:ascii="仿宋" w:hAnsi="仿宋" w:eastAsia="仿宋" w:cs="仿宋"/>
          <w:b/>
          <w:color w:val="auto"/>
          <w:highlight w:val="none"/>
        </w:rPr>
      </w:pPr>
    </w:p>
    <w:p w14:paraId="503A97B1">
      <w:pPr>
        <w:pStyle w:val="5"/>
        <w:spacing w:line="240" w:lineRule="atLeast"/>
        <w:ind w:firstLine="0"/>
        <w:rPr>
          <w:rFonts w:hint="eastAsia" w:ascii="仿宋" w:hAnsi="仿宋" w:eastAsia="仿宋" w:cs="仿宋"/>
          <w:b/>
          <w:color w:val="auto"/>
          <w:highlight w:val="none"/>
        </w:rPr>
      </w:pPr>
    </w:p>
    <w:p w14:paraId="467D4FAC">
      <w:pPr>
        <w:pStyle w:val="5"/>
        <w:spacing w:line="240" w:lineRule="atLeast"/>
        <w:ind w:firstLine="0"/>
        <w:rPr>
          <w:rFonts w:hint="eastAsia" w:ascii="仿宋" w:hAnsi="仿宋" w:eastAsia="仿宋" w:cs="仿宋"/>
          <w:b/>
          <w:color w:val="auto"/>
          <w:highlight w:val="none"/>
        </w:rPr>
      </w:pPr>
    </w:p>
    <w:p w14:paraId="373D6C1B">
      <w:pPr>
        <w:pStyle w:val="5"/>
        <w:spacing w:line="240" w:lineRule="atLeast"/>
        <w:ind w:firstLine="0"/>
        <w:rPr>
          <w:rFonts w:hint="eastAsia" w:ascii="仿宋" w:hAnsi="仿宋" w:eastAsia="仿宋" w:cs="仿宋"/>
          <w:b/>
          <w:color w:val="auto"/>
          <w:highlight w:val="none"/>
        </w:rPr>
      </w:pPr>
    </w:p>
    <w:p w14:paraId="094E3BE5">
      <w:pPr>
        <w:pStyle w:val="5"/>
        <w:spacing w:line="240" w:lineRule="atLeast"/>
        <w:ind w:firstLine="0"/>
        <w:rPr>
          <w:rFonts w:hint="eastAsia" w:ascii="仿宋" w:hAnsi="仿宋" w:eastAsia="仿宋" w:cs="仿宋"/>
          <w:b/>
          <w:color w:val="auto"/>
          <w:highlight w:val="none"/>
        </w:rPr>
      </w:pPr>
    </w:p>
    <w:p w14:paraId="32622071">
      <w:pPr>
        <w:pStyle w:val="5"/>
        <w:spacing w:line="240" w:lineRule="atLeast"/>
        <w:ind w:firstLine="0"/>
        <w:rPr>
          <w:rFonts w:hint="eastAsia" w:ascii="仿宋" w:hAnsi="仿宋" w:eastAsia="仿宋" w:cs="仿宋"/>
          <w:b/>
          <w:color w:val="auto"/>
          <w:highlight w:val="none"/>
        </w:rPr>
      </w:pPr>
    </w:p>
    <w:p w14:paraId="0003D6F9">
      <w:pPr>
        <w:pStyle w:val="5"/>
        <w:spacing w:line="240" w:lineRule="atLeast"/>
        <w:ind w:firstLine="0"/>
        <w:rPr>
          <w:rFonts w:hint="eastAsia" w:ascii="仿宋" w:hAnsi="仿宋" w:eastAsia="仿宋" w:cs="仿宋"/>
          <w:b/>
          <w:color w:val="auto"/>
          <w:highlight w:val="none"/>
        </w:rPr>
      </w:pPr>
    </w:p>
    <w:p w14:paraId="7C952FE2">
      <w:pPr>
        <w:pStyle w:val="2"/>
        <w:numPr>
          <w:ilvl w:val="0"/>
          <w:numId w:val="7"/>
        </w:numPr>
        <w:spacing w:before="0" w:after="0" w:line="240" w:lineRule="atLeast"/>
        <w:jc w:val="both"/>
        <w:rPr>
          <w:rFonts w:hint="eastAsia" w:ascii="仿宋" w:hAnsi="仿宋" w:eastAsia="仿宋" w:cs="仿宋"/>
          <w:color w:val="auto"/>
          <w:highlight w:val="none"/>
        </w:rPr>
      </w:pPr>
      <w:bookmarkStart w:id="233" w:name="_Toc216582812"/>
      <w:bookmarkStart w:id="234" w:name="_Toc17822"/>
      <w:bookmarkStart w:id="235" w:name="_Toc728"/>
      <w:bookmarkStart w:id="236" w:name="_Toc702"/>
      <w:bookmarkStart w:id="237" w:name="_Toc515647802"/>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响应文件格式</w:t>
      </w:r>
      <w:bookmarkEnd w:id="233"/>
      <w:bookmarkEnd w:id="234"/>
      <w:bookmarkEnd w:id="235"/>
      <w:bookmarkEnd w:id="236"/>
      <w:bookmarkEnd w:id="237"/>
    </w:p>
    <w:p w14:paraId="6C631BE7">
      <w:pPr>
        <w:spacing w:line="240" w:lineRule="atLeast"/>
        <w:ind w:left="735" w:leftChars="350" w:firstLine="120" w:firstLineChars="50"/>
        <w:jc w:val="both"/>
        <w:rPr>
          <w:rFonts w:hint="eastAsia" w:ascii="仿宋" w:hAnsi="仿宋" w:eastAsia="仿宋" w:cs="仿宋"/>
          <w:color w:val="auto"/>
          <w:sz w:val="24"/>
          <w:highlight w:val="none"/>
        </w:rPr>
      </w:pPr>
    </w:p>
    <w:p w14:paraId="77126EC3">
      <w:pPr>
        <w:pStyle w:val="3"/>
        <w:spacing w:before="0" w:line="240" w:lineRule="atLeast"/>
        <w:ind w:left="1257" w:leftChars="599" w:firstLine="580" w:firstLineChars="242"/>
        <w:jc w:val="both"/>
        <w:rPr>
          <w:rFonts w:hint="eastAsia" w:ascii="仿宋" w:hAnsi="仿宋" w:eastAsia="仿宋" w:cs="仿宋"/>
          <w:color w:val="auto"/>
          <w:sz w:val="24"/>
          <w:highlight w:val="none"/>
        </w:rPr>
      </w:pPr>
      <w:bookmarkStart w:id="238" w:name="_Toc18694"/>
      <w:bookmarkStart w:id="239" w:name="_Toc515647803"/>
      <w:bookmarkStart w:id="240" w:name="_Toc618"/>
      <w:bookmarkStart w:id="241" w:name="_Toc18974"/>
      <w:r>
        <w:rPr>
          <w:rFonts w:hint="eastAsia" w:ascii="仿宋" w:hAnsi="仿宋" w:eastAsia="仿宋" w:cs="仿宋"/>
          <w:color w:val="auto"/>
          <w:sz w:val="24"/>
          <w:highlight w:val="none"/>
        </w:rPr>
        <w:t>第一部分 开标一览表及资格证明文件</w:t>
      </w:r>
      <w:bookmarkEnd w:id="238"/>
      <w:bookmarkEnd w:id="239"/>
      <w:bookmarkEnd w:id="240"/>
      <w:bookmarkEnd w:id="241"/>
    </w:p>
    <w:p w14:paraId="6EE913CF">
      <w:pPr>
        <w:spacing w:line="240" w:lineRule="atLeast"/>
        <w:ind w:left="708" w:hanging="708" w:hangingChars="295"/>
        <w:jc w:val="center"/>
        <w:rPr>
          <w:rFonts w:hint="eastAsia" w:ascii="仿宋" w:hAnsi="仿宋" w:eastAsia="仿宋" w:cs="仿宋"/>
          <w:color w:val="auto"/>
          <w:sz w:val="24"/>
          <w:highlight w:val="none"/>
        </w:rPr>
      </w:pPr>
    </w:p>
    <w:p w14:paraId="7097529E">
      <w:pPr>
        <w:tabs>
          <w:tab w:val="left" w:pos="5580"/>
        </w:tabs>
        <w:spacing w:line="240" w:lineRule="atLeas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1、开标一览表（见磋商文件格式一）;</w:t>
      </w:r>
    </w:p>
    <w:p w14:paraId="0AC6C87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2、具有相应的营业执照副本</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195B6F62">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3、法定代表人授权委托书及被委托人身份证（法定代表人投标提供法定代表人身份证明及身份证）见磋商文件格式二，自然人投标的无需提供;</w:t>
      </w:r>
    </w:p>
    <w:p w14:paraId="779FE19A">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4、本单位缴纳的近六个月中任意一个月的社保缴纳证明；</w:t>
      </w:r>
    </w:p>
    <w:p w14:paraId="134175CA">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4"/>
          <w:highlight w:val="none"/>
          <w:lang w:val="en-US" w:eastAsia="zh-CN"/>
        </w:rPr>
        <w:t>；</w:t>
      </w:r>
    </w:p>
    <w:p w14:paraId="25D9966D">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2023年度或2024年度任意一年的财务审计报告</w:t>
      </w:r>
      <w:r>
        <w:rPr>
          <w:rFonts w:hint="eastAsia" w:ascii="仿宋" w:hAnsi="仿宋" w:eastAsia="仿宋" w:cs="仿宋"/>
          <w:color w:val="auto"/>
          <w:sz w:val="24"/>
          <w:highlight w:val="none"/>
        </w:rPr>
        <w:t>（新成立未满一年的公司提供有效的银行资信证明）；</w:t>
      </w:r>
    </w:p>
    <w:p w14:paraId="72AE164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p>
    <w:p w14:paraId="35DCE7E1">
      <w:pPr>
        <w:tabs>
          <w:tab w:val="left" w:pos="5580"/>
        </w:tabs>
        <w:spacing w:line="240" w:lineRule="atLeast"/>
        <w:ind w:left="1" w:firstLine="564" w:firstLineChars="235"/>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8、企业资质要求：[建筑工程施工总承包贰级](含)以上资质，并在人员、设备、资金等方面具有相应的施工能力，具有有效的安全生产许可证</w:t>
      </w:r>
      <w:r>
        <w:rPr>
          <w:rFonts w:hint="eastAsia" w:ascii="仿宋" w:hAnsi="仿宋" w:eastAsia="仿宋" w:cs="仿宋"/>
          <w:color w:val="auto"/>
          <w:sz w:val="24"/>
          <w:highlight w:val="none"/>
          <w:lang w:val="zh-CN" w:eastAsia="zh-CN"/>
        </w:rPr>
        <w:t>；</w:t>
      </w:r>
    </w:p>
    <w:p w14:paraId="6570A6D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9、项目负责人资质要求：项目负责人须具备建筑工程专业二级(含二级)以上注册建造师执业资格, 具备有效的安全生产考核合格证书（B类），且未担任其他在施建设项目的项目负责人</w:t>
      </w:r>
      <w:r>
        <w:rPr>
          <w:rFonts w:hint="eastAsia" w:ascii="仿宋" w:hAnsi="仿宋" w:eastAsia="仿宋" w:cs="仿宋"/>
          <w:color w:val="auto"/>
          <w:sz w:val="24"/>
          <w:highlight w:val="none"/>
          <w:lang w:val="zh-CN" w:eastAsia="zh-CN"/>
        </w:rPr>
        <w:t>；</w:t>
      </w:r>
    </w:p>
    <w:p w14:paraId="25286DA9">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10、磋商</w:t>
      </w:r>
      <w:r>
        <w:rPr>
          <w:rFonts w:hint="eastAsia" w:ascii="仿宋" w:hAnsi="仿宋" w:eastAsia="仿宋" w:cs="仿宋"/>
          <w:color w:val="auto"/>
          <w:sz w:val="24"/>
          <w:highlight w:val="none"/>
        </w:rPr>
        <w:t>保证金缴纳凭证复印件或投标担保函；</w:t>
      </w:r>
    </w:p>
    <w:p w14:paraId="7FD70F06">
      <w:pPr>
        <w:tabs>
          <w:tab w:val="left" w:pos="5580"/>
        </w:tabs>
        <w:spacing w:line="240" w:lineRule="atLeast"/>
        <w:ind w:left="1" w:firstLine="564" w:firstLineChars="235"/>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11、中小企业声明函；</w:t>
      </w:r>
    </w:p>
    <w:p w14:paraId="4446570E">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供应商须知资料表要求的其他资格证明文件</w:t>
      </w:r>
      <w:r>
        <w:rPr>
          <w:rFonts w:hint="eastAsia" w:ascii="仿宋" w:hAnsi="仿宋" w:eastAsia="仿宋" w:cs="仿宋"/>
          <w:color w:val="auto"/>
          <w:sz w:val="24"/>
          <w:highlight w:val="none"/>
          <w:lang w:eastAsia="zh-CN"/>
        </w:rPr>
        <w:t>。</w:t>
      </w:r>
    </w:p>
    <w:p w14:paraId="12F10AB4">
      <w:pPr>
        <w:tabs>
          <w:tab w:val="left" w:pos="5580"/>
        </w:tabs>
        <w:spacing w:line="240" w:lineRule="atLeast"/>
        <w:ind w:left="1" w:firstLine="564" w:firstLineChars="235"/>
        <w:rPr>
          <w:rFonts w:hint="eastAsia" w:ascii="仿宋" w:hAnsi="仿宋" w:eastAsia="仿宋" w:cs="仿宋"/>
          <w:color w:val="auto"/>
          <w:sz w:val="24"/>
          <w:highlight w:val="none"/>
        </w:rPr>
      </w:pPr>
    </w:p>
    <w:p w14:paraId="6B89FAE6">
      <w:pPr>
        <w:tabs>
          <w:tab w:val="left" w:pos="5580"/>
        </w:tabs>
        <w:spacing w:line="240" w:lineRule="atLeast"/>
        <w:ind w:left="1" w:firstLine="564" w:firstLineChars="235"/>
        <w:rPr>
          <w:rFonts w:hint="eastAsia" w:ascii="仿宋" w:hAnsi="仿宋" w:eastAsia="仿宋" w:cs="仿宋"/>
          <w:color w:val="auto"/>
          <w:sz w:val="24"/>
          <w:highlight w:val="none"/>
        </w:rPr>
      </w:pPr>
    </w:p>
    <w:p w14:paraId="6E0A0B84">
      <w:pPr>
        <w:tabs>
          <w:tab w:val="left" w:pos="5580"/>
        </w:tabs>
        <w:spacing w:line="240" w:lineRule="atLeast"/>
        <w:ind w:left="1" w:firstLine="564" w:firstLineChars="235"/>
        <w:rPr>
          <w:rFonts w:hint="eastAsia" w:ascii="仿宋" w:hAnsi="仿宋" w:eastAsia="仿宋" w:cs="仿宋"/>
          <w:color w:val="auto"/>
          <w:sz w:val="24"/>
          <w:highlight w:val="none"/>
        </w:rPr>
      </w:pPr>
    </w:p>
    <w:p w14:paraId="7DFE59AC">
      <w:pPr>
        <w:tabs>
          <w:tab w:val="left" w:pos="5580"/>
        </w:tabs>
        <w:spacing w:line="240" w:lineRule="atLeast"/>
        <w:ind w:left="1" w:firstLine="564" w:firstLineChars="235"/>
        <w:rPr>
          <w:rFonts w:hint="eastAsia" w:ascii="仿宋" w:hAnsi="仿宋" w:eastAsia="仿宋" w:cs="仿宋"/>
          <w:color w:val="auto"/>
          <w:sz w:val="24"/>
          <w:highlight w:val="none"/>
        </w:rPr>
      </w:pPr>
    </w:p>
    <w:p w14:paraId="5D16F520">
      <w:pPr>
        <w:tabs>
          <w:tab w:val="left" w:pos="5580"/>
        </w:tabs>
        <w:spacing w:line="240" w:lineRule="atLeast"/>
        <w:ind w:left="1" w:firstLine="564" w:firstLineChars="235"/>
        <w:rPr>
          <w:rFonts w:hint="eastAsia" w:ascii="仿宋" w:hAnsi="仿宋" w:eastAsia="仿宋" w:cs="仿宋"/>
          <w:color w:val="auto"/>
          <w:sz w:val="24"/>
          <w:highlight w:val="none"/>
        </w:rPr>
      </w:pPr>
    </w:p>
    <w:p w14:paraId="2097CFEB">
      <w:pPr>
        <w:tabs>
          <w:tab w:val="left" w:pos="5580"/>
        </w:tabs>
        <w:spacing w:line="240" w:lineRule="atLeast"/>
        <w:ind w:left="1" w:firstLine="564" w:firstLineChars="235"/>
        <w:rPr>
          <w:rFonts w:hint="eastAsia" w:ascii="仿宋" w:hAnsi="仿宋" w:eastAsia="仿宋" w:cs="仿宋"/>
          <w:color w:val="auto"/>
          <w:sz w:val="24"/>
          <w:highlight w:val="none"/>
        </w:rPr>
      </w:pPr>
    </w:p>
    <w:p w14:paraId="4895935E">
      <w:pPr>
        <w:tabs>
          <w:tab w:val="left" w:pos="5580"/>
        </w:tabs>
        <w:spacing w:line="240" w:lineRule="atLeast"/>
        <w:ind w:left="1" w:firstLine="564" w:firstLineChars="235"/>
        <w:rPr>
          <w:rFonts w:hint="eastAsia" w:ascii="仿宋" w:hAnsi="仿宋" w:eastAsia="仿宋" w:cs="仿宋"/>
          <w:color w:val="auto"/>
          <w:sz w:val="24"/>
          <w:highlight w:val="none"/>
        </w:rPr>
      </w:pPr>
    </w:p>
    <w:p w14:paraId="48F81E45">
      <w:pPr>
        <w:tabs>
          <w:tab w:val="left" w:pos="5580"/>
        </w:tabs>
        <w:spacing w:line="240" w:lineRule="atLeast"/>
        <w:ind w:left="1" w:firstLine="564" w:firstLineChars="235"/>
        <w:rPr>
          <w:rFonts w:hint="eastAsia" w:ascii="仿宋" w:hAnsi="仿宋" w:eastAsia="仿宋" w:cs="仿宋"/>
          <w:color w:val="auto"/>
          <w:sz w:val="24"/>
          <w:highlight w:val="none"/>
        </w:rPr>
      </w:pPr>
    </w:p>
    <w:p w14:paraId="5668E872">
      <w:pPr>
        <w:tabs>
          <w:tab w:val="left" w:pos="5580"/>
        </w:tabs>
        <w:spacing w:line="240" w:lineRule="atLeast"/>
        <w:ind w:left="1" w:firstLine="564" w:firstLineChars="235"/>
        <w:rPr>
          <w:rFonts w:hint="eastAsia" w:ascii="仿宋" w:hAnsi="仿宋" w:eastAsia="仿宋" w:cs="仿宋"/>
          <w:color w:val="auto"/>
          <w:sz w:val="24"/>
          <w:highlight w:val="none"/>
        </w:rPr>
      </w:pPr>
    </w:p>
    <w:p w14:paraId="16E057B1">
      <w:pPr>
        <w:tabs>
          <w:tab w:val="left" w:pos="5580"/>
        </w:tabs>
        <w:spacing w:line="240" w:lineRule="atLeast"/>
        <w:ind w:left="1" w:firstLine="564" w:firstLineChars="235"/>
        <w:rPr>
          <w:rFonts w:hint="eastAsia" w:ascii="仿宋" w:hAnsi="仿宋" w:eastAsia="仿宋" w:cs="仿宋"/>
          <w:color w:val="auto"/>
          <w:sz w:val="24"/>
          <w:highlight w:val="none"/>
        </w:rPr>
      </w:pPr>
    </w:p>
    <w:p w14:paraId="730FCC5F">
      <w:pPr>
        <w:pStyle w:val="3"/>
        <w:spacing w:before="0" w:line="240" w:lineRule="atLeast"/>
        <w:ind w:left="1079" w:leftChars="257" w:hanging="540"/>
        <w:rPr>
          <w:rFonts w:hint="eastAsia" w:ascii="仿宋" w:hAnsi="仿宋" w:eastAsia="仿宋" w:cs="仿宋"/>
          <w:color w:val="auto"/>
          <w:sz w:val="24"/>
          <w:highlight w:val="none"/>
        </w:rPr>
        <w:sectPr>
          <w:footerReference r:id="rId5" w:type="default"/>
          <w:pgSz w:w="11906" w:h="16838"/>
          <w:pgMar w:top="1440" w:right="1797" w:bottom="1440" w:left="1797" w:header="851" w:footer="992" w:gutter="0"/>
          <w:cols w:space="720" w:num="1"/>
          <w:docGrid w:type="linesAndChars" w:linePitch="312" w:charSpace="0"/>
        </w:sectPr>
      </w:pPr>
      <w:bookmarkStart w:id="242" w:name="_Toc515647804"/>
      <w:bookmarkStart w:id="243" w:name="_Toc25053"/>
      <w:bookmarkStart w:id="244" w:name="_Toc16568"/>
      <w:bookmarkStart w:id="245" w:name="_Toc30524"/>
    </w:p>
    <w:p w14:paraId="51AF15AF">
      <w:pPr>
        <w:pStyle w:val="3"/>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  开标一览表（磋商文件格式一）</w:t>
      </w:r>
      <w:bookmarkEnd w:id="242"/>
      <w:bookmarkEnd w:id="243"/>
      <w:bookmarkEnd w:id="244"/>
      <w:bookmarkEnd w:id="245"/>
    </w:p>
    <w:p w14:paraId="58385933">
      <w:pPr>
        <w:pStyle w:val="18"/>
        <w:tabs>
          <w:tab w:val="left" w:pos="5580"/>
        </w:tabs>
        <w:spacing w:line="240" w:lineRule="atLeast"/>
        <w:ind w:left="268" w:leftChars="128"/>
        <w:rPr>
          <w:rFonts w:hint="eastAsia" w:ascii="仿宋" w:hAnsi="仿宋" w:eastAsia="仿宋" w:cs="仿宋"/>
          <w:color w:val="auto"/>
          <w:sz w:val="24"/>
          <w:highlight w:val="none"/>
        </w:rPr>
      </w:pPr>
    </w:p>
    <w:p w14:paraId="1335C32E">
      <w:pPr>
        <w:pStyle w:val="18"/>
        <w:tabs>
          <w:tab w:val="left" w:pos="5580"/>
        </w:tabs>
        <w:spacing w:line="240" w:lineRule="atLeast"/>
        <w:ind w:left="268" w:leftChars="128"/>
        <w:rPr>
          <w:rFonts w:hint="eastAsia" w:ascii="仿宋" w:hAnsi="仿宋" w:eastAsia="仿宋" w:cs="仿宋"/>
          <w:color w:val="auto"/>
          <w:sz w:val="24"/>
          <w:szCs w:val="24"/>
          <w:highlight w:val="none"/>
        </w:rPr>
      </w:pPr>
    </w:p>
    <w:p w14:paraId="3EFAE533">
      <w:pPr>
        <w:pStyle w:val="5"/>
        <w:tabs>
          <w:tab w:val="left" w:pos="5580"/>
        </w:tabs>
        <w:spacing w:line="240" w:lineRule="atLeast"/>
        <w:ind w:left="1079" w:leftChars="257" w:hanging="540"/>
        <w:jc w:val="center"/>
        <w:rPr>
          <w:rFonts w:hint="eastAsia" w:ascii="仿宋" w:hAnsi="仿宋" w:eastAsia="仿宋" w:cs="仿宋"/>
          <w:b/>
          <w:color w:val="auto"/>
          <w:highlight w:val="none"/>
        </w:rPr>
      </w:pPr>
      <w:bookmarkStart w:id="246" w:name="_Hlt520356241"/>
      <w:bookmarkEnd w:id="246"/>
      <w:bookmarkStart w:id="247" w:name="_Toc494296984"/>
      <w:bookmarkStart w:id="248" w:name="_Toc480942349"/>
      <w:bookmarkStart w:id="249" w:name="_Toc520356217"/>
      <w:bookmarkStart w:id="250" w:name="_Toc216582813"/>
      <w:bookmarkStart w:id="251" w:name="_Ref467988698"/>
      <w:r>
        <w:rPr>
          <w:rFonts w:hint="eastAsia" w:ascii="仿宋" w:hAnsi="仿宋" w:eastAsia="仿宋" w:cs="仿宋"/>
          <w:b/>
          <w:color w:val="auto"/>
          <w:highlight w:val="none"/>
        </w:rPr>
        <w:t>开标一览表</w:t>
      </w:r>
      <w:bookmarkEnd w:id="247"/>
      <w:r>
        <w:rPr>
          <w:rFonts w:hint="eastAsia" w:ascii="仿宋" w:hAnsi="仿宋" w:eastAsia="仿宋" w:cs="仿宋"/>
          <w:b/>
          <w:color w:val="auto"/>
          <w:highlight w:val="none"/>
        </w:rPr>
        <w:cr/>
      </w:r>
    </w:p>
    <w:p w14:paraId="28302225">
      <w:pPr>
        <w:pStyle w:val="5"/>
        <w:tabs>
          <w:tab w:val="left" w:pos="5580"/>
        </w:tabs>
        <w:spacing w:line="240" w:lineRule="atLeast"/>
        <w:ind w:left="1079" w:leftChars="257" w:hanging="540"/>
        <w:rPr>
          <w:rFonts w:hint="eastAsia" w:ascii="仿宋" w:hAnsi="仿宋" w:eastAsia="仿宋" w:cs="仿宋"/>
          <w:color w:val="auto"/>
          <w:highlight w:val="none"/>
        </w:rPr>
      </w:pPr>
    </w:p>
    <w:p w14:paraId="6F2A5A7D">
      <w:pPr>
        <w:tabs>
          <w:tab w:val="left" w:pos="1800"/>
          <w:tab w:val="left" w:pos="5580"/>
        </w:tabs>
        <w:spacing w:line="240" w:lineRule="atLeast"/>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3DB17396">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7"/>
        <w:tblW w:w="9828" w:type="dxa"/>
        <w:tblInd w:w="-674" w:type="dxa"/>
        <w:tblLayout w:type="fixed"/>
        <w:tblCellMar>
          <w:top w:w="0" w:type="dxa"/>
          <w:left w:w="0" w:type="dxa"/>
          <w:bottom w:w="0" w:type="dxa"/>
          <w:right w:w="0" w:type="dxa"/>
        </w:tblCellMar>
      </w:tblPr>
      <w:tblGrid>
        <w:gridCol w:w="1704"/>
        <w:gridCol w:w="2412"/>
        <w:gridCol w:w="2040"/>
        <w:gridCol w:w="2220"/>
        <w:gridCol w:w="1452"/>
      </w:tblGrid>
      <w:tr w14:paraId="194CB7F3">
        <w:tblPrEx>
          <w:tblCellMar>
            <w:top w:w="0" w:type="dxa"/>
            <w:left w:w="0" w:type="dxa"/>
            <w:bottom w:w="0" w:type="dxa"/>
            <w:right w:w="0" w:type="dxa"/>
          </w:tblCellMar>
        </w:tblPrEx>
        <w:trPr>
          <w:trHeight w:val="758" w:hRule="atLeast"/>
        </w:trPr>
        <w:tc>
          <w:tcPr>
            <w:tcW w:w="1704" w:type="dxa"/>
            <w:tcBorders>
              <w:top w:val="single" w:color="auto" w:sz="4" w:space="0"/>
              <w:left w:val="single" w:color="auto" w:sz="4" w:space="0"/>
              <w:bottom w:val="single" w:color="auto" w:sz="4" w:space="0"/>
              <w:right w:val="single" w:color="auto" w:sz="4" w:space="0"/>
            </w:tcBorders>
            <w:vAlign w:val="center"/>
          </w:tcPr>
          <w:p w14:paraId="0E17130C">
            <w:pPr>
              <w:tabs>
                <w:tab w:val="left" w:pos="5580"/>
              </w:tabs>
              <w:spacing w:line="240" w:lineRule="atLeast"/>
              <w:ind w:right="-1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412" w:type="dxa"/>
            <w:tcBorders>
              <w:top w:val="single" w:color="auto" w:sz="4" w:space="0"/>
              <w:left w:val="single" w:color="auto" w:sz="8" w:space="0"/>
              <w:bottom w:val="single" w:color="auto" w:sz="4" w:space="0"/>
              <w:right w:val="single" w:color="auto" w:sz="4" w:space="0"/>
            </w:tcBorders>
            <w:vAlign w:val="center"/>
          </w:tcPr>
          <w:p w14:paraId="60D6942A">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2040" w:type="dxa"/>
            <w:tcBorders>
              <w:top w:val="single" w:color="auto" w:sz="8" w:space="0"/>
              <w:left w:val="nil"/>
              <w:bottom w:val="single" w:color="auto" w:sz="4" w:space="0"/>
              <w:right w:val="single" w:color="auto" w:sz="4" w:space="0"/>
            </w:tcBorders>
            <w:vAlign w:val="center"/>
          </w:tcPr>
          <w:p w14:paraId="2433AE14">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2220" w:type="dxa"/>
            <w:tcBorders>
              <w:top w:val="single" w:color="auto" w:sz="8" w:space="0"/>
              <w:left w:val="nil"/>
              <w:bottom w:val="single" w:color="auto" w:sz="4" w:space="0"/>
              <w:right w:val="single" w:color="auto" w:sz="4" w:space="0"/>
            </w:tcBorders>
            <w:vAlign w:val="center"/>
          </w:tcPr>
          <w:p w14:paraId="5FFE469A">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w:t>
            </w:r>
          </w:p>
        </w:tc>
        <w:tc>
          <w:tcPr>
            <w:tcW w:w="1452" w:type="dxa"/>
            <w:tcBorders>
              <w:top w:val="single" w:color="auto" w:sz="8" w:space="0"/>
              <w:left w:val="single" w:color="auto" w:sz="4" w:space="0"/>
              <w:bottom w:val="single" w:color="auto" w:sz="4" w:space="0"/>
              <w:right w:val="single" w:color="auto" w:sz="8" w:space="0"/>
            </w:tcBorders>
            <w:vAlign w:val="center"/>
          </w:tcPr>
          <w:p w14:paraId="5745BE03">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182C593">
        <w:tblPrEx>
          <w:tblCellMar>
            <w:top w:w="0" w:type="dxa"/>
            <w:left w:w="0" w:type="dxa"/>
            <w:bottom w:w="0" w:type="dxa"/>
            <w:right w:w="0" w:type="dxa"/>
          </w:tblCellMar>
        </w:tblPrEx>
        <w:trPr>
          <w:cantSplit/>
          <w:trHeight w:val="1703" w:hRule="atLeast"/>
        </w:trPr>
        <w:tc>
          <w:tcPr>
            <w:tcW w:w="1704" w:type="dxa"/>
            <w:tcBorders>
              <w:top w:val="single" w:color="auto" w:sz="4" w:space="0"/>
              <w:left w:val="single" w:color="auto" w:sz="4" w:space="0"/>
              <w:bottom w:val="single" w:color="auto" w:sz="4" w:space="0"/>
              <w:right w:val="single" w:color="auto" w:sz="4" w:space="0"/>
            </w:tcBorders>
            <w:vAlign w:val="center"/>
          </w:tcPr>
          <w:p w14:paraId="71029CF0">
            <w:pPr>
              <w:tabs>
                <w:tab w:val="left" w:pos="5580"/>
              </w:tabs>
              <w:spacing w:line="240" w:lineRule="atLeast"/>
              <w:ind w:left="1079" w:leftChars="257" w:hanging="540"/>
              <w:jc w:val="both"/>
              <w:rPr>
                <w:rFonts w:hint="eastAsia" w:ascii="仿宋" w:hAnsi="仿宋" w:eastAsia="仿宋" w:cs="仿宋"/>
                <w:color w:val="auto"/>
                <w:highlight w:val="none"/>
              </w:rPr>
            </w:pPr>
          </w:p>
          <w:p w14:paraId="3B885BA3">
            <w:pPr>
              <w:bidi w:val="0"/>
              <w:ind w:firstLine="630" w:firstLineChars="300"/>
              <w:jc w:val="both"/>
              <w:rPr>
                <w:rFonts w:hint="eastAsia" w:ascii="仿宋" w:hAnsi="仿宋" w:eastAsia="仿宋" w:cs="仿宋"/>
                <w:color w:val="auto"/>
                <w:kern w:val="2"/>
                <w:sz w:val="21"/>
                <w:szCs w:val="24"/>
                <w:highlight w:val="none"/>
                <w:lang w:val="en-US" w:eastAsia="zh-CN" w:bidi="ar-SA"/>
              </w:rPr>
            </w:pPr>
          </w:p>
        </w:tc>
        <w:tc>
          <w:tcPr>
            <w:tcW w:w="2412" w:type="dxa"/>
            <w:tcBorders>
              <w:top w:val="single" w:color="auto" w:sz="4" w:space="0"/>
              <w:left w:val="single" w:color="auto" w:sz="4" w:space="0"/>
              <w:bottom w:val="single" w:color="auto" w:sz="4" w:space="0"/>
              <w:right w:val="single" w:color="auto" w:sz="4" w:space="0"/>
            </w:tcBorders>
            <w:vAlign w:val="center"/>
          </w:tcPr>
          <w:p w14:paraId="6D5FD70B">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2BC203">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2040" w:type="dxa"/>
            <w:tcBorders>
              <w:top w:val="single" w:color="auto" w:sz="4" w:space="0"/>
              <w:left w:val="single" w:color="auto" w:sz="4" w:space="0"/>
              <w:bottom w:val="single" w:color="auto" w:sz="4" w:space="0"/>
              <w:right w:val="single" w:color="auto" w:sz="4" w:space="0"/>
            </w:tcBorders>
            <w:vAlign w:val="center"/>
          </w:tcPr>
          <w:p w14:paraId="03652545">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46B4FBA7">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38C63F63">
            <w:pPr>
              <w:tabs>
                <w:tab w:val="left" w:pos="5580"/>
              </w:tabs>
              <w:spacing w:line="240" w:lineRule="atLeast"/>
              <w:ind w:left="1079" w:leftChars="257" w:hanging="540"/>
              <w:jc w:val="center"/>
              <w:rPr>
                <w:rFonts w:hint="eastAsia" w:ascii="仿宋" w:hAnsi="仿宋" w:eastAsia="仿宋" w:cs="仿宋"/>
                <w:color w:val="auto"/>
                <w:sz w:val="24"/>
                <w:highlight w:val="none"/>
              </w:rPr>
            </w:pPr>
          </w:p>
        </w:tc>
      </w:tr>
    </w:tbl>
    <w:p w14:paraId="572FBBB1">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C3246F1">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p>
    <w:p w14:paraId="3F85000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70CB0DE5">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67DFA46E">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u w:val="single"/>
        </w:rPr>
        <w:tab/>
      </w:r>
    </w:p>
    <w:p w14:paraId="2B62141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8C30617">
      <w:pPr>
        <w:pStyle w:val="18"/>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p>
    <w:p w14:paraId="1F982431">
      <w:pPr>
        <w:pStyle w:val="18"/>
        <w:tabs>
          <w:tab w:val="left" w:pos="5580"/>
        </w:tabs>
        <w:spacing w:line="240" w:lineRule="atLeast"/>
        <w:ind w:left="1079" w:leftChars="257" w:hanging="540"/>
        <w:jc w:val="center"/>
        <w:rPr>
          <w:rFonts w:hint="eastAsia" w:ascii="仿宋" w:hAnsi="仿宋" w:eastAsia="仿宋" w:cs="仿宋"/>
          <w:b/>
          <w:color w:val="auto"/>
          <w:sz w:val="24"/>
          <w:highlight w:val="none"/>
        </w:rPr>
      </w:pPr>
    </w:p>
    <w:p w14:paraId="14635F69">
      <w:pPr>
        <w:pStyle w:val="25"/>
        <w:jc w:val="both"/>
        <w:rPr>
          <w:rFonts w:hint="eastAsia" w:ascii="仿宋" w:hAnsi="仿宋" w:eastAsia="仿宋" w:cs="仿宋"/>
          <w:b/>
          <w:color w:val="auto"/>
          <w:sz w:val="24"/>
          <w:highlight w:val="none"/>
        </w:rPr>
      </w:pPr>
    </w:p>
    <w:p w14:paraId="06814421">
      <w:pPr>
        <w:rPr>
          <w:rFonts w:hint="eastAsia" w:ascii="仿宋" w:hAnsi="仿宋" w:eastAsia="仿宋" w:cs="仿宋"/>
          <w:b/>
          <w:color w:val="auto"/>
          <w:sz w:val="24"/>
          <w:highlight w:val="none"/>
        </w:rPr>
      </w:pPr>
    </w:p>
    <w:p w14:paraId="2C820274">
      <w:pPr>
        <w:pStyle w:val="27"/>
        <w:rPr>
          <w:rFonts w:hint="eastAsia" w:ascii="仿宋" w:hAnsi="仿宋" w:eastAsia="仿宋" w:cs="仿宋"/>
          <w:color w:val="auto"/>
          <w:highlight w:val="none"/>
        </w:rPr>
      </w:pPr>
    </w:p>
    <w:p w14:paraId="57F55C75">
      <w:pPr>
        <w:rPr>
          <w:rFonts w:hint="eastAsia" w:ascii="仿宋" w:hAnsi="仿宋" w:eastAsia="仿宋" w:cs="仿宋"/>
          <w:b/>
          <w:color w:val="auto"/>
          <w:sz w:val="24"/>
          <w:highlight w:val="none"/>
        </w:rPr>
      </w:pPr>
    </w:p>
    <w:p w14:paraId="4DB9E3E7">
      <w:pPr>
        <w:pStyle w:val="3"/>
        <w:spacing w:before="0" w:line="240" w:lineRule="atLeast"/>
        <w:ind w:firstLine="480" w:firstLineChars="200"/>
        <w:jc w:val="center"/>
        <w:rPr>
          <w:rFonts w:hint="eastAsia" w:ascii="仿宋" w:hAnsi="仿宋" w:eastAsia="仿宋" w:cs="仿宋"/>
          <w:b/>
          <w:bCs w:val="0"/>
          <w:color w:val="auto"/>
          <w:sz w:val="24"/>
          <w:highlight w:val="none"/>
        </w:rPr>
        <w:sectPr>
          <w:pgSz w:w="11906" w:h="16838"/>
          <w:pgMar w:top="1440" w:right="1797" w:bottom="1440" w:left="1797" w:header="851" w:footer="992" w:gutter="0"/>
          <w:cols w:space="720" w:num="1"/>
          <w:docGrid w:type="linesAndChars" w:linePitch="312" w:charSpace="0"/>
        </w:sectPr>
      </w:pPr>
      <w:bookmarkStart w:id="252" w:name="_Toc17577"/>
      <w:bookmarkStart w:id="253" w:name="_Toc515647805"/>
      <w:bookmarkStart w:id="254" w:name="_Toc29899"/>
      <w:bookmarkStart w:id="255" w:name="_Toc23726"/>
    </w:p>
    <w:p w14:paraId="20EB6B93">
      <w:pPr>
        <w:pStyle w:val="3"/>
        <w:spacing w:before="0" w:line="240" w:lineRule="atLeast"/>
        <w:ind w:firstLine="480" w:firstLineChars="200"/>
        <w:jc w:val="center"/>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 xml:space="preserve">2  </w:t>
      </w:r>
      <w:bookmarkEnd w:id="252"/>
      <w:bookmarkEnd w:id="253"/>
      <w:bookmarkEnd w:id="254"/>
      <w:r>
        <w:rPr>
          <w:rFonts w:hint="eastAsia" w:ascii="仿宋" w:hAnsi="仿宋" w:eastAsia="仿宋" w:cs="仿宋"/>
          <w:b/>
          <w:bCs w:val="0"/>
          <w:color w:val="auto"/>
          <w:sz w:val="24"/>
          <w:highlight w:val="none"/>
        </w:rPr>
        <w:t>具有相应的营业执照副本原件扫描件（须加盖本单位章）;</w:t>
      </w:r>
      <w:bookmarkEnd w:id="255"/>
    </w:p>
    <w:p w14:paraId="6EF7C26F">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793F9435">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7828F723">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27A5D3F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66BC352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34A20066">
      <w:pPr>
        <w:pStyle w:val="18"/>
        <w:tabs>
          <w:tab w:val="left" w:pos="5580"/>
        </w:tabs>
        <w:spacing w:line="240" w:lineRule="atLeast"/>
        <w:ind w:left="1079" w:leftChars="257" w:hanging="540"/>
        <w:jc w:val="center"/>
        <w:rPr>
          <w:rFonts w:hint="eastAsia" w:ascii="仿宋" w:hAnsi="仿宋" w:eastAsia="仿宋" w:cs="仿宋"/>
          <w:color w:val="auto"/>
          <w:sz w:val="24"/>
          <w:highlight w:val="none"/>
        </w:rPr>
      </w:pPr>
      <w:bookmarkStart w:id="256" w:name="_Toc32520"/>
      <w:bookmarkStart w:id="257" w:name="_Toc515647808"/>
      <w:bookmarkStart w:id="258" w:name="_Toc7039"/>
    </w:p>
    <w:p w14:paraId="7C163AD8">
      <w:pPr>
        <w:pStyle w:val="25"/>
        <w:rPr>
          <w:rFonts w:hint="eastAsia" w:ascii="仿宋" w:hAnsi="仿宋" w:eastAsia="仿宋" w:cs="仿宋"/>
          <w:color w:val="auto"/>
          <w:sz w:val="24"/>
          <w:highlight w:val="none"/>
        </w:rPr>
      </w:pPr>
    </w:p>
    <w:p w14:paraId="14DB7C2C">
      <w:pPr>
        <w:rPr>
          <w:rFonts w:hint="eastAsia" w:ascii="仿宋" w:hAnsi="仿宋" w:eastAsia="仿宋" w:cs="仿宋"/>
          <w:color w:val="auto"/>
          <w:sz w:val="24"/>
          <w:highlight w:val="none"/>
        </w:rPr>
      </w:pPr>
    </w:p>
    <w:p w14:paraId="01BB3E1B">
      <w:pPr>
        <w:pStyle w:val="27"/>
        <w:rPr>
          <w:rFonts w:hint="eastAsia" w:ascii="仿宋" w:hAnsi="仿宋" w:eastAsia="仿宋" w:cs="仿宋"/>
          <w:color w:val="auto"/>
          <w:sz w:val="24"/>
          <w:highlight w:val="none"/>
        </w:rPr>
      </w:pPr>
    </w:p>
    <w:p w14:paraId="6F7B6118">
      <w:pPr>
        <w:pStyle w:val="14"/>
        <w:rPr>
          <w:rFonts w:hint="eastAsia" w:ascii="仿宋" w:hAnsi="仿宋" w:eastAsia="仿宋" w:cs="仿宋"/>
          <w:color w:val="auto"/>
          <w:sz w:val="24"/>
          <w:highlight w:val="none"/>
        </w:rPr>
      </w:pPr>
    </w:p>
    <w:p w14:paraId="1F935D6C">
      <w:pPr>
        <w:rPr>
          <w:rFonts w:hint="eastAsia" w:ascii="仿宋" w:hAnsi="仿宋" w:eastAsia="仿宋" w:cs="仿宋"/>
          <w:color w:val="auto"/>
          <w:sz w:val="24"/>
          <w:highlight w:val="none"/>
        </w:rPr>
      </w:pPr>
    </w:p>
    <w:p w14:paraId="623F33E2">
      <w:pPr>
        <w:pStyle w:val="27"/>
        <w:rPr>
          <w:rFonts w:hint="eastAsia" w:ascii="仿宋" w:hAnsi="仿宋" w:eastAsia="仿宋" w:cs="仿宋"/>
          <w:color w:val="auto"/>
          <w:sz w:val="24"/>
          <w:highlight w:val="none"/>
        </w:rPr>
      </w:pPr>
    </w:p>
    <w:p w14:paraId="21E88440">
      <w:pPr>
        <w:pStyle w:val="14"/>
        <w:rPr>
          <w:rFonts w:hint="eastAsia" w:ascii="仿宋" w:hAnsi="仿宋" w:eastAsia="仿宋" w:cs="仿宋"/>
          <w:color w:val="auto"/>
          <w:sz w:val="24"/>
          <w:highlight w:val="none"/>
        </w:rPr>
      </w:pPr>
    </w:p>
    <w:p w14:paraId="5CB3DF85">
      <w:pPr>
        <w:rPr>
          <w:rFonts w:hint="eastAsia" w:ascii="仿宋" w:hAnsi="仿宋" w:eastAsia="仿宋" w:cs="仿宋"/>
          <w:color w:val="auto"/>
          <w:sz w:val="24"/>
          <w:highlight w:val="none"/>
        </w:rPr>
      </w:pPr>
    </w:p>
    <w:p w14:paraId="26BF9AE1">
      <w:pPr>
        <w:rPr>
          <w:rFonts w:hint="eastAsia" w:ascii="仿宋" w:hAnsi="仿宋" w:eastAsia="仿宋" w:cs="仿宋"/>
          <w:color w:val="auto"/>
          <w:highlight w:val="none"/>
        </w:rPr>
      </w:pPr>
    </w:p>
    <w:p w14:paraId="03A77E5F">
      <w:pPr>
        <w:pStyle w:val="3"/>
        <w:spacing w:before="0" w:line="240" w:lineRule="atLeast"/>
        <w:ind w:left="1079" w:leftChars="257" w:hanging="540"/>
        <w:rPr>
          <w:rFonts w:hint="eastAsia" w:ascii="仿宋" w:hAnsi="仿宋" w:eastAsia="仿宋" w:cs="仿宋"/>
          <w:color w:val="auto"/>
          <w:sz w:val="24"/>
          <w:highlight w:val="none"/>
        </w:rPr>
        <w:sectPr>
          <w:pgSz w:w="11906" w:h="16838"/>
          <w:pgMar w:top="1440" w:right="1797" w:bottom="1440" w:left="1797" w:header="851" w:footer="992" w:gutter="0"/>
          <w:cols w:space="720" w:num="1"/>
          <w:docGrid w:type="linesAndChars" w:linePitch="312" w:charSpace="0"/>
        </w:sectPr>
      </w:pPr>
      <w:bookmarkStart w:id="259" w:name="_Toc23503"/>
      <w:bookmarkStart w:id="260" w:name="_Toc515647807"/>
      <w:bookmarkStart w:id="261" w:name="_Toc20650"/>
      <w:bookmarkStart w:id="262" w:name="_Toc1083"/>
      <w:bookmarkStart w:id="263" w:name="_Toc22472"/>
    </w:p>
    <w:p w14:paraId="6EC9592E">
      <w:pPr>
        <w:pStyle w:val="3"/>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  法定代表人授权委托书及被委托人身份证（法定代表人投标提供法定代表人身份证明及身份证）见磋商文件格式二，自然人投标的无需提供;</w:t>
      </w:r>
      <w:bookmarkEnd w:id="259"/>
      <w:bookmarkEnd w:id="260"/>
      <w:bookmarkEnd w:id="261"/>
      <w:bookmarkEnd w:id="262"/>
      <w:bookmarkEnd w:id="263"/>
    </w:p>
    <w:p w14:paraId="20B9F4B8">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44FBA33">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法人身份证复印件正反面（授权委托人身份证复印件正反面）</w:t>
      </w:r>
    </w:p>
    <w:p w14:paraId="45DC1DF4">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6014B7">
                            <w:pPr>
                              <w:rPr>
                                <w:rFonts w:hAnsi="宋体"/>
                              </w:rPr>
                            </w:pPr>
                          </w:p>
                          <w:p w14:paraId="29819207">
                            <w:pPr>
                              <w:rPr>
                                <w:rFonts w:hAnsi="宋体"/>
                              </w:rPr>
                            </w:pPr>
                          </w:p>
                          <w:p w14:paraId="5CDE33A8">
                            <w:pPr>
                              <w:rPr>
                                <w:rFonts w:hAnsi="宋体"/>
                              </w:rPr>
                            </w:pPr>
                          </w:p>
                          <w:p w14:paraId="0A9886F4"/>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66014B7">
                      <w:pPr>
                        <w:rPr>
                          <w:rFonts w:hAnsi="宋体"/>
                        </w:rPr>
                      </w:pPr>
                    </w:p>
                    <w:p w14:paraId="29819207">
                      <w:pPr>
                        <w:rPr>
                          <w:rFonts w:hAnsi="宋体"/>
                        </w:rPr>
                      </w:pPr>
                    </w:p>
                    <w:p w14:paraId="5CDE33A8">
                      <w:pPr>
                        <w:rPr>
                          <w:rFonts w:hAnsi="宋体"/>
                        </w:rPr>
                      </w:pPr>
                    </w:p>
                    <w:p w14:paraId="0A9886F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v:textbox>
              </v:shape>
            </w:pict>
          </mc:Fallback>
        </mc:AlternateContent>
      </w:r>
    </w:p>
    <w:p w14:paraId="42E683E2">
      <w:pPr>
        <w:spacing w:line="360" w:lineRule="auto"/>
        <w:ind w:firstLine="240" w:firstLineChars="100"/>
        <w:rPr>
          <w:rFonts w:hint="eastAsia" w:ascii="仿宋" w:hAnsi="仿宋" w:eastAsia="仿宋" w:cs="仿宋"/>
          <w:color w:val="auto"/>
          <w:sz w:val="24"/>
          <w:highlight w:val="none"/>
        </w:rPr>
      </w:pPr>
    </w:p>
    <w:p w14:paraId="14E994CC">
      <w:pPr>
        <w:spacing w:line="360" w:lineRule="auto"/>
        <w:ind w:firstLine="240" w:firstLineChars="100"/>
        <w:rPr>
          <w:rFonts w:hint="eastAsia" w:ascii="仿宋" w:hAnsi="仿宋" w:eastAsia="仿宋" w:cs="仿宋"/>
          <w:color w:val="auto"/>
          <w:sz w:val="24"/>
          <w:highlight w:val="none"/>
        </w:rPr>
      </w:pPr>
    </w:p>
    <w:p w14:paraId="70273259">
      <w:pPr>
        <w:spacing w:line="360" w:lineRule="auto"/>
        <w:ind w:firstLine="240" w:firstLineChars="100"/>
        <w:rPr>
          <w:rFonts w:hint="eastAsia" w:ascii="仿宋" w:hAnsi="仿宋" w:eastAsia="仿宋" w:cs="仿宋"/>
          <w:color w:val="auto"/>
          <w:sz w:val="24"/>
          <w:highlight w:val="none"/>
        </w:rPr>
      </w:pPr>
    </w:p>
    <w:p w14:paraId="6A4D0DBC">
      <w:pPr>
        <w:spacing w:line="360" w:lineRule="auto"/>
        <w:ind w:firstLine="240" w:firstLineChars="100"/>
        <w:rPr>
          <w:rFonts w:hint="eastAsia" w:ascii="仿宋" w:hAnsi="仿宋" w:eastAsia="仿宋" w:cs="仿宋"/>
          <w:color w:val="auto"/>
          <w:sz w:val="24"/>
          <w:highlight w:val="none"/>
        </w:rPr>
      </w:pPr>
    </w:p>
    <w:p w14:paraId="5FB3E1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v:textbox>
              </v:roundrect>
            </w:pict>
          </mc:Fallback>
        </mc:AlternateContent>
      </w:r>
    </w:p>
    <w:p w14:paraId="23990B7D">
      <w:pPr>
        <w:spacing w:line="360" w:lineRule="auto"/>
        <w:ind w:firstLine="240" w:firstLineChars="100"/>
        <w:rPr>
          <w:rFonts w:hint="eastAsia" w:ascii="仿宋" w:hAnsi="仿宋" w:eastAsia="仿宋" w:cs="仿宋"/>
          <w:color w:val="auto"/>
          <w:sz w:val="24"/>
          <w:highlight w:val="none"/>
        </w:rPr>
      </w:pPr>
    </w:p>
    <w:p w14:paraId="13F9B413">
      <w:pPr>
        <w:spacing w:line="360" w:lineRule="auto"/>
        <w:ind w:firstLine="240" w:firstLineChars="100"/>
        <w:rPr>
          <w:rFonts w:hint="eastAsia" w:ascii="仿宋" w:hAnsi="仿宋" w:eastAsia="仿宋" w:cs="仿宋"/>
          <w:color w:val="auto"/>
          <w:sz w:val="24"/>
          <w:highlight w:val="none"/>
        </w:rPr>
      </w:pPr>
    </w:p>
    <w:p w14:paraId="41F3CB92">
      <w:pPr>
        <w:pStyle w:val="18"/>
        <w:tabs>
          <w:tab w:val="left" w:pos="5580"/>
        </w:tabs>
        <w:spacing w:line="240" w:lineRule="atLeast"/>
        <w:rPr>
          <w:rFonts w:hint="eastAsia" w:ascii="仿宋" w:hAnsi="仿宋" w:eastAsia="仿宋" w:cs="仿宋"/>
          <w:color w:val="auto"/>
          <w:sz w:val="24"/>
          <w:highlight w:val="none"/>
        </w:rPr>
      </w:pPr>
    </w:p>
    <w:p w14:paraId="1E62F42C">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p>
    <w:p w14:paraId="2892333F">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7986174A">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28ABD0D1">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21992167">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120B7239">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31E7B9DE">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1519603B">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58BDE4A3">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38EF92D7">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4155BD71">
      <w:pPr>
        <w:spacing w:line="360" w:lineRule="auto"/>
        <w:ind w:firstLine="420" w:firstLineChars="200"/>
        <w:jc w:val="right"/>
        <w:rPr>
          <w:rFonts w:hint="eastAsia" w:ascii="仿宋" w:hAnsi="仿宋" w:eastAsia="仿宋" w:cs="仿宋"/>
          <w:color w:val="auto"/>
          <w:szCs w:val="21"/>
          <w:highlight w:val="none"/>
        </w:rPr>
      </w:pPr>
    </w:p>
    <w:p w14:paraId="12BF07A4">
      <w:pPr>
        <w:spacing w:line="360" w:lineRule="auto"/>
        <w:ind w:firstLine="420" w:firstLineChars="200"/>
        <w:jc w:val="right"/>
        <w:rPr>
          <w:rFonts w:hint="eastAsia" w:ascii="仿宋" w:hAnsi="仿宋" w:eastAsia="仿宋" w:cs="仿宋"/>
          <w:color w:val="auto"/>
          <w:szCs w:val="21"/>
          <w:highlight w:val="none"/>
        </w:rPr>
      </w:pPr>
    </w:p>
    <w:p w14:paraId="43B523B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017C053B">
      <w:pPr>
        <w:pStyle w:val="3"/>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5D17EE4">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4" w:name="_Toc30620"/>
      <w:r>
        <w:rPr>
          <w:rFonts w:hint="eastAsia" w:ascii="仿宋" w:hAnsi="仿宋" w:eastAsia="仿宋" w:cs="仿宋"/>
          <w:color w:val="auto"/>
          <w:sz w:val="24"/>
          <w:highlight w:val="none"/>
          <w:lang w:val="en-US" w:eastAsia="zh-CN"/>
        </w:rPr>
        <w:t>4  本单位缴纳的近六个月中任意一个月的社保缴纳证明；</w:t>
      </w:r>
      <w:bookmarkEnd w:id="264"/>
    </w:p>
    <w:p w14:paraId="091F3353">
      <w:pPr>
        <w:pStyle w:val="3"/>
        <w:spacing w:before="0" w:line="240" w:lineRule="atLeast"/>
        <w:ind w:left="1079" w:leftChars="257" w:hanging="540"/>
        <w:rPr>
          <w:rFonts w:hint="eastAsia" w:ascii="仿宋" w:hAnsi="仿宋" w:eastAsia="仿宋" w:cs="仿宋"/>
          <w:color w:val="auto"/>
          <w:sz w:val="24"/>
          <w:highlight w:val="none"/>
        </w:rPr>
      </w:pPr>
    </w:p>
    <w:p w14:paraId="27451F12">
      <w:pPr>
        <w:pStyle w:val="3"/>
        <w:spacing w:before="0" w:line="240" w:lineRule="atLeast"/>
        <w:ind w:left="1079" w:leftChars="257" w:hanging="540"/>
        <w:rPr>
          <w:rFonts w:hint="eastAsia" w:ascii="仿宋" w:hAnsi="仿宋" w:eastAsia="仿宋" w:cs="仿宋"/>
          <w:color w:val="auto"/>
          <w:sz w:val="24"/>
          <w:highlight w:val="none"/>
        </w:rPr>
      </w:pPr>
    </w:p>
    <w:p w14:paraId="321F0600">
      <w:pPr>
        <w:rPr>
          <w:rFonts w:hint="eastAsia" w:ascii="仿宋" w:hAnsi="仿宋" w:eastAsia="仿宋" w:cs="仿宋"/>
          <w:color w:val="auto"/>
          <w:sz w:val="24"/>
          <w:highlight w:val="none"/>
        </w:rPr>
      </w:pPr>
    </w:p>
    <w:p w14:paraId="496A0085">
      <w:pPr>
        <w:pStyle w:val="17"/>
        <w:rPr>
          <w:rFonts w:hint="eastAsia" w:ascii="仿宋" w:hAnsi="仿宋" w:eastAsia="仿宋" w:cs="仿宋"/>
          <w:color w:val="auto"/>
          <w:sz w:val="24"/>
          <w:highlight w:val="none"/>
        </w:rPr>
      </w:pPr>
    </w:p>
    <w:p w14:paraId="482431D0">
      <w:pPr>
        <w:ind w:firstLine="480" w:firstLineChars="200"/>
        <w:rPr>
          <w:rFonts w:hint="eastAsia" w:ascii="仿宋" w:hAnsi="仿宋" w:eastAsia="仿宋" w:cs="仿宋"/>
          <w:b/>
          <w:bCs/>
          <w:color w:val="auto"/>
          <w:sz w:val="24"/>
          <w:highlight w:val="none"/>
          <w:lang w:val="en-US" w:eastAsia="zh-CN"/>
        </w:rPr>
      </w:pPr>
    </w:p>
    <w:p w14:paraId="20743801">
      <w:pPr>
        <w:ind w:firstLine="480" w:firstLineChars="200"/>
        <w:rPr>
          <w:rFonts w:hint="eastAsia" w:ascii="仿宋" w:hAnsi="仿宋" w:eastAsia="仿宋" w:cs="仿宋"/>
          <w:b/>
          <w:bCs/>
          <w:color w:val="auto"/>
          <w:sz w:val="24"/>
          <w:highlight w:val="none"/>
          <w:lang w:val="en-US" w:eastAsia="zh-CN"/>
        </w:rPr>
      </w:pPr>
    </w:p>
    <w:p w14:paraId="01D235A3">
      <w:pPr>
        <w:ind w:firstLine="480" w:firstLineChars="200"/>
        <w:jc w:val="center"/>
        <w:outlineLvl w:val="1"/>
        <w:rPr>
          <w:rFonts w:hint="eastAsia" w:ascii="仿宋" w:hAnsi="仿宋" w:eastAsia="仿宋" w:cs="仿宋"/>
          <w:b/>
          <w:bCs/>
          <w:color w:val="auto"/>
          <w:sz w:val="24"/>
          <w:highlight w:val="none"/>
        </w:rPr>
      </w:pPr>
      <w:bookmarkStart w:id="265" w:name="_Toc10632"/>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b/>
          <w:bCs/>
          <w:color w:val="auto"/>
          <w:sz w:val="24"/>
          <w:highlight w:val="none"/>
          <w:lang w:val="en-US" w:eastAsia="zh-CN"/>
        </w:rPr>
        <w:t>；</w:t>
      </w:r>
    </w:p>
    <w:bookmarkEnd w:id="265"/>
    <w:p w14:paraId="4D403C27">
      <w:pPr>
        <w:pStyle w:val="3"/>
        <w:spacing w:before="0" w:line="240" w:lineRule="atLeast"/>
        <w:ind w:left="1079" w:leftChars="257" w:hanging="540"/>
        <w:rPr>
          <w:rFonts w:hint="eastAsia" w:ascii="仿宋" w:hAnsi="仿宋" w:eastAsia="仿宋" w:cs="仿宋"/>
          <w:color w:val="auto"/>
          <w:sz w:val="24"/>
          <w:highlight w:val="none"/>
        </w:rPr>
      </w:pPr>
    </w:p>
    <w:p w14:paraId="3A16441D">
      <w:pPr>
        <w:pStyle w:val="3"/>
        <w:spacing w:before="0" w:line="240" w:lineRule="atLeast"/>
        <w:ind w:left="1079" w:leftChars="257" w:hanging="540"/>
        <w:rPr>
          <w:rFonts w:hint="eastAsia" w:ascii="仿宋" w:hAnsi="仿宋" w:eastAsia="仿宋" w:cs="仿宋"/>
          <w:color w:val="auto"/>
          <w:sz w:val="24"/>
          <w:highlight w:val="none"/>
        </w:rPr>
      </w:pPr>
    </w:p>
    <w:p w14:paraId="7F126B56">
      <w:pPr>
        <w:pStyle w:val="3"/>
        <w:spacing w:before="0" w:line="240" w:lineRule="atLeast"/>
        <w:ind w:left="1079" w:leftChars="257" w:hanging="540"/>
        <w:rPr>
          <w:rFonts w:hint="eastAsia" w:ascii="仿宋" w:hAnsi="仿宋" w:eastAsia="仿宋" w:cs="仿宋"/>
          <w:color w:val="auto"/>
          <w:sz w:val="24"/>
          <w:highlight w:val="none"/>
        </w:rPr>
      </w:pPr>
    </w:p>
    <w:p w14:paraId="2BC0817E">
      <w:pPr>
        <w:rPr>
          <w:rFonts w:hint="eastAsia"/>
          <w:color w:val="auto"/>
          <w:highlight w:val="none"/>
        </w:rPr>
      </w:pPr>
    </w:p>
    <w:p w14:paraId="67B2823D">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5D643F3E">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3142E2D8">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6" w:name="_Toc20785"/>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具有</w:t>
      </w:r>
      <w:r>
        <w:rPr>
          <w:rFonts w:hint="eastAsia" w:ascii="仿宋" w:hAnsi="仿宋" w:eastAsia="仿宋" w:cs="仿宋"/>
          <w:color w:val="auto"/>
          <w:sz w:val="24"/>
          <w:highlight w:val="none"/>
          <w:lang w:eastAsia="zh-CN"/>
        </w:rPr>
        <w:t>2023年度或2024年度任意一年的财务审计报告</w:t>
      </w:r>
      <w:r>
        <w:rPr>
          <w:rFonts w:hint="eastAsia" w:ascii="仿宋" w:hAnsi="仿宋" w:eastAsia="仿宋" w:cs="仿宋"/>
          <w:color w:val="auto"/>
          <w:sz w:val="24"/>
          <w:highlight w:val="none"/>
        </w:rPr>
        <w:t>（新成立未满一年的公司提供有效的银行资信证明）；</w:t>
      </w:r>
      <w:bookmarkEnd w:id="266"/>
    </w:p>
    <w:p w14:paraId="208A0557">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E876D4E">
      <w:pPr>
        <w:tabs>
          <w:tab w:val="left" w:pos="5580"/>
        </w:tabs>
        <w:spacing w:line="240" w:lineRule="atLeast"/>
        <w:ind w:left="54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w:t>
      </w:r>
      <w:r>
        <w:rPr>
          <w:rFonts w:hint="eastAsia" w:ascii="仿宋" w:hAnsi="仿宋" w:eastAsia="仿宋" w:cs="仿宋"/>
          <w:color w:val="auto"/>
          <w:sz w:val="24"/>
          <w:highlight w:val="none"/>
          <w:lang w:eastAsia="zh-CN"/>
        </w:rPr>
        <w:t>2023年度或2024年</w:t>
      </w:r>
      <w:r>
        <w:rPr>
          <w:rFonts w:hint="eastAsia" w:ascii="仿宋" w:hAnsi="仿宋" w:eastAsia="仿宋" w:cs="仿宋"/>
          <w:color w:val="auto"/>
          <w:sz w:val="24"/>
          <w:highlight w:val="none"/>
        </w:rPr>
        <w:t>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61078811">
      <w:pPr>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7FAAF26F">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接受联合体投标）如果是联合体投标，联合体各方均需提供上述证明。</w:t>
      </w:r>
    </w:p>
    <w:bookmarkEnd w:id="256"/>
    <w:bookmarkEnd w:id="257"/>
    <w:bookmarkEnd w:id="258"/>
    <w:p w14:paraId="61D1D263">
      <w:pPr>
        <w:pStyle w:val="14"/>
        <w:rPr>
          <w:rFonts w:hint="eastAsia" w:ascii="仿宋" w:hAnsi="仿宋" w:eastAsia="仿宋" w:cs="仿宋"/>
          <w:b/>
          <w:color w:val="auto"/>
          <w:sz w:val="24"/>
          <w:highlight w:val="none"/>
        </w:rPr>
      </w:pPr>
    </w:p>
    <w:p w14:paraId="71E3603E">
      <w:pPr>
        <w:rPr>
          <w:rFonts w:hint="eastAsia" w:ascii="仿宋" w:hAnsi="仿宋" w:eastAsia="仿宋" w:cs="仿宋"/>
          <w:b/>
          <w:color w:val="auto"/>
          <w:sz w:val="24"/>
          <w:highlight w:val="none"/>
        </w:rPr>
      </w:pPr>
    </w:p>
    <w:p w14:paraId="7005BEC8">
      <w:pPr>
        <w:pStyle w:val="27"/>
        <w:rPr>
          <w:rFonts w:hint="eastAsia" w:ascii="仿宋" w:hAnsi="仿宋" w:eastAsia="仿宋" w:cs="仿宋"/>
          <w:color w:val="auto"/>
          <w:highlight w:val="none"/>
        </w:rPr>
      </w:pPr>
    </w:p>
    <w:p w14:paraId="1831DCC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7" w:name="_Toc12559"/>
      <w:r>
        <w:rPr>
          <w:rFonts w:hint="eastAsia" w:ascii="仿宋" w:hAnsi="仿宋" w:eastAsia="仿宋" w:cs="仿宋"/>
          <w:b/>
          <w:bCs/>
          <w:color w:val="auto"/>
          <w:sz w:val="24"/>
          <w:highlight w:val="none"/>
          <w:lang w:val="en-US" w:eastAsia="zh-CN"/>
        </w:rPr>
        <w:t>7  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bookmarkEnd w:id="267"/>
    </w:p>
    <w:p w14:paraId="1B80C557">
      <w:pPr>
        <w:tabs>
          <w:tab w:val="left" w:pos="5580"/>
        </w:tabs>
        <w:spacing w:line="240" w:lineRule="atLeast"/>
        <w:ind w:left="1079" w:leftChars="257" w:hanging="540"/>
        <w:rPr>
          <w:rFonts w:hint="eastAsia" w:ascii="仿宋" w:hAnsi="仿宋" w:eastAsia="仿宋" w:cs="仿宋"/>
          <w:color w:val="auto"/>
          <w:sz w:val="24"/>
          <w:highlight w:val="none"/>
          <w:lang w:eastAsia="zh-CN"/>
        </w:rPr>
      </w:pPr>
    </w:p>
    <w:p w14:paraId="3FBA21D3">
      <w:pPr>
        <w:pStyle w:val="48"/>
        <w:rPr>
          <w:rFonts w:hint="eastAsia" w:ascii="仿宋" w:hAnsi="仿宋" w:eastAsia="仿宋" w:cs="仿宋"/>
          <w:color w:val="auto"/>
          <w:sz w:val="24"/>
          <w:highlight w:val="none"/>
          <w:lang w:eastAsia="zh-CN"/>
        </w:rPr>
      </w:pPr>
    </w:p>
    <w:p w14:paraId="5B79CB56">
      <w:pPr>
        <w:pStyle w:val="48"/>
        <w:rPr>
          <w:rFonts w:hint="eastAsia" w:ascii="仿宋" w:hAnsi="仿宋" w:eastAsia="仿宋" w:cs="仿宋"/>
          <w:color w:val="auto"/>
          <w:sz w:val="24"/>
          <w:highlight w:val="none"/>
          <w:lang w:eastAsia="zh-CN"/>
        </w:rPr>
      </w:pPr>
    </w:p>
    <w:p w14:paraId="3B365A1B">
      <w:pPr>
        <w:pStyle w:val="3"/>
        <w:spacing w:before="0" w:line="240" w:lineRule="atLeast"/>
        <w:ind w:left="1079" w:leftChars="257" w:hanging="540"/>
        <w:jc w:val="both"/>
        <w:rPr>
          <w:rFonts w:hint="eastAsia" w:ascii="仿宋" w:hAnsi="仿宋" w:eastAsia="仿宋" w:cs="仿宋"/>
          <w:color w:val="auto"/>
          <w:sz w:val="24"/>
          <w:highlight w:val="none"/>
          <w:lang w:val="en-US" w:eastAsia="zh-CN"/>
        </w:rPr>
        <w:sectPr>
          <w:pgSz w:w="11906" w:h="16838"/>
          <w:pgMar w:top="1440" w:right="1797" w:bottom="1440" w:left="1797" w:header="851" w:footer="992" w:gutter="0"/>
          <w:cols w:space="720" w:num="1"/>
          <w:docGrid w:type="linesAndChars" w:linePitch="312" w:charSpace="0"/>
        </w:sectPr>
      </w:pPr>
      <w:bookmarkStart w:id="268" w:name="_Toc11047"/>
      <w:bookmarkStart w:id="269" w:name="_Toc28445"/>
      <w:bookmarkStart w:id="270" w:name="_Toc515647809"/>
      <w:bookmarkStart w:id="271" w:name="_Toc13250"/>
    </w:p>
    <w:p w14:paraId="085FF4EB">
      <w:pPr>
        <w:pStyle w:val="3"/>
        <w:spacing w:before="0" w:line="240" w:lineRule="atLeast"/>
        <w:ind w:left="1079" w:leftChars="257" w:hanging="54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投标保证金缴纳凭证复印件或投标担保函</w:t>
      </w:r>
      <w:bookmarkEnd w:id="268"/>
      <w:bookmarkEnd w:id="269"/>
      <w:bookmarkEnd w:id="270"/>
      <w:bookmarkEnd w:id="271"/>
    </w:p>
    <w:p w14:paraId="4CDBE2B5">
      <w:pPr>
        <w:ind w:firstLine="480" w:firstLineChars="200"/>
        <w:rPr>
          <w:rFonts w:hint="eastAsia" w:ascii="仿宋" w:hAnsi="仿宋" w:eastAsia="仿宋" w:cs="仿宋"/>
          <w:color w:val="auto"/>
          <w:sz w:val="24"/>
          <w:highlight w:val="none"/>
        </w:rPr>
      </w:pPr>
      <w:bookmarkStart w:id="272" w:name="_Toc494296665"/>
      <w:bookmarkStart w:id="273" w:name="_Toc494296991"/>
      <w:r>
        <w:rPr>
          <w:rFonts w:hint="eastAsia" w:ascii="仿宋" w:hAnsi="仿宋" w:eastAsia="仿宋" w:cs="仿宋"/>
          <w:b/>
          <w:bCs/>
          <w:color w:val="auto"/>
          <w:sz w:val="24"/>
          <w:highlight w:val="none"/>
        </w:rPr>
        <w:t>供应商可将本项目投标保证金支付的汇款凭证、支票、汇票或保证金收据（如有）的</w:t>
      </w:r>
      <w:r>
        <w:rPr>
          <w:rFonts w:hint="eastAsia" w:ascii="仿宋" w:hAnsi="仿宋" w:eastAsia="仿宋" w:cs="仿宋"/>
          <w:b/>
          <w:bCs/>
          <w:color w:val="auto"/>
          <w:sz w:val="24"/>
          <w:highlight w:val="none"/>
          <w:lang w:val="en-US" w:eastAsia="zh-CN"/>
        </w:rPr>
        <w:t>原件扫描件</w:t>
      </w:r>
      <w:r>
        <w:rPr>
          <w:rFonts w:hint="eastAsia" w:ascii="仿宋" w:hAnsi="仿宋" w:eastAsia="仿宋" w:cs="仿宋"/>
          <w:b/>
          <w:bCs/>
          <w:color w:val="auto"/>
          <w:sz w:val="24"/>
          <w:highlight w:val="none"/>
        </w:rPr>
        <w:t>作为缴纳凭证</w:t>
      </w:r>
      <w:r>
        <w:rPr>
          <w:rFonts w:hint="eastAsia" w:ascii="仿宋" w:hAnsi="仿宋" w:eastAsia="仿宋" w:cs="仿宋"/>
          <w:color w:val="auto"/>
          <w:sz w:val="24"/>
          <w:highlight w:val="none"/>
        </w:rPr>
        <w:t>一起装订在本部分，</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上应加盖本单位章；使用银行保函等其他投标担保函的，应将担保函正本，装订在本部分正本中；如采用政府采购信用担保形式的，应使用（磋商文件格式三）,将原件装订在本部分中。</w:t>
      </w:r>
      <w:bookmarkEnd w:id="272"/>
      <w:bookmarkEnd w:id="273"/>
    </w:p>
    <w:p w14:paraId="615EEA8D">
      <w:pPr>
        <w:pStyle w:val="5"/>
        <w:rPr>
          <w:rFonts w:hint="eastAsia" w:ascii="仿宋" w:hAnsi="仿宋" w:eastAsia="仿宋" w:cs="仿宋"/>
          <w:color w:val="auto"/>
          <w:highlight w:val="none"/>
        </w:rPr>
      </w:pPr>
    </w:p>
    <w:p w14:paraId="1B6984E4">
      <w:pPr>
        <w:spacing w:line="240" w:lineRule="atLeast"/>
        <w:ind w:left="1079" w:leftChars="257" w:hanging="540"/>
        <w:jc w:val="both"/>
        <w:rPr>
          <w:rFonts w:hint="eastAsia" w:ascii="仿宋" w:hAnsi="仿宋" w:eastAsia="仿宋" w:cs="仿宋"/>
          <w:color w:val="auto"/>
          <w:sz w:val="24"/>
          <w:highlight w:val="none"/>
        </w:rPr>
      </w:pPr>
    </w:p>
    <w:p w14:paraId="78B95B77">
      <w:pPr>
        <w:rPr>
          <w:rFonts w:hint="eastAsia" w:ascii="仿宋" w:hAnsi="仿宋" w:eastAsia="仿宋" w:cs="仿宋"/>
          <w:color w:val="auto"/>
          <w:sz w:val="28"/>
          <w:szCs w:val="28"/>
          <w:highlight w:val="none"/>
        </w:rPr>
      </w:pPr>
      <w:bookmarkStart w:id="899" w:name="_GoBack"/>
      <w:bookmarkEnd w:id="899"/>
    </w:p>
    <w:tbl>
      <w:tblPr>
        <w:tblStyle w:val="37"/>
        <w:tblpPr w:leftFromText="180" w:rightFromText="180" w:vertAnchor="text" w:horzAnchor="page" w:tblpX="2113" w:tblpY="9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79F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AD90B41">
            <w:pPr>
              <w:rPr>
                <w:rFonts w:hint="eastAsia" w:ascii="仿宋" w:hAnsi="仿宋" w:eastAsia="仿宋" w:cs="仿宋"/>
                <w:b/>
                <w:bCs/>
                <w:color w:val="auto"/>
                <w:sz w:val="30"/>
                <w:szCs w:val="30"/>
                <w:highlight w:val="none"/>
              </w:rPr>
            </w:pPr>
          </w:p>
          <w:p w14:paraId="3F018B79">
            <w:pPr>
              <w:jc w:val="center"/>
              <w:rPr>
                <w:rFonts w:hint="eastAsia" w:ascii="仿宋" w:hAnsi="仿宋" w:eastAsia="仿宋" w:cs="仿宋"/>
                <w:b/>
                <w:bCs/>
                <w:color w:val="auto"/>
                <w:sz w:val="30"/>
                <w:szCs w:val="30"/>
                <w:highlight w:val="none"/>
              </w:rPr>
            </w:pPr>
          </w:p>
          <w:p w14:paraId="6C34D217">
            <w:pPr>
              <w:jc w:val="center"/>
              <w:rPr>
                <w:rFonts w:hint="eastAsia" w:ascii="仿宋" w:hAnsi="仿宋" w:eastAsia="仿宋" w:cs="仿宋"/>
                <w:b/>
                <w:bCs/>
                <w:color w:val="auto"/>
                <w:sz w:val="30"/>
                <w:szCs w:val="30"/>
                <w:highlight w:val="none"/>
              </w:rPr>
            </w:pPr>
            <w:r>
              <w:rPr>
                <w:rFonts w:hint="eastAsia" w:ascii="仿宋" w:hAnsi="仿宋" w:eastAsia="仿宋" w:cs="仿宋"/>
                <w:color w:val="auto"/>
                <w:sz w:val="24"/>
                <w:highlight w:val="none"/>
              </w:rPr>
              <w:t>投标保证金缴纳凭证复印</w:t>
            </w:r>
          </w:p>
        </w:tc>
      </w:tr>
    </w:tbl>
    <w:p w14:paraId="17B3B4B8">
      <w:pPr>
        <w:pStyle w:val="5"/>
        <w:ind w:left="0" w:leftChars="0" w:firstLine="0" w:firstLineChars="0"/>
        <w:rPr>
          <w:rFonts w:hint="eastAsia" w:ascii="仿宋" w:hAnsi="仿宋" w:eastAsia="仿宋" w:cs="仿宋"/>
          <w:color w:val="auto"/>
          <w:highlight w:val="none"/>
        </w:rPr>
      </w:pPr>
    </w:p>
    <w:p w14:paraId="055572C8">
      <w:pPr>
        <w:jc w:val="center"/>
        <w:rPr>
          <w:rFonts w:hint="eastAsia" w:ascii="仿宋" w:hAnsi="仿宋" w:eastAsia="仿宋" w:cs="仿宋"/>
          <w:color w:val="auto"/>
          <w:sz w:val="28"/>
          <w:szCs w:val="28"/>
          <w:highlight w:val="none"/>
        </w:rPr>
      </w:pPr>
    </w:p>
    <w:p w14:paraId="3CB27C50">
      <w:pPr>
        <w:pStyle w:val="47"/>
        <w:rPr>
          <w:rFonts w:hint="eastAsia"/>
          <w:color w:val="auto"/>
          <w:highlight w:val="none"/>
        </w:rPr>
      </w:pPr>
    </w:p>
    <w:p w14:paraId="3C091B3B">
      <w:pPr>
        <w:pStyle w:val="48"/>
        <w:rPr>
          <w:rFonts w:hint="eastAsia"/>
          <w:color w:val="auto"/>
          <w:highlight w:val="none"/>
        </w:rPr>
      </w:pPr>
    </w:p>
    <w:p w14:paraId="62D6EA11">
      <w:pPr>
        <w:pStyle w:val="48"/>
        <w:rPr>
          <w:rFonts w:hint="eastAsia"/>
          <w:color w:val="auto"/>
          <w:highlight w:val="none"/>
        </w:rPr>
      </w:pPr>
    </w:p>
    <w:p w14:paraId="6A375F34">
      <w:pPr>
        <w:pStyle w:val="48"/>
        <w:rPr>
          <w:rFonts w:hint="eastAsia"/>
          <w:color w:val="auto"/>
          <w:highlight w:val="none"/>
        </w:rPr>
      </w:pPr>
    </w:p>
    <w:p w14:paraId="6DBBB219">
      <w:pPr>
        <w:pStyle w:val="48"/>
        <w:rPr>
          <w:rFonts w:hint="eastAsia"/>
          <w:color w:val="auto"/>
          <w:highlight w:val="none"/>
        </w:rPr>
      </w:pPr>
    </w:p>
    <w:p w14:paraId="0EF46EC8">
      <w:pPr>
        <w:pStyle w:val="48"/>
        <w:rPr>
          <w:rFonts w:hint="eastAsia"/>
          <w:color w:val="auto"/>
          <w:highlight w:val="none"/>
        </w:rPr>
      </w:pPr>
    </w:p>
    <w:p w14:paraId="289C8776">
      <w:pPr>
        <w:pStyle w:val="48"/>
        <w:rPr>
          <w:rFonts w:hint="eastAsia"/>
          <w:color w:val="auto"/>
          <w:highlight w:val="none"/>
        </w:rPr>
      </w:pPr>
    </w:p>
    <w:p w14:paraId="76F66320">
      <w:pPr>
        <w:pStyle w:val="48"/>
        <w:rPr>
          <w:rFonts w:hint="eastAsia"/>
          <w:color w:val="auto"/>
          <w:highlight w:val="none"/>
        </w:rPr>
      </w:pPr>
    </w:p>
    <w:p w14:paraId="081FD2C3">
      <w:pPr>
        <w:pStyle w:val="48"/>
        <w:rPr>
          <w:rFonts w:hint="eastAsia"/>
          <w:color w:val="auto"/>
          <w:highlight w:val="none"/>
        </w:rPr>
      </w:pPr>
    </w:p>
    <w:p w14:paraId="2ECDD414">
      <w:pPr>
        <w:pStyle w:val="48"/>
        <w:rPr>
          <w:rFonts w:hint="eastAsia"/>
          <w:color w:val="auto"/>
          <w:highlight w:val="none"/>
        </w:rPr>
      </w:pPr>
    </w:p>
    <w:p w14:paraId="7F9697F4">
      <w:pPr>
        <w:pStyle w:val="48"/>
        <w:rPr>
          <w:rFonts w:hint="eastAsia"/>
          <w:color w:val="auto"/>
          <w:highlight w:val="none"/>
        </w:rPr>
      </w:pPr>
    </w:p>
    <w:p w14:paraId="6D00EF2F">
      <w:pPr>
        <w:pStyle w:val="48"/>
        <w:rPr>
          <w:rFonts w:hint="eastAsia"/>
          <w:color w:val="auto"/>
          <w:highlight w:val="none"/>
        </w:rPr>
      </w:pPr>
    </w:p>
    <w:p w14:paraId="49BDC890">
      <w:pPr>
        <w:pStyle w:val="48"/>
        <w:rPr>
          <w:rFonts w:hint="eastAsia"/>
          <w:color w:val="auto"/>
          <w:highlight w:val="none"/>
        </w:rPr>
      </w:pPr>
    </w:p>
    <w:p w14:paraId="3142ACC4">
      <w:pPr>
        <w:pStyle w:val="48"/>
        <w:rPr>
          <w:rFonts w:hint="eastAsia"/>
          <w:color w:val="auto"/>
          <w:highlight w:val="none"/>
        </w:rPr>
      </w:pPr>
    </w:p>
    <w:p w14:paraId="049245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（项目用）（磋商文件格式三）</w:t>
      </w:r>
    </w:p>
    <w:p w14:paraId="21834C93">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03D2E71B">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148414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5226049">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70E3DF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49DDD818">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745F2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4F6594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7B7BF6A9">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1FA123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1ECA1B0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60D6BB3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17D15F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7C5FFA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7ABA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个工作日内进行审查，符合应承担保证责任情形的，我方应按照你方的要求代供应商向你方支付投标保证金。</w:t>
      </w:r>
    </w:p>
    <w:p w14:paraId="65F647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1B3D48DD">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37F260F8">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0B5F2537">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7B45E7C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646C903F">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1．依照法律规定或你方与供应商的另行约定，全部或者部分免除供应商投标保证金义务时，我方亦免除相应的保证责任。</w:t>
      </w:r>
    </w:p>
    <w:p w14:paraId="71318B71">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51779255">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1EC1EE5A">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3D821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0E98B3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2BB6E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26C932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288E2448">
      <w:pPr>
        <w:ind w:firstLine="420" w:firstLineChars="200"/>
        <w:rPr>
          <w:rFonts w:hint="eastAsia" w:ascii="仿宋" w:hAnsi="仿宋" w:eastAsia="仿宋" w:cs="仿宋"/>
          <w:color w:val="auto"/>
          <w:highlight w:val="none"/>
        </w:rPr>
        <w:sectPr>
          <w:pgSz w:w="11906" w:h="16838"/>
          <w:pgMar w:top="1440" w:right="1797" w:bottom="1440" w:left="1797" w:header="851" w:footer="992" w:gutter="0"/>
          <w:cols w:space="720" w:num="1"/>
          <w:docGrid w:type="linesAndChars" w:linePitch="312" w:charSpace="0"/>
        </w:sectPr>
      </w:pPr>
      <w:r>
        <w:rPr>
          <w:rFonts w:hint="eastAsia" w:ascii="仿宋" w:hAnsi="仿宋" w:eastAsia="仿宋" w:cs="仿宋"/>
          <w:color w:val="auto"/>
          <w:highlight w:val="none"/>
        </w:rPr>
        <w:t>保证人：（公章）                                   年      月      日</w:t>
      </w:r>
    </w:p>
    <w:p w14:paraId="159B9272">
      <w:pPr>
        <w:ind w:firstLine="5775" w:firstLineChars="2750"/>
        <w:rPr>
          <w:rFonts w:hint="eastAsia" w:ascii="仿宋" w:hAnsi="仿宋" w:eastAsia="仿宋" w:cs="仿宋"/>
          <w:color w:val="auto"/>
          <w:highlight w:val="none"/>
        </w:rPr>
      </w:pPr>
    </w:p>
    <w:p w14:paraId="3DF1005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73187FA">
      <w:pPr>
        <w:pStyle w:val="27"/>
        <w:rPr>
          <w:rFonts w:hint="eastAsia" w:ascii="仿宋" w:hAnsi="仿宋" w:eastAsia="仿宋" w:cs="仿宋"/>
          <w:color w:val="auto"/>
          <w:sz w:val="24"/>
          <w:highlight w:val="none"/>
        </w:rPr>
      </w:pPr>
    </w:p>
    <w:p w14:paraId="6F3A252F">
      <w:pPr>
        <w:pStyle w:val="14"/>
        <w:outlineLvl w:val="1"/>
        <w:rPr>
          <w:rFonts w:hint="eastAsia" w:ascii="仿宋" w:hAnsi="仿宋" w:eastAsia="仿宋" w:cs="仿宋"/>
          <w:color w:val="auto"/>
          <w:highlight w:val="none"/>
        </w:rPr>
      </w:pPr>
    </w:p>
    <w:p w14:paraId="7323BCAC">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4" w:name="_Toc18932"/>
      <w:bookmarkStart w:id="275" w:name="_Toc29703"/>
      <w:bookmarkStart w:id="276" w:name="_Toc17207"/>
      <w:bookmarkStart w:id="277" w:name="_Toc515647813"/>
      <w:r>
        <w:rPr>
          <w:rFonts w:hint="eastAsia" w:ascii="仿宋" w:hAnsi="仿宋" w:eastAsia="仿宋" w:cs="仿宋"/>
          <w:b/>
          <w:color w:val="auto"/>
          <w:sz w:val="24"/>
          <w:highlight w:val="none"/>
          <w:lang w:val="en-US" w:eastAsia="zh-CN"/>
        </w:rPr>
        <w:t>9、[建筑工程施工总承包贰级](含)以上资质，并在人员、设备、资金等方面具有相应的施工能力，具有有效的安全生产许可证</w:t>
      </w:r>
      <w:r>
        <w:rPr>
          <w:rFonts w:hint="eastAsia" w:ascii="仿宋" w:hAnsi="仿宋" w:eastAsia="仿宋" w:cs="仿宋"/>
          <w:b/>
          <w:color w:val="auto"/>
          <w:sz w:val="24"/>
          <w:highlight w:val="none"/>
          <w:lang w:val="zh-CN"/>
        </w:rPr>
        <w:t>；</w:t>
      </w:r>
      <w:bookmarkEnd w:id="274"/>
    </w:p>
    <w:p w14:paraId="1F06DDAF">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0A90E7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FDF3795">
      <w:pPr>
        <w:pStyle w:val="25"/>
        <w:rPr>
          <w:rFonts w:hint="eastAsia"/>
          <w:color w:val="auto"/>
          <w:highlight w:val="none"/>
          <w:lang w:val="en-US" w:eastAsia="zh-CN"/>
        </w:rPr>
      </w:pPr>
    </w:p>
    <w:p w14:paraId="7C4C3497">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42C69FB6">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5438FBD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3704A523">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8" w:name="_Toc10928"/>
      <w:r>
        <w:rPr>
          <w:rFonts w:hint="eastAsia" w:ascii="仿宋" w:hAnsi="仿宋" w:eastAsia="仿宋" w:cs="仿宋"/>
          <w:b/>
          <w:color w:val="auto"/>
          <w:sz w:val="24"/>
          <w:highlight w:val="none"/>
          <w:lang w:val="en-US" w:eastAsia="zh-CN"/>
        </w:rPr>
        <w:t>10、项目负责人资质要求：项目负责人须具备建筑工程专业二级(含二级)以上注册建造师执业资格, 具备有效的安全生产考核合格证书（B类），且未担任其他在施建设项目的项目负责人（需提供项目负责人无在建承诺书）</w:t>
      </w:r>
      <w:r>
        <w:rPr>
          <w:rFonts w:hint="eastAsia" w:ascii="仿宋" w:hAnsi="仿宋" w:eastAsia="仿宋" w:cs="仿宋"/>
          <w:b/>
          <w:color w:val="auto"/>
          <w:sz w:val="24"/>
          <w:highlight w:val="none"/>
          <w:lang w:val="zh-CN"/>
        </w:rPr>
        <w:t>；</w:t>
      </w:r>
      <w:bookmarkEnd w:id="278"/>
    </w:p>
    <w:p w14:paraId="6A551762">
      <w:pPr>
        <w:pStyle w:val="18"/>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0C3102B9">
      <w:pPr>
        <w:rPr>
          <w:rFonts w:hint="eastAsia" w:ascii="仿宋" w:hAnsi="仿宋" w:eastAsia="仿宋" w:cs="仿宋"/>
          <w:color w:val="auto"/>
          <w:sz w:val="24"/>
          <w:highlight w:val="none"/>
        </w:rPr>
      </w:pPr>
    </w:p>
    <w:p w14:paraId="31F2CAF2">
      <w:pPr>
        <w:rPr>
          <w:rFonts w:hint="eastAsia" w:ascii="仿宋" w:hAnsi="仿宋" w:eastAsia="仿宋" w:cs="仿宋"/>
          <w:color w:val="auto"/>
          <w:sz w:val="24"/>
          <w:highlight w:val="none"/>
        </w:rPr>
      </w:pPr>
    </w:p>
    <w:p w14:paraId="526C31EC">
      <w:pPr>
        <w:pStyle w:val="47"/>
        <w:rPr>
          <w:rFonts w:hint="eastAsia"/>
          <w:color w:val="auto"/>
          <w:highlight w:val="none"/>
        </w:rPr>
      </w:pPr>
    </w:p>
    <w:p w14:paraId="15839E4F">
      <w:pPr>
        <w:pStyle w:val="48"/>
        <w:rPr>
          <w:rFonts w:hint="eastAsia"/>
          <w:color w:val="auto"/>
          <w:highlight w:val="none"/>
        </w:rPr>
      </w:pPr>
    </w:p>
    <w:p w14:paraId="7F49A1AD">
      <w:pPr>
        <w:ind w:firstLine="482" w:firstLineChars="200"/>
        <w:outlineLvl w:val="1"/>
        <w:rPr>
          <w:rFonts w:hint="eastAsia" w:ascii="仿宋" w:hAnsi="仿宋" w:eastAsia="仿宋" w:cs="仿宋"/>
          <w:b/>
          <w:bCs/>
          <w:color w:val="auto"/>
          <w:sz w:val="24"/>
          <w:highlight w:val="none"/>
        </w:rPr>
      </w:pPr>
      <w:bookmarkStart w:id="279" w:name="_Toc25587"/>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 xml:space="preserve"> 供应商须知资料表要求的其他资格证明文件</w:t>
      </w:r>
      <w:bookmarkEnd w:id="275"/>
      <w:bookmarkEnd w:id="276"/>
      <w:bookmarkEnd w:id="277"/>
      <w:bookmarkEnd w:id="279"/>
    </w:p>
    <w:p w14:paraId="0465542F">
      <w:pPr>
        <w:spacing w:line="240" w:lineRule="atLeast"/>
        <w:ind w:left="1080" w:leftChars="257" w:hanging="540"/>
        <w:jc w:val="center"/>
        <w:rPr>
          <w:rFonts w:hint="eastAsia" w:ascii="仿宋" w:hAnsi="仿宋" w:eastAsia="仿宋" w:cs="仿宋"/>
          <w:b/>
          <w:bCs/>
          <w:color w:val="auto"/>
          <w:sz w:val="24"/>
          <w:highlight w:val="none"/>
        </w:rPr>
      </w:pPr>
    </w:p>
    <w:p w14:paraId="5737A87C">
      <w:pPr>
        <w:spacing w:line="240" w:lineRule="atLeast"/>
        <w:ind w:left="1080" w:leftChars="257" w:hanging="540"/>
        <w:jc w:val="center"/>
        <w:rPr>
          <w:rFonts w:hint="eastAsia" w:ascii="仿宋" w:hAnsi="仿宋" w:eastAsia="仿宋" w:cs="仿宋"/>
          <w:b/>
          <w:bCs/>
          <w:color w:val="auto"/>
          <w:sz w:val="24"/>
          <w:highlight w:val="none"/>
        </w:rPr>
      </w:pPr>
    </w:p>
    <w:p w14:paraId="1E477351">
      <w:pPr>
        <w:spacing w:line="240" w:lineRule="atLeast"/>
        <w:ind w:left="1080" w:leftChars="257" w:hanging="540"/>
        <w:jc w:val="center"/>
        <w:rPr>
          <w:rFonts w:hint="eastAsia" w:ascii="仿宋" w:hAnsi="仿宋" w:eastAsia="仿宋" w:cs="仿宋"/>
          <w:b/>
          <w:bCs/>
          <w:color w:val="auto"/>
          <w:sz w:val="24"/>
          <w:highlight w:val="none"/>
        </w:rPr>
      </w:pPr>
    </w:p>
    <w:p w14:paraId="3B09F3F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1B6AC45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67CA15B6">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3.（本项目接受联合体）如果是联合体投标，联合体各方需提供的满足磋商文件要求的其他资格证明文件。</w:t>
      </w:r>
    </w:p>
    <w:p w14:paraId="3E986E21">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9CDA0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A10DC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7BF9D153">
      <w:pPr>
        <w:rPr>
          <w:rFonts w:hint="eastAsia" w:ascii="仿宋" w:hAnsi="仿宋" w:eastAsia="仿宋" w:cs="仿宋"/>
          <w:color w:val="auto"/>
          <w:highlight w:val="none"/>
        </w:rPr>
      </w:pPr>
    </w:p>
    <w:p w14:paraId="213E7FEE">
      <w:pPr>
        <w:pStyle w:val="5"/>
        <w:rPr>
          <w:rFonts w:hint="eastAsia" w:ascii="仿宋" w:hAnsi="仿宋" w:eastAsia="仿宋" w:cs="仿宋"/>
          <w:color w:val="auto"/>
          <w:highlight w:val="none"/>
        </w:rPr>
        <w:sectPr>
          <w:footerReference r:id="rId6" w:type="default"/>
          <w:pgSz w:w="11906" w:h="16839"/>
          <w:pgMar w:top="400" w:right="1162" w:bottom="1157" w:left="1088" w:header="0" w:footer="994" w:gutter="0"/>
          <w:cols w:space="720" w:num="1"/>
        </w:sectPr>
      </w:pPr>
    </w:p>
    <w:p w14:paraId="51A9C86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48"/>
    <w:bookmarkEnd w:id="249"/>
    <w:bookmarkEnd w:id="250"/>
    <w:bookmarkEnd w:id="251"/>
    <w:p w14:paraId="4AD1AB80">
      <w:pPr>
        <w:pStyle w:val="3"/>
        <w:spacing w:before="0" w:line="240" w:lineRule="atLeast"/>
        <w:ind w:left="1080" w:leftChars="257" w:hanging="540"/>
        <w:rPr>
          <w:rFonts w:hint="eastAsia" w:ascii="仿宋" w:hAnsi="仿宋" w:eastAsia="仿宋" w:cs="仿宋"/>
          <w:color w:val="auto"/>
          <w:sz w:val="24"/>
          <w:highlight w:val="none"/>
        </w:rPr>
      </w:pPr>
      <w:bookmarkStart w:id="280" w:name="_Toc22967"/>
      <w:bookmarkStart w:id="281" w:name="_Toc5489"/>
      <w:bookmarkStart w:id="282" w:name="_Toc7593"/>
      <w:bookmarkStart w:id="283" w:name="_Toc11180"/>
      <w:bookmarkStart w:id="284" w:name="_Toc515647816"/>
      <w:r>
        <w:rPr>
          <w:rFonts w:hint="eastAsia" w:ascii="仿宋" w:hAnsi="仿宋" w:eastAsia="仿宋" w:cs="仿宋"/>
          <w:color w:val="auto"/>
          <w:sz w:val="24"/>
          <w:highlight w:val="none"/>
        </w:rPr>
        <w:t>第二部分  商务及技术文件</w:t>
      </w:r>
      <w:bookmarkEnd w:id="280"/>
      <w:bookmarkEnd w:id="281"/>
      <w:bookmarkEnd w:id="282"/>
      <w:bookmarkEnd w:id="283"/>
      <w:bookmarkEnd w:id="284"/>
    </w:p>
    <w:p w14:paraId="473B9225">
      <w:pPr>
        <w:pStyle w:val="18"/>
        <w:ind w:left="1080" w:leftChars="257" w:hanging="540"/>
        <w:rPr>
          <w:rFonts w:hint="eastAsia" w:ascii="仿宋" w:hAnsi="仿宋" w:eastAsia="仿宋" w:cs="仿宋"/>
          <w:color w:val="auto"/>
          <w:sz w:val="24"/>
          <w:highlight w:val="none"/>
        </w:rPr>
      </w:pPr>
    </w:p>
    <w:p w14:paraId="1093A35A">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1、磋商响应函（响应文件格式四）</w:t>
      </w:r>
    </w:p>
    <w:p w14:paraId="4EC99F12">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2、投标分项报价表（响应文件格式五）</w:t>
      </w:r>
    </w:p>
    <w:p w14:paraId="6B6FE996">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3、说明一览表（响应文件格式六）</w:t>
      </w:r>
    </w:p>
    <w:p w14:paraId="325A5F0F">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4、商务条款偏离表（响应文件格式七）</w:t>
      </w:r>
    </w:p>
    <w:p w14:paraId="54268540">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技术规格偏离表（响应文件格式</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p>
    <w:p w14:paraId="71F67259">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、符合《政府采购促进中小企业发展</w:t>
      </w:r>
      <w:r>
        <w:rPr>
          <w:rFonts w:hint="eastAsia" w:ascii="仿宋" w:hAnsi="仿宋" w:eastAsia="仿宋" w:cs="仿宋"/>
          <w:color w:val="auto"/>
          <w:sz w:val="24"/>
          <w:highlight w:val="none"/>
          <w:lang w:val="en-US" w:eastAsia="zh-CN"/>
        </w:rPr>
        <w:t>管理</w:t>
      </w:r>
      <w:r>
        <w:rPr>
          <w:rFonts w:hint="eastAsia" w:ascii="仿宋" w:hAnsi="仿宋" w:eastAsia="仿宋" w:cs="仿宋"/>
          <w:color w:val="auto"/>
          <w:sz w:val="24"/>
          <w:highlight w:val="none"/>
        </w:rPr>
        <w:t>办法》、《关于政府采购支持监狱企业发展有关问题的通知》和《三部门联合发布关于促进残疾人就业政府采购政策的通知》价格扣减条件的投标人须提交）</w:t>
      </w:r>
    </w:p>
    <w:p w14:paraId="058CE570">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-1中小企业声明函(（工程、服务)）（投标文件格式十一）</w:t>
      </w:r>
    </w:p>
    <w:p w14:paraId="5E5A55DD">
      <w:pPr>
        <w:pStyle w:val="18"/>
        <w:ind w:left="311" w:leftChars="148" w:firstLine="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14:paraId="36DA8D16">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、供应商关联单位的说明（格式自拟）</w:t>
      </w:r>
    </w:p>
    <w:p w14:paraId="0A24BA62">
      <w:pPr>
        <w:pStyle w:val="18"/>
        <w:ind w:firstLine="480" w:firstLineChars="200"/>
        <w:rPr>
          <w:rFonts w:hint="eastAsia" w:ascii="仿宋" w:hAnsi="仿宋" w:eastAsia="仿宋" w:cs="仿宋"/>
          <w:color w:val="auto"/>
          <w:sz w:val="24"/>
          <w:highlight w:val="none"/>
          <w:lang w:val="en-US" w:eastAsia="zh-CN"/>
        </w:rPr>
        <w:sectPr>
          <w:pgSz w:w="11906" w:h="16839"/>
          <w:pgMar w:top="400" w:right="1162" w:bottom="1157" w:left="1088" w:header="0" w:footer="994" w:gutter="0"/>
          <w:cols w:space="720" w:num="1"/>
        </w:sect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响应文件还应包括</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所有技术文件</w:t>
      </w:r>
    </w:p>
    <w:p w14:paraId="327370FC">
      <w:pPr>
        <w:pStyle w:val="18"/>
        <w:rPr>
          <w:rFonts w:hint="eastAsia" w:ascii="仿宋" w:hAnsi="仿宋" w:eastAsia="仿宋" w:cs="仿宋"/>
          <w:color w:val="auto"/>
          <w:sz w:val="24"/>
          <w:highlight w:val="none"/>
        </w:rPr>
      </w:pPr>
    </w:p>
    <w:p w14:paraId="375813C7">
      <w:pPr>
        <w:pStyle w:val="3"/>
        <w:spacing w:before="0" w:line="240" w:lineRule="atLeast"/>
        <w:ind w:left="1080" w:leftChars="257" w:hanging="540"/>
        <w:rPr>
          <w:rFonts w:hint="eastAsia" w:ascii="仿宋" w:hAnsi="仿宋" w:eastAsia="仿宋" w:cs="仿宋"/>
          <w:color w:val="auto"/>
          <w:sz w:val="24"/>
          <w:highlight w:val="none"/>
        </w:rPr>
      </w:pPr>
      <w:bookmarkStart w:id="285" w:name="_Toc23058"/>
      <w:bookmarkStart w:id="286" w:name="_Toc515647817"/>
      <w:bookmarkStart w:id="287" w:name="_Toc19761"/>
      <w:bookmarkStart w:id="288" w:name="_Toc2041"/>
      <w:bookmarkStart w:id="289" w:name="_Toc14915"/>
      <w:r>
        <w:rPr>
          <w:rFonts w:hint="eastAsia" w:ascii="仿宋" w:hAnsi="仿宋" w:eastAsia="仿宋" w:cs="仿宋"/>
          <w:color w:val="auto"/>
          <w:sz w:val="24"/>
          <w:highlight w:val="none"/>
        </w:rPr>
        <w:t>1  磋商响应函（响应文件格式四）</w:t>
      </w:r>
      <w:bookmarkEnd w:id="285"/>
      <w:bookmarkEnd w:id="286"/>
      <w:bookmarkEnd w:id="287"/>
      <w:bookmarkEnd w:id="288"/>
      <w:bookmarkEnd w:id="289"/>
    </w:p>
    <w:p w14:paraId="6F958351">
      <w:pPr>
        <w:tabs>
          <w:tab w:val="left" w:pos="5580"/>
        </w:tabs>
        <w:spacing w:line="240" w:lineRule="atLeast"/>
        <w:ind w:left="1080" w:leftChars="257" w:hanging="540"/>
        <w:rPr>
          <w:rFonts w:hint="eastAsia" w:ascii="仿宋" w:hAnsi="仿宋" w:eastAsia="仿宋" w:cs="仿宋"/>
          <w:color w:val="auto"/>
          <w:sz w:val="24"/>
          <w:highlight w:val="none"/>
        </w:rPr>
      </w:pPr>
    </w:p>
    <w:p w14:paraId="2DA6F94B">
      <w:pPr>
        <w:tabs>
          <w:tab w:val="left" w:pos="5580"/>
        </w:tabs>
        <w:spacing w:line="240" w:lineRule="atLeas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421B26B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4AE42E5">
      <w:pPr>
        <w:pStyle w:val="18"/>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项目的投标邀请(</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AD8559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095370CC">
      <w:pPr>
        <w:pStyle w:val="18"/>
        <w:tabs>
          <w:tab w:val="left" w:pos="720"/>
          <w:tab w:val="left" w:pos="900"/>
        </w:tabs>
        <w:spacing w:line="240" w:lineRule="atLeast"/>
        <w:ind w:left="769" w:leftChars="257" w:hanging="229"/>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00835642">
      <w:pPr>
        <w:pStyle w:val="18"/>
        <w:tabs>
          <w:tab w:val="left" w:pos="720"/>
          <w:tab w:val="left" w:pos="900"/>
        </w:tabs>
        <w:spacing w:line="240" w:lineRule="atLeast"/>
        <w:ind w:left="769"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326376D2">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4DFA763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（4）已详细审查全部磋商文件，包括所有补充通知（如果有的话），完全理解并同意放弃对这方面有不明、误解和质疑的权力。</w:t>
      </w:r>
    </w:p>
    <w:p w14:paraId="3747CFB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（5）在规定的开标时间后，遵守磋商文件中有关保证金的规定。</w:t>
      </w:r>
    </w:p>
    <w:p w14:paraId="59573C0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6635CCF9">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（7）在领取成交通知书的同时按磋商文件规定的形式，向贵方一次性支付成交服务费。</w:t>
      </w:r>
    </w:p>
    <w:p w14:paraId="2CCBAD8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7089837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（9）按照磋商文件的规定履行合同责任和义务。</w:t>
      </w:r>
    </w:p>
    <w:p w14:paraId="3BF670D1">
      <w:pPr>
        <w:pStyle w:val="18"/>
        <w:tabs>
          <w:tab w:val="left" w:pos="5580"/>
        </w:tabs>
        <w:spacing w:line="240" w:lineRule="atLeast"/>
        <w:ind w:left="359"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2B3F10E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91C49E0">
      <w:pPr>
        <w:pStyle w:val="18"/>
        <w:tabs>
          <w:tab w:val="left" w:pos="5580"/>
        </w:tabs>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6B63461B">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40110A4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52A7787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供应商名称（全称）-----------------</w:t>
      </w:r>
    </w:p>
    <w:p w14:paraId="37A5031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供应商开户银行（全称）</w:t>
      </w:r>
      <w:r>
        <w:rPr>
          <w:rFonts w:hint="eastAsia" w:ascii="仿宋" w:hAnsi="仿宋" w:eastAsia="仿宋" w:cs="仿宋"/>
          <w:color w:val="auto"/>
          <w:sz w:val="24"/>
          <w:highlight w:val="none"/>
          <w:u w:val="single"/>
        </w:rPr>
        <w:t xml:space="preserve">　　　　　　 </w:t>
      </w:r>
    </w:p>
    <w:p w14:paraId="0810456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供应商银行帐号</w:t>
      </w:r>
      <w:r>
        <w:rPr>
          <w:rFonts w:hint="eastAsia" w:ascii="仿宋" w:hAnsi="仿宋" w:eastAsia="仿宋" w:cs="仿宋"/>
          <w:color w:val="auto"/>
          <w:sz w:val="24"/>
          <w:highlight w:val="none"/>
          <w:u w:val="single"/>
        </w:rPr>
        <w:t>　　　　　　　　 　　</w:t>
      </w:r>
    </w:p>
    <w:p w14:paraId="11346ED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供应商单位章-------------------------</w:t>
      </w:r>
    </w:p>
    <w:p w14:paraId="49EAFA4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6A3EE72">
      <w:pPr>
        <w:pStyle w:val="46"/>
        <w:ind w:firstLine="480"/>
        <w:rPr>
          <w:rFonts w:hint="eastAsia" w:ascii="仿宋" w:hAnsi="仿宋" w:eastAsia="仿宋" w:cs="仿宋"/>
          <w:color w:val="auto"/>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36AA92BB">
      <w:pPr>
        <w:pStyle w:val="3"/>
        <w:spacing w:before="0" w:line="240" w:lineRule="atLeast"/>
        <w:ind w:left="1080" w:leftChars="257" w:hanging="540"/>
        <w:rPr>
          <w:rFonts w:hint="eastAsia" w:ascii="仿宋" w:hAnsi="仿宋" w:eastAsia="仿宋" w:cs="仿宋"/>
          <w:color w:val="auto"/>
          <w:sz w:val="24"/>
          <w:szCs w:val="24"/>
          <w:highlight w:val="none"/>
        </w:rPr>
      </w:pPr>
      <w:bookmarkStart w:id="290" w:name="_Toc216582815"/>
      <w:bookmarkStart w:id="291" w:name="_Toc20897"/>
      <w:bookmarkStart w:id="292" w:name="_Toc515647818"/>
      <w:bookmarkStart w:id="293" w:name="_Toc1881"/>
      <w:bookmarkStart w:id="294" w:name="_Toc24469"/>
      <w:bookmarkStart w:id="295" w:name="_Toc28178"/>
      <w:bookmarkStart w:id="296" w:name="_Toc515647820"/>
      <w:bookmarkStart w:id="297" w:name="_Toc216582817"/>
      <w:bookmarkStart w:id="298" w:name="_Toc22563"/>
      <w:bookmarkStart w:id="299" w:name="_Toc28959"/>
      <w:r>
        <w:rPr>
          <w:rFonts w:hint="eastAsia" w:ascii="仿宋" w:hAnsi="仿宋" w:eastAsia="仿宋" w:cs="仿宋"/>
          <w:color w:val="auto"/>
          <w:sz w:val="24"/>
          <w:highlight w:val="none"/>
        </w:rPr>
        <w:t>2   投标分项报价表</w:t>
      </w:r>
      <w:bookmarkEnd w:id="290"/>
      <w:r>
        <w:rPr>
          <w:rFonts w:hint="eastAsia" w:ascii="仿宋" w:hAnsi="仿宋" w:eastAsia="仿宋" w:cs="仿宋"/>
          <w:color w:val="auto"/>
          <w:sz w:val="24"/>
          <w:highlight w:val="none"/>
        </w:rPr>
        <w:t>（响应文件格式五）</w:t>
      </w:r>
      <w:bookmarkEnd w:id="291"/>
      <w:bookmarkEnd w:id="292"/>
      <w:bookmarkEnd w:id="293"/>
      <w:bookmarkEnd w:id="294"/>
      <w:bookmarkEnd w:id="295"/>
      <w:bookmarkStart w:id="300" w:name="_Toc216582816"/>
      <w:bookmarkStart w:id="301" w:name="_Toc14037"/>
      <w:bookmarkStart w:id="302" w:name="_Toc515647819"/>
      <w:bookmarkStart w:id="303" w:name="_Toc18267"/>
      <w:bookmarkStart w:id="304" w:name="_Toc1239"/>
      <w:bookmarkStart w:id="305" w:name="_Toc17699"/>
      <w:r>
        <w:rPr>
          <w:rFonts w:hint="eastAsia" w:ascii="仿宋" w:hAnsi="仿宋" w:eastAsia="仿宋" w:cs="仿宋"/>
          <w:color w:val="auto"/>
          <w:sz w:val="24"/>
          <w:szCs w:val="24"/>
          <w:highlight w:val="none"/>
          <w:lang w:val="en-US" w:eastAsia="zh-CN"/>
        </w:rPr>
        <w:t>(供应商可结合项目实际增减或变动)</w:t>
      </w:r>
    </w:p>
    <w:p w14:paraId="48047195">
      <w:pPr>
        <w:spacing w:before="49"/>
        <w:ind w:left="73" w:right="103" w:firstLine="0"/>
        <w:jc w:val="center"/>
        <w:rPr>
          <w:rFonts w:hint="eastAsia" w:ascii="仿宋" w:hAnsi="仿宋" w:eastAsia="仿宋" w:cs="仿宋"/>
          <w:color w:val="auto"/>
          <w:spacing w:val="-3"/>
          <w:kern w:val="2"/>
          <w:sz w:val="24"/>
          <w:szCs w:val="24"/>
          <w:highlight w:val="none"/>
          <w:lang w:val="en-US" w:eastAsia="zh-CN" w:bidi="ar-SA"/>
        </w:rPr>
      </w:pPr>
      <w:r>
        <w:rPr>
          <w:rFonts w:hint="eastAsia" w:ascii="仿宋" w:hAnsi="仿宋" w:eastAsia="仿宋" w:cs="仿宋"/>
          <w:color w:val="auto"/>
          <w:spacing w:val="-3"/>
          <w:kern w:val="2"/>
          <w:sz w:val="24"/>
          <w:szCs w:val="24"/>
          <w:highlight w:val="none"/>
          <w:lang w:val="en-US" w:eastAsia="zh-CN" w:bidi="ar-SA"/>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1197610</wp:posOffset>
                </wp:positionV>
                <wp:extent cx="5953760" cy="8467090"/>
                <wp:effectExtent l="635" t="635" r="8255" b="9525"/>
                <wp:wrapNone/>
                <wp:docPr id="25" name="组合 25"/>
                <wp:cNvGraphicFramePr/>
                <a:graphic xmlns:a="http://schemas.openxmlformats.org/drawingml/2006/main">
                  <a:graphicData uri="http://schemas.microsoft.com/office/word/2010/wordprocessingGroup">
                    <wpg:wgp>
                      <wpg:cNvGrpSpPr/>
                      <wpg:grpSpPr>
                        <a:xfrm>
                          <a:off x="0" y="0"/>
                          <a:ext cx="5953760" cy="8467090"/>
                          <a:chOff x="1419" y="1887"/>
                          <a:chExt cx="9376" cy="13334"/>
                        </a:xfrm>
                        <a:effectLst/>
                      </wpg:grpSpPr>
                      <wps:wsp>
                        <wps:cNvPr id="7" name="矩形 7"/>
                        <wps:cNvSpPr/>
                        <wps:spPr>
                          <a:xfrm>
                            <a:off x="1418" y="1886"/>
                            <a:ext cx="15" cy="15"/>
                          </a:xfrm>
                          <a:prstGeom prst="rect">
                            <a:avLst/>
                          </a:prstGeom>
                          <a:solidFill>
                            <a:srgbClr val="000000"/>
                          </a:solidFill>
                          <a:ln>
                            <a:noFill/>
                          </a:ln>
                          <a:effectLst/>
                        </wps:spPr>
                        <wps:bodyPr upright="1"/>
                      </wps:wsp>
                      <wps:wsp>
                        <wps:cNvPr id="9" name="直接连接符 9"/>
                        <wps:cNvCnPr/>
                        <wps:spPr>
                          <a:xfrm>
                            <a:off x="1433" y="1894"/>
                            <a:ext cx="9347" cy="0"/>
                          </a:xfrm>
                          <a:prstGeom prst="line">
                            <a:avLst/>
                          </a:prstGeom>
                          <a:ln w="9144" cap="flat" cmpd="sng">
                            <a:solidFill>
                              <a:srgbClr val="000000"/>
                            </a:solidFill>
                            <a:prstDash val="solid"/>
                            <a:headEnd type="none" w="med" len="med"/>
                            <a:tailEnd type="none" w="med" len="med"/>
                          </a:ln>
                          <a:effectLst/>
                        </wps:spPr>
                        <wps:bodyPr upright="1"/>
                      </wps:wsp>
                      <wps:wsp>
                        <wps:cNvPr id="10" name="矩形 10"/>
                        <wps:cNvSpPr/>
                        <wps:spPr>
                          <a:xfrm>
                            <a:off x="10780" y="1886"/>
                            <a:ext cx="15" cy="15"/>
                          </a:xfrm>
                          <a:prstGeom prst="rect">
                            <a:avLst/>
                          </a:prstGeom>
                          <a:solidFill>
                            <a:srgbClr val="000000"/>
                          </a:solidFill>
                          <a:ln>
                            <a:noFill/>
                          </a:ln>
                          <a:effectLst/>
                        </wps:spPr>
                        <wps:bodyPr upright="1"/>
                      </wps:wsp>
                      <wps:wsp>
                        <wps:cNvPr id="20" name="直接连接符 20"/>
                        <wps:cNvCnPr/>
                        <wps:spPr>
                          <a:xfrm>
                            <a:off x="1426"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1" name="矩形 21"/>
                        <wps:cNvSpPr/>
                        <wps:spPr>
                          <a:xfrm>
                            <a:off x="1418" y="15205"/>
                            <a:ext cx="15" cy="15"/>
                          </a:xfrm>
                          <a:prstGeom prst="rect">
                            <a:avLst/>
                          </a:prstGeom>
                          <a:solidFill>
                            <a:srgbClr val="000000"/>
                          </a:solidFill>
                          <a:ln>
                            <a:noFill/>
                          </a:ln>
                          <a:effectLst/>
                        </wps:spPr>
                        <wps:bodyPr upright="1"/>
                      </wps:wsp>
                      <wps:wsp>
                        <wps:cNvPr id="22" name="直接连接符 22"/>
                        <wps:cNvCnPr/>
                        <wps:spPr>
                          <a:xfrm>
                            <a:off x="1433" y="15213"/>
                            <a:ext cx="9347" cy="0"/>
                          </a:xfrm>
                          <a:prstGeom prst="line">
                            <a:avLst/>
                          </a:prstGeom>
                          <a:ln w="9144" cap="flat" cmpd="sng">
                            <a:solidFill>
                              <a:srgbClr val="000000"/>
                            </a:solidFill>
                            <a:prstDash val="solid"/>
                            <a:headEnd type="none" w="med" len="med"/>
                            <a:tailEnd type="none" w="med" len="med"/>
                          </a:ln>
                          <a:effectLst/>
                        </wps:spPr>
                        <wps:bodyPr upright="1"/>
                      </wps:wsp>
                      <wps:wsp>
                        <wps:cNvPr id="23" name="直接连接符 23"/>
                        <wps:cNvCnPr/>
                        <wps:spPr>
                          <a:xfrm>
                            <a:off x="10788"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4" name="矩形 24"/>
                        <wps:cNvSpPr/>
                        <wps:spPr>
                          <a:xfrm>
                            <a:off x="10780" y="15205"/>
                            <a:ext cx="15" cy="15"/>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70.9pt;margin-top:94.3pt;height:666.7pt;width:468.8pt;mso-position-horizontal-relative:page;mso-position-vertical-relative:page;z-index:251669504;mso-width-relative:page;mso-height-relative:page;" coordorigin="1419,1887" coordsize="9376,13334" o:gfxdata="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uKB5JdwAAAANAQAADwAAAAAAAAABACAAAAAiAAAAZHJzL2Rvd25yZXYueG1sUEsB&#10;AhQAFAAAAAgAh07iQFmzc/yAAwAAwBEAAA4AAAAAAAAAAQAgAAAAKwEAAGRycy9lMm9Eb2MueG1s&#10;UEsFBgAAAAAGAAYAWQEAAB0HAAAAAA==&#10;">
                <o:lock v:ext="edit" aspectratio="f"/>
                <v:rect id="_x0000_s1026" o:spid="_x0000_s1026" o:spt="1" style="position:absolute;left:1418;top:1886;height:15;width:15;"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433;top:1894;height:0;width:9347;"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rect id="_x0000_s1026" o:spid="_x0000_s1026" o:spt="1" style="position:absolute;left:10780;top:1886;height:15;width:15;"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26;top:1901;height:13305;width:0;"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rect id="_x0000_s1026" o:spid="_x0000_s1026" o:spt="1" style="position:absolute;left:1418;top:15205;height:15;width:15;"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33;top:15213;height:0;width:9347;" filled="f" stroked="t" coordsize="21600,21600" o:gfxdata="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tjV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0788;top:1901;height:13305;width:0;"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rect id="_x0000_s1026" o:spid="_x0000_s1026" o:spt="1" style="position:absolute;left:10780;top:15205;height:15;width:15;"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hint="eastAsia" w:ascii="仿宋" w:hAnsi="仿宋" w:eastAsia="仿宋" w:cs="仿宋"/>
          <w:color w:val="auto"/>
          <w:spacing w:val="-3"/>
          <w:kern w:val="2"/>
          <w:sz w:val="24"/>
          <w:szCs w:val="24"/>
          <w:highlight w:val="none"/>
          <w:lang w:val="en-US" w:eastAsia="zh-CN" w:bidi="ar-SA"/>
        </w:rPr>
        <w:t>投 标 报 价 总 说 明</w:t>
      </w:r>
    </w:p>
    <w:p w14:paraId="000B261F">
      <w:pPr>
        <w:pStyle w:val="14"/>
        <w:tabs>
          <w:tab w:val="left" w:pos="7268"/>
          <w:tab w:val="left" w:pos="7688"/>
          <w:tab w:val="left" w:pos="8319"/>
          <w:tab w:val="left" w:pos="8739"/>
          <w:tab w:val="clear" w:pos="567"/>
        </w:tabs>
        <w:spacing w:before="156"/>
        <w:ind w:right="75"/>
        <w:jc w:val="center"/>
        <w:rPr>
          <w:rFonts w:hint="eastAsia" w:ascii="仿宋" w:hAnsi="仿宋" w:eastAsia="仿宋" w:cs="仿宋"/>
          <w:color w:val="auto"/>
          <w:highlight w:val="none"/>
        </w:rPr>
      </w:pPr>
      <w:r>
        <w:rPr>
          <w:rFonts w:hint="eastAsia" w:ascii="仿宋" w:hAnsi="仿宋" w:eastAsia="仿宋" w:cs="仿宋"/>
          <w:color w:val="auto"/>
          <w:highlight w:val="none"/>
        </w:rPr>
        <w:t>工程</w:t>
      </w:r>
      <w:r>
        <w:rPr>
          <w:rFonts w:hint="eastAsia" w:ascii="仿宋" w:hAnsi="仿宋" w:eastAsia="仿宋" w:cs="仿宋"/>
          <w:color w:val="auto"/>
          <w:spacing w:val="-3"/>
          <w:highlight w:val="none"/>
        </w:rPr>
        <w:t>名</w:t>
      </w:r>
      <w:r>
        <w:rPr>
          <w:rFonts w:hint="eastAsia" w:ascii="仿宋" w:hAnsi="仿宋" w:eastAsia="仿宋" w:cs="仿宋"/>
          <w:color w:val="auto"/>
          <w:highlight w:val="none"/>
        </w:rPr>
        <w:t>称：</w:t>
      </w:r>
      <w:r>
        <w:rPr>
          <w:rFonts w:hint="eastAsia" w:ascii="仿宋" w:hAnsi="仿宋" w:eastAsia="仿宋" w:cs="仿宋"/>
          <w:color w:val="auto"/>
          <w:highlight w:val="none"/>
        </w:rPr>
        <w:tab/>
      </w:r>
      <w:r>
        <w:rPr>
          <w:rFonts w:hint="eastAsia" w:ascii="仿宋" w:hAnsi="仿宋" w:eastAsia="仿宋" w:cs="仿宋"/>
          <w:color w:val="auto"/>
          <w:highlight w:val="none"/>
        </w:rPr>
        <w:t>第</w:t>
      </w:r>
      <w:r>
        <w:rPr>
          <w:rFonts w:hint="eastAsia" w:ascii="仿宋" w:hAnsi="仿宋" w:eastAsia="仿宋" w:cs="仿宋"/>
          <w:color w:val="auto"/>
          <w:highlight w:val="none"/>
        </w:rPr>
        <w:tab/>
      </w:r>
      <w:r>
        <w:rPr>
          <w:rFonts w:hint="eastAsia" w:ascii="仿宋" w:hAnsi="仿宋" w:eastAsia="仿宋" w:cs="仿宋"/>
          <w:color w:val="auto"/>
          <w:highlight w:val="none"/>
        </w:rPr>
        <w:t>页</w:t>
      </w:r>
      <w:r>
        <w:rPr>
          <w:rFonts w:hint="eastAsia" w:ascii="仿宋" w:hAnsi="仿宋" w:eastAsia="仿宋" w:cs="仿宋"/>
          <w:color w:val="auto"/>
          <w:highlight w:val="none"/>
        </w:rPr>
        <w:tab/>
      </w:r>
      <w:r>
        <w:rPr>
          <w:rFonts w:hint="eastAsia" w:ascii="仿宋" w:hAnsi="仿宋" w:eastAsia="仿宋" w:cs="仿宋"/>
          <w:color w:val="auto"/>
          <w:highlight w:val="none"/>
        </w:rPr>
        <w:t>共</w:t>
      </w:r>
      <w:r>
        <w:rPr>
          <w:rFonts w:hint="eastAsia" w:ascii="仿宋" w:hAnsi="仿宋" w:eastAsia="仿宋" w:cs="仿宋"/>
          <w:color w:val="auto"/>
          <w:highlight w:val="none"/>
        </w:rPr>
        <w:tab/>
      </w:r>
      <w:r>
        <w:rPr>
          <w:rFonts w:hint="eastAsia" w:ascii="仿宋" w:hAnsi="仿宋" w:eastAsia="仿宋" w:cs="仿宋"/>
          <w:color w:val="auto"/>
          <w:highlight w:val="none"/>
        </w:rPr>
        <w:t>页</w:t>
      </w:r>
    </w:p>
    <w:p w14:paraId="5D0D55B5">
      <w:pPr>
        <w:spacing w:after="0"/>
        <w:jc w:val="center"/>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p w14:paraId="2AE8DADB">
      <w:pPr>
        <w:spacing w:before="54"/>
        <w:ind w:left="73" w:right="100"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建设项目投标报价汇总表</w:t>
      </w:r>
    </w:p>
    <w:p w14:paraId="156DFCC0">
      <w:pPr>
        <w:pStyle w:val="14"/>
        <w:rPr>
          <w:rFonts w:hint="eastAsia" w:ascii="仿宋" w:hAnsi="仿宋" w:eastAsia="仿宋" w:cs="仿宋"/>
          <w:b/>
          <w:color w:val="auto"/>
          <w:sz w:val="20"/>
          <w:highlight w:val="none"/>
        </w:rPr>
      </w:pPr>
    </w:p>
    <w:p w14:paraId="513B5F1E">
      <w:pPr>
        <w:pStyle w:val="14"/>
        <w:spacing w:before="3"/>
        <w:rPr>
          <w:rFonts w:hint="eastAsia" w:ascii="仿宋" w:hAnsi="仿宋" w:eastAsia="仿宋" w:cs="仿宋"/>
          <w:b/>
          <w:color w:val="auto"/>
          <w:sz w:val="22"/>
          <w:highlight w:val="none"/>
        </w:rPr>
      </w:pPr>
    </w:p>
    <w:p w14:paraId="2F30A46A">
      <w:pPr>
        <w:pStyle w:val="14"/>
        <w:spacing w:before="72" w:after="27"/>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1255"/>
        <w:gridCol w:w="844"/>
        <w:gridCol w:w="1425"/>
        <w:gridCol w:w="846"/>
      </w:tblGrid>
      <w:tr w14:paraId="653E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9" w:type="dxa"/>
            <w:vMerge w:val="restart"/>
          </w:tcPr>
          <w:p w14:paraId="110A46A5">
            <w:pPr>
              <w:pStyle w:val="50"/>
              <w:rPr>
                <w:rFonts w:hint="eastAsia" w:ascii="仿宋" w:hAnsi="仿宋" w:eastAsia="仿宋" w:cs="仿宋"/>
                <w:color w:val="auto"/>
                <w:sz w:val="20"/>
                <w:highlight w:val="none"/>
              </w:rPr>
            </w:pPr>
          </w:p>
          <w:p w14:paraId="66A88837">
            <w:pPr>
              <w:pStyle w:val="50"/>
              <w:spacing w:before="1"/>
              <w:rPr>
                <w:rFonts w:hint="eastAsia" w:ascii="仿宋" w:hAnsi="仿宋" w:eastAsia="仿宋" w:cs="仿宋"/>
                <w:color w:val="auto"/>
                <w:sz w:val="26"/>
                <w:highlight w:val="none"/>
              </w:rPr>
            </w:pPr>
          </w:p>
          <w:p w14:paraId="63D360E4">
            <w:pPr>
              <w:pStyle w:val="50"/>
              <w:spacing w:before="1"/>
              <w:ind w:left="158"/>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4409" w:type="dxa"/>
            <w:vMerge w:val="restart"/>
          </w:tcPr>
          <w:p w14:paraId="6F379F9A">
            <w:pPr>
              <w:pStyle w:val="50"/>
              <w:rPr>
                <w:rFonts w:hint="eastAsia" w:ascii="仿宋" w:hAnsi="仿宋" w:eastAsia="仿宋" w:cs="仿宋"/>
                <w:color w:val="auto"/>
                <w:sz w:val="20"/>
                <w:highlight w:val="none"/>
              </w:rPr>
            </w:pPr>
          </w:p>
          <w:p w14:paraId="22A122B1">
            <w:pPr>
              <w:pStyle w:val="50"/>
              <w:spacing w:before="1"/>
              <w:rPr>
                <w:rFonts w:hint="eastAsia" w:ascii="仿宋" w:hAnsi="仿宋" w:eastAsia="仿宋" w:cs="仿宋"/>
                <w:color w:val="auto"/>
                <w:sz w:val="26"/>
                <w:highlight w:val="none"/>
              </w:rPr>
            </w:pPr>
          </w:p>
          <w:p w14:paraId="30027526">
            <w:pPr>
              <w:pStyle w:val="50"/>
              <w:spacing w:before="1"/>
              <w:ind w:left="1555" w:right="153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单项工程名称</w:t>
            </w:r>
          </w:p>
        </w:tc>
        <w:tc>
          <w:tcPr>
            <w:tcW w:w="1255" w:type="dxa"/>
            <w:vMerge w:val="restart"/>
          </w:tcPr>
          <w:p w14:paraId="354CE8A4">
            <w:pPr>
              <w:pStyle w:val="50"/>
              <w:rPr>
                <w:rFonts w:hint="eastAsia" w:ascii="仿宋" w:hAnsi="仿宋" w:eastAsia="仿宋" w:cs="仿宋"/>
                <w:color w:val="auto"/>
                <w:sz w:val="20"/>
                <w:highlight w:val="none"/>
              </w:rPr>
            </w:pPr>
          </w:p>
          <w:p w14:paraId="0E7F7A6E">
            <w:pPr>
              <w:pStyle w:val="50"/>
              <w:spacing w:before="1"/>
              <w:rPr>
                <w:rFonts w:hint="eastAsia" w:ascii="仿宋" w:hAnsi="仿宋" w:eastAsia="仿宋" w:cs="仿宋"/>
                <w:color w:val="auto"/>
                <w:sz w:val="26"/>
                <w:highlight w:val="none"/>
              </w:rPr>
            </w:pPr>
          </w:p>
          <w:p w14:paraId="510B5D78">
            <w:pPr>
              <w:pStyle w:val="50"/>
              <w:spacing w:before="1"/>
              <w:ind w:left="101"/>
              <w:rPr>
                <w:rFonts w:hint="eastAsia" w:ascii="仿宋" w:hAnsi="仿宋" w:eastAsia="仿宋" w:cs="仿宋"/>
                <w:color w:val="auto"/>
                <w:sz w:val="21"/>
                <w:highlight w:val="none"/>
              </w:rPr>
            </w:pPr>
            <w:r>
              <w:rPr>
                <w:rFonts w:hint="eastAsia" w:ascii="仿宋" w:hAnsi="仿宋" w:eastAsia="仿宋" w:cs="仿宋"/>
                <w:color w:val="auto"/>
                <w:sz w:val="21"/>
                <w:highlight w:val="none"/>
              </w:rPr>
              <w:t>金额（元）</w:t>
            </w:r>
          </w:p>
        </w:tc>
        <w:tc>
          <w:tcPr>
            <w:tcW w:w="3115" w:type="dxa"/>
            <w:gridSpan w:val="3"/>
          </w:tcPr>
          <w:p w14:paraId="11FFDB67">
            <w:pPr>
              <w:pStyle w:val="50"/>
              <w:spacing w:before="145"/>
              <w:ind w:left="1403" w:right="102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其中：</w:t>
            </w:r>
          </w:p>
        </w:tc>
      </w:tr>
      <w:tr w14:paraId="61E5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14B48325">
            <w:pPr>
              <w:rPr>
                <w:rFonts w:hint="eastAsia" w:ascii="仿宋" w:hAnsi="仿宋" w:eastAsia="仿宋" w:cs="仿宋"/>
                <w:color w:val="auto"/>
                <w:sz w:val="2"/>
                <w:szCs w:val="2"/>
                <w:highlight w:val="none"/>
              </w:rPr>
            </w:pPr>
          </w:p>
        </w:tc>
        <w:tc>
          <w:tcPr>
            <w:tcW w:w="4409" w:type="dxa"/>
            <w:vMerge w:val="continue"/>
            <w:tcBorders>
              <w:top w:val="nil"/>
            </w:tcBorders>
          </w:tcPr>
          <w:p w14:paraId="081EF712">
            <w:pPr>
              <w:rPr>
                <w:rFonts w:hint="eastAsia" w:ascii="仿宋" w:hAnsi="仿宋" w:eastAsia="仿宋" w:cs="仿宋"/>
                <w:color w:val="auto"/>
                <w:sz w:val="2"/>
                <w:szCs w:val="2"/>
                <w:highlight w:val="none"/>
              </w:rPr>
            </w:pPr>
          </w:p>
        </w:tc>
        <w:tc>
          <w:tcPr>
            <w:tcW w:w="1255" w:type="dxa"/>
            <w:vMerge w:val="continue"/>
            <w:tcBorders>
              <w:top w:val="nil"/>
            </w:tcBorders>
          </w:tcPr>
          <w:p w14:paraId="2C08B538">
            <w:pPr>
              <w:rPr>
                <w:rFonts w:hint="eastAsia" w:ascii="仿宋" w:hAnsi="仿宋" w:eastAsia="仿宋" w:cs="仿宋"/>
                <w:color w:val="auto"/>
                <w:sz w:val="2"/>
                <w:szCs w:val="2"/>
                <w:highlight w:val="none"/>
              </w:rPr>
            </w:pPr>
          </w:p>
        </w:tc>
        <w:tc>
          <w:tcPr>
            <w:tcW w:w="844" w:type="dxa"/>
          </w:tcPr>
          <w:p w14:paraId="13198AFB">
            <w:pPr>
              <w:pStyle w:val="50"/>
              <w:spacing w:before="142"/>
              <w:ind w:left="106"/>
              <w:rPr>
                <w:rFonts w:hint="eastAsia" w:ascii="仿宋" w:hAnsi="仿宋" w:eastAsia="仿宋" w:cs="仿宋"/>
                <w:color w:val="auto"/>
                <w:sz w:val="21"/>
                <w:highlight w:val="none"/>
              </w:rPr>
            </w:pPr>
            <w:r>
              <w:rPr>
                <w:rFonts w:hint="eastAsia" w:ascii="仿宋" w:hAnsi="仿宋" w:eastAsia="仿宋" w:cs="仿宋"/>
                <w:color w:val="auto"/>
                <w:sz w:val="21"/>
                <w:highlight w:val="none"/>
              </w:rPr>
              <w:t>暂估价</w:t>
            </w:r>
          </w:p>
          <w:p w14:paraId="77B2DAB0">
            <w:pPr>
              <w:pStyle w:val="50"/>
              <w:spacing w:before="173"/>
              <w:ind w:left="106"/>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425" w:type="dxa"/>
          </w:tcPr>
          <w:p w14:paraId="1030D1AE">
            <w:pPr>
              <w:pStyle w:val="50"/>
              <w:spacing w:before="142"/>
              <w:ind w:left="62" w:right="46"/>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安全文明</w:t>
            </w:r>
          </w:p>
          <w:p w14:paraId="51268134">
            <w:pPr>
              <w:pStyle w:val="50"/>
              <w:spacing w:before="173"/>
              <w:ind w:left="64" w:right="46"/>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施工费（元）</w:t>
            </w:r>
          </w:p>
        </w:tc>
        <w:tc>
          <w:tcPr>
            <w:tcW w:w="846" w:type="dxa"/>
          </w:tcPr>
          <w:p w14:paraId="7D6BAA6B">
            <w:pPr>
              <w:pStyle w:val="50"/>
              <w:spacing w:before="142"/>
              <w:ind w:left="90" w:right="71"/>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规费</w:t>
            </w:r>
          </w:p>
          <w:p w14:paraId="3951F8A0">
            <w:pPr>
              <w:pStyle w:val="50"/>
              <w:spacing w:before="173"/>
              <w:ind w:left="90" w:right="71"/>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r>
      <w:tr w14:paraId="6705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9" w:hRule="atLeast"/>
        </w:trPr>
        <w:tc>
          <w:tcPr>
            <w:tcW w:w="739" w:type="dxa"/>
          </w:tcPr>
          <w:p w14:paraId="1E9AD2AA">
            <w:pPr>
              <w:pStyle w:val="50"/>
              <w:rPr>
                <w:rFonts w:hint="eastAsia" w:ascii="仿宋" w:hAnsi="仿宋" w:eastAsia="仿宋" w:cs="仿宋"/>
                <w:color w:val="auto"/>
                <w:sz w:val="22"/>
                <w:highlight w:val="none"/>
              </w:rPr>
            </w:pPr>
          </w:p>
        </w:tc>
        <w:tc>
          <w:tcPr>
            <w:tcW w:w="4409" w:type="dxa"/>
          </w:tcPr>
          <w:p w14:paraId="6B205A3F">
            <w:pPr>
              <w:pStyle w:val="50"/>
              <w:rPr>
                <w:rFonts w:hint="eastAsia" w:ascii="仿宋" w:hAnsi="仿宋" w:eastAsia="仿宋" w:cs="仿宋"/>
                <w:color w:val="auto"/>
                <w:sz w:val="22"/>
                <w:highlight w:val="none"/>
              </w:rPr>
            </w:pPr>
          </w:p>
        </w:tc>
        <w:tc>
          <w:tcPr>
            <w:tcW w:w="1255" w:type="dxa"/>
          </w:tcPr>
          <w:p w14:paraId="78F780DF">
            <w:pPr>
              <w:pStyle w:val="50"/>
              <w:rPr>
                <w:rFonts w:hint="eastAsia" w:ascii="仿宋" w:hAnsi="仿宋" w:eastAsia="仿宋" w:cs="仿宋"/>
                <w:color w:val="auto"/>
                <w:sz w:val="22"/>
                <w:highlight w:val="none"/>
              </w:rPr>
            </w:pPr>
          </w:p>
        </w:tc>
        <w:tc>
          <w:tcPr>
            <w:tcW w:w="844" w:type="dxa"/>
          </w:tcPr>
          <w:p w14:paraId="4977895D">
            <w:pPr>
              <w:pStyle w:val="50"/>
              <w:rPr>
                <w:rFonts w:hint="eastAsia" w:ascii="仿宋" w:hAnsi="仿宋" w:eastAsia="仿宋" w:cs="仿宋"/>
                <w:color w:val="auto"/>
                <w:sz w:val="22"/>
                <w:highlight w:val="none"/>
              </w:rPr>
            </w:pPr>
          </w:p>
        </w:tc>
        <w:tc>
          <w:tcPr>
            <w:tcW w:w="1425" w:type="dxa"/>
          </w:tcPr>
          <w:p w14:paraId="0982187E">
            <w:pPr>
              <w:pStyle w:val="50"/>
              <w:rPr>
                <w:rFonts w:hint="eastAsia" w:ascii="仿宋" w:hAnsi="仿宋" w:eastAsia="仿宋" w:cs="仿宋"/>
                <w:color w:val="auto"/>
                <w:sz w:val="22"/>
                <w:highlight w:val="none"/>
              </w:rPr>
            </w:pPr>
          </w:p>
        </w:tc>
        <w:tc>
          <w:tcPr>
            <w:tcW w:w="846" w:type="dxa"/>
          </w:tcPr>
          <w:p w14:paraId="64D7DF8A">
            <w:pPr>
              <w:pStyle w:val="50"/>
              <w:rPr>
                <w:rFonts w:hint="eastAsia" w:ascii="仿宋" w:hAnsi="仿宋" w:eastAsia="仿宋" w:cs="仿宋"/>
                <w:color w:val="auto"/>
                <w:sz w:val="22"/>
                <w:highlight w:val="none"/>
              </w:rPr>
            </w:pPr>
          </w:p>
        </w:tc>
      </w:tr>
      <w:tr w14:paraId="15A9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148" w:type="dxa"/>
            <w:gridSpan w:val="2"/>
          </w:tcPr>
          <w:p w14:paraId="3D2054C6">
            <w:pPr>
              <w:pStyle w:val="50"/>
              <w:spacing w:before="142"/>
              <w:ind w:left="2524" w:right="2148"/>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合计</w:t>
            </w:r>
          </w:p>
        </w:tc>
        <w:tc>
          <w:tcPr>
            <w:tcW w:w="1255" w:type="dxa"/>
          </w:tcPr>
          <w:p w14:paraId="53F289A5">
            <w:pPr>
              <w:pStyle w:val="50"/>
              <w:rPr>
                <w:rFonts w:hint="eastAsia" w:ascii="仿宋" w:hAnsi="仿宋" w:eastAsia="仿宋" w:cs="仿宋"/>
                <w:color w:val="auto"/>
                <w:sz w:val="22"/>
                <w:highlight w:val="none"/>
              </w:rPr>
            </w:pPr>
          </w:p>
        </w:tc>
        <w:tc>
          <w:tcPr>
            <w:tcW w:w="844" w:type="dxa"/>
          </w:tcPr>
          <w:p w14:paraId="6CF06CDC">
            <w:pPr>
              <w:pStyle w:val="50"/>
              <w:rPr>
                <w:rFonts w:hint="eastAsia" w:ascii="仿宋" w:hAnsi="仿宋" w:eastAsia="仿宋" w:cs="仿宋"/>
                <w:color w:val="auto"/>
                <w:sz w:val="22"/>
                <w:highlight w:val="none"/>
              </w:rPr>
            </w:pPr>
          </w:p>
        </w:tc>
        <w:tc>
          <w:tcPr>
            <w:tcW w:w="1425" w:type="dxa"/>
          </w:tcPr>
          <w:p w14:paraId="3F683D17">
            <w:pPr>
              <w:pStyle w:val="50"/>
              <w:rPr>
                <w:rFonts w:hint="eastAsia" w:ascii="仿宋" w:hAnsi="仿宋" w:eastAsia="仿宋" w:cs="仿宋"/>
                <w:color w:val="auto"/>
                <w:sz w:val="22"/>
                <w:highlight w:val="none"/>
              </w:rPr>
            </w:pPr>
          </w:p>
        </w:tc>
        <w:tc>
          <w:tcPr>
            <w:tcW w:w="846" w:type="dxa"/>
          </w:tcPr>
          <w:p w14:paraId="5903B387">
            <w:pPr>
              <w:pStyle w:val="50"/>
              <w:rPr>
                <w:rFonts w:hint="eastAsia" w:ascii="仿宋" w:hAnsi="仿宋" w:eastAsia="仿宋" w:cs="仿宋"/>
                <w:color w:val="auto"/>
                <w:sz w:val="22"/>
                <w:highlight w:val="none"/>
              </w:rPr>
            </w:pPr>
          </w:p>
        </w:tc>
      </w:tr>
    </w:tbl>
    <w:p w14:paraId="4C82493D">
      <w:pPr>
        <w:pStyle w:val="14"/>
        <w:spacing w:before="142"/>
        <w:ind w:left="1098"/>
        <w:rPr>
          <w:rFonts w:hint="eastAsia" w:ascii="仿宋" w:hAnsi="仿宋" w:eastAsia="仿宋" w:cs="仿宋"/>
          <w:color w:val="auto"/>
          <w:highlight w:val="none"/>
        </w:rPr>
      </w:pPr>
      <w:r>
        <w:rPr>
          <w:rFonts w:hint="eastAsia" w:ascii="仿宋" w:hAnsi="仿宋" w:eastAsia="仿宋" w:cs="仿宋"/>
          <w:color w:val="auto"/>
          <w:highlight w:val="none"/>
        </w:rPr>
        <w:t>注：本表适用于建设项目投标报价的汇总。</w:t>
      </w:r>
    </w:p>
    <w:p w14:paraId="59FD2DFA">
      <w:pPr>
        <w:spacing w:after="0"/>
        <w:rPr>
          <w:rFonts w:hint="eastAsia" w:ascii="仿宋" w:hAnsi="仿宋" w:eastAsia="仿宋" w:cs="仿宋"/>
          <w:color w:val="auto"/>
          <w:highlight w:val="none"/>
        </w:rPr>
        <w:sectPr>
          <w:pgSz w:w="11910" w:h="16850"/>
          <w:pgMar w:top="1220" w:right="0" w:bottom="480" w:left="680" w:header="0" w:footer="207" w:gutter="0"/>
          <w:pgNumType w:fmt="decimal"/>
          <w:cols w:space="720" w:num="1"/>
        </w:sectPr>
      </w:pPr>
    </w:p>
    <w:p w14:paraId="09F3AE2D">
      <w:pPr>
        <w:spacing w:before="54"/>
        <w:ind w:left="73" w:right="100"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单项工程投标报价汇总表</w:t>
      </w:r>
    </w:p>
    <w:p w14:paraId="02B740DB">
      <w:pPr>
        <w:pStyle w:val="14"/>
        <w:rPr>
          <w:rFonts w:hint="eastAsia" w:ascii="仿宋" w:hAnsi="仿宋" w:eastAsia="仿宋" w:cs="仿宋"/>
          <w:b/>
          <w:color w:val="auto"/>
          <w:sz w:val="20"/>
          <w:highlight w:val="none"/>
        </w:rPr>
      </w:pPr>
    </w:p>
    <w:p w14:paraId="13C2939A">
      <w:pPr>
        <w:pStyle w:val="14"/>
        <w:spacing w:before="3"/>
        <w:rPr>
          <w:rFonts w:hint="eastAsia" w:ascii="仿宋" w:hAnsi="仿宋" w:eastAsia="仿宋" w:cs="仿宋"/>
          <w:b/>
          <w:color w:val="auto"/>
          <w:sz w:val="22"/>
          <w:highlight w:val="none"/>
        </w:rPr>
      </w:pPr>
    </w:p>
    <w:p w14:paraId="67E60094">
      <w:pPr>
        <w:pStyle w:val="14"/>
        <w:spacing w:before="72" w:after="27"/>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948"/>
        <w:gridCol w:w="1044"/>
        <w:gridCol w:w="1474"/>
        <w:gridCol w:w="907"/>
      </w:tblGrid>
      <w:tr w14:paraId="5076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vMerge w:val="restart"/>
          </w:tcPr>
          <w:p w14:paraId="6B32A606">
            <w:pPr>
              <w:pStyle w:val="50"/>
              <w:rPr>
                <w:rFonts w:hint="eastAsia" w:ascii="仿宋" w:hAnsi="仿宋" w:eastAsia="仿宋" w:cs="仿宋"/>
                <w:color w:val="auto"/>
                <w:sz w:val="20"/>
                <w:highlight w:val="none"/>
              </w:rPr>
            </w:pPr>
          </w:p>
          <w:p w14:paraId="0918C76A">
            <w:pPr>
              <w:pStyle w:val="50"/>
              <w:spacing w:before="1"/>
              <w:rPr>
                <w:rFonts w:hint="eastAsia" w:ascii="仿宋" w:hAnsi="仿宋" w:eastAsia="仿宋" w:cs="仿宋"/>
                <w:color w:val="auto"/>
                <w:sz w:val="29"/>
                <w:highlight w:val="none"/>
              </w:rPr>
            </w:pPr>
          </w:p>
          <w:p w14:paraId="616E4B7C">
            <w:pPr>
              <w:pStyle w:val="50"/>
              <w:spacing w:before="1"/>
              <w:ind w:left="158"/>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4409" w:type="dxa"/>
            <w:vMerge w:val="restart"/>
          </w:tcPr>
          <w:p w14:paraId="505743AC">
            <w:pPr>
              <w:pStyle w:val="50"/>
              <w:rPr>
                <w:rFonts w:hint="eastAsia" w:ascii="仿宋" w:hAnsi="仿宋" w:eastAsia="仿宋" w:cs="仿宋"/>
                <w:color w:val="auto"/>
                <w:sz w:val="20"/>
                <w:highlight w:val="none"/>
              </w:rPr>
            </w:pPr>
          </w:p>
          <w:p w14:paraId="2C7C92E9">
            <w:pPr>
              <w:pStyle w:val="50"/>
              <w:spacing w:before="1"/>
              <w:rPr>
                <w:rFonts w:hint="eastAsia" w:ascii="仿宋" w:hAnsi="仿宋" w:eastAsia="仿宋" w:cs="仿宋"/>
                <w:color w:val="auto"/>
                <w:sz w:val="29"/>
                <w:highlight w:val="none"/>
              </w:rPr>
            </w:pPr>
          </w:p>
          <w:p w14:paraId="0CAC7CFD">
            <w:pPr>
              <w:pStyle w:val="50"/>
              <w:spacing w:before="1"/>
              <w:ind w:left="1555" w:right="153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单位工程名称</w:t>
            </w:r>
          </w:p>
        </w:tc>
        <w:tc>
          <w:tcPr>
            <w:tcW w:w="948" w:type="dxa"/>
            <w:vMerge w:val="restart"/>
          </w:tcPr>
          <w:p w14:paraId="2A6245D4">
            <w:pPr>
              <w:pStyle w:val="50"/>
              <w:rPr>
                <w:rFonts w:hint="eastAsia" w:ascii="仿宋" w:hAnsi="仿宋" w:eastAsia="仿宋" w:cs="仿宋"/>
                <w:color w:val="auto"/>
                <w:sz w:val="20"/>
                <w:highlight w:val="none"/>
              </w:rPr>
            </w:pPr>
          </w:p>
          <w:p w14:paraId="59EDB8FC">
            <w:pPr>
              <w:pStyle w:val="50"/>
              <w:spacing w:before="152"/>
              <w:ind w:left="140" w:right="12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金额</w:t>
            </w:r>
          </w:p>
          <w:p w14:paraId="044A7855">
            <w:pPr>
              <w:pStyle w:val="50"/>
              <w:spacing w:before="173"/>
              <w:ind w:left="140" w:right="12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3425" w:type="dxa"/>
            <w:gridSpan w:val="3"/>
          </w:tcPr>
          <w:p w14:paraId="5EC2BD89">
            <w:pPr>
              <w:pStyle w:val="50"/>
              <w:spacing w:before="3"/>
              <w:rPr>
                <w:rFonts w:hint="eastAsia" w:ascii="仿宋" w:hAnsi="仿宋" w:eastAsia="仿宋" w:cs="仿宋"/>
                <w:color w:val="auto"/>
                <w:sz w:val="14"/>
                <w:highlight w:val="none"/>
              </w:rPr>
            </w:pPr>
          </w:p>
          <w:p w14:paraId="41F18236">
            <w:pPr>
              <w:pStyle w:val="50"/>
              <w:spacing w:before="1"/>
              <w:ind w:left="1556" w:right="118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其中：</w:t>
            </w:r>
          </w:p>
        </w:tc>
      </w:tr>
      <w:tr w14:paraId="4D38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73C94B3F">
            <w:pPr>
              <w:rPr>
                <w:rFonts w:hint="eastAsia" w:ascii="仿宋" w:hAnsi="仿宋" w:eastAsia="仿宋" w:cs="仿宋"/>
                <w:color w:val="auto"/>
                <w:sz w:val="2"/>
                <w:szCs w:val="2"/>
                <w:highlight w:val="none"/>
              </w:rPr>
            </w:pPr>
          </w:p>
        </w:tc>
        <w:tc>
          <w:tcPr>
            <w:tcW w:w="4409" w:type="dxa"/>
            <w:vMerge w:val="continue"/>
            <w:tcBorders>
              <w:top w:val="nil"/>
            </w:tcBorders>
          </w:tcPr>
          <w:p w14:paraId="47E05776">
            <w:pPr>
              <w:rPr>
                <w:rFonts w:hint="eastAsia" w:ascii="仿宋" w:hAnsi="仿宋" w:eastAsia="仿宋" w:cs="仿宋"/>
                <w:color w:val="auto"/>
                <w:sz w:val="2"/>
                <w:szCs w:val="2"/>
                <w:highlight w:val="none"/>
              </w:rPr>
            </w:pPr>
          </w:p>
        </w:tc>
        <w:tc>
          <w:tcPr>
            <w:tcW w:w="948" w:type="dxa"/>
            <w:vMerge w:val="continue"/>
            <w:tcBorders>
              <w:top w:val="nil"/>
            </w:tcBorders>
          </w:tcPr>
          <w:p w14:paraId="08D465DC">
            <w:pPr>
              <w:rPr>
                <w:rFonts w:hint="eastAsia" w:ascii="仿宋" w:hAnsi="仿宋" w:eastAsia="仿宋" w:cs="仿宋"/>
                <w:color w:val="auto"/>
                <w:sz w:val="2"/>
                <w:szCs w:val="2"/>
                <w:highlight w:val="none"/>
              </w:rPr>
            </w:pPr>
          </w:p>
        </w:tc>
        <w:tc>
          <w:tcPr>
            <w:tcW w:w="1044" w:type="dxa"/>
          </w:tcPr>
          <w:p w14:paraId="7C939B67">
            <w:pPr>
              <w:pStyle w:val="50"/>
              <w:spacing w:before="142"/>
              <w:ind w:left="207"/>
              <w:rPr>
                <w:rFonts w:hint="eastAsia" w:ascii="仿宋" w:hAnsi="仿宋" w:eastAsia="仿宋" w:cs="仿宋"/>
                <w:color w:val="auto"/>
                <w:sz w:val="21"/>
                <w:highlight w:val="none"/>
              </w:rPr>
            </w:pPr>
            <w:r>
              <w:rPr>
                <w:rFonts w:hint="eastAsia" w:ascii="仿宋" w:hAnsi="仿宋" w:eastAsia="仿宋" w:cs="仿宋"/>
                <w:color w:val="auto"/>
                <w:sz w:val="21"/>
                <w:highlight w:val="none"/>
              </w:rPr>
              <w:t>暂估价</w:t>
            </w:r>
          </w:p>
          <w:p w14:paraId="3AF4CA64">
            <w:pPr>
              <w:pStyle w:val="50"/>
              <w:spacing w:before="170"/>
              <w:ind w:left="207"/>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474" w:type="dxa"/>
          </w:tcPr>
          <w:p w14:paraId="64732B6C">
            <w:pPr>
              <w:pStyle w:val="50"/>
              <w:spacing w:line="440" w:lineRule="exact"/>
              <w:ind w:left="106" w:right="88" w:firstLine="208"/>
              <w:rPr>
                <w:rFonts w:hint="eastAsia" w:ascii="仿宋" w:hAnsi="仿宋" w:eastAsia="仿宋" w:cs="仿宋"/>
                <w:color w:val="auto"/>
                <w:sz w:val="21"/>
                <w:highlight w:val="none"/>
              </w:rPr>
            </w:pPr>
            <w:r>
              <w:rPr>
                <w:rFonts w:hint="eastAsia" w:ascii="仿宋" w:hAnsi="仿宋" w:eastAsia="仿宋" w:cs="仿宋"/>
                <w:color w:val="auto"/>
                <w:spacing w:val="-1"/>
                <w:sz w:val="21"/>
                <w:highlight w:val="none"/>
              </w:rPr>
              <w:t xml:space="preserve">安全文明 </w:t>
            </w:r>
            <w:r>
              <w:rPr>
                <w:rFonts w:hint="eastAsia" w:ascii="仿宋" w:hAnsi="仿宋" w:eastAsia="仿宋" w:cs="仿宋"/>
                <w:color w:val="auto"/>
                <w:spacing w:val="-2"/>
                <w:sz w:val="21"/>
                <w:highlight w:val="none"/>
              </w:rPr>
              <w:t>施工费</w:t>
            </w:r>
            <w:r>
              <w:rPr>
                <w:rFonts w:hint="eastAsia" w:ascii="仿宋" w:hAnsi="仿宋" w:eastAsia="仿宋" w:cs="仿宋"/>
                <w:color w:val="auto"/>
                <w:sz w:val="21"/>
                <w:highlight w:val="none"/>
              </w:rPr>
              <w:t>（</w:t>
            </w:r>
            <w:r>
              <w:rPr>
                <w:rFonts w:hint="eastAsia" w:ascii="仿宋" w:hAnsi="仿宋" w:eastAsia="仿宋" w:cs="仿宋"/>
                <w:color w:val="auto"/>
                <w:spacing w:val="-3"/>
                <w:sz w:val="21"/>
                <w:highlight w:val="none"/>
              </w:rPr>
              <w:t>元</w:t>
            </w:r>
            <w:r>
              <w:rPr>
                <w:rFonts w:hint="eastAsia" w:ascii="仿宋" w:hAnsi="仿宋" w:eastAsia="仿宋" w:cs="仿宋"/>
                <w:color w:val="auto"/>
                <w:spacing w:val="-17"/>
                <w:sz w:val="21"/>
                <w:highlight w:val="none"/>
              </w:rPr>
              <w:t>）</w:t>
            </w:r>
          </w:p>
        </w:tc>
        <w:tc>
          <w:tcPr>
            <w:tcW w:w="907" w:type="dxa"/>
          </w:tcPr>
          <w:p w14:paraId="79642FA5">
            <w:pPr>
              <w:pStyle w:val="50"/>
              <w:spacing w:before="142"/>
              <w:ind w:left="243"/>
              <w:rPr>
                <w:rFonts w:hint="eastAsia" w:ascii="仿宋" w:hAnsi="仿宋" w:eastAsia="仿宋" w:cs="仿宋"/>
                <w:color w:val="auto"/>
                <w:sz w:val="21"/>
                <w:highlight w:val="none"/>
              </w:rPr>
            </w:pPr>
            <w:r>
              <w:rPr>
                <w:rFonts w:hint="eastAsia" w:ascii="仿宋" w:hAnsi="仿宋" w:eastAsia="仿宋" w:cs="仿宋"/>
                <w:color w:val="auto"/>
                <w:sz w:val="21"/>
                <w:highlight w:val="none"/>
              </w:rPr>
              <w:t>规费</w:t>
            </w:r>
          </w:p>
          <w:p w14:paraId="1A43DDA9">
            <w:pPr>
              <w:pStyle w:val="50"/>
              <w:spacing w:before="170"/>
              <w:ind w:left="137"/>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r>
      <w:tr w14:paraId="72554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1" w:hRule="atLeast"/>
        </w:trPr>
        <w:tc>
          <w:tcPr>
            <w:tcW w:w="739" w:type="dxa"/>
          </w:tcPr>
          <w:p w14:paraId="275D3802">
            <w:pPr>
              <w:pStyle w:val="50"/>
              <w:rPr>
                <w:rFonts w:hint="eastAsia" w:ascii="仿宋" w:hAnsi="仿宋" w:eastAsia="仿宋" w:cs="仿宋"/>
                <w:color w:val="auto"/>
                <w:sz w:val="22"/>
                <w:highlight w:val="none"/>
              </w:rPr>
            </w:pPr>
          </w:p>
        </w:tc>
        <w:tc>
          <w:tcPr>
            <w:tcW w:w="4409" w:type="dxa"/>
          </w:tcPr>
          <w:p w14:paraId="04DEBC22">
            <w:pPr>
              <w:pStyle w:val="50"/>
              <w:rPr>
                <w:rFonts w:hint="eastAsia" w:ascii="仿宋" w:hAnsi="仿宋" w:eastAsia="仿宋" w:cs="仿宋"/>
                <w:color w:val="auto"/>
                <w:sz w:val="22"/>
                <w:highlight w:val="none"/>
              </w:rPr>
            </w:pPr>
          </w:p>
        </w:tc>
        <w:tc>
          <w:tcPr>
            <w:tcW w:w="948" w:type="dxa"/>
          </w:tcPr>
          <w:p w14:paraId="78D58A40">
            <w:pPr>
              <w:pStyle w:val="50"/>
              <w:rPr>
                <w:rFonts w:hint="eastAsia" w:ascii="仿宋" w:hAnsi="仿宋" w:eastAsia="仿宋" w:cs="仿宋"/>
                <w:color w:val="auto"/>
                <w:sz w:val="22"/>
                <w:highlight w:val="none"/>
              </w:rPr>
            </w:pPr>
          </w:p>
        </w:tc>
        <w:tc>
          <w:tcPr>
            <w:tcW w:w="1044" w:type="dxa"/>
          </w:tcPr>
          <w:p w14:paraId="64F40CE1">
            <w:pPr>
              <w:pStyle w:val="50"/>
              <w:rPr>
                <w:rFonts w:hint="eastAsia" w:ascii="仿宋" w:hAnsi="仿宋" w:eastAsia="仿宋" w:cs="仿宋"/>
                <w:color w:val="auto"/>
                <w:sz w:val="22"/>
                <w:highlight w:val="none"/>
              </w:rPr>
            </w:pPr>
          </w:p>
        </w:tc>
        <w:tc>
          <w:tcPr>
            <w:tcW w:w="1474" w:type="dxa"/>
          </w:tcPr>
          <w:p w14:paraId="127FA7CC">
            <w:pPr>
              <w:pStyle w:val="50"/>
              <w:rPr>
                <w:rFonts w:hint="eastAsia" w:ascii="仿宋" w:hAnsi="仿宋" w:eastAsia="仿宋" w:cs="仿宋"/>
                <w:color w:val="auto"/>
                <w:sz w:val="22"/>
                <w:highlight w:val="none"/>
              </w:rPr>
            </w:pPr>
          </w:p>
        </w:tc>
        <w:tc>
          <w:tcPr>
            <w:tcW w:w="907" w:type="dxa"/>
          </w:tcPr>
          <w:p w14:paraId="7F277A35">
            <w:pPr>
              <w:pStyle w:val="50"/>
              <w:rPr>
                <w:rFonts w:hint="eastAsia" w:ascii="仿宋" w:hAnsi="仿宋" w:eastAsia="仿宋" w:cs="仿宋"/>
                <w:color w:val="auto"/>
                <w:sz w:val="22"/>
                <w:highlight w:val="none"/>
              </w:rPr>
            </w:pPr>
          </w:p>
        </w:tc>
      </w:tr>
      <w:tr w14:paraId="77F3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48" w:type="dxa"/>
            <w:gridSpan w:val="2"/>
          </w:tcPr>
          <w:p w14:paraId="1075D033">
            <w:pPr>
              <w:pStyle w:val="50"/>
              <w:spacing w:before="6"/>
              <w:rPr>
                <w:rFonts w:hint="eastAsia" w:ascii="仿宋" w:hAnsi="仿宋" w:eastAsia="仿宋" w:cs="仿宋"/>
                <w:color w:val="auto"/>
                <w:sz w:val="23"/>
                <w:highlight w:val="none"/>
              </w:rPr>
            </w:pPr>
          </w:p>
          <w:p w14:paraId="030E7A0F">
            <w:pPr>
              <w:pStyle w:val="50"/>
              <w:ind w:left="2524" w:right="2148"/>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合计</w:t>
            </w:r>
          </w:p>
        </w:tc>
        <w:tc>
          <w:tcPr>
            <w:tcW w:w="948" w:type="dxa"/>
          </w:tcPr>
          <w:p w14:paraId="56838B70">
            <w:pPr>
              <w:pStyle w:val="50"/>
              <w:rPr>
                <w:rFonts w:hint="eastAsia" w:ascii="仿宋" w:hAnsi="仿宋" w:eastAsia="仿宋" w:cs="仿宋"/>
                <w:color w:val="auto"/>
                <w:sz w:val="22"/>
                <w:highlight w:val="none"/>
              </w:rPr>
            </w:pPr>
          </w:p>
        </w:tc>
        <w:tc>
          <w:tcPr>
            <w:tcW w:w="1044" w:type="dxa"/>
          </w:tcPr>
          <w:p w14:paraId="62E69480">
            <w:pPr>
              <w:pStyle w:val="50"/>
              <w:rPr>
                <w:rFonts w:hint="eastAsia" w:ascii="仿宋" w:hAnsi="仿宋" w:eastAsia="仿宋" w:cs="仿宋"/>
                <w:color w:val="auto"/>
                <w:sz w:val="22"/>
                <w:highlight w:val="none"/>
              </w:rPr>
            </w:pPr>
          </w:p>
        </w:tc>
        <w:tc>
          <w:tcPr>
            <w:tcW w:w="1474" w:type="dxa"/>
          </w:tcPr>
          <w:p w14:paraId="37501AA7">
            <w:pPr>
              <w:pStyle w:val="50"/>
              <w:rPr>
                <w:rFonts w:hint="eastAsia" w:ascii="仿宋" w:hAnsi="仿宋" w:eastAsia="仿宋" w:cs="仿宋"/>
                <w:color w:val="auto"/>
                <w:sz w:val="22"/>
                <w:highlight w:val="none"/>
              </w:rPr>
            </w:pPr>
          </w:p>
        </w:tc>
        <w:tc>
          <w:tcPr>
            <w:tcW w:w="907" w:type="dxa"/>
          </w:tcPr>
          <w:p w14:paraId="0ADA92B9">
            <w:pPr>
              <w:pStyle w:val="50"/>
              <w:rPr>
                <w:rFonts w:hint="eastAsia" w:ascii="仿宋" w:hAnsi="仿宋" w:eastAsia="仿宋" w:cs="仿宋"/>
                <w:color w:val="auto"/>
                <w:sz w:val="22"/>
                <w:highlight w:val="none"/>
              </w:rPr>
            </w:pPr>
          </w:p>
        </w:tc>
      </w:tr>
    </w:tbl>
    <w:p w14:paraId="44361AAD">
      <w:pPr>
        <w:pStyle w:val="14"/>
        <w:spacing w:before="25"/>
        <w:ind w:left="738"/>
        <w:rPr>
          <w:rFonts w:hint="eastAsia" w:ascii="仿宋" w:hAnsi="仿宋" w:eastAsia="仿宋" w:cs="仿宋"/>
          <w:color w:val="auto"/>
          <w:highlight w:val="none"/>
        </w:rPr>
      </w:pPr>
      <w:r>
        <w:rPr>
          <w:rFonts w:hint="eastAsia" w:ascii="仿宋" w:hAnsi="仿宋" w:eastAsia="仿宋" w:cs="仿宋"/>
          <w:color w:val="auto"/>
          <w:sz w:val="22"/>
          <w:szCs w:val="22"/>
          <w:highlight w:val="none"/>
        </w:rPr>
        <w:t>注：本表适用于单项工程投标报价的汇总。暂估价包括分部分项工程中的暂估价和专业工程暂估价。</w:t>
      </w:r>
    </w:p>
    <w:p w14:paraId="6AC36B3F">
      <w:pPr>
        <w:spacing w:after="0"/>
        <w:rPr>
          <w:rFonts w:hint="eastAsia" w:ascii="仿宋" w:hAnsi="仿宋" w:eastAsia="仿宋" w:cs="仿宋"/>
          <w:color w:val="auto"/>
          <w:highlight w:val="none"/>
        </w:rPr>
        <w:sectPr>
          <w:pgSz w:w="11910" w:h="16850"/>
          <w:pgMar w:top="1220" w:right="0" w:bottom="480" w:left="680" w:header="0" w:footer="207" w:gutter="0"/>
          <w:pgNumType w:fmt="decimal"/>
          <w:cols w:space="720" w:num="1"/>
        </w:sectPr>
      </w:pPr>
    </w:p>
    <w:p w14:paraId="108DA200">
      <w:pPr>
        <w:spacing w:before="54"/>
        <w:ind w:left="73" w:right="100"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单位工程投标报价汇总表</w:t>
      </w:r>
    </w:p>
    <w:p w14:paraId="584448F7">
      <w:pPr>
        <w:pStyle w:val="14"/>
        <w:rPr>
          <w:rFonts w:hint="eastAsia" w:ascii="仿宋" w:hAnsi="仿宋" w:eastAsia="仿宋" w:cs="仿宋"/>
          <w:b/>
          <w:color w:val="auto"/>
          <w:sz w:val="20"/>
          <w:highlight w:val="none"/>
        </w:rPr>
      </w:pPr>
    </w:p>
    <w:p w14:paraId="4C82370F">
      <w:pPr>
        <w:pStyle w:val="14"/>
        <w:spacing w:before="3"/>
        <w:rPr>
          <w:rFonts w:hint="eastAsia" w:ascii="仿宋" w:hAnsi="仿宋" w:eastAsia="仿宋" w:cs="仿宋"/>
          <w:b/>
          <w:color w:val="auto"/>
          <w:sz w:val="22"/>
          <w:highlight w:val="none"/>
        </w:rPr>
      </w:pPr>
    </w:p>
    <w:p w14:paraId="7A5B61F6">
      <w:pPr>
        <w:pStyle w:val="14"/>
        <w:spacing w:before="72" w:after="27"/>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5355"/>
        <w:gridCol w:w="1471"/>
        <w:gridCol w:w="1956"/>
      </w:tblGrid>
      <w:tr w14:paraId="22EC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5A4B3BE">
            <w:pPr>
              <w:pStyle w:val="50"/>
              <w:spacing w:before="3"/>
              <w:rPr>
                <w:rFonts w:hint="eastAsia" w:ascii="仿宋" w:hAnsi="仿宋" w:eastAsia="仿宋" w:cs="仿宋"/>
                <w:color w:val="auto"/>
                <w:sz w:val="14"/>
                <w:highlight w:val="none"/>
              </w:rPr>
            </w:pPr>
          </w:p>
          <w:p w14:paraId="41DCCCD6">
            <w:pPr>
              <w:pStyle w:val="50"/>
              <w:spacing w:before="1"/>
              <w:ind w:left="158"/>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5355" w:type="dxa"/>
          </w:tcPr>
          <w:p w14:paraId="3687AAF2">
            <w:pPr>
              <w:pStyle w:val="50"/>
              <w:spacing w:before="3"/>
              <w:rPr>
                <w:rFonts w:hint="eastAsia" w:ascii="仿宋" w:hAnsi="仿宋" w:eastAsia="仿宋" w:cs="仿宋"/>
                <w:color w:val="auto"/>
                <w:sz w:val="14"/>
                <w:highlight w:val="none"/>
              </w:rPr>
            </w:pPr>
          </w:p>
          <w:p w14:paraId="7A016E63">
            <w:pPr>
              <w:pStyle w:val="50"/>
              <w:spacing w:before="1"/>
              <w:ind w:left="2237" w:right="222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汇总内容</w:t>
            </w:r>
          </w:p>
        </w:tc>
        <w:tc>
          <w:tcPr>
            <w:tcW w:w="1471" w:type="dxa"/>
          </w:tcPr>
          <w:p w14:paraId="44399A4C">
            <w:pPr>
              <w:pStyle w:val="50"/>
              <w:spacing w:before="3"/>
              <w:rPr>
                <w:rFonts w:hint="eastAsia" w:ascii="仿宋" w:hAnsi="仿宋" w:eastAsia="仿宋" w:cs="仿宋"/>
                <w:color w:val="auto"/>
                <w:sz w:val="14"/>
                <w:highlight w:val="none"/>
              </w:rPr>
            </w:pPr>
          </w:p>
          <w:p w14:paraId="145F3316">
            <w:pPr>
              <w:pStyle w:val="50"/>
              <w:spacing w:before="1"/>
              <w:ind w:left="209"/>
              <w:rPr>
                <w:rFonts w:hint="eastAsia" w:ascii="仿宋" w:hAnsi="仿宋" w:eastAsia="仿宋" w:cs="仿宋"/>
                <w:color w:val="auto"/>
                <w:sz w:val="21"/>
                <w:highlight w:val="none"/>
              </w:rPr>
            </w:pPr>
            <w:r>
              <w:rPr>
                <w:rFonts w:hint="eastAsia" w:ascii="仿宋" w:hAnsi="仿宋" w:eastAsia="仿宋" w:cs="仿宋"/>
                <w:color w:val="auto"/>
                <w:sz w:val="21"/>
                <w:highlight w:val="none"/>
              </w:rPr>
              <w:t>金额（元）</w:t>
            </w:r>
          </w:p>
        </w:tc>
        <w:tc>
          <w:tcPr>
            <w:tcW w:w="1956" w:type="dxa"/>
          </w:tcPr>
          <w:p w14:paraId="7C6FFECF">
            <w:pPr>
              <w:pStyle w:val="50"/>
              <w:spacing w:before="3"/>
              <w:rPr>
                <w:rFonts w:hint="eastAsia" w:ascii="仿宋" w:hAnsi="仿宋" w:eastAsia="仿宋" w:cs="仿宋"/>
                <w:color w:val="auto"/>
                <w:sz w:val="14"/>
                <w:highlight w:val="none"/>
              </w:rPr>
            </w:pPr>
          </w:p>
          <w:p w14:paraId="070CA4B2">
            <w:pPr>
              <w:pStyle w:val="50"/>
              <w:spacing w:before="1"/>
              <w:ind w:left="31"/>
              <w:rPr>
                <w:rFonts w:hint="eastAsia" w:ascii="仿宋" w:hAnsi="仿宋" w:eastAsia="仿宋" w:cs="仿宋"/>
                <w:color w:val="auto"/>
                <w:sz w:val="21"/>
                <w:highlight w:val="none"/>
              </w:rPr>
            </w:pPr>
            <w:r>
              <w:rPr>
                <w:rFonts w:hint="eastAsia" w:ascii="仿宋" w:hAnsi="仿宋" w:eastAsia="仿宋" w:cs="仿宋"/>
                <w:color w:val="auto"/>
                <w:sz w:val="21"/>
                <w:highlight w:val="none"/>
              </w:rPr>
              <w:t>其中：暂估价（元）</w:t>
            </w:r>
          </w:p>
        </w:tc>
      </w:tr>
      <w:tr w14:paraId="6BFA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7DA8ABB">
            <w:pPr>
              <w:pStyle w:val="50"/>
              <w:rPr>
                <w:rFonts w:hint="eastAsia" w:ascii="仿宋" w:hAnsi="仿宋" w:eastAsia="仿宋" w:cs="仿宋"/>
                <w:color w:val="auto"/>
                <w:sz w:val="22"/>
                <w:highlight w:val="none"/>
              </w:rPr>
            </w:pPr>
          </w:p>
        </w:tc>
        <w:tc>
          <w:tcPr>
            <w:tcW w:w="5355" w:type="dxa"/>
          </w:tcPr>
          <w:p w14:paraId="12EB2492">
            <w:pPr>
              <w:pStyle w:val="50"/>
              <w:rPr>
                <w:rFonts w:hint="eastAsia" w:ascii="仿宋" w:hAnsi="仿宋" w:eastAsia="仿宋" w:cs="仿宋"/>
                <w:color w:val="auto"/>
                <w:sz w:val="22"/>
                <w:highlight w:val="none"/>
              </w:rPr>
            </w:pPr>
          </w:p>
        </w:tc>
        <w:tc>
          <w:tcPr>
            <w:tcW w:w="1471" w:type="dxa"/>
          </w:tcPr>
          <w:p w14:paraId="34CCC3CB">
            <w:pPr>
              <w:pStyle w:val="50"/>
              <w:rPr>
                <w:rFonts w:hint="eastAsia" w:ascii="仿宋" w:hAnsi="仿宋" w:eastAsia="仿宋" w:cs="仿宋"/>
                <w:color w:val="auto"/>
                <w:sz w:val="22"/>
                <w:highlight w:val="none"/>
              </w:rPr>
            </w:pPr>
          </w:p>
        </w:tc>
        <w:tc>
          <w:tcPr>
            <w:tcW w:w="1956" w:type="dxa"/>
          </w:tcPr>
          <w:p w14:paraId="3C5C36B0">
            <w:pPr>
              <w:pStyle w:val="50"/>
              <w:rPr>
                <w:rFonts w:hint="eastAsia" w:ascii="仿宋" w:hAnsi="仿宋" w:eastAsia="仿宋" w:cs="仿宋"/>
                <w:color w:val="auto"/>
                <w:sz w:val="22"/>
                <w:highlight w:val="none"/>
              </w:rPr>
            </w:pPr>
          </w:p>
        </w:tc>
      </w:tr>
      <w:tr w14:paraId="298C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7AA6D07F">
            <w:pPr>
              <w:pStyle w:val="50"/>
              <w:rPr>
                <w:rFonts w:hint="eastAsia" w:ascii="仿宋" w:hAnsi="仿宋" w:eastAsia="仿宋" w:cs="仿宋"/>
                <w:color w:val="auto"/>
                <w:sz w:val="22"/>
                <w:highlight w:val="none"/>
              </w:rPr>
            </w:pPr>
          </w:p>
        </w:tc>
        <w:tc>
          <w:tcPr>
            <w:tcW w:w="5355" w:type="dxa"/>
          </w:tcPr>
          <w:p w14:paraId="4E57687D">
            <w:pPr>
              <w:pStyle w:val="50"/>
              <w:rPr>
                <w:rFonts w:hint="eastAsia" w:ascii="仿宋" w:hAnsi="仿宋" w:eastAsia="仿宋" w:cs="仿宋"/>
                <w:color w:val="auto"/>
                <w:sz w:val="22"/>
                <w:highlight w:val="none"/>
              </w:rPr>
            </w:pPr>
          </w:p>
        </w:tc>
        <w:tc>
          <w:tcPr>
            <w:tcW w:w="1471" w:type="dxa"/>
          </w:tcPr>
          <w:p w14:paraId="3ED15927">
            <w:pPr>
              <w:pStyle w:val="50"/>
              <w:rPr>
                <w:rFonts w:hint="eastAsia" w:ascii="仿宋" w:hAnsi="仿宋" w:eastAsia="仿宋" w:cs="仿宋"/>
                <w:color w:val="auto"/>
                <w:sz w:val="22"/>
                <w:highlight w:val="none"/>
              </w:rPr>
            </w:pPr>
          </w:p>
        </w:tc>
        <w:tc>
          <w:tcPr>
            <w:tcW w:w="1956" w:type="dxa"/>
          </w:tcPr>
          <w:p w14:paraId="7F141181">
            <w:pPr>
              <w:pStyle w:val="50"/>
              <w:rPr>
                <w:rFonts w:hint="eastAsia" w:ascii="仿宋" w:hAnsi="仿宋" w:eastAsia="仿宋" w:cs="仿宋"/>
                <w:color w:val="auto"/>
                <w:sz w:val="22"/>
                <w:highlight w:val="none"/>
              </w:rPr>
            </w:pPr>
          </w:p>
        </w:tc>
      </w:tr>
      <w:tr w14:paraId="6FA7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6DFBB38B">
            <w:pPr>
              <w:pStyle w:val="50"/>
              <w:rPr>
                <w:rFonts w:hint="eastAsia" w:ascii="仿宋" w:hAnsi="仿宋" w:eastAsia="仿宋" w:cs="仿宋"/>
                <w:color w:val="auto"/>
                <w:sz w:val="22"/>
                <w:highlight w:val="none"/>
              </w:rPr>
            </w:pPr>
          </w:p>
        </w:tc>
        <w:tc>
          <w:tcPr>
            <w:tcW w:w="5355" w:type="dxa"/>
          </w:tcPr>
          <w:p w14:paraId="74D6312F">
            <w:pPr>
              <w:pStyle w:val="50"/>
              <w:rPr>
                <w:rFonts w:hint="eastAsia" w:ascii="仿宋" w:hAnsi="仿宋" w:eastAsia="仿宋" w:cs="仿宋"/>
                <w:color w:val="auto"/>
                <w:sz w:val="22"/>
                <w:highlight w:val="none"/>
              </w:rPr>
            </w:pPr>
          </w:p>
        </w:tc>
        <w:tc>
          <w:tcPr>
            <w:tcW w:w="1471" w:type="dxa"/>
          </w:tcPr>
          <w:p w14:paraId="32242F0C">
            <w:pPr>
              <w:pStyle w:val="50"/>
              <w:rPr>
                <w:rFonts w:hint="eastAsia" w:ascii="仿宋" w:hAnsi="仿宋" w:eastAsia="仿宋" w:cs="仿宋"/>
                <w:color w:val="auto"/>
                <w:sz w:val="22"/>
                <w:highlight w:val="none"/>
              </w:rPr>
            </w:pPr>
          </w:p>
        </w:tc>
        <w:tc>
          <w:tcPr>
            <w:tcW w:w="1956" w:type="dxa"/>
          </w:tcPr>
          <w:p w14:paraId="7FF99E0E">
            <w:pPr>
              <w:pStyle w:val="50"/>
              <w:rPr>
                <w:rFonts w:hint="eastAsia" w:ascii="仿宋" w:hAnsi="仿宋" w:eastAsia="仿宋" w:cs="仿宋"/>
                <w:color w:val="auto"/>
                <w:sz w:val="22"/>
                <w:highlight w:val="none"/>
              </w:rPr>
            </w:pPr>
          </w:p>
        </w:tc>
      </w:tr>
      <w:tr w14:paraId="2DC8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ADBBCC6">
            <w:pPr>
              <w:pStyle w:val="50"/>
              <w:rPr>
                <w:rFonts w:hint="eastAsia" w:ascii="仿宋" w:hAnsi="仿宋" w:eastAsia="仿宋" w:cs="仿宋"/>
                <w:color w:val="auto"/>
                <w:sz w:val="22"/>
                <w:highlight w:val="none"/>
              </w:rPr>
            </w:pPr>
          </w:p>
        </w:tc>
        <w:tc>
          <w:tcPr>
            <w:tcW w:w="5355" w:type="dxa"/>
          </w:tcPr>
          <w:p w14:paraId="13288607">
            <w:pPr>
              <w:pStyle w:val="50"/>
              <w:rPr>
                <w:rFonts w:hint="eastAsia" w:ascii="仿宋" w:hAnsi="仿宋" w:eastAsia="仿宋" w:cs="仿宋"/>
                <w:color w:val="auto"/>
                <w:sz w:val="22"/>
                <w:highlight w:val="none"/>
              </w:rPr>
            </w:pPr>
          </w:p>
        </w:tc>
        <w:tc>
          <w:tcPr>
            <w:tcW w:w="1471" w:type="dxa"/>
          </w:tcPr>
          <w:p w14:paraId="528C79ED">
            <w:pPr>
              <w:pStyle w:val="50"/>
              <w:rPr>
                <w:rFonts w:hint="eastAsia" w:ascii="仿宋" w:hAnsi="仿宋" w:eastAsia="仿宋" w:cs="仿宋"/>
                <w:color w:val="auto"/>
                <w:sz w:val="22"/>
                <w:highlight w:val="none"/>
              </w:rPr>
            </w:pPr>
          </w:p>
        </w:tc>
        <w:tc>
          <w:tcPr>
            <w:tcW w:w="1956" w:type="dxa"/>
          </w:tcPr>
          <w:p w14:paraId="4E51B0AD">
            <w:pPr>
              <w:pStyle w:val="50"/>
              <w:rPr>
                <w:rFonts w:hint="eastAsia" w:ascii="仿宋" w:hAnsi="仿宋" w:eastAsia="仿宋" w:cs="仿宋"/>
                <w:color w:val="auto"/>
                <w:sz w:val="22"/>
                <w:highlight w:val="none"/>
              </w:rPr>
            </w:pPr>
          </w:p>
        </w:tc>
      </w:tr>
      <w:tr w14:paraId="6D7B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634548F2">
            <w:pPr>
              <w:pStyle w:val="50"/>
              <w:rPr>
                <w:rFonts w:hint="eastAsia" w:ascii="仿宋" w:hAnsi="仿宋" w:eastAsia="仿宋" w:cs="仿宋"/>
                <w:color w:val="auto"/>
                <w:sz w:val="22"/>
                <w:highlight w:val="none"/>
              </w:rPr>
            </w:pPr>
          </w:p>
        </w:tc>
        <w:tc>
          <w:tcPr>
            <w:tcW w:w="5355" w:type="dxa"/>
          </w:tcPr>
          <w:p w14:paraId="347B7B6B">
            <w:pPr>
              <w:pStyle w:val="50"/>
              <w:rPr>
                <w:rFonts w:hint="eastAsia" w:ascii="仿宋" w:hAnsi="仿宋" w:eastAsia="仿宋" w:cs="仿宋"/>
                <w:color w:val="auto"/>
                <w:sz w:val="22"/>
                <w:highlight w:val="none"/>
              </w:rPr>
            </w:pPr>
          </w:p>
        </w:tc>
        <w:tc>
          <w:tcPr>
            <w:tcW w:w="1471" w:type="dxa"/>
          </w:tcPr>
          <w:p w14:paraId="606F5724">
            <w:pPr>
              <w:pStyle w:val="50"/>
              <w:rPr>
                <w:rFonts w:hint="eastAsia" w:ascii="仿宋" w:hAnsi="仿宋" w:eastAsia="仿宋" w:cs="仿宋"/>
                <w:color w:val="auto"/>
                <w:sz w:val="22"/>
                <w:highlight w:val="none"/>
              </w:rPr>
            </w:pPr>
          </w:p>
        </w:tc>
        <w:tc>
          <w:tcPr>
            <w:tcW w:w="1956" w:type="dxa"/>
          </w:tcPr>
          <w:p w14:paraId="68001780">
            <w:pPr>
              <w:pStyle w:val="50"/>
              <w:rPr>
                <w:rFonts w:hint="eastAsia" w:ascii="仿宋" w:hAnsi="仿宋" w:eastAsia="仿宋" w:cs="仿宋"/>
                <w:color w:val="auto"/>
                <w:sz w:val="22"/>
                <w:highlight w:val="none"/>
              </w:rPr>
            </w:pPr>
          </w:p>
        </w:tc>
      </w:tr>
      <w:tr w14:paraId="0CDA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FCFB0E8">
            <w:pPr>
              <w:pStyle w:val="50"/>
              <w:rPr>
                <w:rFonts w:hint="eastAsia" w:ascii="仿宋" w:hAnsi="仿宋" w:eastAsia="仿宋" w:cs="仿宋"/>
                <w:color w:val="auto"/>
                <w:sz w:val="22"/>
                <w:highlight w:val="none"/>
              </w:rPr>
            </w:pPr>
          </w:p>
        </w:tc>
        <w:tc>
          <w:tcPr>
            <w:tcW w:w="5355" w:type="dxa"/>
          </w:tcPr>
          <w:p w14:paraId="72025551">
            <w:pPr>
              <w:pStyle w:val="50"/>
              <w:rPr>
                <w:rFonts w:hint="eastAsia" w:ascii="仿宋" w:hAnsi="仿宋" w:eastAsia="仿宋" w:cs="仿宋"/>
                <w:color w:val="auto"/>
                <w:sz w:val="22"/>
                <w:highlight w:val="none"/>
              </w:rPr>
            </w:pPr>
          </w:p>
        </w:tc>
        <w:tc>
          <w:tcPr>
            <w:tcW w:w="1471" w:type="dxa"/>
          </w:tcPr>
          <w:p w14:paraId="2B84BD03">
            <w:pPr>
              <w:pStyle w:val="50"/>
              <w:rPr>
                <w:rFonts w:hint="eastAsia" w:ascii="仿宋" w:hAnsi="仿宋" w:eastAsia="仿宋" w:cs="仿宋"/>
                <w:color w:val="auto"/>
                <w:sz w:val="22"/>
                <w:highlight w:val="none"/>
              </w:rPr>
            </w:pPr>
          </w:p>
        </w:tc>
        <w:tc>
          <w:tcPr>
            <w:tcW w:w="1956" w:type="dxa"/>
          </w:tcPr>
          <w:p w14:paraId="09F94993">
            <w:pPr>
              <w:pStyle w:val="50"/>
              <w:rPr>
                <w:rFonts w:hint="eastAsia" w:ascii="仿宋" w:hAnsi="仿宋" w:eastAsia="仿宋" w:cs="仿宋"/>
                <w:color w:val="auto"/>
                <w:sz w:val="22"/>
                <w:highlight w:val="none"/>
              </w:rPr>
            </w:pPr>
          </w:p>
        </w:tc>
      </w:tr>
      <w:tr w14:paraId="4D07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0A87BE0E">
            <w:pPr>
              <w:pStyle w:val="50"/>
              <w:rPr>
                <w:rFonts w:hint="eastAsia" w:ascii="仿宋" w:hAnsi="仿宋" w:eastAsia="仿宋" w:cs="仿宋"/>
                <w:color w:val="auto"/>
                <w:sz w:val="22"/>
                <w:highlight w:val="none"/>
              </w:rPr>
            </w:pPr>
          </w:p>
        </w:tc>
        <w:tc>
          <w:tcPr>
            <w:tcW w:w="5355" w:type="dxa"/>
          </w:tcPr>
          <w:p w14:paraId="56BD2076">
            <w:pPr>
              <w:pStyle w:val="50"/>
              <w:rPr>
                <w:rFonts w:hint="eastAsia" w:ascii="仿宋" w:hAnsi="仿宋" w:eastAsia="仿宋" w:cs="仿宋"/>
                <w:color w:val="auto"/>
                <w:sz w:val="22"/>
                <w:highlight w:val="none"/>
              </w:rPr>
            </w:pPr>
          </w:p>
        </w:tc>
        <w:tc>
          <w:tcPr>
            <w:tcW w:w="1471" w:type="dxa"/>
          </w:tcPr>
          <w:p w14:paraId="2E16DA4D">
            <w:pPr>
              <w:pStyle w:val="50"/>
              <w:rPr>
                <w:rFonts w:hint="eastAsia" w:ascii="仿宋" w:hAnsi="仿宋" w:eastAsia="仿宋" w:cs="仿宋"/>
                <w:color w:val="auto"/>
                <w:sz w:val="22"/>
                <w:highlight w:val="none"/>
              </w:rPr>
            </w:pPr>
          </w:p>
        </w:tc>
        <w:tc>
          <w:tcPr>
            <w:tcW w:w="1956" w:type="dxa"/>
          </w:tcPr>
          <w:p w14:paraId="7B85438A">
            <w:pPr>
              <w:pStyle w:val="50"/>
              <w:rPr>
                <w:rFonts w:hint="eastAsia" w:ascii="仿宋" w:hAnsi="仿宋" w:eastAsia="仿宋" w:cs="仿宋"/>
                <w:color w:val="auto"/>
                <w:sz w:val="22"/>
                <w:highlight w:val="none"/>
              </w:rPr>
            </w:pPr>
          </w:p>
        </w:tc>
      </w:tr>
      <w:tr w14:paraId="674F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2B7DA98">
            <w:pPr>
              <w:pStyle w:val="50"/>
              <w:rPr>
                <w:rFonts w:hint="eastAsia" w:ascii="仿宋" w:hAnsi="仿宋" w:eastAsia="仿宋" w:cs="仿宋"/>
                <w:color w:val="auto"/>
                <w:sz w:val="22"/>
                <w:highlight w:val="none"/>
              </w:rPr>
            </w:pPr>
          </w:p>
        </w:tc>
        <w:tc>
          <w:tcPr>
            <w:tcW w:w="5355" w:type="dxa"/>
          </w:tcPr>
          <w:p w14:paraId="476C3385">
            <w:pPr>
              <w:pStyle w:val="50"/>
              <w:rPr>
                <w:rFonts w:hint="eastAsia" w:ascii="仿宋" w:hAnsi="仿宋" w:eastAsia="仿宋" w:cs="仿宋"/>
                <w:color w:val="auto"/>
                <w:sz w:val="22"/>
                <w:highlight w:val="none"/>
              </w:rPr>
            </w:pPr>
          </w:p>
        </w:tc>
        <w:tc>
          <w:tcPr>
            <w:tcW w:w="1471" w:type="dxa"/>
          </w:tcPr>
          <w:p w14:paraId="23A670A6">
            <w:pPr>
              <w:pStyle w:val="50"/>
              <w:rPr>
                <w:rFonts w:hint="eastAsia" w:ascii="仿宋" w:hAnsi="仿宋" w:eastAsia="仿宋" w:cs="仿宋"/>
                <w:color w:val="auto"/>
                <w:sz w:val="22"/>
                <w:highlight w:val="none"/>
              </w:rPr>
            </w:pPr>
          </w:p>
        </w:tc>
        <w:tc>
          <w:tcPr>
            <w:tcW w:w="1956" w:type="dxa"/>
          </w:tcPr>
          <w:p w14:paraId="7A9A3D88">
            <w:pPr>
              <w:pStyle w:val="50"/>
              <w:rPr>
                <w:rFonts w:hint="eastAsia" w:ascii="仿宋" w:hAnsi="仿宋" w:eastAsia="仿宋" w:cs="仿宋"/>
                <w:color w:val="auto"/>
                <w:sz w:val="22"/>
                <w:highlight w:val="none"/>
              </w:rPr>
            </w:pPr>
          </w:p>
        </w:tc>
      </w:tr>
      <w:tr w14:paraId="1CFA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1227AA68">
            <w:pPr>
              <w:pStyle w:val="50"/>
              <w:rPr>
                <w:rFonts w:hint="eastAsia" w:ascii="仿宋" w:hAnsi="仿宋" w:eastAsia="仿宋" w:cs="仿宋"/>
                <w:color w:val="auto"/>
                <w:sz w:val="22"/>
                <w:highlight w:val="none"/>
              </w:rPr>
            </w:pPr>
          </w:p>
        </w:tc>
        <w:tc>
          <w:tcPr>
            <w:tcW w:w="5355" w:type="dxa"/>
          </w:tcPr>
          <w:p w14:paraId="42DB3011">
            <w:pPr>
              <w:pStyle w:val="50"/>
              <w:rPr>
                <w:rFonts w:hint="eastAsia" w:ascii="仿宋" w:hAnsi="仿宋" w:eastAsia="仿宋" w:cs="仿宋"/>
                <w:color w:val="auto"/>
                <w:sz w:val="22"/>
                <w:highlight w:val="none"/>
              </w:rPr>
            </w:pPr>
          </w:p>
        </w:tc>
        <w:tc>
          <w:tcPr>
            <w:tcW w:w="1471" w:type="dxa"/>
          </w:tcPr>
          <w:p w14:paraId="285E6054">
            <w:pPr>
              <w:pStyle w:val="50"/>
              <w:rPr>
                <w:rFonts w:hint="eastAsia" w:ascii="仿宋" w:hAnsi="仿宋" w:eastAsia="仿宋" w:cs="仿宋"/>
                <w:color w:val="auto"/>
                <w:sz w:val="22"/>
                <w:highlight w:val="none"/>
              </w:rPr>
            </w:pPr>
          </w:p>
        </w:tc>
        <w:tc>
          <w:tcPr>
            <w:tcW w:w="1956" w:type="dxa"/>
          </w:tcPr>
          <w:p w14:paraId="5C614700">
            <w:pPr>
              <w:pStyle w:val="50"/>
              <w:rPr>
                <w:rFonts w:hint="eastAsia" w:ascii="仿宋" w:hAnsi="仿宋" w:eastAsia="仿宋" w:cs="仿宋"/>
                <w:color w:val="auto"/>
                <w:sz w:val="22"/>
                <w:highlight w:val="none"/>
              </w:rPr>
            </w:pPr>
          </w:p>
        </w:tc>
      </w:tr>
      <w:tr w14:paraId="6E39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693F6EB2">
            <w:pPr>
              <w:pStyle w:val="50"/>
              <w:rPr>
                <w:rFonts w:hint="eastAsia" w:ascii="仿宋" w:hAnsi="仿宋" w:eastAsia="仿宋" w:cs="仿宋"/>
                <w:color w:val="auto"/>
                <w:sz w:val="22"/>
                <w:highlight w:val="none"/>
              </w:rPr>
            </w:pPr>
          </w:p>
        </w:tc>
        <w:tc>
          <w:tcPr>
            <w:tcW w:w="5355" w:type="dxa"/>
          </w:tcPr>
          <w:p w14:paraId="1971348A">
            <w:pPr>
              <w:pStyle w:val="50"/>
              <w:rPr>
                <w:rFonts w:hint="eastAsia" w:ascii="仿宋" w:hAnsi="仿宋" w:eastAsia="仿宋" w:cs="仿宋"/>
                <w:color w:val="auto"/>
                <w:sz w:val="22"/>
                <w:highlight w:val="none"/>
              </w:rPr>
            </w:pPr>
          </w:p>
        </w:tc>
        <w:tc>
          <w:tcPr>
            <w:tcW w:w="1471" w:type="dxa"/>
          </w:tcPr>
          <w:p w14:paraId="3AB50312">
            <w:pPr>
              <w:pStyle w:val="50"/>
              <w:rPr>
                <w:rFonts w:hint="eastAsia" w:ascii="仿宋" w:hAnsi="仿宋" w:eastAsia="仿宋" w:cs="仿宋"/>
                <w:color w:val="auto"/>
                <w:sz w:val="22"/>
                <w:highlight w:val="none"/>
              </w:rPr>
            </w:pPr>
          </w:p>
        </w:tc>
        <w:tc>
          <w:tcPr>
            <w:tcW w:w="1956" w:type="dxa"/>
          </w:tcPr>
          <w:p w14:paraId="58D2E9AA">
            <w:pPr>
              <w:pStyle w:val="50"/>
              <w:rPr>
                <w:rFonts w:hint="eastAsia" w:ascii="仿宋" w:hAnsi="仿宋" w:eastAsia="仿宋" w:cs="仿宋"/>
                <w:color w:val="auto"/>
                <w:sz w:val="22"/>
                <w:highlight w:val="none"/>
              </w:rPr>
            </w:pPr>
          </w:p>
        </w:tc>
      </w:tr>
      <w:tr w14:paraId="327E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739" w:type="dxa"/>
          </w:tcPr>
          <w:p w14:paraId="117C74A6">
            <w:pPr>
              <w:pStyle w:val="50"/>
              <w:rPr>
                <w:rFonts w:hint="eastAsia" w:ascii="仿宋" w:hAnsi="仿宋" w:eastAsia="仿宋" w:cs="仿宋"/>
                <w:color w:val="auto"/>
                <w:sz w:val="22"/>
                <w:highlight w:val="none"/>
              </w:rPr>
            </w:pPr>
          </w:p>
        </w:tc>
        <w:tc>
          <w:tcPr>
            <w:tcW w:w="5355" w:type="dxa"/>
          </w:tcPr>
          <w:p w14:paraId="36AFAA17">
            <w:pPr>
              <w:pStyle w:val="50"/>
              <w:rPr>
                <w:rFonts w:hint="eastAsia" w:ascii="仿宋" w:hAnsi="仿宋" w:eastAsia="仿宋" w:cs="仿宋"/>
                <w:color w:val="auto"/>
                <w:sz w:val="22"/>
                <w:highlight w:val="none"/>
              </w:rPr>
            </w:pPr>
          </w:p>
        </w:tc>
        <w:tc>
          <w:tcPr>
            <w:tcW w:w="1471" w:type="dxa"/>
          </w:tcPr>
          <w:p w14:paraId="14C17CC9">
            <w:pPr>
              <w:pStyle w:val="50"/>
              <w:rPr>
                <w:rFonts w:hint="eastAsia" w:ascii="仿宋" w:hAnsi="仿宋" w:eastAsia="仿宋" w:cs="仿宋"/>
                <w:color w:val="auto"/>
                <w:sz w:val="22"/>
                <w:highlight w:val="none"/>
              </w:rPr>
            </w:pPr>
          </w:p>
        </w:tc>
        <w:tc>
          <w:tcPr>
            <w:tcW w:w="1956" w:type="dxa"/>
          </w:tcPr>
          <w:p w14:paraId="489717DF">
            <w:pPr>
              <w:pStyle w:val="50"/>
              <w:rPr>
                <w:rFonts w:hint="eastAsia" w:ascii="仿宋" w:hAnsi="仿宋" w:eastAsia="仿宋" w:cs="仿宋"/>
                <w:color w:val="auto"/>
                <w:sz w:val="22"/>
                <w:highlight w:val="none"/>
              </w:rPr>
            </w:pPr>
          </w:p>
        </w:tc>
      </w:tr>
      <w:tr w14:paraId="3D22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D429BC9">
            <w:pPr>
              <w:pStyle w:val="50"/>
              <w:rPr>
                <w:rFonts w:hint="eastAsia" w:ascii="仿宋" w:hAnsi="仿宋" w:eastAsia="仿宋" w:cs="仿宋"/>
                <w:color w:val="auto"/>
                <w:sz w:val="22"/>
                <w:highlight w:val="none"/>
              </w:rPr>
            </w:pPr>
          </w:p>
        </w:tc>
        <w:tc>
          <w:tcPr>
            <w:tcW w:w="5355" w:type="dxa"/>
          </w:tcPr>
          <w:p w14:paraId="0CD178C7">
            <w:pPr>
              <w:pStyle w:val="50"/>
              <w:rPr>
                <w:rFonts w:hint="eastAsia" w:ascii="仿宋" w:hAnsi="仿宋" w:eastAsia="仿宋" w:cs="仿宋"/>
                <w:color w:val="auto"/>
                <w:sz w:val="22"/>
                <w:highlight w:val="none"/>
              </w:rPr>
            </w:pPr>
          </w:p>
        </w:tc>
        <w:tc>
          <w:tcPr>
            <w:tcW w:w="1471" w:type="dxa"/>
          </w:tcPr>
          <w:p w14:paraId="79EA82A5">
            <w:pPr>
              <w:pStyle w:val="50"/>
              <w:rPr>
                <w:rFonts w:hint="eastAsia" w:ascii="仿宋" w:hAnsi="仿宋" w:eastAsia="仿宋" w:cs="仿宋"/>
                <w:color w:val="auto"/>
                <w:sz w:val="22"/>
                <w:highlight w:val="none"/>
              </w:rPr>
            </w:pPr>
          </w:p>
        </w:tc>
        <w:tc>
          <w:tcPr>
            <w:tcW w:w="1956" w:type="dxa"/>
          </w:tcPr>
          <w:p w14:paraId="4AFB29EE">
            <w:pPr>
              <w:pStyle w:val="50"/>
              <w:rPr>
                <w:rFonts w:hint="eastAsia" w:ascii="仿宋" w:hAnsi="仿宋" w:eastAsia="仿宋" w:cs="仿宋"/>
                <w:color w:val="auto"/>
                <w:sz w:val="22"/>
                <w:highlight w:val="none"/>
              </w:rPr>
            </w:pPr>
          </w:p>
        </w:tc>
      </w:tr>
      <w:tr w14:paraId="1BE3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2432CD2A">
            <w:pPr>
              <w:pStyle w:val="50"/>
              <w:rPr>
                <w:rFonts w:hint="eastAsia" w:ascii="仿宋" w:hAnsi="仿宋" w:eastAsia="仿宋" w:cs="仿宋"/>
                <w:color w:val="auto"/>
                <w:sz w:val="22"/>
                <w:highlight w:val="none"/>
              </w:rPr>
            </w:pPr>
          </w:p>
        </w:tc>
        <w:tc>
          <w:tcPr>
            <w:tcW w:w="5355" w:type="dxa"/>
          </w:tcPr>
          <w:p w14:paraId="622FAEFA">
            <w:pPr>
              <w:pStyle w:val="50"/>
              <w:rPr>
                <w:rFonts w:hint="eastAsia" w:ascii="仿宋" w:hAnsi="仿宋" w:eastAsia="仿宋" w:cs="仿宋"/>
                <w:color w:val="auto"/>
                <w:sz w:val="22"/>
                <w:highlight w:val="none"/>
              </w:rPr>
            </w:pPr>
          </w:p>
        </w:tc>
        <w:tc>
          <w:tcPr>
            <w:tcW w:w="1471" w:type="dxa"/>
          </w:tcPr>
          <w:p w14:paraId="1960A398">
            <w:pPr>
              <w:pStyle w:val="50"/>
              <w:rPr>
                <w:rFonts w:hint="eastAsia" w:ascii="仿宋" w:hAnsi="仿宋" w:eastAsia="仿宋" w:cs="仿宋"/>
                <w:color w:val="auto"/>
                <w:sz w:val="22"/>
                <w:highlight w:val="none"/>
              </w:rPr>
            </w:pPr>
          </w:p>
        </w:tc>
        <w:tc>
          <w:tcPr>
            <w:tcW w:w="1956" w:type="dxa"/>
          </w:tcPr>
          <w:p w14:paraId="6829175B">
            <w:pPr>
              <w:pStyle w:val="50"/>
              <w:rPr>
                <w:rFonts w:hint="eastAsia" w:ascii="仿宋" w:hAnsi="仿宋" w:eastAsia="仿宋" w:cs="仿宋"/>
                <w:color w:val="auto"/>
                <w:sz w:val="22"/>
                <w:highlight w:val="none"/>
              </w:rPr>
            </w:pPr>
          </w:p>
        </w:tc>
      </w:tr>
      <w:tr w14:paraId="33E8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94B5A98">
            <w:pPr>
              <w:pStyle w:val="50"/>
              <w:rPr>
                <w:rFonts w:hint="eastAsia" w:ascii="仿宋" w:hAnsi="仿宋" w:eastAsia="仿宋" w:cs="仿宋"/>
                <w:color w:val="auto"/>
                <w:sz w:val="22"/>
                <w:highlight w:val="none"/>
              </w:rPr>
            </w:pPr>
          </w:p>
        </w:tc>
        <w:tc>
          <w:tcPr>
            <w:tcW w:w="5355" w:type="dxa"/>
          </w:tcPr>
          <w:p w14:paraId="77814DC3">
            <w:pPr>
              <w:pStyle w:val="50"/>
              <w:rPr>
                <w:rFonts w:hint="eastAsia" w:ascii="仿宋" w:hAnsi="仿宋" w:eastAsia="仿宋" w:cs="仿宋"/>
                <w:color w:val="auto"/>
                <w:sz w:val="22"/>
                <w:highlight w:val="none"/>
              </w:rPr>
            </w:pPr>
          </w:p>
        </w:tc>
        <w:tc>
          <w:tcPr>
            <w:tcW w:w="1471" w:type="dxa"/>
          </w:tcPr>
          <w:p w14:paraId="295E1D12">
            <w:pPr>
              <w:pStyle w:val="50"/>
              <w:rPr>
                <w:rFonts w:hint="eastAsia" w:ascii="仿宋" w:hAnsi="仿宋" w:eastAsia="仿宋" w:cs="仿宋"/>
                <w:color w:val="auto"/>
                <w:sz w:val="22"/>
                <w:highlight w:val="none"/>
              </w:rPr>
            </w:pPr>
          </w:p>
        </w:tc>
        <w:tc>
          <w:tcPr>
            <w:tcW w:w="1956" w:type="dxa"/>
          </w:tcPr>
          <w:p w14:paraId="0394A97C">
            <w:pPr>
              <w:pStyle w:val="50"/>
              <w:rPr>
                <w:rFonts w:hint="eastAsia" w:ascii="仿宋" w:hAnsi="仿宋" w:eastAsia="仿宋" w:cs="仿宋"/>
                <w:color w:val="auto"/>
                <w:sz w:val="22"/>
                <w:highlight w:val="none"/>
              </w:rPr>
            </w:pPr>
          </w:p>
        </w:tc>
      </w:tr>
      <w:tr w14:paraId="525A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7C78DB9">
            <w:pPr>
              <w:pStyle w:val="50"/>
              <w:rPr>
                <w:rFonts w:hint="eastAsia" w:ascii="仿宋" w:hAnsi="仿宋" w:eastAsia="仿宋" w:cs="仿宋"/>
                <w:color w:val="auto"/>
                <w:sz w:val="22"/>
                <w:highlight w:val="none"/>
              </w:rPr>
            </w:pPr>
          </w:p>
        </w:tc>
        <w:tc>
          <w:tcPr>
            <w:tcW w:w="5355" w:type="dxa"/>
          </w:tcPr>
          <w:p w14:paraId="063BD919">
            <w:pPr>
              <w:pStyle w:val="50"/>
              <w:rPr>
                <w:rFonts w:hint="eastAsia" w:ascii="仿宋" w:hAnsi="仿宋" w:eastAsia="仿宋" w:cs="仿宋"/>
                <w:color w:val="auto"/>
                <w:sz w:val="22"/>
                <w:highlight w:val="none"/>
              </w:rPr>
            </w:pPr>
          </w:p>
        </w:tc>
        <w:tc>
          <w:tcPr>
            <w:tcW w:w="1471" w:type="dxa"/>
          </w:tcPr>
          <w:p w14:paraId="11CB48D7">
            <w:pPr>
              <w:pStyle w:val="50"/>
              <w:rPr>
                <w:rFonts w:hint="eastAsia" w:ascii="仿宋" w:hAnsi="仿宋" w:eastAsia="仿宋" w:cs="仿宋"/>
                <w:color w:val="auto"/>
                <w:sz w:val="22"/>
                <w:highlight w:val="none"/>
              </w:rPr>
            </w:pPr>
          </w:p>
        </w:tc>
        <w:tc>
          <w:tcPr>
            <w:tcW w:w="1956" w:type="dxa"/>
          </w:tcPr>
          <w:p w14:paraId="757C2AB1">
            <w:pPr>
              <w:pStyle w:val="50"/>
              <w:rPr>
                <w:rFonts w:hint="eastAsia" w:ascii="仿宋" w:hAnsi="仿宋" w:eastAsia="仿宋" w:cs="仿宋"/>
                <w:color w:val="auto"/>
                <w:sz w:val="22"/>
                <w:highlight w:val="none"/>
              </w:rPr>
            </w:pPr>
          </w:p>
        </w:tc>
      </w:tr>
      <w:tr w14:paraId="7B6B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0CF736F">
            <w:pPr>
              <w:pStyle w:val="50"/>
              <w:rPr>
                <w:rFonts w:hint="eastAsia" w:ascii="仿宋" w:hAnsi="仿宋" w:eastAsia="仿宋" w:cs="仿宋"/>
                <w:color w:val="auto"/>
                <w:sz w:val="22"/>
                <w:highlight w:val="none"/>
              </w:rPr>
            </w:pPr>
          </w:p>
        </w:tc>
        <w:tc>
          <w:tcPr>
            <w:tcW w:w="5355" w:type="dxa"/>
          </w:tcPr>
          <w:p w14:paraId="3C70DF34">
            <w:pPr>
              <w:pStyle w:val="50"/>
              <w:rPr>
                <w:rFonts w:hint="eastAsia" w:ascii="仿宋" w:hAnsi="仿宋" w:eastAsia="仿宋" w:cs="仿宋"/>
                <w:color w:val="auto"/>
                <w:sz w:val="22"/>
                <w:highlight w:val="none"/>
              </w:rPr>
            </w:pPr>
          </w:p>
        </w:tc>
        <w:tc>
          <w:tcPr>
            <w:tcW w:w="1471" w:type="dxa"/>
          </w:tcPr>
          <w:p w14:paraId="229B94FB">
            <w:pPr>
              <w:pStyle w:val="50"/>
              <w:rPr>
                <w:rFonts w:hint="eastAsia" w:ascii="仿宋" w:hAnsi="仿宋" w:eastAsia="仿宋" w:cs="仿宋"/>
                <w:color w:val="auto"/>
                <w:sz w:val="22"/>
                <w:highlight w:val="none"/>
              </w:rPr>
            </w:pPr>
          </w:p>
        </w:tc>
        <w:tc>
          <w:tcPr>
            <w:tcW w:w="1956" w:type="dxa"/>
          </w:tcPr>
          <w:p w14:paraId="323625AE">
            <w:pPr>
              <w:pStyle w:val="50"/>
              <w:rPr>
                <w:rFonts w:hint="eastAsia" w:ascii="仿宋" w:hAnsi="仿宋" w:eastAsia="仿宋" w:cs="仿宋"/>
                <w:color w:val="auto"/>
                <w:sz w:val="22"/>
                <w:highlight w:val="none"/>
              </w:rPr>
            </w:pPr>
          </w:p>
        </w:tc>
      </w:tr>
      <w:tr w14:paraId="7613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5ACB9ED">
            <w:pPr>
              <w:pStyle w:val="50"/>
              <w:rPr>
                <w:rFonts w:hint="eastAsia" w:ascii="仿宋" w:hAnsi="仿宋" w:eastAsia="仿宋" w:cs="仿宋"/>
                <w:color w:val="auto"/>
                <w:sz w:val="22"/>
                <w:highlight w:val="none"/>
              </w:rPr>
            </w:pPr>
          </w:p>
        </w:tc>
        <w:tc>
          <w:tcPr>
            <w:tcW w:w="5355" w:type="dxa"/>
          </w:tcPr>
          <w:p w14:paraId="719627F5">
            <w:pPr>
              <w:pStyle w:val="50"/>
              <w:rPr>
                <w:rFonts w:hint="eastAsia" w:ascii="仿宋" w:hAnsi="仿宋" w:eastAsia="仿宋" w:cs="仿宋"/>
                <w:color w:val="auto"/>
                <w:sz w:val="22"/>
                <w:highlight w:val="none"/>
              </w:rPr>
            </w:pPr>
          </w:p>
        </w:tc>
        <w:tc>
          <w:tcPr>
            <w:tcW w:w="1471" w:type="dxa"/>
          </w:tcPr>
          <w:p w14:paraId="4E0AF59C">
            <w:pPr>
              <w:pStyle w:val="50"/>
              <w:rPr>
                <w:rFonts w:hint="eastAsia" w:ascii="仿宋" w:hAnsi="仿宋" w:eastAsia="仿宋" w:cs="仿宋"/>
                <w:color w:val="auto"/>
                <w:sz w:val="22"/>
                <w:highlight w:val="none"/>
              </w:rPr>
            </w:pPr>
          </w:p>
        </w:tc>
        <w:tc>
          <w:tcPr>
            <w:tcW w:w="1956" w:type="dxa"/>
          </w:tcPr>
          <w:p w14:paraId="0BBE5F90">
            <w:pPr>
              <w:pStyle w:val="50"/>
              <w:rPr>
                <w:rFonts w:hint="eastAsia" w:ascii="仿宋" w:hAnsi="仿宋" w:eastAsia="仿宋" w:cs="仿宋"/>
                <w:color w:val="auto"/>
                <w:sz w:val="22"/>
                <w:highlight w:val="none"/>
              </w:rPr>
            </w:pPr>
          </w:p>
        </w:tc>
      </w:tr>
      <w:tr w14:paraId="2445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10C581C8">
            <w:pPr>
              <w:pStyle w:val="50"/>
              <w:rPr>
                <w:rFonts w:hint="eastAsia" w:ascii="仿宋" w:hAnsi="仿宋" w:eastAsia="仿宋" w:cs="仿宋"/>
                <w:color w:val="auto"/>
                <w:sz w:val="22"/>
                <w:highlight w:val="none"/>
              </w:rPr>
            </w:pPr>
          </w:p>
        </w:tc>
        <w:tc>
          <w:tcPr>
            <w:tcW w:w="5355" w:type="dxa"/>
          </w:tcPr>
          <w:p w14:paraId="5344128B">
            <w:pPr>
              <w:pStyle w:val="50"/>
              <w:rPr>
                <w:rFonts w:hint="eastAsia" w:ascii="仿宋" w:hAnsi="仿宋" w:eastAsia="仿宋" w:cs="仿宋"/>
                <w:color w:val="auto"/>
                <w:sz w:val="22"/>
                <w:highlight w:val="none"/>
              </w:rPr>
            </w:pPr>
          </w:p>
        </w:tc>
        <w:tc>
          <w:tcPr>
            <w:tcW w:w="1471" w:type="dxa"/>
          </w:tcPr>
          <w:p w14:paraId="2692C3EA">
            <w:pPr>
              <w:pStyle w:val="50"/>
              <w:rPr>
                <w:rFonts w:hint="eastAsia" w:ascii="仿宋" w:hAnsi="仿宋" w:eastAsia="仿宋" w:cs="仿宋"/>
                <w:color w:val="auto"/>
                <w:sz w:val="22"/>
                <w:highlight w:val="none"/>
              </w:rPr>
            </w:pPr>
          </w:p>
        </w:tc>
        <w:tc>
          <w:tcPr>
            <w:tcW w:w="1956" w:type="dxa"/>
          </w:tcPr>
          <w:p w14:paraId="269E8AAA">
            <w:pPr>
              <w:pStyle w:val="50"/>
              <w:rPr>
                <w:rFonts w:hint="eastAsia" w:ascii="仿宋" w:hAnsi="仿宋" w:eastAsia="仿宋" w:cs="仿宋"/>
                <w:color w:val="auto"/>
                <w:sz w:val="22"/>
                <w:highlight w:val="none"/>
              </w:rPr>
            </w:pPr>
          </w:p>
        </w:tc>
      </w:tr>
      <w:tr w14:paraId="33EB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39" w:type="dxa"/>
          </w:tcPr>
          <w:p w14:paraId="162D5BD9">
            <w:pPr>
              <w:pStyle w:val="50"/>
              <w:rPr>
                <w:rFonts w:hint="eastAsia" w:ascii="仿宋" w:hAnsi="仿宋" w:eastAsia="仿宋" w:cs="仿宋"/>
                <w:color w:val="auto"/>
                <w:sz w:val="22"/>
                <w:highlight w:val="none"/>
              </w:rPr>
            </w:pPr>
          </w:p>
        </w:tc>
        <w:tc>
          <w:tcPr>
            <w:tcW w:w="5355" w:type="dxa"/>
          </w:tcPr>
          <w:p w14:paraId="5A9A2389">
            <w:pPr>
              <w:pStyle w:val="50"/>
              <w:rPr>
                <w:rFonts w:hint="eastAsia" w:ascii="仿宋" w:hAnsi="仿宋" w:eastAsia="仿宋" w:cs="仿宋"/>
                <w:color w:val="auto"/>
                <w:sz w:val="22"/>
                <w:highlight w:val="none"/>
              </w:rPr>
            </w:pPr>
          </w:p>
        </w:tc>
        <w:tc>
          <w:tcPr>
            <w:tcW w:w="1471" w:type="dxa"/>
          </w:tcPr>
          <w:p w14:paraId="0CCABE07">
            <w:pPr>
              <w:pStyle w:val="50"/>
              <w:rPr>
                <w:rFonts w:hint="eastAsia" w:ascii="仿宋" w:hAnsi="仿宋" w:eastAsia="仿宋" w:cs="仿宋"/>
                <w:color w:val="auto"/>
                <w:sz w:val="22"/>
                <w:highlight w:val="none"/>
              </w:rPr>
            </w:pPr>
          </w:p>
        </w:tc>
        <w:tc>
          <w:tcPr>
            <w:tcW w:w="1956" w:type="dxa"/>
          </w:tcPr>
          <w:p w14:paraId="603F54E7">
            <w:pPr>
              <w:pStyle w:val="50"/>
              <w:rPr>
                <w:rFonts w:hint="eastAsia" w:ascii="仿宋" w:hAnsi="仿宋" w:eastAsia="仿宋" w:cs="仿宋"/>
                <w:color w:val="auto"/>
                <w:sz w:val="22"/>
                <w:highlight w:val="none"/>
              </w:rPr>
            </w:pPr>
          </w:p>
        </w:tc>
      </w:tr>
      <w:tr w14:paraId="0306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17CB70DD">
            <w:pPr>
              <w:pStyle w:val="50"/>
              <w:rPr>
                <w:rFonts w:hint="eastAsia" w:ascii="仿宋" w:hAnsi="仿宋" w:eastAsia="仿宋" w:cs="仿宋"/>
                <w:color w:val="auto"/>
                <w:sz w:val="22"/>
                <w:highlight w:val="none"/>
              </w:rPr>
            </w:pPr>
          </w:p>
        </w:tc>
        <w:tc>
          <w:tcPr>
            <w:tcW w:w="5355" w:type="dxa"/>
          </w:tcPr>
          <w:p w14:paraId="779496C1">
            <w:pPr>
              <w:pStyle w:val="50"/>
              <w:rPr>
                <w:rFonts w:hint="eastAsia" w:ascii="仿宋" w:hAnsi="仿宋" w:eastAsia="仿宋" w:cs="仿宋"/>
                <w:color w:val="auto"/>
                <w:sz w:val="22"/>
                <w:highlight w:val="none"/>
              </w:rPr>
            </w:pPr>
          </w:p>
        </w:tc>
        <w:tc>
          <w:tcPr>
            <w:tcW w:w="1471" w:type="dxa"/>
          </w:tcPr>
          <w:p w14:paraId="14788F8C">
            <w:pPr>
              <w:pStyle w:val="50"/>
              <w:rPr>
                <w:rFonts w:hint="eastAsia" w:ascii="仿宋" w:hAnsi="仿宋" w:eastAsia="仿宋" w:cs="仿宋"/>
                <w:color w:val="auto"/>
                <w:sz w:val="22"/>
                <w:highlight w:val="none"/>
              </w:rPr>
            </w:pPr>
          </w:p>
        </w:tc>
        <w:tc>
          <w:tcPr>
            <w:tcW w:w="1956" w:type="dxa"/>
          </w:tcPr>
          <w:p w14:paraId="0C227FAF">
            <w:pPr>
              <w:pStyle w:val="50"/>
              <w:rPr>
                <w:rFonts w:hint="eastAsia" w:ascii="仿宋" w:hAnsi="仿宋" w:eastAsia="仿宋" w:cs="仿宋"/>
                <w:color w:val="auto"/>
                <w:sz w:val="22"/>
                <w:highlight w:val="none"/>
              </w:rPr>
            </w:pPr>
          </w:p>
        </w:tc>
      </w:tr>
      <w:tr w14:paraId="54E9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6094" w:type="dxa"/>
            <w:gridSpan w:val="2"/>
          </w:tcPr>
          <w:p w14:paraId="7167EE96">
            <w:pPr>
              <w:pStyle w:val="50"/>
              <w:spacing w:before="1"/>
              <w:rPr>
                <w:rFonts w:hint="eastAsia" w:ascii="仿宋" w:hAnsi="仿宋" w:eastAsia="仿宋" w:cs="仿宋"/>
                <w:color w:val="auto"/>
                <w:sz w:val="14"/>
                <w:highlight w:val="none"/>
              </w:rPr>
            </w:pPr>
          </w:p>
          <w:p w14:paraId="1C1BAFAC">
            <w:pPr>
              <w:pStyle w:val="50"/>
              <w:ind w:left="2995" w:right="262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合计</w:t>
            </w:r>
          </w:p>
        </w:tc>
        <w:tc>
          <w:tcPr>
            <w:tcW w:w="1471" w:type="dxa"/>
          </w:tcPr>
          <w:p w14:paraId="706A22FD">
            <w:pPr>
              <w:pStyle w:val="50"/>
              <w:rPr>
                <w:rFonts w:hint="eastAsia" w:ascii="仿宋" w:hAnsi="仿宋" w:eastAsia="仿宋" w:cs="仿宋"/>
                <w:color w:val="auto"/>
                <w:sz w:val="22"/>
                <w:highlight w:val="none"/>
              </w:rPr>
            </w:pPr>
          </w:p>
        </w:tc>
        <w:tc>
          <w:tcPr>
            <w:tcW w:w="1956" w:type="dxa"/>
          </w:tcPr>
          <w:p w14:paraId="0386727B">
            <w:pPr>
              <w:pStyle w:val="50"/>
              <w:rPr>
                <w:rFonts w:hint="eastAsia" w:ascii="仿宋" w:hAnsi="仿宋" w:eastAsia="仿宋" w:cs="仿宋"/>
                <w:color w:val="auto"/>
                <w:sz w:val="22"/>
                <w:highlight w:val="none"/>
              </w:rPr>
            </w:pPr>
          </w:p>
        </w:tc>
      </w:tr>
    </w:tbl>
    <w:p w14:paraId="1ED7EDFA">
      <w:pPr>
        <w:pStyle w:val="14"/>
        <w:spacing w:before="25"/>
        <w:ind w:left="738"/>
        <w:rPr>
          <w:rFonts w:hint="eastAsia" w:ascii="仿宋" w:hAnsi="仿宋" w:eastAsia="仿宋" w:cs="仿宋"/>
          <w:color w:val="auto"/>
          <w:highlight w:val="none"/>
        </w:rPr>
      </w:pPr>
      <w:r>
        <w:rPr>
          <w:rFonts w:hint="eastAsia" w:ascii="仿宋" w:hAnsi="仿宋" w:eastAsia="仿宋" w:cs="仿宋"/>
          <w:color w:val="auto"/>
          <w:sz w:val="22"/>
          <w:szCs w:val="22"/>
          <w:highlight w:val="none"/>
        </w:rPr>
        <w:t>注：本表适用于单位工程投标报价的汇总，如无单位工程划分，单项工程也使用本表汇总。</w:t>
      </w:r>
    </w:p>
    <w:p w14:paraId="12D4B25E">
      <w:pPr>
        <w:spacing w:after="0"/>
        <w:rPr>
          <w:rFonts w:hint="eastAsia" w:ascii="仿宋" w:hAnsi="仿宋" w:eastAsia="仿宋" w:cs="仿宋"/>
          <w:color w:val="auto"/>
          <w:highlight w:val="none"/>
        </w:rPr>
        <w:sectPr>
          <w:pgSz w:w="11910" w:h="16850"/>
          <w:pgMar w:top="1220" w:right="0" w:bottom="480" w:left="680" w:header="0" w:footer="207" w:gutter="0"/>
          <w:pgNumType w:fmt="decimal"/>
          <w:cols w:space="720" w:num="1"/>
        </w:sectPr>
      </w:pPr>
    </w:p>
    <w:p w14:paraId="46F9742F">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分部分项工程和单价措施项目清单与计价表</w:t>
      </w:r>
    </w:p>
    <w:p w14:paraId="26F6972F">
      <w:pPr>
        <w:pStyle w:val="14"/>
        <w:spacing w:before="2"/>
        <w:rPr>
          <w:rFonts w:hint="eastAsia" w:ascii="仿宋" w:hAnsi="仿宋" w:eastAsia="仿宋" w:cs="仿宋"/>
          <w:b/>
          <w:color w:val="auto"/>
          <w:sz w:val="22"/>
          <w:highlight w:val="none"/>
        </w:rPr>
      </w:pPr>
    </w:p>
    <w:p w14:paraId="085BD178">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1260"/>
        <w:gridCol w:w="1153"/>
        <w:gridCol w:w="1575"/>
        <w:gridCol w:w="1155"/>
        <w:gridCol w:w="1236"/>
        <w:gridCol w:w="864"/>
        <w:gridCol w:w="946"/>
        <w:gridCol w:w="909"/>
      </w:tblGrid>
      <w:tr w14:paraId="1D18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427" w:type="dxa"/>
            <w:vMerge w:val="restart"/>
          </w:tcPr>
          <w:p w14:paraId="2197FD1D">
            <w:pPr>
              <w:pStyle w:val="50"/>
              <w:spacing w:before="3"/>
              <w:rPr>
                <w:rFonts w:hint="eastAsia" w:ascii="仿宋" w:hAnsi="仿宋" w:eastAsia="仿宋" w:cs="仿宋"/>
                <w:color w:val="auto"/>
                <w:sz w:val="24"/>
                <w:highlight w:val="none"/>
              </w:rPr>
            </w:pPr>
          </w:p>
          <w:p w14:paraId="3ACB128C">
            <w:pPr>
              <w:pStyle w:val="50"/>
              <w:spacing w:line="278" w:lineRule="auto"/>
              <w:ind w:left="105" w:right="93"/>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1260" w:type="dxa"/>
            <w:vMerge w:val="restart"/>
          </w:tcPr>
          <w:p w14:paraId="420ECC39">
            <w:pPr>
              <w:pStyle w:val="50"/>
              <w:rPr>
                <w:rFonts w:hint="eastAsia" w:ascii="仿宋" w:hAnsi="仿宋" w:eastAsia="仿宋" w:cs="仿宋"/>
                <w:color w:val="auto"/>
                <w:sz w:val="20"/>
                <w:highlight w:val="none"/>
              </w:rPr>
            </w:pPr>
          </w:p>
          <w:p w14:paraId="5F32CE3E">
            <w:pPr>
              <w:pStyle w:val="50"/>
              <w:spacing w:before="5"/>
              <w:rPr>
                <w:rFonts w:hint="eastAsia" w:ascii="仿宋" w:hAnsi="仿宋" w:eastAsia="仿宋" w:cs="仿宋"/>
                <w:color w:val="auto"/>
                <w:sz w:val="16"/>
                <w:highlight w:val="none"/>
              </w:rPr>
            </w:pPr>
          </w:p>
          <w:p w14:paraId="57DAB403">
            <w:pPr>
              <w:pStyle w:val="50"/>
              <w:ind w:left="208"/>
              <w:rPr>
                <w:rFonts w:hint="eastAsia" w:ascii="仿宋" w:hAnsi="仿宋" w:eastAsia="仿宋" w:cs="仿宋"/>
                <w:color w:val="auto"/>
                <w:sz w:val="21"/>
                <w:highlight w:val="none"/>
              </w:rPr>
            </w:pPr>
            <w:r>
              <w:rPr>
                <w:rFonts w:hint="eastAsia" w:ascii="仿宋" w:hAnsi="仿宋" w:eastAsia="仿宋" w:cs="仿宋"/>
                <w:color w:val="auto"/>
                <w:sz w:val="21"/>
                <w:highlight w:val="none"/>
              </w:rPr>
              <w:t>项目编码</w:t>
            </w:r>
          </w:p>
        </w:tc>
        <w:tc>
          <w:tcPr>
            <w:tcW w:w="1153" w:type="dxa"/>
            <w:vMerge w:val="restart"/>
          </w:tcPr>
          <w:p w14:paraId="5C1A0DBD">
            <w:pPr>
              <w:pStyle w:val="50"/>
              <w:rPr>
                <w:rFonts w:hint="eastAsia" w:ascii="仿宋" w:hAnsi="仿宋" w:eastAsia="仿宋" w:cs="仿宋"/>
                <w:color w:val="auto"/>
                <w:sz w:val="20"/>
                <w:highlight w:val="none"/>
              </w:rPr>
            </w:pPr>
          </w:p>
          <w:p w14:paraId="6F9632A2">
            <w:pPr>
              <w:pStyle w:val="50"/>
              <w:spacing w:before="5"/>
              <w:rPr>
                <w:rFonts w:hint="eastAsia" w:ascii="仿宋" w:hAnsi="仿宋" w:eastAsia="仿宋" w:cs="仿宋"/>
                <w:color w:val="auto"/>
                <w:sz w:val="16"/>
                <w:highlight w:val="none"/>
              </w:rPr>
            </w:pPr>
          </w:p>
          <w:p w14:paraId="01A9E4C2">
            <w:pPr>
              <w:pStyle w:val="50"/>
              <w:ind w:left="155"/>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575" w:type="dxa"/>
            <w:vMerge w:val="restart"/>
          </w:tcPr>
          <w:p w14:paraId="4F11CFFF">
            <w:pPr>
              <w:pStyle w:val="50"/>
              <w:rPr>
                <w:rFonts w:hint="eastAsia" w:ascii="仿宋" w:hAnsi="仿宋" w:eastAsia="仿宋" w:cs="仿宋"/>
                <w:color w:val="auto"/>
                <w:sz w:val="20"/>
                <w:highlight w:val="none"/>
              </w:rPr>
            </w:pPr>
          </w:p>
          <w:p w14:paraId="1B9AC3CF">
            <w:pPr>
              <w:pStyle w:val="50"/>
              <w:spacing w:before="5"/>
              <w:rPr>
                <w:rFonts w:hint="eastAsia" w:ascii="仿宋" w:hAnsi="仿宋" w:eastAsia="仿宋" w:cs="仿宋"/>
                <w:color w:val="auto"/>
                <w:sz w:val="16"/>
                <w:highlight w:val="none"/>
              </w:rPr>
            </w:pPr>
          </w:p>
          <w:p w14:paraId="44BED6BA">
            <w:pPr>
              <w:pStyle w:val="50"/>
              <w:ind w:left="155"/>
              <w:rPr>
                <w:rFonts w:hint="eastAsia" w:ascii="仿宋" w:hAnsi="仿宋" w:eastAsia="仿宋" w:cs="仿宋"/>
                <w:color w:val="auto"/>
                <w:sz w:val="21"/>
                <w:highlight w:val="none"/>
              </w:rPr>
            </w:pPr>
            <w:r>
              <w:rPr>
                <w:rFonts w:hint="eastAsia" w:ascii="仿宋" w:hAnsi="仿宋" w:eastAsia="仿宋" w:cs="仿宋"/>
                <w:color w:val="auto"/>
                <w:sz w:val="21"/>
                <w:highlight w:val="none"/>
              </w:rPr>
              <w:t>项目特征描述</w:t>
            </w:r>
          </w:p>
        </w:tc>
        <w:tc>
          <w:tcPr>
            <w:tcW w:w="1155" w:type="dxa"/>
            <w:vMerge w:val="restart"/>
          </w:tcPr>
          <w:p w14:paraId="248225C5">
            <w:pPr>
              <w:pStyle w:val="50"/>
              <w:rPr>
                <w:rFonts w:hint="eastAsia" w:ascii="仿宋" w:hAnsi="仿宋" w:eastAsia="仿宋" w:cs="仿宋"/>
                <w:color w:val="auto"/>
                <w:sz w:val="20"/>
                <w:highlight w:val="none"/>
              </w:rPr>
            </w:pPr>
          </w:p>
          <w:p w14:paraId="18B2B97E">
            <w:pPr>
              <w:pStyle w:val="50"/>
              <w:spacing w:before="5"/>
              <w:rPr>
                <w:rFonts w:hint="eastAsia" w:ascii="仿宋" w:hAnsi="仿宋" w:eastAsia="仿宋" w:cs="仿宋"/>
                <w:color w:val="auto"/>
                <w:sz w:val="16"/>
                <w:highlight w:val="none"/>
              </w:rPr>
            </w:pPr>
          </w:p>
          <w:p w14:paraId="414B8F6E">
            <w:pPr>
              <w:pStyle w:val="50"/>
              <w:ind w:left="154"/>
              <w:rPr>
                <w:rFonts w:hint="eastAsia" w:ascii="仿宋" w:hAnsi="仿宋" w:eastAsia="仿宋" w:cs="仿宋"/>
                <w:color w:val="auto"/>
                <w:sz w:val="21"/>
                <w:highlight w:val="none"/>
              </w:rPr>
            </w:pPr>
            <w:r>
              <w:rPr>
                <w:rFonts w:hint="eastAsia" w:ascii="仿宋" w:hAnsi="仿宋" w:eastAsia="仿宋" w:cs="仿宋"/>
                <w:color w:val="auto"/>
                <w:sz w:val="21"/>
                <w:highlight w:val="none"/>
              </w:rPr>
              <w:t>计量单位</w:t>
            </w:r>
          </w:p>
        </w:tc>
        <w:tc>
          <w:tcPr>
            <w:tcW w:w="1236" w:type="dxa"/>
            <w:vMerge w:val="restart"/>
          </w:tcPr>
          <w:p w14:paraId="17D58D23">
            <w:pPr>
              <w:pStyle w:val="50"/>
              <w:rPr>
                <w:rFonts w:hint="eastAsia" w:ascii="仿宋" w:hAnsi="仿宋" w:eastAsia="仿宋" w:cs="仿宋"/>
                <w:color w:val="auto"/>
                <w:sz w:val="20"/>
                <w:highlight w:val="none"/>
              </w:rPr>
            </w:pPr>
          </w:p>
          <w:p w14:paraId="448E335A">
            <w:pPr>
              <w:pStyle w:val="50"/>
              <w:spacing w:before="5"/>
              <w:rPr>
                <w:rFonts w:hint="eastAsia" w:ascii="仿宋" w:hAnsi="仿宋" w:eastAsia="仿宋" w:cs="仿宋"/>
                <w:color w:val="auto"/>
                <w:sz w:val="16"/>
                <w:highlight w:val="none"/>
              </w:rPr>
            </w:pPr>
          </w:p>
          <w:p w14:paraId="3D885C56">
            <w:pPr>
              <w:pStyle w:val="50"/>
              <w:ind w:left="298"/>
              <w:rPr>
                <w:rFonts w:hint="eastAsia" w:ascii="仿宋" w:hAnsi="仿宋" w:eastAsia="仿宋" w:cs="仿宋"/>
                <w:color w:val="auto"/>
                <w:sz w:val="21"/>
                <w:highlight w:val="none"/>
              </w:rPr>
            </w:pPr>
            <w:r>
              <w:rPr>
                <w:rFonts w:hint="eastAsia" w:ascii="仿宋" w:hAnsi="仿宋" w:eastAsia="仿宋" w:cs="仿宋"/>
                <w:color w:val="auto"/>
                <w:sz w:val="21"/>
                <w:highlight w:val="none"/>
              </w:rPr>
              <w:t>工程量</w:t>
            </w:r>
          </w:p>
        </w:tc>
        <w:tc>
          <w:tcPr>
            <w:tcW w:w="2719" w:type="dxa"/>
            <w:gridSpan w:val="3"/>
          </w:tcPr>
          <w:p w14:paraId="6D4FD352">
            <w:pPr>
              <w:pStyle w:val="50"/>
              <w:tabs>
                <w:tab w:val="left" w:pos="1381"/>
              </w:tabs>
              <w:spacing w:before="140"/>
              <w:ind w:left="855"/>
              <w:rPr>
                <w:rFonts w:hint="eastAsia" w:ascii="仿宋" w:hAnsi="仿宋" w:eastAsia="仿宋" w:cs="仿宋"/>
                <w:color w:val="auto"/>
                <w:sz w:val="21"/>
                <w:highlight w:val="none"/>
              </w:rPr>
            </w:pPr>
            <w:r>
              <w:rPr>
                <w:rFonts w:hint="eastAsia" w:ascii="仿宋" w:hAnsi="仿宋" w:eastAsia="仿宋" w:cs="仿宋"/>
                <w:color w:val="auto"/>
                <w:sz w:val="21"/>
                <w:highlight w:val="none"/>
              </w:rPr>
              <w:t>金</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额</w:t>
            </w:r>
            <w:r>
              <w:rPr>
                <w:rFonts w:hint="eastAsia" w:ascii="仿宋" w:hAnsi="仿宋" w:eastAsia="仿宋" w:cs="仿宋"/>
                <w:color w:val="auto"/>
                <w:spacing w:val="-3"/>
                <w:sz w:val="21"/>
                <w:highlight w:val="none"/>
              </w:rPr>
              <w:t>（</w:t>
            </w:r>
            <w:r>
              <w:rPr>
                <w:rFonts w:hint="eastAsia" w:ascii="仿宋" w:hAnsi="仿宋" w:eastAsia="仿宋" w:cs="仿宋"/>
                <w:color w:val="auto"/>
                <w:sz w:val="21"/>
                <w:highlight w:val="none"/>
              </w:rPr>
              <w:t>元）</w:t>
            </w:r>
          </w:p>
        </w:tc>
      </w:tr>
      <w:tr w14:paraId="05E7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5948EB10">
            <w:pPr>
              <w:rPr>
                <w:rFonts w:hint="eastAsia" w:ascii="仿宋" w:hAnsi="仿宋" w:eastAsia="仿宋" w:cs="仿宋"/>
                <w:color w:val="auto"/>
                <w:sz w:val="2"/>
                <w:szCs w:val="2"/>
                <w:highlight w:val="none"/>
              </w:rPr>
            </w:pPr>
          </w:p>
        </w:tc>
        <w:tc>
          <w:tcPr>
            <w:tcW w:w="1260" w:type="dxa"/>
            <w:vMerge w:val="continue"/>
            <w:tcBorders>
              <w:top w:val="nil"/>
            </w:tcBorders>
          </w:tcPr>
          <w:p w14:paraId="434050A2">
            <w:pPr>
              <w:rPr>
                <w:rFonts w:hint="eastAsia" w:ascii="仿宋" w:hAnsi="仿宋" w:eastAsia="仿宋" w:cs="仿宋"/>
                <w:color w:val="auto"/>
                <w:sz w:val="2"/>
                <w:szCs w:val="2"/>
                <w:highlight w:val="none"/>
              </w:rPr>
            </w:pPr>
          </w:p>
        </w:tc>
        <w:tc>
          <w:tcPr>
            <w:tcW w:w="1153" w:type="dxa"/>
            <w:vMerge w:val="continue"/>
            <w:tcBorders>
              <w:top w:val="nil"/>
            </w:tcBorders>
          </w:tcPr>
          <w:p w14:paraId="4AC08006">
            <w:pPr>
              <w:rPr>
                <w:rFonts w:hint="eastAsia" w:ascii="仿宋" w:hAnsi="仿宋" w:eastAsia="仿宋" w:cs="仿宋"/>
                <w:color w:val="auto"/>
                <w:sz w:val="2"/>
                <w:szCs w:val="2"/>
                <w:highlight w:val="none"/>
              </w:rPr>
            </w:pPr>
          </w:p>
        </w:tc>
        <w:tc>
          <w:tcPr>
            <w:tcW w:w="1575" w:type="dxa"/>
            <w:vMerge w:val="continue"/>
            <w:tcBorders>
              <w:top w:val="nil"/>
            </w:tcBorders>
          </w:tcPr>
          <w:p w14:paraId="6C8A25D3">
            <w:pPr>
              <w:rPr>
                <w:rFonts w:hint="eastAsia" w:ascii="仿宋" w:hAnsi="仿宋" w:eastAsia="仿宋" w:cs="仿宋"/>
                <w:color w:val="auto"/>
                <w:sz w:val="2"/>
                <w:szCs w:val="2"/>
                <w:highlight w:val="none"/>
              </w:rPr>
            </w:pPr>
          </w:p>
        </w:tc>
        <w:tc>
          <w:tcPr>
            <w:tcW w:w="1155" w:type="dxa"/>
            <w:vMerge w:val="continue"/>
            <w:tcBorders>
              <w:top w:val="nil"/>
            </w:tcBorders>
          </w:tcPr>
          <w:p w14:paraId="54C0C537">
            <w:pPr>
              <w:rPr>
                <w:rFonts w:hint="eastAsia" w:ascii="仿宋" w:hAnsi="仿宋" w:eastAsia="仿宋" w:cs="仿宋"/>
                <w:color w:val="auto"/>
                <w:sz w:val="2"/>
                <w:szCs w:val="2"/>
                <w:highlight w:val="none"/>
              </w:rPr>
            </w:pPr>
          </w:p>
        </w:tc>
        <w:tc>
          <w:tcPr>
            <w:tcW w:w="1236" w:type="dxa"/>
            <w:vMerge w:val="continue"/>
            <w:tcBorders>
              <w:top w:val="nil"/>
            </w:tcBorders>
          </w:tcPr>
          <w:p w14:paraId="73D07788">
            <w:pPr>
              <w:rPr>
                <w:rFonts w:hint="eastAsia" w:ascii="仿宋" w:hAnsi="仿宋" w:eastAsia="仿宋" w:cs="仿宋"/>
                <w:color w:val="auto"/>
                <w:sz w:val="2"/>
                <w:szCs w:val="2"/>
                <w:highlight w:val="none"/>
              </w:rPr>
            </w:pPr>
          </w:p>
        </w:tc>
        <w:tc>
          <w:tcPr>
            <w:tcW w:w="864" w:type="dxa"/>
            <w:vMerge w:val="restart"/>
          </w:tcPr>
          <w:p w14:paraId="3351C023">
            <w:pPr>
              <w:pStyle w:val="50"/>
              <w:spacing w:before="32"/>
              <w:ind w:left="219"/>
              <w:rPr>
                <w:rFonts w:hint="eastAsia" w:ascii="仿宋" w:hAnsi="仿宋" w:eastAsia="仿宋" w:cs="仿宋"/>
                <w:color w:val="auto"/>
                <w:sz w:val="21"/>
                <w:highlight w:val="none"/>
              </w:rPr>
            </w:pPr>
            <w:r>
              <w:rPr>
                <w:rFonts w:hint="eastAsia" w:ascii="仿宋" w:hAnsi="仿宋" w:eastAsia="仿宋" w:cs="仿宋"/>
                <w:color w:val="auto"/>
                <w:sz w:val="21"/>
                <w:highlight w:val="none"/>
              </w:rPr>
              <w:t>综合</w:t>
            </w:r>
          </w:p>
          <w:p w14:paraId="6930FF74">
            <w:pPr>
              <w:pStyle w:val="50"/>
              <w:spacing w:before="43"/>
              <w:ind w:left="221"/>
              <w:rPr>
                <w:rFonts w:hint="eastAsia" w:ascii="仿宋" w:hAnsi="仿宋" w:eastAsia="仿宋" w:cs="仿宋"/>
                <w:color w:val="auto"/>
                <w:sz w:val="21"/>
                <w:highlight w:val="none"/>
              </w:rPr>
            </w:pPr>
            <w:r>
              <w:rPr>
                <w:rFonts w:hint="eastAsia" w:ascii="仿宋" w:hAnsi="仿宋" w:eastAsia="仿宋" w:cs="仿宋"/>
                <w:color w:val="auto"/>
                <w:sz w:val="21"/>
                <w:highlight w:val="none"/>
              </w:rPr>
              <w:t>单价</w:t>
            </w:r>
          </w:p>
        </w:tc>
        <w:tc>
          <w:tcPr>
            <w:tcW w:w="946" w:type="dxa"/>
            <w:vMerge w:val="restart"/>
          </w:tcPr>
          <w:p w14:paraId="2B5986F6">
            <w:pPr>
              <w:pStyle w:val="50"/>
              <w:spacing w:before="8"/>
              <w:rPr>
                <w:rFonts w:hint="eastAsia" w:ascii="仿宋" w:hAnsi="仿宋" w:eastAsia="仿宋" w:cs="仿宋"/>
                <w:color w:val="auto"/>
                <w:sz w:val="14"/>
                <w:highlight w:val="none"/>
              </w:rPr>
            </w:pPr>
          </w:p>
          <w:p w14:paraId="5F490374">
            <w:pPr>
              <w:pStyle w:val="50"/>
              <w:ind w:left="260"/>
              <w:rPr>
                <w:rFonts w:hint="eastAsia" w:ascii="仿宋" w:hAnsi="仿宋" w:eastAsia="仿宋" w:cs="仿宋"/>
                <w:color w:val="auto"/>
                <w:sz w:val="21"/>
                <w:highlight w:val="none"/>
              </w:rPr>
            </w:pPr>
            <w:r>
              <w:rPr>
                <w:rFonts w:hint="eastAsia" w:ascii="仿宋" w:hAnsi="仿宋" w:eastAsia="仿宋" w:cs="仿宋"/>
                <w:color w:val="auto"/>
                <w:sz w:val="21"/>
                <w:highlight w:val="none"/>
              </w:rPr>
              <w:t>合价</w:t>
            </w:r>
          </w:p>
        </w:tc>
        <w:tc>
          <w:tcPr>
            <w:tcW w:w="909" w:type="dxa"/>
          </w:tcPr>
          <w:p w14:paraId="55696614">
            <w:pPr>
              <w:pStyle w:val="50"/>
              <w:spacing w:before="25" w:line="267" w:lineRule="exact"/>
              <w:ind w:left="117" w:right="10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其中</w:t>
            </w:r>
          </w:p>
        </w:tc>
      </w:tr>
      <w:tr w14:paraId="5614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6F8CF578">
            <w:pPr>
              <w:rPr>
                <w:rFonts w:hint="eastAsia" w:ascii="仿宋" w:hAnsi="仿宋" w:eastAsia="仿宋" w:cs="仿宋"/>
                <w:color w:val="auto"/>
                <w:sz w:val="2"/>
                <w:szCs w:val="2"/>
                <w:highlight w:val="none"/>
              </w:rPr>
            </w:pPr>
          </w:p>
        </w:tc>
        <w:tc>
          <w:tcPr>
            <w:tcW w:w="1260" w:type="dxa"/>
            <w:vMerge w:val="continue"/>
            <w:tcBorders>
              <w:top w:val="nil"/>
            </w:tcBorders>
          </w:tcPr>
          <w:p w14:paraId="7FF83F92">
            <w:pPr>
              <w:rPr>
                <w:rFonts w:hint="eastAsia" w:ascii="仿宋" w:hAnsi="仿宋" w:eastAsia="仿宋" w:cs="仿宋"/>
                <w:color w:val="auto"/>
                <w:sz w:val="2"/>
                <w:szCs w:val="2"/>
                <w:highlight w:val="none"/>
              </w:rPr>
            </w:pPr>
          </w:p>
        </w:tc>
        <w:tc>
          <w:tcPr>
            <w:tcW w:w="1153" w:type="dxa"/>
            <w:vMerge w:val="continue"/>
            <w:tcBorders>
              <w:top w:val="nil"/>
            </w:tcBorders>
          </w:tcPr>
          <w:p w14:paraId="057D2A34">
            <w:pPr>
              <w:rPr>
                <w:rFonts w:hint="eastAsia" w:ascii="仿宋" w:hAnsi="仿宋" w:eastAsia="仿宋" w:cs="仿宋"/>
                <w:color w:val="auto"/>
                <w:sz w:val="2"/>
                <w:szCs w:val="2"/>
                <w:highlight w:val="none"/>
              </w:rPr>
            </w:pPr>
          </w:p>
        </w:tc>
        <w:tc>
          <w:tcPr>
            <w:tcW w:w="1575" w:type="dxa"/>
            <w:vMerge w:val="continue"/>
            <w:tcBorders>
              <w:top w:val="nil"/>
            </w:tcBorders>
          </w:tcPr>
          <w:p w14:paraId="2D8B3E1D">
            <w:pPr>
              <w:rPr>
                <w:rFonts w:hint="eastAsia" w:ascii="仿宋" w:hAnsi="仿宋" w:eastAsia="仿宋" w:cs="仿宋"/>
                <w:color w:val="auto"/>
                <w:sz w:val="2"/>
                <w:szCs w:val="2"/>
                <w:highlight w:val="none"/>
              </w:rPr>
            </w:pPr>
          </w:p>
        </w:tc>
        <w:tc>
          <w:tcPr>
            <w:tcW w:w="1155" w:type="dxa"/>
            <w:vMerge w:val="continue"/>
            <w:tcBorders>
              <w:top w:val="nil"/>
            </w:tcBorders>
          </w:tcPr>
          <w:p w14:paraId="16443D6F">
            <w:pPr>
              <w:rPr>
                <w:rFonts w:hint="eastAsia" w:ascii="仿宋" w:hAnsi="仿宋" w:eastAsia="仿宋" w:cs="仿宋"/>
                <w:color w:val="auto"/>
                <w:sz w:val="2"/>
                <w:szCs w:val="2"/>
                <w:highlight w:val="none"/>
              </w:rPr>
            </w:pPr>
          </w:p>
        </w:tc>
        <w:tc>
          <w:tcPr>
            <w:tcW w:w="1236" w:type="dxa"/>
            <w:vMerge w:val="continue"/>
            <w:tcBorders>
              <w:top w:val="nil"/>
            </w:tcBorders>
          </w:tcPr>
          <w:p w14:paraId="4152389E">
            <w:pPr>
              <w:rPr>
                <w:rFonts w:hint="eastAsia" w:ascii="仿宋" w:hAnsi="仿宋" w:eastAsia="仿宋" w:cs="仿宋"/>
                <w:color w:val="auto"/>
                <w:sz w:val="2"/>
                <w:szCs w:val="2"/>
                <w:highlight w:val="none"/>
              </w:rPr>
            </w:pPr>
          </w:p>
        </w:tc>
        <w:tc>
          <w:tcPr>
            <w:tcW w:w="864" w:type="dxa"/>
            <w:vMerge w:val="continue"/>
            <w:tcBorders>
              <w:top w:val="nil"/>
            </w:tcBorders>
          </w:tcPr>
          <w:p w14:paraId="56B742AE">
            <w:pPr>
              <w:rPr>
                <w:rFonts w:hint="eastAsia" w:ascii="仿宋" w:hAnsi="仿宋" w:eastAsia="仿宋" w:cs="仿宋"/>
                <w:color w:val="auto"/>
                <w:sz w:val="2"/>
                <w:szCs w:val="2"/>
                <w:highlight w:val="none"/>
              </w:rPr>
            </w:pPr>
          </w:p>
        </w:tc>
        <w:tc>
          <w:tcPr>
            <w:tcW w:w="946" w:type="dxa"/>
            <w:vMerge w:val="continue"/>
            <w:tcBorders>
              <w:top w:val="nil"/>
            </w:tcBorders>
          </w:tcPr>
          <w:p w14:paraId="12D258B4">
            <w:pPr>
              <w:rPr>
                <w:rFonts w:hint="eastAsia" w:ascii="仿宋" w:hAnsi="仿宋" w:eastAsia="仿宋" w:cs="仿宋"/>
                <w:color w:val="auto"/>
                <w:sz w:val="2"/>
                <w:szCs w:val="2"/>
                <w:highlight w:val="none"/>
              </w:rPr>
            </w:pPr>
          </w:p>
        </w:tc>
        <w:tc>
          <w:tcPr>
            <w:tcW w:w="909" w:type="dxa"/>
          </w:tcPr>
          <w:p w14:paraId="34477700">
            <w:pPr>
              <w:pStyle w:val="50"/>
              <w:spacing w:before="25" w:line="267" w:lineRule="exact"/>
              <w:ind w:left="117" w:right="10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暂估价</w:t>
            </w:r>
          </w:p>
        </w:tc>
      </w:tr>
      <w:tr w14:paraId="2A98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7" w:hRule="atLeast"/>
        </w:trPr>
        <w:tc>
          <w:tcPr>
            <w:tcW w:w="427" w:type="dxa"/>
          </w:tcPr>
          <w:p w14:paraId="34C8B840">
            <w:pPr>
              <w:pStyle w:val="50"/>
              <w:rPr>
                <w:rFonts w:hint="eastAsia" w:ascii="仿宋" w:hAnsi="仿宋" w:eastAsia="仿宋" w:cs="仿宋"/>
                <w:color w:val="auto"/>
                <w:sz w:val="22"/>
                <w:highlight w:val="none"/>
              </w:rPr>
            </w:pPr>
          </w:p>
        </w:tc>
        <w:tc>
          <w:tcPr>
            <w:tcW w:w="1260" w:type="dxa"/>
          </w:tcPr>
          <w:p w14:paraId="3DA02C4B">
            <w:pPr>
              <w:pStyle w:val="50"/>
              <w:rPr>
                <w:rFonts w:hint="eastAsia" w:ascii="仿宋" w:hAnsi="仿宋" w:eastAsia="仿宋" w:cs="仿宋"/>
                <w:color w:val="auto"/>
                <w:sz w:val="22"/>
                <w:highlight w:val="none"/>
              </w:rPr>
            </w:pPr>
          </w:p>
        </w:tc>
        <w:tc>
          <w:tcPr>
            <w:tcW w:w="1153" w:type="dxa"/>
          </w:tcPr>
          <w:p w14:paraId="0AC82D64">
            <w:pPr>
              <w:pStyle w:val="50"/>
              <w:rPr>
                <w:rFonts w:hint="eastAsia" w:ascii="仿宋" w:hAnsi="仿宋" w:eastAsia="仿宋" w:cs="仿宋"/>
                <w:color w:val="auto"/>
                <w:sz w:val="22"/>
                <w:highlight w:val="none"/>
              </w:rPr>
            </w:pPr>
          </w:p>
        </w:tc>
        <w:tc>
          <w:tcPr>
            <w:tcW w:w="1575" w:type="dxa"/>
          </w:tcPr>
          <w:p w14:paraId="71941AA3">
            <w:pPr>
              <w:pStyle w:val="50"/>
              <w:rPr>
                <w:rFonts w:hint="eastAsia" w:ascii="仿宋" w:hAnsi="仿宋" w:eastAsia="仿宋" w:cs="仿宋"/>
                <w:color w:val="auto"/>
                <w:sz w:val="22"/>
                <w:highlight w:val="none"/>
              </w:rPr>
            </w:pPr>
          </w:p>
        </w:tc>
        <w:tc>
          <w:tcPr>
            <w:tcW w:w="1155" w:type="dxa"/>
          </w:tcPr>
          <w:p w14:paraId="12A4A305">
            <w:pPr>
              <w:pStyle w:val="50"/>
              <w:rPr>
                <w:rFonts w:hint="eastAsia" w:ascii="仿宋" w:hAnsi="仿宋" w:eastAsia="仿宋" w:cs="仿宋"/>
                <w:color w:val="auto"/>
                <w:sz w:val="22"/>
                <w:highlight w:val="none"/>
              </w:rPr>
            </w:pPr>
          </w:p>
        </w:tc>
        <w:tc>
          <w:tcPr>
            <w:tcW w:w="1236" w:type="dxa"/>
          </w:tcPr>
          <w:p w14:paraId="56F429AE">
            <w:pPr>
              <w:pStyle w:val="50"/>
              <w:rPr>
                <w:rFonts w:hint="eastAsia" w:ascii="仿宋" w:hAnsi="仿宋" w:eastAsia="仿宋" w:cs="仿宋"/>
                <w:color w:val="auto"/>
                <w:sz w:val="22"/>
                <w:highlight w:val="none"/>
              </w:rPr>
            </w:pPr>
          </w:p>
        </w:tc>
        <w:tc>
          <w:tcPr>
            <w:tcW w:w="864" w:type="dxa"/>
          </w:tcPr>
          <w:p w14:paraId="5D19AA53">
            <w:pPr>
              <w:pStyle w:val="50"/>
              <w:rPr>
                <w:rFonts w:hint="eastAsia" w:ascii="仿宋" w:hAnsi="仿宋" w:eastAsia="仿宋" w:cs="仿宋"/>
                <w:color w:val="auto"/>
                <w:sz w:val="22"/>
                <w:highlight w:val="none"/>
              </w:rPr>
            </w:pPr>
          </w:p>
        </w:tc>
        <w:tc>
          <w:tcPr>
            <w:tcW w:w="946" w:type="dxa"/>
          </w:tcPr>
          <w:p w14:paraId="5FADB961">
            <w:pPr>
              <w:pStyle w:val="50"/>
              <w:rPr>
                <w:rFonts w:hint="eastAsia" w:ascii="仿宋" w:hAnsi="仿宋" w:eastAsia="仿宋" w:cs="仿宋"/>
                <w:color w:val="auto"/>
                <w:sz w:val="22"/>
                <w:highlight w:val="none"/>
              </w:rPr>
            </w:pPr>
          </w:p>
        </w:tc>
        <w:tc>
          <w:tcPr>
            <w:tcW w:w="909" w:type="dxa"/>
          </w:tcPr>
          <w:p w14:paraId="20B7B737">
            <w:pPr>
              <w:pStyle w:val="50"/>
              <w:rPr>
                <w:rFonts w:hint="eastAsia" w:ascii="仿宋" w:hAnsi="仿宋" w:eastAsia="仿宋" w:cs="仿宋"/>
                <w:color w:val="auto"/>
                <w:sz w:val="22"/>
                <w:highlight w:val="none"/>
              </w:rPr>
            </w:pPr>
          </w:p>
        </w:tc>
      </w:tr>
      <w:tr w14:paraId="7D32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7670" w:type="dxa"/>
            <w:gridSpan w:val="7"/>
          </w:tcPr>
          <w:p w14:paraId="3597851E">
            <w:pPr>
              <w:pStyle w:val="50"/>
              <w:spacing w:before="97"/>
              <w:ind w:left="3785" w:right="3410"/>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合计</w:t>
            </w:r>
          </w:p>
        </w:tc>
        <w:tc>
          <w:tcPr>
            <w:tcW w:w="946" w:type="dxa"/>
          </w:tcPr>
          <w:p w14:paraId="1161C686">
            <w:pPr>
              <w:pStyle w:val="50"/>
              <w:rPr>
                <w:rFonts w:hint="eastAsia" w:ascii="仿宋" w:hAnsi="仿宋" w:eastAsia="仿宋" w:cs="仿宋"/>
                <w:color w:val="auto"/>
                <w:sz w:val="22"/>
                <w:highlight w:val="none"/>
              </w:rPr>
            </w:pPr>
          </w:p>
        </w:tc>
        <w:tc>
          <w:tcPr>
            <w:tcW w:w="909" w:type="dxa"/>
          </w:tcPr>
          <w:p w14:paraId="46AD7C43">
            <w:pPr>
              <w:pStyle w:val="50"/>
              <w:rPr>
                <w:rFonts w:hint="eastAsia" w:ascii="仿宋" w:hAnsi="仿宋" w:eastAsia="仿宋" w:cs="仿宋"/>
                <w:color w:val="auto"/>
                <w:sz w:val="22"/>
                <w:highlight w:val="none"/>
              </w:rPr>
            </w:pPr>
          </w:p>
        </w:tc>
      </w:tr>
    </w:tbl>
    <w:p w14:paraId="7CCA5319">
      <w:pPr>
        <w:pStyle w:val="14"/>
        <w:spacing w:before="25"/>
        <w:ind w:left="738"/>
        <w:rPr>
          <w:rFonts w:hint="eastAsia" w:ascii="仿宋" w:hAnsi="仿宋" w:eastAsia="仿宋" w:cs="仿宋"/>
          <w:color w:val="auto"/>
          <w:highlight w:val="none"/>
        </w:rPr>
      </w:pPr>
      <w:r>
        <w:rPr>
          <w:rFonts w:hint="eastAsia" w:ascii="仿宋" w:hAnsi="仿宋" w:eastAsia="仿宋" w:cs="仿宋"/>
          <w:color w:val="auto"/>
          <w:highlight w:val="none"/>
        </w:rPr>
        <w:t>注：为计取规费等的使用，可在表中增设其中：“定额人工费”。</w:t>
      </w:r>
    </w:p>
    <w:p w14:paraId="079BCF74">
      <w:pPr>
        <w:spacing w:after="0"/>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tbl>
      <w:tblPr>
        <w:tblStyle w:val="37"/>
        <w:tblW w:w="5000" w:type="pct"/>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997"/>
        <w:gridCol w:w="771"/>
        <w:gridCol w:w="861"/>
        <w:gridCol w:w="1112"/>
        <w:gridCol w:w="1118"/>
        <w:gridCol w:w="517"/>
        <w:gridCol w:w="1112"/>
        <w:gridCol w:w="1112"/>
        <w:gridCol w:w="1121"/>
        <w:gridCol w:w="759"/>
        <w:gridCol w:w="502"/>
        <w:gridCol w:w="1112"/>
        <w:gridCol w:w="1112"/>
        <w:gridCol w:w="1112"/>
        <w:gridCol w:w="1130"/>
      </w:tblGrid>
      <w:tr w14:paraId="24EA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6"/>
            <w:tcBorders>
              <w:top w:val="nil"/>
              <w:left w:val="nil"/>
              <w:bottom w:val="nil"/>
              <w:right w:val="nil"/>
            </w:tcBorders>
            <w:shd w:val="clear" w:color="FFFFFF" w:fill="FFFFFF"/>
            <w:vAlign w:val="center"/>
          </w:tcPr>
          <w:p w14:paraId="1101D36A">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i w:val="0"/>
                <w:iCs w:val="0"/>
                <w:color w:val="auto"/>
                <w:kern w:val="0"/>
                <w:sz w:val="40"/>
                <w:szCs w:val="40"/>
                <w:highlight w:val="none"/>
                <w:u w:val="none"/>
                <w:lang w:val="en-US" w:eastAsia="zh-CN" w:bidi="ar"/>
              </w:rPr>
              <w:t>综合单价分析表</w:t>
            </w:r>
          </w:p>
        </w:tc>
      </w:tr>
      <w:tr w14:paraId="356E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04" w:type="pct"/>
            <w:gridSpan w:val="6"/>
            <w:tcBorders>
              <w:top w:val="nil"/>
              <w:left w:val="nil"/>
              <w:bottom w:val="nil"/>
              <w:right w:val="nil"/>
            </w:tcBorders>
            <w:shd w:val="clear" w:color="FFFFFF" w:fill="FFFFFF"/>
            <w:vAlign w:val="center"/>
          </w:tcPr>
          <w:p w14:paraId="7277549A">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工程名称：</w:t>
            </w:r>
          </w:p>
        </w:tc>
        <w:tc>
          <w:tcPr>
            <w:tcW w:w="1492" w:type="pct"/>
            <w:gridSpan w:val="5"/>
            <w:tcBorders>
              <w:top w:val="nil"/>
              <w:left w:val="nil"/>
              <w:bottom w:val="nil"/>
              <w:right w:val="nil"/>
            </w:tcBorders>
            <w:shd w:val="clear" w:color="FFFFFF" w:fill="FFFFFF"/>
            <w:vAlign w:val="center"/>
          </w:tcPr>
          <w:p w14:paraId="79C0DB75">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标段：</w:t>
            </w:r>
          </w:p>
        </w:tc>
        <w:tc>
          <w:tcPr>
            <w:tcW w:w="1603" w:type="pct"/>
            <w:gridSpan w:val="5"/>
            <w:tcBorders>
              <w:top w:val="nil"/>
              <w:left w:val="nil"/>
              <w:bottom w:val="nil"/>
              <w:right w:val="nil"/>
            </w:tcBorders>
            <w:shd w:val="clear" w:color="FFFFFF" w:fill="FFFFFF"/>
            <w:vAlign w:val="center"/>
          </w:tcPr>
          <w:p w14:paraId="0CBB87B8">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   页  共    页</w:t>
            </w:r>
          </w:p>
        </w:tc>
      </w:tr>
      <w:tr w14:paraId="313C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7"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D3DC6F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项目编码</w:t>
            </w:r>
          </w:p>
        </w:tc>
        <w:tc>
          <w:tcPr>
            <w:tcW w:w="52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01D279">
            <w:pPr>
              <w:jc w:val="center"/>
              <w:rPr>
                <w:rFonts w:hint="eastAsia" w:ascii="仿宋" w:hAnsi="仿宋" w:eastAsia="仿宋" w:cs="仿宋"/>
                <w:i w:val="0"/>
                <w:iCs w:val="0"/>
                <w:color w:val="auto"/>
                <w:sz w:val="20"/>
                <w:szCs w:val="20"/>
                <w:highlight w:val="none"/>
                <w:u w:val="none"/>
              </w:rPr>
            </w:pPr>
          </w:p>
        </w:tc>
        <w:tc>
          <w:tcPr>
            <w:tcW w:w="887"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10E664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项目名称</w:t>
            </w:r>
          </w:p>
        </w:tc>
        <w:tc>
          <w:tcPr>
            <w:tcW w:w="107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531C380">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5AF8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计量单位</w:t>
            </w: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CE2042">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1F643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工程量</w:t>
            </w:r>
          </w:p>
        </w:tc>
        <w:tc>
          <w:tcPr>
            <w:tcW w:w="72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EFAED5">
            <w:pPr>
              <w:jc w:val="center"/>
              <w:rPr>
                <w:rFonts w:hint="eastAsia" w:ascii="仿宋" w:hAnsi="仿宋" w:eastAsia="仿宋" w:cs="仿宋"/>
                <w:i w:val="0"/>
                <w:iCs w:val="0"/>
                <w:color w:val="auto"/>
                <w:sz w:val="20"/>
                <w:szCs w:val="20"/>
                <w:highlight w:val="none"/>
                <w:u w:val="none"/>
              </w:rPr>
            </w:pPr>
          </w:p>
        </w:tc>
      </w:tr>
      <w:tr w14:paraId="57FF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1064849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清单综合单价组成明细</w:t>
            </w:r>
          </w:p>
        </w:tc>
      </w:tr>
      <w:tr w14:paraId="78BB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03AEEBA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编号</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7E612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定额项目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名称</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0FDA8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单位</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B6C6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p>
        </w:tc>
        <w:tc>
          <w:tcPr>
            <w:tcW w:w="196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033B7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61E7FD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合价</w:t>
            </w:r>
          </w:p>
        </w:tc>
      </w:tr>
      <w:tr w14:paraId="648F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3694D2">
            <w:pPr>
              <w:jc w:val="center"/>
              <w:rPr>
                <w:rFonts w:hint="eastAsia" w:ascii="仿宋" w:hAnsi="仿宋" w:eastAsia="仿宋" w:cs="仿宋"/>
                <w:i w:val="0"/>
                <w:iCs w:val="0"/>
                <w:color w:val="auto"/>
                <w:sz w:val="20"/>
                <w:szCs w:val="20"/>
                <w:highlight w:val="none"/>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D7365">
            <w:pPr>
              <w:jc w:val="center"/>
              <w:rPr>
                <w:rFonts w:hint="eastAsia" w:ascii="仿宋" w:hAnsi="仿宋" w:eastAsia="仿宋" w:cs="仿宋"/>
                <w:i w:val="0"/>
                <w:iCs w:val="0"/>
                <w:color w:val="auto"/>
                <w:sz w:val="20"/>
                <w:szCs w:val="20"/>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ACDF42">
            <w:pPr>
              <w:jc w:val="center"/>
              <w:rPr>
                <w:rFonts w:hint="eastAsia" w:ascii="仿宋" w:hAnsi="仿宋" w:eastAsia="仿宋" w:cs="仿宋"/>
                <w:i w:val="0"/>
                <w:iCs w:val="0"/>
                <w:color w:val="auto"/>
                <w:sz w:val="20"/>
                <w:szCs w:val="20"/>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0E4A49">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310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人工费</w:t>
            </w: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934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C0F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3E82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和利润</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B1AC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15E0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B9AE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E62A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8C2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和利润</w:t>
            </w: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C5289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风险费</w:t>
            </w:r>
          </w:p>
        </w:tc>
      </w:tr>
      <w:tr w14:paraId="37A4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642617">
            <w:pPr>
              <w:jc w:val="center"/>
              <w:rPr>
                <w:rFonts w:hint="eastAsia" w:ascii="仿宋" w:hAnsi="仿宋" w:eastAsia="仿宋" w:cs="仿宋"/>
                <w:i w:val="0"/>
                <w:iCs w:val="0"/>
                <w:color w:val="auto"/>
                <w:sz w:val="18"/>
                <w:szCs w:val="18"/>
                <w:highlight w:val="none"/>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385F5">
            <w:pPr>
              <w:jc w:val="center"/>
              <w:rPr>
                <w:rFonts w:hint="eastAsia" w:ascii="仿宋" w:hAnsi="仿宋" w:eastAsia="仿宋" w:cs="仿宋"/>
                <w:i w:val="0"/>
                <w:iCs w:val="0"/>
                <w:color w:val="auto"/>
                <w:sz w:val="18"/>
                <w:szCs w:val="18"/>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D066D">
            <w:pPr>
              <w:jc w:val="center"/>
              <w:rPr>
                <w:rFonts w:hint="eastAsia" w:ascii="仿宋" w:hAnsi="仿宋" w:eastAsia="仿宋" w:cs="仿宋"/>
                <w:i w:val="0"/>
                <w:iCs w:val="0"/>
                <w:color w:val="auto"/>
                <w:sz w:val="18"/>
                <w:szCs w:val="18"/>
                <w:highlight w:val="none"/>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34534">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D6986">
            <w:pPr>
              <w:jc w:val="center"/>
              <w:rPr>
                <w:rFonts w:hint="eastAsia" w:ascii="仿宋" w:hAnsi="仿宋" w:eastAsia="仿宋" w:cs="仿宋"/>
                <w:i w:val="0"/>
                <w:iCs w:val="0"/>
                <w:color w:val="auto"/>
                <w:sz w:val="18"/>
                <w:szCs w:val="18"/>
                <w:highlight w:val="none"/>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AB11E">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E88BD">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5B468">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75774">
            <w:pPr>
              <w:jc w:val="center"/>
              <w:rPr>
                <w:rFonts w:hint="eastAsia" w:ascii="仿宋" w:hAnsi="仿宋" w:eastAsia="仿宋" w:cs="仿宋"/>
                <w:i w:val="0"/>
                <w:iCs w:val="0"/>
                <w:color w:val="auto"/>
                <w:sz w:val="18"/>
                <w:szCs w:val="18"/>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355E9">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A19B3">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43F36">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8736E">
            <w:pPr>
              <w:jc w:val="center"/>
              <w:rPr>
                <w:rFonts w:hint="eastAsia" w:ascii="仿宋" w:hAnsi="仿宋" w:eastAsia="仿宋" w:cs="仿宋"/>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8D5B3">
            <w:pPr>
              <w:jc w:val="center"/>
              <w:rPr>
                <w:rFonts w:hint="eastAsia" w:ascii="仿宋" w:hAnsi="仿宋" w:eastAsia="仿宋" w:cs="仿宋"/>
                <w:i w:val="0"/>
                <w:iCs w:val="0"/>
                <w:color w:val="auto"/>
                <w:sz w:val="18"/>
                <w:szCs w:val="18"/>
                <w:highlight w:val="none"/>
                <w:u w:val="none"/>
              </w:rPr>
            </w:pPr>
          </w:p>
        </w:tc>
      </w:tr>
      <w:tr w14:paraId="740E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8D48F">
            <w:pPr>
              <w:jc w:val="center"/>
              <w:rPr>
                <w:rFonts w:hint="eastAsia" w:ascii="仿宋" w:hAnsi="仿宋" w:eastAsia="仿宋" w:cs="仿宋"/>
                <w:i w:val="0"/>
                <w:iCs w:val="0"/>
                <w:color w:val="auto"/>
                <w:sz w:val="18"/>
                <w:szCs w:val="18"/>
                <w:highlight w:val="none"/>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8CADA">
            <w:pPr>
              <w:jc w:val="center"/>
              <w:rPr>
                <w:rFonts w:hint="eastAsia" w:ascii="仿宋" w:hAnsi="仿宋" w:eastAsia="仿宋" w:cs="仿宋"/>
                <w:i w:val="0"/>
                <w:iCs w:val="0"/>
                <w:color w:val="auto"/>
                <w:sz w:val="18"/>
                <w:szCs w:val="18"/>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C9FE3">
            <w:pPr>
              <w:jc w:val="center"/>
              <w:rPr>
                <w:rFonts w:hint="eastAsia" w:ascii="仿宋" w:hAnsi="仿宋" w:eastAsia="仿宋" w:cs="仿宋"/>
                <w:i w:val="0"/>
                <w:iCs w:val="0"/>
                <w:color w:val="auto"/>
                <w:sz w:val="18"/>
                <w:szCs w:val="18"/>
                <w:highlight w:val="none"/>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39F1">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EDE04">
            <w:pPr>
              <w:jc w:val="center"/>
              <w:rPr>
                <w:rFonts w:hint="eastAsia" w:ascii="仿宋" w:hAnsi="仿宋" w:eastAsia="仿宋" w:cs="仿宋"/>
                <w:i w:val="0"/>
                <w:iCs w:val="0"/>
                <w:color w:val="auto"/>
                <w:sz w:val="18"/>
                <w:szCs w:val="18"/>
                <w:highlight w:val="none"/>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45954">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A918A">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FBDA8">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3123A">
            <w:pPr>
              <w:jc w:val="center"/>
              <w:rPr>
                <w:rFonts w:hint="eastAsia" w:ascii="仿宋" w:hAnsi="仿宋" w:eastAsia="仿宋" w:cs="仿宋"/>
                <w:i w:val="0"/>
                <w:iCs w:val="0"/>
                <w:color w:val="auto"/>
                <w:sz w:val="18"/>
                <w:szCs w:val="18"/>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AFDC1">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05E26">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11750">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04453">
            <w:pPr>
              <w:jc w:val="center"/>
              <w:rPr>
                <w:rFonts w:hint="eastAsia" w:ascii="仿宋" w:hAnsi="仿宋" w:eastAsia="仿宋" w:cs="仿宋"/>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009C">
            <w:pPr>
              <w:jc w:val="center"/>
              <w:rPr>
                <w:rFonts w:hint="eastAsia" w:ascii="仿宋" w:hAnsi="仿宋" w:eastAsia="仿宋" w:cs="仿宋"/>
                <w:i w:val="0"/>
                <w:iCs w:val="0"/>
                <w:color w:val="auto"/>
                <w:sz w:val="18"/>
                <w:szCs w:val="18"/>
                <w:highlight w:val="none"/>
                <w:u w:val="none"/>
              </w:rPr>
            </w:pPr>
          </w:p>
        </w:tc>
      </w:tr>
      <w:tr w14:paraId="042E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D6207F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人工单价</w:t>
            </w: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5B81EF0">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7189B">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C6B6E">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653E1">
            <w:pPr>
              <w:jc w:val="center"/>
              <w:rPr>
                <w:rFonts w:hint="eastAsia" w:ascii="仿宋" w:hAnsi="仿宋" w:eastAsia="仿宋" w:cs="仿宋"/>
                <w:i w:val="0"/>
                <w:iCs w:val="0"/>
                <w:color w:val="auto"/>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5B1F6">
            <w:pPr>
              <w:jc w:val="center"/>
              <w:rPr>
                <w:rFonts w:hint="eastAsia" w:ascii="仿宋" w:hAnsi="仿宋" w:eastAsia="仿宋" w:cs="仿宋"/>
                <w:i w:val="0"/>
                <w:iCs w:val="0"/>
                <w:color w:val="auto"/>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FE6B73">
            <w:pPr>
              <w:jc w:val="center"/>
              <w:rPr>
                <w:rFonts w:hint="eastAsia" w:ascii="仿宋" w:hAnsi="仿宋" w:eastAsia="仿宋" w:cs="仿宋"/>
                <w:i w:val="0"/>
                <w:iCs w:val="0"/>
                <w:color w:val="auto"/>
                <w:sz w:val="18"/>
                <w:szCs w:val="18"/>
                <w:highlight w:val="none"/>
                <w:u w:val="none"/>
              </w:rPr>
            </w:pPr>
          </w:p>
        </w:tc>
      </w:tr>
      <w:tr w14:paraId="182E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49F8A50">
            <w:pPr>
              <w:jc w:val="center"/>
              <w:rPr>
                <w:rFonts w:hint="eastAsia" w:ascii="仿宋" w:hAnsi="仿宋" w:eastAsia="仿宋" w:cs="仿宋"/>
                <w:i w:val="0"/>
                <w:iCs w:val="0"/>
                <w:color w:val="auto"/>
                <w:sz w:val="20"/>
                <w:szCs w:val="20"/>
                <w:highlight w:val="none"/>
                <w:u w:val="none"/>
              </w:rPr>
            </w:pP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105A0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未计价材料费</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83F3D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r>
      <w:tr w14:paraId="2552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51" w:type="pct"/>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23F22C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清单项目综合单价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8D8AD91">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r>
      <w:tr w14:paraId="0A5D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0AC1F6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费</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明</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细</w:t>
            </w: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957684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主要材料名称、规格、型号</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147C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2C9B4">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65409">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B1C6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2600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暂估单价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（元）</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2DED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暂估合价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（元）</w:t>
            </w:r>
          </w:p>
        </w:tc>
      </w:tr>
      <w:tr w14:paraId="5E5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D035C3">
            <w:pPr>
              <w:jc w:val="center"/>
              <w:rPr>
                <w:rFonts w:hint="eastAsia" w:ascii="仿宋" w:hAnsi="仿宋" w:eastAsia="仿宋" w:cs="仿宋"/>
                <w:i w:val="0"/>
                <w:iCs w:val="0"/>
                <w:color w:val="auto"/>
                <w:sz w:val="18"/>
                <w:szCs w:val="18"/>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874BA5F">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61DB2">
            <w:pPr>
              <w:jc w:val="center"/>
              <w:rPr>
                <w:rFonts w:hint="eastAsia" w:ascii="仿宋" w:hAnsi="仿宋" w:eastAsia="仿宋" w:cs="仿宋"/>
                <w:i w:val="0"/>
                <w:iCs w:val="0"/>
                <w:color w:val="auto"/>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46D06">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D2B64">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1BB5A">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140C5">
            <w:pPr>
              <w:jc w:val="center"/>
              <w:rPr>
                <w:rFonts w:hint="eastAsia" w:ascii="仿宋" w:hAnsi="仿宋" w:eastAsia="仿宋" w:cs="仿宋"/>
                <w:i w:val="0"/>
                <w:iCs w:val="0"/>
                <w:color w:val="auto"/>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A059A">
            <w:pPr>
              <w:jc w:val="center"/>
              <w:rPr>
                <w:rFonts w:hint="eastAsia" w:ascii="仿宋" w:hAnsi="仿宋" w:eastAsia="仿宋" w:cs="仿宋"/>
                <w:i w:val="0"/>
                <w:iCs w:val="0"/>
                <w:color w:val="auto"/>
                <w:sz w:val="20"/>
                <w:szCs w:val="20"/>
                <w:highlight w:val="none"/>
                <w:u w:val="none"/>
              </w:rPr>
            </w:pPr>
          </w:p>
        </w:tc>
      </w:tr>
      <w:tr w14:paraId="47F1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F9A43EB">
            <w:pPr>
              <w:jc w:val="center"/>
              <w:rPr>
                <w:rFonts w:hint="eastAsia" w:ascii="仿宋" w:hAnsi="仿宋" w:eastAsia="仿宋" w:cs="仿宋"/>
                <w:i w:val="0"/>
                <w:iCs w:val="0"/>
                <w:color w:val="auto"/>
                <w:sz w:val="18"/>
                <w:szCs w:val="18"/>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218726C">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65F9D">
            <w:pPr>
              <w:jc w:val="center"/>
              <w:rPr>
                <w:rFonts w:hint="eastAsia" w:ascii="仿宋" w:hAnsi="仿宋" w:eastAsia="仿宋" w:cs="仿宋"/>
                <w:i w:val="0"/>
                <w:iCs w:val="0"/>
                <w:color w:val="auto"/>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D1F69">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E1675">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409F5">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D053B">
            <w:pPr>
              <w:jc w:val="center"/>
              <w:rPr>
                <w:rFonts w:hint="eastAsia" w:ascii="仿宋" w:hAnsi="仿宋" w:eastAsia="仿宋" w:cs="仿宋"/>
                <w:i w:val="0"/>
                <w:iCs w:val="0"/>
                <w:color w:val="auto"/>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2F837">
            <w:pPr>
              <w:jc w:val="center"/>
              <w:rPr>
                <w:rFonts w:hint="eastAsia" w:ascii="仿宋" w:hAnsi="仿宋" w:eastAsia="仿宋" w:cs="仿宋"/>
                <w:i w:val="0"/>
                <w:iCs w:val="0"/>
                <w:color w:val="auto"/>
                <w:sz w:val="20"/>
                <w:szCs w:val="20"/>
                <w:highlight w:val="none"/>
                <w:u w:val="none"/>
              </w:rPr>
            </w:pPr>
          </w:p>
        </w:tc>
      </w:tr>
      <w:tr w14:paraId="4B5D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4FC42AB">
            <w:pPr>
              <w:jc w:val="center"/>
              <w:rPr>
                <w:rFonts w:hint="eastAsia" w:ascii="仿宋" w:hAnsi="仿宋" w:eastAsia="仿宋" w:cs="仿宋"/>
                <w:i w:val="0"/>
                <w:iCs w:val="0"/>
                <w:color w:val="auto"/>
                <w:sz w:val="18"/>
                <w:szCs w:val="18"/>
                <w:highlight w:val="none"/>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073315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其他材料费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74D95">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D2FD4">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31BF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9CF1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r>
      <w:tr w14:paraId="112B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33396000">
            <w:pPr>
              <w:jc w:val="center"/>
              <w:rPr>
                <w:rFonts w:hint="eastAsia" w:ascii="仿宋" w:hAnsi="仿宋" w:eastAsia="仿宋" w:cs="仿宋"/>
                <w:i w:val="0"/>
                <w:iCs w:val="0"/>
                <w:color w:val="auto"/>
                <w:sz w:val="18"/>
                <w:szCs w:val="18"/>
                <w:highlight w:val="none"/>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74E66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8010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8F355">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0E3C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739B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r>
      <w:tr w14:paraId="2B4C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DFA236">
            <w:pPr>
              <w:jc w:val="center"/>
              <w:rPr>
                <w:rFonts w:hint="eastAsia" w:ascii="仿宋" w:hAnsi="仿宋" w:eastAsia="仿宋" w:cs="仿宋"/>
                <w:i w:val="0"/>
                <w:iCs w:val="0"/>
                <w:color w:val="auto"/>
                <w:sz w:val="20"/>
                <w:szCs w:val="20"/>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D599B0">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61A1B">
            <w:pPr>
              <w:jc w:val="center"/>
              <w:rPr>
                <w:rFonts w:hint="eastAsia" w:ascii="仿宋" w:hAnsi="仿宋" w:eastAsia="仿宋" w:cs="仿宋"/>
                <w:i w:val="0"/>
                <w:iCs w:val="0"/>
                <w:color w:val="auto"/>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62F43">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F6EC6">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B93CA">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94BC4">
            <w:pPr>
              <w:jc w:val="center"/>
              <w:rPr>
                <w:rFonts w:hint="eastAsia" w:ascii="仿宋" w:hAnsi="仿宋" w:eastAsia="仿宋" w:cs="仿宋"/>
                <w:i w:val="0"/>
                <w:iCs w:val="0"/>
                <w:color w:val="auto"/>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97030">
            <w:pPr>
              <w:jc w:val="center"/>
              <w:rPr>
                <w:rFonts w:hint="eastAsia" w:ascii="仿宋" w:hAnsi="仿宋" w:eastAsia="仿宋" w:cs="仿宋"/>
                <w:i w:val="0"/>
                <w:iCs w:val="0"/>
                <w:color w:val="auto"/>
                <w:sz w:val="20"/>
                <w:szCs w:val="20"/>
                <w:highlight w:val="none"/>
                <w:u w:val="none"/>
              </w:rPr>
            </w:pPr>
          </w:p>
        </w:tc>
      </w:tr>
      <w:tr w14:paraId="5FF9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8C854">
            <w:pPr>
              <w:jc w:val="center"/>
              <w:rPr>
                <w:rFonts w:hint="eastAsia" w:ascii="仿宋" w:hAnsi="仿宋" w:eastAsia="仿宋" w:cs="仿宋"/>
                <w:i w:val="0"/>
                <w:iCs w:val="0"/>
                <w:color w:val="auto"/>
                <w:sz w:val="20"/>
                <w:szCs w:val="20"/>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C5EAA4">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82D76">
            <w:pPr>
              <w:jc w:val="center"/>
              <w:rPr>
                <w:rFonts w:hint="eastAsia" w:ascii="仿宋" w:hAnsi="仿宋" w:eastAsia="仿宋" w:cs="仿宋"/>
                <w:i w:val="0"/>
                <w:iCs w:val="0"/>
                <w:color w:val="auto"/>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E448E">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AD965">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BDB28">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7BEFD">
            <w:pPr>
              <w:jc w:val="center"/>
              <w:rPr>
                <w:rFonts w:hint="eastAsia" w:ascii="仿宋" w:hAnsi="仿宋" w:eastAsia="仿宋" w:cs="仿宋"/>
                <w:i w:val="0"/>
                <w:iCs w:val="0"/>
                <w:color w:val="auto"/>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E3A4B">
            <w:pPr>
              <w:jc w:val="center"/>
              <w:rPr>
                <w:rFonts w:hint="eastAsia" w:ascii="仿宋" w:hAnsi="仿宋" w:eastAsia="仿宋" w:cs="仿宋"/>
                <w:i w:val="0"/>
                <w:iCs w:val="0"/>
                <w:color w:val="auto"/>
                <w:sz w:val="20"/>
                <w:szCs w:val="20"/>
                <w:highlight w:val="none"/>
                <w:u w:val="none"/>
              </w:rPr>
            </w:pPr>
          </w:p>
        </w:tc>
      </w:tr>
      <w:tr w14:paraId="4649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0644104A">
            <w:pPr>
              <w:jc w:val="center"/>
              <w:rPr>
                <w:rFonts w:hint="eastAsia" w:ascii="仿宋" w:hAnsi="仿宋" w:eastAsia="仿宋" w:cs="仿宋"/>
                <w:i w:val="0"/>
                <w:iCs w:val="0"/>
                <w:color w:val="auto"/>
                <w:sz w:val="20"/>
                <w:szCs w:val="20"/>
                <w:highlight w:val="none"/>
                <w:u w:val="none"/>
              </w:rPr>
            </w:pPr>
          </w:p>
        </w:tc>
        <w:tc>
          <w:tcPr>
            <w:tcW w:w="1736"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14:paraId="562587A8">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64922E4">
            <w:pPr>
              <w:jc w:val="center"/>
              <w:rPr>
                <w:rFonts w:hint="eastAsia" w:ascii="仿宋" w:hAnsi="仿宋" w:eastAsia="仿宋" w:cs="仿宋"/>
                <w:i w:val="0"/>
                <w:iCs w:val="0"/>
                <w:color w:val="auto"/>
                <w:sz w:val="20"/>
                <w:szCs w:val="20"/>
                <w:highlight w:val="none"/>
                <w:u w:val="none"/>
              </w:rPr>
            </w:pPr>
          </w:p>
        </w:tc>
        <w:tc>
          <w:tcPr>
            <w:tcW w:w="71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0CA524B">
            <w:pPr>
              <w:jc w:val="center"/>
              <w:rPr>
                <w:rFonts w:hint="eastAsia" w:ascii="仿宋" w:hAnsi="仿宋" w:eastAsia="仿宋" w:cs="仿宋"/>
                <w:i w:val="0"/>
                <w:iCs w:val="0"/>
                <w:color w:val="auto"/>
                <w:sz w:val="20"/>
                <w:szCs w:val="20"/>
                <w:highlight w:val="none"/>
                <w:u w:val="none"/>
              </w:rPr>
            </w:pPr>
          </w:p>
        </w:tc>
        <w:tc>
          <w:tcPr>
            <w:tcW w:w="4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C020FD4">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5B72A8">
            <w:pPr>
              <w:jc w:val="center"/>
              <w:rPr>
                <w:rFonts w:hint="eastAsia" w:ascii="仿宋" w:hAnsi="仿宋" w:eastAsia="仿宋" w:cs="仿宋"/>
                <w:i w:val="0"/>
                <w:iCs w:val="0"/>
                <w:color w:val="auto"/>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84E55E3">
            <w:pPr>
              <w:jc w:val="center"/>
              <w:rPr>
                <w:rFonts w:hint="eastAsia" w:ascii="仿宋" w:hAnsi="仿宋" w:eastAsia="仿宋" w:cs="仿宋"/>
                <w:i w:val="0"/>
                <w:iCs w:val="0"/>
                <w:color w:val="auto"/>
                <w:sz w:val="20"/>
                <w:szCs w:val="20"/>
                <w:highlight w:val="none"/>
                <w:u w:val="none"/>
              </w:rPr>
            </w:pPr>
          </w:p>
        </w:tc>
        <w:tc>
          <w:tcPr>
            <w:tcW w:w="72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F37CA90">
            <w:pPr>
              <w:jc w:val="center"/>
              <w:rPr>
                <w:rFonts w:hint="eastAsia" w:ascii="仿宋" w:hAnsi="仿宋" w:eastAsia="仿宋" w:cs="仿宋"/>
                <w:i w:val="0"/>
                <w:iCs w:val="0"/>
                <w:color w:val="auto"/>
                <w:sz w:val="20"/>
                <w:szCs w:val="20"/>
                <w:highlight w:val="none"/>
                <w:u w:val="none"/>
              </w:rPr>
            </w:pPr>
          </w:p>
        </w:tc>
      </w:tr>
      <w:tr w14:paraId="1F96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4" w:type="pct"/>
            <w:gridSpan w:val="6"/>
            <w:tcBorders>
              <w:top w:val="nil"/>
              <w:left w:val="nil"/>
              <w:bottom w:val="nil"/>
              <w:right w:val="nil"/>
            </w:tcBorders>
            <w:shd w:val="clear" w:color="FFFFFF" w:fill="FFFFFF"/>
            <w:vAlign w:val="center"/>
          </w:tcPr>
          <w:p w14:paraId="1E4EF11B">
            <w:pPr>
              <w:jc w:val="center"/>
              <w:rPr>
                <w:rFonts w:hint="eastAsia" w:ascii="仿宋" w:hAnsi="仿宋" w:eastAsia="仿宋" w:cs="仿宋"/>
                <w:i w:val="0"/>
                <w:iCs w:val="0"/>
                <w:color w:val="auto"/>
                <w:sz w:val="18"/>
                <w:szCs w:val="18"/>
                <w:highlight w:val="none"/>
                <w:u w:val="none"/>
              </w:rPr>
            </w:pPr>
          </w:p>
        </w:tc>
        <w:tc>
          <w:tcPr>
            <w:tcW w:w="1492" w:type="pct"/>
            <w:gridSpan w:val="5"/>
            <w:tcBorders>
              <w:top w:val="nil"/>
              <w:left w:val="nil"/>
              <w:bottom w:val="nil"/>
              <w:right w:val="nil"/>
            </w:tcBorders>
            <w:shd w:val="clear" w:color="FFFFFF" w:fill="FFFFFF"/>
            <w:vAlign w:val="center"/>
          </w:tcPr>
          <w:p w14:paraId="26029451">
            <w:pPr>
              <w:jc w:val="center"/>
              <w:rPr>
                <w:rFonts w:hint="eastAsia" w:ascii="仿宋" w:hAnsi="仿宋" w:eastAsia="仿宋" w:cs="仿宋"/>
                <w:i w:val="0"/>
                <w:iCs w:val="0"/>
                <w:color w:val="auto"/>
                <w:sz w:val="18"/>
                <w:szCs w:val="18"/>
                <w:highlight w:val="none"/>
                <w:u w:val="none"/>
              </w:rPr>
            </w:pPr>
          </w:p>
        </w:tc>
        <w:tc>
          <w:tcPr>
            <w:tcW w:w="1603" w:type="pct"/>
            <w:gridSpan w:val="5"/>
            <w:tcBorders>
              <w:top w:val="nil"/>
              <w:left w:val="nil"/>
              <w:bottom w:val="nil"/>
              <w:right w:val="nil"/>
            </w:tcBorders>
            <w:shd w:val="clear" w:color="FFFFFF" w:fill="FFFFFF"/>
            <w:vAlign w:val="center"/>
          </w:tcPr>
          <w:p w14:paraId="0875E460">
            <w:pPr>
              <w:keepNext w:val="0"/>
              <w:keepLines w:val="0"/>
              <w:widowControl/>
              <w:suppressLineNumbers w:val="0"/>
              <w:jc w:val="center"/>
              <w:textAlignment w:val="bottom"/>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表-09</w:t>
            </w:r>
          </w:p>
        </w:tc>
      </w:tr>
    </w:tbl>
    <w:p w14:paraId="3FC8836E">
      <w:pPr>
        <w:pStyle w:val="5"/>
        <w:rPr>
          <w:rFonts w:hint="eastAsia" w:ascii="仿宋" w:hAnsi="仿宋" w:eastAsia="仿宋" w:cs="仿宋"/>
          <w:color w:val="auto"/>
          <w:highlight w:val="none"/>
        </w:rPr>
        <w:sectPr>
          <w:pgSz w:w="16850" w:h="11910" w:orient="landscape"/>
          <w:pgMar w:top="680" w:right="1100" w:bottom="0" w:left="480" w:header="0" w:footer="207" w:gutter="0"/>
          <w:pgNumType w:fmt="decimal"/>
          <w:cols w:space="720" w:num="1"/>
        </w:sectPr>
      </w:pPr>
    </w:p>
    <w:p w14:paraId="5EB41ED2">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总价措施项目清单与计价表</w:t>
      </w:r>
    </w:p>
    <w:p w14:paraId="13B95A93">
      <w:pPr>
        <w:pStyle w:val="14"/>
        <w:spacing w:before="2"/>
        <w:rPr>
          <w:rFonts w:hint="eastAsia" w:ascii="仿宋" w:hAnsi="仿宋" w:eastAsia="仿宋" w:cs="仿宋"/>
          <w:b/>
          <w:color w:val="auto"/>
          <w:sz w:val="22"/>
          <w:highlight w:val="none"/>
        </w:rPr>
      </w:pP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049"/>
        <w:gridCol w:w="2002"/>
        <w:gridCol w:w="1365"/>
        <w:gridCol w:w="902"/>
        <w:gridCol w:w="1014"/>
        <w:gridCol w:w="827"/>
        <w:gridCol w:w="902"/>
        <w:gridCol w:w="839"/>
      </w:tblGrid>
      <w:tr w14:paraId="6268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121FCECF">
            <w:pPr>
              <w:pStyle w:val="50"/>
              <w:spacing w:before="9"/>
              <w:rPr>
                <w:rFonts w:hint="eastAsia" w:ascii="仿宋" w:hAnsi="仿宋" w:eastAsia="仿宋" w:cs="仿宋"/>
                <w:color w:val="auto"/>
                <w:sz w:val="22"/>
                <w:highlight w:val="none"/>
              </w:rPr>
            </w:pPr>
          </w:p>
          <w:p w14:paraId="32925F17">
            <w:pPr>
              <w:pStyle w:val="50"/>
              <w:ind w:left="105"/>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1049" w:type="dxa"/>
          </w:tcPr>
          <w:p w14:paraId="38DCEC1D">
            <w:pPr>
              <w:pStyle w:val="50"/>
              <w:spacing w:before="9"/>
              <w:rPr>
                <w:rFonts w:hint="eastAsia" w:ascii="仿宋" w:hAnsi="仿宋" w:eastAsia="仿宋" w:cs="仿宋"/>
                <w:color w:val="auto"/>
                <w:sz w:val="22"/>
                <w:highlight w:val="none"/>
              </w:rPr>
            </w:pPr>
          </w:p>
          <w:p w14:paraId="15FBE19E">
            <w:pPr>
              <w:pStyle w:val="50"/>
              <w:ind w:left="100"/>
              <w:rPr>
                <w:rFonts w:hint="eastAsia" w:ascii="仿宋" w:hAnsi="仿宋" w:eastAsia="仿宋" w:cs="仿宋"/>
                <w:color w:val="auto"/>
                <w:sz w:val="21"/>
                <w:highlight w:val="none"/>
              </w:rPr>
            </w:pPr>
            <w:r>
              <w:rPr>
                <w:rFonts w:hint="eastAsia" w:ascii="仿宋" w:hAnsi="仿宋" w:eastAsia="仿宋" w:cs="仿宋"/>
                <w:color w:val="auto"/>
                <w:sz w:val="21"/>
                <w:highlight w:val="none"/>
              </w:rPr>
              <w:t>项目编码</w:t>
            </w:r>
          </w:p>
        </w:tc>
        <w:tc>
          <w:tcPr>
            <w:tcW w:w="2002" w:type="dxa"/>
          </w:tcPr>
          <w:p w14:paraId="738FA627">
            <w:pPr>
              <w:pStyle w:val="50"/>
              <w:spacing w:before="9"/>
              <w:rPr>
                <w:rFonts w:hint="eastAsia" w:ascii="仿宋" w:hAnsi="仿宋" w:eastAsia="仿宋" w:cs="仿宋"/>
                <w:color w:val="auto"/>
                <w:sz w:val="22"/>
                <w:highlight w:val="none"/>
              </w:rPr>
            </w:pPr>
          </w:p>
          <w:p w14:paraId="75F1E5BF">
            <w:pPr>
              <w:pStyle w:val="50"/>
              <w:ind w:left="580"/>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365" w:type="dxa"/>
          </w:tcPr>
          <w:p w14:paraId="6BE98086">
            <w:pPr>
              <w:pStyle w:val="50"/>
              <w:spacing w:before="9"/>
              <w:rPr>
                <w:rFonts w:hint="eastAsia" w:ascii="仿宋" w:hAnsi="仿宋" w:eastAsia="仿宋" w:cs="仿宋"/>
                <w:color w:val="auto"/>
                <w:sz w:val="22"/>
                <w:highlight w:val="none"/>
              </w:rPr>
            </w:pPr>
          </w:p>
          <w:p w14:paraId="4FB314CE">
            <w:pPr>
              <w:pStyle w:val="50"/>
              <w:ind w:left="261"/>
              <w:rPr>
                <w:rFonts w:hint="eastAsia" w:ascii="仿宋" w:hAnsi="仿宋" w:eastAsia="仿宋" w:cs="仿宋"/>
                <w:color w:val="auto"/>
                <w:sz w:val="21"/>
                <w:highlight w:val="none"/>
              </w:rPr>
            </w:pPr>
            <w:r>
              <w:rPr>
                <w:rFonts w:hint="eastAsia" w:ascii="仿宋" w:hAnsi="仿宋" w:eastAsia="仿宋" w:cs="仿宋"/>
                <w:color w:val="auto"/>
                <w:sz w:val="21"/>
                <w:highlight w:val="none"/>
              </w:rPr>
              <w:t>计算基础</w:t>
            </w:r>
          </w:p>
        </w:tc>
        <w:tc>
          <w:tcPr>
            <w:tcW w:w="902" w:type="dxa"/>
          </w:tcPr>
          <w:p w14:paraId="4BE803AF">
            <w:pPr>
              <w:pStyle w:val="50"/>
              <w:spacing w:before="9"/>
              <w:rPr>
                <w:rFonts w:hint="eastAsia" w:ascii="仿宋" w:hAnsi="仿宋" w:eastAsia="仿宋" w:cs="仿宋"/>
                <w:color w:val="auto"/>
                <w:sz w:val="22"/>
                <w:highlight w:val="none"/>
              </w:rPr>
            </w:pPr>
          </w:p>
          <w:p w14:paraId="11DF8666">
            <w:pPr>
              <w:pStyle w:val="50"/>
              <w:ind w:left="84"/>
              <w:rPr>
                <w:rFonts w:hint="eastAsia" w:ascii="仿宋" w:hAnsi="仿宋" w:eastAsia="仿宋" w:cs="仿宋"/>
                <w:color w:val="auto"/>
                <w:sz w:val="21"/>
                <w:highlight w:val="none"/>
              </w:rPr>
            </w:pPr>
            <w:r>
              <w:rPr>
                <w:rFonts w:hint="eastAsia" w:ascii="仿宋" w:hAnsi="仿宋" w:eastAsia="仿宋" w:cs="仿宋"/>
                <w:color w:val="auto"/>
                <w:sz w:val="21"/>
                <w:highlight w:val="none"/>
              </w:rPr>
              <w:t>费率(%)</w:t>
            </w:r>
          </w:p>
        </w:tc>
        <w:tc>
          <w:tcPr>
            <w:tcW w:w="1014" w:type="dxa"/>
          </w:tcPr>
          <w:p w14:paraId="2A2B3DD6">
            <w:pPr>
              <w:pStyle w:val="50"/>
              <w:spacing w:before="135"/>
              <w:ind w:left="174" w:right="15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金额</w:t>
            </w:r>
          </w:p>
          <w:p w14:paraId="325232A3">
            <w:pPr>
              <w:pStyle w:val="50"/>
              <w:spacing w:before="43"/>
              <w:ind w:left="174" w:right="15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827" w:type="dxa"/>
          </w:tcPr>
          <w:p w14:paraId="386D1953">
            <w:pPr>
              <w:pStyle w:val="50"/>
              <w:spacing w:before="135" w:line="278" w:lineRule="auto"/>
              <w:ind w:left="47" w:right="25" w:firstLine="50"/>
              <w:rPr>
                <w:rFonts w:hint="eastAsia" w:ascii="仿宋" w:hAnsi="仿宋" w:eastAsia="仿宋" w:cs="仿宋"/>
                <w:color w:val="auto"/>
                <w:sz w:val="21"/>
                <w:highlight w:val="none"/>
              </w:rPr>
            </w:pPr>
            <w:r>
              <w:rPr>
                <w:rFonts w:hint="eastAsia" w:ascii="仿宋" w:hAnsi="仿宋" w:eastAsia="仿宋" w:cs="仿宋"/>
                <w:color w:val="auto"/>
                <w:sz w:val="21"/>
                <w:highlight w:val="none"/>
              </w:rPr>
              <w:t>调整费率（%）</w:t>
            </w:r>
          </w:p>
        </w:tc>
        <w:tc>
          <w:tcPr>
            <w:tcW w:w="902" w:type="dxa"/>
          </w:tcPr>
          <w:p w14:paraId="77735E9E">
            <w:pPr>
              <w:pStyle w:val="50"/>
              <w:spacing w:before="135" w:line="278" w:lineRule="auto"/>
              <w:ind w:left="34" w:right="8"/>
              <w:rPr>
                <w:rFonts w:hint="eastAsia" w:ascii="仿宋" w:hAnsi="仿宋" w:eastAsia="仿宋" w:cs="仿宋"/>
                <w:color w:val="auto"/>
                <w:sz w:val="21"/>
                <w:highlight w:val="none"/>
              </w:rPr>
            </w:pPr>
            <w:r>
              <w:rPr>
                <w:rFonts w:hint="eastAsia" w:ascii="仿宋" w:hAnsi="仿宋" w:eastAsia="仿宋" w:cs="仿宋"/>
                <w:color w:val="auto"/>
                <w:sz w:val="21"/>
                <w:highlight w:val="none"/>
              </w:rPr>
              <w:t>调整后金额（元）</w:t>
            </w:r>
          </w:p>
        </w:tc>
        <w:tc>
          <w:tcPr>
            <w:tcW w:w="839" w:type="dxa"/>
          </w:tcPr>
          <w:p w14:paraId="0F2A03DF">
            <w:pPr>
              <w:pStyle w:val="50"/>
              <w:spacing w:before="9"/>
              <w:rPr>
                <w:rFonts w:hint="eastAsia" w:ascii="仿宋" w:hAnsi="仿宋" w:eastAsia="仿宋" w:cs="仿宋"/>
                <w:color w:val="auto"/>
                <w:sz w:val="22"/>
                <w:highlight w:val="none"/>
              </w:rPr>
            </w:pPr>
          </w:p>
          <w:p w14:paraId="2F428B46">
            <w:pPr>
              <w:pStyle w:val="50"/>
              <w:ind w:left="213"/>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58B3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F727E7A">
            <w:pPr>
              <w:pStyle w:val="50"/>
              <w:rPr>
                <w:rFonts w:hint="eastAsia" w:ascii="仿宋" w:hAnsi="仿宋" w:eastAsia="仿宋" w:cs="仿宋"/>
                <w:color w:val="auto"/>
                <w:sz w:val="22"/>
                <w:highlight w:val="none"/>
              </w:rPr>
            </w:pPr>
          </w:p>
        </w:tc>
        <w:tc>
          <w:tcPr>
            <w:tcW w:w="1049" w:type="dxa"/>
          </w:tcPr>
          <w:p w14:paraId="76BE8270">
            <w:pPr>
              <w:pStyle w:val="50"/>
              <w:rPr>
                <w:rFonts w:hint="eastAsia" w:ascii="仿宋" w:hAnsi="仿宋" w:eastAsia="仿宋" w:cs="仿宋"/>
                <w:color w:val="auto"/>
                <w:sz w:val="22"/>
                <w:highlight w:val="none"/>
              </w:rPr>
            </w:pPr>
          </w:p>
        </w:tc>
        <w:tc>
          <w:tcPr>
            <w:tcW w:w="2002" w:type="dxa"/>
          </w:tcPr>
          <w:p w14:paraId="3DCE7D24">
            <w:pPr>
              <w:pStyle w:val="50"/>
              <w:rPr>
                <w:rFonts w:hint="eastAsia" w:ascii="仿宋" w:hAnsi="仿宋" w:eastAsia="仿宋" w:cs="仿宋"/>
                <w:color w:val="auto"/>
                <w:sz w:val="22"/>
                <w:highlight w:val="none"/>
              </w:rPr>
            </w:pPr>
          </w:p>
        </w:tc>
        <w:tc>
          <w:tcPr>
            <w:tcW w:w="1365" w:type="dxa"/>
          </w:tcPr>
          <w:p w14:paraId="75C02DD4">
            <w:pPr>
              <w:pStyle w:val="50"/>
              <w:rPr>
                <w:rFonts w:hint="eastAsia" w:ascii="仿宋" w:hAnsi="仿宋" w:eastAsia="仿宋" w:cs="仿宋"/>
                <w:color w:val="auto"/>
                <w:sz w:val="22"/>
                <w:highlight w:val="none"/>
              </w:rPr>
            </w:pPr>
          </w:p>
        </w:tc>
        <w:tc>
          <w:tcPr>
            <w:tcW w:w="902" w:type="dxa"/>
          </w:tcPr>
          <w:p w14:paraId="23F47051">
            <w:pPr>
              <w:pStyle w:val="50"/>
              <w:rPr>
                <w:rFonts w:hint="eastAsia" w:ascii="仿宋" w:hAnsi="仿宋" w:eastAsia="仿宋" w:cs="仿宋"/>
                <w:color w:val="auto"/>
                <w:sz w:val="22"/>
                <w:highlight w:val="none"/>
              </w:rPr>
            </w:pPr>
          </w:p>
        </w:tc>
        <w:tc>
          <w:tcPr>
            <w:tcW w:w="1014" w:type="dxa"/>
          </w:tcPr>
          <w:p w14:paraId="2FF2EF18">
            <w:pPr>
              <w:pStyle w:val="50"/>
              <w:rPr>
                <w:rFonts w:hint="eastAsia" w:ascii="仿宋" w:hAnsi="仿宋" w:eastAsia="仿宋" w:cs="仿宋"/>
                <w:color w:val="auto"/>
                <w:sz w:val="22"/>
                <w:highlight w:val="none"/>
              </w:rPr>
            </w:pPr>
          </w:p>
        </w:tc>
        <w:tc>
          <w:tcPr>
            <w:tcW w:w="827" w:type="dxa"/>
          </w:tcPr>
          <w:p w14:paraId="564DF448">
            <w:pPr>
              <w:pStyle w:val="50"/>
              <w:rPr>
                <w:rFonts w:hint="eastAsia" w:ascii="仿宋" w:hAnsi="仿宋" w:eastAsia="仿宋" w:cs="仿宋"/>
                <w:color w:val="auto"/>
                <w:sz w:val="22"/>
                <w:highlight w:val="none"/>
              </w:rPr>
            </w:pPr>
          </w:p>
        </w:tc>
        <w:tc>
          <w:tcPr>
            <w:tcW w:w="902" w:type="dxa"/>
          </w:tcPr>
          <w:p w14:paraId="3B3E1E69">
            <w:pPr>
              <w:pStyle w:val="50"/>
              <w:rPr>
                <w:rFonts w:hint="eastAsia" w:ascii="仿宋" w:hAnsi="仿宋" w:eastAsia="仿宋" w:cs="仿宋"/>
                <w:color w:val="auto"/>
                <w:sz w:val="22"/>
                <w:highlight w:val="none"/>
              </w:rPr>
            </w:pPr>
          </w:p>
        </w:tc>
        <w:tc>
          <w:tcPr>
            <w:tcW w:w="839" w:type="dxa"/>
          </w:tcPr>
          <w:p w14:paraId="5AE2AD5A">
            <w:pPr>
              <w:pStyle w:val="50"/>
              <w:rPr>
                <w:rFonts w:hint="eastAsia" w:ascii="仿宋" w:hAnsi="仿宋" w:eastAsia="仿宋" w:cs="仿宋"/>
                <w:color w:val="auto"/>
                <w:sz w:val="22"/>
                <w:highlight w:val="none"/>
              </w:rPr>
            </w:pPr>
          </w:p>
        </w:tc>
      </w:tr>
      <w:tr w14:paraId="5362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236FD1CE">
            <w:pPr>
              <w:pStyle w:val="50"/>
              <w:rPr>
                <w:rFonts w:hint="eastAsia" w:ascii="仿宋" w:hAnsi="仿宋" w:eastAsia="仿宋" w:cs="仿宋"/>
                <w:color w:val="auto"/>
                <w:sz w:val="22"/>
                <w:highlight w:val="none"/>
              </w:rPr>
            </w:pPr>
          </w:p>
        </w:tc>
        <w:tc>
          <w:tcPr>
            <w:tcW w:w="1049" w:type="dxa"/>
          </w:tcPr>
          <w:p w14:paraId="1B5CD2BA">
            <w:pPr>
              <w:pStyle w:val="50"/>
              <w:rPr>
                <w:rFonts w:hint="eastAsia" w:ascii="仿宋" w:hAnsi="仿宋" w:eastAsia="仿宋" w:cs="仿宋"/>
                <w:color w:val="auto"/>
                <w:sz w:val="22"/>
                <w:highlight w:val="none"/>
              </w:rPr>
            </w:pPr>
          </w:p>
        </w:tc>
        <w:tc>
          <w:tcPr>
            <w:tcW w:w="2002" w:type="dxa"/>
          </w:tcPr>
          <w:p w14:paraId="070E0695">
            <w:pPr>
              <w:pStyle w:val="50"/>
              <w:rPr>
                <w:rFonts w:hint="eastAsia" w:ascii="仿宋" w:hAnsi="仿宋" w:eastAsia="仿宋" w:cs="仿宋"/>
                <w:color w:val="auto"/>
                <w:sz w:val="22"/>
                <w:highlight w:val="none"/>
              </w:rPr>
            </w:pPr>
          </w:p>
        </w:tc>
        <w:tc>
          <w:tcPr>
            <w:tcW w:w="1365" w:type="dxa"/>
          </w:tcPr>
          <w:p w14:paraId="3FCBB877">
            <w:pPr>
              <w:pStyle w:val="50"/>
              <w:rPr>
                <w:rFonts w:hint="eastAsia" w:ascii="仿宋" w:hAnsi="仿宋" w:eastAsia="仿宋" w:cs="仿宋"/>
                <w:color w:val="auto"/>
                <w:sz w:val="22"/>
                <w:highlight w:val="none"/>
              </w:rPr>
            </w:pPr>
          </w:p>
        </w:tc>
        <w:tc>
          <w:tcPr>
            <w:tcW w:w="902" w:type="dxa"/>
          </w:tcPr>
          <w:p w14:paraId="13BF23FB">
            <w:pPr>
              <w:pStyle w:val="50"/>
              <w:rPr>
                <w:rFonts w:hint="eastAsia" w:ascii="仿宋" w:hAnsi="仿宋" w:eastAsia="仿宋" w:cs="仿宋"/>
                <w:color w:val="auto"/>
                <w:sz w:val="22"/>
                <w:highlight w:val="none"/>
              </w:rPr>
            </w:pPr>
          </w:p>
        </w:tc>
        <w:tc>
          <w:tcPr>
            <w:tcW w:w="1014" w:type="dxa"/>
          </w:tcPr>
          <w:p w14:paraId="116B1784">
            <w:pPr>
              <w:pStyle w:val="50"/>
              <w:rPr>
                <w:rFonts w:hint="eastAsia" w:ascii="仿宋" w:hAnsi="仿宋" w:eastAsia="仿宋" w:cs="仿宋"/>
                <w:color w:val="auto"/>
                <w:sz w:val="22"/>
                <w:highlight w:val="none"/>
              </w:rPr>
            </w:pPr>
          </w:p>
        </w:tc>
        <w:tc>
          <w:tcPr>
            <w:tcW w:w="827" w:type="dxa"/>
          </w:tcPr>
          <w:p w14:paraId="07489324">
            <w:pPr>
              <w:pStyle w:val="50"/>
              <w:rPr>
                <w:rFonts w:hint="eastAsia" w:ascii="仿宋" w:hAnsi="仿宋" w:eastAsia="仿宋" w:cs="仿宋"/>
                <w:color w:val="auto"/>
                <w:sz w:val="22"/>
                <w:highlight w:val="none"/>
              </w:rPr>
            </w:pPr>
          </w:p>
        </w:tc>
        <w:tc>
          <w:tcPr>
            <w:tcW w:w="902" w:type="dxa"/>
          </w:tcPr>
          <w:p w14:paraId="21F70551">
            <w:pPr>
              <w:pStyle w:val="50"/>
              <w:rPr>
                <w:rFonts w:hint="eastAsia" w:ascii="仿宋" w:hAnsi="仿宋" w:eastAsia="仿宋" w:cs="仿宋"/>
                <w:color w:val="auto"/>
                <w:sz w:val="22"/>
                <w:highlight w:val="none"/>
              </w:rPr>
            </w:pPr>
          </w:p>
        </w:tc>
        <w:tc>
          <w:tcPr>
            <w:tcW w:w="839" w:type="dxa"/>
          </w:tcPr>
          <w:p w14:paraId="11B089C2">
            <w:pPr>
              <w:pStyle w:val="50"/>
              <w:rPr>
                <w:rFonts w:hint="eastAsia" w:ascii="仿宋" w:hAnsi="仿宋" w:eastAsia="仿宋" w:cs="仿宋"/>
                <w:color w:val="auto"/>
                <w:sz w:val="22"/>
                <w:highlight w:val="none"/>
              </w:rPr>
            </w:pPr>
          </w:p>
        </w:tc>
      </w:tr>
      <w:tr w14:paraId="179C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36" w:type="dxa"/>
          </w:tcPr>
          <w:p w14:paraId="6577F3ED">
            <w:pPr>
              <w:pStyle w:val="50"/>
              <w:rPr>
                <w:rFonts w:hint="eastAsia" w:ascii="仿宋" w:hAnsi="仿宋" w:eastAsia="仿宋" w:cs="仿宋"/>
                <w:color w:val="auto"/>
                <w:sz w:val="22"/>
                <w:highlight w:val="none"/>
              </w:rPr>
            </w:pPr>
          </w:p>
        </w:tc>
        <w:tc>
          <w:tcPr>
            <w:tcW w:w="1049" w:type="dxa"/>
          </w:tcPr>
          <w:p w14:paraId="01F55E1E">
            <w:pPr>
              <w:pStyle w:val="50"/>
              <w:rPr>
                <w:rFonts w:hint="eastAsia" w:ascii="仿宋" w:hAnsi="仿宋" w:eastAsia="仿宋" w:cs="仿宋"/>
                <w:color w:val="auto"/>
                <w:sz w:val="22"/>
                <w:highlight w:val="none"/>
              </w:rPr>
            </w:pPr>
          </w:p>
        </w:tc>
        <w:tc>
          <w:tcPr>
            <w:tcW w:w="2002" w:type="dxa"/>
          </w:tcPr>
          <w:p w14:paraId="6505784C">
            <w:pPr>
              <w:pStyle w:val="50"/>
              <w:rPr>
                <w:rFonts w:hint="eastAsia" w:ascii="仿宋" w:hAnsi="仿宋" w:eastAsia="仿宋" w:cs="仿宋"/>
                <w:color w:val="auto"/>
                <w:sz w:val="22"/>
                <w:highlight w:val="none"/>
              </w:rPr>
            </w:pPr>
          </w:p>
        </w:tc>
        <w:tc>
          <w:tcPr>
            <w:tcW w:w="1365" w:type="dxa"/>
          </w:tcPr>
          <w:p w14:paraId="5B42C4B4">
            <w:pPr>
              <w:pStyle w:val="50"/>
              <w:rPr>
                <w:rFonts w:hint="eastAsia" w:ascii="仿宋" w:hAnsi="仿宋" w:eastAsia="仿宋" w:cs="仿宋"/>
                <w:color w:val="auto"/>
                <w:sz w:val="22"/>
                <w:highlight w:val="none"/>
              </w:rPr>
            </w:pPr>
          </w:p>
        </w:tc>
        <w:tc>
          <w:tcPr>
            <w:tcW w:w="902" w:type="dxa"/>
          </w:tcPr>
          <w:p w14:paraId="5612EA67">
            <w:pPr>
              <w:pStyle w:val="50"/>
              <w:rPr>
                <w:rFonts w:hint="eastAsia" w:ascii="仿宋" w:hAnsi="仿宋" w:eastAsia="仿宋" w:cs="仿宋"/>
                <w:color w:val="auto"/>
                <w:sz w:val="22"/>
                <w:highlight w:val="none"/>
              </w:rPr>
            </w:pPr>
          </w:p>
        </w:tc>
        <w:tc>
          <w:tcPr>
            <w:tcW w:w="1014" w:type="dxa"/>
          </w:tcPr>
          <w:p w14:paraId="07223A16">
            <w:pPr>
              <w:pStyle w:val="50"/>
              <w:rPr>
                <w:rFonts w:hint="eastAsia" w:ascii="仿宋" w:hAnsi="仿宋" w:eastAsia="仿宋" w:cs="仿宋"/>
                <w:color w:val="auto"/>
                <w:sz w:val="22"/>
                <w:highlight w:val="none"/>
              </w:rPr>
            </w:pPr>
          </w:p>
        </w:tc>
        <w:tc>
          <w:tcPr>
            <w:tcW w:w="827" w:type="dxa"/>
          </w:tcPr>
          <w:p w14:paraId="4EE7AC2E">
            <w:pPr>
              <w:pStyle w:val="50"/>
              <w:rPr>
                <w:rFonts w:hint="eastAsia" w:ascii="仿宋" w:hAnsi="仿宋" w:eastAsia="仿宋" w:cs="仿宋"/>
                <w:color w:val="auto"/>
                <w:sz w:val="22"/>
                <w:highlight w:val="none"/>
              </w:rPr>
            </w:pPr>
          </w:p>
        </w:tc>
        <w:tc>
          <w:tcPr>
            <w:tcW w:w="902" w:type="dxa"/>
          </w:tcPr>
          <w:p w14:paraId="2DC9426F">
            <w:pPr>
              <w:pStyle w:val="50"/>
              <w:rPr>
                <w:rFonts w:hint="eastAsia" w:ascii="仿宋" w:hAnsi="仿宋" w:eastAsia="仿宋" w:cs="仿宋"/>
                <w:color w:val="auto"/>
                <w:sz w:val="22"/>
                <w:highlight w:val="none"/>
              </w:rPr>
            </w:pPr>
          </w:p>
        </w:tc>
        <w:tc>
          <w:tcPr>
            <w:tcW w:w="839" w:type="dxa"/>
          </w:tcPr>
          <w:p w14:paraId="28DE6795">
            <w:pPr>
              <w:pStyle w:val="50"/>
              <w:rPr>
                <w:rFonts w:hint="eastAsia" w:ascii="仿宋" w:hAnsi="仿宋" w:eastAsia="仿宋" w:cs="仿宋"/>
                <w:color w:val="auto"/>
                <w:sz w:val="22"/>
                <w:highlight w:val="none"/>
              </w:rPr>
            </w:pPr>
          </w:p>
        </w:tc>
      </w:tr>
      <w:tr w14:paraId="7E8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78855C53">
            <w:pPr>
              <w:pStyle w:val="50"/>
              <w:rPr>
                <w:rFonts w:hint="eastAsia" w:ascii="仿宋" w:hAnsi="仿宋" w:eastAsia="仿宋" w:cs="仿宋"/>
                <w:color w:val="auto"/>
                <w:sz w:val="22"/>
                <w:highlight w:val="none"/>
              </w:rPr>
            </w:pPr>
          </w:p>
        </w:tc>
        <w:tc>
          <w:tcPr>
            <w:tcW w:w="1049" w:type="dxa"/>
          </w:tcPr>
          <w:p w14:paraId="1A4C21C7">
            <w:pPr>
              <w:pStyle w:val="50"/>
              <w:rPr>
                <w:rFonts w:hint="eastAsia" w:ascii="仿宋" w:hAnsi="仿宋" w:eastAsia="仿宋" w:cs="仿宋"/>
                <w:color w:val="auto"/>
                <w:sz w:val="22"/>
                <w:highlight w:val="none"/>
              </w:rPr>
            </w:pPr>
          </w:p>
        </w:tc>
        <w:tc>
          <w:tcPr>
            <w:tcW w:w="2002" w:type="dxa"/>
          </w:tcPr>
          <w:p w14:paraId="17122894">
            <w:pPr>
              <w:pStyle w:val="50"/>
              <w:rPr>
                <w:rFonts w:hint="eastAsia" w:ascii="仿宋" w:hAnsi="仿宋" w:eastAsia="仿宋" w:cs="仿宋"/>
                <w:color w:val="auto"/>
                <w:sz w:val="22"/>
                <w:highlight w:val="none"/>
              </w:rPr>
            </w:pPr>
          </w:p>
        </w:tc>
        <w:tc>
          <w:tcPr>
            <w:tcW w:w="1365" w:type="dxa"/>
          </w:tcPr>
          <w:p w14:paraId="1FA65225">
            <w:pPr>
              <w:pStyle w:val="50"/>
              <w:rPr>
                <w:rFonts w:hint="eastAsia" w:ascii="仿宋" w:hAnsi="仿宋" w:eastAsia="仿宋" w:cs="仿宋"/>
                <w:color w:val="auto"/>
                <w:sz w:val="22"/>
                <w:highlight w:val="none"/>
              </w:rPr>
            </w:pPr>
          </w:p>
        </w:tc>
        <w:tc>
          <w:tcPr>
            <w:tcW w:w="902" w:type="dxa"/>
          </w:tcPr>
          <w:p w14:paraId="571D54AB">
            <w:pPr>
              <w:pStyle w:val="50"/>
              <w:rPr>
                <w:rFonts w:hint="eastAsia" w:ascii="仿宋" w:hAnsi="仿宋" w:eastAsia="仿宋" w:cs="仿宋"/>
                <w:color w:val="auto"/>
                <w:sz w:val="22"/>
                <w:highlight w:val="none"/>
              </w:rPr>
            </w:pPr>
          </w:p>
        </w:tc>
        <w:tc>
          <w:tcPr>
            <w:tcW w:w="1014" w:type="dxa"/>
          </w:tcPr>
          <w:p w14:paraId="68082A27">
            <w:pPr>
              <w:pStyle w:val="50"/>
              <w:rPr>
                <w:rFonts w:hint="eastAsia" w:ascii="仿宋" w:hAnsi="仿宋" w:eastAsia="仿宋" w:cs="仿宋"/>
                <w:color w:val="auto"/>
                <w:sz w:val="22"/>
                <w:highlight w:val="none"/>
              </w:rPr>
            </w:pPr>
          </w:p>
        </w:tc>
        <w:tc>
          <w:tcPr>
            <w:tcW w:w="827" w:type="dxa"/>
          </w:tcPr>
          <w:p w14:paraId="1C793AF2">
            <w:pPr>
              <w:pStyle w:val="50"/>
              <w:rPr>
                <w:rFonts w:hint="eastAsia" w:ascii="仿宋" w:hAnsi="仿宋" w:eastAsia="仿宋" w:cs="仿宋"/>
                <w:color w:val="auto"/>
                <w:sz w:val="22"/>
                <w:highlight w:val="none"/>
              </w:rPr>
            </w:pPr>
          </w:p>
        </w:tc>
        <w:tc>
          <w:tcPr>
            <w:tcW w:w="902" w:type="dxa"/>
          </w:tcPr>
          <w:p w14:paraId="3D32A9B9">
            <w:pPr>
              <w:pStyle w:val="50"/>
              <w:rPr>
                <w:rFonts w:hint="eastAsia" w:ascii="仿宋" w:hAnsi="仿宋" w:eastAsia="仿宋" w:cs="仿宋"/>
                <w:color w:val="auto"/>
                <w:sz w:val="22"/>
                <w:highlight w:val="none"/>
              </w:rPr>
            </w:pPr>
          </w:p>
        </w:tc>
        <w:tc>
          <w:tcPr>
            <w:tcW w:w="839" w:type="dxa"/>
          </w:tcPr>
          <w:p w14:paraId="544CF791">
            <w:pPr>
              <w:pStyle w:val="50"/>
              <w:rPr>
                <w:rFonts w:hint="eastAsia" w:ascii="仿宋" w:hAnsi="仿宋" w:eastAsia="仿宋" w:cs="仿宋"/>
                <w:color w:val="auto"/>
                <w:sz w:val="22"/>
                <w:highlight w:val="none"/>
              </w:rPr>
            </w:pPr>
          </w:p>
        </w:tc>
      </w:tr>
      <w:tr w14:paraId="450F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07EB952C">
            <w:pPr>
              <w:pStyle w:val="50"/>
              <w:rPr>
                <w:rFonts w:hint="eastAsia" w:ascii="仿宋" w:hAnsi="仿宋" w:eastAsia="仿宋" w:cs="仿宋"/>
                <w:color w:val="auto"/>
                <w:sz w:val="22"/>
                <w:highlight w:val="none"/>
              </w:rPr>
            </w:pPr>
          </w:p>
        </w:tc>
        <w:tc>
          <w:tcPr>
            <w:tcW w:w="1049" w:type="dxa"/>
          </w:tcPr>
          <w:p w14:paraId="66531B00">
            <w:pPr>
              <w:pStyle w:val="50"/>
              <w:rPr>
                <w:rFonts w:hint="eastAsia" w:ascii="仿宋" w:hAnsi="仿宋" w:eastAsia="仿宋" w:cs="仿宋"/>
                <w:color w:val="auto"/>
                <w:sz w:val="22"/>
                <w:highlight w:val="none"/>
              </w:rPr>
            </w:pPr>
          </w:p>
        </w:tc>
        <w:tc>
          <w:tcPr>
            <w:tcW w:w="2002" w:type="dxa"/>
          </w:tcPr>
          <w:p w14:paraId="038359A3">
            <w:pPr>
              <w:pStyle w:val="50"/>
              <w:rPr>
                <w:rFonts w:hint="eastAsia" w:ascii="仿宋" w:hAnsi="仿宋" w:eastAsia="仿宋" w:cs="仿宋"/>
                <w:color w:val="auto"/>
                <w:sz w:val="22"/>
                <w:highlight w:val="none"/>
              </w:rPr>
            </w:pPr>
          </w:p>
        </w:tc>
        <w:tc>
          <w:tcPr>
            <w:tcW w:w="1365" w:type="dxa"/>
          </w:tcPr>
          <w:p w14:paraId="14CCD977">
            <w:pPr>
              <w:pStyle w:val="50"/>
              <w:rPr>
                <w:rFonts w:hint="eastAsia" w:ascii="仿宋" w:hAnsi="仿宋" w:eastAsia="仿宋" w:cs="仿宋"/>
                <w:color w:val="auto"/>
                <w:sz w:val="22"/>
                <w:highlight w:val="none"/>
              </w:rPr>
            </w:pPr>
          </w:p>
        </w:tc>
        <w:tc>
          <w:tcPr>
            <w:tcW w:w="902" w:type="dxa"/>
          </w:tcPr>
          <w:p w14:paraId="17F70B92">
            <w:pPr>
              <w:pStyle w:val="50"/>
              <w:rPr>
                <w:rFonts w:hint="eastAsia" w:ascii="仿宋" w:hAnsi="仿宋" w:eastAsia="仿宋" w:cs="仿宋"/>
                <w:color w:val="auto"/>
                <w:sz w:val="22"/>
                <w:highlight w:val="none"/>
              </w:rPr>
            </w:pPr>
          </w:p>
        </w:tc>
        <w:tc>
          <w:tcPr>
            <w:tcW w:w="1014" w:type="dxa"/>
          </w:tcPr>
          <w:p w14:paraId="6E85EECC">
            <w:pPr>
              <w:pStyle w:val="50"/>
              <w:rPr>
                <w:rFonts w:hint="eastAsia" w:ascii="仿宋" w:hAnsi="仿宋" w:eastAsia="仿宋" w:cs="仿宋"/>
                <w:color w:val="auto"/>
                <w:sz w:val="22"/>
                <w:highlight w:val="none"/>
              </w:rPr>
            </w:pPr>
          </w:p>
        </w:tc>
        <w:tc>
          <w:tcPr>
            <w:tcW w:w="827" w:type="dxa"/>
          </w:tcPr>
          <w:p w14:paraId="5D01B3A4">
            <w:pPr>
              <w:pStyle w:val="50"/>
              <w:rPr>
                <w:rFonts w:hint="eastAsia" w:ascii="仿宋" w:hAnsi="仿宋" w:eastAsia="仿宋" w:cs="仿宋"/>
                <w:color w:val="auto"/>
                <w:sz w:val="22"/>
                <w:highlight w:val="none"/>
              </w:rPr>
            </w:pPr>
          </w:p>
        </w:tc>
        <w:tc>
          <w:tcPr>
            <w:tcW w:w="902" w:type="dxa"/>
          </w:tcPr>
          <w:p w14:paraId="2BFEC182">
            <w:pPr>
              <w:pStyle w:val="50"/>
              <w:rPr>
                <w:rFonts w:hint="eastAsia" w:ascii="仿宋" w:hAnsi="仿宋" w:eastAsia="仿宋" w:cs="仿宋"/>
                <w:color w:val="auto"/>
                <w:sz w:val="22"/>
                <w:highlight w:val="none"/>
              </w:rPr>
            </w:pPr>
          </w:p>
        </w:tc>
        <w:tc>
          <w:tcPr>
            <w:tcW w:w="839" w:type="dxa"/>
          </w:tcPr>
          <w:p w14:paraId="7B95C4A2">
            <w:pPr>
              <w:pStyle w:val="50"/>
              <w:rPr>
                <w:rFonts w:hint="eastAsia" w:ascii="仿宋" w:hAnsi="仿宋" w:eastAsia="仿宋" w:cs="仿宋"/>
                <w:color w:val="auto"/>
                <w:sz w:val="22"/>
                <w:highlight w:val="none"/>
              </w:rPr>
            </w:pPr>
          </w:p>
        </w:tc>
      </w:tr>
      <w:tr w14:paraId="5B3A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6CE254E">
            <w:pPr>
              <w:pStyle w:val="50"/>
              <w:rPr>
                <w:rFonts w:hint="eastAsia" w:ascii="仿宋" w:hAnsi="仿宋" w:eastAsia="仿宋" w:cs="仿宋"/>
                <w:color w:val="auto"/>
                <w:sz w:val="22"/>
                <w:highlight w:val="none"/>
              </w:rPr>
            </w:pPr>
          </w:p>
        </w:tc>
        <w:tc>
          <w:tcPr>
            <w:tcW w:w="1049" w:type="dxa"/>
          </w:tcPr>
          <w:p w14:paraId="1B0DBF70">
            <w:pPr>
              <w:pStyle w:val="50"/>
              <w:rPr>
                <w:rFonts w:hint="eastAsia" w:ascii="仿宋" w:hAnsi="仿宋" w:eastAsia="仿宋" w:cs="仿宋"/>
                <w:color w:val="auto"/>
                <w:sz w:val="22"/>
                <w:highlight w:val="none"/>
              </w:rPr>
            </w:pPr>
          </w:p>
        </w:tc>
        <w:tc>
          <w:tcPr>
            <w:tcW w:w="2002" w:type="dxa"/>
          </w:tcPr>
          <w:p w14:paraId="06BF8A2B">
            <w:pPr>
              <w:pStyle w:val="50"/>
              <w:rPr>
                <w:rFonts w:hint="eastAsia" w:ascii="仿宋" w:hAnsi="仿宋" w:eastAsia="仿宋" w:cs="仿宋"/>
                <w:color w:val="auto"/>
                <w:sz w:val="22"/>
                <w:highlight w:val="none"/>
              </w:rPr>
            </w:pPr>
          </w:p>
        </w:tc>
        <w:tc>
          <w:tcPr>
            <w:tcW w:w="1365" w:type="dxa"/>
          </w:tcPr>
          <w:p w14:paraId="3257FBE1">
            <w:pPr>
              <w:pStyle w:val="50"/>
              <w:rPr>
                <w:rFonts w:hint="eastAsia" w:ascii="仿宋" w:hAnsi="仿宋" w:eastAsia="仿宋" w:cs="仿宋"/>
                <w:color w:val="auto"/>
                <w:sz w:val="22"/>
                <w:highlight w:val="none"/>
              </w:rPr>
            </w:pPr>
          </w:p>
        </w:tc>
        <w:tc>
          <w:tcPr>
            <w:tcW w:w="902" w:type="dxa"/>
          </w:tcPr>
          <w:p w14:paraId="4F8471E8">
            <w:pPr>
              <w:pStyle w:val="50"/>
              <w:rPr>
                <w:rFonts w:hint="eastAsia" w:ascii="仿宋" w:hAnsi="仿宋" w:eastAsia="仿宋" w:cs="仿宋"/>
                <w:color w:val="auto"/>
                <w:sz w:val="22"/>
                <w:highlight w:val="none"/>
              </w:rPr>
            </w:pPr>
          </w:p>
        </w:tc>
        <w:tc>
          <w:tcPr>
            <w:tcW w:w="1014" w:type="dxa"/>
          </w:tcPr>
          <w:p w14:paraId="61A16512">
            <w:pPr>
              <w:pStyle w:val="50"/>
              <w:rPr>
                <w:rFonts w:hint="eastAsia" w:ascii="仿宋" w:hAnsi="仿宋" w:eastAsia="仿宋" w:cs="仿宋"/>
                <w:color w:val="auto"/>
                <w:sz w:val="22"/>
                <w:highlight w:val="none"/>
              </w:rPr>
            </w:pPr>
          </w:p>
        </w:tc>
        <w:tc>
          <w:tcPr>
            <w:tcW w:w="827" w:type="dxa"/>
          </w:tcPr>
          <w:p w14:paraId="443FAF6B">
            <w:pPr>
              <w:pStyle w:val="50"/>
              <w:rPr>
                <w:rFonts w:hint="eastAsia" w:ascii="仿宋" w:hAnsi="仿宋" w:eastAsia="仿宋" w:cs="仿宋"/>
                <w:color w:val="auto"/>
                <w:sz w:val="22"/>
                <w:highlight w:val="none"/>
              </w:rPr>
            </w:pPr>
          </w:p>
        </w:tc>
        <w:tc>
          <w:tcPr>
            <w:tcW w:w="902" w:type="dxa"/>
          </w:tcPr>
          <w:p w14:paraId="47124442">
            <w:pPr>
              <w:pStyle w:val="50"/>
              <w:rPr>
                <w:rFonts w:hint="eastAsia" w:ascii="仿宋" w:hAnsi="仿宋" w:eastAsia="仿宋" w:cs="仿宋"/>
                <w:color w:val="auto"/>
                <w:sz w:val="22"/>
                <w:highlight w:val="none"/>
              </w:rPr>
            </w:pPr>
          </w:p>
        </w:tc>
        <w:tc>
          <w:tcPr>
            <w:tcW w:w="839" w:type="dxa"/>
          </w:tcPr>
          <w:p w14:paraId="6C57CB3C">
            <w:pPr>
              <w:pStyle w:val="50"/>
              <w:rPr>
                <w:rFonts w:hint="eastAsia" w:ascii="仿宋" w:hAnsi="仿宋" w:eastAsia="仿宋" w:cs="仿宋"/>
                <w:color w:val="auto"/>
                <w:sz w:val="22"/>
                <w:highlight w:val="none"/>
              </w:rPr>
            </w:pPr>
          </w:p>
        </w:tc>
      </w:tr>
      <w:tr w14:paraId="4B59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4295737E">
            <w:pPr>
              <w:pStyle w:val="50"/>
              <w:rPr>
                <w:rFonts w:hint="eastAsia" w:ascii="仿宋" w:hAnsi="仿宋" w:eastAsia="仿宋" w:cs="仿宋"/>
                <w:color w:val="auto"/>
                <w:sz w:val="22"/>
                <w:highlight w:val="none"/>
              </w:rPr>
            </w:pPr>
          </w:p>
        </w:tc>
        <w:tc>
          <w:tcPr>
            <w:tcW w:w="1049" w:type="dxa"/>
          </w:tcPr>
          <w:p w14:paraId="52CA0B01">
            <w:pPr>
              <w:pStyle w:val="50"/>
              <w:rPr>
                <w:rFonts w:hint="eastAsia" w:ascii="仿宋" w:hAnsi="仿宋" w:eastAsia="仿宋" w:cs="仿宋"/>
                <w:color w:val="auto"/>
                <w:sz w:val="22"/>
                <w:highlight w:val="none"/>
              </w:rPr>
            </w:pPr>
          </w:p>
        </w:tc>
        <w:tc>
          <w:tcPr>
            <w:tcW w:w="2002" w:type="dxa"/>
          </w:tcPr>
          <w:p w14:paraId="5EA65BE7">
            <w:pPr>
              <w:pStyle w:val="50"/>
              <w:rPr>
                <w:rFonts w:hint="eastAsia" w:ascii="仿宋" w:hAnsi="仿宋" w:eastAsia="仿宋" w:cs="仿宋"/>
                <w:color w:val="auto"/>
                <w:sz w:val="22"/>
                <w:highlight w:val="none"/>
              </w:rPr>
            </w:pPr>
          </w:p>
        </w:tc>
        <w:tc>
          <w:tcPr>
            <w:tcW w:w="1365" w:type="dxa"/>
          </w:tcPr>
          <w:p w14:paraId="076CDF2F">
            <w:pPr>
              <w:pStyle w:val="50"/>
              <w:rPr>
                <w:rFonts w:hint="eastAsia" w:ascii="仿宋" w:hAnsi="仿宋" w:eastAsia="仿宋" w:cs="仿宋"/>
                <w:color w:val="auto"/>
                <w:sz w:val="22"/>
                <w:highlight w:val="none"/>
              </w:rPr>
            </w:pPr>
          </w:p>
        </w:tc>
        <w:tc>
          <w:tcPr>
            <w:tcW w:w="902" w:type="dxa"/>
          </w:tcPr>
          <w:p w14:paraId="7F574719">
            <w:pPr>
              <w:pStyle w:val="50"/>
              <w:rPr>
                <w:rFonts w:hint="eastAsia" w:ascii="仿宋" w:hAnsi="仿宋" w:eastAsia="仿宋" w:cs="仿宋"/>
                <w:color w:val="auto"/>
                <w:sz w:val="22"/>
                <w:highlight w:val="none"/>
              </w:rPr>
            </w:pPr>
          </w:p>
        </w:tc>
        <w:tc>
          <w:tcPr>
            <w:tcW w:w="1014" w:type="dxa"/>
          </w:tcPr>
          <w:p w14:paraId="7BC6E8BF">
            <w:pPr>
              <w:pStyle w:val="50"/>
              <w:rPr>
                <w:rFonts w:hint="eastAsia" w:ascii="仿宋" w:hAnsi="仿宋" w:eastAsia="仿宋" w:cs="仿宋"/>
                <w:color w:val="auto"/>
                <w:sz w:val="22"/>
                <w:highlight w:val="none"/>
              </w:rPr>
            </w:pPr>
          </w:p>
        </w:tc>
        <w:tc>
          <w:tcPr>
            <w:tcW w:w="827" w:type="dxa"/>
          </w:tcPr>
          <w:p w14:paraId="097E50F3">
            <w:pPr>
              <w:pStyle w:val="50"/>
              <w:rPr>
                <w:rFonts w:hint="eastAsia" w:ascii="仿宋" w:hAnsi="仿宋" w:eastAsia="仿宋" w:cs="仿宋"/>
                <w:color w:val="auto"/>
                <w:sz w:val="22"/>
                <w:highlight w:val="none"/>
              </w:rPr>
            </w:pPr>
          </w:p>
        </w:tc>
        <w:tc>
          <w:tcPr>
            <w:tcW w:w="902" w:type="dxa"/>
          </w:tcPr>
          <w:p w14:paraId="4C79C95A">
            <w:pPr>
              <w:pStyle w:val="50"/>
              <w:rPr>
                <w:rFonts w:hint="eastAsia" w:ascii="仿宋" w:hAnsi="仿宋" w:eastAsia="仿宋" w:cs="仿宋"/>
                <w:color w:val="auto"/>
                <w:sz w:val="22"/>
                <w:highlight w:val="none"/>
              </w:rPr>
            </w:pPr>
          </w:p>
        </w:tc>
        <w:tc>
          <w:tcPr>
            <w:tcW w:w="839" w:type="dxa"/>
          </w:tcPr>
          <w:p w14:paraId="599A1836">
            <w:pPr>
              <w:pStyle w:val="50"/>
              <w:rPr>
                <w:rFonts w:hint="eastAsia" w:ascii="仿宋" w:hAnsi="仿宋" w:eastAsia="仿宋" w:cs="仿宋"/>
                <w:color w:val="auto"/>
                <w:sz w:val="22"/>
                <w:highlight w:val="none"/>
              </w:rPr>
            </w:pPr>
          </w:p>
        </w:tc>
      </w:tr>
      <w:tr w14:paraId="0F86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5C7D549C">
            <w:pPr>
              <w:pStyle w:val="50"/>
              <w:rPr>
                <w:rFonts w:hint="eastAsia" w:ascii="仿宋" w:hAnsi="仿宋" w:eastAsia="仿宋" w:cs="仿宋"/>
                <w:color w:val="auto"/>
                <w:sz w:val="22"/>
                <w:highlight w:val="none"/>
              </w:rPr>
            </w:pPr>
          </w:p>
        </w:tc>
        <w:tc>
          <w:tcPr>
            <w:tcW w:w="1049" w:type="dxa"/>
          </w:tcPr>
          <w:p w14:paraId="146500EB">
            <w:pPr>
              <w:pStyle w:val="50"/>
              <w:rPr>
                <w:rFonts w:hint="eastAsia" w:ascii="仿宋" w:hAnsi="仿宋" w:eastAsia="仿宋" w:cs="仿宋"/>
                <w:color w:val="auto"/>
                <w:sz w:val="22"/>
                <w:highlight w:val="none"/>
              </w:rPr>
            </w:pPr>
          </w:p>
        </w:tc>
        <w:tc>
          <w:tcPr>
            <w:tcW w:w="2002" w:type="dxa"/>
          </w:tcPr>
          <w:p w14:paraId="6103FED6">
            <w:pPr>
              <w:pStyle w:val="50"/>
              <w:rPr>
                <w:rFonts w:hint="eastAsia" w:ascii="仿宋" w:hAnsi="仿宋" w:eastAsia="仿宋" w:cs="仿宋"/>
                <w:color w:val="auto"/>
                <w:sz w:val="22"/>
                <w:highlight w:val="none"/>
              </w:rPr>
            </w:pPr>
          </w:p>
        </w:tc>
        <w:tc>
          <w:tcPr>
            <w:tcW w:w="1365" w:type="dxa"/>
          </w:tcPr>
          <w:p w14:paraId="2508745D">
            <w:pPr>
              <w:pStyle w:val="50"/>
              <w:rPr>
                <w:rFonts w:hint="eastAsia" w:ascii="仿宋" w:hAnsi="仿宋" w:eastAsia="仿宋" w:cs="仿宋"/>
                <w:color w:val="auto"/>
                <w:sz w:val="22"/>
                <w:highlight w:val="none"/>
              </w:rPr>
            </w:pPr>
          </w:p>
        </w:tc>
        <w:tc>
          <w:tcPr>
            <w:tcW w:w="902" w:type="dxa"/>
          </w:tcPr>
          <w:p w14:paraId="3588C3A5">
            <w:pPr>
              <w:pStyle w:val="50"/>
              <w:rPr>
                <w:rFonts w:hint="eastAsia" w:ascii="仿宋" w:hAnsi="仿宋" w:eastAsia="仿宋" w:cs="仿宋"/>
                <w:color w:val="auto"/>
                <w:sz w:val="22"/>
                <w:highlight w:val="none"/>
              </w:rPr>
            </w:pPr>
          </w:p>
        </w:tc>
        <w:tc>
          <w:tcPr>
            <w:tcW w:w="1014" w:type="dxa"/>
          </w:tcPr>
          <w:p w14:paraId="5034A00C">
            <w:pPr>
              <w:pStyle w:val="50"/>
              <w:rPr>
                <w:rFonts w:hint="eastAsia" w:ascii="仿宋" w:hAnsi="仿宋" w:eastAsia="仿宋" w:cs="仿宋"/>
                <w:color w:val="auto"/>
                <w:sz w:val="22"/>
                <w:highlight w:val="none"/>
              </w:rPr>
            </w:pPr>
          </w:p>
        </w:tc>
        <w:tc>
          <w:tcPr>
            <w:tcW w:w="827" w:type="dxa"/>
          </w:tcPr>
          <w:p w14:paraId="7C3FCCDD">
            <w:pPr>
              <w:pStyle w:val="50"/>
              <w:rPr>
                <w:rFonts w:hint="eastAsia" w:ascii="仿宋" w:hAnsi="仿宋" w:eastAsia="仿宋" w:cs="仿宋"/>
                <w:color w:val="auto"/>
                <w:sz w:val="22"/>
                <w:highlight w:val="none"/>
              </w:rPr>
            </w:pPr>
          </w:p>
        </w:tc>
        <w:tc>
          <w:tcPr>
            <w:tcW w:w="902" w:type="dxa"/>
          </w:tcPr>
          <w:p w14:paraId="1A665776">
            <w:pPr>
              <w:pStyle w:val="50"/>
              <w:rPr>
                <w:rFonts w:hint="eastAsia" w:ascii="仿宋" w:hAnsi="仿宋" w:eastAsia="仿宋" w:cs="仿宋"/>
                <w:color w:val="auto"/>
                <w:sz w:val="22"/>
                <w:highlight w:val="none"/>
              </w:rPr>
            </w:pPr>
          </w:p>
        </w:tc>
        <w:tc>
          <w:tcPr>
            <w:tcW w:w="839" w:type="dxa"/>
          </w:tcPr>
          <w:p w14:paraId="6843BE4C">
            <w:pPr>
              <w:pStyle w:val="50"/>
              <w:rPr>
                <w:rFonts w:hint="eastAsia" w:ascii="仿宋" w:hAnsi="仿宋" w:eastAsia="仿宋" w:cs="仿宋"/>
                <w:color w:val="auto"/>
                <w:sz w:val="22"/>
                <w:highlight w:val="none"/>
              </w:rPr>
            </w:pPr>
          </w:p>
        </w:tc>
      </w:tr>
      <w:tr w14:paraId="33D2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41EE655">
            <w:pPr>
              <w:pStyle w:val="50"/>
              <w:rPr>
                <w:rFonts w:hint="eastAsia" w:ascii="仿宋" w:hAnsi="仿宋" w:eastAsia="仿宋" w:cs="仿宋"/>
                <w:color w:val="auto"/>
                <w:sz w:val="22"/>
                <w:highlight w:val="none"/>
              </w:rPr>
            </w:pPr>
          </w:p>
        </w:tc>
        <w:tc>
          <w:tcPr>
            <w:tcW w:w="1049" w:type="dxa"/>
          </w:tcPr>
          <w:p w14:paraId="20791903">
            <w:pPr>
              <w:pStyle w:val="50"/>
              <w:rPr>
                <w:rFonts w:hint="eastAsia" w:ascii="仿宋" w:hAnsi="仿宋" w:eastAsia="仿宋" w:cs="仿宋"/>
                <w:color w:val="auto"/>
                <w:sz w:val="22"/>
                <w:highlight w:val="none"/>
              </w:rPr>
            </w:pPr>
          </w:p>
        </w:tc>
        <w:tc>
          <w:tcPr>
            <w:tcW w:w="2002" w:type="dxa"/>
          </w:tcPr>
          <w:p w14:paraId="404C30CC">
            <w:pPr>
              <w:pStyle w:val="50"/>
              <w:rPr>
                <w:rFonts w:hint="eastAsia" w:ascii="仿宋" w:hAnsi="仿宋" w:eastAsia="仿宋" w:cs="仿宋"/>
                <w:color w:val="auto"/>
                <w:sz w:val="22"/>
                <w:highlight w:val="none"/>
              </w:rPr>
            </w:pPr>
          </w:p>
        </w:tc>
        <w:tc>
          <w:tcPr>
            <w:tcW w:w="1365" w:type="dxa"/>
          </w:tcPr>
          <w:p w14:paraId="4B8F2A9E">
            <w:pPr>
              <w:pStyle w:val="50"/>
              <w:rPr>
                <w:rFonts w:hint="eastAsia" w:ascii="仿宋" w:hAnsi="仿宋" w:eastAsia="仿宋" w:cs="仿宋"/>
                <w:color w:val="auto"/>
                <w:sz w:val="22"/>
                <w:highlight w:val="none"/>
              </w:rPr>
            </w:pPr>
          </w:p>
        </w:tc>
        <w:tc>
          <w:tcPr>
            <w:tcW w:w="902" w:type="dxa"/>
          </w:tcPr>
          <w:p w14:paraId="3951E8C4">
            <w:pPr>
              <w:pStyle w:val="50"/>
              <w:rPr>
                <w:rFonts w:hint="eastAsia" w:ascii="仿宋" w:hAnsi="仿宋" w:eastAsia="仿宋" w:cs="仿宋"/>
                <w:color w:val="auto"/>
                <w:sz w:val="22"/>
                <w:highlight w:val="none"/>
              </w:rPr>
            </w:pPr>
          </w:p>
        </w:tc>
        <w:tc>
          <w:tcPr>
            <w:tcW w:w="1014" w:type="dxa"/>
          </w:tcPr>
          <w:p w14:paraId="491FC67D">
            <w:pPr>
              <w:pStyle w:val="50"/>
              <w:rPr>
                <w:rFonts w:hint="eastAsia" w:ascii="仿宋" w:hAnsi="仿宋" w:eastAsia="仿宋" w:cs="仿宋"/>
                <w:color w:val="auto"/>
                <w:sz w:val="22"/>
                <w:highlight w:val="none"/>
              </w:rPr>
            </w:pPr>
          </w:p>
        </w:tc>
        <w:tc>
          <w:tcPr>
            <w:tcW w:w="827" w:type="dxa"/>
          </w:tcPr>
          <w:p w14:paraId="29397DB7">
            <w:pPr>
              <w:pStyle w:val="50"/>
              <w:rPr>
                <w:rFonts w:hint="eastAsia" w:ascii="仿宋" w:hAnsi="仿宋" w:eastAsia="仿宋" w:cs="仿宋"/>
                <w:color w:val="auto"/>
                <w:sz w:val="22"/>
                <w:highlight w:val="none"/>
              </w:rPr>
            </w:pPr>
          </w:p>
        </w:tc>
        <w:tc>
          <w:tcPr>
            <w:tcW w:w="902" w:type="dxa"/>
          </w:tcPr>
          <w:p w14:paraId="4A82F11E">
            <w:pPr>
              <w:pStyle w:val="50"/>
              <w:rPr>
                <w:rFonts w:hint="eastAsia" w:ascii="仿宋" w:hAnsi="仿宋" w:eastAsia="仿宋" w:cs="仿宋"/>
                <w:color w:val="auto"/>
                <w:sz w:val="22"/>
                <w:highlight w:val="none"/>
              </w:rPr>
            </w:pPr>
          </w:p>
        </w:tc>
        <w:tc>
          <w:tcPr>
            <w:tcW w:w="839" w:type="dxa"/>
          </w:tcPr>
          <w:p w14:paraId="140D078C">
            <w:pPr>
              <w:pStyle w:val="50"/>
              <w:rPr>
                <w:rFonts w:hint="eastAsia" w:ascii="仿宋" w:hAnsi="仿宋" w:eastAsia="仿宋" w:cs="仿宋"/>
                <w:color w:val="auto"/>
                <w:sz w:val="22"/>
                <w:highlight w:val="none"/>
              </w:rPr>
            </w:pPr>
          </w:p>
        </w:tc>
      </w:tr>
      <w:tr w14:paraId="05CA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4E82402">
            <w:pPr>
              <w:pStyle w:val="50"/>
              <w:rPr>
                <w:rFonts w:hint="eastAsia" w:ascii="仿宋" w:hAnsi="仿宋" w:eastAsia="仿宋" w:cs="仿宋"/>
                <w:color w:val="auto"/>
                <w:sz w:val="22"/>
                <w:highlight w:val="none"/>
              </w:rPr>
            </w:pPr>
          </w:p>
        </w:tc>
        <w:tc>
          <w:tcPr>
            <w:tcW w:w="1049" w:type="dxa"/>
          </w:tcPr>
          <w:p w14:paraId="6D81ECE7">
            <w:pPr>
              <w:pStyle w:val="50"/>
              <w:rPr>
                <w:rFonts w:hint="eastAsia" w:ascii="仿宋" w:hAnsi="仿宋" w:eastAsia="仿宋" w:cs="仿宋"/>
                <w:color w:val="auto"/>
                <w:sz w:val="22"/>
                <w:highlight w:val="none"/>
              </w:rPr>
            </w:pPr>
          </w:p>
        </w:tc>
        <w:tc>
          <w:tcPr>
            <w:tcW w:w="2002" w:type="dxa"/>
          </w:tcPr>
          <w:p w14:paraId="26039F6F">
            <w:pPr>
              <w:pStyle w:val="50"/>
              <w:rPr>
                <w:rFonts w:hint="eastAsia" w:ascii="仿宋" w:hAnsi="仿宋" w:eastAsia="仿宋" w:cs="仿宋"/>
                <w:color w:val="auto"/>
                <w:sz w:val="22"/>
                <w:highlight w:val="none"/>
              </w:rPr>
            </w:pPr>
          </w:p>
        </w:tc>
        <w:tc>
          <w:tcPr>
            <w:tcW w:w="1365" w:type="dxa"/>
          </w:tcPr>
          <w:p w14:paraId="4F04A120">
            <w:pPr>
              <w:pStyle w:val="50"/>
              <w:rPr>
                <w:rFonts w:hint="eastAsia" w:ascii="仿宋" w:hAnsi="仿宋" w:eastAsia="仿宋" w:cs="仿宋"/>
                <w:color w:val="auto"/>
                <w:sz w:val="22"/>
                <w:highlight w:val="none"/>
              </w:rPr>
            </w:pPr>
          </w:p>
        </w:tc>
        <w:tc>
          <w:tcPr>
            <w:tcW w:w="902" w:type="dxa"/>
          </w:tcPr>
          <w:p w14:paraId="4C841F46">
            <w:pPr>
              <w:pStyle w:val="50"/>
              <w:rPr>
                <w:rFonts w:hint="eastAsia" w:ascii="仿宋" w:hAnsi="仿宋" w:eastAsia="仿宋" w:cs="仿宋"/>
                <w:color w:val="auto"/>
                <w:sz w:val="22"/>
                <w:highlight w:val="none"/>
              </w:rPr>
            </w:pPr>
          </w:p>
        </w:tc>
        <w:tc>
          <w:tcPr>
            <w:tcW w:w="1014" w:type="dxa"/>
          </w:tcPr>
          <w:p w14:paraId="262FD378">
            <w:pPr>
              <w:pStyle w:val="50"/>
              <w:rPr>
                <w:rFonts w:hint="eastAsia" w:ascii="仿宋" w:hAnsi="仿宋" w:eastAsia="仿宋" w:cs="仿宋"/>
                <w:color w:val="auto"/>
                <w:sz w:val="22"/>
                <w:highlight w:val="none"/>
              </w:rPr>
            </w:pPr>
          </w:p>
        </w:tc>
        <w:tc>
          <w:tcPr>
            <w:tcW w:w="827" w:type="dxa"/>
          </w:tcPr>
          <w:p w14:paraId="337FC3DC">
            <w:pPr>
              <w:pStyle w:val="50"/>
              <w:rPr>
                <w:rFonts w:hint="eastAsia" w:ascii="仿宋" w:hAnsi="仿宋" w:eastAsia="仿宋" w:cs="仿宋"/>
                <w:color w:val="auto"/>
                <w:sz w:val="22"/>
                <w:highlight w:val="none"/>
              </w:rPr>
            </w:pPr>
          </w:p>
        </w:tc>
        <w:tc>
          <w:tcPr>
            <w:tcW w:w="902" w:type="dxa"/>
          </w:tcPr>
          <w:p w14:paraId="38E34E0A">
            <w:pPr>
              <w:pStyle w:val="50"/>
              <w:rPr>
                <w:rFonts w:hint="eastAsia" w:ascii="仿宋" w:hAnsi="仿宋" w:eastAsia="仿宋" w:cs="仿宋"/>
                <w:color w:val="auto"/>
                <w:sz w:val="22"/>
                <w:highlight w:val="none"/>
              </w:rPr>
            </w:pPr>
          </w:p>
        </w:tc>
        <w:tc>
          <w:tcPr>
            <w:tcW w:w="839" w:type="dxa"/>
          </w:tcPr>
          <w:p w14:paraId="59B2D0C4">
            <w:pPr>
              <w:pStyle w:val="50"/>
              <w:rPr>
                <w:rFonts w:hint="eastAsia" w:ascii="仿宋" w:hAnsi="仿宋" w:eastAsia="仿宋" w:cs="仿宋"/>
                <w:color w:val="auto"/>
                <w:sz w:val="22"/>
                <w:highlight w:val="none"/>
              </w:rPr>
            </w:pPr>
          </w:p>
        </w:tc>
      </w:tr>
      <w:tr w14:paraId="096C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954" w:type="dxa"/>
            <w:gridSpan w:val="5"/>
          </w:tcPr>
          <w:p w14:paraId="16EC6A99">
            <w:pPr>
              <w:pStyle w:val="50"/>
              <w:spacing w:before="7"/>
              <w:rPr>
                <w:rFonts w:hint="eastAsia" w:ascii="仿宋" w:hAnsi="仿宋" w:eastAsia="仿宋" w:cs="仿宋"/>
                <w:color w:val="auto"/>
                <w:sz w:val="22"/>
                <w:highlight w:val="none"/>
              </w:rPr>
            </w:pPr>
          </w:p>
          <w:p w14:paraId="7330587E">
            <w:pPr>
              <w:pStyle w:val="50"/>
              <w:ind w:left="2926" w:right="255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合计</w:t>
            </w:r>
          </w:p>
        </w:tc>
        <w:tc>
          <w:tcPr>
            <w:tcW w:w="1014" w:type="dxa"/>
          </w:tcPr>
          <w:p w14:paraId="1DC28785">
            <w:pPr>
              <w:pStyle w:val="50"/>
              <w:rPr>
                <w:rFonts w:hint="eastAsia" w:ascii="仿宋" w:hAnsi="仿宋" w:eastAsia="仿宋" w:cs="仿宋"/>
                <w:color w:val="auto"/>
                <w:sz w:val="22"/>
                <w:highlight w:val="none"/>
              </w:rPr>
            </w:pPr>
          </w:p>
        </w:tc>
        <w:tc>
          <w:tcPr>
            <w:tcW w:w="827" w:type="dxa"/>
          </w:tcPr>
          <w:p w14:paraId="32FE2487">
            <w:pPr>
              <w:pStyle w:val="50"/>
              <w:rPr>
                <w:rFonts w:hint="eastAsia" w:ascii="仿宋" w:hAnsi="仿宋" w:eastAsia="仿宋" w:cs="仿宋"/>
                <w:color w:val="auto"/>
                <w:sz w:val="22"/>
                <w:highlight w:val="none"/>
              </w:rPr>
            </w:pPr>
          </w:p>
        </w:tc>
        <w:tc>
          <w:tcPr>
            <w:tcW w:w="902" w:type="dxa"/>
          </w:tcPr>
          <w:p w14:paraId="1F09FB1B">
            <w:pPr>
              <w:pStyle w:val="50"/>
              <w:rPr>
                <w:rFonts w:hint="eastAsia" w:ascii="仿宋" w:hAnsi="仿宋" w:eastAsia="仿宋" w:cs="仿宋"/>
                <w:color w:val="auto"/>
                <w:sz w:val="22"/>
                <w:highlight w:val="none"/>
              </w:rPr>
            </w:pPr>
          </w:p>
        </w:tc>
        <w:tc>
          <w:tcPr>
            <w:tcW w:w="839" w:type="dxa"/>
          </w:tcPr>
          <w:p w14:paraId="59D9E7F0">
            <w:pPr>
              <w:pStyle w:val="50"/>
              <w:rPr>
                <w:rFonts w:hint="eastAsia" w:ascii="仿宋" w:hAnsi="仿宋" w:eastAsia="仿宋" w:cs="仿宋"/>
                <w:color w:val="auto"/>
                <w:sz w:val="22"/>
                <w:highlight w:val="none"/>
              </w:rPr>
            </w:pPr>
          </w:p>
        </w:tc>
      </w:tr>
    </w:tbl>
    <w:p w14:paraId="76470083">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p w14:paraId="56175159">
      <w:pPr>
        <w:pStyle w:val="14"/>
        <w:spacing w:before="25" w:line="278" w:lineRule="auto"/>
        <w:ind w:left="738" w:right="1239"/>
        <w:rPr>
          <w:rFonts w:hint="eastAsia" w:ascii="仿宋" w:hAnsi="仿宋" w:eastAsia="仿宋" w:cs="仿宋"/>
          <w:color w:val="auto"/>
          <w:highlight w:val="none"/>
        </w:rPr>
      </w:pPr>
      <w:r>
        <w:rPr>
          <w:rFonts w:hint="eastAsia" w:ascii="仿宋" w:hAnsi="仿宋" w:eastAsia="仿宋" w:cs="仿宋"/>
          <w:color w:val="auto"/>
          <w:highlight w:val="none"/>
        </w:rPr>
        <w:t>注：1、“计算基础”中安全文明施工费可为“定额基价”、“定额人工费”或“定额人工费+定额机械费”，其他项目可为“定额人工费”或“定额人工费+定额机械费”。</w:t>
      </w:r>
    </w:p>
    <w:p w14:paraId="03DAECB2">
      <w:pPr>
        <w:pStyle w:val="14"/>
        <w:spacing w:line="278" w:lineRule="auto"/>
        <w:ind w:left="738" w:right="1296" w:firstLine="465"/>
        <w:rPr>
          <w:rFonts w:hint="eastAsia" w:ascii="仿宋" w:hAnsi="仿宋" w:eastAsia="仿宋" w:cs="仿宋"/>
          <w:color w:val="auto"/>
          <w:highlight w:val="none"/>
        </w:rPr>
      </w:pPr>
      <w:r>
        <w:rPr>
          <w:rFonts w:hint="eastAsia" w:ascii="仿宋" w:hAnsi="仿宋" w:eastAsia="仿宋" w:cs="仿宋"/>
          <w:color w:val="auto"/>
          <w:highlight w:val="none"/>
        </w:rPr>
        <w:t>2、按施工方案计算的措施费，若无“计算基础”和“费率”的数值，也可只填“金额”数值， 但应在备注栏说明施工方案的出处或计算方法。</w:t>
      </w:r>
    </w:p>
    <w:p w14:paraId="21BF4ECF">
      <w:pPr>
        <w:spacing w:after="0" w:line="278" w:lineRule="auto"/>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p w14:paraId="1A793821">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其他项目清单与计价汇总表</w:t>
      </w:r>
    </w:p>
    <w:p w14:paraId="6FEED716">
      <w:pPr>
        <w:pStyle w:val="14"/>
        <w:spacing w:before="2"/>
        <w:rPr>
          <w:rFonts w:hint="eastAsia" w:ascii="仿宋" w:hAnsi="仿宋" w:eastAsia="仿宋" w:cs="仿宋"/>
          <w:b/>
          <w:color w:val="auto"/>
          <w:sz w:val="22"/>
          <w:highlight w:val="none"/>
        </w:rPr>
      </w:pPr>
    </w:p>
    <w:p w14:paraId="2B6373FA">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2101"/>
        <w:gridCol w:w="1745"/>
        <w:gridCol w:w="1721"/>
        <w:gridCol w:w="3058"/>
      </w:tblGrid>
      <w:tr w14:paraId="4D80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3BB5EB2B">
            <w:pPr>
              <w:pStyle w:val="50"/>
              <w:spacing w:before="6"/>
              <w:rPr>
                <w:rFonts w:hint="eastAsia" w:ascii="仿宋" w:hAnsi="仿宋" w:eastAsia="仿宋" w:cs="仿宋"/>
                <w:color w:val="auto"/>
                <w:sz w:val="25"/>
                <w:highlight w:val="none"/>
              </w:rPr>
            </w:pPr>
          </w:p>
          <w:p w14:paraId="442365D8">
            <w:pPr>
              <w:pStyle w:val="50"/>
              <w:spacing w:before="1"/>
              <w:ind w:left="263"/>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2101" w:type="dxa"/>
          </w:tcPr>
          <w:p w14:paraId="76D8FF7A">
            <w:pPr>
              <w:pStyle w:val="50"/>
              <w:spacing w:before="6"/>
              <w:rPr>
                <w:rFonts w:hint="eastAsia" w:ascii="仿宋" w:hAnsi="仿宋" w:eastAsia="仿宋" w:cs="仿宋"/>
                <w:color w:val="auto"/>
                <w:sz w:val="25"/>
                <w:highlight w:val="none"/>
              </w:rPr>
            </w:pPr>
          </w:p>
          <w:p w14:paraId="26FC315F">
            <w:pPr>
              <w:pStyle w:val="50"/>
              <w:spacing w:before="1"/>
              <w:ind w:left="628"/>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745" w:type="dxa"/>
          </w:tcPr>
          <w:p w14:paraId="6BB99E71">
            <w:pPr>
              <w:pStyle w:val="50"/>
              <w:spacing w:before="6"/>
              <w:rPr>
                <w:rFonts w:hint="eastAsia" w:ascii="仿宋" w:hAnsi="仿宋" w:eastAsia="仿宋" w:cs="仿宋"/>
                <w:color w:val="auto"/>
                <w:sz w:val="25"/>
                <w:highlight w:val="none"/>
              </w:rPr>
            </w:pPr>
          </w:p>
          <w:p w14:paraId="03DA2CC4">
            <w:pPr>
              <w:pStyle w:val="50"/>
              <w:spacing w:before="1"/>
              <w:ind w:left="450"/>
              <w:rPr>
                <w:rFonts w:hint="eastAsia" w:ascii="仿宋" w:hAnsi="仿宋" w:eastAsia="仿宋" w:cs="仿宋"/>
                <w:color w:val="auto"/>
                <w:sz w:val="21"/>
                <w:highlight w:val="none"/>
              </w:rPr>
            </w:pPr>
            <w:r>
              <w:rPr>
                <w:rFonts w:hint="eastAsia" w:ascii="仿宋" w:hAnsi="仿宋" w:eastAsia="仿宋" w:cs="仿宋"/>
                <w:color w:val="auto"/>
                <w:sz w:val="21"/>
                <w:highlight w:val="none"/>
              </w:rPr>
              <w:t>金额（元）</w:t>
            </w:r>
          </w:p>
        </w:tc>
        <w:tc>
          <w:tcPr>
            <w:tcW w:w="1721" w:type="dxa"/>
          </w:tcPr>
          <w:p w14:paraId="438E98F5">
            <w:pPr>
              <w:pStyle w:val="50"/>
              <w:spacing w:before="6"/>
              <w:rPr>
                <w:rFonts w:hint="eastAsia" w:ascii="仿宋" w:hAnsi="仿宋" w:eastAsia="仿宋" w:cs="仿宋"/>
                <w:color w:val="auto"/>
                <w:sz w:val="25"/>
                <w:highlight w:val="none"/>
              </w:rPr>
            </w:pPr>
          </w:p>
          <w:p w14:paraId="0B05C1A9">
            <w:pPr>
              <w:pStyle w:val="50"/>
              <w:spacing w:before="1"/>
              <w:ind w:firstLine="210" w:firstLineChars="100"/>
              <w:jc w:val="both"/>
              <w:rPr>
                <w:rFonts w:hint="eastAsia" w:ascii="仿宋" w:hAnsi="仿宋" w:eastAsia="仿宋" w:cs="仿宋"/>
                <w:color w:val="auto"/>
                <w:sz w:val="21"/>
                <w:highlight w:val="none"/>
              </w:rPr>
            </w:pPr>
            <w:r>
              <w:rPr>
                <w:rFonts w:hint="eastAsia" w:ascii="仿宋" w:hAnsi="仿宋" w:eastAsia="仿宋" w:cs="仿宋"/>
                <w:color w:val="auto"/>
                <w:sz w:val="21"/>
                <w:highlight w:val="none"/>
                <w:lang w:val="en-US" w:eastAsia="zh-CN"/>
              </w:rPr>
              <w:t>结算</w:t>
            </w:r>
            <w:r>
              <w:rPr>
                <w:rFonts w:hint="eastAsia" w:ascii="仿宋" w:hAnsi="仿宋" w:eastAsia="仿宋" w:cs="仿宋"/>
                <w:color w:val="auto"/>
                <w:sz w:val="21"/>
                <w:highlight w:val="none"/>
              </w:rPr>
              <w:t>金额（元）</w:t>
            </w:r>
          </w:p>
        </w:tc>
        <w:tc>
          <w:tcPr>
            <w:tcW w:w="3058" w:type="dxa"/>
          </w:tcPr>
          <w:p w14:paraId="60A00FAE">
            <w:pPr>
              <w:pStyle w:val="50"/>
              <w:spacing w:before="6"/>
              <w:rPr>
                <w:rFonts w:hint="eastAsia" w:ascii="仿宋" w:hAnsi="仿宋" w:eastAsia="仿宋" w:cs="仿宋"/>
                <w:color w:val="auto"/>
                <w:sz w:val="25"/>
                <w:highlight w:val="none"/>
              </w:rPr>
            </w:pPr>
          </w:p>
          <w:p w14:paraId="43CA343A">
            <w:pPr>
              <w:pStyle w:val="50"/>
              <w:spacing w:before="1"/>
              <w:ind w:left="1298" w:right="128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533D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24D02151">
            <w:pPr>
              <w:pStyle w:val="50"/>
              <w:rPr>
                <w:rFonts w:hint="eastAsia" w:ascii="仿宋" w:hAnsi="仿宋" w:eastAsia="仿宋" w:cs="仿宋"/>
                <w:color w:val="auto"/>
                <w:sz w:val="24"/>
                <w:highlight w:val="none"/>
              </w:rPr>
            </w:pPr>
          </w:p>
        </w:tc>
        <w:tc>
          <w:tcPr>
            <w:tcW w:w="2101" w:type="dxa"/>
          </w:tcPr>
          <w:p w14:paraId="3DEE7227">
            <w:pPr>
              <w:pStyle w:val="50"/>
              <w:rPr>
                <w:rFonts w:hint="eastAsia" w:ascii="仿宋" w:hAnsi="仿宋" w:eastAsia="仿宋" w:cs="仿宋"/>
                <w:color w:val="auto"/>
                <w:sz w:val="24"/>
                <w:highlight w:val="none"/>
              </w:rPr>
            </w:pPr>
          </w:p>
        </w:tc>
        <w:tc>
          <w:tcPr>
            <w:tcW w:w="1745" w:type="dxa"/>
          </w:tcPr>
          <w:p w14:paraId="7EFF9E3A">
            <w:pPr>
              <w:pStyle w:val="50"/>
              <w:rPr>
                <w:rFonts w:hint="eastAsia" w:ascii="仿宋" w:hAnsi="仿宋" w:eastAsia="仿宋" w:cs="仿宋"/>
                <w:color w:val="auto"/>
                <w:sz w:val="24"/>
                <w:highlight w:val="none"/>
              </w:rPr>
            </w:pPr>
          </w:p>
        </w:tc>
        <w:tc>
          <w:tcPr>
            <w:tcW w:w="1721" w:type="dxa"/>
          </w:tcPr>
          <w:p w14:paraId="6CA2FA5D">
            <w:pPr>
              <w:pStyle w:val="50"/>
              <w:rPr>
                <w:rFonts w:hint="eastAsia" w:ascii="仿宋" w:hAnsi="仿宋" w:eastAsia="仿宋" w:cs="仿宋"/>
                <w:color w:val="auto"/>
                <w:sz w:val="24"/>
                <w:highlight w:val="none"/>
              </w:rPr>
            </w:pPr>
          </w:p>
        </w:tc>
        <w:tc>
          <w:tcPr>
            <w:tcW w:w="3058" w:type="dxa"/>
          </w:tcPr>
          <w:p w14:paraId="49BF5274">
            <w:pPr>
              <w:pStyle w:val="50"/>
              <w:rPr>
                <w:rFonts w:hint="eastAsia" w:ascii="仿宋" w:hAnsi="仿宋" w:eastAsia="仿宋" w:cs="仿宋"/>
                <w:color w:val="auto"/>
                <w:sz w:val="24"/>
                <w:highlight w:val="none"/>
              </w:rPr>
            </w:pPr>
          </w:p>
        </w:tc>
      </w:tr>
      <w:tr w14:paraId="1806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ADFE444">
            <w:pPr>
              <w:pStyle w:val="50"/>
              <w:rPr>
                <w:rFonts w:hint="eastAsia" w:ascii="仿宋" w:hAnsi="仿宋" w:eastAsia="仿宋" w:cs="仿宋"/>
                <w:color w:val="auto"/>
                <w:sz w:val="24"/>
                <w:highlight w:val="none"/>
              </w:rPr>
            </w:pPr>
          </w:p>
        </w:tc>
        <w:tc>
          <w:tcPr>
            <w:tcW w:w="2101" w:type="dxa"/>
          </w:tcPr>
          <w:p w14:paraId="3CECF324">
            <w:pPr>
              <w:pStyle w:val="50"/>
              <w:rPr>
                <w:rFonts w:hint="eastAsia" w:ascii="仿宋" w:hAnsi="仿宋" w:eastAsia="仿宋" w:cs="仿宋"/>
                <w:color w:val="auto"/>
                <w:sz w:val="24"/>
                <w:highlight w:val="none"/>
              </w:rPr>
            </w:pPr>
          </w:p>
        </w:tc>
        <w:tc>
          <w:tcPr>
            <w:tcW w:w="1745" w:type="dxa"/>
          </w:tcPr>
          <w:p w14:paraId="36920D9B">
            <w:pPr>
              <w:pStyle w:val="50"/>
              <w:rPr>
                <w:rFonts w:hint="eastAsia" w:ascii="仿宋" w:hAnsi="仿宋" w:eastAsia="仿宋" w:cs="仿宋"/>
                <w:color w:val="auto"/>
                <w:sz w:val="24"/>
                <w:highlight w:val="none"/>
              </w:rPr>
            </w:pPr>
          </w:p>
        </w:tc>
        <w:tc>
          <w:tcPr>
            <w:tcW w:w="1721" w:type="dxa"/>
          </w:tcPr>
          <w:p w14:paraId="02B2D676">
            <w:pPr>
              <w:pStyle w:val="50"/>
              <w:rPr>
                <w:rFonts w:hint="eastAsia" w:ascii="仿宋" w:hAnsi="仿宋" w:eastAsia="仿宋" w:cs="仿宋"/>
                <w:color w:val="auto"/>
                <w:sz w:val="24"/>
                <w:highlight w:val="none"/>
              </w:rPr>
            </w:pPr>
          </w:p>
        </w:tc>
        <w:tc>
          <w:tcPr>
            <w:tcW w:w="3058" w:type="dxa"/>
          </w:tcPr>
          <w:p w14:paraId="0B642495">
            <w:pPr>
              <w:pStyle w:val="50"/>
              <w:rPr>
                <w:rFonts w:hint="eastAsia" w:ascii="仿宋" w:hAnsi="仿宋" w:eastAsia="仿宋" w:cs="仿宋"/>
                <w:color w:val="auto"/>
                <w:sz w:val="24"/>
                <w:highlight w:val="none"/>
              </w:rPr>
            </w:pPr>
          </w:p>
        </w:tc>
      </w:tr>
      <w:tr w14:paraId="24F4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495B80F3">
            <w:pPr>
              <w:pStyle w:val="50"/>
              <w:rPr>
                <w:rFonts w:hint="eastAsia" w:ascii="仿宋" w:hAnsi="仿宋" w:eastAsia="仿宋" w:cs="仿宋"/>
                <w:color w:val="auto"/>
                <w:sz w:val="24"/>
                <w:highlight w:val="none"/>
              </w:rPr>
            </w:pPr>
          </w:p>
        </w:tc>
        <w:tc>
          <w:tcPr>
            <w:tcW w:w="2101" w:type="dxa"/>
          </w:tcPr>
          <w:p w14:paraId="353E225C">
            <w:pPr>
              <w:pStyle w:val="50"/>
              <w:rPr>
                <w:rFonts w:hint="eastAsia" w:ascii="仿宋" w:hAnsi="仿宋" w:eastAsia="仿宋" w:cs="仿宋"/>
                <w:color w:val="auto"/>
                <w:sz w:val="24"/>
                <w:highlight w:val="none"/>
              </w:rPr>
            </w:pPr>
          </w:p>
        </w:tc>
        <w:tc>
          <w:tcPr>
            <w:tcW w:w="1745" w:type="dxa"/>
          </w:tcPr>
          <w:p w14:paraId="78BBCCAF">
            <w:pPr>
              <w:pStyle w:val="50"/>
              <w:rPr>
                <w:rFonts w:hint="eastAsia" w:ascii="仿宋" w:hAnsi="仿宋" w:eastAsia="仿宋" w:cs="仿宋"/>
                <w:color w:val="auto"/>
                <w:sz w:val="24"/>
                <w:highlight w:val="none"/>
              </w:rPr>
            </w:pPr>
          </w:p>
        </w:tc>
        <w:tc>
          <w:tcPr>
            <w:tcW w:w="1721" w:type="dxa"/>
          </w:tcPr>
          <w:p w14:paraId="4A505138">
            <w:pPr>
              <w:pStyle w:val="50"/>
              <w:rPr>
                <w:rFonts w:hint="eastAsia" w:ascii="仿宋" w:hAnsi="仿宋" w:eastAsia="仿宋" w:cs="仿宋"/>
                <w:color w:val="auto"/>
                <w:sz w:val="24"/>
                <w:highlight w:val="none"/>
              </w:rPr>
            </w:pPr>
          </w:p>
        </w:tc>
        <w:tc>
          <w:tcPr>
            <w:tcW w:w="3058" w:type="dxa"/>
          </w:tcPr>
          <w:p w14:paraId="21787292">
            <w:pPr>
              <w:pStyle w:val="50"/>
              <w:rPr>
                <w:rFonts w:hint="eastAsia" w:ascii="仿宋" w:hAnsi="仿宋" w:eastAsia="仿宋" w:cs="仿宋"/>
                <w:color w:val="auto"/>
                <w:sz w:val="24"/>
                <w:highlight w:val="none"/>
              </w:rPr>
            </w:pPr>
          </w:p>
        </w:tc>
      </w:tr>
      <w:tr w14:paraId="461D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A3029C4">
            <w:pPr>
              <w:pStyle w:val="50"/>
              <w:rPr>
                <w:rFonts w:hint="eastAsia" w:ascii="仿宋" w:hAnsi="仿宋" w:eastAsia="仿宋" w:cs="仿宋"/>
                <w:color w:val="auto"/>
                <w:sz w:val="24"/>
                <w:highlight w:val="none"/>
              </w:rPr>
            </w:pPr>
          </w:p>
        </w:tc>
        <w:tc>
          <w:tcPr>
            <w:tcW w:w="2101" w:type="dxa"/>
          </w:tcPr>
          <w:p w14:paraId="26E542D0">
            <w:pPr>
              <w:pStyle w:val="50"/>
              <w:rPr>
                <w:rFonts w:hint="eastAsia" w:ascii="仿宋" w:hAnsi="仿宋" w:eastAsia="仿宋" w:cs="仿宋"/>
                <w:color w:val="auto"/>
                <w:sz w:val="24"/>
                <w:highlight w:val="none"/>
              </w:rPr>
            </w:pPr>
          </w:p>
        </w:tc>
        <w:tc>
          <w:tcPr>
            <w:tcW w:w="1745" w:type="dxa"/>
          </w:tcPr>
          <w:p w14:paraId="104395D3">
            <w:pPr>
              <w:pStyle w:val="50"/>
              <w:rPr>
                <w:rFonts w:hint="eastAsia" w:ascii="仿宋" w:hAnsi="仿宋" w:eastAsia="仿宋" w:cs="仿宋"/>
                <w:color w:val="auto"/>
                <w:sz w:val="24"/>
                <w:highlight w:val="none"/>
              </w:rPr>
            </w:pPr>
          </w:p>
        </w:tc>
        <w:tc>
          <w:tcPr>
            <w:tcW w:w="1721" w:type="dxa"/>
          </w:tcPr>
          <w:p w14:paraId="3F419E28">
            <w:pPr>
              <w:pStyle w:val="50"/>
              <w:rPr>
                <w:rFonts w:hint="eastAsia" w:ascii="仿宋" w:hAnsi="仿宋" w:eastAsia="仿宋" w:cs="仿宋"/>
                <w:color w:val="auto"/>
                <w:sz w:val="24"/>
                <w:highlight w:val="none"/>
              </w:rPr>
            </w:pPr>
          </w:p>
        </w:tc>
        <w:tc>
          <w:tcPr>
            <w:tcW w:w="3058" w:type="dxa"/>
          </w:tcPr>
          <w:p w14:paraId="6F04C9D5">
            <w:pPr>
              <w:pStyle w:val="50"/>
              <w:rPr>
                <w:rFonts w:hint="eastAsia" w:ascii="仿宋" w:hAnsi="仿宋" w:eastAsia="仿宋" w:cs="仿宋"/>
                <w:color w:val="auto"/>
                <w:sz w:val="24"/>
                <w:highlight w:val="none"/>
              </w:rPr>
            </w:pPr>
          </w:p>
        </w:tc>
      </w:tr>
      <w:tr w14:paraId="2B7F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4CE85133">
            <w:pPr>
              <w:pStyle w:val="50"/>
              <w:rPr>
                <w:rFonts w:hint="eastAsia" w:ascii="仿宋" w:hAnsi="仿宋" w:eastAsia="仿宋" w:cs="仿宋"/>
                <w:color w:val="auto"/>
                <w:sz w:val="24"/>
                <w:highlight w:val="none"/>
              </w:rPr>
            </w:pPr>
          </w:p>
        </w:tc>
        <w:tc>
          <w:tcPr>
            <w:tcW w:w="2101" w:type="dxa"/>
          </w:tcPr>
          <w:p w14:paraId="386308C3">
            <w:pPr>
              <w:pStyle w:val="50"/>
              <w:rPr>
                <w:rFonts w:hint="eastAsia" w:ascii="仿宋" w:hAnsi="仿宋" w:eastAsia="仿宋" w:cs="仿宋"/>
                <w:color w:val="auto"/>
                <w:sz w:val="24"/>
                <w:highlight w:val="none"/>
              </w:rPr>
            </w:pPr>
          </w:p>
        </w:tc>
        <w:tc>
          <w:tcPr>
            <w:tcW w:w="1745" w:type="dxa"/>
          </w:tcPr>
          <w:p w14:paraId="07A4A22F">
            <w:pPr>
              <w:pStyle w:val="50"/>
              <w:rPr>
                <w:rFonts w:hint="eastAsia" w:ascii="仿宋" w:hAnsi="仿宋" w:eastAsia="仿宋" w:cs="仿宋"/>
                <w:color w:val="auto"/>
                <w:sz w:val="24"/>
                <w:highlight w:val="none"/>
              </w:rPr>
            </w:pPr>
          </w:p>
        </w:tc>
        <w:tc>
          <w:tcPr>
            <w:tcW w:w="1721" w:type="dxa"/>
          </w:tcPr>
          <w:p w14:paraId="2CA043AB">
            <w:pPr>
              <w:pStyle w:val="50"/>
              <w:rPr>
                <w:rFonts w:hint="eastAsia" w:ascii="仿宋" w:hAnsi="仿宋" w:eastAsia="仿宋" w:cs="仿宋"/>
                <w:color w:val="auto"/>
                <w:sz w:val="24"/>
                <w:highlight w:val="none"/>
              </w:rPr>
            </w:pPr>
          </w:p>
        </w:tc>
        <w:tc>
          <w:tcPr>
            <w:tcW w:w="3058" w:type="dxa"/>
          </w:tcPr>
          <w:p w14:paraId="23A0AB11">
            <w:pPr>
              <w:pStyle w:val="50"/>
              <w:rPr>
                <w:rFonts w:hint="eastAsia" w:ascii="仿宋" w:hAnsi="仿宋" w:eastAsia="仿宋" w:cs="仿宋"/>
                <w:color w:val="auto"/>
                <w:sz w:val="24"/>
                <w:highlight w:val="none"/>
              </w:rPr>
            </w:pPr>
          </w:p>
        </w:tc>
      </w:tr>
      <w:tr w14:paraId="3AF9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F06A8CA">
            <w:pPr>
              <w:pStyle w:val="50"/>
              <w:rPr>
                <w:rFonts w:hint="eastAsia" w:ascii="仿宋" w:hAnsi="仿宋" w:eastAsia="仿宋" w:cs="仿宋"/>
                <w:color w:val="auto"/>
                <w:sz w:val="24"/>
                <w:highlight w:val="none"/>
              </w:rPr>
            </w:pPr>
          </w:p>
        </w:tc>
        <w:tc>
          <w:tcPr>
            <w:tcW w:w="2101" w:type="dxa"/>
          </w:tcPr>
          <w:p w14:paraId="4871B8A5">
            <w:pPr>
              <w:pStyle w:val="50"/>
              <w:rPr>
                <w:rFonts w:hint="eastAsia" w:ascii="仿宋" w:hAnsi="仿宋" w:eastAsia="仿宋" w:cs="仿宋"/>
                <w:color w:val="auto"/>
                <w:sz w:val="24"/>
                <w:highlight w:val="none"/>
              </w:rPr>
            </w:pPr>
          </w:p>
        </w:tc>
        <w:tc>
          <w:tcPr>
            <w:tcW w:w="1745" w:type="dxa"/>
          </w:tcPr>
          <w:p w14:paraId="311AC7D2">
            <w:pPr>
              <w:pStyle w:val="50"/>
              <w:rPr>
                <w:rFonts w:hint="eastAsia" w:ascii="仿宋" w:hAnsi="仿宋" w:eastAsia="仿宋" w:cs="仿宋"/>
                <w:color w:val="auto"/>
                <w:sz w:val="24"/>
                <w:highlight w:val="none"/>
              </w:rPr>
            </w:pPr>
          </w:p>
        </w:tc>
        <w:tc>
          <w:tcPr>
            <w:tcW w:w="1721" w:type="dxa"/>
          </w:tcPr>
          <w:p w14:paraId="402B8220">
            <w:pPr>
              <w:pStyle w:val="50"/>
              <w:rPr>
                <w:rFonts w:hint="eastAsia" w:ascii="仿宋" w:hAnsi="仿宋" w:eastAsia="仿宋" w:cs="仿宋"/>
                <w:color w:val="auto"/>
                <w:sz w:val="24"/>
                <w:highlight w:val="none"/>
              </w:rPr>
            </w:pPr>
          </w:p>
        </w:tc>
        <w:tc>
          <w:tcPr>
            <w:tcW w:w="3058" w:type="dxa"/>
          </w:tcPr>
          <w:p w14:paraId="7BA5D3FD">
            <w:pPr>
              <w:pStyle w:val="50"/>
              <w:rPr>
                <w:rFonts w:hint="eastAsia" w:ascii="仿宋" w:hAnsi="仿宋" w:eastAsia="仿宋" w:cs="仿宋"/>
                <w:color w:val="auto"/>
                <w:sz w:val="24"/>
                <w:highlight w:val="none"/>
              </w:rPr>
            </w:pPr>
          </w:p>
        </w:tc>
      </w:tr>
      <w:tr w14:paraId="7DE8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7980620F">
            <w:pPr>
              <w:pStyle w:val="50"/>
              <w:rPr>
                <w:rFonts w:hint="eastAsia" w:ascii="仿宋" w:hAnsi="仿宋" w:eastAsia="仿宋" w:cs="仿宋"/>
                <w:color w:val="auto"/>
                <w:sz w:val="24"/>
                <w:highlight w:val="none"/>
              </w:rPr>
            </w:pPr>
          </w:p>
        </w:tc>
        <w:tc>
          <w:tcPr>
            <w:tcW w:w="2101" w:type="dxa"/>
          </w:tcPr>
          <w:p w14:paraId="57D97501">
            <w:pPr>
              <w:pStyle w:val="50"/>
              <w:rPr>
                <w:rFonts w:hint="eastAsia" w:ascii="仿宋" w:hAnsi="仿宋" w:eastAsia="仿宋" w:cs="仿宋"/>
                <w:color w:val="auto"/>
                <w:sz w:val="24"/>
                <w:highlight w:val="none"/>
              </w:rPr>
            </w:pPr>
          </w:p>
        </w:tc>
        <w:tc>
          <w:tcPr>
            <w:tcW w:w="1745" w:type="dxa"/>
          </w:tcPr>
          <w:p w14:paraId="49B9A344">
            <w:pPr>
              <w:pStyle w:val="50"/>
              <w:rPr>
                <w:rFonts w:hint="eastAsia" w:ascii="仿宋" w:hAnsi="仿宋" w:eastAsia="仿宋" w:cs="仿宋"/>
                <w:color w:val="auto"/>
                <w:sz w:val="24"/>
                <w:highlight w:val="none"/>
              </w:rPr>
            </w:pPr>
          </w:p>
        </w:tc>
        <w:tc>
          <w:tcPr>
            <w:tcW w:w="1721" w:type="dxa"/>
          </w:tcPr>
          <w:p w14:paraId="0704217A">
            <w:pPr>
              <w:pStyle w:val="50"/>
              <w:rPr>
                <w:rFonts w:hint="eastAsia" w:ascii="仿宋" w:hAnsi="仿宋" w:eastAsia="仿宋" w:cs="仿宋"/>
                <w:color w:val="auto"/>
                <w:sz w:val="24"/>
                <w:highlight w:val="none"/>
              </w:rPr>
            </w:pPr>
          </w:p>
        </w:tc>
        <w:tc>
          <w:tcPr>
            <w:tcW w:w="3058" w:type="dxa"/>
          </w:tcPr>
          <w:p w14:paraId="7C732719">
            <w:pPr>
              <w:pStyle w:val="50"/>
              <w:rPr>
                <w:rFonts w:hint="eastAsia" w:ascii="仿宋" w:hAnsi="仿宋" w:eastAsia="仿宋" w:cs="仿宋"/>
                <w:color w:val="auto"/>
                <w:sz w:val="24"/>
                <w:highlight w:val="none"/>
              </w:rPr>
            </w:pPr>
          </w:p>
        </w:tc>
      </w:tr>
      <w:tr w14:paraId="0524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545769BC">
            <w:pPr>
              <w:pStyle w:val="50"/>
              <w:rPr>
                <w:rFonts w:hint="eastAsia" w:ascii="仿宋" w:hAnsi="仿宋" w:eastAsia="仿宋" w:cs="仿宋"/>
                <w:color w:val="auto"/>
                <w:sz w:val="24"/>
                <w:highlight w:val="none"/>
              </w:rPr>
            </w:pPr>
          </w:p>
        </w:tc>
        <w:tc>
          <w:tcPr>
            <w:tcW w:w="2101" w:type="dxa"/>
          </w:tcPr>
          <w:p w14:paraId="07A8F9D1">
            <w:pPr>
              <w:pStyle w:val="50"/>
              <w:rPr>
                <w:rFonts w:hint="eastAsia" w:ascii="仿宋" w:hAnsi="仿宋" w:eastAsia="仿宋" w:cs="仿宋"/>
                <w:color w:val="auto"/>
                <w:sz w:val="24"/>
                <w:highlight w:val="none"/>
              </w:rPr>
            </w:pPr>
          </w:p>
        </w:tc>
        <w:tc>
          <w:tcPr>
            <w:tcW w:w="1745" w:type="dxa"/>
          </w:tcPr>
          <w:p w14:paraId="56C045C8">
            <w:pPr>
              <w:pStyle w:val="50"/>
              <w:rPr>
                <w:rFonts w:hint="eastAsia" w:ascii="仿宋" w:hAnsi="仿宋" w:eastAsia="仿宋" w:cs="仿宋"/>
                <w:color w:val="auto"/>
                <w:sz w:val="24"/>
                <w:highlight w:val="none"/>
              </w:rPr>
            </w:pPr>
          </w:p>
        </w:tc>
        <w:tc>
          <w:tcPr>
            <w:tcW w:w="1721" w:type="dxa"/>
          </w:tcPr>
          <w:p w14:paraId="6A09F22B">
            <w:pPr>
              <w:pStyle w:val="50"/>
              <w:rPr>
                <w:rFonts w:hint="eastAsia" w:ascii="仿宋" w:hAnsi="仿宋" w:eastAsia="仿宋" w:cs="仿宋"/>
                <w:color w:val="auto"/>
                <w:sz w:val="24"/>
                <w:highlight w:val="none"/>
              </w:rPr>
            </w:pPr>
          </w:p>
        </w:tc>
        <w:tc>
          <w:tcPr>
            <w:tcW w:w="3058" w:type="dxa"/>
          </w:tcPr>
          <w:p w14:paraId="4552E7C6">
            <w:pPr>
              <w:pStyle w:val="50"/>
              <w:rPr>
                <w:rFonts w:hint="eastAsia" w:ascii="仿宋" w:hAnsi="仿宋" w:eastAsia="仿宋" w:cs="仿宋"/>
                <w:color w:val="auto"/>
                <w:sz w:val="24"/>
                <w:highlight w:val="none"/>
              </w:rPr>
            </w:pPr>
          </w:p>
        </w:tc>
      </w:tr>
      <w:tr w14:paraId="73CC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3BAB156D">
            <w:pPr>
              <w:pStyle w:val="50"/>
              <w:rPr>
                <w:rFonts w:hint="eastAsia" w:ascii="仿宋" w:hAnsi="仿宋" w:eastAsia="仿宋" w:cs="仿宋"/>
                <w:color w:val="auto"/>
                <w:sz w:val="24"/>
                <w:highlight w:val="none"/>
              </w:rPr>
            </w:pPr>
          </w:p>
        </w:tc>
        <w:tc>
          <w:tcPr>
            <w:tcW w:w="2101" w:type="dxa"/>
          </w:tcPr>
          <w:p w14:paraId="7FCFE0B6">
            <w:pPr>
              <w:pStyle w:val="50"/>
              <w:rPr>
                <w:rFonts w:hint="eastAsia" w:ascii="仿宋" w:hAnsi="仿宋" w:eastAsia="仿宋" w:cs="仿宋"/>
                <w:color w:val="auto"/>
                <w:sz w:val="24"/>
                <w:highlight w:val="none"/>
              </w:rPr>
            </w:pPr>
          </w:p>
        </w:tc>
        <w:tc>
          <w:tcPr>
            <w:tcW w:w="1745" w:type="dxa"/>
          </w:tcPr>
          <w:p w14:paraId="6B9D4E49">
            <w:pPr>
              <w:pStyle w:val="50"/>
              <w:rPr>
                <w:rFonts w:hint="eastAsia" w:ascii="仿宋" w:hAnsi="仿宋" w:eastAsia="仿宋" w:cs="仿宋"/>
                <w:color w:val="auto"/>
                <w:sz w:val="24"/>
                <w:highlight w:val="none"/>
              </w:rPr>
            </w:pPr>
          </w:p>
        </w:tc>
        <w:tc>
          <w:tcPr>
            <w:tcW w:w="1721" w:type="dxa"/>
          </w:tcPr>
          <w:p w14:paraId="29298A08">
            <w:pPr>
              <w:pStyle w:val="50"/>
              <w:rPr>
                <w:rFonts w:hint="eastAsia" w:ascii="仿宋" w:hAnsi="仿宋" w:eastAsia="仿宋" w:cs="仿宋"/>
                <w:color w:val="auto"/>
                <w:sz w:val="24"/>
                <w:highlight w:val="none"/>
              </w:rPr>
            </w:pPr>
          </w:p>
        </w:tc>
        <w:tc>
          <w:tcPr>
            <w:tcW w:w="3058" w:type="dxa"/>
          </w:tcPr>
          <w:p w14:paraId="41C4C420">
            <w:pPr>
              <w:pStyle w:val="50"/>
              <w:rPr>
                <w:rFonts w:hint="eastAsia" w:ascii="仿宋" w:hAnsi="仿宋" w:eastAsia="仿宋" w:cs="仿宋"/>
                <w:color w:val="auto"/>
                <w:sz w:val="24"/>
                <w:highlight w:val="none"/>
              </w:rPr>
            </w:pPr>
          </w:p>
        </w:tc>
      </w:tr>
      <w:tr w14:paraId="1193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C4698A3">
            <w:pPr>
              <w:pStyle w:val="50"/>
              <w:rPr>
                <w:rFonts w:hint="eastAsia" w:ascii="仿宋" w:hAnsi="仿宋" w:eastAsia="仿宋" w:cs="仿宋"/>
                <w:color w:val="auto"/>
                <w:sz w:val="24"/>
                <w:highlight w:val="none"/>
              </w:rPr>
            </w:pPr>
          </w:p>
        </w:tc>
        <w:tc>
          <w:tcPr>
            <w:tcW w:w="2101" w:type="dxa"/>
          </w:tcPr>
          <w:p w14:paraId="0A1D0A47">
            <w:pPr>
              <w:pStyle w:val="50"/>
              <w:rPr>
                <w:rFonts w:hint="eastAsia" w:ascii="仿宋" w:hAnsi="仿宋" w:eastAsia="仿宋" w:cs="仿宋"/>
                <w:color w:val="auto"/>
                <w:sz w:val="24"/>
                <w:highlight w:val="none"/>
              </w:rPr>
            </w:pPr>
          </w:p>
        </w:tc>
        <w:tc>
          <w:tcPr>
            <w:tcW w:w="1745" w:type="dxa"/>
          </w:tcPr>
          <w:p w14:paraId="03B28F66">
            <w:pPr>
              <w:pStyle w:val="50"/>
              <w:rPr>
                <w:rFonts w:hint="eastAsia" w:ascii="仿宋" w:hAnsi="仿宋" w:eastAsia="仿宋" w:cs="仿宋"/>
                <w:color w:val="auto"/>
                <w:sz w:val="24"/>
                <w:highlight w:val="none"/>
              </w:rPr>
            </w:pPr>
          </w:p>
        </w:tc>
        <w:tc>
          <w:tcPr>
            <w:tcW w:w="1721" w:type="dxa"/>
          </w:tcPr>
          <w:p w14:paraId="20E83596">
            <w:pPr>
              <w:pStyle w:val="50"/>
              <w:rPr>
                <w:rFonts w:hint="eastAsia" w:ascii="仿宋" w:hAnsi="仿宋" w:eastAsia="仿宋" w:cs="仿宋"/>
                <w:color w:val="auto"/>
                <w:sz w:val="24"/>
                <w:highlight w:val="none"/>
              </w:rPr>
            </w:pPr>
          </w:p>
        </w:tc>
        <w:tc>
          <w:tcPr>
            <w:tcW w:w="3058" w:type="dxa"/>
          </w:tcPr>
          <w:p w14:paraId="42FD6604">
            <w:pPr>
              <w:pStyle w:val="50"/>
              <w:rPr>
                <w:rFonts w:hint="eastAsia" w:ascii="仿宋" w:hAnsi="仿宋" w:eastAsia="仿宋" w:cs="仿宋"/>
                <w:color w:val="auto"/>
                <w:sz w:val="24"/>
                <w:highlight w:val="none"/>
              </w:rPr>
            </w:pPr>
          </w:p>
        </w:tc>
      </w:tr>
      <w:tr w14:paraId="1948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3028F606">
            <w:pPr>
              <w:pStyle w:val="50"/>
              <w:rPr>
                <w:rFonts w:hint="eastAsia" w:ascii="仿宋" w:hAnsi="仿宋" w:eastAsia="仿宋" w:cs="仿宋"/>
                <w:color w:val="auto"/>
                <w:sz w:val="24"/>
                <w:highlight w:val="none"/>
              </w:rPr>
            </w:pPr>
          </w:p>
        </w:tc>
        <w:tc>
          <w:tcPr>
            <w:tcW w:w="2101" w:type="dxa"/>
          </w:tcPr>
          <w:p w14:paraId="73991534">
            <w:pPr>
              <w:pStyle w:val="50"/>
              <w:rPr>
                <w:rFonts w:hint="eastAsia" w:ascii="仿宋" w:hAnsi="仿宋" w:eastAsia="仿宋" w:cs="仿宋"/>
                <w:color w:val="auto"/>
                <w:sz w:val="24"/>
                <w:highlight w:val="none"/>
              </w:rPr>
            </w:pPr>
          </w:p>
        </w:tc>
        <w:tc>
          <w:tcPr>
            <w:tcW w:w="1745" w:type="dxa"/>
          </w:tcPr>
          <w:p w14:paraId="09372B9D">
            <w:pPr>
              <w:pStyle w:val="50"/>
              <w:rPr>
                <w:rFonts w:hint="eastAsia" w:ascii="仿宋" w:hAnsi="仿宋" w:eastAsia="仿宋" w:cs="仿宋"/>
                <w:color w:val="auto"/>
                <w:sz w:val="24"/>
                <w:highlight w:val="none"/>
              </w:rPr>
            </w:pPr>
          </w:p>
        </w:tc>
        <w:tc>
          <w:tcPr>
            <w:tcW w:w="1721" w:type="dxa"/>
          </w:tcPr>
          <w:p w14:paraId="287B4CF6">
            <w:pPr>
              <w:pStyle w:val="50"/>
              <w:rPr>
                <w:rFonts w:hint="eastAsia" w:ascii="仿宋" w:hAnsi="仿宋" w:eastAsia="仿宋" w:cs="仿宋"/>
                <w:color w:val="auto"/>
                <w:sz w:val="24"/>
                <w:highlight w:val="none"/>
              </w:rPr>
            </w:pPr>
          </w:p>
        </w:tc>
        <w:tc>
          <w:tcPr>
            <w:tcW w:w="3058" w:type="dxa"/>
          </w:tcPr>
          <w:p w14:paraId="244621C5">
            <w:pPr>
              <w:pStyle w:val="50"/>
              <w:rPr>
                <w:rFonts w:hint="eastAsia" w:ascii="仿宋" w:hAnsi="仿宋" w:eastAsia="仿宋" w:cs="仿宋"/>
                <w:color w:val="auto"/>
                <w:sz w:val="24"/>
                <w:highlight w:val="none"/>
              </w:rPr>
            </w:pPr>
          </w:p>
        </w:tc>
      </w:tr>
      <w:tr w14:paraId="100E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4794" w:type="dxa"/>
            <w:gridSpan w:val="3"/>
          </w:tcPr>
          <w:p w14:paraId="72072ACF">
            <w:pPr>
              <w:pStyle w:val="50"/>
              <w:spacing w:before="6"/>
              <w:rPr>
                <w:rFonts w:hint="eastAsia" w:ascii="仿宋" w:hAnsi="仿宋" w:eastAsia="仿宋" w:cs="仿宋"/>
                <w:color w:val="auto"/>
                <w:sz w:val="25"/>
                <w:highlight w:val="none"/>
              </w:rPr>
            </w:pPr>
          </w:p>
          <w:p w14:paraId="23BFF7BD">
            <w:pPr>
              <w:pStyle w:val="50"/>
              <w:tabs>
                <w:tab w:val="left" w:pos="899"/>
              </w:tabs>
              <w:spacing w:before="1"/>
              <w:ind w:left="37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1721" w:type="dxa"/>
          </w:tcPr>
          <w:p w14:paraId="5D0A300B">
            <w:pPr>
              <w:pStyle w:val="50"/>
              <w:rPr>
                <w:rFonts w:hint="eastAsia" w:ascii="仿宋" w:hAnsi="仿宋" w:eastAsia="仿宋" w:cs="仿宋"/>
                <w:color w:val="auto"/>
                <w:sz w:val="24"/>
                <w:highlight w:val="none"/>
              </w:rPr>
            </w:pPr>
          </w:p>
        </w:tc>
        <w:tc>
          <w:tcPr>
            <w:tcW w:w="3058" w:type="dxa"/>
          </w:tcPr>
          <w:p w14:paraId="5E0D4A64">
            <w:pPr>
              <w:pStyle w:val="50"/>
              <w:rPr>
                <w:rFonts w:hint="eastAsia" w:ascii="仿宋" w:hAnsi="仿宋" w:eastAsia="仿宋" w:cs="仿宋"/>
                <w:color w:val="auto"/>
                <w:sz w:val="24"/>
                <w:highlight w:val="none"/>
              </w:rPr>
            </w:pPr>
          </w:p>
        </w:tc>
      </w:tr>
    </w:tbl>
    <w:p w14:paraId="0C176585">
      <w:pPr>
        <w:spacing w:before="17"/>
        <w:ind w:left="738" w:right="0" w:firstLine="0"/>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注：材料（工程设备）暂估单价进入清单项目综合单价，此处不汇总。</w:t>
      </w:r>
    </w:p>
    <w:p w14:paraId="358EDEA5">
      <w:pPr>
        <w:spacing w:after="0"/>
        <w:jc w:val="left"/>
        <w:rPr>
          <w:rFonts w:hint="eastAsia" w:ascii="仿宋" w:hAnsi="仿宋" w:eastAsia="仿宋" w:cs="仿宋"/>
          <w:color w:val="auto"/>
          <w:sz w:val="22"/>
          <w:highlight w:val="none"/>
        </w:rPr>
        <w:sectPr>
          <w:pgSz w:w="11910" w:h="16850"/>
          <w:pgMar w:top="1100" w:right="0" w:bottom="480" w:left="680" w:header="0" w:footer="207" w:gutter="0"/>
          <w:pgNumType w:fmt="decimal"/>
          <w:cols w:space="720" w:num="1"/>
        </w:sectPr>
      </w:pPr>
    </w:p>
    <w:p w14:paraId="0E23EC3D">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暂列金额明细表</w:t>
      </w:r>
    </w:p>
    <w:p w14:paraId="070C3D86">
      <w:pPr>
        <w:pStyle w:val="14"/>
        <w:spacing w:before="2"/>
        <w:rPr>
          <w:rFonts w:hint="eastAsia" w:ascii="仿宋" w:hAnsi="仿宋" w:eastAsia="仿宋" w:cs="仿宋"/>
          <w:b/>
          <w:color w:val="auto"/>
          <w:sz w:val="22"/>
          <w:highlight w:val="none"/>
        </w:rPr>
      </w:pPr>
    </w:p>
    <w:p w14:paraId="012BBCDC">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3677"/>
        <w:gridCol w:w="1118"/>
        <w:gridCol w:w="2345"/>
        <w:gridCol w:w="1483"/>
      </w:tblGrid>
      <w:tr w14:paraId="76B3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3998984">
            <w:pPr>
              <w:pStyle w:val="50"/>
              <w:spacing w:before="2"/>
              <w:rPr>
                <w:rFonts w:hint="eastAsia" w:ascii="仿宋" w:hAnsi="仿宋" w:eastAsia="仿宋" w:cs="仿宋"/>
                <w:color w:val="auto"/>
                <w:sz w:val="25"/>
                <w:highlight w:val="none"/>
              </w:rPr>
            </w:pPr>
          </w:p>
          <w:p w14:paraId="69070FB6">
            <w:pPr>
              <w:pStyle w:val="50"/>
              <w:ind w:left="263"/>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3677" w:type="dxa"/>
          </w:tcPr>
          <w:p w14:paraId="53154F76">
            <w:pPr>
              <w:pStyle w:val="50"/>
              <w:spacing w:before="2"/>
              <w:rPr>
                <w:rFonts w:hint="eastAsia" w:ascii="仿宋" w:hAnsi="仿宋" w:eastAsia="仿宋" w:cs="仿宋"/>
                <w:color w:val="auto"/>
                <w:sz w:val="25"/>
                <w:highlight w:val="none"/>
              </w:rPr>
            </w:pPr>
          </w:p>
          <w:p w14:paraId="2D7385F8">
            <w:pPr>
              <w:pStyle w:val="50"/>
              <w:ind w:left="1396" w:right="138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118" w:type="dxa"/>
          </w:tcPr>
          <w:p w14:paraId="3B511C68">
            <w:pPr>
              <w:pStyle w:val="50"/>
              <w:spacing w:before="2"/>
              <w:rPr>
                <w:rFonts w:hint="eastAsia" w:ascii="仿宋" w:hAnsi="仿宋" w:eastAsia="仿宋" w:cs="仿宋"/>
                <w:color w:val="auto"/>
                <w:sz w:val="25"/>
                <w:highlight w:val="none"/>
              </w:rPr>
            </w:pPr>
          </w:p>
          <w:p w14:paraId="5C663D01">
            <w:pPr>
              <w:pStyle w:val="50"/>
              <w:ind w:left="139"/>
              <w:rPr>
                <w:rFonts w:hint="eastAsia" w:ascii="仿宋" w:hAnsi="仿宋" w:eastAsia="仿宋" w:cs="仿宋"/>
                <w:color w:val="auto"/>
                <w:sz w:val="21"/>
                <w:highlight w:val="none"/>
              </w:rPr>
            </w:pPr>
            <w:r>
              <w:rPr>
                <w:rFonts w:hint="eastAsia" w:ascii="仿宋" w:hAnsi="仿宋" w:eastAsia="仿宋" w:cs="仿宋"/>
                <w:color w:val="auto"/>
                <w:sz w:val="21"/>
                <w:highlight w:val="none"/>
              </w:rPr>
              <w:t>计量单位</w:t>
            </w:r>
          </w:p>
        </w:tc>
        <w:tc>
          <w:tcPr>
            <w:tcW w:w="2345" w:type="dxa"/>
          </w:tcPr>
          <w:p w14:paraId="7108D2A7">
            <w:pPr>
              <w:pStyle w:val="50"/>
              <w:spacing w:before="2"/>
              <w:rPr>
                <w:rFonts w:hint="eastAsia" w:ascii="仿宋" w:hAnsi="仿宋" w:eastAsia="仿宋" w:cs="仿宋"/>
                <w:color w:val="auto"/>
                <w:sz w:val="25"/>
                <w:highlight w:val="none"/>
              </w:rPr>
            </w:pPr>
          </w:p>
          <w:p w14:paraId="1F56FCAF">
            <w:pPr>
              <w:pStyle w:val="50"/>
              <w:ind w:left="437"/>
              <w:rPr>
                <w:rFonts w:hint="eastAsia" w:ascii="仿宋" w:hAnsi="仿宋" w:eastAsia="仿宋" w:cs="仿宋"/>
                <w:color w:val="auto"/>
                <w:sz w:val="21"/>
                <w:highlight w:val="none"/>
              </w:rPr>
            </w:pPr>
            <w:r>
              <w:rPr>
                <w:rFonts w:hint="eastAsia" w:ascii="仿宋" w:hAnsi="仿宋" w:eastAsia="仿宋" w:cs="仿宋"/>
                <w:color w:val="auto"/>
                <w:sz w:val="21"/>
                <w:highlight w:val="none"/>
              </w:rPr>
              <w:t>暂列金额（元）</w:t>
            </w:r>
          </w:p>
        </w:tc>
        <w:tc>
          <w:tcPr>
            <w:tcW w:w="1483" w:type="dxa"/>
          </w:tcPr>
          <w:p w14:paraId="45A85532">
            <w:pPr>
              <w:pStyle w:val="50"/>
              <w:spacing w:before="2"/>
              <w:rPr>
                <w:rFonts w:hint="eastAsia" w:ascii="仿宋" w:hAnsi="仿宋" w:eastAsia="仿宋" w:cs="仿宋"/>
                <w:color w:val="auto"/>
                <w:sz w:val="25"/>
                <w:highlight w:val="none"/>
              </w:rPr>
            </w:pPr>
          </w:p>
          <w:p w14:paraId="443867CC">
            <w:pPr>
              <w:pStyle w:val="50"/>
              <w:ind w:left="512" w:right="49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7234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0A3CD6C7">
            <w:pPr>
              <w:pStyle w:val="50"/>
              <w:rPr>
                <w:rFonts w:hint="eastAsia" w:ascii="仿宋" w:hAnsi="仿宋" w:eastAsia="仿宋" w:cs="仿宋"/>
                <w:color w:val="auto"/>
                <w:sz w:val="22"/>
                <w:highlight w:val="none"/>
              </w:rPr>
            </w:pPr>
          </w:p>
        </w:tc>
        <w:tc>
          <w:tcPr>
            <w:tcW w:w="3677" w:type="dxa"/>
          </w:tcPr>
          <w:p w14:paraId="6BEB58DA">
            <w:pPr>
              <w:pStyle w:val="50"/>
              <w:rPr>
                <w:rFonts w:hint="eastAsia" w:ascii="仿宋" w:hAnsi="仿宋" w:eastAsia="仿宋" w:cs="仿宋"/>
                <w:color w:val="auto"/>
                <w:sz w:val="22"/>
                <w:highlight w:val="none"/>
              </w:rPr>
            </w:pPr>
          </w:p>
        </w:tc>
        <w:tc>
          <w:tcPr>
            <w:tcW w:w="1118" w:type="dxa"/>
          </w:tcPr>
          <w:p w14:paraId="0BF43F48">
            <w:pPr>
              <w:pStyle w:val="50"/>
              <w:rPr>
                <w:rFonts w:hint="eastAsia" w:ascii="仿宋" w:hAnsi="仿宋" w:eastAsia="仿宋" w:cs="仿宋"/>
                <w:color w:val="auto"/>
                <w:sz w:val="22"/>
                <w:highlight w:val="none"/>
              </w:rPr>
            </w:pPr>
          </w:p>
        </w:tc>
        <w:tc>
          <w:tcPr>
            <w:tcW w:w="2345" w:type="dxa"/>
          </w:tcPr>
          <w:p w14:paraId="615188DE">
            <w:pPr>
              <w:pStyle w:val="50"/>
              <w:rPr>
                <w:rFonts w:hint="eastAsia" w:ascii="仿宋" w:hAnsi="仿宋" w:eastAsia="仿宋" w:cs="仿宋"/>
                <w:color w:val="auto"/>
                <w:sz w:val="22"/>
                <w:highlight w:val="none"/>
              </w:rPr>
            </w:pPr>
          </w:p>
        </w:tc>
        <w:tc>
          <w:tcPr>
            <w:tcW w:w="1483" w:type="dxa"/>
          </w:tcPr>
          <w:p w14:paraId="532F1F30">
            <w:pPr>
              <w:pStyle w:val="50"/>
              <w:rPr>
                <w:rFonts w:hint="eastAsia" w:ascii="仿宋" w:hAnsi="仿宋" w:eastAsia="仿宋" w:cs="仿宋"/>
                <w:color w:val="auto"/>
                <w:sz w:val="22"/>
                <w:highlight w:val="none"/>
              </w:rPr>
            </w:pPr>
          </w:p>
        </w:tc>
      </w:tr>
      <w:tr w14:paraId="0D65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0C39DEA">
            <w:pPr>
              <w:pStyle w:val="50"/>
              <w:rPr>
                <w:rFonts w:hint="eastAsia" w:ascii="仿宋" w:hAnsi="仿宋" w:eastAsia="仿宋" w:cs="仿宋"/>
                <w:color w:val="auto"/>
                <w:sz w:val="22"/>
                <w:highlight w:val="none"/>
              </w:rPr>
            </w:pPr>
          </w:p>
        </w:tc>
        <w:tc>
          <w:tcPr>
            <w:tcW w:w="3677" w:type="dxa"/>
          </w:tcPr>
          <w:p w14:paraId="4F79AC38">
            <w:pPr>
              <w:pStyle w:val="50"/>
              <w:rPr>
                <w:rFonts w:hint="eastAsia" w:ascii="仿宋" w:hAnsi="仿宋" w:eastAsia="仿宋" w:cs="仿宋"/>
                <w:color w:val="auto"/>
                <w:sz w:val="22"/>
                <w:highlight w:val="none"/>
              </w:rPr>
            </w:pPr>
          </w:p>
        </w:tc>
        <w:tc>
          <w:tcPr>
            <w:tcW w:w="1118" w:type="dxa"/>
          </w:tcPr>
          <w:p w14:paraId="75B6CDB6">
            <w:pPr>
              <w:pStyle w:val="50"/>
              <w:rPr>
                <w:rFonts w:hint="eastAsia" w:ascii="仿宋" w:hAnsi="仿宋" w:eastAsia="仿宋" w:cs="仿宋"/>
                <w:color w:val="auto"/>
                <w:sz w:val="22"/>
                <w:highlight w:val="none"/>
              </w:rPr>
            </w:pPr>
          </w:p>
        </w:tc>
        <w:tc>
          <w:tcPr>
            <w:tcW w:w="2345" w:type="dxa"/>
          </w:tcPr>
          <w:p w14:paraId="242D2354">
            <w:pPr>
              <w:pStyle w:val="50"/>
              <w:rPr>
                <w:rFonts w:hint="eastAsia" w:ascii="仿宋" w:hAnsi="仿宋" w:eastAsia="仿宋" w:cs="仿宋"/>
                <w:color w:val="auto"/>
                <w:sz w:val="22"/>
                <w:highlight w:val="none"/>
              </w:rPr>
            </w:pPr>
          </w:p>
        </w:tc>
        <w:tc>
          <w:tcPr>
            <w:tcW w:w="1483" w:type="dxa"/>
          </w:tcPr>
          <w:p w14:paraId="5AB9EFA8">
            <w:pPr>
              <w:pStyle w:val="50"/>
              <w:rPr>
                <w:rFonts w:hint="eastAsia" w:ascii="仿宋" w:hAnsi="仿宋" w:eastAsia="仿宋" w:cs="仿宋"/>
                <w:color w:val="auto"/>
                <w:sz w:val="22"/>
                <w:highlight w:val="none"/>
              </w:rPr>
            </w:pPr>
          </w:p>
        </w:tc>
      </w:tr>
      <w:tr w14:paraId="4382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4EADD16">
            <w:pPr>
              <w:pStyle w:val="50"/>
              <w:rPr>
                <w:rFonts w:hint="eastAsia" w:ascii="仿宋" w:hAnsi="仿宋" w:eastAsia="仿宋" w:cs="仿宋"/>
                <w:color w:val="auto"/>
                <w:sz w:val="22"/>
                <w:highlight w:val="none"/>
              </w:rPr>
            </w:pPr>
          </w:p>
        </w:tc>
        <w:tc>
          <w:tcPr>
            <w:tcW w:w="3677" w:type="dxa"/>
          </w:tcPr>
          <w:p w14:paraId="091E706A">
            <w:pPr>
              <w:pStyle w:val="50"/>
              <w:rPr>
                <w:rFonts w:hint="eastAsia" w:ascii="仿宋" w:hAnsi="仿宋" w:eastAsia="仿宋" w:cs="仿宋"/>
                <w:color w:val="auto"/>
                <w:sz w:val="22"/>
                <w:highlight w:val="none"/>
              </w:rPr>
            </w:pPr>
          </w:p>
        </w:tc>
        <w:tc>
          <w:tcPr>
            <w:tcW w:w="1118" w:type="dxa"/>
          </w:tcPr>
          <w:p w14:paraId="38C25914">
            <w:pPr>
              <w:pStyle w:val="50"/>
              <w:rPr>
                <w:rFonts w:hint="eastAsia" w:ascii="仿宋" w:hAnsi="仿宋" w:eastAsia="仿宋" w:cs="仿宋"/>
                <w:color w:val="auto"/>
                <w:sz w:val="22"/>
                <w:highlight w:val="none"/>
              </w:rPr>
            </w:pPr>
          </w:p>
        </w:tc>
        <w:tc>
          <w:tcPr>
            <w:tcW w:w="2345" w:type="dxa"/>
          </w:tcPr>
          <w:p w14:paraId="45CEC428">
            <w:pPr>
              <w:pStyle w:val="50"/>
              <w:rPr>
                <w:rFonts w:hint="eastAsia" w:ascii="仿宋" w:hAnsi="仿宋" w:eastAsia="仿宋" w:cs="仿宋"/>
                <w:color w:val="auto"/>
                <w:sz w:val="22"/>
                <w:highlight w:val="none"/>
              </w:rPr>
            </w:pPr>
          </w:p>
        </w:tc>
        <w:tc>
          <w:tcPr>
            <w:tcW w:w="1483" w:type="dxa"/>
          </w:tcPr>
          <w:p w14:paraId="087EC6B8">
            <w:pPr>
              <w:pStyle w:val="50"/>
              <w:rPr>
                <w:rFonts w:hint="eastAsia" w:ascii="仿宋" w:hAnsi="仿宋" w:eastAsia="仿宋" w:cs="仿宋"/>
                <w:color w:val="auto"/>
                <w:sz w:val="22"/>
                <w:highlight w:val="none"/>
              </w:rPr>
            </w:pPr>
          </w:p>
        </w:tc>
      </w:tr>
      <w:tr w14:paraId="6A3A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FF80461">
            <w:pPr>
              <w:pStyle w:val="50"/>
              <w:rPr>
                <w:rFonts w:hint="eastAsia" w:ascii="仿宋" w:hAnsi="仿宋" w:eastAsia="仿宋" w:cs="仿宋"/>
                <w:color w:val="auto"/>
                <w:sz w:val="22"/>
                <w:highlight w:val="none"/>
              </w:rPr>
            </w:pPr>
          </w:p>
        </w:tc>
        <w:tc>
          <w:tcPr>
            <w:tcW w:w="3677" w:type="dxa"/>
          </w:tcPr>
          <w:p w14:paraId="68A47A20">
            <w:pPr>
              <w:pStyle w:val="50"/>
              <w:rPr>
                <w:rFonts w:hint="eastAsia" w:ascii="仿宋" w:hAnsi="仿宋" w:eastAsia="仿宋" w:cs="仿宋"/>
                <w:color w:val="auto"/>
                <w:sz w:val="22"/>
                <w:highlight w:val="none"/>
              </w:rPr>
            </w:pPr>
          </w:p>
        </w:tc>
        <w:tc>
          <w:tcPr>
            <w:tcW w:w="1118" w:type="dxa"/>
          </w:tcPr>
          <w:p w14:paraId="2A25B7DB">
            <w:pPr>
              <w:pStyle w:val="50"/>
              <w:rPr>
                <w:rFonts w:hint="eastAsia" w:ascii="仿宋" w:hAnsi="仿宋" w:eastAsia="仿宋" w:cs="仿宋"/>
                <w:color w:val="auto"/>
                <w:sz w:val="22"/>
                <w:highlight w:val="none"/>
              </w:rPr>
            </w:pPr>
          </w:p>
        </w:tc>
        <w:tc>
          <w:tcPr>
            <w:tcW w:w="2345" w:type="dxa"/>
          </w:tcPr>
          <w:p w14:paraId="146B3C5A">
            <w:pPr>
              <w:pStyle w:val="50"/>
              <w:rPr>
                <w:rFonts w:hint="eastAsia" w:ascii="仿宋" w:hAnsi="仿宋" w:eastAsia="仿宋" w:cs="仿宋"/>
                <w:color w:val="auto"/>
                <w:sz w:val="22"/>
                <w:highlight w:val="none"/>
              </w:rPr>
            </w:pPr>
          </w:p>
        </w:tc>
        <w:tc>
          <w:tcPr>
            <w:tcW w:w="1483" w:type="dxa"/>
          </w:tcPr>
          <w:p w14:paraId="25C94A04">
            <w:pPr>
              <w:pStyle w:val="50"/>
              <w:rPr>
                <w:rFonts w:hint="eastAsia" w:ascii="仿宋" w:hAnsi="仿宋" w:eastAsia="仿宋" w:cs="仿宋"/>
                <w:color w:val="auto"/>
                <w:sz w:val="22"/>
                <w:highlight w:val="none"/>
              </w:rPr>
            </w:pPr>
          </w:p>
        </w:tc>
      </w:tr>
      <w:tr w14:paraId="4D77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30C1203">
            <w:pPr>
              <w:pStyle w:val="50"/>
              <w:rPr>
                <w:rFonts w:hint="eastAsia" w:ascii="仿宋" w:hAnsi="仿宋" w:eastAsia="仿宋" w:cs="仿宋"/>
                <w:color w:val="auto"/>
                <w:sz w:val="22"/>
                <w:highlight w:val="none"/>
              </w:rPr>
            </w:pPr>
          </w:p>
        </w:tc>
        <w:tc>
          <w:tcPr>
            <w:tcW w:w="3677" w:type="dxa"/>
          </w:tcPr>
          <w:p w14:paraId="5EC97A91">
            <w:pPr>
              <w:pStyle w:val="50"/>
              <w:rPr>
                <w:rFonts w:hint="eastAsia" w:ascii="仿宋" w:hAnsi="仿宋" w:eastAsia="仿宋" w:cs="仿宋"/>
                <w:color w:val="auto"/>
                <w:sz w:val="22"/>
                <w:highlight w:val="none"/>
              </w:rPr>
            </w:pPr>
          </w:p>
        </w:tc>
        <w:tc>
          <w:tcPr>
            <w:tcW w:w="1118" w:type="dxa"/>
          </w:tcPr>
          <w:p w14:paraId="56EAC69E">
            <w:pPr>
              <w:pStyle w:val="50"/>
              <w:rPr>
                <w:rFonts w:hint="eastAsia" w:ascii="仿宋" w:hAnsi="仿宋" w:eastAsia="仿宋" w:cs="仿宋"/>
                <w:color w:val="auto"/>
                <w:sz w:val="22"/>
                <w:highlight w:val="none"/>
              </w:rPr>
            </w:pPr>
          </w:p>
        </w:tc>
        <w:tc>
          <w:tcPr>
            <w:tcW w:w="2345" w:type="dxa"/>
          </w:tcPr>
          <w:p w14:paraId="2EF2D234">
            <w:pPr>
              <w:pStyle w:val="50"/>
              <w:rPr>
                <w:rFonts w:hint="eastAsia" w:ascii="仿宋" w:hAnsi="仿宋" w:eastAsia="仿宋" w:cs="仿宋"/>
                <w:color w:val="auto"/>
                <w:sz w:val="22"/>
                <w:highlight w:val="none"/>
              </w:rPr>
            </w:pPr>
          </w:p>
        </w:tc>
        <w:tc>
          <w:tcPr>
            <w:tcW w:w="1483" w:type="dxa"/>
          </w:tcPr>
          <w:p w14:paraId="18B808EB">
            <w:pPr>
              <w:pStyle w:val="50"/>
              <w:rPr>
                <w:rFonts w:hint="eastAsia" w:ascii="仿宋" w:hAnsi="仿宋" w:eastAsia="仿宋" w:cs="仿宋"/>
                <w:color w:val="auto"/>
                <w:sz w:val="22"/>
                <w:highlight w:val="none"/>
              </w:rPr>
            </w:pPr>
          </w:p>
        </w:tc>
      </w:tr>
      <w:tr w14:paraId="6F88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44662F4">
            <w:pPr>
              <w:pStyle w:val="50"/>
              <w:rPr>
                <w:rFonts w:hint="eastAsia" w:ascii="仿宋" w:hAnsi="仿宋" w:eastAsia="仿宋" w:cs="仿宋"/>
                <w:color w:val="auto"/>
                <w:sz w:val="22"/>
                <w:highlight w:val="none"/>
              </w:rPr>
            </w:pPr>
          </w:p>
        </w:tc>
        <w:tc>
          <w:tcPr>
            <w:tcW w:w="3677" w:type="dxa"/>
          </w:tcPr>
          <w:p w14:paraId="301E3238">
            <w:pPr>
              <w:pStyle w:val="50"/>
              <w:rPr>
                <w:rFonts w:hint="eastAsia" w:ascii="仿宋" w:hAnsi="仿宋" w:eastAsia="仿宋" w:cs="仿宋"/>
                <w:color w:val="auto"/>
                <w:sz w:val="22"/>
                <w:highlight w:val="none"/>
              </w:rPr>
            </w:pPr>
          </w:p>
        </w:tc>
        <w:tc>
          <w:tcPr>
            <w:tcW w:w="1118" w:type="dxa"/>
          </w:tcPr>
          <w:p w14:paraId="3AF4D53B">
            <w:pPr>
              <w:pStyle w:val="50"/>
              <w:rPr>
                <w:rFonts w:hint="eastAsia" w:ascii="仿宋" w:hAnsi="仿宋" w:eastAsia="仿宋" w:cs="仿宋"/>
                <w:color w:val="auto"/>
                <w:sz w:val="22"/>
                <w:highlight w:val="none"/>
              </w:rPr>
            </w:pPr>
          </w:p>
        </w:tc>
        <w:tc>
          <w:tcPr>
            <w:tcW w:w="2345" w:type="dxa"/>
          </w:tcPr>
          <w:p w14:paraId="417EEBD5">
            <w:pPr>
              <w:pStyle w:val="50"/>
              <w:rPr>
                <w:rFonts w:hint="eastAsia" w:ascii="仿宋" w:hAnsi="仿宋" w:eastAsia="仿宋" w:cs="仿宋"/>
                <w:color w:val="auto"/>
                <w:sz w:val="22"/>
                <w:highlight w:val="none"/>
              </w:rPr>
            </w:pPr>
          </w:p>
        </w:tc>
        <w:tc>
          <w:tcPr>
            <w:tcW w:w="1483" w:type="dxa"/>
          </w:tcPr>
          <w:p w14:paraId="6C39B4DD">
            <w:pPr>
              <w:pStyle w:val="50"/>
              <w:rPr>
                <w:rFonts w:hint="eastAsia" w:ascii="仿宋" w:hAnsi="仿宋" w:eastAsia="仿宋" w:cs="仿宋"/>
                <w:color w:val="auto"/>
                <w:sz w:val="22"/>
                <w:highlight w:val="none"/>
              </w:rPr>
            </w:pPr>
          </w:p>
        </w:tc>
      </w:tr>
      <w:tr w14:paraId="5187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1C26F3C">
            <w:pPr>
              <w:pStyle w:val="50"/>
              <w:rPr>
                <w:rFonts w:hint="eastAsia" w:ascii="仿宋" w:hAnsi="仿宋" w:eastAsia="仿宋" w:cs="仿宋"/>
                <w:color w:val="auto"/>
                <w:sz w:val="22"/>
                <w:highlight w:val="none"/>
              </w:rPr>
            </w:pPr>
          </w:p>
        </w:tc>
        <w:tc>
          <w:tcPr>
            <w:tcW w:w="3677" w:type="dxa"/>
          </w:tcPr>
          <w:p w14:paraId="7D16C07C">
            <w:pPr>
              <w:pStyle w:val="50"/>
              <w:rPr>
                <w:rFonts w:hint="eastAsia" w:ascii="仿宋" w:hAnsi="仿宋" w:eastAsia="仿宋" w:cs="仿宋"/>
                <w:color w:val="auto"/>
                <w:sz w:val="22"/>
                <w:highlight w:val="none"/>
              </w:rPr>
            </w:pPr>
          </w:p>
        </w:tc>
        <w:tc>
          <w:tcPr>
            <w:tcW w:w="1118" w:type="dxa"/>
          </w:tcPr>
          <w:p w14:paraId="392BBA25">
            <w:pPr>
              <w:pStyle w:val="50"/>
              <w:rPr>
                <w:rFonts w:hint="eastAsia" w:ascii="仿宋" w:hAnsi="仿宋" w:eastAsia="仿宋" w:cs="仿宋"/>
                <w:color w:val="auto"/>
                <w:sz w:val="22"/>
                <w:highlight w:val="none"/>
              </w:rPr>
            </w:pPr>
          </w:p>
        </w:tc>
        <w:tc>
          <w:tcPr>
            <w:tcW w:w="2345" w:type="dxa"/>
          </w:tcPr>
          <w:p w14:paraId="71D8FA2F">
            <w:pPr>
              <w:pStyle w:val="50"/>
              <w:rPr>
                <w:rFonts w:hint="eastAsia" w:ascii="仿宋" w:hAnsi="仿宋" w:eastAsia="仿宋" w:cs="仿宋"/>
                <w:color w:val="auto"/>
                <w:sz w:val="22"/>
                <w:highlight w:val="none"/>
              </w:rPr>
            </w:pPr>
          </w:p>
        </w:tc>
        <w:tc>
          <w:tcPr>
            <w:tcW w:w="1483" w:type="dxa"/>
          </w:tcPr>
          <w:p w14:paraId="617D82C5">
            <w:pPr>
              <w:pStyle w:val="50"/>
              <w:rPr>
                <w:rFonts w:hint="eastAsia" w:ascii="仿宋" w:hAnsi="仿宋" w:eastAsia="仿宋" w:cs="仿宋"/>
                <w:color w:val="auto"/>
                <w:sz w:val="22"/>
                <w:highlight w:val="none"/>
              </w:rPr>
            </w:pPr>
          </w:p>
        </w:tc>
      </w:tr>
      <w:tr w14:paraId="318B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1F22FEA0">
            <w:pPr>
              <w:pStyle w:val="50"/>
              <w:rPr>
                <w:rFonts w:hint="eastAsia" w:ascii="仿宋" w:hAnsi="仿宋" w:eastAsia="仿宋" w:cs="仿宋"/>
                <w:color w:val="auto"/>
                <w:sz w:val="22"/>
                <w:highlight w:val="none"/>
              </w:rPr>
            </w:pPr>
          </w:p>
        </w:tc>
        <w:tc>
          <w:tcPr>
            <w:tcW w:w="3677" w:type="dxa"/>
          </w:tcPr>
          <w:p w14:paraId="32589386">
            <w:pPr>
              <w:pStyle w:val="50"/>
              <w:rPr>
                <w:rFonts w:hint="eastAsia" w:ascii="仿宋" w:hAnsi="仿宋" w:eastAsia="仿宋" w:cs="仿宋"/>
                <w:color w:val="auto"/>
                <w:sz w:val="22"/>
                <w:highlight w:val="none"/>
              </w:rPr>
            </w:pPr>
          </w:p>
        </w:tc>
        <w:tc>
          <w:tcPr>
            <w:tcW w:w="1118" w:type="dxa"/>
          </w:tcPr>
          <w:p w14:paraId="2D0B0615">
            <w:pPr>
              <w:pStyle w:val="50"/>
              <w:rPr>
                <w:rFonts w:hint="eastAsia" w:ascii="仿宋" w:hAnsi="仿宋" w:eastAsia="仿宋" w:cs="仿宋"/>
                <w:color w:val="auto"/>
                <w:sz w:val="22"/>
                <w:highlight w:val="none"/>
              </w:rPr>
            </w:pPr>
          </w:p>
        </w:tc>
        <w:tc>
          <w:tcPr>
            <w:tcW w:w="2345" w:type="dxa"/>
          </w:tcPr>
          <w:p w14:paraId="71494EAA">
            <w:pPr>
              <w:pStyle w:val="50"/>
              <w:rPr>
                <w:rFonts w:hint="eastAsia" w:ascii="仿宋" w:hAnsi="仿宋" w:eastAsia="仿宋" w:cs="仿宋"/>
                <w:color w:val="auto"/>
                <w:sz w:val="22"/>
                <w:highlight w:val="none"/>
              </w:rPr>
            </w:pPr>
          </w:p>
        </w:tc>
        <w:tc>
          <w:tcPr>
            <w:tcW w:w="1483" w:type="dxa"/>
          </w:tcPr>
          <w:p w14:paraId="338B89E2">
            <w:pPr>
              <w:pStyle w:val="50"/>
              <w:rPr>
                <w:rFonts w:hint="eastAsia" w:ascii="仿宋" w:hAnsi="仿宋" w:eastAsia="仿宋" w:cs="仿宋"/>
                <w:color w:val="auto"/>
                <w:sz w:val="22"/>
                <w:highlight w:val="none"/>
              </w:rPr>
            </w:pPr>
          </w:p>
        </w:tc>
      </w:tr>
      <w:tr w14:paraId="7D5D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18BE8E1">
            <w:pPr>
              <w:pStyle w:val="50"/>
              <w:rPr>
                <w:rFonts w:hint="eastAsia" w:ascii="仿宋" w:hAnsi="仿宋" w:eastAsia="仿宋" w:cs="仿宋"/>
                <w:color w:val="auto"/>
                <w:sz w:val="22"/>
                <w:highlight w:val="none"/>
              </w:rPr>
            </w:pPr>
          </w:p>
        </w:tc>
        <w:tc>
          <w:tcPr>
            <w:tcW w:w="3677" w:type="dxa"/>
          </w:tcPr>
          <w:p w14:paraId="5A65888B">
            <w:pPr>
              <w:pStyle w:val="50"/>
              <w:rPr>
                <w:rFonts w:hint="eastAsia" w:ascii="仿宋" w:hAnsi="仿宋" w:eastAsia="仿宋" w:cs="仿宋"/>
                <w:color w:val="auto"/>
                <w:sz w:val="22"/>
                <w:highlight w:val="none"/>
              </w:rPr>
            </w:pPr>
          </w:p>
        </w:tc>
        <w:tc>
          <w:tcPr>
            <w:tcW w:w="1118" w:type="dxa"/>
          </w:tcPr>
          <w:p w14:paraId="13614BC1">
            <w:pPr>
              <w:pStyle w:val="50"/>
              <w:rPr>
                <w:rFonts w:hint="eastAsia" w:ascii="仿宋" w:hAnsi="仿宋" w:eastAsia="仿宋" w:cs="仿宋"/>
                <w:color w:val="auto"/>
                <w:sz w:val="22"/>
                <w:highlight w:val="none"/>
              </w:rPr>
            </w:pPr>
          </w:p>
        </w:tc>
        <w:tc>
          <w:tcPr>
            <w:tcW w:w="2345" w:type="dxa"/>
          </w:tcPr>
          <w:p w14:paraId="5162993F">
            <w:pPr>
              <w:pStyle w:val="50"/>
              <w:rPr>
                <w:rFonts w:hint="eastAsia" w:ascii="仿宋" w:hAnsi="仿宋" w:eastAsia="仿宋" w:cs="仿宋"/>
                <w:color w:val="auto"/>
                <w:sz w:val="22"/>
                <w:highlight w:val="none"/>
              </w:rPr>
            </w:pPr>
          </w:p>
        </w:tc>
        <w:tc>
          <w:tcPr>
            <w:tcW w:w="1483" w:type="dxa"/>
          </w:tcPr>
          <w:p w14:paraId="3F14364F">
            <w:pPr>
              <w:pStyle w:val="50"/>
              <w:rPr>
                <w:rFonts w:hint="eastAsia" w:ascii="仿宋" w:hAnsi="仿宋" w:eastAsia="仿宋" w:cs="仿宋"/>
                <w:color w:val="auto"/>
                <w:sz w:val="22"/>
                <w:highlight w:val="none"/>
              </w:rPr>
            </w:pPr>
          </w:p>
        </w:tc>
      </w:tr>
      <w:tr w14:paraId="234F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5BBBEBD">
            <w:pPr>
              <w:pStyle w:val="50"/>
              <w:rPr>
                <w:rFonts w:hint="eastAsia" w:ascii="仿宋" w:hAnsi="仿宋" w:eastAsia="仿宋" w:cs="仿宋"/>
                <w:color w:val="auto"/>
                <w:sz w:val="22"/>
                <w:highlight w:val="none"/>
              </w:rPr>
            </w:pPr>
          </w:p>
        </w:tc>
        <w:tc>
          <w:tcPr>
            <w:tcW w:w="3677" w:type="dxa"/>
          </w:tcPr>
          <w:p w14:paraId="156BCFA9">
            <w:pPr>
              <w:pStyle w:val="50"/>
              <w:rPr>
                <w:rFonts w:hint="eastAsia" w:ascii="仿宋" w:hAnsi="仿宋" w:eastAsia="仿宋" w:cs="仿宋"/>
                <w:color w:val="auto"/>
                <w:sz w:val="22"/>
                <w:highlight w:val="none"/>
              </w:rPr>
            </w:pPr>
          </w:p>
        </w:tc>
        <w:tc>
          <w:tcPr>
            <w:tcW w:w="1118" w:type="dxa"/>
          </w:tcPr>
          <w:p w14:paraId="693B062B">
            <w:pPr>
              <w:pStyle w:val="50"/>
              <w:rPr>
                <w:rFonts w:hint="eastAsia" w:ascii="仿宋" w:hAnsi="仿宋" w:eastAsia="仿宋" w:cs="仿宋"/>
                <w:color w:val="auto"/>
                <w:sz w:val="22"/>
                <w:highlight w:val="none"/>
              </w:rPr>
            </w:pPr>
          </w:p>
        </w:tc>
        <w:tc>
          <w:tcPr>
            <w:tcW w:w="2345" w:type="dxa"/>
          </w:tcPr>
          <w:p w14:paraId="0CF9A789">
            <w:pPr>
              <w:pStyle w:val="50"/>
              <w:rPr>
                <w:rFonts w:hint="eastAsia" w:ascii="仿宋" w:hAnsi="仿宋" w:eastAsia="仿宋" w:cs="仿宋"/>
                <w:color w:val="auto"/>
                <w:sz w:val="22"/>
                <w:highlight w:val="none"/>
              </w:rPr>
            </w:pPr>
          </w:p>
        </w:tc>
        <w:tc>
          <w:tcPr>
            <w:tcW w:w="1483" w:type="dxa"/>
          </w:tcPr>
          <w:p w14:paraId="769D8511">
            <w:pPr>
              <w:pStyle w:val="50"/>
              <w:rPr>
                <w:rFonts w:hint="eastAsia" w:ascii="仿宋" w:hAnsi="仿宋" w:eastAsia="仿宋" w:cs="仿宋"/>
                <w:color w:val="auto"/>
                <w:sz w:val="22"/>
                <w:highlight w:val="none"/>
              </w:rPr>
            </w:pPr>
          </w:p>
        </w:tc>
      </w:tr>
      <w:tr w14:paraId="7279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386A42A">
            <w:pPr>
              <w:pStyle w:val="50"/>
              <w:rPr>
                <w:rFonts w:hint="eastAsia" w:ascii="仿宋" w:hAnsi="仿宋" w:eastAsia="仿宋" w:cs="仿宋"/>
                <w:color w:val="auto"/>
                <w:sz w:val="22"/>
                <w:highlight w:val="none"/>
              </w:rPr>
            </w:pPr>
          </w:p>
        </w:tc>
        <w:tc>
          <w:tcPr>
            <w:tcW w:w="3677" w:type="dxa"/>
          </w:tcPr>
          <w:p w14:paraId="30897D0D">
            <w:pPr>
              <w:pStyle w:val="50"/>
              <w:rPr>
                <w:rFonts w:hint="eastAsia" w:ascii="仿宋" w:hAnsi="仿宋" w:eastAsia="仿宋" w:cs="仿宋"/>
                <w:color w:val="auto"/>
                <w:sz w:val="22"/>
                <w:highlight w:val="none"/>
              </w:rPr>
            </w:pPr>
          </w:p>
        </w:tc>
        <w:tc>
          <w:tcPr>
            <w:tcW w:w="1118" w:type="dxa"/>
          </w:tcPr>
          <w:p w14:paraId="39E2E2BA">
            <w:pPr>
              <w:pStyle w:val="50"/>
              <w:rPr>
                <w:rFonts w:hint="eastAsia" w:ascii="仿宋" w:hAnsi="仿宋" w:eastAsia="仿宋" w:cs="仿宋"/>
                <w:color w:val="auto"/>
                <w:sz w:val="22"/>
                <w:highlight w:val="none"/>
              </w:rPr>
            </w:pPr>
          </w:p>
        </w:tc>
        <w:tc>
          <w:tcPr>
            <w:tcW w:w="2345" w:type="dxa"/>
          </w:tcPr>
          <w:p w14:paraId="217854E1">
            <w:pPr>
              <w:pStyle w:val="50"/>
              <w:rPr>
                <w:rFonts w:hint="eastAsia" w:ascii="仿宋" w:hAnsi="仿宋" w:eastAsia="仿宋" w:cs="仿宋"/>
                <w:color w:val="auto"/>
                <w:sz w:val="22"/>
                <w:highlight w:val="none"/>
              </w:rPr>
            </w:pPr>
          </w:p>
        </w:tc>
        <w:tc>
          <w:tcPr>
            <w:tcW w:w="1483" w:type="dxa"/>
          </w:tcPr>
          <w:p w14:paraId="2699C670">
            <w:pPr>
              <w:pStyle w:val="50"/>
              <w:rPr>
                <w:rFonts w:hint="eastAsia" w:ascii="仿宋" w:hAnsi="仿宋" w:eastAsia="仿宋" w:cs="仿宋"/>
                <w:color w:val="auto"/>
                <w:sz w:val="22"/>
                <w:highlight w:val="none"/>
              </w:rPr>
            </w:pPr>
          </w:p>
        </w:tc>
      </w:tr>
      <w:tr w14:paraId="01B1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5743" w:type="dxa"/>
            <w:gridSpan w:val="3"/>
          </w:tcPr>
          <w:p w14:paraId="3BC01A9D">
            <w:pPr>
              <w:pStyle w:val="50"/>
              <w:spacing w:before="2"/>
              <w:rPr>
                <w:rFonts w:hint="eastAsia" w:ascii="仿宋" w:hAnsi="仿宋" w:eastAsia="仿宋" w:cs="仿宋"/>
                <w:color w:val="auto"/>
                <w:sz w:val="25"/>
                <w:highlight w:val="none"/>
              </w:rPr>
            </w:pPr>
          </w:p>
          <w:p w14:paraId="2E516ADF">
            <w:pPr>
              <w:pStyle w:val="50"/>
              <w:tabs>
                <w:tab w:val="left" w:pos="901"/>
              </w:tabs>
              <w:ind w:left="375"/>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2345" w:type="dxa"/>
          </w:tcPr>
          <w:p w14:paraId="46FEFA79">
            <w:pPr>
              <w:pStyle w:val="50"/>
              <w:rPr>
                <w:rFonts w:hint="eastAsia" w:ascii="仿宋" w:hAnsi="仿宋" w:eastAsia="仿宋" w:cs="仿宋"/>
                <w:color w:val="auto"/>
                <w:sz w:val="22"/>
                <w:highlight w:val="none"/>
              </w:rPr>
            </w:pPr>
          </w:p>
        </w:tc>
        <w:tc>
          <w:tcPr>
            <w:tcW w:w="1483" w:type="dxa"/>
          </w:tcPr>
          <w:p w14:paraId="773666C6">
            <w:pPr>
              <w:pStyle w:val="50"/>
              <w:rPr>
                <w:rFonts w:hint="eastAsia" w:ascii="仿宋" w:hAnsi="仿宋" w:eastAsia="仿宋" w:cs="仿宋"/>
                <w:color w:val="auto"/>
                <w:sz w:val="22"/>
                <w:highlight w:val="none"/>
              </w:rPr>
            </w:pPr>
          </w:p>
        </w:tc>
      </w:tr>
    </w:tbl>
    <w:p w14:paraId="0A722524">
      <w:pPr>
        <w:pStyle w:val="14"/>
        <w:spacing w:before="25" w:line="278" w:lineRule="auto"/>
        <w:ind w:left="738" w:right="123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注：此表由招标人填写，如不能详列，也可只列暂定金额总额，投标人应将上述暂列金额计入投标总价中。</w:t>
      </w:r>
    </w:p>
    <w:p w14:paraId="5E35FCB6">
      <w:pPr>
        <w:spacing w:after="0" w:line="278" w:lineRule="auto"/>
        <w:rPr>
          <w:rFonts w:hint="eastAsia" w:ascii="仿宋" w:hAnsi="仿宋" w:eastAsia="仿宋" w:cs="仿宋"/>
          <w:color w:val="auto"/>
          <w:sz w:val="20"/>
          <w:szCs w:val="22"/>
          <w:highlight w:val="none"/>
        </w:rPr>
        <w:sectPr>
          <w:pgSz w:w="11910" w:h="16850"/>
          <w:pgMar w:top="1100" w:right="0" w:bottom="480" w:left="680" w:header="0" w:footer="207" w:gutter="0"/>
          <w:pgNumType w:fmt="decimal"/>
          <w:cols w:space="720" w:num="1"/>
        </w:sectPr>
      </w:pPr>
    </w:p>
    <w:p w14:paraId="6B4676FC">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材料（工程设备）暂估单价及调整表</w:t>
      </w:r>
    </w:p>
    <w:p w14:paraId="2DE999CE">
      <w:pPr>
        <w:pStyle w:val="14"/>
        <w:spacing w:before="2"/>
        <w:rPr>
          <w:rFonts w:hint="eastAsia" w:ascii="仿宋" w:hAnsi="仿宋" w:eastAsia="仿宋" w:cs="仿宋"/>
          <w:b/>
          <w:color w:val="auto"/>
          <w:sz w:val="22"/>
          <w:highlight w:val="none"/>
        </w:rPr>
      </w:pPr>
    </w:p>
    <w:p w14:paraId="0B242186">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993"/>
        <w:gridCol w:w="1558"/>
        <w:gridCol w:w="640"/>
        <w:gridCol w:w="838"/>
        <w:gridCol w:w="679"/>
        <w:gridCol w:w="671"/>
        <w:gridCol w:w="520"/>
        <w:gridCol w:w="715"/>
        <w:gridCol w:w="635"/>
        <w:gridCol w:w="724"/>
        <w:gridCol w:w="618"/>
        <w:gridCol w:w="768"/>
      </w:tblGrid>
      <w:tr w14:paraId="0C75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86" w:type="dxa"/>
            <w:vMerge w:val="restart"/>
          </w:tcPr>
          <w:p w14:paraId="5950A534">
            <w:pPr>
              <w:pStyle w:val="50"/>
              <w:rPr>
                <w:rFonts w:hint="eastAsia" w:ascii="仿宋" w:hAnsi="仿宋" w:eastAsia="仿宋" w:cs="仿宋"/>
                <w:color w:val="auto"/>
                <w:sz w:val="20"/>
                <w:highlight w:val="none"/>
              </w:rPr>
            </w:pPr>
          </w:p>
          <w:p w14:paraId="56DDDB0F">
            <w:pPr>
              <w:pStyle w:val="50"/>
              <w:spacing w:before="143"/>
              <w:ind w:left="131"/>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993" w:type="dxa"/>
            <w:vMerge w:val="restart"/>
          </w:tcPr>
          <w:p w14:paraId="00E71272">
            <w:pPr>
              <w:pStyle w:val="50"/>
              <w:rPr>
                <w:rFonts w:hint="eastAsia" w:ascii="仿宋" w:hAnsi="仿宋" w:eastAsia="仿宋" w:cs="仿宋"/>
                <w:color w:val="auto"/>
                <w:sz w:val="20"/>
                <w:highlight w:val="none"/>
              </w:rPr>
            </w:pPr>
          </w:p>
          <w:p w14:paraId="60B81A6F">
            <w:pPr>
              <w:pStyle w:val="50"/>
              <w:spacing w:before="143"/>
              <w:ind w:left="74"/>
              <w:rPr>
                <w:rFonts w:hint="eastAsia" w:ascii="仿宋" w:hAnsi="仿宋" w:eastAsia="仿宋" w:cs="仿宋"/>
                <w:color w:val="auto"/>
                <w:sz w:val="21"/>
                <w:highlight w:val="none"/>
              </w:rPr>
            </w:pPr>
            <w:r>
              <w:rPr>
                <w:rFonts w:hint="eastAsia" w:ascii="仿宋" w:hAnsi="仿宋" w:eastAsia="仿宋" w:cs="仿宋"/>
                <w:color w:val="auto"/>
                <w:sz w:val="21"/>
                <w:highlight w:val="none"/>
              </w:rPr>
              <w:t>材料编码</w:t>
            </w:r>
          </w:p>
        </w:tc>
        <w:tc>
          <w:tcPr>
            <w:tcW w:w="1558" w:type="dxa"/>
            <w:vMerge w:val="restart"/>
          </w:tcPr>
          <w:p w14:paraId="06C480BD">
            <w:pPr>
              <w:pStyle w:val="50"/>
              <w:spacing w:before="87" w:line="278" w:lineRule="auto"/>
              <w:ind w:left="147" w:right="131"/>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材料（工程设备）名称、规格、型号</w:t>
            </w:r>
          </w:p>
        </w:tc>
        <w:tc>
          <w:tcPr>
            <w:tcW w:w="640" w:type="dxa"/>
            <w:vMerge w:val="restart"/>
          </w:tcPr>
          <w:p w14:paraId="3E6C4D68">
            <w:pPr>
              <w:pStyle w:val="50"/>
              <w:rPr>
                <w:rFonts w:hint="eastAsia" w:ascii="仿宋" w:hAnsi="仿宋" w:eastAsia="仿宋" w:cs="仿宋"/>
                <w:color w:val="auto"/>
                <w:sz w:val="20"/>
                <w:highlight w:val="none"/>
              </w:rPr>
            </w:pPr>
          </w:p>
          <w:p w14:paraId="16A9045D">
            <w:pPr>
              <w:pStyle w:val="50"/>
              <w:spacing w:before="143"/>
              <w:ind w:left="75"/>
              <w:rPr>
                <w:rFonts w:hint="eastAsia" w:ascii="仿宋" w:hAnsi="仿宋" w:eastAsia="仿宋" w:cs="仿宋"/>
                <w:color w:val="auto"/>
                <w:sz w:val="21"/>
                <w:highlight w:val="none"/>
              </w:rPr>
            </w:pPr>
            <w:r>
              <w:rPr>
                <w:rFonts w:hint="eastAsia" w:ascii="仿宋" w:hAnsi="仿宋" w:eastAsia="仿宋" w:cs="仿宋"/>
                <w:color w:val="auto"/>
                <w:sz w:val="21"/>
                <w:highlight w:val="none"/>
              </w:rPr>
              <w:t>计量单位</w:t>
            </w:r>
          </w:p>
        </w:tc>
        <w:tc>
          <w:tcPr>
            <w:tcW w:w="1517" w:type="dxa"/>
            <w:gridSpan w:val="2"/>
          </w:tcPr>
          <w:p w14:paraId="5E53559C">
            <w:pPr>
              <w:pStyle w:val="50"/>
              <w:spacing w:before="3"/>
              <w:rPr>
                <w:rFonts w:hint="eastAsia" w:ascii="仿宋" w:hAnsi="仿宋" w:eastAsia="仿宋" w:cs="仿宋"/>
                <w:color w:val="auto"/>
                <w:sz w:val="14"/>
                <w:highlight w:val="none"/>
              </w:rPr>
            </w:pPr>
          </w:p>
          <w:p w14:paraId="6FBB8F6F">
            <w:pPr>
              <w:pStyle w:val="50"/>
              <w:spacing w:before="1"/>
              <w:ind w:left="551" w:right="53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数量</w:t>
            </w:r>
          </w:p>
        </w:tc>
        <w:tc>
          <w:tcPr>
            <w:tcW w:w="1191" w:type="dxa"/>
            <w:gridSpan w:val="2"/>
          </w:tcPr>
          <w:p w14:paraId="33617293">
            <w:pPr>
              <w:pStyle w:val="50"/>
              <w:spacing w:before="3"/>
              <w:rPr>
                <w:rFonts w:hint="eastAsia" w:ascii="仿宋" w:hAnsi="仿宋" w:eastAsia="仿宋" w:cs="仿宋"/>
                <w:color w:val="auto"/>
                <w:sz w:val="14"/>
                <w:highlight w:val="none"/>
              </w:rPr>
            </w:pPr>
          </w:p>
          <w:p w14:paraId="2A485F99">
            <w:pPr>
              <w:pStyle w:val="50"/>
              <w:spacing w:before="1"/>
              <w:ind w:left="111"/>
              <w:rPr>
                <w:rFonts w:hint="eastAsia" w:ascii="仿宋" w:hAnsi="仿宋" w:eastAsia="仿宋" w:cs="仿宋"/>
                <w:color w:val="auto"/>
                <w:sz w:val="21"/>
                <w:highlight w:val="none"/>
              </w:rPr>
            </w:pPr>
            <w:r>
              <w:rPr>
                <w:rFonts w:hint="eastAsia" w:ascii="仿宋" w:hAnsi="仿宋" w:eastAsia="仿宋" w:cs="仿宋"/>
                <w:color w:val="auto"/>
                <w:sz w:val="21"/>
                <w:highlight w:val="none"/>
              </w:rPr>
              <w:t>暂估（元）</w:t>
            </w:r>
          </w:p>
        </w:tc>
        <w:tc>
          <w:tcPr>
            <w:tcW w:w="1350" w:type="dxa"/>
            <w:gridSpan w:val="2"/>
          </w:tcPr>
          <w:p w14:paraId="4510F97E">
            <w:pPr>
              <w:pStyle w:val="50"/>
              <w:spacing w:before="3"/>
              <w:rPr>
                <w:rFonts w:hint="eastAsia" w:ascii="仿宋" w:hAnsi="仿宋" w:eastAsia="仿宋" w:cs="仿宋"/>
                <w:color w:val="auto"/>
                <w:sz w:val="14"/>
                <w:highlight w:val="none"/>
              </w:rPr>
            </w:pPr>
          </w:p>
          <w:p w14:paraId="2A6F11BC">
            <w:pPr>
              <w:pStyle w:val="50"/>
              <w:spacing w:before="1"/>
              <w:ind w:left="164"/>
              <w:rPr>
                <w:rFonts w:hint="eastAsia" w:ascii="仿宋" w:hAnsi="仿宋" w:eastAsia="仿宋" w:cs="仿宋"/>
                <w:color w:val="auto"/>
                <w:sz w:val="21"/>
                <w:highlight w:val="none"/>
              </w:rPr>
            </w:pPr>
            <w:r>
              <w:rPr>
                <w:rFonts w:hint="eastAsia" w:ascii="仿宋" w:hAnsi="仿宋" w:eastAsia="仿宋" w:cs="仿宋"/>
                <w:color w:val="auto"/>
                <w:sz w:val="21"/>
                <w:highlight w:val="none"/>
              </w:rPr>
              <w:t>确认（元)</w:t>
            </w:r>
          </w:p>
        </w:tc>
        <w:tc>
          <w:tcPr>
            <w:tcW w:w="1342" w:type="dxa"/>
            <w:gridSpan w:val="2"/>
          </w:tcPr>
          <w:p w14:paraId="67B96C4E">
            <w:pPr>
              <w:pStyle w:val="50"/>
              <w:spacing w:before="27"/>
              <w:ind w:left="322"/>
              <w:rPr>
                <w:rFonts w:hint="eastAsia" w:ascii="仿宋" w:hAnsi="仿宋" w:eastAsia="仿宋" w:cs="仿宋"/>
                <w:color w:val="auto"/>
                <w:sz w:val="21"/>
                <w:highlight w:val="none"/>
              </w:rPr>
            </w:pPr>
            <w:r>
              <w:rPr>
                <w:rFonts w:hint="eastAsia" w:ascii="仿宋" w:hAnsi="仿宋" w:eastAsia="仿宋" w:cs="仿宋"/>
                <w:color w:val="auto"/>
                <w:sz w:val="21"/>
                <w:highlight w:val="none"/>
              </w:rPr>
              <w:t>差额±</w:t>
            </w:r>
          </w:p>
          <w:p w14:paraId="5F69CA0B">
            <w:pPr>
              <w:pStyle w:val="50"/>
              <w:spacing w:before="43" w:line="267" w:lineRule="exact"/>
              <w:ind w:left="322"/>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768" w:type="dxa"/>
            <w:vMerge w:val="restart"/>
          </w:tcPr>
          <w:p w14:paraId="23CB5C77">
            <w:pPr>
              <w:pStyle w:val="50"/>
              <w:rPr>
                <w:rFonts w:hint="eastAsia" w:ascii="仿宋" w:hAnsi="仿宋" w:eastAsia="仿宋" w:cs="仿宋"/>
                <w:color w:val="auto"/>
                <w:sz w:val="20"/>
                <w:highlight w:val="none"/>
              </w:rPr>
            </w:pPr>
          </w:p>
          <w:p w14:paraId="216AEB2D">
            <w:pPr>
              <w:pStyle w:val="50"/>
              <w:spacing w:before="143"/>
              <w:ind w:left="215"/>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00AC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86" w:type="dxa"/>
            <w:vMerge w:val="continue"/>
            <w:tcBorders>
              <w:top w:val="nil"/>
            </w:tcBorders>
          </w:tcPr>
          <w:p w14:paraId="6C7E03DF">
            <w:pPr>
              <w:rPr>
                <w:rFonts w:hint="eastAsia" w:ascii="仿宋" w:hAnsi="仿宋" w:eastAsia="仿宋" w:cs="仿宋"/>
                <w:color w:val="auto"/>
                <w:sz w:val="2"/>
                <w:szCs w:val="2"/>
                <w:highlight w:val="none"/>
              </w:rPr>
            </w:pPr>
          </w:p>
        </w:tc>
        <w:tc>
          <w:tcPr>
            <w:tcW w:w="993" w:type="dxa"/>
            <w:vMerge w:val="continue"/>
            <w:tcBorders>
              <w:top w:val="nil"/>
            </w:tcBorders>
          </w:tcPr>
          <w:p w14:paraId="596F383F">
            <w:pPr>
              <w:rPr>
                <w:rFonts w:hint="eastAsia" w:ascii="仿宋" w:hAnsi="仿宋" w:eastAsia="仿宋" w:cs="仿宋"/>
                <w:color w:val="auto"/>
                <w:sz w:val="2"/>
                <w:szCs w:val="2"/>
                <w:highlight w:val="none"/>
              </w:rPr>
            </w:pPr>
          </w:p>
        </w:tc>
        <w:tc>
          <w:tcPr>
            <w:tcW w:w="1558" w:type="dxa"/>
            <w:vMerge w:val="continue"/>
            <w:tcBorders>
              <w:top w:val="nil"/>
            </w:tcBorders>
          </w:tcPr>
          <w:p w14:paraId="4045C097">
            <w:pPr>
              <w:rPr>
                <w:rFonts w:hint="eastAsia" w:ascii="仿宋" w:hAnsi="仿宋" w:eastAsia="仿宋" w:cs="仿宋"/>
                <w:color w:val="auto"/>
                <w:sz w:val="2"/>
                <w:szCs w:val="2"/>
                <w:highlight w:val="none"/>
              </w:rPr>
            </w:pPr>
          </w:p>
        </w:tc>
        <w:tc>
          <w:tcPr>
            <w:tcW w:w="640" w:type="dxa"/>
            <w:vMerge w:val="continue"/>
            <w:tcBorders>
              <w:top w:val="nil"/>
            </w:tcBorders>
          </w:tcPr>
          <w:p w14:paraId="561E5739">
            <w:pPr>
              <w:rPr>
                <w:rFonts w:hint="eastAsia" w:ascii="仿宋" w:hAnsi="仿宋" w:eastAsia="仿宋" w:cs="仿宋"/>
                <w:color w:val="auto"/>
                <w:sz w:val="2"/>
                <w:szCs w:val="2"/>
                <w:highlight w:val="none"/>
              </w:rPr>
            </w:pPr>
          </w:p>
        </w:tc>
        <w:tc>
          <w:tcPr>
            <w:tcW w:w="838" w:type="dxa"/>
          </w:tcPr>
          <w:p w14:paraId="798F40D4">
            <w:pPr>
              <w:pStyle w:val="50"/>
              <w:spacing w:before="77"/>
              <w:ind w:left="214"/>
              <w:rPr>
                <w:rFonts w:hint="eastAsia" w:ascii="仿宋" w:hAnsi="仿宋" w:eastAsia="仿宋" w:cs="仿宋"/>
                <w:color w:val="auto"/>
                <w:sz w:val="21"/>
                <w:highlight w:val="none"/>
              </w:rPr>
            </w:pPr>
            <w:r>
              <w:rPr>
                <w:rFonts w:hint="eastAsia" w:ascii="仿宋" w:hAnsi="仿宋" w:eastAsia="仿宋" w:cs="仿宋"/>
                <w:color w:val="auto"/>
                <w:sz w:val="21"/>
                <w:highlight w:val="none"/>
              </w:rPr>
              <w:t>暂估</w:t>
            </w:r>
          </w:p>
        </w:tc>
        <w:tc>
          <w:tcPr>
            <w:tcW w:w="679" w:type="dxa"/>
          </w:tcPr>
          <w:p w14:paraId="48047A1C">
            <w:pPr>
              <w:pStyle w:val="50"/>
              <w:spacing w:before="77"/>
              <w:ind w:left="145"/>
              <w:rPr>
                <w:rFonts w:hint="eastAsia" w:ascii="仿宋" w:hAnsi="仿宋" w:eastAsia="仿宋" w:cs="仿宋"/>
                <w:color w:val="auto"/>
                <w:sz w:val="21"/>
                <w:highlight w:val="none"/>
              </w:rPr>
            </w:pPr>
            <w:r>
              <w:rPr>
                <w:rFonts w:hint="eastAsia" w:ascii="仿宋" w:hAnsi="仿宋" w:eastAsia="仿宋" w:cs="仿宋"/>
                <w:color w:val="auto"/>
                <w:sz w:val="21"/>
                <w:highlight w:val="none"/>
              </w:rPr>
              <w:t>确认</w:t>
            </w:r>
          </w:p>
        </w:tc>
        <w:tc>
          <w:tcPr>
            <w:tcW w:w="671" w:type="dxa"/>
          </w:tcPr>
          <w:p w14:paraId="1F5E940B">
            <w:pPr>
              <w:pStyle w:val="50"/>
              <w:spacing w:before="77"/>
              <w:ind w:left="145"/>
              <w:rPr>
                <w:rFonts w:hint="eastAsia" w:ascii="仿宋" w:hAnsi="仿宋" w:eastAsia="仿宋" w:cs="仿宋"/>
                <w:color w:val="auto"/>
                <w:sz w:val="21"/>
                <w:highlight w:val="none"/>
              </w:rPr>
            </w:pPr>
            <w:r>
              <w:rPr>
                <w:rFonts w:hint="eastAsia" w:ascii="仿宋" w:hAnsi="仿宋" w:eastAsia="仿宋" w:cs="仿宋"/>
                <w:color w:val="auto"/>
                <w:sz w:val="21"/>
                <w:highlight w:val="none"/>
              </w:rPr>
              <w:t>单价</w:t>
            </w:r>
          </w:p>
        </w:tc>
        <w:tc>
          <w:tcPr>
            <w:tcW w:w="520" w:type="dxa"/>
          </w:tcPr>
          <w:p w14:paraId="3139DB1A">
            <w:pPr>
              <w:pStyle w:val="50"/>
              <w:spacing w:before="77"/>
              <w:ind w:left="73"/>
              <w:rPr>
                <w:rFonts w:hint="eastAsia" w:ascii="仿宋" w:hAnsi="仿宋" w:eastAsia="仿宋" w:cs="仿宋"/>
                <w:color w:val="auto"/>
                <w:sz w:val="21"/>
                <w:highlight w:val="none"/>
              </w:rPr>
            </w:pPr>
            <w:r>
              <w:rPr>
                <w:rFonts w:hint="eastAsia" w:ascii="仿宋" w:hAnsi="仿宋" w:eastAsia="仿宋" w:cs="仿宋"/>
                <w:color w:val="auto"/>
                <w:sz w:val="21"/>
                <w:highlight w:val="none"/>
              </w:rPr>
              <w:t>合价</w:t>
            </w:r>
          </w:p>
        </w:tc>
        <w:tc>
          <w:tcPr>
            <w:tcW w:w="715" w:type="dxa"/>
          </w:tcPr>
          <w:p w14:paraId="13BA8452">
            <w:pPr>
              <w:pStyle w:val="50"/>
              <w:spacing w:before="77"/>
              <w:ind w:left="145"/>
              <w:rPr>
                <w:rFonts w:hint="eastAsia" w:ascii="仿宋" w:hAnsi="仿宋" w:eastAsia="仿宋" w:cs="仿宋"/>
                <w:color w:val="auto"/>
                <w:sz w:val="21"/>
                <w:highlight w:val="none"/>
              </w:rPr>
            </w:pPr>
            <w:r>
              <w:rPr>
                <w:rFonts w:hint="eastAsia" w:ascii="仿宋" w:hAnsi="仿宋" w:eastAsia="仿宋" w:cs="仿宋"/>
                <w:color w:val="auto"/>
                <w:sz w:val="21"/>
                <w:highlight w:val="none"/>
              </w:rPr>
              <w:t>单价</w:t>
            </w:r>
          </w:p>
        </w:tc>
        <w:tc>
          <w:tcPr>
            <w:tcW w:w="635" w:type="dxa"/>
          </w:tcPr>
          <w:p w14:paraId="114456D6">
            <w:pPr>
              <w:pStyle w:val="50"/>
              <w:spacing w:before="77"/>
              <w:ind w:left="73"/>
              <w:rPr>
                <w:rFonts w:hint="eastAsia" w:ascii="仿宋" w:hAnsi="仿宋" w:eastAsia="仿宋" w:cs="仿宋"/>
                <w:color w:val="auto"/>
                <w:sz w:val="21"/>
                <w:highlight w:val="none"/>
              </w:rPr>
            </w:pPr>
            <w:r>
              <w:rPr>
                <w:rFonts w:hint="eastAsia" w:ascii="仿宋" w:hAnsi="仿宋" w:eastAsia="仿宋" w:cs="仿宋"/>
                <w:color w:val="auto"/>
                <w:sz w:val="21"/>
                <w:highlight w:val="none"/>
              </w:rPr>
              <w:t>合价</w:t>
            </w:r>
          </w:p>
        </w:tc>
        <w:tc>
          <w:tcPr>
            <w:tcW w:w="724" w:type="dxa"/>
          </w:tcPr>
          <w:p w14:paraId="4A78D970">
            <w:pPr>
              <w:pStyle w:val="50"/>
              <w:spacing w:before="77"/>
              <w:ind w:left="145"/>
              <w:rPr>
                <w:rFonts w:hint="eastAsia" w:ascii="仿宋" w:hAnsi="仿宋" w:eastAsia="仿宋" w:cs="仿宋"/>
                <w:color w:val="auto"/>
                <w:sz w:val="21"/>
                <w:highlight w:val="none"/>
              </w:rPr>
            </w:pPr>
            <w:r>
              <w:rPr>
                <w:rFonts w:hint="eastAsia" w:ascii="仿宋" w:hAnsi="仿宋" w:eastAsia="仿宋" w:cs="仿宋"/>
                <w:color w:val="auto"/>
                <w:sz w:val="21"/>
                <w:highlight w:val="none"/>
              </w:rPr>
              <w:t>单价</w:t>
            </w:r>
          </w:p>
        </w:tc>
        <w:tc>
          <w:tcPr>
            <w:tcW w:w="618" w:type="dxa"/>
          </w:tcPr>
          <w:p w14:paraId="222A1C90">
            <w:pPr>
              <w:pStyle w:val="50"/>
              <w:spacing w:before="77"/>
              <w:ind w:left="73"/>
              <w:rPr>
                <w:rFonts w:hint="eastAsia" w:ascii="仿宋" w:hAnsi="仿宋" w:eastAsia="仿宋" w:cs="仿宋"/>
                <w:color w:val="auto"/>
                <w:sz w:val="21"/>
                <w:highlight w:val="none"/>
              </w:rPr>
            </w:pPr>
            <w:r>
              <w:rPr>
                <w:rFonts w:hint="eastAsia" w:ascii="仿宋" w:hAnsi="仿宋" w:eastAsia="仿宋" w:cs="仿宋"/>
                <w:color w:val="auto"/>
                <w:sz w:val="21"/>
                <w:highlight w:val="none"/>
              </w:rPr>
              <w:t>合价</w:t>
            </w:r>
          </w:p>
        </w:tc>
        <w:tc>
          <w:tcPr>
            <w:tcW w:w="768" w:type="dxa"/>
            <w:vMerge w:val="continue"/>
            <w:tcBorders>
              <w:top w:val="nil"/>
            </w:tcBorders>
          </w:tcPr>
          <w:p w14:paraId="28521C6B">
            <w:pPr>
              <w:rPr>
                <w:rFonts w:hint="eastAsia" w:ascii="仿宋" w:hAnsi="仿宋" w:eastAsia="仿宋" w:cs="仿宋"/>
                <w:color w:val="auto"/>
                <w:sz w:val="2"/>
                <w:szCs w:val="2"/>
                <w:highlight w:val="none"/>
              </w:rPr>
            </w:pPr>
          </w:p>
        </w:tc>
      </w:tr>
      <w:tr w14:paraId="7CCF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382625B7">
            <w:pPr>
              <w:pStyle w:val="50"/>
              <w:rPr>
                <w:rFonts w:hint="eastAsia" w:ascii="仿宋" w:hAnsi="仿宋" w:eastAsia="仿宋" w:cs="仿宋"/>
                <w:color w:val="auto"/>
                <w:sz w:val="22"/>
                <w:highlight w:val="none"/>
              </w:rPr>
            </w:pPr>
          </w:p>
        </w:tc>
        <w:tc>
          <w:tcPr>
            <w:tcW w:w="993" w:type="dxa"/>
          </w:tcPr>
          <w:p w14:paraId="08A93B86">
            <w:pPr>
              <w:pStyle w:val="50"/>
              <w:rPr>
                <w:rFonts w:hint="eastAsia" w:ascii="仿宋" w:hAnsi="仿宋" w:eastAsia="仿宋" w:cs="仿宋"/>
                <w:color w:val="auto"/>
                <w:sz w:val="22"/>
                <w:highlight w:val="none"/>
              </w:rPr>
            </w:pPr>
          </w:p>
        </w:tc>
        <w:tc>
          <w:tcPr>
            <w:tcW w:w="1558" w:type="dxa"/>
          </w:tcPr>
          <w:p w14:paraId="5E8C8DB7">
            <w:pPr>
              <w:pStyle w:val="50"/>
              <w:rPr>
                <w:rFonts w:hint="eastAsia" w:ascii="仿宋" w:hAnsi="仿宋" w:eastAsia="仿宋" w:cs="仿宋"/>
                <w:color w:val="auto"/>
                <w:sz w:val="22"/>
                <w:highlight w:val="none"/>
              </w:rPr>
            </w:pPr>
          </w:p>
        </w:tc>
        <w:tc>
          <w:tcPr>
            <w:tcW w:w="640" w:type="dxa"/>
          </w:tcPr>
          <w:p w14:paraId="0788F401">
            <w:pPr>
              <w:pStyle w:val="50"/>
              <w:rPr>
                <w:rFonts w:hint="eastAsia" w:ascii="仿宋" w:hAnsi="仿宋" w:eastAsia="仿宋" w:cs="仿宋"/>
                <w:color w:val="auto"/>
                <w:sz w:val="22"/>
                <w:highlight w:val="none"/>
              </w:rPr>
            </w:pPr>
          </w:p>
        </w:tc>
        <w:tc>
          <w:tcPr>
            <w:tcW w:w="838" w:type="dxa"/>
          </w:tcPr>
          <w:p w14:paraId="7A5C9152">
            <w:pPr>
              <w:pStyle w:val="50"/>
              <w:rPr>
                <w:rFonts w:hint="eastAsia" w:ascii="仿宋" w:hAnsi="仿宋" w:eastAsia="仿宋" w:cs="仿宋"/>
                <w:color w:val="auto"/>
                <w:sz w:val="22"/>
                <w:highlight w:val="none"/>
              </w:rPr>
            </w:pPr>
          </w:p>
        </w:tc>
        <w:tc>
          <w:tcPr>
            <w:tcW w:w="679" w:type="dxa"/>
          </w:tcPr>
          <w:p w14:paraId="3EDE1402">
            <w:pPr>
              <w:pStyle w:val="50"/>
              <w:rPr>
                <w:rFonts w:hint="eastAsia" w:ascii="仿宋" w:hAnsi="仿宋" w:eastAsia="仿宋" w:cs="仿宋"/>
                <w:color w:val="auto"/>
                <w:sz w:val="22"/>
                <w:highlight w:val="none"/>
              </w:rPr>
            </w:pPr>
          </w:p>
        </w:tc>
        <w:tc>
          <w:tcPr>
            <w:tcW w:w="671" w:type="dxa"/>
          </w:tcPr>
          <w:p w14:paraId="2B01D84B">
            <w:pPr>
              <w:pStyle w:val="50"/>
              <w:rPr>
                <w:rFonts w:hint="eastAsia" w:ascii="仿宋" w:hAnsi="仿宋" w:eastAsia="仿宋" w:cs="仿宋"/>
                <w:color w:val="auto"/>
                <w:sz w:val="22"/>
                <w:highlight w:val="none"/>
              </w:rPr>
            </w:pPr>
          </w:p>
        </w:tc>
        <w:tc>
          <w:tcPr>
            <w:tcW w:w="520" w:type="dxa"/>
          </w:tcPr>
          <w:p w14:paraId="03E0E5A4">
            <w:pPr>
              <w:pStyle w:val="50"/>
              <w:rPr>
                <w:rFonts w:hint="eastAsia" w:ascii="仿宋" w:hAnsi="仿宋" w:eastAsia="仿宋" w:cs="仿宋"/>
                <w:color w:val="auto"/>
                <w:sz w:val="22"/>
                <w:highlight w:val="none"/>
              </w:rPr>
            </w:pPr>
          </w:p>
        </w:tc>
        <w:tc>
          <w:tcPr>
            <w:tcW w:w="715" w:type="dxa"/>
          </w:tcPr>
          <w:p w14:paraId="68257CA5">
            <w:pPr>
              <w:pStyle w:val="50"/>
              <w:rPr>
                <w:rFonts w:hint="eastAsia" w:ascii="仿宋" w:hAnsi="仿宋" w:eastAsia="仿宋" w:cs="仿宋"/>
                <w:color w:val="auto"/>
                <w:sz w:val="22"/>
                <w:highlight w:val="none"/>
              </w:rPr>
            </w:pPr>
          </w:p>
        </w:tc>
        <w:tc>
          <w:tcPr>
            <w:tcW w:w="635" w:type="dxa"/>
          </w:tcPr>
          <w:p w14:paraId="3B328C04">
            <w:pPr>
              <w:pStyle w:val="50"/>
              <w:rPr>
                <w:rFonts w:hint="eastAsia" w:ascii="仿宋" w:hAnsi="仿宋" w:eastAsia="仿宋" w:cs="仿宋"/>
                <w:color w:val="auto"/>
                <w:sz w:val="22"/>
                <w:highlight w:val="none"/>
              </w:rPr>
            </w:pPr>
          </w:p>
        </w:tc>
        <w:tc>
          <w:tcPr>
            <w:tcW w:w="724" w:type="dxa"/>
          </w:tcPr>
          <w:p w14:paraId="52DD6EF2">
            <w:pPr>
              <w:pStyle w:val="50"/>
              <w:rPr>
                <w:rFonts w:hint="eastAsia" w:ascii="仿宋" w:hAnsi="仿宋" w:eastAsia="仿宋" w:cs="仿宋"/>
                <w:color w:val="auto"/>
                <w:sz w:val="22"/>
                <w:highlight w:val="none"/>
              </w:rPr>
            </w:pPr>
          </w:p>
        </w:tc>
        <w:tc>
          <w:tcPr>
            <w:tcW w:w="618" w:type="dxa"/>
          </w:tcPr>
          <w:p w14:paraId="517199A7">
            <w:pPr>
              <w:pStyle w:val="50"/>
              <w:rPr>
                <w:rFonts w:hint="eastAsia" w:ascii="仿宋" w:hAnsi="仿宋" w:eastAsia="仿宋" w:cs="仿宋"/>
                <w:color w:val="auto"/>
                <w:sz w:val="22"/>
                <w:highlight w:val="none"/>
              </w:rPr>
            </w:pPr>
          </w:p>
        </w:tc>
        <w:tc>
          <w:tcPr>
            <w:tcW w:w="768" w:type="dxa"/>
          </w:tcPr>
          <w:p w14:paraId="188371E5">
            <w:pPr>
              <w:pStyle w:val="50"/>
              <w:rPr>
                <w:rFonts w:hint="eastAsia" w:ascii="仿宋" w:hAnsi="仿宋" w:eastAsia="仿宋" w:cs="仿宋"/>
                <w:color w:val="auto"/>
                <w:sz w:val="22"/>
                <w:highlight w:val="none"/>
              </w:rPr>
            </w:pPr>
          </w:p>
        </w:tc>
      </w:tr>
      <w:tr w14:paraId="1645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7A730B02">
            <w:pPr>
              <w:pStyle w:val="50"/>
              <w:rPr>
                <w:rFonts w:hint="eastAsia" w:ascii="仿宋" w:hAnsi="仿宋" w:eastAsia="仿宋" w:cs="仿宋"/>
                <w:color w:val="auto"/>
                <w:sz w:val="22"/>
                <w:highlight w:val="none"/>
              </w:rPr>
            </w:pPr>
          </w:p>
        </w:tc>
        <w:tc>
          <w:tcPr>
            <w:tcW w:w="993" w:type="dxa"/>
          </w:tcPr>
          <w:p w14:paraId="01AB5958">
            <w:pPr>
              <w:pStyle w:val="50"/>
              <w:rPr>
                <w:rFonts w:hint="eastAsia" w:ascii="仿宋" w:hAnsi="仿宋" w:eastAsia="仿宋" w:cs="仿宋"/>
                <w:color w:val="auto"/>
                <w:sz w:val="22"/>
                <w:highlight w:val="none"/>
              </w:rPr>
            </w:pPr>
          </w:p>
        </w:tc>
        <w:tc>
          <w:tcPr>
            <w:tcW w:w="1558" w:type="dxa"/>
          </w:tcPr>
          <w:p w14:paraId="44D6A640">
            <w:pPr>
              <w:pStyle w:val="50"/>
              <w:rPr>
                <w:rFonts w:hint="eastAsia" w:ascii="仿宋" w:hAnsi="仿宋" w:eastAsia="仿宋" w:cs="仿宋"/>
                <w:color w:val="auto"/>
                <w:sz w:val="22"/>
                <w:highlight w:val="none"/>
              </w:rPr>
            </w:pPr>
          </w:p>
        </w:tc>
        <w:tc>
          <w:tcPr>
            <w:tcW w:w="640" w:type="dxa"/>
          </w:tcPr>
          <w:p w14:paraId="7BB6DA12">
            <w:pPr>
              <w:pStyle w:val="50"/>
              <w:rPr>
                <w:rFonts w:hint="eastAsia" w:ascii="仿宋" w:hAnsi="仿宋" w:eastAsia="仿宋" w:cs="仿宋"/>
                <w:color w:val="auto"/>
                <w:sz w:val="22"/>
                <w:highlight w:val="none"/>
              </w:rPr>
            </w:pPr>
          </w:p>
        </w:tc>
        <w:tc>
          <w:tcPr>
            <w:tcW w:w="838" w:type="dxa"/>
          </w:tcPr>
          <w:p w14:paraId="7AB924E0">
            <w:pPr>
              <w:pStyle w:val="50"/>
              <w:rPr>
                <w:rFonts w:hint="eastAsia" w:ascii="仿宋" w:hAnsi="仿宋" w:eastAsia="仿宋" w:cs="仿宋"/>
                <w:color w:val="auto"/>
                <w:sz w:val="22"/>
                <w:highlight w:val="none"/>
              </w:rPr>
            </w:pPr>
          </w:p>
        </w:tc>
        <w:tc>
          <w:tcPr>
            <w:tcW w:w="679" w:type="dxa"/>
          </w:tcPr>
          <w:p w14:paraId="02BA94A5">
            <w:pPr>
              <w:pStyle w:val="50"/>
              <w:rPr>
                <w:rFonts w:hint="eastAsia" w:ascii="仿宋" w:hAnsi="仿宋" w:eastAsia="仿宋" w:cs="仿宋"/>
                <w:color w:val="auto"/>
                <w:sz w:val="22"/>
                <w:highlight w:val="none"/>
              </w:rPr>
            </w:pPr>
          </w:p>
        </w:tc>
        <w:tc>
          <w:tcPr>
            <w:tcW w:w="671" w:type="dxa"/>
          </w:tcPr>
          <w:p w14:paraId="7242AAC1">
            <w:pPr>
              <w:pStyle w:val="50"/>
              <w:rPr>
                <w:rFonts w:hint="eastAsia" w:ascii="仿宋" w:hAnsi="仿宋" w:eastAsia="仿宋" w:cs="仿宋"/>
                <w:color w:val="auto"/>
                <w:sz w:val="22"/>
                <w:highlight w:val="none"/>
              </w:rPr>
            </w:pPr>
          </w:p>
        </w:tc>
        <w:tc>
          <w:tcPr>
            <w:tcW w:w="520" w:type="dxa"/>
          </w:tcPr>
          <w:p w14:paraId="5EE88639">
            <w:pPr>
              <w:pStyle w:val="50"/>
              <w:rPr>
                <w:rFonts w:hint="eastAsia" w:ascii="仿宋" w:hAnsi="仿宋" w:eastAsia="仿宋" w:cs="仿宋"/>
                <w:color w:val="auto"/>
                <w:sz w:val="22"/>
                <w:highlight w:val="none"/>
              </w:rPr>
            </w:pPr>
          </w:p>
        </w:tc>
        <w:tc>
          <w:tcPr>
            <w:tcW w:w="715" w:type="dxa"/>
          </w:tcPr>
          <w:p w14:paraId="13B069BD">
            <w:pPr>
              <w:pStyle w:val="50"/>
              <w:rPr>
                <w:rFonts w:hint="eastAsia" w:ascii="仿宋" w:hAnsi="仿宋" w:eastAsia="仿宋" w:cs="仿宋"/>
                <w:color w:val="auto"/>
                <w:sz w:val="22"/>
                <w:highlight w:val="none"/>
              </w:rPr>
            </w:pPr>
          </w:p>
        </w:tc>
        <w:tc>
          <w:tcPr>
            <w:tcW w:w="635" w:type="dxa"/>
          </w:tcPr>
          <w:p w14:paraId="054722CA">
            <w:pPr>
              <w:pStyle w:val="50"/>
              <w:rPr>
                <w:rFonts w:hint="eastAsia" w:ascii="仿宋" w:hAnsi="仿宋" w:eastAsia="仿宋" w:cs="仿宋"/>
                <w:color w:val="auto"/>
                <w:sz w:val="22"/>
                <w:highlight w:val="none"/>
              </w:rPr>
            </w:pPr>
          </w:p>
        </w:tc>
        <w:tc>
          <w:tcPr>
            <w:tcW w:w="724" w:type="dxa"/>
          </w:tcPr>
          <w:p w14:paraId="7239D8FD">
            <w:pPr>
              <w:pStyle w:val="50"/>
              <w:rPr>
                <w:rFonts w:hint="eastAsia" w:ascii="仿宋" w:hAnsi="仿宋" w:eastAsia="仿宋" w:cs="仿宋"/>
                <w:color w:val="auto"/>
                <w:sz w:val="22"/>
                <w:highlight w:val="none"/>
              </w:rPr>
            </w:pPr>
          </w:p>
        </w:tc>
        <w:tc>
          <w:tcPr>
            <w:tcW w:w="618" w:type="dxa"/>
          </w:tcPr>
          <w:p w14:paraId="1A14F51A">
            <w:pPr>
              <w:pStyle w:val="50"/>
              <w:rPr>
                <w:rFonts w:hint="eastAsia" w:ascii="仿宋" w:hAnsi="仿宋" w:eastAsia="仿宋" w:cs="仿宋"/>
                <w:color w:val="auto"/>
                <w:sz w:val="22"/>
                <w:highlight w:val="none"/>
              </w:rPr>
            </w:pPr>
          </w:p>
        </w:tc>
        <w:tc>
          <w:tcPr>
            <w:tcW w:w="768" w:type="dxa"/>
          </w:tcPr>
          <w:p w14:paraId="2BE8E9F8">
            <w:pPr>
              <w:pStyle w:val="50"/>
              <w:rPr>
                <w:rFonts w:hint="eastAsia" w:ascii="仿宋" w:hAnsi="仿宋" w:eastAsia="仿宋" w:cs="仿宋"/>
                <w:color w:val="auto"/>
                <w:sz w:val="22"/>
                <w:highlight w:val="none"/>
              </w:rPr>
            </w:pPr>
          </w:p>
        </w:tc>
      </w:tr>
      <w:tr w14:paraId="28BF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28EFE60A">
            <w:pPr>
              <w:pStyle w:val="50"/>
              <w:rPr>
                <w:rFonts w:hint="eastAsia" w:ascii="仿宋" w:hAnsi="仿宋" w:eastAsia="仿宋" w:cs="仿宋"/>
                <w:color w:val="auto"/>
                <w:sz w:val="22"/>
                <w:highlight w:val="none"/>
              </w:rPr>
            </w:pPr>
          </w:p>
        </w:tc>
        <w:tc>
          <w:tcPr>
            <w:tcW w:w="993" w:type="dxa"/>
          </w:tcPr>
          <w:p w14:paraId="7EAC7BCD">
            <w:pPr>
              <w:pStyle w:val="50"/>
              <w:rPr>
                <w:rFonts w:hint="eastAsia" w:ascii="仿宋" w:hAnsi="仿宋" w:eastAsia="仿宋" w:cs="仿宋"/>
                <w:color w:val="auto"/>
                <w:sz w:val="22"/>
                <w:highlight w:val="none"/>
              </w:rPr>
            </w:pPr>
          </w:p>
        </w:tc>
        <w:tc>
          <w:tcPr>
            <w:tcW w:w="1558" w:type="dxa"/>
          </w:tcPr>
          <w:p w14:paraId="76C56FE3">
            <w:pPr>
              <w:pStyle w:val="50"/>
              <w:rPr>
                <w:rFonts w:hint="eastAsia" w:ascii="仿宋" w:hAnsi="仿宋" w:eastAsia="仿宋" w:cs="仿宋"/>
                <w:color w:val="auto"/>
                <w:sz w:val="22"/>
                <w:highlight w:val="none"/>
              </w:rPr>
            </w:pPr>
          </w:p>
        </w:tc>
        <w:tc>
          <w:tcPr>
            <w:tcW w:w="640" w:type="dxa"/>
          </w:tcPr>
          <w:p w14:paraId="70555DF7">
            <w:pPr>
              <w:pStyle w:val="50"/>
              <w:rPr>
                <w:rFonts w:hint="eastAsia" w:ascii="仿宋" w:hAnsi="仿宋" w:eastAsia="仿宋" w:cs="仿宋"/>
                <w:color w:val="auto"/>
                <w:sz w:val="22"/>
                <w:highlight w:val="none"/>
              </w:rPr>
            </w:pPr>
          </w:p>
        </w:tc>
        <w:tc>
          <w:tcPr>
            <w:tcW w:w="838" w:type="dxa"/>
          </w:tcPr>
          <w:p w14:paraId="382F29AB">
            <w:pPr>
              <w:pStyle w:val="50"/>
              <w:rPr>
                <w:rFonts w:hint="eastAsia" w:ascii="仿宋" w:hAnsi="仿宋" w:eastAsia="仿宋" w:cs="仿宋"/>
                <w:color w:val="auto"/>
                <w:sz w:val="22"/>
                <w:highlight w:val="none"/>
              </w:rPr>
            </w:pPr>
          </w:p>
        </w:tc>
        <w:tc>
          <w:tcPr>
            <w:tcW w:w="679" w:type="dxa"/>
          </w:tcPr>
          <w:p w14:paraId="3A1D25AB">
            <w:pPr>
              <w:pStyle w:val="50"/>
              <w:rPr>
                <w:rFonts w:hint="eastAsia" w:ascii="仿宋" w:hAnsi="仿宋" w:eastAsia="仿宋" w:cs="仿宋"/>
                <w:color w:val="auto"/>
                <w:sz w:val="22"/>
                <w:highlight w:val="none"/>
              </w:rPr>
            </w:pPr>
          </w:p>
        </w:tc>
        <w:tc>
          <w:tcPr>
            <w:tcW w:w="671" w:type="dxa"/>
          </w:tcPr>
          <w:p w14:paraId="07D2881C">
            <w:pPr>
              <w:pStyle w:val="50"/>
              <w:rPr>
                <w:rFonts w:hint="eastAsia" w:ascii="仿宋" w:hAnsi="仿宋" w:eastAsia="仿宋" w:cs="仿宋"/>
                <w:color w:val="auto"/>
                <w:sz w:val="22"/>
                <w:highlight w:val="none"/>
              </w:rPr>
            </w:pPr>
          </w:p>
        </w:tc>
        <w:tc>
          <w:tcPr>
            <w:tcW w:w="520" w:type="dxa"/>
          </w:tcPr>
          <w:p w14:paraId="754497FB">
            <w:pPr>
              <w:pStyle w:val="50"/>
              <w:rPr>
                <w:rFonts w:hint="eastAsia" w:ascii="仿宋" w:hAnsi="仿宋" w:eastAsia="仿宋" w:cs="仿宋"/>
                <w:color w:val="auto"/>
                <w:sz w:val="22"/>
                <w:highlight w:val="none"/>
              </w:rPr>
            </w:pPr>
          </w:p>
        </w:tc>
        <w:tc>
          <w:tcPr>
            <w:tcW w:w="715" w:type="dxa"/>
          </w:tcPr>
          <w:p w14:paraId="41D2A0CE">
            <w:pPr>
              <w:pStyle w:val="50"/>
              <w:rPr>
                <w:rFonts w:hint="eastAsia" w:ascii="仿宋" w:hAnsi="仿宋" w:eastAsia="仿宋" w:cs="仿宋"/>
                <w:color w:val="auto"/>
                <w:sz w:val="22"/>
                <w:highlight w:val="none"/>
              </w:rPr>
            </w:pPr>
          </w:p>
        </w:tc>
        <w:tc>
          <w:tcPr>
            <w:tcW w:w="635" w:type="dxa"/>
          </w:tcPr>
          <w:p w14:paraId="25CC203A">
            <w:pPr>
              <w:pStyle w:val="50"/>
              <w:rPr>
                <w:rFonts w:hint="eastAsia" w:ascii="仿宋" w:hAnsi="仿宋" w:eastAsia="仿宋" w:cs="仿宋"/>
                <w:color w:val="auto"/>
                <w:sz w:val="22"/>
                <w:highlight w:val="none"/>
              </w:rPr>
            </w:pPr>
          </w:p>
        </w:tc>
        <w:tc>
          <w:tcPr>
            <w:tcW w:w="724" w:type="dxa"/>
          </w:tcPr>
          <w:p w14:paraId="6ADA9646">
            <w:pPr>
              <w:pStyle w:val="50"/>
              <w:rPr>
                <w:rFonts w:hint="eastAsia" w:ascii="仿宋" w:hAnsi="仿宋" w:eastAsia="仿宋" w:cs="仿宋"/>
                <w:color w:val="auto"/>
                <w:sz w:val="22"/>
                <w:highlight w:val="none"/>
              </w:rPr>
            </w:pPr>
          </w:p>
        </w:tc>
        <w:tc>
          <w:tcPr>
            <w:tcW w:w="618" w:type="dxa"/>
          </w:tcPr>
          <w:p w14:paraId="5865FE71">
            <w:pPr>
              <w:pStyle w:val="50"/>
              <w:rPr>
                <w:rFonts w:hint="eastAsia" w:ascii="仿宋" w:hAnsi="仿宋" w:eastAsia="仿宋" w:cs="仿宋"/>
                <w:color w:val="auto"/>
                <w:sz w:val="22"/>
                <w:highlight w:val="none"/>
              </w:rPr>
            </w:pPr>
          </w:p>
        </w:tc>
        <w:tc>
          <w:tcPr>
            <w:tcW w:w="768" w:type="dxa"/>
          </w:tcPr>
          <w:p w14:paraId="63FE24F0">
            <w:pPr>
              <w:pStyle w:val="50"/>
              <w:rPr>
                <w:rFonts w:hint="eastAsia" w:ascii="仿宋" w:hAnsi="仿宋" w:eastAsia="仿宋" w:cs="仿宋"/>
                <w:color w:val="auto"/>
                <w:sz w:val="22"/>
                <w:highlight w:val="none"/>
              </w:rPr>
            </w:pPr>
          </w:p>
        </w:tc>
      </w:tr>
      <w:tr w14:paraId="4C89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477F2E9F">
            <w:pPr>
              <w:pStyle w:val="50"/>
              <w:rPr>
                <w:rFonts w:hint="eastAsia" w:ascii="仿宋" w:hAnsi="仿宋" w:eastAsia="仿宋" w:cs="仿宋"/>
                <w:color w:val="auto"/>
                <w:sz w:val="22"/>
                <w:highlight w:val="none"/>
              </w:rPr>
            </w:pPr>
          </w:p>
        </w:tc>
        <w:tc>
          <w:tcPr>
            <w:tcW w:w="993" w:type="dxa"/>
          </w:tcPr>
          <w:p w14:paraId="1D48EB3D">
            <w:pPr>
              <w:pStyle w:val="50"/>
              <w:rPr>
                <w:rFonts w:hint="eastAsia" w:ascii="仿宋" w:hAnsi="仿宋" w:eastAsia="仿宋" w:cs="仿宋"/>
                <w:color w:val="auto"/>
                <w:sz w:val="22"/>
                <w:highlight w:val="none"/>
              </w:rPr>
            </w:pPr>
          </w:p>
        </w:tc>
        <w:tc>
          <w:tcPr>
            <w:tcW w:w="1558" w:type="dxa"/>
          </w:tcPr>
          <w:p w14:paraId="128C42F1">
            <w:pPr>
              <w:pStyle w:val="50"/>
              <w:rPr>
                <w:rFonts w:hint="eastAsia" w:ascii="仿宋" w:hAnsi="仿宋" w:eastAsia="仿宋" w:cs="仿宋"/>
                <w:color w:val="auto"/>
                <w:sz w:val="22"/>
                <w:highlight w:val="none"/>
              </w:rPr>
            </w:pPr>
          </w:p>
        </w:tc>
        <w:tc>
          <w:tcPr>
            <w:tcW w:w="640" w:type="dxa"/>
          </w:tcPr>
          <w:p w14:paraId="31DB85AA">
            <w:pPr>
              <w:pStyle w:val="50"/>
              <w:rPr>
                <w:rFonts w:hint="eastAsia" w:ascii="仿宋" w:hAnsi="仿宋" w:eastAsia="仿宋" w:cs="仿宋"/>
                <w:color w:val="auto"/>
                <w:sz w:val="22"/>
                <w:highlight w:val="none"/>
              </w:rPr>
            </w:pPr>
          </w:p>
        </w:tc>
        <w:tc>
          <w:tcPr>
            <w:tcW w:w="838" w:type="dxa"/>
          </w:tcPr>
          <w:p w14:paraId="0C94123F">
            <w:pPr>
              <w:pStyle w:val="50"/>
              <w:rPr>
                <w:rFonts w:hint="eastAsia" w:ascii="仿宋" w:hAnsi="仿宋" w:eastAsia="仿宋" w:cs="仿宋"/>
                <w:color w:val="auto"/>
                <w:sz w:val="22"/>
                <w:highlight w:val="none"/>
              </w:rPr>
            </w:pPr>
          </w:p>
        </w:tc>
        <w:tc>
          <w:tcPr>
            <w:tcW w:w="679" w:type="dxa"/>
          </w:tcPr>
          <w:p w14:paraId="5AD4A8D5">
            <w:pPr>
              <w:pStyle w:val="50"/>
              <w:rPr>
                <w:rFonts w:hint="eastAsia" w:ascii="仿宋" w:hAnsi="仿宋" w:eastAsia="仿宋" w:cs="仿宋"/>
                <w:color w:val="auto"/>
                <w:sz w:val="22"/>
                <w:highlight w:val="none"/>
              </w:rPr>
            </w:pPr>
          </w:p>
        </w:tc>
        <w:tc>
          <w:tcPr>
            <w:tcW w:w="671" w:type="dxa"/>
          </w:tcPr>
          <w:p w14:paraId="5F29725B">
            <w:pPr>
              <w:pStyle w:val="50"/>
              <w:rPr>
                <w:rFonts w:hint="eastAsia" w:ascii="仿宋" w:hAnsi="仿宋" w:eastAsia="仿宋" w:cs="仿宋"/>
                <w:color w:val="auto"/>
                <w:sz w:val="22"/>
                <w:highlight w:val="none"/>
              </w:rPr>
            </w:pPr>
          </w:p>
        </w:tc>
        <w:tc>
          <w:tcPr>
            <w:tcW w:w="520" w:type="dxa"/>
          </w:tcPr>
          <w:p w14:paraId="6AB028DB">
            <w:pPr>
              <w:pStyle w:val="50"/>
              <w:rPr>
                <w:rFonts w:hint="eastAsia" w:ascii="仿宋" w:hAnsi="仿宋" w:eastAsia="仿宋" w:cs="仿宋"/>
                <w:color w:val="auto"/>
                <w:sz w:val="22"/>
                <w:highlight w:val="none"/>
              </w:rPr>
            </w:pPr>
          </w:p>
        </w:tc>
        <w:tc>
          <w:tcPr>
            <w:tcW w:w="715" w:type="dxa"/>
          </w:tcPr>
          <w:p w14:paraId="4895C838">
            <w:pPr>
              <w:pStyle w:val="50"/>
              <w:rPr>
                <w:rFonts w:hint="eastAsia" w:ascii="仿宋" w:hAnsi="仿宋" w:eastAsia="仿宋" w:cs="仿宋"/>
                <w:color w:val="auto"/>
                <w:sz w:val="22"/>
                <w:highlight w:val="none"/>
              </w:rPr>
            </w:pPr>
          </w:p>
        </w:tc>
        <w:tc>
          <w:tcPr>
            <w:tcW w:w="635" w:type="dxa"/>
          </w:tcPr>
          <w:p w14:paraId="22785A98">
            <w:pPr>
              <w:pStyle w:val="50"/>
              <w:rPr>
                <w:rFonts w:hint="eastAsia" w:ascii="仿宋" w:hAnsi="仿宋" w:eastAsia="仿宋" w:cs="仿宋"/>
                <w:color w:val="auto"/>
                <w:sz w:val="22"/>
                <w:highlight w:val="none"/>
              </w:rPr>
            </w:pPr>
          </w:p>
        </w:tc>
        <w:tc>
          <w:tcPr>
            <w:tcW w:w="724" w:type="dxa"/>
          </w:tcPr>
          <w:p w14:paraId="5909E773">
            <w:pPr>
              <w:pStyle w:val="50"/>
              <w:rPr>
                <w:rFonts w:hint="eastAsia" w:ascii="仿宋" w:hAnsi="仿宋" w:eastAsia="仿宋" w:cs="仿宋"/>
                <w:color w:val="auto"/>
                <w:sz w:val="22"/>
                <w:highlight w:val="none"/>
              </w:rPr>
            </w:pPr>
          </w:p>
        </w:tc>
        <w:tc>
          <w:tcPr>
            <w:tcW w:w="618" w:type="dxa"/>
          </w:tcPr>
          <w:p w14:paraId="6B640128">
            <w:pPr>
              <w:pStyle w:val="50"/>
              <w:rPr>
                <w:rFonts w:hint="eastAsia" w:ascii="仿宋" w:hAnsi="仿宋" w:eastAsia="仿宋" w:cs="仿宋"/>
                <w:color w:val="auto"/>
                <w:sz w:val="22"/>
                <w:highlight w:val="none"/>
              </w:rPr>
            </w:pPr>
          </w:p>
        </w:tc>
        <w:tc>
          <w:tcPr>
            <w:tcW w:w="768" w:type="dxa"/>
          </w:tcPr>
          <w:p w14:paraId="79E6A8E6">
            <w:pPr>
              <w:pStyle w:val="50"/>
              <w:rPr>
                <w:rFonts w:hint="eastAsia" w:ascii="仿宋" w:hAnsi="仿宋" w:eastAsia="仿宋" w:cs="仿宋"/>
                <w:color w:val="auto"/>
                <w:sz w:val="22"/>
                <w:highlight w:val="none"/>
              </w:rPr>
            </w:pPr>
          </w:p>
        </w:tc>
      </w:tr>
      <w:tr w14:paraId="5474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5C22B193">
            <w:pPr>
              <w:pStyle w:val="50"/>
              <w:rPr>
                <w:rFonts w:hint="eastAsia" w:ascii="仿宋" w:hAnsi="仿宋" w:eastAsia="仿宋" w:cs="仿宋"/>
                <w:color w:val="auto"/>
                <w:sz w:val="22"/>
                <w:highlight w:val="none"/>
              </w:rPr>
            </w:pPr>
          </w:p>
        </w:tc>
        <w:tc>
          <w:tcPr>
            <w:tcW w:w="993" w:type="dxa"/>
          </w:tcPr>
          <w:p w14:paraId="4675E707">
            <w:pPr>
              <w:pStyle w:val="50"/>
              <w:rPr>
                <w:rFonts w:hint="eastAsia" w:ascii="仿宋" w:hAnsi="仿宋" w:eastAsia="仿宋" w:cs="仿宋"/>
                <w:color w:val="auto"/>
                <w:sz w:val="22"/>
                <w:highlight w:val="none"/>
              </w:rPr>
            </w:pPr>
          </w:p>
        </w:tc>
        <w:tc>
          <w:tcPr>
            <w:tcW w:w="1558" w:type="dxa"/>
          </w:tcPr>
          <w:p w14:paraId="52F5CA6C">
            <w:pPr>
              <w:pStyle w:val="50"/>
              <w:rPr>
                <w:rFonts w:hint="eastAsia" w:ascii="仿宋" w:hAnsi="仿宋" w:eastAsia="仿宋" w:cs="仿宋"/>
                <w:color w:val="auto"/>
                <w:sz w:val="22"/>
                <w:highlight w:val="none"/>
              </w:rPr>
            </w:pPr>
          </w:p>
        </w:tc>
        <w:tc>
          <w:tcPr>
            <w:tcW w:w="640" w:type="dxa"/>
          </w:tcPr>
          <w:p w14:paraId="515319E6">
            <w:pPr>
              <w:pStyle w:val="50"/>
              <w:rPr>
                <w:rFonts w:hint="eastAsia" w:ascii="仿宋" w:hAnsi="仿宋" w:eastAsia="仿宋" w:cs="仿宋"/>
                <w:color w:val="auto"/>
                <w:sz w:val="22"/>
                <w:highlight w:val="none"/>
              </w:rPr>
            </w:pPr>
          </w:p>
        </w:tc>
        <w:tc>
          <w:tcPr>
            <w:tcW w:w="838" w:type="dxa"/>
          </w:tcPr>
          <w:p w14:paraId="7F015F8D">
            <w:pPr>
              <w:pStyle w:val="50"/>
              <w:rPr>
                <w:rFonts w:hint="eastAsia" w:ascii="仿宋" w:hAnsi="仿宋" w:eastAsia="仿宋" w:cs="仿宋"/>
                <w:color w:val="auto"/>
                <w:sz w:val="22"/>
                <w:highlight w:val="none"/>
              </w:rPr>
            </w:pPr>
          </w:p>
        </w:tc>
        <w:tc>
          <w:tcPr>
            <w:tcW w:w="679" w:type="dxa"/>
          </w:tcPr>
          <w:p w14:paraId="1E13179B">
            <w:pPr>
              <w:pStyle w:val="50"/>
              <w:rPr>
                <w:rFonts w:hint="eastAsia" w:ascii="仿宋" w:hAnsi="仿宋" w:eastAsia="仿宋" w:cs="仿宋"/>
                <w:color w:val="auto"/>
                <w:sz w:val="22"/>
                <w:highlight w:val="none"/>
              </w:rPr>
            </w:pPr>
          </w:p>
        </w:tc>
        <w:tc>
          <w:tcPr>
            <w:tcW w:w="671" w:type="dxa"/>
          </w:tcPr>
          <w:p w14:paraId="4759969A">
            <w:pPr>
              <w:pStyle w:val="50"/>
              <w:rPr>
                <w:rFonts w:hint="eastAsia" w:ascii="仿宋" w:hAnsi="仿宋" w:eastAsia="仿宋" w:cs="仿宋"/>
                <w:color w:val="auto"/>
                <w:sz w:val="22"/>
                <w:highlight w:val="none"/>
              </w:rPr>
            </w:pPr>
          </w:p>
        </w:tc>
        <w:tc>
          <w:tcPr>
            <w:tcW w:w="520" w:type="dxa"/>
          </w:tcPr>
          <w:p w14:paraId="51081D1C">
            <w:pPr>
              <w:pStyle w:val="50"/>
              <w:rPr>
                <w:rFonts w:hint="eastAsia" w:ascii="仿宋" w:hAnsi="仿宋" w:eastAsia="仿宋" w:cs="仿宋"/>
                <w:color w:val="auto"/>
                <w:sz w:val="22"/>
                <w:highlight w:val="none"/>
              </w:rPr>
            </w:pPr>
          </w:p>
        </w:tc>
        <w:tc>
          <w:tcPr>
            <w:tcW w:w="715" w:type="dxa"/>
          </w:tcPr>
          <w:p w14:paraId="4914E845">
            <w:pPr>
              <w:pStyle w:val="50"/>
              <w:rPr>
                <w:rFonts w:hint="eastAsia" w:ascii="仿宋" w:hAnsi="仿宋" w:eastAsia="仿宋" w:cs="仿宋"/>
                <w:color w:val="auto"/>
                <w:sz w:val="22"/>
                <w:highlight w:val="none"/>
              </w:rPr>
            </w:pPr>
          </w:p>
        </w:tc>
        <w:tc>
          <w:tcPr>
            <w:tcW w:w="635" w:type="dxa"/>
          </w:tcPr>
          <w:p w14:paraId="3FE5C74E">
            <w:pPr>
              <w:pStyle w:val="50"/>
              <w:rPr>
                <w:rFonts w:hint="eastAsia" w:ascii="仿宋" w:hAnsi="仿宋" w:eastAsia="仿宋" w:cs="仿宋"/>
                <w:color w:val="auto"/>
                <w:sz w:val="22"/>
                <w:highlight w:val="none"/>
              </w:rPr>
            </w:pPr>
          </w:p>
        </w:tc>
        <w:tc>
          <w:tcPr>
            <w:tcW w:w="724" w:type="dxa"/>
          </w:tcPr>
          <w:p w14:paraId="17098320">
            <w:pPr>
              <w:pStyle w:val="50"/>
              <w:rPr>
                <w:rFonts w:hint="eastAsia" w:ascii="仿宋" w:hAnsi="仿宋" w:eastAsia="仿宋" w:cs="仿宋"/>
                <w:color w:val="auto"/>
                <w:sz w:val="22"/>
                <w:highlight w:val="none"/>
              </w:rPr>
            </w:pPr>
          </w:p>
        </w:tc>
        <w:tc>
          <w:tcPr>
            <w:tcW w:w="618" w:type="dxa"/>
          </w:tcPr>
          <w:p w14:paraId="3466C000">
            <w:pPr>
              <w:pStyle w:val="50"/>
              <w:rPr>
                <w:rFonts w:hint="eastAsia" w:ascii="仿宋" w:hAnsi="仿宋" w:eastAsia="仿宋" w:cs="仿宋"/>
                <w:color w:val="auto"/>
                <w:sz w:val="22"/>
                <w:highlight w:val="none"/>
              </w:rPr>
            </w:pPr>
          </w:p>
        </w:tc>
        <w:tc>
          <w:tcPr>
            <w:tcW w:w="768" w:type="dxa"/>
          </w:tcPr>
          <w:p w14:paraId="6DA1FE82">
            <w:pPr>
              <w:pStyle w:val="50"/>
              <w:rPr>
                <w:rFonts w:hint="eastAsia" w:ascii="仿宋" w:hAnsi="仿宋" w:eastAsia="仿宋" w:cs="仿宋"/>
                <w:color w:val="auto"/>
                <w:sz w:val="22"/>
                <w:highlight w:val="none"/>
              </w:rPr>
            </w:pPr>
          </w:p>
        </w:tc>
      </w:tr>
      <w:tr w14:paraId="4898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168D1AC4">
            <w:pPr>
              <w:pStyle w:val="50"/>
              <w:rPr>
                <w:rFonts w:hint="eastAsia" w:ascii="仿宋" w:hAnsi="仿宋" w:eastAsia="仿宋" w:cs="仿宋"/>
                <w:color w:val="auto"/>
                <w:sz w:val="22"/>
                <w:highlight w:val="none"/>
              </w:rPr>
            </w:pPr>
          </w:p>
        </w:tc>
        <w:tc>
          <w:tcPr>
            <w:tcW w:w="993" w:type="dxa"/>
          </w:tcPr>
          <w:p w14:paraId="64063598">
            <w:pPr>
              <w:pStyle w:val="50"/>
              <w:rPr>
                <w:rFonts w:hint="eastAsia" w:ascii="仿宋" w:hAnsi="仿宋" w:eastAsia="仿宋" w:cs="仿宋"/>
                <w:color w:val="auto"/>
                <w:sz w:val="22"/>
                <w:highlight w:val="none"/>
              </w:rPr>
            </w:pPr>
          </w:p>
        </w:tc>
        <w:tc>
          <w:tcPr>
            <w:tcW w:w="1558" w:type="dxa"/>
          </w:tcPr>
          <w:p w14:paraId="499A64C5">
            <w:pPr>
              <w:pStyle w:val="50"/>
              <w:rPr>
                <w:rFonts w:hint="eastAsia" w:ascii="仿宋" w:hAnsi="仿宋" w:eastAsia="仿宋" w:cs="仿宋"/>
                <w:color w:val="auto"/>
                <w:sz w:val="22"/>
                <w:highlight w:val="none"/>
              </w:rPr>
            </w:pPr>
          </w:p>
        </w:tc>
        <w:tc>
          <w:tcPr>
            <w:tcW w:w="640" w:type="dxa"/>
          </w:tcPr>
          <w:p w14:paraId="0A41DFD2">
            <w:pPr>
              <w:pStyle w:val="50"/>
              <w:rPr>
                <w:rFonts w:hint="eastAsia" w:ascii="仿宋" w:hAnsi="仿宋" w:eastAsia="仿宋" w:cs="仿宋"/>
                <w:color w:val="auto"/>
                <w:sz w:val="22"/>
                <w:highlight w:val="none"/>
              </w:rPr>
            </w:pPr>
          </w:p>
        </w:tc>
        <w:tc>
          <w:tcPr>
            <w:tcW w:w="838" w:type="dxa"/>
          </w:tcPr>
          <w:p w14:paraId="08B2A877">
            <w:pPr>
              <w:pStyle w:val="50"/>
              <w:rPr>
                <w:rFonts w:hint="eastAsia" w:ascii="仿宋" w:hAnsi="仿宋" w:eastAsia="仿宋" w:cs="仿宋"/>
                <w:color w:val="auto"/>
                <w:sz w:val="22"/>
                <w:highlight w:val="none"/>
              </w:rPr>
            </w:pPr>
          </w:p>
        </w:tc>
        <w:tc>
          <w:tcPr>
            <w:tcW w:w="679" w:type="dxa"/>
          </w:tcPr>
          <w:p w14:paraId="2BCE5DF2">
            <w:pPr>
              <w:pStyle w:val="50"/>
              <w:rPr>
                <w:rFonts w:hint="eastAsia" w:ascii="仿宋" w:hAnsi="仿宋" w:eastAsia="仿宋" w:cs="仿宋"/>
                <w:color w:val="auto"/>
                <w:sz w:val="22"/>
                <w:highlight w:val="none"/>
              </w:rPr>
            </w:pPr>
          </w:p>
        </w:tc>
        <w:tc>
          <w:tcPr>
            <w:tcW w:w="671" w:type="dxa"/>
          </w:tcPr>
          <w:p w14:paraId="05536A0E">
            <w:pPr>
              <w:pStyle w:val="50"/>
              <w:rPr>
                <w:rFonts w:hint="eastAsia" w:ascii="仿宋" w:hAnsi="仿宋" w:eastAsia="仿宋" w:cs="仿宋"/>
                <w:color w:val="auto"/>
                <w:sz w:val="22"/>
                <w:highlight w:val="none"/>
              </w:rPr>
            </w:pPr>
          </w:p>
        </w:tc>
        <w:tc>
          <w:tcPr>
            <w:tcW w:w="520" w:type="dxa"/>
          </w:tcPr>
          <w:p w14:paraId="22B9A559">
            <w:pPr>
              <w:pStyle w:val="50"/>
              <w:rPr>
                <w:rFonts w:hint="eastAsia" w:ascii="仿宋" w:hAnsi="仿宋" w:eastAsia="仿宋" w:cs="仿宋"/>
                <w:color w:val="auto"/>
                <w:sz w:val="22"/>
                <w:highlight w:val="none"/>
              </w:rPr>
            </w:pPr>
          </w:p>
        </w:tc>
        <w:tc>
          <w:tcPr>
            <w:tcW w:w="715" w:type="dxa"/>
          </w:tcPr>
          <w:p w14:paraId="2D1BEF0E">
            <w:pPr>
              <w:pStyle w:val="50"/>
              <w:rPr>
                <w:rFonts w:hint="eastAsia" w:ascii="仿宋" w:hAnsi="仿宋" w:eastAsia="仿宋" w:cs="仿宋"/>
                <w:color w:val="auto"/>
                <w:sz w:val="22"/>
                <w:highlight w:val="none"/>
              </w:rPr>
            </w:pPr>
          </w:p>
        </w:tc>
        <w:tc>
          <w:tcPr>
            <w:tcW w:w="635" w:type="dxa"/>
          </w:tcPr>
          <w:p w14:paraId="38F5688B">
            <w:pPr>
              <w:pStyle w:val="50"/>
              <w:rPr>
                <w:rFonts w:hint="eastAsia" w:ascii="仿宋" w:hAnsi="仿宋" w:eastAsia="仿宋" w:cs="仿宋"/>
                <w:color w:val="auto"/>
                <w:sz w:val="22"/>
                <w:highlight w:val="none"/>
              </w:rPr>
            </w:pPr>
          </w:p>
        </w:tc>
        <w:tc>
          <w:tcPr>
            <w:tcW w:w="724" w:type="dxa"/>
          </w:tcPr>
          <w:p w14:paraId="4DC824AD">
            <w:pPr>
              <w:pStyle w:val="50"/>
              <w:rPr>
                <w:rFonts w:hint="eastAsia" w:ascii="仿宋" w:hAnsi="仿宋" w:eastAsia="仿宋" w:cs="仿宋"/>
                <w:color w:val="auto"/>
                <w:sz w:val="22"/>
                <w:highlight w:val="none"/>
              </w:rPr>
            </w:pPr>
          </w:p>
        </w:tc>
        <w:tc>
          <w:tcPr>
            <w:tcW w:w="618" w:type="dxa"/>
          </w:tcPr>
          <w:p w14:paraId="3C9CA13F">
            <w:pPr>
              <w:pStyle w:val="50"/>
              <w:rPr>
                <w:rFonts w:hint="eastAsia" w:ascii="仿宋" w:hAnsi="仿宋" w:eastAsia="仿宋" w:cs="仿宋"/>
                <w:color w:val="auto"/>
                <w:sz w:val="22"/>
                <w:highlight w:val="none"/>
              </w:rPr>
            </w:pPr>
          </w:p>
        </w:tc>
        <w:tc>
          <w:tcPr>
            <w:tcW w:w="768" w:type="dxa"/>
          </w:tcPr>
          <w:p w14:paraId="48AF3D5C">
            <w:pPr>
              <w:pStyle w:val="50"/>
              <w:rPr>
                <w:rFonts w:hint="eastAsia" w:ascii="仿宋" w:hAnsi="仿宋" w:eastAsia="仿宋" w:cs="仿宋"/>
                <w:color w:val="auto"/>
                <w:sz w:val="22"/>
                <w:highlight w:val="none"/>
              </w:rPr>
            </w:pPr>
          </w:p>
        </w:tc>
      </w:tr>
      <w:tr w14:paraId="1CC2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66F26C1C">
            <w:pPr>
              <w:pStyle w:val="50"/>
              <w:rPr>
                <w:rFonts w:hint="eastAsia" w:ascii="仿宋" w:hAnsi="仿宋" w:eastAsia="仿宋" w:cs="仿宋"/>
                <w:color w:val="auto"/>
                <w:sz w:val="22"/>
                <w:highlight w:val="none"/>
              </w:rPr>
            </w:pPr>
          </w:p>
        </w:tc>
        <w:tc>
          <w:tcPr>
            <w:tcW w:w="993" w:type="dxa"/>
          </w:tcPr>
          <w:p w14:paraId="5D07026B">
            <w:pPr>
              <w:pStyle w:val="50"/>
              <w:rPr>
                <w:rFonts w:hint="eastAsia" w:ascii="仿宋" w:hAnsi="仿宋" w:eastAsia="仿宋" w:cs="仿宋"/>
                <w:color w:val="auto"/>
                <w:sz w:val="22"/>
                <w:highlight w:val="none"/>
              </w:rPr>
            </w:pPr>
          </w:p>
        </w:tc>
        <w:tc>
          <w:tcPr>
            <w:tcW w:w="1558" w:type="dxa"/>
          </w:tcPr>
          <w:p w14:paraId="20DD22E2">
            <w:pPr>
              <w:pStyle w:val="50"/>
              <w:rPr>
                <w:rFonts w:hint="eastAsia" w:ascii="仿宋" w:hAnsi="仿宋" w:eastAsia="仿宋" w:cs="仿宋"/>
                <w:color w:val="auto"/>
                <w:sz w:val="22"/>
                <w:highlight w:val="none"/>
              </w:rPr>
            </w:pPr>
          </w:p>
        </w:tc>
        <w:tc>
          <w:tcPr>
            <w:tcW w:w="640" w:type="dxa"/>
          </w:tcPr>
          <w:p w14:paraId="793E3FB1">
            <w:pPr>
              <w:pStyle w:val="50"/>
              <w:rPr>
                <w:rFonts w:hint="eastAsia" w:ascii="仿宋" w:hAnsi="仿宋" w:eastAsia="仿宋" w:cs="仿宋"/>
                <w:color w:val="auto"/>
                <w:sz w:val="22"/>
                <w:highlight w:val="none"/>
              </w:rPr>
            </w:pPr>
          </w:p>
        </w:tc>
        <w:tc>
          <w:tcPr>
            <w:tcW w:w="838" w:type="dxa"/>
          </w:tcPr>
          <w:p w14:paraId="6DD1A7C1">
            <w:pPr>
              <w:pStyle w:val="50"/>
              <w:rPr>
                <w:rFonts w:hint="eastAsia" w:ascii="仿宋" w:hAnsi="仿宋" w:eastAsia="仿宋" w:cs="仿宋"/>
                <w:color w:val="auto"/>
                <w:sz w:val="22"/>
                <w:highlight w:val="none"/>
              </w:rPr>
            </w:pPr>
          </w:p>
        </w:tc>
        <w:tc>
          <w:tcPr>
            <w:tcW w:w="679" w:type="dxa"/>
          </w:tcPr>
          <w:p w14:paraId="1AEB7C7B">
            <w:pPr>
              <w:pStyle w:val="50"/>
              <w:rPr>
                <w:rFonts w:hint="eastAsia" w:ascii="仿宋" w:hAnsi="仿宋" w:eastAsia="仿宋" w:cs="仿宋"/>
                <w:color w:val="auto"/>
                <w:sz w:val="22"/>
                <w:highlight w:val="none"/>
              </w:rPr>
            </w:pPr>
          </w:p>
        </w:tc>
        <w:tc>
          <w:tcPr>
            <w:tcW w:w="671" w:type="dxa"/>
          </w:tcPr>
          <w:p w14:paraId="31FB3D43">
            <w:pPr>
              <w:pStyle w:val="50"/>
              <w:rPr>
                <w:rFonts w:hint="eastAsia" w:ascii="仿宋" w:hAnsi="仿宋" w:eastAsia="仿宋" w:cs="仿宋"/>
                <w:color w:val="auto"/>
                <w:sz w:val="22"/>
                <w:highlight w:val="none"/>
              </w:rPr>
            </w:pPr>
          </w:p>
        </w:tc>
        <w:tc>
          <w:tcPr>
            <w:tcW w:w="520" w:type="dxa"/>
          </w:tcPr>
          <w:p w14:paraId="7511930B">
            <w:pPr>
              <w:pStyle w:val="50"/>
              <w:rPr>
                <w:rFonts w:hint="eastAsia" w:ascii="仿宋" w:hAnsi="仿宋" w:eastAsia="仿宋" w:cs="仿宋"/>
                <w:color w:val="auto"/>
                <w:sz w:val="22"/>
                <w:highlight w:val="none"/>
              </w:rPr>
            </w:pPr>
          </w:p>
        </w:tc>
        <w:tc>
          <w:tcPr>
            <w:tcW w:w="715" w:type="dxa"/>
          </w:tcPr>
          <w:p w14:paraId="1BDD0835">
            <w:pPr>
              <w:pStyle w:val="50"/>
              <w:rPr>
                <w:rFonts w:hint="eastAsia" w:ascii="仿宋" w:hAnsi="仿宋" w:eastAsia="仿宋" w:cs="仿宋"/>
                <w:color w:val="auto"/>
                <w:sz w:val="22"/>
                <w:highlight w:val="none"/>
              </w:rPr>
            </w:pPr>
          </w:p>
        </w:tc>
        <w:tc>
          <w:tcPr>
            <w:tcW w:w="635" w:type="dxa"/>
          </w:tcPr>
          <w:p w14:paraId="46858C1D">
            <w:pPr>
              <w:pStyle w:val="50"/>
              <w:rPr>
                <w:rFonts w:hint="eastAsia" w:ascii="仿宋" w:hAnsi="仿宋" w:eastAsia="仿宋" w:cs="仿宋"/>
                <w:color w:val="auto"/>
                <w:sz w:val="22"/>
                <w:highlight w:val="none"/>
              </w:rPr>
            </w:pPr>
          </w:p>
        </w:tc>
        <w:tc>
          <w:tcPr>
            <w:tcW w:w="724" w:type="dxa"/>
          </w:tcPr>
          <w:p w14:paraId="4BAE6481">
            <w:pPr>
              <w:pStyle w:val="50"/>
              <w:rPr>
                <w:rFonts w:hint="eastAsia" w:ascii="仿宋" w:hAnsi="仿宋" w:eastAsia="仿宋" w:cs="仿宋"/>
                <w:color w:val="auto"/>
                <w:sz w:val="22"/>
                <w:highlight w:val="none"/>
              </w:rPr>
            </w:pPr>
          </w:p>
        </w:tc>
        <w:tc>
          <w:tcPr>
            <w:tcW w:w="618" w:type="dxa"/>
          </w:tcPr>
          <w:p w14:paraId="13DDB820">
            <w:pPr>
              <w:pStyle w:val="50"/>
              <w:rPr>
                <w:rFonts w:hint="eastAsia" w:ascii="仿宋" w:hAnsi="仿宋" w:eastAsia="仿宋" w:cs="仿宋"/>
                <w:color w:val="auto"/>
                <w:sz w:val="22"/>
                <w:highlight w:val="none"/>
              </w:rPr>
            </w:pPr>
          </w:p>
        </w:tc>
        <w:tc>
          <w:tcPr>
            <w:tcW w:w="768" w:type="dxa"/>
          </w:tcPr>
          <w:p w14:paraId="6A0E1D6B">
            <w:pPr>
              <w:pStyle w:val="50"/>
              <w:rPr>
                <w:rFonts w:hint="eastAsia" w:ascii="仿宋" w:hAnsi="仿宋" w:eastAsia="仿宋" w:cs="仿宋"/>
                <w:color w:val="auto"/>
                <w:sz w:val="22"/>
                <w:highlight w:val="none"/>
              </w:rPr>
            </w:pPr>
          </w:p>
        </w:tc>
      </w:tr>
      <w:tr w14:paraId="116F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6ADD4983">
            <w:pPr>
              <w:pStyle w:val="50"/>
              <w:rPr>
                <w:rFonts w:hint="eastAsia" w:ascii="仿宋" w:hAnsi="仿宋" w:eastAsia="仿宋" w:cs="仿宋"/>
                <w:color w:val="auto"/>
                <w:sz w:val="22"/>
                <w:highlight w:val="none"/>
              </w:rPr>
            </w:pPr>
          </w:p>
        </w:tc>
        <w:tc>
          <w:tcPr>
            <w:tcW w:w="993" w:type="dxa"/>
          </w:tcPr>
          <w:p w14:paraId="5635C43B">
            <w:pPr>
              <w:pStyle w:val="50"/>
              <w:rPr>
                <w:rFonts w:hint="eastAsia" w:ascii="仿宋" w:hAnsi="仿宋" w:eastAsia="仿宋" w:cs="仿宋"/>
                <w:color w:val="auto"/>
                <w:sz w:val="22"/>
                <w:highlight w:val="none"/>
              </w:rPr>
            </w:pPr>
          </w:p>
        </w:tc>
        <w:tc>
          <w:tcPr>
            <w:tcW w:w="1558" w:type="dxa"/>
          </w:tcPr>
          <w:p w14:paraId="68186BBF">
            <w:pPr>
              <w:pStyle w:val="50"/>
              <w:rPr>
                <w:rFonts w:hint="eastAsia" w:ascii="仿宋" w:hAnsi="仿宋" w:eastAsia="仿宋" w:cs="仿宋"/>
                <w:color w:val="auto"/>
                <w:sz w:val="22"/>
                <w:highlight w:val="none"/>
              </w:rPr>
            </w:pPr>
          </w:p>
        </w:tc>
        <w:tc>
          <w:tcPr>
            <w:tcW w:w="640" w:type="dxa"/>
          </w:tcPr>
          <w:p w14:paraId="3922FF12">
            <w:pPr>
              <w:pStyle w:val="50"/>
              <w:rPr>
                <w:rFonts w:hint="eastAsia" w:ascii="仿宋" w:hAnsi="仿宋" w:eastAsia="仿宋" w:cs="仿宋"/>
                <w:color w:val="auto"/>
                <w:sz w:val="22"/>
                <w:highlight w:val="none"/>
              </w:rPr>
            </w:pPr>
          </w:p>
        </w:tc>
        <w:tc>
          <w:tcPr>
            <w:tcW w:w="838" w:type="dxa"/>
          </w:tcPr>
          <w:p w14:paraId="7973D8C9">
            <w:pPr>
              <w:pStyle w:val="50"/>
              <w:rPr>
                <w:rFonts w:hint="eastAsia" w:ascii="仿宋" w:hAnsi="仿宋" w:eastAsia="仿宋" w:cs="仿宋"/>
                <w:color w:val="auto"/>
                <w:sz w:val="22"/>
                <w:highlight w:val="none"/>
              </w:rPr>
            </w:pPr>
          </w:p>
        </w:tc>
        <w:tc>
          <w:tcPr>
            <w:tcW w:w="679" w:type="dxa"/>
          </w:tcPr>
          <w:p w14:paraId="33EB1A13">
            <w:pPr>
              <w:pStyle w:val="50"/>
              <w:rPr>
                <w:rFonts w:hint="eastAsia" w:ascii="仿宋" w:hAnsi="仿宋" w:eastAsia="仿宋" w:cs="仿宋"/>
                <w:color w:val="auto"/>
                <w:sz w:val="22"/>
                <w:highlight w:val="none"/>
              </w:rPr>
            </w:pPr>
          </w:p>
        </w:tc>
        <w:tc>
          <w:tcPr>
            <w:tcW w:w="671" w:type="dxa"/>
          </w:tcPr>
          <w:p w14:paraId="416FA6A0">
            <w:pPr>
              <w:pStyle w:val="50"/>
              <w:rPr>
                <w:rFonts w:hint="eastAsia" w:ascii="仿宋" w:hAnsi="仿宋" w:eastAsia="仿宋" w:cs="仿宋"/>
                <w:color w:val="auto"/>
                <w:sz w:val="22"/>
                <w:highlight w:val="none"/>
              </w:rPr>
            </w:pPr>
          </w:p>
        </w:tc>
        <w:tc>
          <w:tcPr>
            <w:tcW w:w="520" w:type="dxa"/>
          </w:tcPr>
          <w:p w14:paraId="56475148">
            <w:pPr>
              <w:pStyle w:val="50"/>
              <w:rPr>
                <w:rFonts w:hint="eastAsia" w:ascii="仿宋" w:hAnsi="仿宋" w:eastAsia="仿宋" w:cs="仿宋"/>
                <w:color w:val="auto"/>
                <w:sz w:val="22"/>
                <w:highlight w:val="none"/>
              </w:rPr>
            </w:pPr>
          </w:p>
        </w:tc>
        <w:tc>
          <w:tcPr>
            <w:tcW w:w="715" w:type="dxa"/>
          </w:tcPr>
          <w:p w14:paraId="2586350B">
            <w:pPr>
              <w:pStyle w:val="50"/>
              <w:rPr>
                <w:rFonts w:hint="eastAsia" w:ascii="仿宋" w:hAnsi="仿宋" w:eastAsia="仿宋" w:cs="仿宋"/>
                <w:color w:val="auto"/>
                <w:sz w:val="22"/>
                <w:highlight w:val="none"/>
              </w:rPr>
            </w:pPr>
          </w:p>
        </w:tc>
        <w:tc>
          <w:tcPr>
            <w:tcW w:w="635" w:type="dxa"/>
          </w:tcPr>
          <w:p w14:paraId="7AFE0078">
            <w:pPr>
              <w:pStyle w:val="50"/>
              <w:rPr>
                <w:rFonts w:hint="eastAsia" w:ascii="仿宋" w:hAnsi="仿宋" w:eastAsia="仿宋" w:cs="仿宋"/>
                <w:color w:val="auto"/>
                <w:sz w:val="22"/>
                <w:highlight w:val="none"/>
              </w:rPr>
            </w:pPr>
          </w:p>
        </w:tc>
        <w:tc>
          <w:tcPr>
            <w:tcW w:w="724" w:type="dxa"/>
          </w:tcPr>
          <w:p w14:paraId="59707E05">
            <w:pPr>
              <w:pStyle w:val="50"/>
              <w:rPr>
                <w:rFonts w:hint="eastAsia" w:ascii="仿宋" w:hAnsi="仿宋" w:eastAsia="仿宋" w:cs="仿宋"/>
                <w:color w:val="auto"/>
                <w:sz w:val="22"/>
                <w:highlight w:val="none"/>
              </w:rPr>
            </w:pPr>
          </w:p>
        </w:tc>
        <w:tc>
          <w:tcPr>
            <w:tcW w:w="618" w:type="dxa"/>
          </w:tcPr>
          <w:p w14:paraId="215198F6">
            <w:pPr>
              <w:pStyle w:val="50"/>
              <w:rPr>
                <w:rFonts w:hint="eastAsia" w:ascii="仿宋" w:hAnsi="仿宋" w:eastAsia="仿宋" w:cs="仿宋"/>
                <w:color w:val="auto"/>
                <w:sz w:val="22"/>
                <w:highlight w:val="none"/>
              </w:rPr>
            </w:pPr>
          </w:p>
        </w:tc>
        <w:tc>
          <w:tcPr>
            <w:tcW w:w="768" w:type="dxa"/>
          </w:tcPr>
          <w:p w14:paraId="20660677">
            <w:pPr>
              <w:pStyle w:val="50"/>
              <w:rPr>
                <w:rFonts w:hint="eastAsia" w:ascii="仿宋" w:hAnsi="仿宋" w:eastAsia="仿宋" w:cs="仿宋"/>
                <w:color w:val="auto"/>
                <w:sz w:val="22"/>
                <w:highlight w:val="none"/>
              </w:rPr>
            </w:pPr>
          </w:p>
        </w:tc>
      </w:tr>
      <w:tr w14:paraId="3005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19627DFC">
            <w:pPr>
              <w:pStyle w:val="50"/>
              <w:rPr>
                <w:rFonts w:hint="eastAsia" w:ascii="仿宋" w:hAnsi="仿宋" w:eastAsia="仿宋" w:cs="仿宋"/>
                <w:color w:val="auto"/>
                <w:sz w:val="22"/>
                <w:highlight w:val="none"/>
              </w:rPr>
            </w:pPr>
          </w:p>
        </w:tc>
        <w:tc>
          <w:tcPr>
            <w:tcW w:w="993" w:type="dxa"/>
          </w:tcPr>
          <w:p w14:paraId="76DF26DF">
            <w:pPr>
              <w:pStyle w:val="50"/>
              <w:rPr>
                <w:rFonts w:hint="eastAsia" w:ascii="仿宋" w:hAnsi="仿宋" w:eastAsia="仿宋" w:cs="仿宋"/>
                <w:color w:val="auto"/>
                <w:sz w:val="22"/>
                <w:highlight w:val="none"/>
              </w:rPr>
            </w:pPr>
          </w:p>
        </w:tc>
        <w:tc>
          <w:tcPr>
            <w:tcW w:w="1558" w:type="dxa"/>
          </w:tcPr>
          <w:p w14:paraId="493BC911">
            <w:pPr>
              <w:pStyle w:val="50"/>
              <w:rPr>
                <w:rFonts w:hint="eastAsia" w:ascii="仿宋" w:hAnsi="仿宋" w:eastAsia="仿宋" w:cs="仿宋"/>
                <w:color w:val="auto"/>
                <w:sz w:val="22"/>
                <w:highlight w:val="none"/>
              </w:rPr>
            </w:pPr>
          </w:p>
        </w:tc>
        <w:tc>
          <w:tcPr>
            <w:tcW w:w="640" w:type="dxa"/>
          </w:tcPr>
          <w:p w14:paraId="2C35CB23">
            <w:pPr>
              <w:pStyle w:val="50"/>
              <w:rPr>
                <w:rFonts w:hint="eastAsia" w:ascii="仿宋" w:hAnsi="仿宋" w:eastAsia="仿宋" w:cs="仿宋"/>
                <w:color w:val="auto"/>
                <w:sz w:val="22"/>
                <w:highlight w:val="none"/>
              </w:rPr>
            </w:pPr>
          </w:p>
        </w:tc>
        <w:tc>
          <w:tcPr>
            <w:tcW w:w="838" w:type="dxa"/>
          </w:tcPr>
          <w:p w14:paraId="12BC0F6E">
            <w:pPr>
              <w:pStyle w:val="50"/>
              <w:rPr>
                <w:rFonts w:hint="eastAsia" w:ascii="仿宋" w:hAnsi="仿宋" w:eastAsia="仿宋" w:cs="仿宋"/>
                <w:color w:val="auto"/>
                <w:sz w:val="22"/>
                <w:highlight w:val="none"/>
              </w:rPr>
            </w:pPr>
          </w:p>
        </w:tc>
        <w:tc>
          <w:tcPr>
            <w:tcW w:w="679" w:type="dxa"/>
          </w:tcPr>
          <w:p w14:paraId="28E96C2F">
            <w:pPr>
              <w:pStyle w:val="50"/>
              <w:rPr>
                <w:rFonts w:hint="eastAsia" w:ascii="仿宋" w:hAnsi="仿宋" w:eastAsia="仿宋" w:cs="仿宋"/>
                <w:color w:val="auto"/>
                <w:sz w:val="22"/>
                <w:highlight w:val="none"/>
              </w:rPr>
            </w:pPr>
          </w:p>
        </w:tc>
        <w:tc>
          <w:tcPr>
            <w:tcW w:w="671" w:type="dxa"/>
          </w:tcPr>
          <w:p w14:paraId="0DE832C2">
            <w:pPr>
              <w:pStyle w:val="50"/>
              <w:rPr>
                <w:rFonts w:hint="eastAsia" w:ascii="仿宋" w:hAnsi="仿宋" w:eastAsia="仿宋" w:cs="仿宋"/>
                <w:color w:val="auto"/>
                <w:sz w:val="22"/>
                <w:highlight w:val="none"/>
              </w:rPr>
            </w:pPr>
          </w:p>
        </w:tc>
        <w:tc>
          <w:tcPr>
            <w:tcW w:w="520" w:type="dxa"/>
          </w:tcPr>
          <w:p w14:paraId="3B7487D3">
            <w:pPr>
              <w:pStyle w:val="50"/>
              <w:rPr>
                <w:rFonts w:hint="eastAsia" w:ascii="仿宋" w:hAnsi="仿宋" w:eastAsia="仿宋" w:cs="仿宋"/>
                <w:color w:val="auto"/>
                <w:sz w:val="22"/>
                <w:highlight w:val="none"/>
              </w:rPr>
            </w:pPr>
          </w:p>
        </w:tc>
        <w:tc>
          <w:tcPr>
            <w:tcW w:w="715" w:type="dxa"/>
          </w:tcPr>
          <w:p w14:paraId="58A75738">
            <w:pPr>
              <w:pStyle w:val="50"/>
              <w:rPr>
                <w:rFonts w:hint="eastAsia" w:ascii="仿宋" w:hAnsi="仿宋" w:eastAsia="仿宋" w:cs="仿宋"/>
                <w:color w:val="auto"/>
                <w:sz w:val="22"/>
                <w:highlight w:val="none"/>
              </w:rPr>
            </w:pPr>
          </w:p>
        </w:tc>
        <w:tc>
          <w:tcPr>
            <w:tcW w:w="635" w:type="dxa"/>
          </w:tcPr>
          <w:p w14:paraId="3B4D79FF">
            <w:pPr>
              <w:pStyle w:val="50"/>
              <w:rPr>
                <w:rFonts w:hint="eastAsia" w:ascii="仿宋" w:hAnsi="仿宋" w:eastAsia="仿宋" w:cs="仿宋"/>
                <w:color w:val="auto"/>
                <w:sz w:val="22"/>
                <w:highlight w:val="none"/>
              </w:rPr>
            </w:pPr>
          </w:p>
        </w:tc>
        <w:tc>
          <w:tcPr>
            <w:tcW w:w="724" w:type="dxa"/>
          </w:tcPr>
          <w:p w14:paraId="6CDC3D46">
            <w:pPr>
              <w:pStyle w:val="50"/>
              <w:rPr>
                <w:rFonts w:hint="eastAsia" w:ascii="仿宋" w:hAnsi="仿宋" w:eastAsia="仿宋" w:cs="仿宋"/>
                <w:color w:val="auto"/>
                <w:sz w:val="22"/>
                <w:highlight w:val="none"/>
              </w:rPr>
            </w:pPr>
          </w:p>
        </w:tc>
        <w:tc>
          <w:tcPr>
            <w:tcW w:w="618" w:type="dxa"/>
          </w:tcPr>
          <w:p w14:paraId="50796352">
            <w:pPr>
              <w:pStyle w:val="50"/>
              <w:rPr>
                <w:rFonts w:hint="eastAsia" w:ascii="仿宋" w:hAnsi="仿宋" w:eastAsia="仿宋" w:cs="仿宋"/>
                <w:color w:val="auto"/>
                <w:sz w:val="22"/>
                <w:highlight w:val="none"/>
              </w:rPr>
            </w:pPr>
          </w:p>
        </w:tc>
        <w:tc>
          <w:tcPr>
            <w:tcW w:w="768" w:type="dxa"/>
          </w:tcPr>
          <w:p w14:paraId="25ADBCD8">
            <w:pPr>
              <w:pStyle w:val="50"/>
              <w:rPr>
                <w:rFonts w:hint="eastAsia" w:ascii="仿宋" w:hAnsi="仿宋" w:eastAsia="仿宋" w:cs="仿宋"/>
                <w:color w:val="auto"/>
                <w:sz w:val="22"/>
                <w:highlight w:val="none"/>
              </w:rPr>
            </w:pPr>
          </w:p>
        </w:tc>
      </w:tr>
      <w:tr w14:paraId="650C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28EF0976">
            <w:pPr>
              <w:pStyle w:val="50"/>
              <w:rPr>
                <w:rFonts w:hint="eastAsia" w:ascii="仿宋" w:hAnsi="仿宋" w:eastAsia="仿宋" w:cs="仿宋"/>
                <w:color w:val="auto"/>
                <w:sz w:val="22"/>
                <w:highlight w:val="none"/>
              </w:rPr>
            </w:pPr>
          </w:p>
        </w:tc>
        <w:tc>
          <w:tcPr>
            <w:tcW w:w="993" w:type="dxa"/>
          </w:tcPr>
          <w:p w14:paraId="504D100A">
            <w:pPr>
              <w:pStyle w:val="50"/>
              <w:rPr>
                <w:rFonts w:hint="eastAsia" w:ascii="仿宋" w:hAnsi="仿宋" w:eastAsia="仿宋" w:cs="仿宋"/>
                <w:color w:val="auto"/>
                <w:sz w:val="22"/>
                <w:highlight w:val="none"/>
              </w:rPr>
            </w:pPr>
          </w:p>
        </w:tc>
        <w:tc>
          <w:tcPr>
            <w:tcW w:w="1558" w:type="dxa"/>
          </w:tcPr>
          <w:p w14:paraId="797E51B7">
            <w:pPr>
              <w:pStyle w:val="50"/>
              <w:rPr>
                <w:rFonts w:hint="eastAsia" w:ascii="仿宋" w:hAnsi="仿宋" w:eastAsia="仿宋" w:cs="仿宋"/>
                <w:color w:val="auto"/>
                <w:sz w:val="22"/>
                <w:highlight w:val="none"/>
              </w:rPr>
            </w:pPr>
          </w:p>
        </w:tc>
        <w:tc>
          <w:tcPr>
            <w:tcW w:w="640" w:type="dxa"/>
          </w:tcPr>
          <w:p w14:paraId="20FC90B4">
            <w:pPr>
              <w:pStyle w:val="50"/>
              <w:rPr>
                <w:rFonts w:hint="eastAsia" w:ascii="仿宋" w:hAnsi="仿宋" w:eastAsia="仿宋" w:cs="仿宋"/>
                <w:color w:val="auto"/>
                <w:sz w:val="22"/>
                <w:highlight w:val="none"/>
              </w:rPr>
            </w:pPr>
          </w:p>
        </w:tc>
        <w:tc>
          <w:tcPr>
            <w:tcW w:w="838" w:type="dxa"/>
          </w:tcPr>
          <w:p w14:paraId="63F8F4FC">
            <w:pPr>
              <w:pStyle w:val="50"/>
              <w:rPr>
                <w:rFonts w:hint="eastAsia" w:ascii="仿宋" w:hAnsi="仿宋" w:eastAsia="仿宋" w:cs="仿宋"/>
                <w:color w:val="auto"/>
                <w:sz w:val="22"/>
                <w:highlight w:val="none"/>
              </w:rPr>
            </w:pPr>
          </w:p>
        </w:tc>
        <w:tc>
          <w:tcPr>
            <w:tcW w:w="679" w:type="dxa"/>
          </w:tcPr>
          <w:p w14:paraId="1019EEB2">
            <w:pPr>
              <w:pStyle w:val="50"/>
              <w:rPr>
                <w:rFonts w:hint="eastAsia" w:ascii="仿宋" w:hAnsi="仿宋" w:eastAsia="仿宋" w:cs="仿宋"/>
                <w:color w:val="auto"/>
                <w:sz w:val="22"/>
                <w:highlight w:val="none"/>
              </w:rPr>
            </w:pPr>
          </w:p>
        </w:tc>
        <w:tc>
          <w:tcPr>
            <w:tcW w:w="671" w:type="dxa"/>
          </w:tcPr>
          <w:p w14:paraId="56B5D20F">
            <w:pPr>
              <w:pStyle w:val="50"/>
              <w:rPr>
                <w:rFonts w:hint="eastAsia" w:ascii="仿宋" w:hAnsi="仿宋" w:eastAsia="仿宋" w:cs="仿宋"/>
                <w:color w:val="auto"/>
                <w:sz w:val="22"/>
                <w:highlight w:val="none"/>
              </w:rPr>
            </w:pPr>
          </w:p>
        </w:tc>
        <w:tc>
          <w:tcPr>
            <w:tcW w:w="520" w:type="dxa"/>
          </w:tcPr>
          <w:p w14:paraId="770FCD6E">
            <w:pPr>
              <w:pStyle w:val="50"/>
              <w:rPr>
                <w:rFonts w:hint="eastAsia" w:ascii="仿宋" w:hAnsi="仿宋" w:eastAsia="仿宋" w:cs="仿宋"/>
                <w:color w:val="auto"/>
                <w:sz w:val="22"/>
                <w:highlight w:val="none"/>
              </w:rPr>
            </w:pPr>
          </w:p>
        </w:tc>
        <w:tc>
          <w:tcPr>
            <w:tcW w:w="715" w:type="dxa"/>
          </w:tcPr>
          <w:p w14:paraId="3828EB29">
            <w:pPr>
              <w:pStyle w:val="50"/>
              <w:rPr>
                <w:rFonts w:hint="eastAsia" w:ascii="仿宋" w:hAnsi="仿宋" w:eastAsia="仿宋" w:cs="仿宋"/>
                <w:color w:val="auto"/>
                <w:sz w:val="22"/>
                <w:highlight w:val="none"/>
              </w:rPr>
            </w:pPr>
          </w:p>
        </w:tc>
        <w:tc>
          <w:tcPr>
            <w:tcW w:w="635" w:type="dxa"/>
          </w:tcPr>
          <w:p w14:paraId="70A2100C">
            <w:pPr>
              <w:pStyle w:val="50"/>
              <w:rPr>
                <w:rFonts w:hint="eastAsia" w:ascii="仿宋" w:hAnsi="仿宋" w:eastAsia="仿宋" w:cs="仿宋"/>
                <w:color w:val="auto"/>
                <w:sz w:val="22"/>
                <w:highlight w:val="none"/>
              </w:rPr>
            </w:pPr>
          </w:p>
        </w:tc>
        <w:tc>
          <w:tcPr>
            <w:tcW w:w="724" w:type="dxa"/>
          </w:tcPr>
          <w:p w14:paraId="4B123FA2">
            <w:pPr>
              <w:pStyle w:val="50"/>
              <w:rPr>
                <w:rFonts w:hint="eastAsia" w:ascii="仿宋" w:hAnsi="仿宋" w:eastAsia="仿宋" w:cs="仿宋"/>
                <w:color w:val="auto"/>
                <w:sz w:val="22"/>
                <w:highlight w:val="none"/>
              </w:rPr>
            </w:pPr>
          </w:p>
        </w:tc>
        <w:tc>
          <w:tcPr>
            <w:tcW w:w="618" w:type="dxa"/>
          </w:tcPr>
          <w:p w14:paraId="735F27C9">
            <w:pPr>
              <w:pStyle w:val="50"/>
              <w:rPr>
                <w:rFonts w:hint="eastAsia" w:ascii="仿宋" w:hAnsi="仿宋" w:eastAsia="仿宋" w:cs="仿宋"/>
                <w:color w:val="auto"/>
                <w:sz w:val="22"/>
                <w:highlight w:val="none"/>
              </w:rPr>
            </w:pPr>
          </w:p>
        </w:tc>
        <w:tc>
          <w:tcPr>
            <w:tcW w:w="768" w:type="dxa"/>
          </w:tcPr>
          <w:p w14:paraId="23476D37">
            <w:pPr>
              <w:pStyle w:val="50"/>
              <w:rPr>
                <w:rFonts w:hint="eastAsia" w:ascii="仿宋" w:hAnsi="仿宋" w:eastAsia="仿宋" w:cs="仿宋"/>
                <w:color w:val="auto"/>
                <w:sz w:val="22"/>
                <w:highlight w:val="none"/>
              </w:rPr>
            </w:pPr>
          </w:p>
        </w:tc>
      </w:tr>
      <w:tr w14:paraId="4208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3877" w:type="dxa"/>
            <w:gridSpan w:val="4"/>
          </w:tcPr>
          <w:p w14:paraId="0B4A8A4F">
            <w:pPr>
              <w:pStyle w:val="50"/>
              <w:spacing w:before="2"/>
              <w:rPr>
                <w:rFonts w:hint="eastAsia" w:ascii="仿宋" w:hAnsi="仿宋" w:eastAsia="仿宋" w:cs="仿宋"/>
                <w:color w:val="auto"/>
                <w:sz w:val="23"/>
                <w:highlight w:val="none"/>
              </w:rPr>
            </w:pPr>
          </w:p>
          <w:p w14:paraId="6CBE0FC7">
            <w:pPr>
              <w:pStyle w:val="50"/>
              <w:tabs>
                <w:tab w:val="left" w:pos="902"/>
              </w:tabs>
              <w:ind w:left="37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5400" w:type="dxa"/>
            <w:gridSpan w:val="8"/>
          </w:tcPr>
          <w:p w14:paraId="0703DC36">
            <w:pPr>
              <w:pStyle w:val="50"/>
              <w:rPr>
                <w:rFonts w:hint="eastAsia" w:ascii="仿宋" w:hAnsi="仿宋" w:eastAsia="仿宋" w:cs="仿宋"/>
                <w:color w:val="auto"/>
                <w:sz w:val="22"/>
                <w:highlight w:val="none"/>
              </w:rPr>
            </w:pPr>
          </w:p>
        </w:tc>
        <w:tc>
          <w:tcPr>
            <w:tcW w:w="768" w:type="dxa"/>
          </w:tcPr>
          <w:p w14:paraId="42DA7967">
            <w:pPr>
              <w:pStyle w:val="50"/>
              <w:rPr>
                <w:rFonts w:hint="eastAsia" w:ascii="仿宋" w:hAnsi="仿宋" w:eastAsia="仿宋" w:cs="仿宋"/>
                <w:color w:val="auto"/>
                <w:sz w:val="22"/>
                <w:highlight w:val="none"/>
              </w:rPr>
            </w:pPr>
          </w:p>
        </w:tc>
      </w:tr>
    </w:tbl>
    <w:p w14:paraId="624A3EEE">
      <w:pPr>
        <w:pStyle w:val="14"/>
        <w:spacing w:before="25" w:line="278" w:lineRule="auto"/>
        <w:ind w:left="738" w:right="1236"/>
        <w:rPr>
          <w:rFonts w:hint="eastAsia" w:ascii="仿宋" w:hAnsi="仿宋" w:eastAsia="仿宋" w:cs="仿宋"/>
          <w:color w:val="auto"/>
          <w:highlight w:val="none"/>
        </w:rPr>
      </w:pPr>
      <w:r>
        <w:rPr>
          <w:rFonts w:hint="eastAsia" w:ascii="仿宋" w:hAnsi="仿宋" w:eastAsia="仿宋" w:cs="仿宋"/>
          <w:color w:val="auto"/>
          <w:highlight w:val="none"/>
        </w:rPr>
        <w:t>注：此表由招标人填写“暂估单价”，并在备注栏说明暂估价的材料、工程设备拟用在哪些清单项目上，投标人应将上述材料、工程设备暂估单价计入工程量清单综合单价报价中。</w:t>
      </w:r>
    </w:p>
    <w:p w14:paraId="0EAF49E6">
      <w:pPr>
        <w:spacing w:after="0" w:line="278" w:lineRule="auto"/>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p w14:paraId="3F45B2A8">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专业工程暂估价及结算价表</w:t>
      </w:r>
    </w:p>
    <w:p w14:paraId="3F010365">
      <w:pPr>
        <w:pStyle w:val="14"/>
        <w:spacing w:before="2"/>
        <w:rPr>
          <w:rFonts w:hint="eastAsia" w:ascii="仿宋" w:hAnsi="仿宋" w:eastAsia="仿宋" w:cs="仿宋"/>
          <w:b/>
          <w:color w:val="auto"/>
          <w:sz w:val="22"/>
          <w:highlight w:val="none"/>
        </w:rPr>
      </w:pPr>
    </w:p>
    <w:p w14:paraId="71E788B1">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6"/>
        <w:gridCol w:w="2689"/>
        <w:gridCol w:w="1776"/>
        <w:gridCol w:w="1107"/>
        <w:gridCol w:w="1107"/>
        <w:gridCol w:w="1108"/>
        <w:gridCol w:w="1273"/>
      </w:tblGrid>
      <w:tr w14:paraId="3FC5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57D2F277">
            <w:pPr>
              <w:pStyle w:val="50"/>
              <w:spacing w:before="11"/>
              <w:rPr>
                <w:rFonts w:hint="eastAsia" w:ascii="仿宋" w:hAnsi="仿宋" w:eastAsia="仿宋" w:cs="仿宋"/>
                <w:color w:val="auto"/>
                <w:sz w:val="20"/>
                <w:highlight w:val="none"/>
              </w:rPr>
            </w:pPr>
          </w:p>
          <w:p w14:paraId="552849FF">
            <w:pPr>
              <w:pStyle w:val="50"/>
              <w:ind w:left="47"/>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2689" w:type="dxa"/>
          </w:tcPr>
          <w:p w14:paraId="1DC005E0">
            <w:pPr>
              <w:pStyle w:val="50"/>
              <w:spacing w:before="11"/>
              <w:rPr>
                <w:rFonts w:hint="eastAsia" w:ascii="仿宋" w:hAnsi="仿宋" w:eastAsia="仿宋" w:cs="仿宋"/>
                <w:color w:val="auto"/>
                <w:sz w:val="20"/>
                <w:highlight w:val="none"/>
              </w:rPr>
            </w:pPr>
          </w:p>
          <w:p w14:paraId="1F78DFF2">
            <w:pPr>
              <w:pStyle w:val="50"/>
              <w:ind w:left="904" w:right="88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工程名称</w:t>
            </w:r>
          </w:p>
        </w:tc>
        <w:tc>
          <w:tcPr>
            <w:tcW w:w="1776" w:type="dxa"/>
          </w:tcPr>
          <w:p w14:paraId="3B730DC2">
            <w:pPr>
              <w:pStyle w:val="50"/>
              <w:spacing w:before="11"/>
              <w:rPr>
                <w:rFonts w:hint="eastAsia" w:ascii="仿宋" w:hAnsi="仿宋" w:eastAsia="仿宋" w:cs="仿宋"/>
                <w:color w:val="auto"/>
                <w:sz w:val="20"/>
                <w:highlight w:val="none"/>
              </w:rPr>
            </w:pPr>
          </w:p>
          <w:p w14:paraId="4A8879A4">
            <w:pPr>
              <w:pStyle w:val="50"/>
              <w:ind w:left="464"/>
              <w:rPr>
                <w:rFonts w:hint="eastAsia" w:ascii="仿宋" w:hAnsi="仿宋" w:eastAsia="仿宋" w:cs="仿宋"/>
                <w:color w:val="auto"/>
                <w:sz w:val="21"/>
                <w:highlight w:val="none"/>
              </w:rPr>
            </w:pPr>
            <w:r>
              <w:rPr>
                <w:rFonts w:hint="eastAsia" w:ascii="仿宋" w:hAnsi="仿宋" w:eastAsia="仿宋" w:cs="仿宋"/>
                <w:color w:val="auto"/>
                <w:sz w:val="21"/>
                <w:highlight w:val="none"/>
              </w:rPr>
              <w:t>工程内容</w:t>
            </w:r>
          </w:p>
        </w:tc>
        <w:tc>
          <w:tcPr>
            <w:tcW w:w="1107" w:type="dxa"/>
          </w:tcPr>
          <w:p w14:paraId="14F9892C">
            <w:pPr>
              <w:pStyle w:val="50"/>
              <w:spacing w:before="111"/>
              <w:ind w:left="112" w:right="100"/>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暂估金额</w:t>
            </w:r>
          </w:p>
          <w:p w14:paraId="556EB7A9">
            <w:pPr>
              <w:pStyle w:val="50"/>
              <w:spacing w:before="43"/>
              <w:ind w:left="112" w:right="9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107" w:type="dxa"/>
          </w:tcPr>
          <w:p w14:paraId="0DFC6D58">
            <w:pPr>
              <w:pStyle w:val="50"/>
              <w:spacing w:before="111"/>
              <w:ind w:left="131"/>
              <w:rPr>
                <w:rFonts w:hint="eastAsia" w:ascii="仿宋" w:hAnsi="仿宋" w:eastAsia="仿宋" w:cs="仿宋"/>
                <w:color w:val="auto"/>
                <w:sz w:val="21"/>
                <w:highlight w:val="none"/>
              </w:rPr>
            </w:pPr>
            <w:r>
              <w:rPr>
                <w:rFonts w:hint="eastAsia" w:ascii="仿宋" w:hAnsi="仿宋" w:eastAsia="仿宋" w:cs="仿宋"/>
                <w:color w:val="auto"/>
                <w:sz w:val="21"/>
                <w:highlight w:val="none"/>
              </w:rPr>
              <w:t>结算金额</w:t>
            </w:r>
          </w:p>
          <w:p w14:paraId="283243DF">
            <w:pPr>
              <w:pStyle w:val="50"/>
              <w:spacing w:before="43"/>
              <w:ind w:left="236"/>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108" w:type="dxa"/>
          </w:tcPr>
          <w:p w14:paraId="1C094529">
            <w:pPr>
              <w:pStyle w:val="50"/>
              <w:spacing w:before="111"/>
              <w:ind w:left="236"/>
              <w:rPr>
                <w:rFonts w:hint="eastAsia" w:ascii="仿宋" w:hAnsi="仿宋" w:eastAsia="仿宋" w:cs="仿宋"/>
                <w:color w:val="auto"/>
                <w:sz w:val="21"/>
                <w:highlight w:val="none"/>
              </w:rPr>
            </w:pPr>
            <w:r>
              <w:rPr>
                <w:rFonts w:hint="eastAsia" w:ascii="仿宋" w:hAnsi="仿宋" w:eastAsia="仿宋" w:cs="仿宋"/>
                <w:color w:val="auto"/>
                <w:sz w:val="21"/>
                <w:highlight w:val="none"/>
              </w:rPr>
              <w:t>差额±</w:t>
            </w:r>
          </w:p>
          <w:p w14:paraId="082E1088">
            <w:pPr>
              <w:pStyle w:val="50"/>
              <w:spacing w:before="43"/>
              <w:ind w:left="236"/>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273" w:type="dxa"/>
          </w:tcPr>
          <w:p w14:paraId="2ACCB3D5">
            <w:pPr>
              <w:pStyle w:val="50"/>
              <w:spacing w:before="11"/>
              <w:rPr>
                <w:rFonts w:hint="eastAsia" w:ascii="仿宋" w:hAnsi="仿宋" w:eastAsia="仿宋" w:cs="仿宋"/>
                <w:color w:val="auto"/>
                <w:sz w:val="20"/>
                <w:highlight w:val="none"/>
              </w:rPr>
            </w:pPr>
          </w:p>
          <w:p w14:paraId="0D5E20BC">
            <w:pPr>
              <w:pStyle w:val="50"/>
              <w:ind w:left="422"/>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63D8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7CEFFDF5">
            <w:pPr>
              <w:pStyle w:val="50"/>
              <w:rPr>
                <w:rFonts w:hint="eastAsia" w:ascii="仿宋" w:hAnsi="仿宋" w:eastAsia="仿宋" w:cs="仿宋"/>
                <w:color w:val="auto"/>
                <w:sz w:val="22"/>
                <w:highlight w:val="none"/>
              </w:rPr>
            </w:pPr>
          </w:p>
        </w:tc>
        <w:tc>
          <w:tcPr>
            <w:tcW w:w="2689" w:type="dxa"/>
          </w:tcPr>
          <w:p w14:paraId="75C7962E">
            <w:pPr>
              <w:pStyle w:val="50"/>
              <w:rPr>
                <w:rFonts w:hint="eastAsia" w:ascii="仿宋" w:hAnsi="仿宋" w:eastAsia="仿宋" w:cs="仿宋"/>
                <w:color w:val="auto"/>
                <w:sz w:val="22"/>
                <w:highlight w:val="none"/>
              </w:rPr>
            </w:pPr>
          </w:p>
        </w:tc>
        <w:tc>
          <w:tcPr>
            <w:tcW w:w="1776" w:type="dxa"/>
          </w:tcPr>
          <w:p w14:paraId="1F955B49">
            <w:pPr>
              <w:pStyle w:val="50"/>
              <w:rPr>
                <w:rFonts w:hint="eastAsia" w:ascii="仿宋" w:hAnsi="仿宋" w:eastAsia="仿宋" w:cs="仿宋"/>
                <w:color w:val="auto"/>
                <w:sz w:val="22"/>
                <w:highlight w:val="none"/>
              </w:rPr>
            </w:pPr>
          </w:p>
        </w:tc>
        <w:tc>
          <w:tcPr>
            <w:tcW w:w="1107" w:type="dxa"/>
          </w:tcPr>
          <w:p w14:paraId="0C92AF78">
            <w:pPr>
              <w:pStyle w:val="50"/>
              <w:rPr>
                <w:rFonts w:hint="eastAsia" w:ascii="仿宋" w:hAnsi="仿宋" w:eastAsia="仿宋" w:cs="仿宋"/>
                <w:color w:val="auto"/>
                <w:sz w:val="22"/>
                <w:highlight w:val="none"/>
              </w:rPr>
            </w:pPr>
          </w:p>
        </w:tc>
        <w:tc>
          <w:tcPr>
            <w:tcW w:w="1107" w:type="dxa"/>
          </w:tcPr>
          <w:p w14:paraId="1A96FB78">
            <w:pPr>
              <w:pStyle w:val="50"/>
              <w:rPr>
                <w:rFonts w:hint="eastAsia" w:ascii="仿宋" w:hAnsi="仿宋" w:eastAsia="仿宋" w:cs="仿宋"/>
                <w:color w:val="auto"/>
                <w:sz w:val="22"/>
                <w:highlight w:val="none"/>
              </w:rPr>
            </w:pPr>
          </w:p>
        </w:tc>
        <w:tc>
          <w:tcPr>
            <w:tcW w:w="1108" w:type="dxa"/>
          </w:tcPr>
          <w:p w14:paraId="7BF17512">
            <w:pPr>
              <w:pStyle w:val="50"/>
              <w:rPr>
                <w:rFonts w:hint="eastAsia" w:ascii="仿宋" w:hAnsi="仿宋" w:eastAsia="仿宋" w:cs="仿宋"/>
                <w:color w:val="auto"/>
                <w:sz w:val="22"/>
                <w:highlight w:val="none"/>
              </w:rPr>
            </w:pPr>
          </w:p>
        </w:tc>
        <w:tc>
          <w:tcPr>
            <w:tcW w:w="1273" w:type="dxa"/>
          </w:tcPr>
          <w:p w14:paraId="24CBFE47">
            <w:pPr>
              <w:pStyle w:val="50"/>
              <w:rPr>
                <w:rFonts w:hint="eastAsia" w:ascii="仿宋" w:hAnsi="仿宋" w:eastAsia="仿宋" w:cs="仿宋"/>
                <w:color w:val="auto"/>
                <w:sz w:val="22"/>
                <w:highlight w:val="none"/>
              </w:rPr>
            </w:pPr>
          </w:p>
        </w:tc>
      </w:tr>
      <w:tr w14:paraId="5F8B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111B1DD6">
            <w:pPr>
              <w:pStyle w:val="50"/>
              <w:rPr>
                <w:rFonts w:hint="eastAsia" w:ascii="仿宋" w:hAnsi="仿宋" w:eastAsia="仿宋" w:cs="仿宋"/>
                <w:color w:val="auto"/>
                <w:sz w:val="22"/>
                <w:highlight w:val="none"/>
              </w:rPr>
            </w:pPr>
          </w:p>
        </w:tc>
        <w:tc>
          <w:tcPr>
            <w:tcW w:w="2689" w:type="dxa"/>
          </w:tcPr>
          <w:p w14:paraId="357B141B">
            <w:pPr>
              <w:pStyle w:val="50"/>
              <w:rPr>
                <w:rFonts w:hint="eastAsia" w:ascii="仿宋" w:hAnsi="仿宋" w:eastAsia="仿宋" w:cs="仿宋"/>
                <w:color w:val="auto"/>
                <w:sz w:val="22"/>
                <w:highlight w:val="none"/>
              </w:rPr>
            </w:pPr>
          </w:p>
        </w:tc>
        <w:tc>
          <w:tcPr>
            <w:tcW w:w="1776" w:type="dxa"/>
          </w:tcPr>
          <w:p w14:paraId="2FC58D9A">
            <w:pPr>
              <w:pStyle w:val="50"/>
              <w:rPr>
                <w:rFonts w:hint="eastAsia" w:ascii="仿宋" w:hAnsi="仿宋" w:eastAsia="仿宋" w:cs="仿宋"/>
                <w:color w:val="auto"/>
                <w:sz w:val="22"/>
                <w:highlight w:val="none"/>
              </w:rPr>
            </w:pPr>
          </w:p>
        </w:tc>
        <w:tc>
          <w:tcPr>
            <w:tcW w:w="1107" w:type="dxa"/>
          </w:tcPr>
          <w:p w14:paraId="6439A5E3">
            <w:pPr>
              <w:pStyle w:val="50"/>
              <w:rPr>
                <w:rFonts w:hint="eastAsia" w:ascii="仿宋" w:hAnsi="仿宋" w:eastAsia="仿宋" w:cs="仿宋"/>
                <w:color w:val="auto"/>
                <w:sz w:val="22"/>
                <w:highlight w:val="none"/>
              </w:rPr>
            </w:pPr>
          </w:p>
        </w:tc>
        <w:tc>
          <w:tcPr>
            <w:tcW w:w="1107" w:type="dxa"/>
          </w:tcPr>
          <w:p w14:paraId="1250448E">
            <w:pPr>
              <w:pStyle w:val="50"/>
              <w:rPr>
                <w:rFonts w:hint="eastAsia" w:ascii="仿宋" w:hAnsi="仿宋" w:eastAsia="仿宋" w:cs="仿宋"/>
                <w:color w:val="auto"/>
                <w:sz w:val="22"/>
                <w:highlight w:val="none"/>
              </w:rPr>
            </w:pPr>
          </w:p>
        </w:tc>
        <w:tc>
          <w:tcPr>
            <w:tcW w:w="1108" w:type="dxa"/>
          </w:tcPr>
          <w:p w14:paraId="7832FD50">
            <w:pPr>
              <w:pStyle w:val="50"/>
              <w:rPr>
                <w:rFonts w:hint="eastAsia" w:ascii="仿宋" w:hAnsi="仿宋" w:eastAsia="仿宋" w:cs="仿宋"/>
                <w:color w:val="auto"/>
                <w:sz w:val="22"/>
                <w:highlight w:val="none"/>
              </w:rPr>
            </w:pPr>
          </w:p>
        </w:tc>
        <w:tc>
          <w:tcPr>
            <w:tcW w:w="1273" w:type="dxa"/>
          </w:tcPr>
          <w:p w14:paraId="05E3354B">
            <w:pPr>
              <w:pStyle w:val="50"/>
              <w:rPr>
                <w:rFonts w:hint="eastAsia" w:ascii="仿宋" w:hAnsi="仿宋" w:eastAsia="仿宋" w:cs="仿宋"/>
                <w:color w:val="auto"/>
                <w:sz w:val="22"/>
                <w:highlight w:val="none"/>
              </w:rPr>
            </w:pPr>
          </w:p>
        </w:tc>
      </w:tr>
      <w:tr w14:paraId="2204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516" w:type="dxa"/>
          </w:tcPr>
          <w:p w14:paraId="4B881D46">
            <w:pPr>
              <w:pStyle w:val="50"/>
              <w:rPr>
                <w:rFonts w:hint="eastAsia" w:ascii="仿宋" w:hAnsi="仿宋" w:eastAsia="仿宋" w:cs="仿宋"/>
                <w:color w:val="auto"/>
                <w:sz w:val="22"/>
                <w:highlight w:val="none"/>
              </w:rPr>
            </w:pPr>
          </w:p>
        </w:tc>
        <w:tc>
          <w:tcPr>
            <w:tcW w:w="2689" w:type="dxa"/>
          </w:tcPr>
          <w:p w14:paraId="194263A2">
            <w:pPr>
              <w:pStyle w:val="50"/>
              <w:rPr>
                <w:rFonts w:hint="eastAsia" w:ascii="仿宋" w:hAnsi="仿宋" w:eastAsia="仿宋" w:cs="仿宋"/>
                <w:color w:val="auto"/>
                <w:sz w:val="22"/>
                <w:highlight w:val="none"/>
              </w:rPr>
            </w:pPr>
          </w:p>
        </w:tc>
        <w:tc>
          <w:tcPr>
            <w:tcW w:w="1776" w:type="dxa"/>
          </w:tcPr>
          <w:p w14:paraId="6661E927">
            <w:pPr>
              <w:pStyle w:val="50"/>
              <w:rPr>
                <w:rFonts w:hint="eastAsia" w:ascii="仿宋" w:hAnsi="仿宋" w:eastAsia="仿宋" w:cs="仿宋"/>
                <w:color w:val="auto"/>
                <w:sz w:val="22"/>
                <w:highlight w:val="none"/>
              </w:rPr>
            </w:pPr>
          </w:p>
        </w:tc>
        <w:tc>
          <w:tcPr>
            <w:tcW w:w="1107" w:type="dxa"/>
          </w:tcPr>
          <w:p w14:paraId="7436AC42">
            <w:pPr>
              <w:pStyle w:val="50"/>
              <w:rPr>
                <w:rFonts w:hint="eastAsia" w:ascii="仿宋" w:hAnsi="仿宋" w:eastAsia="仿宋" w:cs="仿宋"/>
                <w:color w:val="auto"/>
                <w:sz w:val="22"/>
                <w:highlight w:val="none"/>
              </w:rPr>
            </w:pPr>
          </w:p>
        </w:tc>
        <w:tc>
          <w:tcPr>
            <w:tcW w:w="1107" w:type="dxa"/>
          </w:tcPr>
          <w:p w14:paraId="4F7B26FC">
            <w:pPr>
              <w:pStyle w:val="50"/>
              <w:rPr>
                <w:rFonts w:hint="eastAsia" w:ascii="仿宋" w:hAnsi="仿宋" w:eastAsia="仿宋" w:cs="仿宋"/>
                <w:color w:val="auto"/>
                <w:sz w:val="22"/>
                <w:highlight w:val="none"/>
              </w:rPr>
            </w:pPr>
          </w:p>
        </w:tc>
        <w:tc>
          <w:tcPr>
            <w:tcW w:w="1108" w:type="dxa"/>
          </w:tcPr>
          <w:p w14:paraId="39A50AEB">
            <w:pPr>
              <w:pStyle w:val="50"/>
              <w:rPr>
                <w:rFonts w:hint="eastAsia" w:ascii="仿宋" w:hAnsi="仿宋" w:eastAsia="仿宋" w:cs="仿宋"/>
                <w:color w:val="auto"/>
                <w:sz w:val="22"/>
                <w:highlight w:val="none"/>
              </w:rPr>
            </w:pPr>
          </w:p>
        </w:tc>
        <w:tc>
          <w:tcPr>
            <w:tcW w:w="1273" w:type="dxa"/>
          </w:tcPr>
          <w:p w14:paraId="24BAC418">
            <w:pPr>
              <w:pStyle w:val="50"/>
              <w:rPr>
                <w:rFonts w:hint="eastAsia" w:ascii="仿宋" w:hAnsi="仿宋" w:eastAsia="仿宋" w:cs="仿宋"/>
                <w:color w:val="auto"/>
                <w:sz w:val="22"/>
                <w:highlight w:val="none"/>
              </w:rPr>
            </w:pPr>
          </w:p>
        </w:tc>
      </w:tr>
      <w:tr w14:paraId="0E8A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A257DA1">
            <w:pPr>
              <w:pStyle w:val="50"/>
              <w:rPr>
                <w:rFonts w:hint="eastAsia" w:ascii="仿宋" w:hAnsi="仿宋" w:eastAsia="仿宋" w:cs="仿宋"/>
                <w:color w:val="auto"/>
                <w:sz w:val="22"/>
                <w:highlight w:val="none"/>
              </w:rPr>
            </w:pPr>
          </w:p>
        </w:tc>
        <w:tc>
          <w:tcPr>
            <w:tcW w:w="2689" w:type="dxa"/>
          </w:tcPr>
          <w:p w14:paraId="6E875F0C">
            <w:pPr>
              <w:pStyle w:val="50"/>
              <w:rPr>
                <w:rFonts w:hint="eastAsia" w:ascii="仿宋" w:hAnsi="仿宋" w:eastAsia="仿宋" w:cs="仿宋"/>
                <w:color w:val="auto"/>
                <w:sz w:val="22"/>
                <w:highlight w:val="none"/>
              </w:rPr>
            </w:pPr>
          </w:p>
        </w:tc>
        <w:tc>
          <w:tcPr>
            <w:tcW w:w="1776" w:type="dxa"/>
          </w:tcPr>
          <w:p w14:paraId="52FB1034">
            <w:pPr>
              <w:pStyle w:val="50"/>
              <w:rPr>
                <w:rFonts w:hint="eastAsia" w:ascii="仿宋" w:hAnsi="仿宋" w:eastAsia="仿宋" w:cs="仿宋"/>
                <w:color w:val="auto"/>
                <w:sz w:val="22"/>
                <w:highlight w:val="none"/>
              </w:rPr>
            </w:pPr>
          </w:p>
        </w:tc>
        <w:tc>
          <w:tcPr>
            <w:tcW w:w="1107" w:type="dxa"/>
          </w:tcPr>
          <w:p w14:paraId="294860E9">
            <w:pPr>
              <w:pStyle w:val="50"/>
              <w:rPr>
                <w:rFonts w:hint="eastAsia" w:ascii="仿宋" w:hAnsi="仿宋" w:eastAsia="仿宋" w:cs="仿宋"/>
                <w:color w:val="auto"/>
                <w:sz w:val="22"/>
                <w:highlight w:val="none"/>
              </w:rPr>
            </w:pPr>
          </w:p>
        </w:tc>
        <w:tc>
          <w:tcPr>
            <w:tcW w:w="1107" w:type="dxa"/>
          </w:tcPr>
          <w:p w14:paraId="12EFED76">
            <w:pPr>
              <w:pStyle w:val="50"/>
              <w:rPr>
                <w:rFonts w:hint="eastAsia" w:ascii="仿宋" w:hAnsi="仿宋" w:eastAsia="仿宋" w:cs="仿宋"/>
                <w:color w:val="auto"/>
                <w:sz w:val="22"/>
                <w:highlight w:val="none"/>
              </w:rPr>
            </w:pPr>
          </w:p>
        </w:tc>
        <w:tc>
          <w:tcPr>
            <w:tcW w:w="1108" w:type="dxa"/>
          </w:tcPr>
          <w:p w14:paraId="3DD9C700">
            <w:pPr>
              <w:pStyle w:val="50"/>
              <w:rPr>
                <w:rFonts w:hint="eastAsia" w:ascii="仿宋" w:hAnsi="仿宋" w:eastAsia="仿宋" w:cs="仿宋"/>
                <w:color w:val="auto"/>
                <w:sz w:val="22"/>
                <w:highlight w:val="none"/>
              </w:rPr>
            </w:pPr>
          </w:p>
        </w:tc>
        <w:tc>
          <w:tcPr>
            <w:tcW w:w="1273" w:type="dxa"/>
          </w:tcPr>
          <w:p w14:paraId="29B4C900">
            <w:pPr>
              <w:pStyle w:val="50"/>
              <w:rPr>
                <w:rFonts w:hint="eastAsia" w:ascii="仿宋" w:hAnsi="仿宋" w:eastAsia="仿宋" w:cs="仿宋"/>
                <w:color w:val="auto"/>
                <w:sz w:val="22"/>
                <w:highlight w:val="none"/>
              </w:rPr>
            </w:pPr>
          </w:p>
        </w:tc>
      </w:tr>
      <w:tr w14:paraId="1E4E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01D446">
            <w:pPr>
              <w:pStyle w:val="50"/>
              <w:rPr>
                <w:rFonts w:hint="eastAsia" w:ascii="仿宋" w:hAnsi="仿宋" w:eastAsia="仿宋" w:cs="仿宋"/>
                <w:color w:val="auto"/>
                <w:sz w:val="22"/>
                <w:highlight w:val="none"/>
              </w:rPr>
            </w:pPr>
          </w:p>
        </w:tc>
        <w:tc>
          <w:tcPr>
            <w:tcW w:w="2689" w:type="dxa"/>
          </w:tcPr>
          <w:p w14:paraId="093FBDE7">
            <w:pPr>
              <w:pStyle w:val="50"/>
              <w:rPr>
                <w:rFonts w:hint="eastAsia" w:ascii="仿宋" w:hAnsi="仿宋" w:eastAsia="仿宋" w:cs="仿宋"/>
                <w:color w:val="auto"/>
                <w:sz w:val="22"/>
                <w:highlight w:val="none"/>
              </w:rPr>
            </w:pPr>
          </w:p>
        </w:tc>
        <w:tc>
          <w:tcPr>
            <w:tcW w:w="1776" w:type="dxa"/>
          </w:tcPr>
          <w:p w14:paraId="1B3894A3">
            <w:pPr>
              <w:pStyle w:val="50"/>
              <w:rPr>
                <w:rFonts w:hint="eastAsia" w:ascii="仿宋" w:hAnsi="仿宋" w:eastAsia="仿宋" w:cs="仿宋"/>
                <w:color w:val="auto"/>
                <w:sz w:val="22"/>
                <w:highlight w:val="none"/>
              </w:rPr>
            </w:pPr>
          </w:p>
        </w:tc>
        <w:tc>
          <w:tcPr>
            <w:tcW w:w="1107" w:type="dxa"/>
          </w:tcPr>
          <w:p w14:paraId="49CB90F9">
            <w:pPr>
              <w:pStyle w:val="50"/>
              <w:rPr>
                <w:rFonts w:hint="eastAsia" w:ascii="仿宋" w:hAnsi="仿宋" w:eastAsia="仿宋" w:cs="仿宋"/>
                <w:color w:val="auto"/>
                <w:sz w:val="22"/>
                <w:highlight w:val="none"/>
              </w:rPr>
            </w:pPr>
          </w:p>
        </w:tc>
        <w:tc>
          <w:tcPr>
            <w:tcW w:w="1107" w:type="dxa"/>
          </w:tcPr>
          <w:p w14:paraId="18164312">
            <w:pPr>
              <w:pStyle w:val="50"/>
              <w:rPr>
                <w:rFonts w:hint="eastAsia" w:ascii="仿宋" w:hAnsi="仿宋" w:eastAsia="仿宋" w:cs="仿宋"/>
                <w:color w:val="auto"/>
                <w:sz w:val="22"/>
                <w:highlight w:val="none"/>
              </w:rPr>
            </w:pPr>
          </w:p>
        </w:tc>
        <w:tc>
          <w:tcPr>
            <w:tcW w:w="1108" w:type="dxa"/>
          </w:tcPr>
          <w:p w14:paraId="7A17A3EA">
            <w:pPr>
              <w:pStyle w:val="50"/>
              <w:rPr>
                <w:rFonts w:hint="eastAsia" w:ascii="仿宋" w:hAnsi="仿宋" w:eastAsia="仿宋" w:cs="仿宋"/>
                <w:color w:val="auto"/>
                <w:sz w:val="22"/>
                <w:highlight w:val="none"/>
              </w:rPr>
            </w:pPr>
          </w:p>
        </w:tc>
        <w:tc>
          <w:tcPr>
            <w:tcW w:w="1273" w:type="dxa"/>
          </w:tcPr>
          <w:p w14:paraId="4DE8DB0A">
            <w:pPr>
              <w:pStyle w:val="50"/>
              <w:rPr>
                <w:rFonts w:hint="eastAsia" w:ascii="仿宋" w:hAnsi="仿宋" w:eastAsia="仿宋" w:cs="仿宋"/>
                <w:color w:val="auto"/>
                <w:sz w:val="22"/>
                <w:highlight w:val="none"/>
              </w:rPr>
            </w:pPr>
          </w:p>
        </w:tc>
      </w:tr>
      <w:tr w14:paraId="3E6F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71DADF8A">
            <w:pPr>
              <w:pStyle w:val="50"/>
              <w:rPr>
                <w:rFonts w:hint="eastAsia" w:ascii="仿宋" w:hAnsi="仿宋" w:eastAsia="仿宋" w:cs="仿宋"/>
                <w:color w:val="auto"/>
                <w:sz w:val="22"/>
                <w:highlight w:val="none"/>
              </w:rPr>
            </w:pPr>
          </w:p>
        </w:tc>
        <w:tc>
          <w:tcPr>
            <w:tcW w:w="2689" w:type="dxa"/>
          </w:tcPr>
          <w:p w14:paraId="2A4D55EF">
            <w:pPr>
              <w:pStyle w:val="50"/>
              <w:rPr>
                <w:rFonts w:hint="eastAsia" w:ascii="仿宋" w:hAnsi="仿宋" w:eastAsia="仿宋" w:cs="仿宋"/>
                <w:color w:val="auto"/>
                <w:sz w:val="22"/>
                <w:highlight w:val="none"/>
              </w:rPr>
            </w:pPr>
          </w:p>
        </w:tc>
        <w:tc>
          <w:tcPr>
            <w:tcW w:w="1776" w:type="dxa"/>
          </w:tcPr>
          <w:p w14:paraId="08AB82C2">
            <w:pPr>
              <w:pStyle w:val="50"/>
              <w:rPr>
                <w:rFonts w:hint="eastAsia" w:ascii="仿宋" w:hAnsi="仿宋" w:eastAsia="仿宋" w:cs="仿宋"/>
                <w:color w:val="auto"/>
                <w:sz w:val="22"/>
                <w:highlight w:val="none"/>
              </w:rPr>
            </w:pPr>
          </w:p>
        </w:tc>
        <w:tc>
          <w:tcPr>
            <w:tcW w:w="1107" w:type="dxa"/>
          </w:tcPr>
          <w:p w14:paraId="6505ADE1">
            <w:pPr>
              <w:pStyle w:val="50"/>
              <w:rPr>
                <w:rFonts w:hint="eastAsia" w:ascii="仿宋" w:hAnsi="仿宋" w:eastAsia="仿宋" w:cs="仿宋"/>
                <w:color w:val="auto"/>
                <w:sz w:val="22"/>
                <w:highlight w:val="none"/>
              </w:rPr>
            </w:pPr>
          </w:p>
        </w:tc>
        <w:tc>
          <w:tcPr>
            <w:tcW w:w="1107" w:type="dxa"/>
          </w:tcPr>
          <w:p w14:paraId="07223263">
            <w:pPr>
              <w:pStyle w:val="50"/>
              <w:rPr>
                <w:rFonts w:hint="eastAsia" w:ascii="仿宋" w:hAnsi="仿宋" w:eastAsia="仿宋" w:cs="仿宋"/>
                <w:color w:val="auto"/>
                <w:sz w:val="22"/>
                <w:highlight w:val="none"/>
              </w:rPr>
            </w:pPr>
          </w:p>
        </w:tc>
        <w:tc>
          <w:tcPr>
            <w:tcW w:w="1108" w:type="dxa"/>
          </w:tcPr>
          <w:p w14:paraId="46920BBA">
            <w:pPr>
              <w:pStyle w:val="50"/>
              <w:rPr>
                <w:rFonts w:hint="eastAsia" w:ascii="仿宋" w:hAnsi="仿宋" w:eastAsia="仿宋" w:cs="仿宋"/>
                <w:color w:val="auto"/>
                <w:sz w:val="22"/>
                <w:highlight w:val="none"/>
              </w:rPr>
            </w:pPr>
          </w:p>
        </w:tc>
        <w:tc>
          <w:tcPr>
            <w:tcW w:w="1273" w:type="dxa"/>
          </w:tcPr>
          <w:p w14:paraId="0C975F6F">
            <w:pPr>
              <w:pStyle w:val="50"/>
              <w:rPr>
                <w:rFonts w:hint="eastAsia" w:ascii="仿宋" w:hAnsi="仿宋" w:eastAsia="仿宋" w:cs="仿宋"/>
                <w:color w:val="auto"/>
                <w:sz w:val="22"/>
                <w:highlight w:val="none"/>
              </w:rPr>
            </w:pPr>
          </w:p>
        </w:tc>
      </w:tr>
      <w:tr w14:paraId="0A9B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AFAAE9E">
            <w:pPr>
              <w:pStyle w:val="50"/>
              <w:rPr>
                <w:rFonts w:hint="eastAsia" w:ascii="仿宋" w:hAnsi="仿宋" w:eastAsia="仿宋" w:cs="仿宋"/>
                <w:color w:val="auto"/>
                <w:sz w:val="22"/>
                <w:highlight w:val="none"/>
              </w:rPr>
            </w:pPr>
          </w:p>
        </w:tc>
        <w:tc>
          <w:tcPr>
            <w:tcW w:w="2689" w:type="dxa"/>
          </w:tcPr>
          <w:p w14:paraId="391718C5">
            <w:pPr>
              <w:pStyle w:val="50"/>
              <w:rPr>
                <w:rFonts w:hint="eastAsia" w:ascii="仿宋" w:hAnsi="仿宋" w:eastAsia="仿宋" w:cs="仿宋"/>
                <w:color w:val="auto"/>
                <w:sz w:val="22"/>
                <w:highlight w:val="none"/>
              </w:rPr>
            </w:pPr>
          </w:p>
        </w:tc>
        <w:tc>
          <w:tcPr>
            <w:tcW w:w="1776" w:type="dxa"/>
          </w:tcPr>
          <w:p w14:paraId="194C3D88">
            <w:pPr>
              <w:pStyle w:val="50"/>
              <w:rPr>
                <w:rFonts w:hint="eastAsia" w:ascii="仿宋" w:hAnsi="仿宋" w:eastAsia="仿宋" w:cs="仿宋"/>
                <w:color w:val="auto"/>
                <w:sz w:val="22"/>
                <w:highlight w:val="none"/>
              </w:rPr>
            </w:pPr>
          </w:p>
        </w:tc>
        <w:tc>
          <w:tcPr>
            <w:tcW w:w="1107" w:type="dxa"/>
          </w:tcPr>
          <w:p w14:paraId="5AE24069">
            <w:pPr>
              <w:pStyle w:val="50"/>
              <w:rPr>
                <w:rFonts w:hint="eastAsia" w:ascii="仿宋" w:hAnsi="仿宋" w:eastAsia="仿宋" w:cs="仿宋"/>
                <w:color w:val="auto"/>
                <w:sz w:val="22"/>
                <w:highlight w:val="none"/>
              </w:rPr>
            </w:pPr>
          </w:p>
        </w:tc>
        <w:tc>
          <w:tcPr>
            <w:tcW w:w="1107" w:type="dxa"/>
          </w:tcPr>
          <w:p w14:paraId="1DF2F751">
            <w:pPr>
              <w:pStyle w:val="50"/>
              <w:rPr>
                <w:rFonts w:hint="eastAsia" w:ascii="仿宋" w:hAnsi="仿宋" w:eastAsia="仿宋" w:cs="仿宋"/>
                <w:color w:val="auto"/>
                <w:sz w:val="22"/>
                <w:highlight w:val="none"/>
              </w:rPr>
            </w:pPr>
          </w:p>
        </w:tc>
        <w:tc>
          <w:tcPr>
            <w:tcW w:w="1108" w:type="dxa"/>
          </w:tcPr>
          <w:p w14:paraId="35F29341">
            <w:pPr>
              <w:pStyle w:val="50"/>
              <w:rPr>
                <w:rFonts w:hint="eastAsia" w:ascii="仿宋" w:hAnsi="仿宋" w:eastAsia="仿宋" w:cs="仿宋"/>
                <w:color w:val="auto"/>
                <w:sz w:val="22"/>
                <w:highlight w:val="none"/>
              </w:rPr>
            </w:pPr>
          </w:p>
        </w:tc>
        <w:tc>
          <w:tcPr>
            <w:tcW w:w="1273" w:type="dxa"/>
          </w:tcPr>
          <w:p w14:paraId="06EFEE55">
            <w:pPr>
              <w:pStyle w:val="50"/>
              <w:rPr>
                <w:rFonts w:hint="eastAsia" w:ascii="仿宋" w:hAnsi="仿宋" w:eastAsia="仿宋" w:cs="仿宋"/>
                <w:color w:val="auto"/>
                <w:sz w:val="22"/>
                <w:highlight w:val="none"/>
              </w:rPr>
            </w:pPr>
          </w:p>
        </w:tc>
      </w:tr>
      <w:tr w14:paraId="19E3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2FA70EF">
            <w:pPr>
              <w:pStyle w:val="50"/>
              <w:rPr>
                <w:rFonts w:hint="eastAsia" w:ascii="仿宋" w:hAnsi="仿宋" w:eastAsia="仿宋" w:cs="仿宋"/>
                <w:color w:val="auto"/>
                <w:sz w:val="22"/>
                <w:highlight w:val="none"/>
              </w:rPr>
            </w:pPr>
          </w:p>
        </w:tc>
        <w:tc>
          <w:tcPr>
            <w:tcW w:w="2689" w:type="dxa"/>
          </w:tcPr>
          <w:p w14:paraId="105F4AD4">
            <w:pPr>
              <w:pStyle w:val="50"/>
              <w:rPr>
                <w:rFonts w:hint="eastAsia" w:ascii="仿宋" w:hAnsi="仿宋" w:eastAsia="仿宋" w:cs="仿宋"/>
                <w:color w:val="auto"/>
                <w:sz w:val="22"/>
                <w:highlight w:val="none"/>
              </w:rPr>
            </w:pPr>
          </w:p>
        </w:tc>
        <w:tc>
          <w:tcPr>
            <w:tcW w:w="1776" w:type="dxa"/>
          </w:tcPr>
          <w:p w14:paraId="59C9D4DD">
            <w:pPr>
              <w:pStyle w:val="50"/>
              <w:rPr>
                <w:rFonts w:hint="eastAsia" w:ascii="仿宋" w:hAnsi="仿宋" w:eastAsia="仿宋" w:cs="仿宋"/>
                <w:color w:val="auto"/>
                <w:sz w:val="22"/>
                <w:highlight w:val="none"/>
              </w:rPr>
            </w:pPr>
          </w:p>
        </w:tc>
        <w:tc>
          <w:tcPr>
            <w:tcW w:w="1107" w:type="dxa"/>
          </w:tcPr>
          <w:p w14:paraId="49CEB488">
            <w:pPr>
              <w:pStyle w:val="50"/>
              <w:rPr>
                <w:rFonts w:hint="eastAsia" w:ascii="仿宋" w:hAnsi="仿宋" w:eastAsia="仿宋" w:cs="仿宋"/>
                <w:color w:val="auto"/>
                <w:sz w:val="22"/>
                <w:highlight w:val="none"/>
              </w:rPr>
            </w:pPr>
          </w:p>
        </w:tc>
        <w:tc>
          <w:tcPr>
            <w:tcW w:w="1107" w:type="dxa"/>
          </w:tcPr>
          <w:p w14:paraId="7A0B8B67">
            <w:pPr>
              <w:pStyle w:val="50"/>
              <w:rPr>
                <w:rFonts w:hint="eastAsia" w:ascii="仿宋" w:hAnsi="仿宋" w:eastAsia="仿宋" w:cs="仿宋"/>
                <w:color w:val="auto"/>
                <w:sz w:val="22"/>
                <w:highlight w:val="none"/>
              </w:rPr>
            </w:pPr>
          </w:p>
        </w:tc>
        <w:tc>
          <w:tcPr>
            <w:tcW w:w="1108" w:type="dxa"/>
          </w:tcPr>
          <w:p w14:paraId="1C2EADAF">
            <w:pPr>
              <w:pStyle w:val="50"/>
              <w:rPr>
                <w:rFonts w:hint="eastAsia" w:ascii="仿宋" w:hAnsi="仿宋" w:eastAsia="仿宋" w:cs="仿宋"/>
                <w:color w:val="auto"/>
                <w:sz w:val="22"/>
                <w:highlight w:val="none"/>
              </w:rPr>
            </w:pPr>
          </w:p>
        </w:tc>
        <w:tc>
          <w:tcPr>
            <w:tcW w:w="1273" w:type="dxa"/>
          </w:tcPr>
          <w:p w14:paraId="016BD3DA">
            <w:pPr>
              <w:pStyle w:val="50"/>
              <w:rPr>
                <w:rFonts w:hint="eastAsia" w:ascii="仿宋" w:hAnsi="仿宋" w:eastAsia="仿宋" w:cs="仿宋"/>
                <w:color w:val="auto"/>
                <w:sz w:val="22"/>
                <w:highlight w:val="none"/>
              </w:rPr>
            </w:pPr>
          </w:p>
        </w:tc>
      </w:tr>
      <w:tr w14:paraId="081C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D96378">
            <w:pPr>
              <w:pStyle w:val="50"/>
              <w:rPr>
                <w:rFonts w:hint="eastAsia" w:ascii="仿宋" w:hAnsi="仿宋" w:eastAsia="仿宋" w:cs="仿宋"/>
                <w:color w:val="auto"/>
                <w:sz w:val="22"/>
                <w:highlight w:val="none"/>
              </w:rPr>
            </w:pPr>
          </w:p>
        </w:tc>
        <w:tc>
          <w:tcPr>
            <w:tcW w:w="2689" w:type="dxa"/>
          </w:tcPr>
          <w:p w14:paraId="1DA01D98">
            <w:pPr>
              <w:pStyle w:val="50"/>
              <w:rPr>
                <w:rFonts w:hint="eastAsia" w:ascii="仿宋" w:hAnsi="仿宋" w:eastAsia="仿宋" w:cs="仿宋"/>
                <w:color w:val="auto"/>
                <w:sz w:val="22"/>
                <w:highlight w:val="none"/>
              </w:rPr>
            </w:pPr>
          </w:p>
        </w:tc>
        <w:tc>
          <w:tcPr>
            <w:tcW w:w="1776" w:type="dxa"/>
          </w:tcPr>
          <w:p w14:paraId="1E0C329C">
            <w:pPr>
              <w:pStyle w:val="50"/>
              <w:rPr>
                <w:rFonts w:hint="eastAsia" w:ascii="仿宋" w:hAnsi="仿宋" w:eastAsia="仿宋" w:cs="仿宋"/>
                <w:color w:val="auto"/>
                <w:sz w:val="22"/>
                <w:highlight w:val="none"/>
              </w:rPr>
            </w:pPr>
          </w:p>
        </w:tc>
        <w:tc>
          <w:tcPr>
            <w:tcW w:w="1107" w:type="dxa"/>
          </w:tcPr>
          <w:p w14:paraId="1061878E">
            <w:pPr>
              <w:pStyle w:val="50"/>
              <w:rPr>
                <w:rFonts w:hint="eastAsia" w:ascii="仿宋" w:hAnsi="仿宋" w:eastAsia="仿宋" w:cs="仿宋"/>
                <w:color w:val="auto"/>
                <w:sz w:val="22"/>
                <w:highlight w:val="none"/>
              </w:rPr>
            </w:pPr>
          </w:p>
        </w:tc>
        <w:tc>
          <w:tcPr>
            <w:tcW w:w="1107" w:type="dxa"/>
          </w:tcPr>
          <w:p w14:paraId="665F91F2">
            <w:pPr>
              <w:pStyle w:val="50"/>
              <w:rPr>
                <w:rFonts w:hint="eastAsia" w:ascii="仿宋" w:hAnsi="仿宋" w:eastAsia="仿宋" w:cs="仿宋"/>
                <w:color w:val="auto"/>
                <w:sz w:val="22"/>
                <w:highlight w:val="none"/>
              </w:rPr>
            </w:pPr>
          </w:p>
        </w:tc>
        <w:tc>
          <w:tcPr>
            <w:tcW w:w="1108" w:type="dxa"/>
          </w:tcPr>
          <w:p w14:paraId="6DF99CAE">
            <w:pPr>
              <w:pStyle w:val="50"/>
              <w:rPr>
                <w:rFonts w:hint="eastAsia" w:ascii="仿宋" w:hAnsi="仿宋" w:eastAsia="仿宋" w:cs="仿宋"/>
                <w:color w:val="auto"/>
                <w:sz w:val="22"/>
                <w:highlight w:val="none"/>
              </w:rPr>
            </w:pPr>
          </w:p>
        </w:tc>
        <w:tc>
          <w:tcPr>
            <w:tcW w:w="1273" w:type="dxa"/>
          </w:tcPr>
          <w:p w14:paraId="0A058D69">
            <w:pPr>
              <w:pStyle w:val="50"/>
              <w:rPr>
                <w:rFonts w:hint="eastAsia" w:ascii="仿宋" w:hAnsi="仿宋" w:eastAsia="仿宋" w:cs="仿宋"/>
                <w:color w:val="auto"/>
                <w:sz w:val="22"/>
                <w:highlight w:val="none"/>
              </w:rPr>
            </w:pPr>
          </w:p>
        </w:tc>
      </w:tr>
      <w:tr w14:paraId="0CC5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338DFDC8">
            <w:pPr>
              <w:pStyle w:val="50"/>
              <w:rPr>
                <w:rFonts w:hint="eastAsia" w:ascii="仿宋" w:hAnsi="仿宋" w:eastAsia="仿宋" w:cs="仿宋"/>
                <w:color w:val="auto"/>
                <w:sz w:val="22"/>
                <w:highlight w:val="none"/>
              </w:rPr>
            </w:pPr>
          </w:p>
        </w:tc>
        <w:tc>
          <w:tcPr>
            <w:tcW w:w="2689" w:type="dxa"/>
          </w:tcPr>
          <w:p w14:paraId="6CB53F57">
            <w:pPr>
              <w:pStyle w:val="50"/>
              <w:rPr>
                <w:rFonts w:hint="eastAsia" w:ascii="仿宋" w:hAnsi="仿宋" w:eastAsia="仿宋" w:cs="仿宋"/>
                <w:color w:val="auto"/>
                <w:sz w:val="22"/>
                <w:highlight w:val="none"/>
              </w:rPr>
            </w:pPr>
          </w:p>
        </w:tc>
        <w:tc>
          <w:tcPr>
            <w:tcW w:w="1776" w:type="dxa"/>
          </w:tcPr>
          <w:p w14:paraId="6716E332">
            <w:pPr>
              <w:pStyle w:val="50"/>
              <w:rPr>
                <w:rFonts w:hint="eastAsia" w:ascii="仿宋" w:hAnsi="仿宋" w:eastAsia="仿宋" w:cs="仿宋"/>
                <w:color w:val="auto"/>
                <w:sz w:val="22"/>
                <w:highlight w:val="none"/>
              </w:rPr>
            </w:pPr>
          </w:p>
        </w:tc>
        <w:tc>
          <w:tcPr>
            <w:tcW w:w="1107" w:type="dxa"/>
          </w:tcPr>
          <w:p w14:paraId="7B6A34FA">
            <w:pPr>
              <w:pStyle w:val="50"/>
              <w:rPr>
                <w:rFonts w:hint="eastAsia" w:ascii="仿宋" w:hAnsi="仿宋" w:eastAsia="仿宋" w:cs="仿宋"/>
                <w:color w:val="auto"/>
                <w:sz w:val="22"/>
                <w:highlight w:val="none"/>
              </w:rPr>
            </w:pPr>
          </w:p>
        </w:tc>
        <w:tc>
          <w:tcPr>
            <w:tcW w:w="1107" w:type="dxa"/>
          </w:tcPr>
          <w:p w14:paraId="118CE4E1">
            <w:pPr>
              <w:pStyle w:val="50"/>
              <w:rPr>
                <w:rFonts w:hint="eastAsia" w:ascii="仿宋" w:hAnsi="仿宋" w:eastAsia="仿宋" w:cs="仿宋"/>
                <w:color w:val="auto"/>
                <w:sz w:val="22"/>
                <w:highlight w:val="none"/>
              </w:rPr>
            </w:pPr>
          </w:p>
        </w:tc>
        <w:tc>
          <w:tcPr>
            <w:tcW w:w="1108" w:type="dxa"/>
          </w:tcPr>
          <w:p w14:paraId="215BB7DD">
            <w:pPr>
              <w:pStyle w:val="50"/>
              <w:rPr>
                <w:rFonts w:hint="eastAsia" w:ascii="仿宋" w:hAnsi="仿宋" w:eastAsia="仿宋" w:cs="仿宋"/>
                <w:color w:val="auto"/>
                <w:sz w:val="22"/>
                <w:highlight w:val="none"/>
              </w:rPr>
            </w:pPr>
          </w:p>
        </w:tc>
        <w:tc>
          <w:tcPr>
            <w:tcW w:w="1273" w:type="dxa"/>
          </w:tcPr>
          <w:p w14:paraId="70A40CA2">
            <w:pPr>
              <w:pStyle w:val="50"/>
              <w:rPr>
                <w:rFonts w:hint="eastAsia" w:ascii="仿宋" w:hAnsi="仿宋" w:eastAsia="仿宋" w:cs="仿宋"/>
                <w:color w:val="auto"/>
                <w:sz w:val="22"/>
                <w:highlight w:val="none"/>
              </w:rPr>
            </w:pPr>
          </w:p>
        </w:tc>
      </w:tr>
      <w:tr w14:paraId="1FDA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0D22ED4">
            <w:pPr>
              <w:pStyle w:val="50"/>
              <w:rPr>
                <w:rFonts w:hint="eastAsia" w:ascii="仿宋" w:hAnsi="仿宋" w:eastAsia="仿宋" w:cs="仿宋"/>
                <w:color w:val="auto"/>
                <w:sz w:val="22"/>
                <w:highlight w:val="none"/>
              </w:rPr>
            </w:pPr>
          </w:p>
        </w:tc>
        <w:tc>
          <w:tcPr>
            <w:tcW w:w="2689" w:type="dxa"/>
          </w:tcPr>
          <w:p w14:paraId="764CFCF8">
            <w:pPr>
              <w:pStyle w:val="50"/>
              <w:rPr>
                <w:rFonts w:hint="eastAsia" w:ascii="仿宋" w:hAnsi="仿宋" w:eastAsia="仿宋" w:cs="仿宋"/>
                <w:color w:val="auto"/>
                <w:sz w:val="22"/>
                <w:highlight w:val="none"/>
              </w:rPr>
            </w:pPr>
          </w:p>
        </w:tc>
        <w:tc>
          <w:tcPr>
            <w:tcW w:w="1776" w:type="dxa"/>
          </w:tcPr>
          <w:p w14:paraId="6AE42C66">
            <w:pPr>
              <w:pStyle w:val="50"/>
              <w:rPr>
                <w:rFonts w:hint="eastAsia" w:ascii="仿宋" w:hAnsi="仿宋" w:eastAsia="仿宋" w:cs="仿宋"/>
                <w:color w:val="auto"/>
                <w:sz w:val="22"/>
                <w:highlight w:val="none"/>
              </w:rPr>
            </w:pPr>
          </w:p>
        </w:tc>
        <w:tc>
          <w:tcPr>
            <w:tcW w:w="1107" w:type="dxa"/>
          </w:tcPr>
          <w:p w14:paraId="32D00A6B">
            <w:pPr>
              <w:pStyle w:val="50"/>
              <w:rPr>
                <w:rFonts w:hint="eastAsia" w:ascii="仿宋" w:hAnsi="仿宋" w:eastAsia="仿宋" w:cs="仿宋"/>
                <w:color w:val="auto"/>
                <w:sz w:val="22"/>
                <w:highlight w:val="none"/>
              </w:rPr>
            </w:pPr>
          </w:p>
        </w:tc>
        <w:tc>
          <w:tcPr>
            <w:tcW w:w="1107" w:type="dxa"/>
          </w:tcPr>
          <w:p w14:paraId="151AB27B">
            <w:pPr>
              <w:pStyle w:val="50"/>
              <w:rPr>
                <w:rFonts w:hint="eastAsia" w:ascii="仿宋" w:hAnsi="仿宋" w:eastAsia="仿宋" w:cs="仿宋"/>
                <w:color w:val="auto"/>
                <w:sz w:val="22"/>
                <w:highlight w:val="none"/>
              </w:rPr>
            </w:pPr>
          </w:p>
        </w:tc>
        <w:tc>
          <w:tcPr>
            <w:tcW w:w="1108" w:type="dxa"/>
          </w:tcPr>
          <w:p w14:paraId="4F52F7F0">
            <w:pPr>
              <w:pStyle w:val="50"/>
              <w:rPr>
                <w:rFonts w:hint="eastAsia" w:ascii="仿宋" w:hAnsi="仿宋" w:eastAsia="仿宋" w:cs="仿宋"/>
                <w:color w:val="auto"/>
                <w:sz w:val="22"/>
                <w:highlight w:val="none"/>
              </w:rPr>
            </w:pPr>
          </w:p>
        </w:tc>
        <w:tc>
          <w:tcPr>
            <w:tcW w:w="1273" w:type="dxa"/>
          </w:tcPr>
          <w:p w14:paraId="544F59FE">
            <w:pPr>
              <w:pStyle w:val="50"/>
              <w:rPr>
                <w:rFonts w:hint="eastAsia" w:ascii="仿宋" w:hAnsi="仿宋" w:eastAsia="仿宋" w:cs="仿宋"/>
                <w:color w:val="auto"/>
                <w:sz w:val="22"/>
                <w:highlight w:val="none"/>
              </w:rPr>
            </w:pPr>
          </w:p>
        </w:tc>
      </w:tr>
      <w:tr w14:paraId="5FA9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0640D383">
            <w:pPr>
              <w:pStyle w:val="50"/>
              <w:rPr>
                <w:rFonts w:hint="eastAsia" w:ascii="仿宋" w:hAnsi="仿宋" w:eastAsia="仿宋" w:cs="仿宋"/>
                <w:color w:val="auto"/>
                <w:sz w:val="22"/>
                <w:highlight w:val="none"/>
              </w:rPr>
            </w:pPr>
          </w:p>
        </w:tc>
        <w:tc>
          <w:tcPr>
            <w:tcW w:w="2689" w:type="dxa"/>
          </w:tcPr>
          <w:p w14:paraId="0C32D9D6">
            <w:pPr>
              <w:pStyle w:val="50"/>
              <w:rPr>
                <w:rFonts w:hint="eastAsia" w:ascii="仿宋" w:hAnsi="仿宋" w:eastAsia="仿宋" w:cs="仿宋"/>
                <w:color w:val="auto"/>
                <w:sz w:val="22"/>
                <w:highlight w:val="none"/>
              </w:rPr>
            </w:pPr>
          </w:p>
        </w:tc>
        <w:tc>
          <w:tcPr>
            <w:tcW w:w="1776" w:type="dxa"/>
          </w:tcPr>
          <w:p w14:paraId="2B41207E">
            <w:pPr>
              <w:pStyle w:val="50"/>
              <w:rPr>
                <w:rFonts w:hint="eastAsia" w:ascii="仿宋" w:hAnsi="仿宋" w:eastAsia="仿宋" w:cs="仿宋"/>
                <w:color w:val="auto"/>
                <w:sz w:val="22"/>
                <w:highlight w:val="none"/>
              </w:rPr>
            </w:pPr>
          </w:p>
        </w:tc>
        <w:tc>
          <w:tcPr>
            <w:tcW w:w="1107" w:type="dxa"/>
          </w:tcPr>
          <w:p w14:paraId="06BE7E12">
            <w:pPr>
              <w:pStyle w:val="50"/>
              <w:rPr>
                <w:rFonts w:hint="eastAsia" w:ascii="仿宋" w:hAnsi="仿宋" w:eastAsia="仿宋" w:cs="仿宋"/>
                <w:color w:val="auto"/>
                <w:sz w:val="22"/>
                <w:highlight w:val="none"/>
              </w:rPr>
            </w:pPr>
          </w:p>
        </w:tc>
        <w:tc>
          <w:tcPr>
            <w:tcW w:w="1107" w:type="dxa"/>
          </w:tcPr>
          <w:p w14:paraId="640BDCD5">
            <w:pPr>
              <w:pStyle w:val="50"/>
              <w:rPr>
                <w:rFonts w:hint="eastAsia" w:ascii="仿宋" w:hAnsi="仿宋" w:eastAsia="仿宋" w:cs="仿宋"/>
                <w:color w:val="auto"/>
                <w:sz w:val="22"/>
                <w:highlight w:val="none"/>
              </w:rPr>
            </w:pPr>
          </w:p>
        </w:tc>
        <w:tc>
          <w:tcPr>
            <w:tcW w:w="1108" w:type="dxa"/>
          </w:tcPr>
          <w:p w14:paraId="411349FD">
            <w:pPr>
              <w:pStyle w:val="50"/>
              <w:rPr>
                <w:rFonts w:hint="eastAsia" w:ascii="仿宋" w:hAnsi="仿宋" w:eastAsia="仿宋" w:cs="仿宋"/>
                <w:color w:val="auto"/>
                <w:sz w:val="22"/>
                <w:highlight w:val="none"/>
              </w:rPr>
            </w:pPr>
          </w:p>
        </w:tc>
        <w:tc>
          <w:tcPr>
            <w:tcW w:w="1273" w:type="dxa"/>
          </w:tcPr>
          <w:p w14:paraId="1F369A2F">
            <w:pPr>
              <w:pStyle w:val="50"/>
              <w:rPr>
                <w:rFonts w:hint="eastAsia" w:ascii="仿宋" w:hAnsi="仿宋" w:eastAsia="仿宋" w:cs="仿宋"/>
                <w:color w:val="auto"/>
                <w:sz w:val="22"/>
                <w:highlight w:val="none"/>
              </w:rPr>
            </w:pPr>
          </w:p>
        </w:tc>
      </w:tr>
      <w:tr w14:paraId="47BF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14D34A7">
            <w:pPr>
              <w:pStyle w:val="50"/>
              <w:rPr>
                <w:rFonts w:hint="eastAsia" w:ascii="仿宋" w:hAnsi="仿宋" w:eastAsia="仿宋" w:cs="仿宋"/>
                <w:color w:val="auto"/>
                <w:sz w:val="22"/>
                <w:highlight w:val="none"/>
              </w:rPr>
            </w:pPr>
          </w:p>
        </w:tc>
        <w:tc>
          <w:tcPr>
            <w:tcW w:w="2689" w:type="dxa"/>
          </w:tcPr>
          <w:p w14:paraId="49EB0DF5">
            <w:pPr>
              <w:pStyle w:val="50"/>
              <w:rPr>
                <w:rFonts w:hint="eastAsia" w:ascii="仿宋" w:hAnsi="仿宋" w:eastAsia="仿宋" w:cs="仿宋"/>
                <w:color w:val="auto"/>
                <w:sz w:val="22"/>
                <w:highlight w:val="none"/>
              </w:rPr>
            </w:pPr>
          </w:p>
        </w:tc>
        <w:tc>
          <w:tcPr>
            <w:tcW w:w="1776" w:type="dxa"/>
          </w:tcPr>
          <w:p w14:paraId="18A82F23">
            <w:pPr>
              <w:pStyle w:val="50"/>
              <w:rPr>
                <w:rFonts w:hint="eastAsia" w:ascii="仿宋" w:hAnsi="仿宋" w:eastAsia="仿宋" w:cs="仿宋"/>
                <w:color w:val="auto"/>
                <w:sz w:val="22"/>
                <w:highlight w:val="none"/>
              </w:rPr>
            </w:pPr>
          </w:p>
        </w:tc>
        <w:tc>
          <w:tcPr>
            <w:tcW w:w="1107" w:type="dxa"/>
          </w:tcPr>
          <w:p w14:paraId="328336BD">
            <w:pPr>
              <w:pStyle w:val="50"/>
              <w:rPr>
                <w:rFonts w:hint="eastAsia" w:ascii="仿宋" w:hAnsi="仿宋" w:eastAsia="仿宋" w:cs="仿宋"/>
                <w:color w:val="auto"/>
                <w:sz w:val="22"/>
                <w:highlight w:val="none"/>
              </w:rPr>
            </w:pPr>
          </w:p>
        </w:tc>
        <w:tc>
          <w:tcPr>
            <w:tcW w:w="1107" w:type="dxa"/>
          </w:tcPr>
          <w:p w14:paraId="58F6F2FE">
            <w:pPr>
              <w:pStyle w:val="50"/>
              <w:rPr>
                <w:rFonts w:hint="eastAsia" w:ascii="仿宋" w:hAnsi="仿宋" w:eastAsia="仿宋" w:cs="仿宋"/>
                <w:color w:val="auto"/>
                <w:sz w:val="22"/>
                <w:highlight w:val="none"/>
              </w:rPr>
            </w:pPr>
          </w:p>
        </w:tc>
        <w:tc>
          <w:tcPr>
            <w:tcW w:w="1108" w:type="dxa"/>
          </w:tcPr>
          <w:p w14:paraId="77CBE33D">
            <w:pPr>
              <w:pStyle w:val="50"/>
              <w:rPr>
                <w:rFonts w:hint="eastAsia" w:ascii="仿宋" w:hAnsi="仿宋" w:eastAsia="仿宋" w:cs="仿宋"/>
                <w:color w:val="auto"/>
                <w:sz w:val="22"/>
                <w:highlight w:val="none"/>
              </w:rPr>
            </w:pPr>
          </w:p>
        </w:tc>
        <w:tc>
          <w:tcPr>
            <w:tcW w:w="1273" w:type="dxa"/>
          </w:tcPr>
          <w:p w14:paraId="72CCD256">
            <w:pPr>
              <w:pStyle w:val="50"/>
              <w:rPr>
                <w:rFonts w:hint="eastAsia" w:ascii="仿宋" w:hAnsi="仿宋" w:eastAsia="仿宋" w:cs="仿宋"/>
                <w:color w:val="auto"/>
                <w:sz w:val="22"/>
                <w:highlight w:val="none"/>
              </w:rPr>
            </w:pPr>
          </w:p>
        </w:tc>
      </w:tr>
      <w:tr w14:paraId="4CAD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981" w:type="dxa"/>
            <w:gridSpan w:val="3"/>
          </w:tcPr>
          <w:p w14:paraId="2039B577">
            <w:pPr>
              <w:pStyle w:val="50"/>
              <w:spacing w:before="11"/>
              <w:rPr>
                <w:rFonts w:hint="eastAsia" w:ascii="仿宋" w:hAnsi="仿宋" w:eastAsia="仿宋" w:cs="仿宋"/>
                <w:color w:val="auto"/>
                <w:sz w:val="20"/>
                <w:highlight w:val="none"/>
              </w:rPr>
            </w:pPr>
          </w:p>
          <w:p w14:paraId="59D8DC3A">
            <w:pPr>
              <w:pStyle w:val="50"/>
              <w:tabs>
                <w:tab w:val="left" w:pos="899"/>
              </w:tabs>
              <w:ind w:left="373"/>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价</w:t>
            </w:r>
          </w:p>
        </w:tc>
        <w:tc>
          <w:tcPr>
            <w:tcW w:w="1107" w:type="dxa"/>
          </w:tcPr>
          <w:p w14:paraId="3CBD3BA3">
            <w:pPr>
              <w:pStyle w:val="50"/>
              <w:rPr>
                <w:rFonts w:hint="eastAsia" w:ascii="仿宋" w:hAnsi="仿宋" w:eastAsia="仿宋" w:cs="仿宋"/>
                <w:color w:val="auto"/>
                <w:sz w:val="22"/>
                <w:highlight w:val="none"/>
              </w:rPr>
            </w:pPr>
          </w:p>
        </w:tc>
        <w:tc>
          <w:tcPr>
            <w:tcW w:w="1107" w:type="dxa"/>
          </w:tcPr>
          <w:p w14:paraId="40DA2266">
            <w:pPr>
              <w:pStyle w:val="50"/>
              <w:rPr>
                <w:rFonts w:hint="eastAsia" w:ascii="仿宋" w:hAnsi="仿宋" w:eastAsia="仿宋" w:cs="仿宋"/>
                <w:color w:val="auto"/>
                <w:sz w:val="22"/>
                <w:highlight w:val="none"/>
              </w:rPr>
            </w:pPr>
          </w:p>
        </w:tc>
        <w:tc>
          <w:tcPr>
            <w:tcW w:w="1108" w:type="dxa"/>
          </w:tcPr>
          <w:p w14:paraId="6C34FAAE">
            <w:pPr>
              <w:pStyle w:val="50"/>
              <w:rPr>
                <w:rFonts w:hint="eastAsia" w:ascii="仿宋" w:hAnsi="仿宋" w:eastAsia="仿宋" w:cs="仿宋"/>
                <w:color w:val="auto"/>
                <w:sz w:val="22"/>
                <w:highlight w:val="none"/>
              </w:rPr>
            </w:pPr>
          </w:p>
        </w:tc>
        <w:tc>
          <w:tcPr>
            <w:tcW w:w="1273" w:type="dxa"/>
          </w:tcPr>
          <w:p w14:paraId="54550781">
            <w:pPr>
              <w:pStyle w:val="50"/>
              <w:rPr>
                <w:rFonts w:hint="eastAsia" w:ascii="仿宋" w:hAnsi="仿宋" w:eastAsia="仿宋" w:cs="仿宋"/>
                <w:color w:val="auto"/>
                <w:sz w:val="22"/>
                <w:highlight w:val="none"/>
              </w:rPr>
            </w:pPr>
          </w:p>
        </w:tc>
      </w:tr>
    </w:tbl>
    <w:p w14:paraId="76FC1B37">
      <w:pPr>
        <w:pStyle w:val="14"/>
        <w:spacing w:before="71" w:after="18"/>
        <w:ind w:left="738"/>
        <w:rPr>
          <w:rFonts w:hint="eastAsia" w:ascii="仿宋" w:hAnsi="仿宋" w:eastAsia="仿宋" w:cs="仿宋"/>
          <w:color w:val="auto"/>
          <w:sz w:val="22"/>
          <w:szCs w:val="22"/>
          <w:highlight w:val="none"/>
        </w:rPr>
      </w:pPr>
      <w:r>
        <w:rPr>
          <w:rFonts w:hint="eastAsia" w:ascii="仿宋" w:hAnsi="仿宋" w:eastAsia="仿宋" w:cs="仿宋"/>
          <w:color w:val="auto"/>
          <w:sz w:val="21"/>
          <w:szCs w:val="21"/>
          <w:highlight w:val="none"/>
        </w:rPr>
        <w:t>注：此表“暂估金额”由招标人填写，投标人应将“暂估金额”计入投标总价中。结算时按合同约定结算金额填写。</w:t>
      </w:r>
    </w:p>
    <w:p w14:paraId="30D6299E">
      <w:pPr>
        <w:spacing w:after="0" w:line="278" w:lineRule="auto"/>
        <w:rPr>
          <w:rFonts w:hint="eastAsia" w:ascii="仿宋" w:hAnsi="仿宋" w:eastAsia="仿宋" w:cs="仿宋"/>
          <w:color w:val="auto"/>
          <w:sz w:val="20"/>
          <w:szCs w:val="22"/>
          <w:highlight w:val="none"/>
        </w:rPr>
        <w:sectPr>
          <w:pgSz w:w="11910" w:h="16850"/>
          <w:pgMar w:top="1100" w:right="680" w:bottom="480" w:left="680" w:header="0" w:footer="207" w:gutter="0"/>
          <w:pgNumType w:fmt="decimal"/>
          <w:cols w:space="720" w:num="1"/>
        </w:sectPr>
      </w:pPr>
    </w:p>
    <w:p w14:paraId="5C735D36">
      <w:pPr>
        <w:spacing w:before="57"/>
        <w:ind w:left="73" w:right="46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计日工表</w:t>
      </w:r>
    </w:p>
    <w:p w14:paraId="7ED035D9">
      <w:pPr>
        <w:pStyle w:val="14"/>
        <w:spacing w:before="2"/>
        <w:rPr>
          <w:rFonts w:hint="eastAsia" w:ascii="仿宋" w:hAnsi="仿宋" w:eastAsia="仿宋" w:cs="仿宋"/>
          <w:b/>
          <w:color w:val="auto"/>
          <w:sz w:val="22"/>
          <w:highlight w:val="none"/>
        </w:rPr>
      </w:pPr>
    </w:p>
    <w:p w14:paraId="0530DEC1">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329"/>
        <w:gridCol w:w="934"/>
        <w:gridCol w:w="1088"/>
        <w:gridCol w:w="1153"/>
        <w:gridCol w:w="1361"/>
        <w:gridCol w:w="916"/>
        <w:gridCol w:w="899"/>
      </w:tblGrid>
      <w:tr w14:paraId="1017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45" w:type="dxa"/>
            <w:vMerge w:val="restart"/>
          </w:tcPr>
          <w:p w14:paraId="428A7F69">
            <w:pPr>
              <w:pStyle w:val="50"/>
              <w:spacing w:before="11"/>
              <w:rPr>
                <w:rFonts w:hint="eastAsia" w:ascii="仿宋" w:hAnsi="仿宋" w:eastAsia="仿宋" w:cs="仿宋"/>
                <w:color w:val="auto"/>
                <w:sz w:val="22"/>
                <w:highlight w:val="none"/>
              </w:rPr>
            </w:pPr>
          </w:p>
          <w:p w14:paraId="336BF361">
            <w:pPr>
              <w:pStyle w:val="50"/>
              <w:spacing w:before="1"/>
              <w:ind w:left="9"/>
              <w:rPr>
                <w:rFonts w:hint="eastAsia" w:ascii="仿宋" w:hAnsi="仿宋" w:eastAsia="仿宋" w:cs="仿宋"/>
                <w:color w:val="auto"/>
                <w:sz w:val="21"/>
                <w:highlight w:val="none"/>
              </w:rPr>
            </w:pPr>
            <w:r>
              <w:rPr>
                <w:rFonts w:hint="eastAsia" w:ascii="仿宋" w:hAnsi="仿宋" w:eastAsia="仿宋" w:cs="仿宋"/>
                <w:color w:val="auto"/>
                <w:sz w:val="21"/>
                <w:highlight w:val="none"/>
              </w:rPr>
              <w:t>编号</w:t>
            </w:r>
          </w:p>
        </w:tc>
        <w:tc>
          <w:tcPr>
            <w:tcW w:w="2329" w:type="dxa"/>
            <w:vMerge w:val="restart"/>
          </w:tcPr>
          <w:p w14:paraId="030B3C63">
            <w:pPr>
              <w:pStyle w:val="50"/>
              <w:spacing w:before="11"/>
              <w:rPr>
                <w:rFonts w:hint="eastAsia" w:ascii="仿宋" w:hAnsi="仿宋" w:eastAsia="仿宋" w:cs="仿宋"/>
                <w:color w:val="auto"/>
                <w:sz w:val="22"/>
                <w:highlight w:val="none"/>
              </w:rPr>
            </w:pPr>
          </w:p>
          <w:p w14:paraId="759298A5">
            <w:pPr>
              <w:pStyle w:val="50"/>
              <w:spacing w:before="1"/>
              <w:ind w:left="6"/>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934" w:type="dxa"/>
            <w:vMerge w:val="restart"/>
          </w:tcPr>
          <w:p w14:paraId="3BC82361">
            <w:pPr>
              <w:pStyle w:val="50"/>
              <w:spacing w:before="11"/>
              <w:rPr>
                <w:rFonts w:hint="eastAsia" w:ascii="仿宋" w:hAnsi="仿宋" w:eastAsia="仿宋" w:cs="仿宋"/>
                <w:color w:val="auto"/>
                <w:sz w:val="22"/>
                <w:highlight w:val="none"/>
              </w:rPr>
            </w:pPr>
          </w:p>
          <w:p w14:paraId="71F4A7DC">
            <w:pPr>
              <w:pStyle w:val="50"/>
              <w:spacing w:before="1"/>
              <w:ind w:left="8"/>
              <w:rPr>
                <w:rFonts w:hint="eastAsia" w:ascii="仿宋" w:hAnsi="仿宋" w:eastAsia="仿宋" w:cs="仿宋"/>
                <w:color w:val="auto"/>
                <w:sz w:val="21"/>
                <w:highlight w:val="none"/>
              </w:rPr>
            </w:pPr>
            <w:r>
              <w:rPr>
                <w:rFonts w:hint="eastAsia" w:ascii="仿宋" w:hAnsi="仿宋" w:eastAsia="仿宋" w:cs="仿宋"/>
                <w:color w:val="auto"/>
                <w:sz w:val="21"/>
                <w:highlight w:val="none"/>
              </w:rPr>
              <w:t>单位</w:t>
            </w:r>
          </w:p>
        </w:tc>
        <w:tc>
          <w:tcPr>
            <w:tcW w:w="1088" w:type="dxa"/>
            <w:vMerge w:val="restart"/>
          </w:tcPr>
          <w:p w14:paraId="474573FC">
            <w:pPr>
              <w:pStyle w:val="50"/>
              <w:spacing w:before="11"/>
              <w:rPr>
                <w:rFonts w:hint="eastAsia" w:ascii="仿宋" w:hAnsi="仿宋" w:eastAsia="仿宋" w:cs="仿宋"/>
                <w:color w:val="auto"/>
                <w:sz w:val="22"/>
                <w:highlight w:val="none"/>
              </w:rPr>
            </w:pPr>
          </w:p>
          <w:p w14:paraId="4F027256">
            <w:pPr>
              <w:pStyle w:val="50"/>
              <w:spacing w:before="1"/>
              <w:ind w:left="5"/>
              <w:rPr>
                <w:rFonts w:hint="eastAsia" w:ascii="仿宋" w:hAnsi="仿宋" w:eastAsia="仿宋" w:cs="仿宋"/>
                <w:color w:val="auto"/>
                <w:sz w:val="21"/>
                <w:highlight w:val="none"/>
              </w:rPr>
            </w:pPr>
            <w:r>
              <w:rPr>
                <w:rFonts w:hint="eastAsia" w:ascii="仿宋" w:hAnsi="仿宋" w:eastAsia="仿宋" w:cs="仿宋"/>
                <w:color w:val="auto"/>
                <w:sz w:val="21"/>
                <w:highlight w:val="none"/>
              </w:rPr>
              <w:t>暂定数量</w:t>
            </w:r>
          </w:p>
        </w:tc>
        <w:tc>
          <w:tcPr>
            <w:tcW w:w="1153" w:type="dxa"/>
            <w:vMerge w:val="restart"/>
          </w:tcPr>
          <w:p w14:paraId="27864466">
            <w:pPr>
              <w:pStyle w:val="50"/>
              <w:spacing w:before="11"/>
              <w:rPr>
                <w:rFonts w:hint="eastAsia" w:ascii="仿宋" w:hAnsi="仿宋" w:eastAsia="仿宋" w:cs="仿宋"/>
                <w:color w:val="auto"/>
                <w:sz w:val="22"/>
                <w:highlight w:val="none"/>
              </w:rPr>
            </w:pPr>
          </w:p>
          <w:p w14:paraId="4EC469FF">
            <w:pPr>
              <w:pStyle w:val="50"/>
              <w:spacing w:before="1"/>
              <w:ind w:left="7"/>
              <w:rPr>
                <w:rFonts w:hint="eastAsia" w:ascii="仿宋" w:hAnsi="仿宋" w:eastAsia="仿宋" w:cs="仿宋"/>
                <w:color w:val="auto"/>
                <w:sz w:val="21"/>
                <w:highlight w:val="none"/>
              </w:rPr>
            </w:pPr>
            <w:r>
              <w:rPr>
                <w:rFonts w:hint="eastAsia" w:ascii="仿宋" w:hAnsi="仿宋" w:eastAsia="仿宋" w:cs="仿宋"/>
                <w:color w:val="auto"/>
                <w:sz w:val="21"/>
                <w:highlight w:val="none"/>
              </w:rPr>
              <w:t>实际数量</w:t>
            </w:r>
          </w:p>
        </w:tc>
        <w:tc>
          <w:tcPr>
            <w:tcW w:w="1361" w:type="dxa"/>
            <w:vMerge w:val="restart"/>
          </w:tcPr>
          <w:p w14:paraId="4AD9A214">
            <w:pPr>
              <w:pStyle w:val="50"/>
              <w:spacing w:before="137"/>
              <w:ind w:left="6"/>
              <w:rPr>
                <w:rFonts w:hint="eastAsia" w:ascii="仿宋" w:hAnsi="仿宋" w:eastAsia="仿宋" w:cs="仿宋"/>
                <w:color w:val="auto"/>
                <w:sz w:val="21"/>
                <w:highlight w:val="none"/>
              </w:rPr>
            </w:pPr>
            <w:r>
              <w:rPr>
                <w:rFonts w:hint="eastAsia" w:ascii="仿宋" w:hAnsi="仿宋" w:eastAsia="仿宋" w:cs="仿宋"/>
                <w:color w:val="auto"/>
                <w:sz w:val="21"/>
                <w:highlight w:val="none"/>
              </w:rPr>
              <w:t>综合单价</w:t>
            </w:r>
          </w:p>
          <w:p w14:paraId="5BCFAE0E">
            <w:pPr>
              <w:pStyle w:val="50"/>
              <w:spacing w:before="43"/>
              <w:ind w:left="6"/>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815" w:type="dxa"/>
            <w:gridSpan w:val="2"/>
          </w:tcPr>
          <w:p w14:paraId="05CFA0ED">
            <w:pPr>
              <w:pStyle w:val="50"/>
              <w:spacing w:before="75"/>
              <w:ind w:left="4"/>
              <w:rPr>
                <w:rFonts w:hint="eastAsia" w:ascii="仿宋" w:hAnsi="仿宋" w:eastAsia="仿宋" w:cs="仿宋"/>
                <w:color w:val="auto"/>
                <w:sz w:val="21"/>
                <w:highlight w:val="none"/>
              </w:rPr>
            </w:pPr>
            <w:r>
              <w:rPr>
                <w:rFonts w:hint="eastAsia" w:ascii="仿宋" w:hAnsi="仿宋" w:eastAsia="仿宋" w:cs="仿宋"/>
                <w:color w:val="auto"/>
                <w:sz w:val="21"/>
                <w:highlight w:val="none"/>
              </w:rPr>
              <w:t>合价（元）</w:t>
            </w:r>
          </w:p>
        </w:tc>
      </w:tr>
      <w:tr w14:paraId="45B2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845" w:type="dxa"/>
            <w:vMerge w:val="continue"/>
            <w:tcBorders>
              <w:top w:val="nil"/>
            </w:tcBorders>
          </w:tcPr>
          <w:p w14:paraId="52EFF1F5">
            <w:pPr>
              <w:rPr>
                <w:rFonts w:hint="eastAsia" w:ascii="仿宋" w:hAnsi="仿宋" w:eastAsia="仿宋" w:cs="仿宋"/>
                <w:color w:val="auto"/>
                <w:sz w:val="2"/>
                <w:szCs w:val="2"/>
                <w:highlight w:val="none"/>
              </w:rPr>
            </w:pPr>
          </w:p>
        </w:tc>
        <w:tc>
          <w:tcPr>
            <w:tcW w:w="2329" w:type="dxa"/>
            <w:vMerge w:val="continue"/>
            <w:tcBorders>
              <w:top w:val="nil"/>
            </w:tcBorders>
          </w:tcPr>
          <w:p w14:paraId="716F5405">
            <w:pPr>
              <w:rPr>
                <w:rFonts w:hint="eastAsia" w:ascii="仿宋" w:hAnsi="仿宋" w:eastAsia="仿宋" w:cs="仿宋"/>
                <w:color w:val="auto"/>
                <w:sz w:val="2"/>
                <w:szCs w:val="2"/>
                <w:highlight w:val="none"/>
              </w:rPr>
            </w:pPr>
          </w:p>
        </w:tc>
        <w:tc>
          <w:tcPr>
            <w:tcW w:w="934" w:type="dxa"/>
            <w:vMerge w:val="continue"/>
            <w:tcBorders>
              <w:top w:val="nil"/>
            </w:tcBorders>
          </w:tcPr>
          <w:p w14:paraId="792EB1BE">
            <w:pPr>
              <w:rPr>
                <w:rFonts w:hint="eastAsia" w:ascii="仿宋" w:hAnsi="仿宋" w:eastAsia="仿宋" w:cs="仿宋"/>
                <w:color w:val="auto"/>
                <w:sz w:val="2"/>
                <w:szCs w:val="2"/>
                <w:highlight w:val="none"/>
              </w:rPr>
            </w:pPr>
          </w:p>
        </w:tc>
        <w:tc>
          <w:tcPr>
            <w:tcW w:w="1088" w:type="dxa"/>
            <w:vMerge w:val="continue"/>
            <w:tcBorders>
              <w:top w:val="nil"/>
            </w:tcBorders>
          </w:tcPr>
          <w:p w14:paraId="38C5EE28">
            <w:pPr>
              <w:rPr>
                <w:rFonts w:hint="eastAsia" w:ascii="仿宋" w:hAnsi="仿宋" w:eastAsia="仿宋" w:cs="仿宋"/>
                <w:color w:val="auto"/>
                <w:sz w:val="2"/>
                <w:szCs w:val="2"/>
                <w:highlight w:val="none"/>
              </w:rPr>
            </w:pPr>
          </w:p>
        </w:tc>
        <w:tc>
          <w:tcPr>
            <w:tcW w:w="1153" w:type="dxa"/>
            <w:vMerge w:val="continue"/>
            <w:tcBorders>
              <w:top w:val="nil"/>
            </w:tcBorders>
          </w:tcPr>
          <w:p w14:paraId="6DE22E17">
            <w:pPr>
              <w:rPr>
                <w:rFonts w:hint="eastAsia" w:ascii="仿宋" w:hAnsi="仿宋" w:eastAsia="仿宋" w:cs="仿宋"/>
                <w:color w:val="auto"/>
                <w:sz w:val="2"/>
                <w:szCs w:val="2"/>
                <w:highlight w:val="none"/>
              </w:rPr>
            </w:pPr>
          </w:p>
        </w:tc>
        <w:tc>
          <w:tcPr>
            <w:tcW w:w="1361" w:type="dxa"/>
            <w:vMerge w:val="continue"/>
            <w:tcBorders>
              <w:top w:val="nil"/>
            </w:tcBorders>
          </w:tcPr>
          <w:p w14:paraId="0D7F1044">
            <w:pPr>
              <w:rPr>
                <w:rFonts w:hint="eastAsia" w:ascii="仿宋" w:hAnsi="仿宋" w:eastAsia="仿宋" w:cs="仿宋"/>
                <w:color w:val="auto"/>
                <w:sz w:val="2"/>
                <w:szCs w:val="2"/>
                <w:highlight w:val="none"/>
              </w:rPr>
            </w:pPr>
          </w:p>
        </w:tc>
        <w:tc>
          <w:tcPr>
            <w:tcW w:w="916" w:type="dxa"/>
          </w:tcPr>
          <w:p w14:paraId="52448939">
            <w:pPr>
              <w:pStyle w:val="50"/>
              <w:spacing w:before="77"/>
              <w:ind w:left="4"/>
              <w:rPr>
                <w:rFonts w:hint="eastAsia" w:ascii="仿宋" w:hAnsi="仿宋" w:eastAsia="仿宋" w:cs="仿宋"/>
                <w:color w:val="auto"/>
                <w:sz w:val="21"/>
                <w:highlight w:val="none"/>
              </w:rPr>
            </w:pPr>
            <w:r>
              <w:rPr>
                <w:rFonts w:hint="eastAsia" w:ascii="仿宋" w:hAnsi="仿宋" w:eastAsia="仿宋" w:cs="仿宋"/>
                <w:color w:val="auto"/>
                <w:sz w:val="21"/>
                <w:highlight w:val="none"/>
              </w:rPr>
              <w:t>暂定</w:t>
            </w:r>
          </w:p>
        </w:tc>
        <w:tc>
          <w:tcPr>
            <w:tcW w:w="899" w:type="dxa"/>
          </w:tcPr>
          <w:p w14:paraId="465679D9">
            <w:pPr>
              <w:pStyle w:val="50"/>
              <w:spacing w:before="77"/>
              <w:ind w:left="15"/>
              <w:rPr>
                <w:rFonts w:hint="eastAsia" w:ascii="仿宋" w:hAnsi="仿宋" w:eastAsia="仿宋" w:cs="仿宋"/>
                <w:color w:val="auto"/>
                <w:sz w:val="21"/>
                <w:highlight w:val="none"/>
              </w:rPr>
            </w:pPr>
            <w:r>
              <w:rPr>
                <w:rFonts w:hint="eastAsia" w:ascii="仿宋" w:hAnsi="仿宋" w:eastAsia="仿宋" w:cs="仿宋"/>
                <w:color w:val="auto"/>
                <w:sz w:val="21"/>
                <w:highlight w:val="none"/>
              </w:rPr>
              <w:t>实际</w:t>
            </w:r>
          </w:p>
        </w:tc>
      </w:tr>
      <w:tr w14:paraId="0BE6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4D280A94">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一</w:t>
            </w:r>
          </w:p>
        </w:tc>
        <w:tc>
          <w:tcPr>
            <w:tcW w:w="2329" w:type="dxa"/>
          </w:tcPr>
          <w:p w14:paraId="78509CC8">
            <w:pPr>
              <w:pStyle w:val="50"/>
              <w:spacing w:before="147"/>
              <w:ind w:right="759"/>
              <w:jc w:val="right"/>
              <w:rPr>
                <w:rFonts w:hint="eastAsia" w:ascii="仿宋" w:hAnsi="仿宋" w:eastAsia="仿宋" w:cs="仿宋"/>
                <w:color w:val="auto"/>
                <w:sz w:val="21"/>
                <w:highlight w:val="none"/>
              </w:rPr>
            </w:pPr>
            <w:r>
              <w:rPr>
                <w:rFonts w:hint="eastAsia" w:ascii="仿宋" w:hAnsi="仿宋" w:eastAsia="仿宋" w:cs="仿宋"/>
                <w:color w:val="auto"/>
                <w:sz w:val="21"/>
                <w:highlight w:val="none"/>
              </w:rPr>
              <w:t>人工</w:t>
            </w:r>
          </w:p>
        </w:tc>
        <w:tc>
          <w:tcPr>
            <w:tcW w:w="934" w:type="dxa"/>
          </w:tcPr>
          <w:p w14:paraId="72C1FFF2">
            <w:pPr>
              <w:pStyle w:val="50"/>
              <w:rPr>
                <w:rFonts w:hint="eastAsia" w:ascii="仿宋" w:hAnsi="仿宋" w:eastAsia="仿宋" w:cs="仿宋"/>
                <w:color w:val="auto"/>
                <w:sz w:val="22"/>
                <w:highlight w:val="none"/>
              </w:rPr>
            </w:pPr>
          </w:p>
        </w:tc>
        <w:tc>
          <w:tcPr>
            <w:tcW w:w="1088" w:type="dxa"/>
          </w:tcPr>
          <w:p w14:paraId="42AF6816">
            <w:pPr>
              <w:pStyle w:val="50"/>
              <w:rPr>
                <w:rFonts w:hint="eastAsia" w:ascii="仿宋" w:hAnsi="仿宋" w:eastAsia="仿宋" w:cs="仿宋"/>
                <w:color w:val="auto"/>
                <w:sz w:val="22"/>
                <w:highlight w:val="none"/>
              </w:rPr>
            </w:pPr>
          </w:p>
        </w:tc>
        <w:tc>
          <w:tcPr>
            <w:tcW w:w="1153" w:type="dxa"/>
          </w:tcPr>
          <w:p w14:paraId="75420931">
            <w:pPr>
              <w:pStyle w:val="50"/>
              <w:rPr>
                <w:rFonts w:hint="eastAsia" w:ascii="仿宋" w:hAnsi="仿宋" w:eastAsia="仿宋" w:cs="仿宋"/>
                <w:color w:val="auto"/>
                <w:sz w:val="22"/>
                <w:highlight w:val="none"/>
              </w:rPr>
            </w:pPr>
          </w:p>
        </w:tc>
        <w:tc>
          <w:tcPr>
            <w:tcW w:w="1361" w:type="dxa"/>
          </w:tcPr>
          <w:p w14:paraId="4DC34088">
            <w:pPr>
              <w:pStyle w:val="50"/>
              <w:rPr>
                <w:rFonts w:hint="eastAsia" w:ascii="仿宋" w:hAnsi="仿宋" w:eastAsia="仿宋" w:cs="仿宋"/>
                <w:color w:val="auto"/>
                <w:sz w:val="22"/>
                <w:highlight w:val="none"/>
              </w:rPr>
            </w:pPr>
          </w:p>
        </w:tc>
        <w:tc>
          <w:tcPr>
            <w:tcW w:w="916" w:type="dxa"/>
          </w:tcPr>
          <w:p w14:paraId="7E67E12E">
            <w:pPr>
              <w:pStyle w:val="50"/>
              <w:rPr>
                <w:rFonts w:hint="eastAsia" w:ascii="仿宋" w:hAnsi="仿宋" w:eastAsia="仿宋" w:cs="仿宋"/>
                <w:color w:val="auto"/>
                <w:sz w:val="22"/>
                <w:highlight w:val="none"/>
              </w:rPr>
            </w:pPr>
          </w:p>
        </w:tc>
        <w:tc>
          <w:tcPr>
            <w:tcW w:w="899" w:type="dxa"/>
          </w:tcPr>
          <w:p w14:paraId="667D7DE8">
            <w:pPr>
              <w:pStyle w:val="50"/>
              <w:rPr>
                <w:rFonts w:hint="eastAsia" w:ascii="仿宋" w:hAnsi="仿宋" w:eastAsia="仿宋" w:cs="仿宋"/>
                <w:color w:val="auto"/>
                <w:sz w:val="22"/>
                <w:highlight w:val="none"/>
              </w:rPr>
            </w:pPr>
          </w:p>
        </w:tc>
      </w:tr>
      <w:tr w14:paraId="791E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2A018D4">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１</w:t>
            </w:r>
          </w:p>
        </w:tc>
        <w:tc>
          <w:tcPr>
            <w:tcW w:w="2329" w:type="dxa"/>
          </w:tcPr>
          <w:p w14:paraId="399EF544">
            <w:pPr>
              <w:pStyle w:val="50"/>
              <w:rPr>
                <w:rFonts w:hint="eastAsia" w:ascii="仿宋" w:hAnsi="仿宋" w:eastAsia="仿宋" w:cs="仿宋"/>
                <w:color w:val="auto"/>
                <w:sz w:val="22"/>
                <w:highlight w:val="none"/>
              </w:rPr>
            </w:pPr>
          </w:p>
        </w:tc>
        <w:tc>
          <w:tcPr>
            <w:tcW w:w="934" w:type="dxa"/>
          </w:tcPr>
          <w:p w14:paraId="286DE767">
            <w:pPr>
              <w:pStyle w:val="50"/>
              <w:rPr>
                <w:rFonts w:hint="eastAsia" w:ascii="仿宋" w:hAnsi="仿宋" w:eastAsia="仿宋" w:cs="仿宋"/>
                <w:color w:val="auto"/>
                <w:sz w:val="22"/>
                <w:highlight w:val="none"/>
              </w:rPr>
            </w:pPr>
          </w:p>
        </w:tc>
        <w:tc>
          <w:tcPr>
            <w:tcW w:w="1088" w:type="dxa"/>
          </w:tcPr>
          <w:p w14:paraId="62F4468D">
            <w:pPr>
              <w:pStyle w:val="50"/>
              <w:rPr>
                <w:rFonts w:hint="eastAsia" w:ascii="仿宋" w:hAnsi="仿宋" w:eastAsia="仿宋" w:cs="仿宋"/>
                <w:color w:val="auto"/>
                <w:sz w:val="22"/>
                <w:highlight w:val="none"/>
              </w:rPr>
            </w:pPr>
          </w:p>
        </w:tc>
        <w:tc>
          <w:tcPr>
            <w:tcW w:w="1153" w:type="dxa"/>
          </w:tcPr>
          <w:p w14:paraId="680A969C">
            <w:pPr>
              <w:pStyle w:val="50"/>
              <w:rPr>
                <w:rFonts w:hint="eastAsia" w:ascii="仿宋" w:hAnsi="仿宋" w:eastAsia="仿宋" w:cs="仿宋"/>
                <w:color w:val="auto"/>
                <w:sz w:val="22"/>
                <w:highlight w:val="none"/>
              </w:rPr>
            </w:pPr>
          </w:p>
        </w:tc>
        <w:tc>
          <w:tcPr>
            <w:tcW w:w="1361" w:type="dxa"/>
          </w:tcPr>
          <w:p w14:paraId="0E85A29F">
            <w:pPr>
              <w:pStyle w:val="50"/>
              <w:rPr>
                <w:rFonts w:hint="eastAsia" w:ascii="仿宋" w:hAnsi="仿宋" w:eastAsia="仿宋" w:cs="仿宋"/>
                <w:color w:val="auto"/>
                <w:sz w:val="22"/>
                <w:highlight w:val="none"/>
              </w:rPr>
            </w:pPr>
          </w:p>
        </w:tc>
        <w:tc>
          <w:tcPr>
            <w:tcW w:w="916" w:type="dxa"/>
          </w:tcPr>
          <w:p w14:paraId="4CA1A148">
            <w:pPr>
              <w:pStyle w:val="50"/>
              <w:rPr>
                <w:rFonts w:hint="eastAsia" w:ascii="仿宋" w:hAnsi="仿宋" w:eastAsia="仿宋" w:cs="仿宋"/>
                <w:color w:val="auto"/>
                <w:sz w:val="22"/>
                <w:highlight w:val="none"/>
              </w:rPr>
            </w:pPr>
          </w:p>
        </w:tc>
        <w:tc>
          <w:tcPr>
            <w:tcW w:w="899" w:type="dxa"/>
          </w:tcPr>
          <w:p w14:paraId="2241A4B8">
            <w:pPr>
              <w:pStyle w:val="50"/>
              <w:rPr>
                <w:rFonts w:hint="eastAsia" w:ascii="仿宋" w:hAnsi="仿宋" w:eastAsia="仿宋" w:cs="仿宋"/>
                <w:color w:val="auto"/>
                <w:sz w:val="22"/>
                <w:highlight w:val="none"/>
              </w:rPr>
            </w:pPr>
          </w:p>
        </w:tc>
      </w:tr>
      <w:tr w14:paraId="0485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79253E17">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２</w:t>
            </w:r>
          </w:p>
        </w:tc>
        <w:tc>
          <w:tcPr>
            <w:tcW w:w="2329" w:type="dxa"/>
          </w:tcPr>
          <w:p w14:paraId="576E55C2">
            <w:pPr>
              <w:pStyle w:val="50"/>
              <w:rPr>
                <w:rFonts w:hint="eastAsia" w:ascii="仿宋" w:hAnsi="仿宋" w:eastAsia="仿宋" w:cs="仿宋"/>
                <w:color w:val="auto"/>
                <w:sz w:val="22"/>
                <w:highlight w:val="none"/>
              </w:rPr>
            </w:pPr>
          </w:p>
        </w:tc>
        <w:tc>
          <w:tcPr>
            <w:tcW w:w="934" w:type="dxa"/>
          </w:tcPr>
          <w:p w14:paraId="03B25B6D">
            <w:pPr>
              <w:pStyle w:val="50"/>
              <w:rPr>
                <w:rFonts w:hint="eastAsia" w:ascii="仿宋" w:hAnsi="仿宋" w:eastAsia="仿宋" w:cs="仿宋"/>
                <w:color w:val="auto"/>
                <w:sz w:val="22"/>
                <w:highlight w:val="none"/>
              </w:rPr>
            </w:pPr>
          </w:p>
        </w:tc>
        <w:tc>
          <w:tcPr>
            <w:tcW w:w="1088" w:type="dxa"/>
          </w:tcPr>
          <w:p w14:paraId="4265795B">
            <w:pPr>
              <w:pStyle w:val="50"/>
              <w:rPr>
                <w:rFonts w:hint="eastAsia" w:ascii="仿宋" w:hAnsi="仿宋" w:eastAsia="仿宋" w:cs="仿宋"/>
                <w:color w:val="auto"/>
                <w:sz w:val="22"/>
                <w:highlight w:val="none"/>
              </w:rPr>
            </w:pPr>
          </w:p>
        </w:tc>
        <w:tc>
          <w:tcPr>
            <w:tcW w:w="1153" w:type="dxa"/>
          </w:tcPr>
          <w:p w14:paraId="75E9318F">
            <w:pPr>
              <w:pStyle w:val="50"/>
              <w:rPr>
                <w:rFonts w:hint="eastAsia" w:ascii="仿宋" w:hAnsi="仿宋" w:eastAsia="仿宋" w:cs="仿宋"/>
                <w:color w:val="auto"/>
                <w:sz w:val="22"/>
                <w:highlight w:val="none"/>
              </w:rPr>
            </w:pPr>
          </w:p>
        </w:tc>
        <w:tc>
          <w:tcPr>
            <w:tcW w:w="1361" w:type="dxa"/>
          </w:tcPr>
          <w:p w14:paraId="079C485D">
            <w:pPr>
              <w:pStyle w:val="50"/>
              <w:rPr>
                <w:rFonts w:hint="eastAsia" w:ascii="仿宋" w:hAnsi="仿宋" w:eastAsia="仿宋" w:cs="仿宋"/>
                <w:color w:val="auto"/>
                <w:sz w:val="22"/>
                <w:highlight w:val="none"/>
              </w:rPr>
            </w:pPr>
          </w:p>
        </w:tc>
        <w:tc>
          <w:tcPr>
            <w:tcW w:w="916" w:type="dxa"/>
          </w:tcPr>
          <w:p w14:paraId="41C9117D">
            <w:pPr>
              <w:pStyle w:val="50"/>
              <w:rPr>
                <w:rFonts w:hint="eastAsia" w:ascii="仿宋" w:hAnsi="仿宋" w:eastAsia="仿宋" w:cs="仿宋"/>
                <w:color w:val="auto"/>
                <w:sz w:val="22"/>
                <w:highlight w:val="none"/>
              </w:rPr>
            </w:pPr>
          </w:p>
        </w:tc>
        <w:tc>
          <w:tcPr>
            <w:tcW w:w="899" w:type="dxa"/>
          </w:tcPr>
          <w:p w14:paraId="00AF2F37">
            <w:pPr>
              <w:pStyle w:val="50"/>
              <w:rPr>
                <w:rFonts w:hint="eastAsia" w:ascii="仿宋" w:hAnsi="仿宋" w:eastAsia="仿宋" w:cs="仿宋"/>
                <w:color w:val="auto"/>
                <w:sz w:val="22"/>
                <w:highlight w:val="none"/>
              </w:rPr>
            </w:pPr>
          </w:p>
        </w:tc>
      </w:tr>
      <w:tr w14:paraId="51E5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38B1B1C7">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３</w:t>
            </w:r>
          </w:p>
        </w:tc>
        <w:tc>
          <w:tcPr>
            <w:tcW w:w="2329" w:type="dxa"/>
          </w:tcPr>
          <w:p w14:paraId="13C19733">
            <w:pPr>
              <w:pStyle w:val="50"/>
              <w:rPr>
                <w:rFonts w:hint="eastAsia" w:ascii="仿宋" w:hAnsi="仿宋" w:eastAsia="仿宋" w:cs="仿宋"/>
                <w:color w:val="auto"/>
                <w:sz w:val="22"/>
                <w:highlight w:val="none"/>
              </w:rPr>
            </w:pPr>
          </w:p>
        </w:tc>
        <w:tc>
          <w:tcPr>
            <w:tcW w:w="934" w:type="dxa"/>
          </w:tcPr>
          <w:p w14:paraId="6195AC56">
            <w:pPr>
              <w:pStyle w:val="50"/>
              <w:rPr>
                <w:rFonts w:hint="eastAsia" w:ascii="仿宋" w:hAnsi="仿宋" w:eastAsia="仿宋" w:cs="仿宋"/>
                <w:color w:val="auto"/>
                <w:sz w:val="22"/>
                <w:highlight w:val="none"/>
              </w:rPr>
            </w:pPr>
          </w:p>
        </w:tc>
        <w:tc>
          <w:tcPr>
            <w:tcW w:w="1088" w:type="dxa"/>
          </w:tcPr>
          <w:p w14:paraId="785488A1">
            <w:pPr>
              <w:pStyle w:val="50"/>
              <w:rPr>
                <w:rFonts w:hint="eastAsia" w:ascii="仿宋" w:hAnsi="仿宋" w:eastAsia="仿宋" w:cs="仿宋"/>
                <w:color w:val="auto"/>
                <w:sz w:val="22"/>
                <w:highlight w:val="none"/>
              </w:rPr>
            </w:pPr>
          </w:p>
        </w:tc>
        <w:tc>
          <w:tcPr>
            <w:tcW w:w="1153" w:type="dxa"/>
          </w:tcPr>
          <w:p w14:paraId="5F306EDB">
            <w:pPr>
              <w:pStyle w:val="50"/>
              <w:rPr>
                <w:rFonts w:hint="eastAsia" w:ascii="仿宋" w:hAnsi="仿宋" w:eastAsia="仿宋" w:cs="仿宋"/>
                <w:color w:val="auto"/>
                <w:sz w:val="22"/>
                <w:highlight w:val="none"/>
              </w:rPr>
            </w:pPr>
          </w:p>
        </w:tc>
        <w:tc>
          <w:tcPr>
            <w:tcW w:w="1361" w:type="dxa"/>
          </w:tcPr>
          <w:p w14:paraId="01E73325">
            <w:pPr>
              <w:pStyle w:val="50"/>
              <w:rPr>
                <w:rFonts w:hint="eastAsia" w:ascii="仿宋" w:hAnsi="仿宋" w:eastAsia="仿宋" w:cs="仿宋"/>
                <w:color w:val="auto"/>
                <w:sz w:val="22"/>
                <w:highlight w:val="none"/>
              </w:rPr>
            </w:pPr>
          </w:p>
        </w:tc>
        <w:tc>
          <w:tcPr>
            <w:tcW w:w="916" w:type="dxa"/>
          </w:tcPr>
          <w:p w14:paraId="21558412">
            <w:pPr>
              <w:pStyle w:val="50"/>
              <w:rPr>
                <w:rFonts w:hint="eastAsia" w:ascii="仿宋" w:hAnsi="仿宋" w:eastAsia="仿宋" w:cs="仿宋"/>
                <w:color w:val="auto"/>
                <w:sz w:val="22"/>
                <w:highlight w:val="none"/>
              </w:rPr>
            </w:pPr>
          </w:p>
        </w:tc>
        <w:tc>
          <w:tcPr>
            <w:tcW w:w="899" w:type="dxa"/>
          </w:tcPr>
          <w:p w14:paraId="48BF54EB">
            <w:pPr>
              <w:pStyle w:val="50"/>
              <w:rPr>
                <w:rFonts w:hint="eastAsia" w:ascii="仿宋" w:hAnsi="仿宋" w:eastAsia="仿宋" w:cs="仿宋"/>
                <w:color w:val="auto"/>
                <w:sz w:val="22"/>
                <w:highlight w:val="none"/>
              </w:rPr>
            </w:pPr>
          </w:p>
        </w:tc>
      </w:tr>
      <w:tr w14:paraId="2F5B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45" w:type="dxa"/>
          </w:tcPr>
          <w:p w14:paraId="359917C7">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４</w:t>
            </w:r>
          </w:p>
        </w:tc>
        <w:tc>
          <w:tcPr>
            <w:tcW w:w="2329" w:type="dxa"/>
          </w:tcPr>
          <w:p w14:paraId="0F3723EE">
            <w:pPr>
              <w:pStyle w:val="50"/>
              <w:rPr>
                <w:rFonts w:hint="eastAsia" w:ascii="仿宋" w:hAnsi="仿宋" w:eastAsia="仿宋" w:cs="仿宋"/>
                <w:color w:val="auto"/>
                <w:sz w:val="22"/>
                <w:highlight w:val="none"/>
              </w:rPr>
            </w:pPr>
          </w:p>
        </w:tc>
        <w:tc>
          <w:tcPr>
            <w:tcW w:w="934" w:type="dxa"/>
          </w:tcPr>
          <w:p w14:paraId="294D5CC7">
            <w:pPr>
              <w:pStyle w:val="50"/>
              <w:rPr>
                <w:rFonts w:hint="eastAsia" w:ascii="仿宋" w:hAnsi="仿宋" w:eastAsia="仿宋" w:cs="仿宋"/>
                <w:color w:val="auto"/>
                <w:sz w:val="22"/>
                <w:highlight w:val="none"/>
              </w:rPr>
            </w:pPr>
          </w:p>
        </w:tc>
        <w:tc>
          <w:tcPr>
            <w:tcW w:w="1088" w:type="dxa"/>
          </w:tcPr>
          <w:p w14:paraId="33720F41">
            <w:pPr>
              <w:pStyle w:val="50"/>
              <w:rPr>
                <w:rFonts w:hint="eastAsia" w:ascii="仿宋" w:hAnsi="仿宋" w:eastAsia="仿宋" w:cs="仿宋"/>
                <w:color w:val="auto"/>
                <w:sz w:val="22"/>
                <w:highlight w:val="none"/>
              </w:rPr>
            </w:pPr>
          </w:p>
        </w:tc>
        <w:tc>
          <w:tcPr>
            <w:tcW w:w="1153" w:type="dxa"/>
          </w:tcPr>
          <w:p w14:paraId="35E62B31">
            <w:pPr>
              <w:pStyle w:val="50"/>
              <w:rPr>
                <w:rFonts w:hint="eastAsia" w:ascii="仿宋" w:hAnsi="仿宋" w:eastAsia="仿宋" w:cs="仿宋"/>
                <w:color w:val="auto"/>
                <w:sz w:val="22"/>
                <w:highlight w:val="none"/>
              </w:rPr>
            </w:pPr>
          </w:p>
        </w:tc>
        <w:tc>
          <w:tcPr>
            <w:tcW w:w="1361" w:type="dxa"/>
          </w:tcPr>
          <w:p w14:paraId="0ED6435A">
            <w:pPr>
              <w:pStyle w:val="50"/>
              <w:rPr>
                <w:rFonts w:hint="eastAsia" w:ascii="仿宋" w:hAnsi="仿宋" w:eastAsia="仿宋" w:cs="仿宋"/>
                <w:color w:val="auto"/>
                <w:sz w:val="22"/>
                <w:highlight w:val="none"/>
              </w:rPr>
            </w:pPr>
          </w:p>
        </w:tc>
        <w:tc>
          <w:tcPr>
            <w:tcW w:w="916" w:type="dxa"/>
          </w:tcPr>
          <w:p w14:paraId="70D88D2B">
            <w:pPr>
              <w:pStyle w:val="50"/>
              <w:rPr>
                <w:rFonts w:hint="eastAsia" w:ascii="仿宋" w:hAnsi="仿宋" w:eastAsia="仿宋" w:cs="仿宋"/>
                <w:color w:val="auto"/>
                <w:sz w:val="22"/>
                <w:highlight w:val="none"/>
              </w:rPr>
            </w:pPr>
          </w:p>
        </w:tc>
        <w:tc>
          <w:tcPr>
            <w:tcW w:w="899" w:type="dxa"/>
          </w:tcPr>
          <w:p w14:paraId="756C207F">
            <w:pPr>
              <w:pStyle w:val="50"/>
              <w:rPr>
                <w:rFonts w:hint="eastAsia" w:ascii="仿宋" w:hAnsi="仿宋" w:eastAsia="仿宋" w:cs="仿宋"/>
                <w:color w:val="auto"/>
                <w:sz w:val="22"/>
                <w:highlight w:val="none"/>
              </w:rPr>
            </w:pPr>
          </w:p>
        </w:tc>
      </w:tr>
      <w:tr w14:paraId="4864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10" w:type="dxa"/>
            <w:gridSpan w:val="6"/>
          </w:tcPr>
          <w:p w14:paraId="3C6B01E4">
            <w:pPr>
              <w:pStyle w:val="50"/>
              <w:tabs>
                <w:tab w:val="left" w:pos="791"/>
                <w:tab w:val="left" w:pos="1211"/>
                <w:tab w:val="left" w:pos="1631"/>
              </w:tabs>
              <w:spacing w:before="58"/>
              <w:ind w:left="36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工</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小</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916" w:type="dxa"/>
          </w:tcPr>
          <w:p w14:paraId="3AA967EE">
            <w:pPr>
              <w:pStyle w:val="50"/>
              <w:rPr>
                <w:rFonts w:hint="eastAsia" w:ascii="仿宋" w:hAnsi="仿宋" w:eastAsia="仿宋" w:cs="仿宋"/>
                <w:color w:val="auto"/>
                <w:sz w:val="22"/>
                <w:highlight w:val="none"/>
              </w:rPr>
            </w:pPr>
          </w:p>
        </w:tc>
        <w:tc>
          <w:tcPr>
            <w:tcW w:w="899" w:type="dxa"/>
          </w:tcPr>
          <w:p w14:paraId="14EA44DB">
            <w:pPr>
              <w:pStyle w:val="50"/>
              <w:rPr>
                <w:rFonts w:hint="eastAsia" w:ascii="仿宋" w:hAnsi="仿宋" w:eastAsia="仿宋" w:cs="仿宋"/>
                <w:color w:val="auto"/>
                <w:sz w:val="22"/>
                <w:highlight w:val="none"/>
              </w:rPr>
            </w:pPr>
          </w:p>
        </w:tc>
      </w:tr>
      <w:tr w14:paraId="7CEB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2EED41A">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二</w:t>
            </w:r>
          </w:p>
        </w:tc>
        <w:tc>
          <w:tcPr>
            <w:tcW w:w="2329" w:type="dxa"/>
          </w:tcPr>
          <w:p w14:paraId="274F7ECF">
            <w:pPr>
              <w:pStyle w:val="50"/>
              <w:spacing w:before="147"/>
              <w:ind w:right="759"/>
              <w:jc w:val="right"/>
              <w:rPr>
                <w:rFonts w:hint="eastAsia" w:ascii="仿宋" w:hAnsi="仿宋" w:eastAsia="仿宋" w:cs="仿宋"/>
                <w:color w:val="auto"/>
                <w:sz w:val="21"/>
                <w:highlight w:val="none"/>
              </w:rPr>
            </w:pPr>
            <w:r>
              <w:rPr>
                <w:rFonts w:hint="eastAsia" w:ascii="仿宋" w:hAnsi="仿宋" w:eastAsia="仿宋" w:cs="仿宋"/>
                <w:color w:val="auto"/>
                <w:sz w:val="21"/>
                <w:highlight w:val="none"/>
              </w:rPr>
              <w:t>材料</w:t>
            </w:r>
          </w:p>
        </w:tc>
        <w:tc>
          <w:tcPr>
            <w:tcW w:w="934" w:type="dxa"/>
          </w:tcPr>
          <w:p w14:paraId="197B7609">
            <w:pPr>
              <w:pStyle w:val="50"/>
              <w:rPr>
                <w:rFonts w:hint="eastAsia" w:ascii="仿宋" w:hAnsi="仿宋" w:eastAsia="仿宋" w:cs="仿宋"/>
                <w:color w:val="auto"/>
                <w:sz w:val="22"/>
                <w:highlight w:val="none"/>
              </w:rPr>
            </w:pPr>
          </w:p>
        </w:tc>
        <w:tc>
          <w:tcPr>
            <w:tcW w:w="1088" w:type="dxa"/>
          </w:tcPr>
          <w:p w14:paraId="0531DD8B">
            <w:pPr>
              <w:pStyle w:val="50"/>
              <w:rPr>
                <w:rFonts w:hint="eastAsia" w:ascii="仿宋" w:hAnsi="仿宋" w:eastAsia="仿宋" w:cs="仿宋"/>
                <w:color w:val="auto"/>
                <w:sz w:val="22"/>
                <w:highlight w:val="none"/>
              </w:rPr>
            </w:pPr>
          </w:p>
        </w:tc>
        <w:tc>
          <w:tcPr>
            <w:tcW w:w="1153" w:type="dxa"/>
          </w:tcPr>
          <w:p w14:paraId="301896E7">
            <w:pPr>
              <w:pStyle w:val="50"/>
              <w:rPr>
                <w:rFonts w:hint="eastAsia" w:ascii="仿宋" w:hAnsi="仿宋" w:eastAsia="仿宋" w:cs="仿宋"/>
                <w:color w:val="auto"/>
                <w:sz w:val="22"/>
                <w:highlight w:val="none"/>
              </w:rPr>
            </w:pPr>
          </w:p>
        </w:tc>
        <w:tc>
          <w:tcPr>
            <w:tcW w:w="1361" w:type="dxa"/>
          </w:tcPr>
          <w:p w14:paraId="28515B16">
            <w:pPr>
              <w:pStyle w:val="50"/>
              <w:rPr>
                <w:rFonts w:hint="eastAsia" w:ascii="仿宋" w:hAnsi="仿宋" w:eastAsia="仿宋" w:cs="仿宋"/>
                <w:color w:val="auto"/>
                <w:sz w:val="22"/>
                <w:highlight w:val="none"/>
              </w:rPr>
            </w:pPr>
          </w:p>
        </w:tc>
        <w:tc>
          <w:tcPr>
            <w:tcW w:w="916" w:type="dxa"/>
          </w:tcPr>
          <w:p w14:paraId="7CE03E0E">
            <w:pPr>
              <w:pStyle w:val="50"/>
              <w:rPr>
                <w:rFonts w:hint="eastAsia" w:ascii="仿宋" w:hAnsi="仿宋" w:eastAsia="仿宋" w:cs="仿宋"/>
                <w:color w:val="auto"/>
                <w:sz w:val="22"/>
                <w:highlight w:val="none"/>
              </w:rPr>
            </w:pPr>
          </w:p>
        </w:tc>
        <w:tc>
          <w:tcPr>
            <w:tcW w:w="899" w:type="dxa"/>
          </w:tcPr>
          <w:p w14:paraId="507A3D6A">
            <w:pPr>
              <w:pStyle w:val="50"/>
              <w:rPr>
                <w:rFonts w:hint="eastAsia" w:ascii="仿宋" w:hAnsi="仿宋" w:eastAsia="仿宋" w:cs="仿宋"/>
                <w:color w:val="auto"/>
                <w:sz w:val="22"/>
                <w:highlight w:val="none"/>
              </w:rPr>
            </w:pPr>
          </w:p>
        </w:tc>
      </w:tr>
      <w:tr w14:paraId="4787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104A0C12">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１</w:t>
            </w:r>
          </w:p>
        </w:tc>
        <w:tc>
          <w:tcPr>
            <w:tcW w:w="2329" w:type="dxa"/>
          </w:tcPr>
          <w:p w14:paraId="570A5EE8">
            <w:pPr>
              <w:pStyle w:val="50"/>
              <w:rPr>
                <w:rFonts w:hint="eastAsia" w:ascii="仿宋" w:hAnsi="仿宋" w:eastAsia="仿宋" w:cs="仿宋"/>
                <w:color w:val="auto"/>
                <w:sz w:val="22"/>
                <w:highlight w:val="none"/>
              </w:rPr>
            </w:pPr>
          </w:p>
        </w:tc>
        <w:tc>
          <w:tcPr>
            <w:tcW w:w="934" w:type="dxa"/>
          </w:tcPr>
          <w:p w14:paraId="13B51930">
            <w:pPr>
              <w:pStyle w:val="50"/>
              <w:rPr>
                <w:rFonts w:hint="eastAsia" w:ascii="仿宋" w:hAnsi="仿宋" w:eastAsia="仿宋" w:cs="仿宋"/>
                <w:color w:val="auto"/>
                <w:sz w:val="22"/>
                <w:highlight w:val="none"/>
              </w:rPr>
            </w:pPr>
          </w:p>
        </w:tc>
        <w:tc>
          <w:tcPr>
            <w:tcW w:w="1088" w:type="dxa"/>
          </w:tcPr>
          <w:p w14:paraId="2D00ABC6">
            <w:pPr>
              <w:pStyle w:val="50"/>
              <w:rPr>
                <w:rFonts w:hint="eastAsia" w:ascii="仿宋" w:hAnsi="仿宋" w:eastAsia="仿宋" w:cs="仿宋"/>
                <w:color w:val="auto"/>
                <w:sz w:val="22"/>
                <w:highlight w:val="none"/>
              </w:rPr>
            </w:pPr>
          </w:p>
        </w:tc>
        <w:tc>
          <w:tcPr>
            <w:tcW w:w="1153" w:type="dxa"/>
          </w:tcPr>
          <w:p w14:paraId="46A2BA5A">
            <w:pPr>
              <w:pStyle w:val="50"/>
              <w:rPr>
                <w:rFonts w:hint="eastAsia" w:ascii="仿宋" w:hAnsi="仿宋" w:eastAsia="仿宋" w:cs="仿宋"/>
                <w:color w:val="auto"/>
                <w:sz w:val="22"/>
                <w:highlight w:val="none"/>
              </w:rPr>
            </w:pPr>
          </w:p>
        </w:tc>
        <w:tc>
          <w:tcPr>
            <w:tcW w:w="1361" w:type="dxa"/>
          </w:tcPr>
          <w:p w14:paraId="1F9612D3">
            <w:pPr>
              <w:pStyle w:val="50"/>
              <w:rPr>
                <w:rFonts w:hint="eastAsia" w:ascii="仿宋" w:hAnsi="仿宋" w:eastAsia="仿宋" w:cs="仿宋"/>
                <w:color w:val="auto"/>
                <w:sz w:val="22"/>
                <w:highlight w:val="none"/>
              </w:rPr>
            </w:pPr>
          </w:p>
        </w:tc>
        <w:tc>
          <w:tcPr>
            <w:tcW w:w="916" w:type="dxa"/>
          </w:tcPr>
          <w:p w14:paraId="2ACDD3B6">
            <w:pPr>
              <w:pStyle w:val="50"/>
              <w:rPr>
                <w:rFonts w:hint="eastAsia" w:ascii="仿宋" w:hAnsi="仿宋" w:eastAsia="仿宋" w:cs="仿宋"/>
                <w:color w:val="auto"/>
                <w:sz w:val="22"/>
                <w:highlight w:val="none"/>
              </w:rPr>
            </w:pPr>
          </w:p>
        </w:tc>
        <w:tc>
          <w:tcPr>
            <w:tcW w:w="899" w:type="dxa"/>
          </w:tcPr>
          <w:p w14:paraId="2E194F43">
            <w:pPr>
              <w:pStyle w:val="50"/>
              <w:rPr>
                <w:rFonts w:hint="eastAsia" w:ascii="仿宋" w:hAnsi="仿宋" w:eastAsia="仿宋" w:cs="仿宋"/>
                <w:color w:val="auto"/>
                <w:sz w:val="22"/>
                <w:highlight w:val="none"/>
              </w:rPr>
            </w:pPr>
          </w:p>
        </w:tc>
      </w:tr>
      <w:tr w14:paraId="43FB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845" w:type="dxa"/>
          </w:tcPr>
          <w:p w14:paraId="6249329F">
            <w:pPr>
              <w:pStyle w:val="50"/>
              <w:spacing w:before="173"/>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２</w:t>
            </w:r>
          </w:p>
        </w:tc>
        <w:tc>
          <w:tcPr>
            <w:tcW w:w="2329" w:type="dxa"/>
          </w:tcPr>
          <w:p w14:paraId="4964A892">
            <w:pPr>
              <w:pStyle w:val="50"/>
              <w:rPr>
                <w:rFonts w:hint="eastAsia" w:ascii="仿宋" w:hAnsi="仿宋" w:eastAsia="仿宋" w:cs="仿宋"/>
                <w:color w:val="auto"/>
                <w:sz w:val="22"/>
                <w:highlight w:val="none"/>
              </w:rPr>
            </w:pPr>
          </w:p>
        </w:tc>
        <w:tc>
          <w:tcPr>
            <w:tcW w:w="934" w:type="dxa"/>
          </w:tcPr>
          <w:p w14:paraId="45B3072C">
            <w:pPr>
              <w:pStyle w:val="50"/>
              <w:rPr>
                <w:rFonts w:hint="eastAsia" w:ascii="仿宋" w:hAnsi="仿宋" w:eastAsia="仿宋" w:cs="仿宋"/>
                <w:color w:val="auto"/>
                <w:sz w:val="22"/>
                <w:highlight w:val="none"/>
              </w:rPr>
            </w:pPr>
          </w:p>
        </w:tc>
        <w:tc>
          <w:tcPr>
            <w:tcW w:w="1088" w:type="dxa"/>
          </w:tcPr>
          <w:p w14:paraId="770EF3DC">
            <w:pPr>
              <w:pStyle w:val="50"/>
              <w:rPr>
                <w:rFonts w:hint="eastAsia" w:ascii="仿宋" w:hAnsi="仿宋" w:eastAsia="仿宋" w:cs="仿宋"/>
                <w:color w:val="auto"/>
                <w:sz w:val="22"/>
                <w:highlight w:val="none"/>
              </w:rPr>
            </w:pPr>
          </w:p>
        </w:tc>
        <w:tc>
          <w:tcPr>
            <w:tcW w:w="1153" w:type="dxa"/>
          </w:tcPr>
          <w:p w14:paraId="41121D09">
            <w:pPr>
              <w:pStyle w:val="50"/>
              <w:rPr>
                <w:rFonts w:hint="eastAsia" w:ascii="仿宋" w:hAnsi="仿宋" w:eastAsia="仿宋" w:cs="仿宋"/>
                <w:color w:val="auto"/>
                <w:sz w:val="22"/>
                <w:highlight w:val="none"/>
              </w:rPr>
            </w:pPr>
          </w:p>
        </w:tc>
        <w:tc>
          <w:tcPr>
            <w:tcW w:w="1361" w:type="dxa"/>
          </w:tcPr>
          <w:p w14:paraId="0DD4E62B">
            <w:pPr>
              <w:pStyle w:val="50"/>
              <w:rPr>
                <w:rFonts w:hint="eastAsia" w:ascii="仿宋" w:hAnsi="仿宋" w:eastAsia="仿宋" w:cs="仿宋"/>
                <w:color w:val="auto"/>
                <w:sz w:val="22"/>
                <w:highlight w:val="none"/>
              </w:rPr>
            </w:pPr>
          </w:p>
        </w:tc>
        <w:tc>
          <w:tcPr>
            <w:tcW w:w="916" w:type="dxa"/>
          </w:tcPr>
          <w:p w14:paraId="631AD183">
            <w:pPr>
              <w:pStyle w:val="50"/>
              <w:rPr>
                <w:rFonts w:hint="eastAsia" w:ascii="仿宋" w:hAnsi="仿宋" w:eastAsia="仿宋" w:cs="仿宋"/>
                <w:color w:val="auto"/>
                <w:sz w:val="22"/>
                <w:highlight w:val="none"/>
              </w:rPr>
            </w:pPr>
          </w:p>
        </w:tc>
        <w:tc>
          <w:tcPr>
            <w:tcW w:w="899" w:type="dxa"/>
          </w:tcPr>
          <w:p w14:paraId="46178A72">
            <w:pPr>
              <w:pStyle w:val="50"/>
              <w:rPr>
                <w:rFonts w:hint="eastAsia" w:ascii="仿宋" w:hAnsi="仿宋" w:eastAsia="仿宋" w:cs="仿宋"/>
                <w:color w:val="auto"/>
                <w:sz w:val="22"/>
                <w:highlight w:val="none"/>
              </w:rPr>
            </w:pPr>
          </w:p>
        </w:tc>
      </w:tr>
      <w:tr w14:paraId="7DC9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0F3DEDC">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３</w:t>
            </w:r>
          </w:p>
        </w:tc>
        <w:tc>
          <w:tcPr>
            <w:tcW w:w="2329" w:type="dxa"/>
          </w:tcPr>
          <w:p w14:paraId="5F8B6963">
            <w:pPr>
              <w:pStyle w:val="50"/>
              <w:rPr>
                <w:rFonts w:hint="eastAsia" w:ascii="仿宋" w:hAnsi="仿宋" w:eastAsia="仿宋" w:cs="仿宋"/>
                <w:color w:val="auto"/>
                <w:sz w:val="22"/>
                <w:highlight w:val="none"/>
              </w:rPr>
            </w:pPr>
          </w:p>
        </w:tc>
        <w:tc>
          <w:tcPr>
            <w:tcW w:w="934" w:type="dxa"/>
          </w:tcPr>
          <w:p w14:paraId="403011BF">
            <w:pPr>
              <w:pStyle w:val="50"/>
              <w:rPr>
                <w:rFonts w:hint="eastAsia" w:ascii="仿宋" w:hAnsi="仿宋" w:eastAsia="仿宋" w:cs="仿宋"/>
                <w:color w:val="auto"/>
                <w:sz w:val="22"/>
                <w:highlight w:val="none"/>
              </w:rPr>
            </w:pPr>
          </w:p>
        </w:tc>
        <w:tc>
          <w:tcPr>
            <w:tcW w:w="1088" w:type="dxa"/>
          </w:tcPr>
          <w:p w14:paraId="73F256FB">
            <w:pPr>
              <w:pStyle w:val="50"/>
              <w:rPr>
                <w:rFonts w:hint="eastAsia" w:ascii="仿宋" w:hAnsi="仿宋" w:eastAsia="仿宋" w:cs="仿宋"/>
                <w:color w:val="auto"/>
                <w:sz w:val="22"/>
                <w:highlight w:val="none"/>
              </w:rPr>
            </w:pPr>
          </w:p>
        </w:tc>
        <w:tc>
          <w:tcPr>
            <w:tcW w:w="1153" w:type="dxa"/>
          </w:tcPr>
          <w:p w14:paraId="2638FF34">
            <w:pPr>
              <w:pStyle w:val="50"/>
              <w:rPr>
                <w:rFonts w:hint="eastAsia" w:ascii="仿宋" w:hAnsi="仿宋" w:eastAsia="仿宋" w:cs="仿宋"/>
                <w:color w:val="auto"/>
                <w:sz w:val="22"/>
                <w:highlight w:val="none"/>
              </w:rPr>
            </w:pPr>
          </w:p>
        </w:tc>
        <w:tc>
          <w:tcPr>
            <w:tcW w:w="1361" w:type="dxa"/>
          </w:tcPr>
          <w:p w14:paraId="0EAB90E3">
            <w:pPr>
              <w:pStyle w:val="50"/>
              <w:rPr>
                <w:rFonts w:hint="eastAsia" w:ascii="仿宋" w:hAnsi="仿宋" w:eastAsia="仿宋" w:cs="仿宋"/>
                <w:color w:val="auto"/>
                <w:sz w:val="22"/>
                <w:highlight w:val="none"/>
              </w:rPr>
            </w:pPr>
          </w:p>
        </w:tc>
        <w:tc>
          <w:tcPr>
            <w:tcW w:w="916" w:type="dxa"/>
          </w:tcPr>
          <w:p w14:paraId="23AF1214">
            <w:pPr>
              <w:pStyle w:val="50"/>
              <w:rPr>
                <w:rFonts w:hint="eastAsia" w:ascii="仿宋" w:hAnsi="仿宋" w:eastAsia="仿宋" w:cs="仿宋"/>
                <w:color w:val="auto"/>
                <w:sz w:val="22"/>
                <w:highlight w:val="none"/>
              </w:rPr>
            </w:pPr>
          </w:p>
        </w:tc>
        <w:tc>
          <w:tcPr>
            <w:tcW w:w="899" w:type="dxa"/>
          </w:tcPr>
          <w:p w14:paraId="5BC1BCD0">
            <w:pPr>
              <w:pStyle w:val="50"/>
              <w:rPr>
                <w:rFonts w:hint="eastAsia" w:ascii="仿宋" w:hAnsi="仿宋" w:eastAsia="仿宋" w:cs="仿宋"/>
                <w:color w:val="auto"/>
                <w:sz w:val="22"/>
                <w:highlight w:val="none"/>
              </w:rPr>
            </w:pPr>
          </w:p>
        </w:tc>
      </w:tr>
      <w:tr w14:paraId="2B13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2BE12C04">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４</w:t>
            </w:r>
          </w:p>
        </w:tc>
        <w:tc>
          <w:tcPr>
            <w:tcW w:w="2329" w:type="dxa"/>
          </w:tcPr>
          <w:p w14:paraId="508FEAD1">
            <w:pPr>
              <w:pStyle w:val="50"/>
              <w:rPr>
                <w:rFonts w:hint="eastAsia" w:ascii="仿宋" w:hAnsi="仿宋" w:eastAsia="仿宋" w:cs="仿宋"/>
                <w:color w:val="auto"/>
                <w:sz w:val="22"/>
                <w:highlight w:val="none"/>
              </w:rPr>
            </w:pPr>
          </w:p>
        </w:tc>
        <w:tc>
          <w:tcPr>
            <w:tcW w:w="934" w:type="dxa"/>
          </w:tcPr>
          <w:p w14:paraId="61A70FBD">
            <w:pPr>
              <w:pStyle w:val="50"/>
              <w:rPr>
                <w:rFonts w:hint="eastAsia" w:ascii="仿宋" w:hAnsi="仿宋" w:eastAsia="仿宋" w:cs="仿宋"/>
                <w:color w:val="auto"/>
                <w:sz w:val="22"/>
                <w:highlight w:val="none"/>
              </w:rPr>
            </w:pPr>
          </w:p>
        </w:tc>
        <w:tc>
          <w:tcPr>
            <w:tcW w:w="1088" w:type="dxa"/>
          </w:tcPr>
          <w:p w14:paraId="4D42EF71">
            <w:pPr>
              <w:pStyle w:val="50"/>
              <w:rPr>
                <w:rFonts w:hint="eastAsia" w:ascii="仿宋" w:hAnsi="仿宋" w:eastAsia="仿宋" w:cs="仿宋"/>
                <w:color w:val="auto"/>
                <w:sz w:val="22"/>
                <w:highlight w:val="none"/>
              </w:rPr>
            </w:pPr>
          </w:p>
        </w:tc>
        <w:tc>
          <w:tcPr>
            <w:tcW w:w="1153" w:type="dxa"/>
          </w:tcPr>
          <w:p w14:paraId="313E2858">
            <w:pPr>
              <w:pStyle w:val="50"/>
              <w:rPr>
                <w:rFonts w:hint="eastAsia" w:ascii="仿宋" w:hAnsi="仿宋" w:eastAsia="仿宋" w:cs="仿宋"/>
                <w:color w:val="auto"/>
                <w:sz w:val="22"/>
                <w:highlight w:val="none"/>
              </w:rPr>
            </w:pPr>
          </w:p>
        </w:tc>
        <w:tc>
          <w:tcPr>
            <w:tcW w:w="1361" w:type="dxa"/>
          </w:tcPr>
          <w:p w14:paraId="60FB6E96">
            <w:pPr>
              <w:pStyle w:val="50"/>
              <w:rPr>
                <w:rFonts w:hint="eastAsia" w:ascii="仿宋" w:hAnsi="仿宋" w:eastAsia="仿宋" w:cs="仿宋"/>
                <w:color w:val="auto"/>
                <w:sz w:val="22"/>
                <w:highlight w:val="none"/>
              </w:rPr>
            </w:pPr>
          </w:p>
        </w:tc>
        <w:tc>
          <w:tcPr>
            <w:tcW w:w="916" w:type="dxa"/>
          </w:tcPr>
          <w:p w14:paraId="3DEF4973">
            <w:pPr>
              <w:pStyle w:val="50"/>
              <w:rPr>
                <w:rFonts w:hint="eastAsia" w:ascii="仿宋" w:hAnsi="仿宋" w:eastAsia="仿宋" w:cs="仿宋"/>
                <w:color w:val="auto"/>
                <w:sz w:val="22"/>
                <w:highlight w:val="none"/>
              </w:rPr>
            </w:pPr>
          </w:p>
        </w:tc>
        <w:tc>
          <w:tcPr>
            <w:tcW w:w="899" w:type="dxa"/>
          </w:tcPr>
          <w:p w14:paraId="10F5E280">
            <w:pPr>
              <w:pStyle w:val="50"/>
              <w:rPr>
                <w:rFonts w:hint="eastAsia" w:ascii="仿宋" w:hAnsi="仿宋" w:eastAsia="仿宋" w:cs="仿宋"/>
                <w:color w:val="auto"/>
                <w:sz w:val="22"/>
                <w:highlight w:val="none"/>
              </w:rPr>
            </w:pPr>
          </w:p>
        </w:tc>
      </w:tr>
      <w:tr w14:paraId="0757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710" w:type="dxa"/>
            <w:gridSpan w:val="6"/>
          </w:tcPr>
          <w:p w14:paraId="498D7385">
            <w:pPr>
              <w:pStyle w:val="50"/>
              <w:tabs>
                <w:tab w:val="left" w:pos="791"/>
                <w:tab w:val="left" w:pos="1211"/>
                <w:tab w:val="left" w:pos="1631"/>
              </w:tabs>
              <w:spacing w:before="58"/>
              <w:ind w:left="36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材</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料</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小</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916" w:type="dxa"/>
          </w:tcPr>
          <w:p w14:paraId="39472FB0">
            <w:pPr>
              <w:pStyle w:val="50"/>
              <w:rPr>
                <w:rFonts w:hint="eastAsia" w:ascii="仿宋" w:hAnsi="仿宋" w:eastAsia="仿宋" w:cs="仿宋"/>
                <w:color w:val="auto"/>
                <w:sz w:val="22"/>
                <w:highlight w:val="none"/>
              </w:rPr>
            </w:pPr>
          </w:p>
        </w:tc>
        <w:tc>
          <w:tcPr>
            <w:tcW w:w="899" w:type="dxa"/>
          </w:tcPr>
          <w:p w14:paraId="6C14E8C7">
            <w:pPr>
              <w:pStyle w:val="50"/>
              <w:rPr>
                <w:rFonts w:hint="eastAsia" w:ascii="仿宋" w:hAnsi="仿宋" w:eastAsia="仿宋" w:cs="仿宋"/>
                <w:color w:val="auto"/>
                <w:sz w:val="22"/>
                <w:highlight w:val="none"/>
              </w:rPr>
            </w:pPr>
          </w:p>
        </w:tc>
      </w:tr>
      <w:tr w14:paraId="6675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6D8C380E">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三</w:t>
            </w:r>
          </w:p>
        </w:tc>
        <w:tc>
          <w:tcPr>
            <w:tcW w:w="2329" w:type="dxa"/>
          </w:tcPr>
          <w:p w14:paraId="46D1B50D">
            <w:pPr>
              <w:pStyle w:val="50"/>
              <w:spacing w:before="147"/>
              <w:ind w:right="759"/>
              <w:jc w:val="right"/>
              <w:rPr>
                <w:rFonts w:hint="eastAsia" w:ascii="仿宋" w:hAnsi="仿宋" w:eastAsia="仿宋" w:cs="仿宋"/>
                <w:color w:val="auto"/>
                <w:sz w:val="21"/>
                <w:highlight w:val="none"/>
              </w:rPr>
            </w:pPr>
            <w:r>
              <w:rPr>
                <w:rFonts w:hint="eastAsia" w:ascii="仿宋" w:hAnsi="仿宋" w:eastAsia="仿宋" w:cs="仿宋"/>
                <w:color w:val="auto"/>
                <w:sz w:val="21"/>
                <w:highlight w:val="none"/>
              </w:rPr>
              <w:t>机械</w:t>
            </w:r>
          </w:p>
        </w:tc>
        <w:tc>
          <w:tcPr>
            <w:tcW w:w="934" w:type="dxa"/>
          </w:tcPr>
          <w:p w14:paraId="05BAFCC5">
            <w:pPr>
              <w:pStyle w:val="50"/>
              <w:rPr>
                <w:rFonts w:hint="eastAsia" w:ascii="仿宋" w:hAnsi="仿宋" w:eastAsia="仿宋" w:cs="仿宋"/>
                <w:color w:val="auto"/>
                <w:sz w:val="22"/>
                <w:highlight w:val="none"/>
              </w:rPr>
            </w:pPr>
          </w:p>
        </w:tc>
        <w:tc>
          <w:tcPr>
            <w:tcW w:w="1088" w:type="dxa"/>
          </w:tcPr>
          <w:p w14:paraId="7CB7700C">
            <w:pPr>
              <w:pStyle w:val="50"/>
              <w:rPr>
                <w:rFonts w:hint="eastAsia" w:ascii="仿宋" w:hAnsi="仿宋" w:eastAsia="仿宋" w:cs="仿宋"/>
                <w:color w:val="auto"/>
                <w:sz w:val="22"/>
                <w:highlight w:val="none"/>
              </w:rPr>
            </w:pPr>
          </w:p>
        </w:tc>
        <w:tc>
          <w:tcPr>
            <w:tcW w:w="1153" w:type="dxa"/>
          </w:tcPr>
          <w:p w14:paraId="56BD773C">
            <w:pPr>
              <w:pStyle w:val="50"/>
              <w:rPr>
                <w:rFonts w:hint="eastAsia" w:ascii="仿宋" w:hAnsi="仿宋" w:eastAsia="仿宋" w:cs="仿宋"/>
                <w:color w:val="auto"/>
                <w:sz w:val="22"/>
                <w:highlight w:val="none"/>
              </w:rPr>
            </w:pPr>
          </w:p>
        </w:tc>
        <w:tc>
          <w:tcPr>
            <w:tcW w:w="1361" w:type="dxa"/>
          </w:tcPr>
          <w:p w14:paraId="28BFCEF7">
            <w:pPr>
              <w:pStyle w:val="50"/>
              <w:rPr>
                <w:rFonts w:hint="eastAsia" w:ascii="仿宋" w:hAnsi="仿宋" w:eastAsia="仿宋" w:cs="仿宋"/>
                <w:color w:val="auto"/>
                <w:sz w:val="22"/>
                <w:highlight w:val="none"/>
              </w:rPr>
            </w:pPr>
          </w:p>
        </w:tc>
        <w:tc>
          <w:tcPr>
            <w:tcW w:w="916" w:type="dxa"/>
          </w:tcPr>
          <w:p w14:paraId="575953D4">
            <w:pPr>
              <w:pStyle w:val="50"/>
              <w:rPr>
                <w:rFonts w:hint="eastAsia" w:ascii="仿宋" w:hAnsi="仿宋" w:eastAsia="仿宋" w:cs="仿宋"/>
                <w:color w:val="auto"/>
                <w:sz w:val="22"/>
                <w:highlight w:val="none"/>
              </w:rPr>
            </w:pPr>
          </w:p>
        </w:tc>
        <w:tc>
          <w:tcPr>
            <w:tcW w:w="899" w:type="dxa"/>
          </w:tcPr>
          <w:p w14:paraId="2DA3207C">
            <w:pPr>
              <w:pStyle w:val="50"/>
              <w:rPr>
                <w:rFonts w:hint="eastAsia" w:ascii="仿宋" w:hAnsi="仿宋" w:eastAsia="仿宋" w:cs="仿宋"/>
                <w:color w:val="auto"/>
                <w:sz w:val="22"/>
                <w:highlight w:val="none"/>
              </w:rPr>
            </w:pPr>
          </w:p>
        </w:tc>
      </w:tr>
      <w:tr w14:paraId="04E6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9CCCCF2">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１</w:t>
            </w:r>
          </w:p>
        </w:tc>
        <w:tc>
          <w:tcPr>
            <w:tcW w:w="2329" w:type="dxa"/>
          </w:tcPr>
          <w:p w14:paraId="6BF9013C">
            <w:pPr>
              <w:pStyle w:val="50"/>
              <w:rPr>
                <w:rFonts w:hint="eastAsia" w:ascii="仿宋" w:hAnsi="仿宋" w:eastAsia="仿宋" w:cs="仿宋"/>
                <w:color w:val="auto"/>
                <w:sz w:val="22"/>
                <w:highlight w:val="none"/>
              </w:rPr>
            </w:pPr>
          </w:p>
        </w:tc>
        <w:tc>
          <w:tcPr>
            <w:tcW w:w="934" w:type="dxa"/>
          </w:tcPr>
          <w:p w14:paraId="1A9AF127">
            <w:pPr>
              <w:pStyle w:val="50"/>
              <w:rPr>
                <w:rFonts w:hint="eastAsia" w:ascii="仿宋" w:hAnsi="仿宋" w:eastAsia="仿宋" w:cs="仿宋"/>
                <w:color w:val="auto"/>
                <w:sz w:val="22"/>
                <w:highlight w:val="none"/>
              </w:rPr>
            </w:pPr>
          </w:p>
        </w:tc>
        <w:tc>
          <w:tcPr>
            <w:tcW w:w="1088" w:type="dxa"/>
          </w:tcPr>
          <w:p w14:paraId="78388573">
            <w:pPr>
              <w:pStyle w:val="50"/>
              <w:rPr>
                <w:rFonts w:hint="eastAsia" w:ascii="仿宋" w:hAnsi="仿宋" w:eastAsia="仿宋" w:cs="仿宋"/>
                <w:color w:val="auto"/>
                <w:sz w:val="22"/>
                <w:highlight w:val="none"/>
              </w:rPr>
            </w:pPr>
          </w:p>
        </w:tc>
        <w:tc>
          <w:tcPr>
            <w:tcW w:w="1153" w:type="dxa"/>
          </w:tcPr>
          <w:p w14:paraId="43739CBF">
            <w:pPr>
              <w:pStyle w:val="50"/>
              <w:rPr>
                <w:rFonts w:hint="eastAsia" w:ascii="仿宋" w:hAnsi="仿宋" w:eastAsia="仿宋" w:cs="仿宋"/>
                <w:color w:val="auto"/>
                <w:sz w:val="22"/>
                <w:highlight w:val="none"/>
              </w:rPr>
            </w:pPr>
          </w:p>
        </w:tc>
        <w:tc>
          <w:tcPr>
            <w:tcW w:w="1361" w:type="dxa"/>
          </w:tcPr>
          <w:p w14:paraId="039B09D8">
            <w:pPr>
              <w:pStyle w:val="50"/>
              <w:rPr>
                <w:rFonts w:hint="eastAsia" w:ascii="仿宋" w:hAnsi="仿宋" w:eastAsia="仿宋" w:cs="仿宋"/>
                <w:color w:val="auto"/>
                <w:sz w:val="22"/>
                <w:highlight w:val="none"/>
              </w:rPr>
            </w:pPr>
          </w:p>
        </w:tc>
        <w:tc>
          <w:tcPr>
            <w:tcW w:w="916" w:type="dxa"/>
          </w:tcPr>
          <w:p w14:paraId="33042E11">
            <w:pPr>
              <w:pStyle w:val="50"/>
              <w:rPr>
                <w:rFonts w:hint="eastAsia" w:ascii="仿宋" w:hAnsi="仿宋" w:eastAsia="仿宋" w:cs="仿宋"/>
                <w:color w:val="auto"/>
                <w:sz w:val="22"/>
                <w:highlight w:val="none"/>
              </w:rPr>
            </w:pPr>
          </w:p>
        </w:tc>
        <w:tc>
          <w:tcPr>
            <w:tcW w:w="899" w:type="dxa"/>
          </w:tcPr>
          <w:p w14:paraId="79011338">
            <w:pPr>
              <w:pStyle w:val="50"/>
              <w:rPr>
                <w:rFonts w:hint="eastAsia" w:ascii="仿宋" w:hAnsi="仿宋" w:eastAsia="仿宋" w:cs="仿宋"/>
                <w:color w:val="auto"/>
                <w:sz w:val="22"/>
                <w:highlight w:val="none"/>
              </w:rPr>
            </w:pPr>
          </w:p>
        </w:tc>
      </w:tr>
      <w:tr w14:paraId="7BCC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7D2510FB">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２</w:t>
            </w:r>
          </w:p>
        </w:tc>
        <w:tc>
          <w:tcPr>
            <w:tcW w:w="2329" w:type="dxa"/>
          </w:tcPr>
          <w:p w14:paraId="5C6F447F">
            <w:pPr>
              <w:pStyle w:val="50"/>
              <w:rPr>
                <w:rFonts w:hint="eastAsia" w:ascii="仿宋" w:hAnsi="仿宋" w:eastAsia="仿宋" w:cs="仿宋"/>
                <w:color w:val="auto"/>
                <w:sz w:val="22"/>
                <w:highlight w:val="none"/>
              </w:rPr>
            </w:pPr>
          </w:p>
        </w:tc>
        <w:tc>
          <w:tcPr>
            <w:tcW w:w="934" w:type="dxa"/>
          </w:tcPr>
          <w:p w14:paraId="47C615CD">
            <w:pPr>
              <w:pStyle w:val="50"/>
              <w:rPr>
                <w:rFonts w:hint="eastAsia" w:ascii="仿宋" w:hAnsi="仿宋" w:eastAsia="仿宋" w:cs="仿宋"/>
                <w:color w:val="auto"/>
                <w:sz w:val="22"/>
                <w:highlight w:val="none"/>
              </w:rPr>
            </w:pPr>
          </w:p>
        </w:tc>
        <w:tc>
          <w:tcPr>
            <w:tcW w:w="1088" w:type="dxa"/>
          </w:tcPr>
          <w:p w14:paraId="61853F0D">
            <w:pPr>
              <w:pStyle w:val="50"/>
              <w:rPr>
                <w:rFonts w:hint="eastAsia" w:ascii="仿宋" w:hAnsi="仿宋" w:eastAsia="仿宋" w:cs="仿宋"/>
                <w:color w:val="auto"/>
                <w:sz w:val="22"/>
                <w:highlight w:val="none"/>
              </w:rPr>
            </w:pPr>
          </w:p>
        </w:tc>
        <w:tc>
          <w:tcPr>
            <w:tcW w:w="1153" w:type="dxa"/>
          </w:tcPr>
          <w:p w14:paraId="050383F9">
            <w:pPr>
              <w:pStyle w:val="50"/>
              <w:rPr>
                <w:rFonts w:hint="eastAsia" w:ascii="仿宋" w:hAnsi="仿宋" w:eastAsia="仿宋" w:cs="仿宋"/>
                <w:color w:val="auto"/>
                <w:sz w:val="22"/>
                <w:highlight w:val="none"/>
              </w:rPr>
            </w:pPr>
          </w:p>
        </w:tc>
        <w:tc>
          <w:tcPr>
            <w:tcW w:w="1361" w:type="dxa"/>
          </w:tcPr>
          <w:p w14:paraId="38683ACD">
            <w:pPr>
              <w:pStyle w:val="50"/>
              <w:rPr>
                <w:rFonts w:hint="eastAsia" w:ascii="仿宋" w:hAnsi="仿宋" w:eastAsia="仿宋" w:cs="仿宋"/>
                <w:color w:val="auto"/>
                <w:sz w:val="22"/>
                <w:highlight w:val="none"/>
              </w:rPr>
            </w:pPr>
          </w:p>
        </w:tc>
        <w:tc>
          <w:tcPr>
            <w:tcW w:w="916" w:type="dxa"/>
          </w:tcPr>
          <w:p w14:paraId="4970FF0F">
            <w:pPr>
              <w:pStyle w:val="50"/>
              <w:rPr>
                <w:rFonts w:hint="eastAsia" w:ascii="仿宋" w:hAnsi="仿宋" w:eastAsia="仿宋" w:cs="仿宋"/>
                <w:color w:val="auto"/>
                <w:sz w:val="22"/>
                <w:highlight w:val="none"/>
              </w:rPr>
            </w:pPr>
          </w:p>
        </w:tc>
        <w:tc>
          <w:tcPr>
            <w:tcW w:w="899" w:type="dxa"/>
          </w:tcPr>
          <w:p w14:paraId="621E9EBC">
            <w:pPr>
              <w:pStyle w:val="50"/>
              <w:rPr>
                <w:rFonts w:hint="eastAsia" w:ascii="仿宋" w:hAnsi="仿宋" w:eastAsia="仿宋" w:cs="仿宋"/>
                <w:color w:val="auto"/>
                <w:sz w:val="22"/>
                <w:highlight w:val="none"/>
              </w:rPr>
            </w:pPr>
          </w:p>
        </w:tc>
      </w:tr>
      <w:tr w14:paraId="203B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C1795B3">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３</w:t>
            </w:r>
          </w:p>
        </w:tc>
        <w:tc>
          <w:tcPr>
            <w:tcW w:w="2329" w:type="dxa"/>
          </w:tcPr>
          <w:p w14:paraId="78A7A60A">
            <w:pPr>
              <w:pStyle w:val="50"/>
              <w:rPr>
                <w:rFonts w:hint="eastAsia" w:ascii="仿宋" w:hAnsi="仿宋" w:eastAsia="仿宋" w:cs="仿宋"/>
                <w:color w:val="auto"/>
                <w:sz w:val="22"/>
                <w:highlight w:val="none"/>
              </w:rPr>
            </w:pPr>
          </w:p>
        </w:tc>
        <w:tc>
          <w:tcPr>
            <w:tcW w:w="934" w:type="dxa"/>
          </w:tcPr>
          <w:p w14:paraId="77E8AC5E">
            <w:pPr>
              <w:pStyle w:val="50"/>
              <w:rPr>
                <w:rFonts w:hint="eastAsia" w:ascii="仿宋" w:hAnsi="仿宋" w:eastAsia="仿宋" w:cs="仿宋"/>
                <w:color w:val="auto"/>
                <w:sz w:val="22"/>
                <w:highlight w:val="none"/>
              </w:rPr>
            </w:pPr>
          </w:p>
        </w:tc>
        <w:tc>
          <w:tcPr>
            <w:tcW w:w="1088" w:type="dxa"/>
          </w:tcPr>
          <w:p w14:paraId="19395D21">
            <w:pPr>
              <w:pStyle w:val="50"/>
              <w:rPr>
                <w:rFonts w:hint="eastAsia" w:ascii="仿宋" w:hAnsi="仿宋" w:eastAsia="仿宋" w:cs="仿宋"/>
                <w:color w:val="auto"/>
                <w:sz w:val="22"/>
                <w:highlight w:val="none"/>
              </w:rPr>
            </w:pPr>
          </w:p>
        </w:tc>
        <w:tc>
          <w:tcPr>
            <w:tcW w:w="1153" w:type="dxa"/>
          </w:tcPr>
          <w:p w14:paraId="76F7D451">
            <w:pPr>
              <w:pStyle w:val="50"/>
              <w:rPr>
                <w:rFonts w:hint="eastAsia" w:ascii="仿宋" w:hAnsi="仿宋" w:eastAsia="仿宋" w:cs="仿宋"/>
                <w:color w:val="auto"/>
                <w:sz w:val="22"/>
                <w:highlight w:val="none"/>
              </w:rPr>
            </w:pPr>
          </w:p>
        </w:tc>
        <w:tc>
          <w:tcPr>
            <w:tcW w:w="1361" w:type="dxa"/>
          </w:tcPr>
          <w:p w14:paraId="3405AE85">
            <w:pPr>
              <w:pStyle w:val="50"/>
              <w:rPr>
                <w:rFonts w:hint="eastAsia" w:ascii="仿宋" w:hAnsi="仿宋" w:eastAsia="仿宋" w:cs="仿宋"/>
                <w:color w:val="auto"/>
                <w:sz w:val="22"/>
                <w:highlight w:val="none"/>
              </w:rPr>
            </w:pPr>
          </w:p>
        </w:tc>
        <w:tc>
          <w:tcPr>
            <w:tcW w:w="916" w:type="dxa"/>
          </w:tcPr>
          <w:p w14:paraId="6367C446">
            <w:pPr>
              <w:pStyle w:val="50"/>
              <w:rPr>
                <w:rFonts w:hint="eastAsia" w:ascii="仿宋" w:hAnsi="仿宋" w:eastAsia="仿宋" w:cs="仿宋"/>
                <w:color w:val="auto"/>
                <w:sz w:val="22"/>
                <w:highlight w:val="none"/>
              </w:rPr>
            </w:pPr>
          </w:p>
        </w:tc>
        <w:tc>
          <w:tcPr>
            <w:tcW w:w="899" w:type="dxa"/>
          </w:tcPr>
          <w:p w14:paraId="40022838">
            <w:pPr>
              <w:pStyle w:val="50"/>
              <w:rPr>
                <w:rFonts w:hint="eastAsia" w:ascii="仿宋" w:hAnsi="仿宋" w:eastAsia="仿宋" w:cs="仿宋"/>
                <w:color w:val="auto"/>
                <w:sz w:val="22"/>
                <w:highlight w:val="none"/>
              </w:rPr>
            </w:pPr>
          </w:p>
        </w:tc>
      </w:tr>
      <w:tr w14:paraId="43BA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8579E42">
            <w:pPr>
              <w:pStyle w:val="50"/>
              <w:spacing w:before="147"/>
              <w:ind w:right="122"/>
              <w:jc w:val="right"/>
              <w:rPr>
                <w:rFonts w:hint="eastAsia" w:ascii="仿宋" w:hAnsi="仿宋" w:eastAsia="仿宋" w:cs="仿宋"/>
                <w:color w:val="auto"/>
                <w:sz w:val="21"/>
                <w:highlight w:val="none"/>
              </w:rPr>
            </w:pPr>
            <w:r>
              <w:rPr>
                <w:rFonts w:hint="eastAsia" w:ascii="仿宋" w:hAnsi="仿宋" w:eastAsia="仿宋" w:cs="仿宋"/>
                <w:color w:val="auto"/>
                <w:w w:val="100"/>
                <w:sz w:val="21"/>
                <w:highlight w:val="none"/>
              </w:rPr>
              <w:t>４</w:t>
            </w:r>
          </w:p>
        </w:tc>
        <w:tc>
          <w:tcPr>
            <w:tcW w:w="2329" w:type="dxa"/>
          </w:tcPr>
          <w:p w14:paraId="4F03223E">
            <w:pPr>
              <w:pStyle w:val="50"/>
              <w:rPr>
                <w:rFonts w:hint="eastAsia" w:ascii="仿宋" w:hAnsi="仿宋" w:eastAsia="仿宋" w:cs="仿宋"/>
                <w:color w:val="auto"/>
                <w:sz w:val="22"/>
                <w:highlight w:val="none"/>
              </w:rPr>
            </w:pPr>
          </w:p>
        </w:tc>
        <w:tc>
          <w:tcPr>
            <w:tcW w:w="934" w:type="dxa"/>
          </w:tcPr>
          <w:p w14:paraId="3C496D4A">
            <w:pPr>
              <w:pStyle w:val="50"/>
              <w:rPr>
                <w:rFonts w:hint="eastAsia" w:ascii="仿宋" w:hAnsi="仿宋" w:eastAsia="仿宋" w:cs="仿宋"/>
                <w:color w:val="auto"/>
                <w:sz w:val="22"/>
                <w:highlight w:val="none"/>
              </w:rPr>
            </w:pPr>
          </w:p>
        </w:tc>
        <w:tc>
          <w:tcPr>
            <w:tcW w:w="1088" w:type="dxa"/>
          </w:tcPr>
          <w:p w14:paraId="07B31086">
            <w:pPr>
              <w:pStyle w:val="50"/>
              <w:rPr>
                <w:rFonts w:hint="eastAsia" w:ascii="仿宋" w:hAnsi="仿宋" w:eastAsia="仿宋" w:cs="仿宋"/>
                <w:color w:val="auto"/>
                <w:sz w:val="22"/>
                <w:highlight w:val="none"/>
              </w:rPr>
            </w:pPr>
          </w:p>
        </w:tc>
        <w:tc>
          <w:tcPr>
            <w:tcW w:w="1153" w:type="dxa"/>
          </w:tcPr>
          <w:p w14:paraId="01A251CC">
            <w:pPr>
              <w:pStyle w:val="50"/>
              <w:rPr>
                <w:rFonts w:hint="eastAsia" w:ascii="仿宋" w:hAnsi="仿宋" w:eastAsia="仿宋" w:cs="仿宋"/>
                <w:color w:val="auto"/>
                <w:sz w:val="22"/>
                <w:highlight w:val="none"/>
              </w:rPr>
            </w:pPr>
          </w:p>
        </w:tc>
        <w:tc>
          <w:tcPr>
            <w:tcW w:w="1361" w:type="dxa"/>
          </w:tcPr>
          <w:p w14:paraId="58B4A84D">
            <w:pPr>
              <w:pStyle w:val="50"/>
              <w:rPr>
                <w:rFonts w:hint="eastAsia" w:ascii="仿宋" w:hAnsi="仿宋" w:eastAsia="仿宋" w:cs="仿宋"/>
                <w:color w:val="auto"/>
                <w:sz w:val="22"/>
                <w:highlight w:val="none"/>
              </w:rPr>
            </w:pPr>
          </w:p>
        </w:tc>
        <w:tc>
          <w:tcPr>
            <w:tcW w:w="916" w:type="dxa"/>
          </w:tcPr>
          <w:p w14:paraId="5F8EC542">
            <w:pPr>
              <w:pStyle w:val="50"/>
              <w:rPr>
                <w:rFonts w:hint="eastAsia" w:ascii="仿宋" w:hAnsi="仿宋" w:eastAsia="仿宋" w:cs="仿宋"/>
                <w:color w:val="auto"/>
                <w:sz w:val="22"/>
                <w:highlight w:val="none"/>
              </w:rPr>
            </w:pPr>
          </w:p>
        </w:tc>
        <w:tc>
          <w:tcPr>
            <w:tcW w:w="899" w:type="dxa"/>
          </w:tcPr>
          <w:p w14:paraId="434A409A">
            <w:pPr>
              <w:pStyle w:val="50"/>
              <w:rPr>
                <w:rFonts w:hint="eastAsia" w:ascii="仿宋" w:hAnsi="仿宋" w:eastAsia="仿宋" w:cs="仿宋"/>
                <w:color w:val="auto"/>
                <w:sz w:val="22"/>
                <w:highlight w:val="none"/>
              </w:rPr>
            </w:pPr>
          </w:p>
        </w:tc>
      </w:tr>
      <w:tr w14:paraId="07B0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710" w:type="dxa"/>
            <w:gridSpan w:val="6"/>
          </w:tcPr>
          <w:p w14:paraId="1F909E9B">
            <w:pPr>
              <w:pStyle w:val="50"/>
              <w:tabs>
                <w:tab w:val="left" w:pos="791"/>
                <w:tab w:val="left" w:pos="1211"/>
                <w:tab w:val="left" w:pos="1631"/>
              </w:tabs>
              <w:spacing w:before="73"/>
              <w:ind w:left="369"/>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机</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械</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小</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916" w:type="dxa"/>
          </w:tcPr>
          <w:p w14:paraId="33036599">
            <w:pPr>
              <w:pStyle w:val="50"/>
              <w:rPr>
                <w:rFonts w:hint="eastAsia" w:ascii="仿宋" w:hAnsi="仿宋" w:eastAsia="仿宋" w:cs="仿宋"/>
                <w:color w:val="auto"/>
                <w:sz w:val="22"/>
                <w:highlight w:val="none"/>
              </w:rPr>
            </w:pPr>
          </w:p>
        </w:tc>
        <w:tc>
          <w:tcPr>
            <w:tcW w:w="899" w:type="dxa"/>
          </w:tcPr>
          <w:p w14:paraId="41546E1A">
            <w:pPr>
              <w:pStyle w:val="50"/>
              <w:rPr>
                <w:rFonts w:hint="eastAsia" w:ascii="仿宋" w:hAnsi="仿宋" w:eastAsia="仿宋" w:cs="仿宋"/>
                <w:color w:val="auto"/>
                <w:sz w:val="22"/>
                <w:highlight w:val="none"/>
              </w:rPr>
            </w:pPr>
          </w:p>
        </w:tc>
      </w:tr>
      <w:tr w14:paraId="698A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710" w:type="dxa"/>
            <w:gridSpan w:val="6"/>
          </w:tcPr>
          <w:p w14:paraId="454E361B">
            <w:pPr>
              <w:pStyle w:val="50"/>
              <w:spacing w:before="101"/>
              <w:ind w:left="369"/>
              <w:rPr>
                <w:rFonts w:hint="eastAsia" w:ascii="仿宋" w:hAnsi="仿宋" w:eastAsia="仿宋" w:cs="仿宋"/>
                <w:color w:val="auto"/>
                <w:sz w:val="21"/>
                <w:highlight w:val="none"/>
              </w:rPr>
            </w:pPr>
            <w:r>
              <w:rPr>
                <w:rFonts w:hint="eastAsia" w:ascii="仿宋" w:hAnsi="仿宋" w:eastAsia="仿宋" w:cs="仿宋"/>
                <w:color w:val="auto"/>
                <w:sz w:val="21"/>
                <w:highlight w:val="none"/>
              </w:rPr>
              <w:t>四、企业管理费和利润</w:t>
            </w:r>
          </w:p>
        </w:tc>
        <w:tc>
          <w:tcPr>
            <w:tcW w:w="916" w:type="dxa"/>
          </w:tcPr>
          <w:p w14:paraId="2754C7A7">
            <w:pPr>
              <w:pStyle w:val="50"/>
              <w:rPr>
                <w:rFonts w:hint="eastAsia" w:ascii="仿宋" w:hAnsi="仿宋" w:eastAsia="仿宋" w:cs="仿宋"/>
                <w:color w:val="auto"/>
                <w:sz w:val="22"/>
                <w:highlight w:val="none"/>
              </w:rPr>
            </w:pPr>
          </w:p>
        </w:tc>
        <w:tc>
          <w:tcPr>
            <w:tcW w:w="899" w:type="dxa"/>
          </w:tcPr>
          <w:p w14:paraId="3D05753C">
            <w:pPr>
              <w:pStyle w:val="50"/>
              <w:rPr>
                <w:rFonts w:hint="eastAsia" w:ascii="仿宋" w:hAnsi="仿宋" w:eastAsia="仿宋" w:cs="仿宋"/>
                <w:color w:val="auto"/>
                <w:sz w:val="22"/>
                <w:highlight w:val="none"/>
              </w:rPr>
            </w:pPr>
          </w:p>
        </w:tc>
      </w:tr>
      <w:tr w14:paraId="17FC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7710" w:type="dxa"/>
            <w:gridSpan w:val="6"/>
          </w:tcPr>
          <w:p w14:paraId="5CB2BE36">
            <w:pPr>
              <w:pStyle w:val="50"/>
              <w:tabs>
                <w:tab w:val="left" w:pos="897"/>
              </w:tabs>
              <w:spacing w:before="135"/>
              <w:ind w:left="371"/>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总</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916" w:type="dxa"/>
          </w:tcPr>
          <w:p w14:paraId="0B706B68">
            <w:pPr>
              <w:pStyle w:val="50"/>
              <w:rPr>
                <w:rFonts w:hint="eastAsia" w:ascii="仿宋" w:hAnsi="仿宋" w:eastAsia="仿宋" w:cs="仿宋"/>
                <w:color w:val="auto"/>
                <w:sz w:val="22"/>
                <w:highlight w:val="none"/>
              </w:rPr>
            </w:pPr>
          </w:p>
        </w:tc>
        <w:tc>
          <w:tcPr>
            <w:tcW w:w="899" w:type="dxa"/>
          </w:tcPr>
          <w:p w14:paraId="46C30DBF">
            <w:pPr>
              <w:pStyle w:val="50"/>
              <w:rPr>
                <w:rFonts w:hint="eastAsia" w:ascii="仿宋" w:hAnsi="仿宋" w:eastAsia="仿宋" w:cs="仿宋"/>
                <w:color w:val="auto"/>
                <w:sz w:val="22"/>
                <w:highlight w:val="none"/>
              </w:rPr>
            </w:pPr>
          </w:p>
        </w:tc>
      </w:tr>
    </w:tbl>
    <w:p w14:paraId="38E91F85">
      <w:pPr>
        <w:pStyle w:val="14"/>
        <w:spacing w:before="25" w:line="278" w:lineRule="auto"/>
        <w:ind w:left="738" w:right="1133"/>
        <w:rPr>
          <w:rFonts w:hint="eastAsia" w:ascii="仿宋" w:hAnsi="仿宋" w:eastAsia="仿宋" w:cs="仿宋"/>
          <w:color w:val="auto"/>
          <w:highlight w:val="none"/>
        </w:rPr>
      </w:pPr>
      <w:r>
        <w:rPr>
          <w:rFonts w:hint="eastAsia" w:ascii="仿宋" w:hAnsi="仿宋" w:eastAsia="仿宋" w:cs="仿宋"/>
          <w:color w:val="auto"/>
          <w:highlight w:val="none"/>
        </w:rPr>
        <w:t>注： 此表项目名称、暂定数量由招标人填写，编制招标控制价时，单价由招标人按有关计价规定确定；投标时，单价由投标人自主报价，按暂定数量计算合价计入投标总价中。 结算时，按发承包双方确认的实际数量计算合价。</w:t>
      </w:r>
    </w:p>
    <w:p w14:paraId="36C90888">
      <w:pPr>
        <w:spacing w:after="0" w:line="278" w:lineRule="auto"/>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p w14:paraId="3373C290">
      <w:pPr>
        <w:spacing w:before="57"/>
        <w:ind w:left="73" w:right="328"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总承包服务费计价表</w:t>
      </w:r>
    </w:p>
    <w:p w14:paraId="63319891">
      <w:pPr>
        <w:pStyle w:val="14"/>
        <w:spacing w:before="2"/>
        <w:rPr>
          <w:rFonts w:hint="eastAsia" w:ascii="仿宋" w:hAnsi="仿宋" w:eastAsia="仿宋" w:cs="仿宋"/>
          <w:b/>
          <w:color w:val="auto"/>
          <w:sz w:val="22"/>
          <w:highlight w:val="none"/>
        </w:rPr>
      </w:pPr>
    </w:p>
    <w:p w14:paraId="4A6972E8">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1"/>
        <w:gridCol w:w="2487"/>
        <w:gridCol w:w="1589"/>
        <w:gridCol w:w="1275"/>
        <w:gridCol w:w="1251"/>
        <w:gridCol w:w="1225"/>
        <w:gridCol w:w="1167"/>
      </w:tblGrid>
      <w:tr w14:paraId="0D72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13D92D15">
            <w:pPr>
              <w:pStyle w:val="50"/>
              <w:spacing w:before="9"/>
              <w:rPr>
                <w:rFonts w:hint="eastAsia" w:ascii="仿宋" w:hAnsi="仿宋" w:eastAsia="仿宋" w:cs="仿宋"/>
                <w:color w:val="auto"/>
                <w:sz w:val="22"/>
                <w:highlight w:val="none"/>
              </w:rPr>
            </w:pPr>
          </w:p>
          <w:p w14:paraId="55392A4B">
            <w:pPr>
              <w:pStyle w:val="50"/>
              <w:ind w:left="78"/>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2487" w:type="dxa"/>
          </w:tcPr>
          <w:p w14:paraId="2BA054F2">
            <w:pPr>
              <w:pStyle w:val="50"/>
              <w:spacing w:before="9"/>
              <w:rPr>
                <w:rFonts w:hint="eastAsia" w:ascii="仿宋" w:hAnsi="仿宋" w:eastAsia="仿宋" w:cs="仿宋"/>
                <w:color w:val="auto"/>
                <w:sz w:val="22"/>
                <w:highlight w:val="none"/>
              </w:rPr>
            </w:pPr>
          </w:p>
          <w:p w14:paraId="0612D2A4">
            <w:pPr>
              <w:pStyle w:val="50"/>
              <w:ind w:left="822"/>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589" w:type="dxa"/>
          </w:tcPr>
          <w:p w14:paraId="76763359">
            <w:pPr>
              <w:pStyle w:val="50"/>
              <w:spacing w:before="9"/>
              <w:rPr>
                <w:rFonts w:hint="eastAsia" w:ascii="仿宋" w:hAnsi="仿宋" w:eastAsia="仿宋" w:cs="仿宋"/>
                <w:color w:val="auto"/>
                <w:sz w:val="22"/>
                <w:highlight w:val="none"/>
              </w:rPr>
            </w:pPr>
          </w:p>
          <w:p w14:paraId="569B0E66">
            <w:pPr>
              <w:pStyle w:val="50"/>
              <w:ind w:left="57"/>
              <w:rPr>
                <w:rFonts w:hint="eastAsia" w:ascii="仿宋" w:hAnsi="仿宋" w:eastAsia="仿宋" w:cs="仿宋"/>
                <w:color w:val="auto"/>
                <w:sz w:val="21"/>
                <w:highlight w:val="none"/>
              </w:rPr>
            </w:pPr>
            <w:r>
              <w:rPr>
                <w:rFonts w:hint="eastAsia" w:ascii="仿宋" w:hAnsi="仿宋" w:eastAsia="仿宋" w:cs="仿宋"/>
                <w:color w:val="auto"/>
                <w:sz w:val="21"/>
                <w:highlight w:val="none"/>
              </w:rPr>
              <w:t>项目价值（元）</w:t>
            </w:r>
          </w:p>
        </w:tc>
        <w:tc>
          <w:tcPr>
            <w:tcW w:w="1275" w:type="dxa"/>
          </w:tcPr>
          <w:p w14:paraId="7F538248">
            <w:pPr>
              <w:pStyle w:val="50"/>
              <w:spacing w:before="9"/>
              <w:rPr>
                <w:rFonts w:hint="eastAsia" w:ascii="仿宋" w:hAnsi="仿宋" w:eastAsia="仿宋" w:cs="仿宋"/>
                <w:color w:val="auto"/>
                <w:sz w:val="22"/>
                <w:highlight w:val="none"/>
              </w:rPr>
            </w:pPr>
          </w:p>
          <w:p w14:paraId="0B9E4026">
            <w:pPr>
              <w:pStyle w:val="50"/>
              <w:ind w:left="212"/>
              <w:rPr>
                <w:rFonts w:hint="eastAsia" w:ascii="仿宋" w:hAnsi="仿宋" w:eastAsia="仿宋" w:cs="仿宋"/>
                <w:color w:val="auto"/>
                <w:sz w:val="21"/>
                <w:highlight w:val="none"/>
              </w:rPr>
            </w:pPr>
            <w:r>
              <w:rPr>
                <w:rFonts w:hint="eastAsia" w:ascii="仿宋" w:hAnsi="仿宋" w:eastAsia="仿宋" w:cs="仿宋"/>
                <w:color w:val="auto"/>
                <w:sz w:val="21"/>
                <w:highlight w:val="none"/>
              </w:rPr>
              <w:t>服务内容</w:t>
            </w:r>
          </w:p>
        </w:tc>
        <w:tc>
          <w:tcPr>
            <w:tcW w:w="1251" w:type="dxa"/>
          </w:tcPr>
          <w:p w14:paraId="2975D966">
            <w:pPr>
              <w:pStyle w:val="50"/>
              <w:spacing w:before="9"/>
              <w:rPr>
                <w:rFonts w:hint="eastAsia" w:ascii="仿宋" w:hAnsi="仿宋" w:eastAsia="仿宋" w:cs="仿宋"/>
                <w:color w:val="auto"/>
                <w:sz w:val="22"/>
                <w:highlight w:val="none"/>
              </w:rPr>
            </w:pPr>
          </w:p>
          <w:p w14:paraId="6EE90B26">
            <w:pPr>
              <w:pStyle w:val="50"/>
              <w:ind w:left="203"/>
              <w:rPr>
                <w:rFonts w:hint="eastAsia" w:ascii="仿宋" w:hAnsi="仿宋" w:eastAsia="仿宋" w:cs="仿宋"/>
                <w:color w:val="auto"/>
                <w:sz w:val="21"/>
                <w:highlight w:val="none"/>
              </w:rPr>
            </w:pPr>
            <w:r>
              <w:rPr>
                <w:rFonts w:hint="eastAsia" w:ascii="仿宋" w:hAnsi="仿宋" w:eastAsia="仿宋" w:cs="仿宋"/>
                <w:color w:val="auto"/>
                <w:sz w:val="21"/>
                <w:highlight w:val="none"/>
              </w:rPr>
              <w:t>计算基础</w:t>
            </w:r>
          </w:p>
        </w:tc>
        <w:tc>
          <w:tcPr>
            <w:tcW w:w="1225" w:type="dxa"/>
          </w:tcPr>
          <w:p w14:paraId="4151B8F3">
            <w:pPr>
              <w:pStyle w:val="50"/>
              <w:spacing w:before="9"/>
              <w:rPr>
                <w:rFonts w:hint="eastAsia" w:ascii="仿宋" w:hAnsi="仿宋" w:eastAsia="仿宋" w:cs="仿宋"/>
                <w:color w:val="auto"/>
                <w:sz w:val="22"/>
                <w:highlight w:val="none"/>
              </w:rPr>
            </w:pPr>
          </w:p>
          <w:p w14:paraId="41802B73">
            <w:pPr>
              <w:pStyle w:val="50"/>
              <w:ind w:left="137"/>
              <w:rPr>
                <w:rFonts w:hint="eastAsia" w:ascii="仿宋" w:hAnsi="仿宋" w:eastAsia="仿宋" w:cs="仿宋"/>
                <w:color w:val="auto"/>
                <w:sz w:val="21"/>
                <w:highlight w:val="none"/>
              </w:rPr>
            </w:pPr>
            <w:r>
              <w:rPr>
                <w:rFonts w:hint="eastAsia" w:ascii="仿宋" w:hAnsi="仿宋" w:eastAsia="仿宋" w:cs="仿宋"/>
                <w:color w:val="auto"/>
                <w:sz w:val="21"/>
                <w:highlight w:val="none"/>
              </w:rPr>
              <w:t>费率（%）</w:t>
            </w:r>
          </w:p>
        </w:tc>
        <w:tc>
          <w:tcPr>
            <w:tcW w:w="1167" w:type="dxa"/>
          </w:tcPr>
          <w:p w14:paraId="440323F2">
            <w:pPr>
              <w:pStyle w:val="50"/>
              <w:spacing w:before="9"/>
              <w:rPr>
                <w:rFonts w:hint="eastAsia" w:ascii="仿宋" w:hAnsi="仿宋" w:eastAsia="仿宋" w:cs="仿宋"/>
                <w:color w:val="auto"/>
                <w:sz w:val="22"/>
                <w:highlight w:val="none"/>
              </w:rPr>
            </w:pPr>
          </w:p>
          <w:p w14:paraId="2512BA21">
            <w:pPr>
              <w:pStyle w:val="50"/>
              <w:ind w:left="55"/>
              <w:rPr>
                <w:rFonts w:hint="eastAsia" w:ascii="仿宋" w:hAnsi="仿宋" w:eastAsia="仿宋" w:cs="仿宋"/>
                <w:color w:val="auto"/>
                <w:sz w:val="21"/>
                <w:highlight w:val="none"/>
              </w:rPr>
            </w:pPr>
            <w:r>
              <w:rPr>
                <w:rFonts w:hint="eastAsia" w:ascii="仿宋" w:hAnsi="仿宋" w:eastAsia="仿宋" w:cs="仿宋"/>
                <w:color w:val="auto"/>
                <w:sz w:val="21"/>
                <w:highlight w:val="none"/>
              </w:rPr>
              <w:t>金额（元）</w:t>
            </w:r>
          </w:p>
        </w:tc>
      </w:tr>
      <w:tr w14:paraId="5F13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7174F3C1">
            <w:pPr>
              <w:pStyle w:val="50"/>
              <w:rPr>
                <w:rFonts w:hint="eastAsia" w:ascii="仿宋" w:hAnsi="仿宋" w:eastAsia="仿宋" w:cs="仿宋"/>
                <w:color w:val="auto"/>
                <w:sz w:val="22"/>
                <w:highlight w:val="none"/>
              </w:rPr>
            </w:pPr>
          </w:p>
        </w:tc>
        <w:tc>
          <w:tcPr>
            <w:tcW w:w="2487" w:type="dxa"/>
          </w:tcPr>
          <w:p w14:paraId="7D73BC0F">
            <w:pPr>
              <w:pStyle w:val="50"/>
              <w:rPr>
                <w:rFonts w:hint="eastAsia" w:ascii="仿宋" w:hAnsi="仿宋" w:eastAsia="仿宋" w:cs="仿宋"/>
                <w:color w:val="auto"/>
                <w:sz w:val="22"/>
                <w:highlight w:val="none"/>
              </w:rPr>
            </w:pPr>
          </w:p>
        </w:tc>
        <w:tc>
          <w:tcPr>
            <w:tcW w:w="1589" w:type="dxa"/>
          </w:tcPr>
          <w:p w14:paraId="26233876">
            <w:pPr>
              <w:pStyle w:val="50"/>
              <w:rPr>
                <w:rFonts w:hint="eastAsia" w:ascii="仿宋" w:hAnsi="仿宋" w:eastAsia="仿宋" w:cs="仿宋"/>
                <w:color w:val="auto"/>
                <w:sz w:val="22"/>
                <w:highlight w:val="none"/>
              </w:rPr>
            </w:pPr>
          </w:p>
        </w:tc>
        <w:tc>
          <w:tcPr>
            <w:tcW w:w="1275" w:type="dxa"/>
          </w:tcPr>
          <w:p w14:paraId="00D0E6FE">
            <w:pPr>
              <w:pStyle w:val="50"/>
              <w:rPr>
                <w:rFonts w:hint="eastAsia" w:ascii="仿宋" w:hAnsi="仿宋" w:eastAsia="仿宋" w:cs="仿宋"/>
                <w:color w:val="auto"/>
                <w:sz w:val="22"/>
                <w:highlight w:val="none"/>
              </w:rPr>
            </w:pPr>
          </w:p>
        </w:tc>
        <w:tc>
          <w:tcPr>
            <w:tcW w:w="1251" w:type="dxa"/>
          </w:tcPr>
          <w:p w14:paraId="4F75A7C9">
            <w:pPr>
              <w:pStyle w:val="50"/>
              <w:rPr>
                <w:rFonts w:hint="eastAsia" w:ascii="仿宋" w:hAnsi="仿宋" w:eastAsia="仿宋" w:cs="仿宋"/>
                <w:color w:val="auto"/>
                <w:sz w:val="22"/>
                <w:highlight w:val="none"/>
              </w:rPr>
            </w:pPr>
          </w:p>
        </w:tc>
        <w:tc>
          <w:tcPr>
            <w:tcW w:w="1225" w:type="dxa"/>
          </w:tcPr>
          <w:p w14:paraId="20137410">
            <w:pPr>
              <w:pStyle w:val="50"/>
              <w:rPr>
                <w:rFonts w:hint="eastAsia" w:ascii="仿宋" w:hAnsi="仿宋" w:eastAsia="仿宋" w:cs="仿宋"/>
                <w:color w:val="auto"/>
                <w:sz w:val="22"/>
                <w:highlight w:val="none"/>
              </w:rPr>
            </w:pPr>
          </w:p>
        </w:tc>
        <w:tc>
          <w:tcPr>
            <w:tcW w:w="1167" w:type="dxa"/>
          </w:tcPr>
          <w:p w14:paraId="30361CD5">
            <w:pPr>
              <w:pStyle w:val="50"/>
              <w:rPr>
                <w:rFonts w:hint="eastAsia" w:ascii="仿宋" w:hAnsi="仿宋" w:eastAsia="仿宋" w:cs="仿宋"/>
                <w:color w:val="auto"/>
                <w:sz w:val="22"/>
                <w:highlight w:val="none"/>
              </w:rPr>
            </w:pPr>
          </w:p>
        </w:tc>
      </w:tr>
      <w:tr w14:paraId="754F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691F3CA">
            <w:pPr>
              <w:pStyle w:val="50"/>
              <w:rPr>
                <w:rFonts w:hint="eastAsia" w:ascii="仿宋" w:hAnsi="仿宋" w:eastAsia="仿宋" w:cs="仿宋"/>
                <w:color w:val="auto"/>
                <w:sz w:val="22"/>
                <w:highlight w:val="none"/>
              </w:rPr>
            </w:pPr>
          </w:p>
        </w:tc>
        <w:tc>
          <w:tcPr>
            <w:tcW w:w="2487" w:type="dxa"/>
          </w:tcPr>
          <w:p w14:paraId="653B5961">
            <w:pPr>
              <w:pStyle w:val="50"/>
              <w:rPr>
                <w:rFonts w:hint="eastAsia" w:ascii="仿宋" w:hAnsi="仿宋" w:eastAsia="仿宋" w:cs="仿宋"/>
                <w:color w:val="auto"/>
                <w:sz w:val="22"/>
                <w:highlight w:val="none"/>
              </w:rPr>
            </w:pPr>
          </w:p>
        </w:tc>
        <w:tc>
          <w:tcPr>
            <w:tcW w:w="1589" w:type="dxa"/>
          </w:tcPr>
          <w:p w14:paraId="0BA37175">
            <w:pPr>
              <w:pStyle w:val="50"/>
              <w:rPr>
                <w:rFonts w:hint="eastAsia" w:ascii="仿宋" w:hAnsi="仿宋" w:eastAsia="仿宋" w:cs="仿宋"/>
                <w:color w:val="auto"/>
                <w:sz w:val="22"/>
                <w:highlight w:val="none"/>
              </w:rPr>
            </w:pPr>
          </w:p>
        </w:tc>
        <w:tc>
          <w:tcPr>
            <w:tcW w:w="1275" w:type="dxa"/>
          </w:tcPr>
          <w:p w14:paraId="2942225A">
            <w:pPr>
              <w:pStyle w:val="50"/>
              <w:rPr>
                <w:rFonts w:hint="eastAsia" w:ascii="仿宋" w:hAnsi="仿宋" w:eastAsia="仿宋" w:cs="仿宋"/>
                <w:color w:val="auto"/>
                <w:sz w:val="22"/>
                <w:highlight w:val="none"/>
              </w:rPr>
            </w:pPr>
          </w:p>
        </w:tc>
        <w:tc>
          <w:tcPr>
            <w:tcW w:w="1251" w:type="dxa"/>
          </w:tcPr>
          <w:p w14:paraId="08FB344D">
            <w:pPr>
              <w:pStyle w:val="50"/>
              <w:rPr>
                <w:rFonts w:hint="eastAsia" w:ascii="仿宋" w:hAnsi="仿宋" w:eastAsia="仿宋" w:cs="仿宋"/>
                <w:color w:val="auto"/>
                <w:sz w:val="22"/>
                <w:highlight w:val="none"/>
              </w:rPr>
            </w:pPr>
          </w:p>
        </w:tc>
        <w:tc>
          <w:tcPr>
            <w:tcW w:w="1225" w:type="dxa"/>
          </w:tcPr>
          <w:p w14:paraId="36622F7D">
            <w:pPr>
              <w:pStyle w:val="50"/>
              <w:rPr>
                <w:rFonts w:hint="eastAsia" w:ascii="仿宋" w:hAnsi="仿宋" w:eastAsia="仿宋" w:cs="仿宋"/>
                <w:color w:val="auto"/>
                <w:sz w:val="22"/>
                <w:highlight w:val="none"/>
              </w:rPr>
            </w:pPr>
          </w:p>
        </w:tc>
        <w:tc>
          <w:tcPr>
            <w:tcW w:w="1167" w:type="dxa"/>
          </w:tcPr>
          <w:p w14:paraId="3C86C5EC">
            <w:pPr>
              <w:pStyle w:val="50"/>
              <w:rPr>
                <w:rFonts w:hint="eastAsia" w:ascii="仿宋" w:hAnsi="仿宋" w:eastAsia="仿宋" w:cs="仿宋"/>
                <w:color w:val="auto"/>
                <w:sz w:val="22"/>
                <w:highlight w:val="none"/>
              </w:rPr>
            </w:pPr>
          </w:p>
        </w:tc>
      </w:tr>
      <w:tr w14:paraId="599C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581" w:type="dxa"/>
          </w:tcPr>
          <w:p w14:paraId="7B120133">
            <w:pPr>
              <w:pStyle w:val="50"/>
              <w:rPr>
                <w:rFonts w:hint="eastAsia" w:ascii="仿宋" w:hAnsi="仿宋" w:eastAsia="仿宋" w:cs="仿宋"/>
                <w:color w:val="auto"/>
                <w:sz w:val="22"/>
                <w:highlight w:val="none"/>
              </w:rPr>
            </w:pPr>
          </w:p>
        </w:tc>
        <w:tc>
          <w:tcPr>
            <w:tcW w:w="2487" w:type="dxa"/>
          </w:tcPr>
          <w:p w14:paraId="7966CCED">
            <w:pPr>
              <w:pStyle w:val="50"/>
              <w:rPr>
                <w:rFonts w:hint="eastAsia" w:ascii="仿宋" w:hAnsi="仿宋" w:eastAsia="仿宋" w:cs="仿宋"/>
                <w:color w:val="auto"/>
                <w:sz w:val="22"/>
                <w:highlight w:val="none"/>
              </w:rPr>
            </w:pPr>
          </w:p>
        </w:tc>
        <w:tc>
          <w:tcPr>
            <w:tcW w:w="1589" w:type="dxa"/>
          </w:tcPr>
          <w:p w14:paraId="33B1C638">
            <w:pPr>
              <w:pStyle w:val="50"/>
              <w:rPr>
                <w:rFonts w:hint="eastAsia" w:ascii="仿宋" w:hAnsi="仿宋" w:eastAsia="仿宋" w:cs="仿宋"/>
                <w:color w:val="auto"/>
                <w:sz w:val="22"/>
                <w:highlight w:val="none"/>
              </w:rPr>
            </w:pPr>
          </w:p>
        </w:tc>
        <w:tc>
          <w:tcPr>
            <w:tcW w:w="1275" w:type="dxa"/>
          </w:tcPr>
          <w:p w14:paraId="684EED2E">
            <w:pPr>
              <w:pStyle w:val="50"/>
              <w:rPr>
                <w:rFonts w:hint="eastAsia" w:ascii="仿宋" w:hAnsi="仿宋" w:eastAsia="仿宋" w:cs="仿宋"/>
                <w:color w:val="auto"/>
                <w:sz w:val="22"/>
                <w:highlight w:val="none"/>
              </w:rPr>
            </w:pPr>
          </w:p>
        </w:tc>
        <w:tc>
          <w:tcPr>
            <w:tcW w:w="1251" w:type="dxa"/>
          </w:tcPr>
          <w:p w14:paraId="681A76F6">
            <w:pPr>
              <w:pStyle w:val="50"/>
              <w:rPr>
                <w:rFonts w:hint="eastAsia" w:ascii="仿宋" w:hAnsi="仿宋" w:eastAsia="仿宋" w:cs="仿宋"/>
                <w:color w:val="auto"/>
                <w:sz w:val="22"/>
                <w:highlight w:val="none"/>
              </w:rPr>
            </w:pPr>
          </w:p>
        </w:tc>
        <w:tc>
          <w:tcPr>
            <w:tcW w:w="1225" w:type="dxa"/>
          </w:tcPr>
          <w:p w14:paraId="67542EC7">
            <w:pPr>
              <w:pStyle w:val="50"/>
              <w:rPr>
                <w:rFonts w:hint="eastAsia" w:ascii="仿宋" w:hAnsi="仿宋" w:eastAsia="仿宋" w:cs="仿宋"/>
                <w:color w:val="auto"/>
                <w:sz w:val="22"/>
                <w:highlight w:val="none"/>
              </w:rPr>
            </w:pPr>
          </w:p>
        </w:tc>
        <w:tc>
          <w:tcPr>
            <w:tcW w:w="1167" w:type="dxa"/>
          </w:tcPr>
          <w:p w14:paraId="4D69C58C">
            <w:pPr>
              <w:pStyle w:val="50"/>
              <w:rPr>
                <w:rFonts w:hint="eastAsia" w:ascii="仿宋" w:hAnsi="仿宋" w:eastAsia="仿宋" w:cs="仿宋"/>
                <w:color w:val="auto"/>
                <w:sz w:val="22"/>
                <w:highlight w:val="none"/>
              </w:rPr>
            </w:pPr>
          </w:p>
        </w:tc>
      </w:tr>
      <w:tr w14:paraId="7442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AE71C23">
            <w:pPr>
              <w:pStyle w:val="50"/>
              <w:rPr>
                <w:rFonts w:hint="eastAsia" w:ascii="仿宋" w:hAnsi="仿宋" w:eastAsia="仿宋" w:cs="仿宋"/>
                <w:color w:val="auto"/>
                <w:sz w:val="22"/>
                <w:highlight w:val="none"/>
              </w:rPr>
            </w:pPr>
          </w:p>
        </w:tc>
        <w:tc>
          <w:tcPr>
            <w:tcW w:w="2487" w:type="dxa"/>
          </w:tcPr>
          <w:p w14:paraId="3F8432EF">
            <w:pPr>
              <w:pStyle w:val="50"/>
              <w:rPr>
                <w:rFonts w:hint="eastAsia" w:ascii="仿宋" w:hAnsi="仿宋" w:eastAsia="仿宋" w:cs="仿宋"/>
                <w:color w:val="auto"/>
                <w:sz w:val="22"/>
                <w:highlight w:val="none"/>
              </w:rPr>
            </w:pPr>
          </w:p>
        </w:tc>
        <w:tc>
          <w:tcPr>
            <w:tcW w:w="1589" w:type="dxa"/>
          </w:tcPr>
          <w:p w14:paraId="7EFC7728">
            <w:pPr>
              <w:pStyle w:val="50"/>
              <w:rPr>
                <w:rFonts w:hint="eastAsia" w:ascii="仿宋" w:hAnsi="仿宋" w:eastAsia="仿宋" w:cs="仿宋"/>
                <w:color w:val="auto"/>
                <w:sz w:val="22"/>
                <w:highlight w:val="none"/>
              </w:rPr>
            </w:pPr>
          </w:p>
        </w:tc>
        <w:tc>
          <w:tcPr>
            <w:tcW w:w="1275" w:type="dxa"/>
          </w:tcPr>
          <w:p w14:paraId="102297E0">
            <w:pPr>
              <w:pStyle w:val="50"/>
              <w:rPr>
                <w:rFonts w:hint="eastAsia" w:ascii="仿宋" w:hAnsi="仿宋" w:eastAsia="仿宋" w:cs="仿宋"/>
                <w:color w:val="auto"/>
                <w:sz w:val="22"/>
                <w:highlight w:val="none"/>
              </w:rPr>
            </w:pPr>
          </w:p>
        </w:tc>
        <w:tc>
          <w:tcPr>
            <w:tcW w:w="1251" w:type="dxa"/>
          </w:tcPr>
          <w:p w14:paraId="57C2DF49">
            <w:pPr>
              <w:pStyle w:val="50"/>
              <w:rPr>
                <w:rFonts w:hint="eastAsia" w:ascii="仿宋" w:hAnsi="仿宋" w:eastAsia="仿宋" w:cs="仿宋"/>
                <w:color w:val="auto"/>
                <w:sz w:val="22"/>
                <w:highlight w:val="none"/>
              </w:rPr>
            </w:pPr>
          </w:p>
        </w:tc>
        <w:tc>
          <w:tcPr>
            <w:tcW w:w="1225" w:type="dxa"/>
          </w:tcPr>
          <w:p w14:paraId="06EF7E01">
            <w:pPr>
              <w:pStyle w:val="50"/>
              <w:rPr>
                <w:rFonts w:hint="eastAsia" w:ascii="仿宋" w:hAnsi="仿宋" w:eastAsia="仿宋" w:cs="仿宋"/>
                <w:color w:val="auto"/>
                <w:sz w:val="22"/>
                <w:highlight w:val="none"/>
              </w:rPr>
            </w:pPr>
          </w:p>
        </w:tc>
        <w:tc>
          <w:tcPr>
            <w:tcW w:w="1167" w:type="dxa"/>
          </w:tcPr>
          <w:p w14:paraId="294F063E">
            <w:pPr>
              <w:pStyle w:val="50"/>
              <w:rPr>
                <w:rFonts w:hint="eastAsia" w:ascii="仿宋" w:hAnsi="仿宋" w:eastAsia="仿宋" w:cs="仿宋"/>
                <w:color w:val="auto"/>
                <w:sz w:val="22"/>
                <w:highlight w:val="none"/>
              </w:rPr>
            </w:pPr>
          </w:p>
        </w:tc>
      </w:tr>
      <w:tr w14:paraId="6A38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18E2C29C">
            <w:pPr>
              <w:pStyle w:val="50"/>
              <w:rPr>
                <w:rFonts w:hint="eastAsia" w:ascii="仿宋" w:hAnsi="仿宋" w:eastAsia="仿宋" w:cs="仿宋"/>
                <w:color w:val="auto"/>
                <w:sz w:val="22"/>
                <w:highlight w:val="none"/>
              </w:rPr>
            </w:pPr>
          </w:p>
        </w:tc>
        <w:tc>
          <w:tcPr>
            <w:tcW w:w="2487" w:type="dxa"/>
          </w:tcPr>
          <w:p w14:paraId="449C7636">
            <w:pPr>
              <w:pStyle w:val="50"/>
              <w:rPr>
                <w:rFonts w:hint="eastAsia" w:ascii="仿宋" w:hAnsi="仿宋" w:eastAsia="仿宋" w:cs="仿宋"/>
                <w:color w:val="auto"/>
                <w:sz w:val="22"/>
                <w:highlight w:val="none"/>
              </w:rPr>
            </w:pPr>
          </w:p>
        </w:tc>
        <w:tc>
          <w:tcPr>
            <w:tcW w:w="1589" w:type="dxa"/>
          </w:tcPr>
          <w:p w14:paraId="1E943B52">
            <w:pPr>
              <w:pStyle w:val="50"/>
              <w:rPr>
                <w:rFonts w:hint="eastAsia" w:ascii="仿宋" w:hAnsi="仿宋" w:eastAsia="仿宋" w:cs="仿宋"/>
                <w:color w:val="auto"/>
                <w:sz w:val="22"/>
                <w:highlight w:val="none"/>
              </w:rPr>
            </w:pPr>
          </w:p>
        </w:tc>
        <w:tc>
          <w:tcPr>
            <w:tcW w:w="1275" w:type="dxa"/>
          </w:tcPr>
          <w:p w14:paraId="103AADD7">
            <w:pPr>
              <w:pStyle w:val="50"/>
              <w:rPr>
                <w:rFonts w:hint="eastAsia" w:ascii="仿宋" w:hAnsi="仿宋" w:eastAsia="仿宋" w:cs="仿宋"/>
                <w:color w:val="auto"/>
                <w:sz w:val="22"/>
                <w:highlight w:val="none"/>
              </w:rPr>
            </w:pPr>
          </w:p>
        </w:tc>
        <w:tc>
          <w:tcPr>
            <w:tcW w:w="1251" w:type="dxa"/>
          </w:tcPr>
          <w:p w14:paraId="52DFF352">
            <w:pPr>
              <w:pStyle w:val="50"/>
              <w:rPr>
                <w:rFonts w:hint="eastAsia" w:ascii="仿宋" w:hAnsi="仿宋" w:eastAsia="仿宋" w:cs="仿宋"/>
                <w:color w:val="auto"/>
                <w:sz w:val="22"/>
                <w:highlight w:val="none"/>
              </w:rPr>
            </w:pPr>
          </w:p>
        </w:tc>
        <w:tc>
          <w:tcPr>
            <w:tcW w:w="1225" w:type="dxa"/>
          </w:tcPr>
          <w:p w14:paraId="604AA842">
            <w:pPr>
              <w:pStyle w:val="50"/>
              <w:rPr>
                <w:rFonts w:hint="eastAsia" w:ascii="仿宋" w:hAnsi="仿宋" w:eastAsia="仿宋" w:cs="仿宋"/>
                <w:color w:val="auto"/>
                <w:sz w:val="22"/>
                <w:highlight w:val="none"/>
              </w:rPr>
            </w:pPr>
          </w:p>
        </w:tc>
        <w:tc>
          <w:tcPr>
            <w:tcW w:w="1167" w:type="dxa"/>
          </w:tcPr>
          <w:p w14:paraId="537CDCB6">
            <w:pPr>
              <w:pStyle w:val="50"/>
              <w:rPr>
                <w:rFonts w:hint="eastAsia" w:ascii="仿宋" w:hAnsi="仿宋" w:eastAsia="仿宋" w:cs="仿宋"/>
                <w:color w:val="auto"/>
                <w:sz w:val="22"/>
                <w:highlight w:val="none"/>
              </w:rPr>
            </w:pPr>
          </w:p>
        </w:tc>
      </w:tr>
      <w:tr w14:paraId="222A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67BBD8">
            <w:pPr>
              <w:pStyle w:val="50"/>
              <w:rPr>
                <w:rFonts w:hint="eastAsia" w:ascii="仿宋" w:hAnsi="仿宋" w:eastAsia="仿宋" w:cs="仿宋"/>
                <w:color w:val="auto"/>
                <w:sz w:val="22"/>
                <w:highlight w:val="none"/>
              </w:rPr>
            </w:pPr>
          </w:p>
        </w:tc>
        <w:tc>
          <w:tcPr>
            <w:tcW w:w="2487" w:type="dxa"/>
          </w:tcPr>
          <w:p w14:paraId="7B315856">
            <w:pPr>
              <w:pStyle w:val="50"/>
              <w:rPr>
                <w:rFonts w:hint="eastAsia" w:ascii="仿宋" w:hAnsi="仿宋" w:eastAsia="仿宋" w:cs="仿宋"/>
                <w:color w:val="auto"/>
                <w:sz w:val="22"/>
                <w:highlight w:val="none"/>
              </w:rPr>
            </w:pPr>
          </w:p>
        </w:tc>
        <w:tc>
          <w:tcPr>
            <w:tcW w:w="1589" w:type="dxa"/>
          </w:tcPr>
          <w:p w14:paraId="308B8E1D">
            <w:pPr>
              <w:pStyle w:val="50"/>
              <w:rPr>
                <w:rFonts w:hint="eastAsia" w:ascii="仿宋" w:hAnsi="仿宋" w:eastAsia="仿宋" w:cs="仿宋"/>
                <w:color w:val="auto"/>
                <w:sz w:val="22"/>
                <w:highlight w:val="none"/>
              </w:rPr>
            </w:pPr>
          </w:p>
        </w:tc>
        <w:tc>
          <w:tcPr>
            <w:tcW w:w="1275" w:type="dxa"/>
          </w:tcPr>
          <w:p w14:paraId="4EA0D8FC">
            <w:pPr>
              <w:pStyle w:val="50"/>
              <w:rPr>
                <w:rFonts w:hint="eastAsia" w:ascii="仿宋" w:hAnsi="仿宋" w:eastAsia="仿宋" w:cs="仿宋"/>
                <w:color w:val="auto"/>
                <w:sz w:val="22"/>
                <w:highlight w:val="none"/>
              </w:rPr>
            </w:pPr>
          </w:p>
        </w:tc>
        <w:tc>
          <w:tcPr>
            <w:tcW w:w="1251" w:type="dxa"/>
          </w:tcPr>
          <w:p w14:paraId="2F42810F">
            <w:pPr>
              <w:pStyle w:val="50"/>
              <w:rPr>
                <w:rFonts w:hint="eastAsia" w:ascii="仿宋" w:hAnsi="仿宋" w:eastAsia="仿宋" w:cs="仿宋"/>
                <w:color w:val="auto"/>
                <w:sz w:val="22"/>
                <w:highlight w:val="none"/>
              </w:rPr>
            </w:pPr>
          </w:p>
        </w:tc>
        <w:tc>
          <w:tcPr>
            <w:tcW w:w="1225" w:type="dxa"/>
          </w:tcPr>
          <w:p w14:paraId="3FCBD809">
            <w:pPr>
              <w:pStyle w:val="50"/>
              <w:rPr>
                <w:rFonts w:hint="eastAsia" w:ascii="仿宋" w:hAnsi="仿宋" w:eastAsia="仿宋" w:cs="仿宋"/>
                <w:color w:val="auto"/>
                <w:sz w:val="22"/>
                <w:highlight w:val="none"/>
              </w:rPr>
            </w:pPr>
          </w:p>
        </w:tc>
        <w:tc>
          <w:tcPr>
            <w:tcW w:w="1167" w:type="dxa"/>
          </w:tcPr>
          <w:p w14:paraId="12822FC4">
            <w:pPr>
              <w:pStyle w:val="50"/>
              <w:rPr>
                <w:rFonts w:hint="eastAsia" w:ascii="仿宋" w:hAnsi="仿宋" w:eastAsia="仿宋" w:cs="仿宋"/>
                <w:color w:val="auto"/>
                <w:sz w:val="22"/>
                <w:highlight w:val="none"/>
              </w:rPr>
            </w:pPr>
          </w:p>
        </w:tc>
      </w:tr>
      <w:tr w14:paraId="6487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969F89">
            <w:pPr>
              <w:pStyle w:val="50"/>
              <w:rPr>
                <w:rFonts w:hint="eastAsia" w:ascii="仿宋" w:hAnsi="仿宋" w:eastAsia="仿宋" w:cs="仿宋"/>
                <w:color w:val="auto"/>
                <w:sz w:val="22"/>
                <w:highlight w:val="none"/>
              </w:rPr>
            </w:pPr>
          </w:p>
        </w:tc>
        <w:tc>
          <w:tcPr>
            <w:tcW w:w="2487" w:type="dxa"/>
          </w:tcPr>
          <w:p w14:paraId="716C9B3D">
            <w:pPr>
              <w:pStyle w:val="50"/>
              <w:rPr>
                <w:rFonts w:hint="eastAsia" w:ascii="仿宋" w:hAnsi="仿宋" w:eastAsia="仿宋" w:cs="仿宋"/>
                <w:color w:val="auto"/>
                <w:sz w:val="22"/>
                <w:highlight w:val="none"/>
              </w:rPr>
            </w:pPr>
          </w:p>
        </w:tc>
        <w:tc>
          <w:tcPr>
            <w:tcW w:w="1589" w:type="dxa"/>
          </w:tcPr>
          <w:p w14:paraId="22640024">
            <w:pPr>
              <w:pStyle w:val="50"/>
              <w:rPr>
                <w:rFonts w:hint="eastAsia" w:ascii="仿宋" w:hAnsi="仿宋" w:eastAsia="仿宋" w:cs="仿宋"/>
                <w:color w:val="auto"/>
                <w:sz w:val="22"/>
                <w:highlight w:val="none"/>
              </w:rPr>
            </w:pPr>
          </w:p>
        </w:tc>
        <w:tc>
          <w:tcPr>
            <w:tcW w:w="1275" w:type="dxa"/>
          </w:tcPr>
          <w:p w14:paraId="1E715205">
            <w:pPr>
              <w:pStyle w:val="50"/>
              <w:rPr>
                <w:rFonts w:hint="eastAsia" w:ascii="仿宋" w:hAnsi="仿宋" w:eastAsia="仿宋" w:cs="仿宋"/>
                <w:color w:val="auto"/>
                <w:sz w:val="22"/>
                <w:highlight w:val="none"/>
              </w:rPr>
            </w:pPr>
          </w:p>
        </w:tc>
        <w:tc>
          <w:tcPr>
            <w:tcW w:w="1251" w:type="dxa"/>
          </w:tcPr>
          <w:p w14:paraId="02C73A65">
            <w:pPr>
              <w:pStyle w:val="50"/>
              <w:rPr>
                <w:rFonts w:hint="eastAsia" w:ascii="仿宋" w:hAnsi="仿宋" w:eastAsia="仿宋" w:cs="仿宋"/>
                <w:color w:val="auto"/>
                <w:sz w:val="22"/>
                <w:highlight w:val="none"/>
              </w:rPr>
            </w:pPr>
          </w:p>
        </w:tc>
        <w:tc>
          <w:tcPr>
            <w:tcW w:w="1225" w:type="dxa"/>
          </w:tcPr>
          <w:p w14:paraId="7F401FE6">
            <w:pPr>
              <w:pStyle w:val="50"/>
              <w:rPr>
                <w:rFonts w:hint="eastAsia" w:ascii="仿宋" w:hAnsi="仿宋" w:eastAsia="仿宋" w:cs="仿宋"/>
                <w:color w:val="auto"/>
                <w:sz w:val="22"/>
                <w:highlight w:val="none"/>
              </w:rPr>
            </w:pPr>
          </w:p>
        </w:tc>
        <w:tc>
          <w:tcPr>
            <w:tcW w:w="1167" w:type="dxa"/>
          </w:tcPr>
          <w:p w14:paraId="0B0A826B">
            <w:pPr>
              <w:pStyle w:val="50"/>
              <w:rPr>
                <w:rFonts w:hint="eastAsia" w:ascii="仿宋" w:hAnsi="仿宋" w:eastAsia="仿宋" w:cs="仿宋"/>
                <w:color w:val="auto"/>
                <w:sz w:val="22"/>
                <w:highlight w:val="none"/>
              </w:rPr>
            </w:pPr>
          </w:p>
        </w:tc>
      </w:tr>
      <w:tr w14:paraId="65DD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92C595F">
            <w:pPr>
              <w:pStyle w:val="50"/>
              <w:rPr>
                <w:rFonts w:hint="eastAsia" w:ascii="仿宋" w:hAnsi="仿宋" w:eastAsia="仿宋" w:cs="仿宋"/>
                <w:color w:val="auto"/>
                <w:sz w:val="22"/>
                <w:highlight w:val="none"/>
              </w:rPr>
            </w:pPr>
          </w:p>
        </w:tc>
        <w:tc>
          <w:tcPr>
            <w:tcW w:w="2487" w:type="dxa"/>
          </w:tcPr>
          <w:p w14:paraId="57A680DB">
            <w:pPr>
              <w:pStyle w:val="50"/>
              <w:rPr>
                <w:rFonts w:hint="eastAsia" w:ascii="仿宋" w:hAnsi="仿宋" w:eastAsia="仿宋" w:cs="仿宋"/>
                <w:color w:val="auto"/>
                <w:sz w:val="22"/>
                <w:highlight w:val="none"/>
              </w:rPr>
            </w:pPr>
          </w:p>
        </w:tc>
        <w:tc>
          <w:tcPr>
            <w:tcW w:w="1589" w:type="dxa"/>
          </w:tcPr>
          <w:p w14:paraId="22BF1539">
            <w:pPr>
              <w:pStyle w:val="50"/>
              <w:rPr>
                <w:rFonts w:hint="eastAsia" w:ascii="仿宋" w:hAnsi="仿宋" w:eastAsia="仿宋" w:cs="仿宋"/>
                <w:color w:val="auto"/>
                <w:sz w:val="22"/>
                <w:highlight w:val="none"/>
              </w:rPr>
            </w:pPr>
          </w:p>
        </w:tc>
        <w:tc>
          <w:tcPr>
            <w:tcW w:w="1275" w:type="dxa"/>
          </w:tcPr>
          <w:p w14:paraId="50862E32">
            <w:pPr>
              <w:pStyle w:val="50"/>
              <w:rPr>
                <w:rFonts w:hint="eastAsia" w:ascii="仿宋" w:hAnsi="仿宋" w:eastAsia="仿宋" w:cs="仿宋"/>
                <w:color w:val="auto"/>
                <w:sz w:val="22"/>
                <w:highlight w:val="none"/>
              </w:rPr>
            </w:pPr>
          </w:p>
        </w:tc>
        <w:tc>
          <w:tcPr>
            <w:tcW w:w="1251" w:type="dxa"/>
          </w:tcPr>
          <w:p w14:paraId="454DDB53">
            <w:pPr>
              <w:pStyle w:val="50"/>
              <w:rPr>
                <w:rFonts w:hint="eastAsia" w:ascii="仿宋" w:hAnsi="仿宋" w:eastAsia="仿宋" w:cs="仿宋"/>
                <w:color w:val="auto"/>
                <w:sz w:val="22"/>
                <w:highlight w:val="none"/>
              </w:rPr>
            </w:pPr>
          </w:p>
        </w:tc>
        <w:tc>
          <w:tcPr>
            <w:tcW w:w="1225" w:type="dxa"/>
          </w:tcPr>
          <w:p w14:paraId="42253981">
            <w:pPr>
              <w:pStyle w:val="50"/>
              <w:rPr>
                <w:rFonts w:hint="eastAsia" w:ascii="仿宋" w:hAnsi="仿宋" w:eastAsia="仿宋" w:cs="仿宋"/>
                <w:color w:val="auto"/>
                <w:sz w:val="22"/>
                <w:highlight w:val="none"/>
              </w:rPr>
            </w:pPr>
          </w:p>
        </w:tc>
        <w:tc>
          <w:tcPr>
            <w:tcW w:w="1167" w:type="dxa"/>
          </w:tcPr>
          <w:p w14:paraId="4652C186">
            <w:pPr>
              <w:pStyle w:val="50"/>
              <w:rPr>
                <w:rFonts w:hint="eastAsia" w:ascii="仿宋" w:hAnsi="仿宋" w:eastAsia="仿宋" w:cs="仿宋"/>
                <w:color w:val="auto"/>
                <w:sz w:val="22"/>
                <w:highlight w:val="none"/>
              </w:rPr>
            </w:pPr>
          </w:p>
        </w:tc>
      </w:tr>
      <w:tr w14:paraId="1ED0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5DCC161">
            <w:pPr>
              <w:pStyle w:val="50"/>
              <w:rPr>
                <w:rFonts w:hint="eastAsia" w:ascii="仿宋" w:hAnsi="仿宋" w:eastAsia="仿宋" w:cs="仿宋"/>
                <w:color w:val="auto"/>
                <w:sz w:val="22"/>
                <w:highlight w:val="none"/>
              </w:rPr>
            </w:pPr>
          </w:p>
        </w:tc>
        <w:tc>
          <w:tcPr>
            <w:tcW w:w="2487" w:type="dxa"/>
          </w:tcPr>
          <w:p w14:paraId="03F714C2">
            <w:pPr>
              <w:pStyle w:val="50"/>
              <w:rPr>
                <w:rFonts w:hint="eastAsia" w:ascii="仿宋" w:hAnsi="仿宋" w:eastAsia="仿宋" w:cs="仿宋"/>
                <w:color w:val="auto"/>
                <w:sz w:val="22"/>
                <w:highlight w:val="none"/>
              </w:rPr>
            </w:pPr>
          </w:p>
        </w:tc>
        <w:tc>
          <w:tcPr>
            <w:tcW w:w="1589" w:type="dxa"/>
          </w:tcPr>
          <w:p w14:paraId="7856C957">
            <w:pPr>
              <w:pStyle w:val="50"/>
              <w:rPr>
                <w:rFonts w:hint="eastAsia" w:ascii="仿宋" w:hAnsi="仿宋" w:eastAsia="仿宋" w:cs="仿宋"/>
                <w:color w:val="auto"/>
                <w:sz w:val="22"/>
                <w:highlight w:val="none"/>
              </w:rPr>
            </w:pPr>
          </w:p>
        </w:tc>
        <w:tc>
          <w:tcPr>
            <w:tcW w:w="1275" w:type="dxa"/>
          </w:tcPr>
          <w:p w14:paraId="133137A8">
            <w:pPr>
              <w:pStyle w:val="50"/>
              <w:rPr>
                <w:rFonts w:hint="eastAsia" w:ascii="仿宋" w:hAnsi="仿宋" w:eastAsia="仿宋" w:cs="仿宋"/>
                <w:color w:val="auto"/>
                <w:sz w:val="22"/>
                <w:highlight w:val="none"/>
              </w:rPr>
            </w:pPr>
          </w:p>
        </w:tc>
        <w:tc>
          <w:tcPr>
            <w:tcW w:w="1251" w:type="dxa"/>
          </w:tcPr>
          <w:p w14:paraId="690AA7AE">
            <w:pPr>
              <w:pStyle w:val="50"/>
              <w:rPr>
                <w:rFonts w:hint="eastAsia" w:ascii="仿宋" w:hAnsi="仿宋" w:eastAsia="仿宋" w:cs="仿宋"/>
                <w:color w:val="auto"/>
                <w:sz w:val="22"/>
                <w:highlight w:val="none"/>
              </w:rPr>
            </w:pPr>
          </w:p>
        </w:tc>
        <w:tc>
          <w:tcPr>
            <w:tcW w:w="1225" w:type="dxa"/>
          </w:tcPr>
          <w:p w14:paraId="5EB1AD38">
            <w:pPr>
              <w:pStyle w:val="50"/>
              <w:rPr>
                <w:rFonts w:hint="eastAsia" w:ascii="仿宋" w:hAnsi="仿宋" w:eastAsia="仿宋" w:cs="仿宋"/>
                <w:color w:val="auto"/>
                <w:sz w:val="22"/>
                <w:highlight w:val="none"/>
              </w:rPr>
            </w:pPr>
          </w:p>
        </w:tc>
        <w:tc>
          <w:tcPr>
            <w:tcW w:w="1167" w:type="dxa"/>
          </w:tcPr>
          <w:p w14:paraId="5B50A1F8">
            <w:pPr>
              <w:pStyle w:val="50"/>
              <w:rPr>
                <w:rFonts w:hint="eastAsia" w:ascii="仿宋" w:hAnsi="仿宋" w:eastAsia="仿宋" w:cs="仿宋"/>
                <w:color w:val="auto"/>
                <w:sz w:val="22"/>
                <w:highlight w:val="none"/>
              </w:rPr>
            </w:pPr>
          </w:p>
        </w:tc>
      </w:tr>
      <w:tr w14:paraId="1DAB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185F1AE">
            <w:pPr>
              <w:pStyle w:val="50"/>
              <w:rPr>
                <w:rFonts w:hint="eastAsia" w:ascii="仿宋" w:hAnsi="仿宋" w:eastAsia="仿宋" w:cs="仿宋"/>
                <w:color w:val="auto"/>
                <w:sz w:val="22"/>
                <w:highlight w:val="none"/>
              </w:rPr>
            </w:pPr>
          </w:p>
        </w:tc>
        <w:tc>
          <w:tcPr>
            <w:tcW w:w="2487" w:type="dxa"/>
          </w:tcPr>
          <w:p w14:paraId="6D86B9BD">
            <w:pPr>
              <w:pStyle w:val="50"/>
              <w:rPr>
                <w:rFonts w:hint="eastAsia" w:ascii="仿宋" w:hAnsi="仿宋" w:eastAsia="仿宋" w:cs="仿宋"/>
                <w:color w:val="auto"/>
                <w:sz w:val="22"/>
                <w:highlight w:val="none"/>
              </w:rPr>
            </w:pPr>
          </w:p>
        </w:tc>
        <w:tc>
          <w:tcPr>
            <w:tcW w:w="1589" w:type="dxa"/>
          </w:tcPr>
          <w:p w14:paraId="4A19486A">
            <w:pPr>
              <w:pStyle w:val="50"/>
              <w:rPr>
                <w:rFonts w:hint="eastAsia" w:ascii="仿宋" w:hAnsi="仿宋" w:eastAsia="仿宋" w:cs="仿宋"/>
                <w:color w:val="auto"/>
                <w:sz w:val="22"/>
                <w:highlight w:val="none"/>
              </w:rPr>
            </w:pPr>
          </w:p>
        </w:tc>
        <w:tc>
          <w:tcPr>
            <w:tcW w:w="1275" w:type="dxa"/>
          </w:tcPr>
          <w:p w14:paraId="3882F700">
            <w:pPr>
              <w:pStyle w:val="50"/>
              <w:rPr>
                <w:rFonts w:hint="eastAsia" w:ascii="仿宋" w:hAnsi="仿宋" w:eastAsia="仿宋" w:cs="仿宋"/>
                <w:color w:val="auto"/>
                <w:sz w:val="22"/>
                <w:highlight w:val="none"/>
              </w:rPr>
            </w:pPr>
          </w:p>
        </w:tc>
        <w:tc>
          <w:tcPr>
            <w:tcW w:w="1251" w:type="dxa"/>
          </w:tcPr>
          <w:p w14:paraId="7C45E891">
            <w:pPr>
              <w:pStyle w:val="50"/>
              <w:rPr>
                <w:rFonts w:hint="eastAsia" w:ascii="仿宋" w:hAnsi="仿宋" w:eastAsia="仿宋" w:cs="仿宋"/>
                <w:color w:val="auto"/>
                <w:sz w:val="22"/>
                <w:highlight w:val="none"/>
              </w:rPr>
            </w:pPr>
          </w:p>
        </w:tc>
        <w:tc>
          <w:tcPr>
            <w:tcW w:w="1225" w:type="dxa"/>
          </w:tcPr>
          <w:p w14:paraId="65E215B5">
            <w:pPr>
              <w:pStyle w:val="50"/>
              <w:rPr>
                <w:rFonts w:hint="eastAsia" w:ascii="仿宋" w:hAnsi="仿宋" w:eastAsia="仿宋" w:cs="仿宋"/>
                <w:color w:val="auto"/>
                <w:sz w:val="22"/>
                <w:highlight w:val="none"/>
              </w:rPr>
            </w:pPr>
          </w:p>
        </w:tc>
        <w:tc>
          <w:tcPr>
            <w:tcW w:w="1167" w:type="dxa"/>
          </w:tcPr>
          <w:p w14:paraId="35721869">
            <w:pPr>
              <w:pStyle w:val="50"/>
              <w:rPr>
                <w:rFonts w:hint="eastAsia" w:ascii="仿宋" w:hAnsi="仿宋" w:eastAsia="仿宋" w:cs="仿宋"/>
                <w:color w:val="auto"/>
                <w:sz w:val="22"/>
                <w:highlight w:val="none"/>
              </w:rPr>
            </w:pPr>
          </w:p>
        </w:tc>
      </w:tr>
      <w:tr w14:paraId="4D0F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93C7AF9">
            <w:pPr>
              <w:pStyle w:val="50"/>
              <w:rPr>
                <w:rFonts w:hint="eastAsia" w:ascii="仿宋" w:hAnsi="仿宋" w:eastAsia="仿宋" w:cs="仿宋"/>
                <w:color w:val="auto"/>
                <w:sz w:val="22"/>
                <w:highlight w:val="none"/>
              </w:rPr>
            </w:pPr>
          </w:p>
        </w:tc>
        <w:tc>
          <w:tcPr>
            <w:tcW w:w="2487" w:type="dxa"/>
          </w:tcPr>
          <w:p w14:paraId="294D68BD">
            <w:pPr>
              <w:pStyle w:val="50"/>
              <w:rPr>
                <w:rFonts w:hint="eastAsia" w:ascii="仿宋" w:hAnsi="仿宋" w:eastAsia="仿宋" w:cs="仿宋"/>
                <w:color w:val="auto"/>
                <w:sz w:val="22"/>
                <w:highlight w:val="none"/>
              </w:rPr>
            </w:pPr>
          </w:p>
        </w:tc>
        <w:tc>
          <w:tcPr>
            <w:tcW w:w="1589" w:type="dxa"/>
          </w:tcPr>
          <w:p w14:paraId="7584B899">
            <w:pPr>
              <w:pStyle w:val="50"/>
              <w:rPr>
                <w:rFonts w:hint="eastAsia" w:ascii="仿宋" w:hAnsi="仿宋" w:eastAsia="仿宋" w:cs="仿宋"/>
                <w:color w:val="auto"/>
                <w:sz w:val="22"/>
                <w:highlight w:val="none"/>
              </w:rPr>
            </w:pPr>
          </w:p>
        </w:tc>
        <w:tc>
          <w:tcPr>
            <w:tcW w:w="1275" w:type="dxa"/>
          </w:tcPr>
          <w:p w14:paraId="5532C5AA">
            <w:pPr>
              <w:pStyle w:val="50"/>
              <w:rPr>
                <w:rFonts w:hint="eastAsia" w:ascii="仿宋" w:hAnsi="仿宋" w:eastAsia="仿宋" w:cs="仿宋"/>
                <w:color w:val="auto"/>
                <w:sz w:val="22"/>
                <w:highlight w:val="none"/>
              </w:rPr>
            </w:pPr>
          </w:p>
        </w:tc>
        <w:tc>
          <w:tcPr>
            <w:tcW w:w="1251" w:type="dxa"/>
          </w:tcPr>
          <w:p w14:paraId="3911FC85">
            <w:pPr>
              <w:pStyle w:val="50"/>
              <w:rPr>
                <w:rFonts w:hint="eastAsia" w:ascii="仿宋" w:hAnsi="仿宋" w:eastAsia="仿宋" w:cs="仿宋"/>
                <w:color w:val="auto"/>
                <w:sz w:val="22"/>
                <w:highlight w:val="none"/>
              </w:rPr>
            </w:pPr>
          </w:p>
        </w:tc>
        <w:tc>
          <w:tcPr>
            <w:tcW w:w="1225" w:type="dxa"/>
          </w:tcPr>
          <w:p w14:paraId="4C30CFAD">
            <w:pPr>
              <w:pStyle w:val="50"/>
              <w:rPr>
                <w:rFonts w:hint="eastAsia" w:ascii="仿宋" w:hAnsi="仿宋" w:eastAsia="仿宋" w:cs="仿宋"/>
                <w:color w:val="auto"/>
                <w:sz w:val="22"/>
                <w:highlight w:val="none"/>
              </w:rPr>
            </w:pPr>
          </w:p>
        </w:tc>
        <w:tc>
          <w:tcPr>
            <w:tcW w:w="1167" w:type="dxa"/>
          </w:tcPr>
          <w:p w14:paraId="5D6F8EB7">
            <w:pPr>
              <w:pStyle w:val="50"/>
              <w:rPr>
                <w:rFonts w:hint="eastAsia" w:ascii="仿宋" w:hAnsi="仿宋" w:eastAsia="仿宋" w:cs="仿宋"/>
                <w:color w:val="auto"/>
                <w:sz w:val="22"/>
                <w:highlight w:val="none"/>
              </w:rPr>
            </w:pPr>
          </w:p>
        </w:tc>
      </w:tr>
      <w:tr w14:paraId="00E9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81" w:type="dxa"/>
          </w:tcPr>
          <w:p w14:paraId="6B12D6B1">
            <w:pPr>
              <w:pStyle w:val="50"/>
              <w:rPr>
                <w:rFonts w:hint="eastAsia" w:ascii="仿宋" w:hAnsi="仿宋" w:eastAsia="仿宋" w:cs="仿宋"/>
                <w:color w:val="auto"/>
                <w:sz w:val="22"/>
                <w:highlight w:val="none"/>
              </w:rPr>
            </w:pPr>
          </w:p>
        </w:tc>
        <w:tc>
          <w:tcPr>
            <w:tcW w:w="2487" w:type="dxa"/>
          </w:tcPr>
          <w:p w14:paraId="6FA66966">
            <w:pPr>
              <w:pStyle w:val="50"/>
              <w:rPr>
                <w:rFonts w:hint="eastAsia" w:ascii="仿宋" w:hAnsi="仿宋" w:eastAsia="仿宋" w:cs="仿宋"/>
                <w:color w:val="auto"/>
                <w:sz w:val="22"/>
                <w:highlight w:val="none"/>
              </w:rPr>
            </w:pPr>
          </w:p>
        </w:tc>
        <w:tc>
          <w:tcPr>
            <w:tcW w:w="1589" w:type="dxa"/>
          </w:tcPr>
          <w:p w14:paraId="0A218EB3">
            <w:pPr>
              <w:pStyle w:val="50"/>
              <w:rPr>
                <w:rFonts w:hint="eastAsia" w:ascii="仿宋" w:hAnsi="仿宋" w:eastAsia="仿宋" w:cs="仿宋"/>
                <w:color w:val="auto"/>
                <w:sz w:val="22"/>
                <w:highlight w:val="none"/>
              </w:rPr>
            </w:pPr>
          </w:p>
        </w:tc>
        <w:tc>
          <w:tcPr>
            <w:tcW w:w="1275" w:type="dxa"/>
          </w:tcPr>
          <w:p w14:paraId="3E9DC714">
            <w:pPr>
              <w:pStyle w:val="50"/>
              <w:rPr>
                <w:rFonts w:hint="eastAsia" w:ascii="仿宋" w:hAnsi="仿宋" w:eastAsia="仿宋" w:cs="仿宋"/>
                <w:color w:val="auto"/>
                <w:sz w:val="22"/>
                <w:highlight w:val="none"/>
              </w:rPr>
            </w:pPr>
          </w:p>
        </w:tc>
        <w:tc>
          <w:tcPr>
            <w:tcW w:w="1251" w:type="dxa"/>
          </w:tcPr>
          <w:p w14:paraId="1F177802">
            <w:pPr>
              <w:pStyle w:val="50"/>
              <w:rPr>
                <w:rFonts w:hint="eastAsia" w:ascii="仿宋" w:hAnsi="仿宋" w:eastAsia="仿宋" w:cs="仿宋"/>
                <w:color w:val="auto"/>
                <w:sz w:val="22"/>
                <w:highlight w:val="none"/>
              </w:rPr>
            </w:pPr>
          </w:p>
        </w:tc>
        <w:tc>
          <w:tcPr>
            <w:tcW w:w="1225" w:type="dxa"/>
          </w:tcPr>
          <w:p w14:paraId="2D8C75D3">
            <w:pPr>
              <w:pStyle w:val="50"/>
              <w:rPr>
                <w:rFonts w:hint="eastAsia" w:ascii="仿宋" w:hAnsi="仿宋" w:eastAsia="仿宋" w:cs="仿宋"/>
                <w:color w:val="auto"/>
                <w:sz w:val="22"/>
                <w:highlight w:val="none"/>
              </w:rPr>
            </w:pPr>
          </w:p>
        </w:tc>
        <w:tc>
          <w:tcPr>
            <w:tcW w:w="1167" w:type="dxa"/>
          </w:tcPr>
          <w:p w14:paraId="15B99297">
            <w:pPr>
              <w:pStyle w:val="50"/>
              <w:rPr>
                <w:rFonts w:hint="eastAsia" w:ascii="仿宋" w:hAnsi="仿宋" w:eastAsia="仿宋" w:cs="仿宋"/>
                <w:color w:val="auto"/>
                <w:sz w:val="22"/>
                <w:highlight w:val="none"/>
              </w:rPr>
            </w:pPr>
          </w:p>
        </w:tc>
      </w:tr>
      <w:tr w14:paraId="54AF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5E1098D9">
            <w:pPr>
              <w:pStyle w:val="50"/>
              <w:rPr>
                <w:rFonts w:hint="eastAsia" w:ascii="仿宋" w:hAnsi="仿宋" w:eastAsia="仿宋" w:cs="仿宋"/>
                <w:color w:val="auto"/>
                <w:sz w:val="22"/>
                <w:highlight w:val="none"/>
              </w:rPr>
            </w:pPr>
          </w:p>
        </w:tc>
        <w:tc>
          <w:tcPr>
            <w:tcW w:w="2487" w:type="dxa"/>
          </w:tcPr>
          <w:p w14:paraId="6F38DC10">
            <w:pPr>
              <w:pStyle w:val="50"/>
              <w:rPr>
                <w:rFonts w:hint="eastAsia" w:ascii="仿宋" w:hAnsi="仿宋" w:eastAsia="仿宋" w:cs="仿宋"/>
                <w:color w:val="auto"/>
                <w:sz w:val="22"/>
                <w:highlight w:val="none"/>
              </w:rPr>
            </w:pPr>
          </w:p>
        </w:tc>
        <w:tc>
          <w:tcPr>
            <w:tcW w:w="1589" w:type="dxa"/>
          </w:tcPr>
          <w:p w14:paraId="16EEF941">
            <w:pPr>
              <w:pStyle w:val="50"/>
              <w:rPr>
                <w:rFonts w:hint="eastAsia" w:ascii="仿宋" w:hAnsi="仿宋" w:eastAsia="仿宋" w:cs="仿宋"/>
                <w:color w:val="auto"/>
                <w:sz w:val="22"/>
                <w:highlight w:val="none"/>
              </w:rPr>
            </w:pPr>
          </w:p>
        </w:tc>
        <w:tc>
          <w:tcPr>
            <w:tcW w:w="1275" w:type="dxa"/>
          </w:tcPr>
          <w:p w14:paraId="0304C614">
            <w:pPr>
              <w:pStyle w:val="50"/>
              <w:rPr>
                <w:rFonts w:hint="eastAsia" w:ascii="仿宋" w:hAnsi="仿宋" w:eastAsia="仿宋" w:cs="仿宋"/>
                <w:color w:val="auto"/>
                <w:sz w:val="22"/>
                <w:highlight w:val="none"/>
              </w:rPr>
            </w:pPr>
          </w:p>
        </w:tc>
        <w:tc>
          <w:tcPr>
            <w:tcW w:w="1251" w:type="dxa"/>
          </w:tcPr>
          <w:p w14:paraId="10432A0A">
            <w:pPr>
              <w:pStyle w:val="50"/>
              <w:rPr>
                <w:rFonts w:hint="eastAsia" w:ascii="仿宋" w:hAnsi="仿宋" w:eastAsia="仿宋" w:cs="仿宋"/>
                <w:color w:val="auto"/>
                <w:sz w:val="22"/>
                <w:highlight w:val="none"/>
              </w:rPr>
            </w:pPr>
          </w:p>
        </w:tc>
        <w:tc>
          <w:tcPr>
            <w:tcW w:w="1225" w:type="dxa"/>
          </w:tcPr>
          <w:p w14:paraId="6F64C4A6">
            <w:pPr>
              <w:pStyle w:val="50"/>
              <w:rPr>
                <w:rFonts w:hint="eastAsia" w:ascii="仿宋" w:hAnsi="仿宋" w:eastAsia="仿宋" w:cs="仿宋"/>
                <w:color w:val="auto"/>
                <w:sz w:val="22"/>
                <w:highlight w:val="none"/>
              </w:rPr>
            </w:pPr>
          </w:p>
        </w:tc>
        <w:tc>
          <w:tcPr>
            <w:tcW w:w="1167" w:type="dxa"/>
          </w:tcPr>
          <w:p w14:paraId="560F7EF9">
            <w:pPr>
              <w:pStyle w:val="50"/>
              <w:rPr>
                <w:rFonts w:hint="eastAsia" w:ascii="仿宋" w:hAnsi="仿宋" w:eastAsia="仿宋" w:cs="仿宋"/>
                <w:color w:val="auto"/>
                <w:sz w:val="22"/>
                <w:highlight w:val="none"/>
              </w:rPr>
            </w:pPr>
          </w:p>
        </w:tc>
      </w:tr>
      <w:tr w14:paraId="2F27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7EFBC47">
            <w:pPr>
              <w:pStyle w:val="50"/>
              <w:rPr>
                <w:rFonts w:hint="eastAsia" w:ascii="仿宋" w:hAnsi="仿宋" w:eastAsia="仿宋" w:cs="仿宋"/>
                <w:color w:val="auto"/>
                <w:sz w:val="22"/>
                <w:highlight w:val="none"/>
              </w:rPr>
            </w:pPr>
          </w:p>
        </w:tc>
        <w:tc>
          <w:tcPr>
            <w:tcW w:w="2487" w:type="dxa"/>
          </w:tcPr>
          <w:p w14:paraId="41B4DA1D">
            <w:pPr>
              <w:pStyle w:val="50"/>
              <w:spacing w:before="7"/>
              <w:rPr>
                <w:rFonts w:hint="eastAsia" w:ascii="仿宋" w:hAnsi="仿宋" w:eastAsia="仿宋" w:cs="仿宋"/>
                <w:color w:val="auto"/>
                <w:sz w:val="22"/>
                <w:highlight w:val="none"/>
              </w:rPr>
            </w:pPr>
          </w:p>
          <w:p w14:paraId="714D54DA">
            <w:pPr>
              <w:pStyle w:val="50"/>
              <w:tabs>
                <w:tab w:val="left" w:pos="1580"/>
              </w:tabs>
              <w:ind w:left="1055"/>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1589" w:type="dxa"/>
          </w:tcPr>
          <w:p w14:paraId="6D78831C">
            <w:pPr>
              <w:pStyle w:val="50"/>
              <w:spacing w:before="7"/>
              <w:rPr>
                <w:rFonts w:hint="eastAsia" w:ascii="仿宋" w:hAnsi="仿宋" w:eastAsia="仿宋" w:cs="仿宋"/>
                <w:color w:val="auto"/>
                <w:sz w:val="22"/>
                <w:highlight w:val="none"/>
              </w:rPr>
            </w:pPr>
          </w:p>
          <w:p w14:paraId="5DE3BA99">
            <w:pPr>
              <w:pStyle w:val="50"/>
              <w:ind w:left="368"/>
              <w:jc w:val="center"/>
              <w:rPr>
                <w:rFonts w:hint="eastAsia" w:ascii="仿宋" w:hAnsi="仿宋" w:eastAsia="仿宋" w:cs="仿宋"/>
                <w:b/>
                <w:color w:val="auto"/>
                <w:sz w:val="21"/>
                <w:highlight w:val="none"/>
              </w:rPr>
            </w:pPr>
            <w:r>
              <w:rPr>
                <w:rFonts w:hint="eastAsia" w:ascii="仿宋" w:hAnsi="仿宋" w:eastAsia="仿宋" w:cs="仿宋"/>
                <w:b/>
                <w:color w:val="auto"/>
                <w:w w:val="99"/>
                <w:sz w:val="21"/>
                <w:highlight w:val="none"/>
              </w:rPr>
              <w:t>-</w:t>
            </w:r>
          </w:p>
        </w:tc>
        <w:tc>
          <w:tcPr>
            <w:tcW w:w="1275" w:type="dxa"/>
          </w:tcPr>
          <w:p w14:paraId="0160B3DB">
            <w:pPr>
              <w:pStyle w:val="50"/>
              <w:spacing w:before="7"/>
              <w:rPr>
                <w:rFonts w:hint="eastAsia" w:ascii="仿宋" w:hAnsi="仿宋" w:eastAsia="仿宋" w:cs="仿宋"/>
                <w:color w:val="auto"/>
                <w:sz w:val="22"/>
                <w:highlight w:val="none"/>
              </w:rPr>
            </w:pPr>
          </w:p>
          <w:p w14:paraId="7429A86A">
            <w:pPr>
              <w:pStyle w:val="50"/>
              <w:ind w:left="760"/>
              <w:rPr>
                <w:rFonts w:hint="eastAsia" w:ascii="仿宋" w:hAnsi="仿宋" w:eastAsia="仿宋" w:cs="仿宋"/>
                <w:b/>
                <w:color w:val="auto"/>
                <w:sz w:val="21"/>
                <w:highlight w:val="none"/>
              </w:rPr>
            </w:pPr>
            <w:r>
              <w:rPr>
                <w:rFonts w:hint="eastAsia" w:ascii="仿宋" w:hAnsi="仿宋" w:eastAsia="仿宋" w:cs="仿宋"/>
                <w:b/>
                <w:color w:val="auto"/>
                <w:w w:val="99"/>
                <w:sz w:val="21"/>
                <w:highlight w:val="none"/>
              </w:rPr>
              <w:t>-</w:t>
            </w:r>
          </w:p>
        </w:tc>
        <w:tc>
          <w:tcPr>
            <w:tcW w:w="1251" w:type="dxa"/>
          </w:tcPr>
          <w:p w14:paraId="16630B61">
            <w:pPr>
              <w:pStyle w:val="50"/>
              <w:rPr>
                <w:rFonts w:hint="eastAsia" w:ascii="仿宋" w:hAnsi="仿宋" w:eastAsia="仿宋" w:cs="仿宋"/>
                <w:color w:val="auto"/>
                <w:sz w:val="22"/>
                <w:highlight w:val="none"/>
              </w:rPr>
            </w:pPr>
          </w:p>
        </w:tc>
        <w:tc>
          <w:tcPr>
            <w:tcW w:w="1225" w:type="dxa"/>
          </w:tcPr>
          <w:p w14:paraId="04EBCB05">
            <w:pPr>
              <w:pStyle w:val="50"/>
              <w:spacing w:before="7"/>
              <w:rPr>
                <w:rFonts w:hint="eastAsia" w:ascii="仿宋" w:hAnsi="仿宋" w:eastAsia="仿宋" w:cs="仿宋"/>
                <w:color w:val="auto"/>
                <w:sz w:val="22"/>
                <w:highlight w:val="none"/>
              </w:rPr>
            </w:pPr>
          </w:p>
          <w:p w14:paraId="3A37A1E7">
            <w:pPr>
              <w:pStyle w:val="50"/>
              <w:ind w:left="738"/>
              <w:rPr>
                <w:rFonts w:hint="eastAsia" w:ascii="仿宋" w:hAnsi="仿宋" w:eastAsia="仿宋" w:cs="仿宋"/>
                <w:b/>
                <w:color w:val="auto"/>
                <w:sz w:val="21"/>
                <w:highlight w:val="none"/>
              </w:rPr>
            </w:pPr>
            <w:r>
              <w:rPr>
                <w:rFonts w:hint="eastAsia" w:ascii="仿宋" w:hAnsi="仿宋" w:eastAsia="仿宋" w:cs="仿宋"/>
                <w:b/>
                <w:color w:val="auto"/>
                <w:w w:val="99"/>
                <w:sz w:val="21"/>
                <w:highlight w:val="none"/>
              </w:rPr>
              <w:t>-</w:t>
            </w:r>
          </w:p>
        </w:tc>
        <w:tc>
          <w:tcPr>
            <w:tcW w:w="1167" w:type="dxa"/>
          </w:tcPr>
          <w:p w14:paraId="3887E6BB">
            <w:pPr>
              <w:pStyle w:val="50"/>
              <w:rPr>
                <w:rFonts w:hint="eastAsia" w:ascii="仿宋" w:hAnsi="仿宋" w:eastAsia="仿宋" w:cs="仿宋"/>
                <w:color w:val="auto"/>
                <w:sz w:val="22"/>
                <w:highlight w:val="none"/>
              </w:rPr>
            </w:pPr>
          </w:p>
        </w:tc>
      </w:tr>
    </w:tbl>
    <w:p w14:paraId="1998C042">
      <w:pPr>
        <w:pStyle w:val="14"/>
        <w:spacing w:before="25" w:line="278" w:lineRule="auto"/>
        <w:ind w:left="738" w:right="1236"/>
        <w:rPr>
          <w:rFonts w:hint="eastAsia" w:ascii="仿宋" w:hAnsi="仿宋" w:eastAsia="仿宋" w:cs="仿宋"/>
          <w:color w:val="auto"/>
          <w:highlight w:val="none"/>
        </w:rPr>
      </w:pPr>
      <w:r>
        <w:rPr>
          <w:rFonts w:hint="eastAsia" w:ascii="仿宋" w:hAnsi="仿宋" w:eastAsia="仿宋" w:cs="仿宋"/>
          <w:color w:val="auto"/>
          <w:highlight w:val="none"/>
        </w:rPr>
        <w:t>注：此表项目名称、服务内容由招标人填写，编制招标控制价时，费率及金额由招标人按有关计价规定确定；投标时，费率及金额由投标人自主报价，计入投标总价中。</w:t>
      </w:r>
    </w:p>
    <w:p w14:paraId="4E1D36B2">
      <w:pPr>
        <w:spacing w:after="0" w:line="278" w:lineRule="auto"/>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p>
    <w:p w14:paraId="273C3160">
      <w:pPr>
        <w:spacing w:before="57"/>
        <w:ind w:left="73" w:right="460"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规费、税金项目计价表</w:t>
      </w:r>
    </w:p>
    <w:p w14:paraId="3C826180">
      <w:pPr>
        <w:pStyle w:val="14"/>
        <w:spacing w:before="2"/>
        <w:rPr>
          <w:rFonts w:hint="eastAsia" w:ascii="仿宋" w:hAnsi="仿宋" w:eastAsia="仿宋" w:cs="仿宋"/>
          <w:b/>
          <w:color w:val="auto"/>
          <w:sz w:val="22"/>
          <w:highlight w:val="none"/>
        </w:rPr>
      </w:pPr>
    </w:p>
    <w:p w14:paraId="674F3267">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415"/>
        <w:gridCol w:w="1733"/>
        <w:gridCol w:w="1733"/>
        <w:gridCol w:w="1680"/>
        <w:gridCol w:w="1166"/>
      </w:tblGrid>
      <w:tr w14:paraId="0156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4E8AA902">
            <w:pPr>
              <w:pStyle w:val="50"/>
              <w:rPr>
                <w:rFonts w:hint="eastAsia" w:ascii="仿宋" w:hAnsi="仿宋" w:eastAsia="仿宋" w:cs="仿宋"/>
                <w:color w:val="auto"/>
                <w:sz w:val="20"/>
                <w:highlight w:val="none"/>
              </w:rPr>
            </w:pPr>
          </w:p>
          <w:p w14:paraId="58AFC3D2">
            <w:pPr>
              <w:pStyle w:val="50"/>
              <w:spacing w:before="138"/>
              <w:ind w:left="210"/>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2415" w:type="dxa"/>
          </w:tcPr>
          <w:p w14:paraId="1EA355D3">
            <w:pPr>
              <w:pStyle w:val="50"/>
              <w:rPr>
                <w:rFonts w:hint="eastAsia" w:ascii="仿宋" w:hAnsi="仿宋" w:eastAsia="仿宋" w:cs="仿宋"/>
                <w:color w:val="auto"/>
                <w:sz w:val="20"/>
                <w:highlight w:val="none"/>
              </w:rPr>
            </w:pPr>
          </w:p>
          <w:p w14:paraId="71C3DC38">
            <w:pPr>
              <w:pStyle w:val="50"/>
              <w:spacing w:before="138"/>
              <w:ind w:left="786"/>
              <w:rPr>
                <w:rFonts w:hint="eastAsia" w:ascii="仿宋" w:hAnsi="仿宋" w:eastAsia="仿宋" w:cs="仿宋"/>
                <w:color w:val="auto"/>
                <w:sz w:val="21"/>
                <w:highlight w:val="none"/>
              </w:rPr>
            </w:pPr>
            <w:r>
              <w:rPr>
                <w:rFonts w:hint="eastAsia" w:ascii="仿宋" w:hAnsi="仿宋" w:eastAsia="仿宋" w:cs="仿宋"/>
                <w:color w:val="auto"/>
                <w:sz w:val="21"/>
                <w:highlight w:val="none"/>
              </w:rPr>
              <w:t>项目名称</w:t>
            </w:r>
          </w:p>
        </w:tc>
        <w:tc>
          <w:tcPr>
            <w:tcW w:w="1733" w:type="dxa"/>
          </w:tcPr>
          <w:p w14:paraId="29CA160C">
            <w:pPr>
              <w:pStyle w:val="50"/>
              <w:rPr>
                <w:rFonts w:hint="eastAsia" w:ascii="仿宋" w:hAnsi="仿宋" w:eastAsia="仿宋" w:cs="仿宋"/>
                <w:color w:val="auto"/>
                <w:sz w:val="20"/>
                <w:highlight w:val="none"/>
              </w:rPr>
            </w:pPr>
          </w:p>
          <w:p w14:paraId="138838F1">
            <w:pPr>
              <w:pStyle w:val="50"/>
              <w:spacing w:before="138"/>
              <w:ind w:left="443"/>
              <w:rPr>
                <w:rFonts w:hint="eastAsia" w:ascii="仿宋" w:hAnsi="仿宋" w:eastAsia="仿宋" w:cs="仿宋"/>
                <w:color w:val="auto"/>
                <w:sz w:val="21"/>
                <w:highlight w:val="none"/>
              </w:rPr>
            </w:pPr>
            <w:r>
              <w:rPr>
                <w:rFonts w:hint="eastAsia" w:ascii="仿宋" w:hAnsi="仿宋" w:eastAsia="仿宋" w:cs="仿宋"/>
                <w:color w:val="auto"/>
                <w:sz w:val="21"/>
                <w:highlight w:val="none"/>
              </w:rPr>
              <w:t>计算基础</w:t>
            </w:r>
          </w:p>
        </w:tc>
        <w:tc>
          <w:tcPr>
            <w:tcW w:w="1733" w:type="dxa"/>
          </w:tcPr>
          <w:p w14:paraId="3464DD30">
            <w:pPr>
              <w:pStyle w:val="50"/>
              <w:rPr>
                <w:rFonts w:hint="eastAsia" w:ascii="仿宋" w:hAnsi="仿宋" w:eastAsia="仿宋" w:cs="仿宋"/>
                <w:color w:val="auto"/>
                <w:sz w:val="20"/>
                <w:highlight w:val="none"/>
              </w:rPr>
            </w:pPr>
          </w:p>
          <w:p w14:paraId="0078D1F4">
            <w:pPr>
              <w:pStyle w:val="50"/>
              <w:spacing w:before="138"/>
              <w:ind w:left="443"/>
              <w:rPr>
                <w:rFonts w:hint="eastAsia" w:ascii="仿宋" w:hAnsi="仿宋" w:eastAsia="仿宋" w:cs="仿宋"/>
                <w:color w:val="auto"/>
                <w:sz w:val="21"/>
                <w:highlight w:val="none"/>
              </w:rPr>
            </w:pPr>
            <w:r>
              <w:rPr>
                <w:rFonts w:hint="eastAsia" w:ascii="仿宋" w:hAnsi="仿宋" w:eastAsia="仿宋" w:cs="仿宋"/>
                <w:color w:val="auto"/>
                <w:sz w:val="21"/>
                <w:highlight w:val="none"/>
              </w:rPr>
              <w:t>计算基数</w:t>
            </w:r>
          </w:p>
        </w:tc>
        <w:tc>
          <w:tcPr>
            <w:tcW w:w="1680" w:type="dxa"/>
          </w:tcPr>
          <w:p w14:paraId="6A2DEA11">
            <w:pPr>
              <w:pStyle w:val="50"/>
              <w:rPr>
                <w:rFonts w:hint="eastAsia" w:ascii="仿宋" w:hAnsi="仿宋" w:eastAsia="仿宋" w:cs="仿宋"/>
                <w:color w:val="auto"/>
                <w:sz w:val="20"/>
                <w:highlight w:val="none"/>
              </w:rPr>
            </w:pPr>
          </w:p>
          <w:p w14:paraId="2EE98AAD">
            <w:pPr>
              <w:pStyle w:val="50"/>
              <w:spacing w:before="138"/>
              <w:ind w:left="155"/>
              <w:rPr>
                <w:rFonts w:hint="eastAsia" w:ascii="仿宋" w:hAnsi="仿宋" w:eastAsia="仿宋" w:cs="仿宋"/>
                <w:color w:val="auto"/>
                <w:sz w:val="21"/>
                <w:highlight w:val="none"/>
              </w:rPr>
            </w:pPr>
            <w:r>
              <w:rPr>
                <w:rFonts w:hint="eastAsia" w:ascii="仿宋" w:hAnsi="仿宋" w:eastAsia="仿宋" w:cs="仿宋"/>
                <w:color w:val="auto"/>
                <w:sz w:val="21"/>
                <w:highlight w:val="none"/>
              </w:rPr>
              <w:t>计算费率（%）</w:t>
            </w:r>
          </w:p>
        </w:tc>
        <w:tc>
          <w:tcPr>
            <w:tcW w:w="1166" w:type="dxa"/>
          </w:tcPr>
          <w:p w14:paraId="4C067813">
            <w:pPr>
              <w:pStyle w:val="50"/>
              <w:rPr>
                <w:rFonts w:hint="eastAsia" w:ascii="仿宋" w:hAnsi="仿宋" w:eastAsia="仿宋" w:cs="仿宋"/>
                <w:color w:val="auto"/>
                <w:sz w:val="20"/>
                <w:highlight w:val="none"/>
              </w:rPr>
            </w:pPr>
          </w:p>
          <w:p w14:paraId="04ADF0B5">
            <w:pPr>
              <w:pStyle w:val="50"/>
              <w:spacing w:before="138"/>
              <w:ind w:left="57"/>
              <w:rPr>
                <w:rFonts w:hint="eastAsia" w:ascii="仿宋" w:hAnsi="仿宋" w:eastAsia="仿宋" w:cs="仿宋"/>
                <w:color w:val="auto"/>
                <w:sz w:val="21"/>
                <w:highlight w:val="none"/>
              </w:rPr>
            </w:pPr>
            <w:r>
              <w:rPr>
                <w:rFonts w:hint="eastAsia" w:ascii="仿宋" w:hAnsi="仿宋" w:eastAsia="仿宋" w:cs="仿宋"/>
                <w:color w:val="auto"/>
                <w:sz w:val="21"/>
                <w:highlight w:val="none"/>
              </w:rPr>
              <w:t>金额（元）</w:t>
            </w:r>
          </w:p>
        </w:tc>
      </w:tr>
      <w:tr w14:paraId="140D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845" w:type="dxa"/>
          </w:tcPr>
          <w:p w14:paraId="60154B70">
            <w:pPr>
              <w:pStyle w:val="50"/>
              <w:rPr>
                <w:rFonts w:hint="eastAsia" w:ascii="仿宋" w:hAnsi="仿宋" w:eastAsia="仿宋" w:cs="仿宋"/>
                <w:color w:val="auto"/>
                <w:sz w:val="24"/>
                <w:highlight w:val="none"/>
              </w:rPr>
            </w:pPr>
          </w:p>
        </w:tc>
        <w:tc>
          <w:tcPr>
            <w:tcW w:w="2415" w:type="dxa"/>
          </w:tcPr>
          <w:p w14:paraId="7F5E9F6C">
            <w:pPr>
              <w:pStyle w:val="50"/>
              <w:rPr>
                <w:rFonts w:hint="eastAsia" w:ascii="仿宋" w:hAnsi="仿宋" w:eastAsia="仿宋" w:cs="仿宋"/>
                <w:color w:val="auto"/>
                <w:sz w:val="24"/>
                <w:highlight w:val="none"/>
              </w:rPr>
            </w:pPr>
          </w:p>
        </w:tc>
        <w:tc>
          <w:tcPr>
            <w:tcW w:w="1733" w:type="dxa"/>
          </w:tcPr>
          <w:p w14:paraId="4F777C67">
            <w:pPr>
              <w:pStyle w:val="50"/>
              <w:rPr>
                <w:rFonts w:hint="eastAsia" w:ascii="仿宋" w:hAnsi="仿宋" w:eastAsia="仿宋" w:cs="仿宋"/>
                <w:color w:val="auto"/>
                <w:sz w:val="24"/>
                <w:highlight w:val="none"/>
              </w:rPr>
            </w:pPr>
          </w:p>
        </w:tc>
        <w:tc>
          <w:tcPr>
            <w:tcW w:w="1733" w:type="dxa"/>
          </w:tcPr>
          <w:p w14:paraId="21010D5F">
            <w:pPr>
              <w:pStyle w:val="50"/>
              <w:rPr>
                <w:rFonts w:hint="eastAsia" w:ascii="仿宋" w:hAnsi="仿宋" w:eastAsia="仿宋" w:cs="仿宋"/>
                <w:color w:val="auto"/>
                <w:sz w:val="24"/>
                <w:highlight w:val="none"/>
              </w:rPr>
            </w:pPr>
          </w:p>
        </w:tc>
        <w:tc>
          <w:tcPr>
            <w:tcW w:w="1680" w:type="dxa"/>
          </w:tcPr>
          <w:p w14:paraId="5DE14FD0">
            <w:pPr>
              <w:pStyle w:val="50"/>
              <w:rPr>
                <w:rFonts w:hint="eastAsia" w:ascii="仿宋" w:hAnsi="仿宋" w:eastAsia="仿宋" w:cs="仿宋"/>
                <w:color w:val="auto"/>
                <w:sz w:val="24"/>
                <w:highlight w:val="none"/>
              </w:rPr>
            </w:pPr>
          </w:p>
        </w:tc>
        <w:tc>
          <w:tcPr>
            <w:tcW w:w="1166" w:type="dxa"/>
          </w:tcPr>
          <w:p w14:paraId="1B54B878">
            <w:pPr>
              <w:pStyle w:val="50"/>
              <w:rPr>
                <w:rFonts w:hint="eastAsia" w:ascii="仿宋" w:hAnsi="仿宋" w:eastAsia="仿宋" w:cs="仿宋"/>
                <w:color w:val="auto"/>
                <w:sz w:val="24"/>
                <w:highlight w:val="none"/>
              </w:rPr>
            </w:pPr>
          </w:p>
        </w:tc>
      </w:tr>
      <w:tr w14:paraId="128F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45" w:type="dxa"/>
          </w:tcPr>
          <w:p w14:paraId="5D024CB0">
            <w:pPr>
              <w:pStyle w:val="50"/>
              <w:rPr>
                <w:rFonts w:hint="eastAsia" w:ascii="仿宋" w:hAnsi="仿宋" w:eastAsia="仿宋" w:cs="仿宋"/>
                <w:color w:val="auto"/>
                <w:sz w:val="24"/>
                <w:highlight w:val="none"/>
              </w:rPr>
            </w:pPr>
          </w:p>
        </w:tc>
        <w:tc>
          <w:tcPr>
            <w:tcW w:w="2415" w:type="dxa"/>
          </w:tcPr>
          <w:p w14:paraId="1F067723">
            <w:pPr>
              <w:pStyle w:val="50"/>
              <w:rPr>
                <w:rFonts w:hint="eastAsia" w:ascii="仿宋" w:hAnsi="仿宋" w:eastAsia="仿宋" w:cs="仿宋"/>
                <w:color w:val="auto"/>
                <w:sz w:val="24"/>
                <w:highlight w:val="none"/>
              </w:rPr>
            </w:pPr>
          </w:p>
        </w:tc>
        <w:tc>
          <w:tcPr>
            <w:tcW w:w="1733" w:type="dxa"/>
          </w:tcPr>
          <w:p w14:paraId="287BEAC6">
            <w:pPr>
              <w:pStyle w:val="50"/>
              <w:rPr>
                <w:rFonts w:hint="eastAsia" w:ascii="仿宋" w:hAnsi="仿宋" w:eastAsia="仿宋" w:cs="仿宋"/>
                <w:color w:val="auto"/>
                <w:sz w:val="24"/>
                <w:highlight w:val="none"/>
              </w:rPr>
            </w:pPr>
          </w:p>
        </w:tc>
        <w:tc>
          <w:tcPr>
            <w:tcW w:w="1733" w:type="dxa"/>
          </w:tcPr>
          <w:p w14:paraId="11408BC6">
            <w:pPr>
              <w:pStyle w:val="50"/>
              <w:rPr>
                <w:rFonts w:hint="eastAsia" w:ascii="仿宋" w:hAnsi="仿宋" w:eastAsia="仿宋" w:cs="仿宋"/>
                <w:color w:val="auto"/>
                <w:sz w:val="24"/>
                <w:highlight w:val="none"/>
              </w:rPr>
            </w:pPr>
          </w:p>
        </w:tc>
        <w:tc>
          <w:tcPr>
            <w:tcW w:w="1680" w:type="dxa"/>
          </w:tcPr>
          <w:p w14:paraId="3415F9C1">
            <w:pPr>
              <w:pStyle w:val="50"/>
              <w:rPr>
                <w:rFonts w:hint="eastAsia" w:ascii="仿宋" w:hAnsi="仿宋" w:eastAsia="仿宋" w:cs="仿宋"/>
                <w:color w:val="auto"/>
                <w:sz w:val="24"/>
                <w:highlight w:val="none"/>
              </w:rPr>
            </w:pPr>
          </w:p>
        </w:tc>
        <w:tc>
          <w:tcPr>
            <w:tcW w:w="1166" w:type="dxa"/>
          </w:tcPr>
          <w:p w14:paraId="1E49EC5C">
            <w:pPr>
              <w:pStyle w:val="50"/>
              <w:rPr>
                <w:rFonts w:hint="eastAsia" w:ascii="仿宋" w:hAnsi="仿宋" w:eastAsia="仿宋" w:cs="仿宋"/>
                <w:color w:val="auto"/>
                <w:sz w:val="24"/>
                <w:highlight w:val="none"/>
              </w:rPr>
            </w:pPr>
          </w:p>
        </w:tc>
      </w:tr>
      <w:tr w14:paraId="46E4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845" w:type="dxa"/>
          </w:tcPr>
          <w:p w14:paraId="135971F0">
            <w:pPr>
              <w:pStyle w:val="50"/>
              <w:rPr>
                <w:rFonts w:hint="eastAsia" w:ascii="仿宋" w:hAnsi="仿宋" w:eastAsia="仿宋" w:cs="仿宋"/>
                <w:color w:val="auto"/>
                <w:sz w:val="24"/>
                <w:highlight w:val="none"/>
              </w:rPr>
            </w:pPr>
          </w:p>
        </w:tc>
        <w:tc>
          <w:tcPr>
            <w:tcW w:w="2415" w:type="dxa"/>
          </w:tcPr>
          <w:p w14:paraId="4172AB9C">
            <w:pPr>
              <w:pStyle w:val="50"/>
              <w:rPr>
                <w:rFonts w:hint="eastAsia" w:ascii="仿宋" w:hAnsi="仿宋" w:eastAsia="仿宋" w:cs="仿宋"/>
                <w:color w:val="auto"/>
                <w:sz w:val="24"/>
                <w:highlight w:val="none"/>
              </w:rPr>
            </w:pPr>
          </w:p>
        </w:tc>
        <w:tc>
          <w:tcPr>
            <w:tcW w:w="1733" w:type="dxa"/>
          </w:tcPr>
          <w:p w14:paraId="482F70E4">
            <w:pPr>
              <w:pStyle w:val="50"/>
              <w:rPr>
                <w:rFonts w:hint="eastAsia" w:ascii="仿宋" w:hAnsi="仿宋" w:eastAsia="仿宋" w:cs="仿宋"/>
                <w:color w:val="auto"/>
                <w:sz w:val="24"/>
                <w:highlight w:val="none"/>
              </w:rPr>
            </w:pPr>
          </w:p>
        </w:tc>
        <w:tc>
          <w:tcPr>
            <w:tcW w:w="1733" w:type="dxa"/>
          </w:tcPr>
          <w:p w14:paraId="27A77A1C">
            <w:pPr>
              <w:pStyle w:val="50"/>
              <w:rPr>
                <w:rFonts w:hint="eastAsia" w:ascii="仿宋" w:hAnsi="仿宋" w:eastAsia="仿宋" w:cs="仿宋"/>
                <w:color w:val="auto"/>
                <w:sz w:val="24"/>
                <w:highlight w:val="none"/>
              </w:rPr>
            </w:pPr>
          </w:p>
        </w:tc>
        <w:tc>
          <w:tcPr>
            <w:tcW w:w="1680" w:type="dxa"/>
          </w:tcPr>
          <w:p w14:paraId="48B9BEC3">
            <w:pPr>
              <w:pStyle w:val="50"/>
              <w:rPr>
                <w:rFonts w:hint="eastAsia" w:ascii="仿宋" w:hAnsi="仿宋" w:eastAsia="仿宋" w:cs="仿宋"/>
                <w:color w:val="auto"/>
                <w:sz w:val="24"/>
                <w:highlight w:val="none"/>
              </w:rPr>
            </w:pPr>
          </w:p>
        </w:tc>
        <w:tc>
          <w:tcPr>
            <w:tcW w:w="1166" w:type="dxa"/>
          </w:tcPr>
          <w:p w14:paraId="307361B5">
            <w:pPr>
              <w:pStyle w:val="50"/>
              <w:rPr>
                <w:rFonts w:hint="eastAsia" w:ascii="仿宋" w:hAnsi="仿宋" w:eastAsia="仿宋" w:cs="仿宋"/>
                <w:color w:val="auto"/>
                <w:sz w:val="24"/>
                <w:highlight w:val="none"/>
              </w:rPr>
            </w:pPr>
          </w:p>
        </w:tc>
      </w:tr>
      <w:tr w14:paraId="32E5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0245EF67">
            <w:pPr>
              <w:pStyle w:val="50"/>
              <w:rPr>
                <w:rFonts w:hint="eastAsia" w:ascii="仿宋" w:hAnsi="仿宋" w:eastAsia="仿宋" w:cs="仿宋"/>
                <w:color w:val="auto"/>
                <w:sz w:val="24"/>
                <w:highlight w:val="none"/>
              </w:rPr>
            </w:pPr>
          </w:p>
        </w:tc>
        <w:tc>
          <w:tcPr>
            <w:tcW w:w="2415" w:type="dxa"/>
          </w:tcPr>
          <w:p w14:paraId="09CC5871">
            <w:pPr>
              <w:pStyle w:val="50"/>
              <w:rPr>
                <w:rFonts w:hint="eastAsia" w:ascii="仿宋" w:hAnsi="仿宋" w:eastAsia="仿宋" w:cs="仿宋"/>
                <w:color w:val="auto"/>
                <w:sz w:val="24"/>
                <w:highlight w:val="none"/>
              </w:rPr>
            </w:pPr>
          </w:p>
        </w:tc>
        <w:tc>
          <w:tcPr>
            <w:tcW w:w="1733" w:type="dxa"/>
          </w:tcPr>
          <w:p w14:paraId="609DB202">
            <w:pPr>
              <w:pStyle w:val="50"/>
              <w:rPr>
                <w:rFonts w:hint="eastAsia" w:ascii="仿宋" w:hAnsi="仿宋" w:eastAsia="仿宋" w:cs="仿宋"/>
                <w:color w:val="auto"/>
                <w:sz w:val="24"/>
                <w:highlight w:val="none"/>
              </w:rPr>
            </w:pPr>
          </w:p>
        </w:tc>
        <w:tc>
          <w:tcPr>
            <w:tcW w:w="1733" w:type="dxa"/>
          </w:tcPr>
          <w:p w14:paraId="6DDAAACB">
            <w:pPr>
              <w:pStyle w:val="50"/>
              <w:rPr>
                <w:rFonts w:hint="eastAsia" w:ascii="仿宋" w:hAnsi="仿宋" w:eastAsia="仿宋" w:cs="仿宋"/>
                <w:color w:val="auto"/>
                <w:sz w:val="24"/>
                <w:highlight w:val="none"/>
              </w:rPr>
            </w:pPr>
          </w:p>
        </w:tc>
        <w:tc>
          <w:tcPr>
            <w:tcW w:w="1680" w:type="dxa"/>
          </w:tcPr>
          <w:p w14:paraId="4162FAAC">
            <w:pPr>
              <w:pStyle w:val="50"/>
              <w:rPr>
                <w:rFonts w:hint="eastAsia" w:ascii="仿宋" w:hAnsi="仿宋" w:eastAsia="仿宋" w:cs="仿宋"/>
                <w:color w:val="auto"/>
                <w:sz w:val="24"/>
                <w:highlight w:val="none"/>
              </w:rPr>
            </w:pPr>
          </w:p>
        </w:tc>
        <w:tc>
          <w:tcPr>
            <w:tcW w:w="1166" w:type="dxa"/>
          </w:tcPr>
          <w:p w14:paraId="5BD181C7">
            <w:pPr>
              <w:pStyle w:val="50"/>
              <w:rPr>
                <w:rFonts w:hint="eastAsia" w:ascii="仿宋" w:hAnsi="仿宋" w:eastAsia="仿宋" w:cs="仿宋"/>
                <w:color w:val="auto"/>
                <w:sz w:val="24"/>
                <w:highlight w:val="none"/>
              </w:rPr>
            </w:pPr>
          </w:p>
        </w:tc>
      </w:tr>
      <w:tr w14:paraId="7091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7F4A9D0C">
            <w:pPr>
              <w:pStyle w:val="50"/>
              <w:rPr>
                <w:rFonts w:hint="eastAsia" w:ascii="仿宋" w:hAnsi="仿宋" w:eastAsia="仿宋" w:cs="仿宋"/>
                <w:color w:val="auto"/>
                <w:sz w:val="24"/>
                <w:highlight w:val="none"/>
              </w:rPr>
            </w:pPr>
          </w:p>
        </w:tc>
        <w:tc>
          <w:tcPr>
            <w:tcW w:w="2415" w:type="dxa"/>
          </w:tcPr>
          <w:p w14:paraId="745BA2C2">
            <w:pPr>
              <w:pStyle w:val="50"/>
              <w:rPr>
                <w:rFonts w:hint="eastAsia" w:ascii="仿宋" w:hAnsi="仿宋" w:eastAsia="仿宋" w:cs="仿宋"/>
                <w:color w:val="auto"/>
                <w:sz w:val="24"/>
                <w:highlight w:val="none"/>
              </w:rPr>
            </w:pPr>
          </w:p>
        </w:tc>
        <w:tc>
          <w:tcPr>
            <w:tcW w:w="1733" w:type="dxa"/>
          </w:tcPr>
          <w:p w14:paraId="5BF80ADF">
            <w:pPr>
              <w:pStyle w:val="50"/>
              <w:rPr>
                <w:rFonts w:hint="eastAsia" w:ascii="仿宋" w:hAnsi="仿宋" w:eastAsia="仿宋" w:cs="仿宋"/>
                <w:color w:val="auto"/>
                <w:sz w:val="24"/>
                <w:highlight w:val="none"/>
              </w:rPr>
            </w:pPr>
          </w:p>
        </w:tc>
        <w:tc>
          <w:tcPr>
            <w:tcW w:w="1733" w:type="dxa"/>
          </w:tcPr>
          <w:p w14:paraId="587D994F">
            <w:pPr>
              <w:pStyle w:val="50"/>
              <w:rPr>
                <w:rFonts w:hint="eastAsia" w:ascii="仿宋" w:hAnsi="仿宋" w:eastAsia="仿宋" w:cs="仿宋"/>
                <w:color w:val="auto"/>
                <w:sz w:val="24"/>
                <w:highlight w:val="none"/>
              </w:rPr>
            </w:pPr>
          </w:p>
        </w:tc>
        <w:tc>
          <w:tcPr>
            <w:tcW w:w="1680" w:type="dxa"/>
          </w:tcPr>
          <w:p w14:paraId="3EF3991C">
            <w:pPr>
              <w:pStyle w:val="50"/>
              <w:rPr>
                <w:rFonts w:hint="eastAsia" w:ascii="仿宋" w:hAnsi="仿宋" w:eastAsia="仿宋" w:cs="仿宋"/>
                <w:color w:val="auto"/>
                <w:sz w:val="24"/>
                <w:highlight w:val="none"/>
              </w:rPr>
            </w:pPr>
          </w:p>
        </w:tc>
        <w:tc>
          <w:tcPr>
            <w:tcW w:w="1166" w:type="dxa"/>
          </w:tcPr>
          <w:p w14:paraId="095CFB6E">
            <w:pPr>
              <w:pStyle w:val="50"/>
              <w:rPr>
                <w:rFonts w:hint="eastAsia" w:ascii="仿宋" w:hAnsi="仿宋" w:eastAsia="仿宋" w:cs="仿宋"/>
                <w:color w:val="auto"/>
                <w:sz w:val="24"/>
                <w:highlight w:val="none"/>
              </w:rPr>
            </w:pPr>
          </w:p>
        </w:tc>
      </w:tr>
      <w:tr w14:paraId="1B7E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845" w:type="dxa"/>
          </w:tcPr>
          <w:p w14:paraId="6BDA8A97">
            <w:pPr>
              <w:pStyle w:val="50"/>
              <w:rPr>
                <w:rFonts w:hint="eastAsia" w:ascii="仿宋" w:hAnsi="仿宋" w:eastAsia="仿宋" w:cs="仿宋"/>
                <w:color w:val="auto"/>
                <w:sz w:val="24"/>
                <w:highlight w:val="none"/>
              </w:rPr>
            </w:pPr>
          </w:p>
        </w:tc>
        <w:tc>
          <w:tcPr>
            <w:tcW w:w="2415" w:type="dxa"/>
          </w:tcPr>
          <w:p w14:paraId="33DB0727">
            <w:pPr>
              <w:pStyle w:val="50"/>
              <w:rPr>
                <w:rFonts w:hint="eastAsia" w:ascii="仿宋" w:hAnsi="仿宋" w:eastAsia="仿宋" w:cs="仿宋"/>
                <w:color w:val="auto"/>
                <w:sz w:val="24"/>
                <w:highlight w:val="none"/>
              </w:rPr>
            </w:pPr>
          </w:p>
        </w:tc>
        <w:tc>
          <w:tcPr>
            <w:tcW w:w="1733" w:type="dxa"/>
          </w:tcPr>
          <w:p w14:paraId="363DE0E6">
            <w:pPr>
              <w:pStyle w:val="50"/>
              <w:rPr>
                <w:rFonts w:hint="eastAsia" w:ascii="仿宋" w:hAnsi="仿宋" w:eastAsia="仿宋" w:cs="仿宋"/>
                <w:color w:val="auto"/>
                <w:sz w:val="24"/>
                <w:highlight w:val="none"/>
              </w:rPr>
            </w:pPr>
          </w:p>
        </w:tc>
        <w:tc>
          <w:tcPr>
            <w:tcW w:w="1733" w:type="dxa"/>
          </w:tcPr>
          <w:p w14:paraId="5877822B">
            <w:pPr>
              <w:pStyle w:val="50"/>
              <w:rPr>
                <w:rFonts w:hint="eastAsia" w:ascii="仿宋" w:hAnsi="仿宋" w:eastAsia="仿宋" w:cs="仿宋"/>
                <w:color w:val="auto"/>
                <w:sz w:val="24"/>
                <w:highlight w:val="none"/>
              </w:rPr>
            </w:pPr>
          </w:p>
        </w:tc>
        <w:tc>
          <w:tcPr>
            <w:tcW w:w="1680" w:type="dxa"/>
          </w:tcPr>
          <w:p w14:paraId="45CC7EC1">
            <w:pPr>
              <w:pStyle w:val="50"/>
              <w:rPr>
                <w:rFonts w:hint="eastAsia" w:ascii="仿宋" w:hAnsi="仿宋" w:eastAsia="仿宋" w:cs="仿宋"/>
                <w:color w:val="auto"/>
                <w:sz w:val="24"/>
                <w:highlight w:val="none"/>
              </w:rPr>
            </w:pPr>
          </w:p>
        </w:tc>
        <w:tc>
          <w:tcPr>
            <w:tcW w:w="1166" w:type="dxa"/>
          </w:tcPr>
          <w:p w14:paraId="5EDDAC32">
            <w:pPr>
              <w:pStyle w:val="50"/>
              <w:rPr>
                <w:rFonts w:hint="eastAsia" w:ascii="仿宋" w:hAnsi="仿宋" w:eastAsia="仿宋" w:cs="仿宋"/>
                <w:color w:val="auto"/>
                <w:sz w:val="24"/>
                <w:highlight w:val="none"/>
              </w:rPr>
            </w:pPr>
          </w:p>
        </w:tc>
      </w:tr>
      <w:tr w14:paraId="4106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845" w:type="dxa"/>
          </w:tcPr>
          <w:p w14:paraId="5C4F9C0A">
            <w:pPr>
              <w:pStyle w:val="50"/>
              <w:rPr>
                <w:rFonts w:hint="eastAsia" w:ascii="仿宋" w:hAnsi="仿宋" w:eastAsia="仿宋" w:cs="仿宋"/>
                <w:color w:val="auto"/>
                <w:sz w:val="24"/>
                <w:highlight w:val="none"/>
              </w:rPr>
            </w:pPr>
          </w:p>
        </w:tc>
        <w:tc>
          <w:tcPr>
            <w:tcW w:w="2415" w:type="dxa"/>
          </w:tcPr>
          <w:p w14:paraId="5FAAAB81">
            <w:pPr>
              <w:pStyle w:val="50"/>
              <w:rPr>
                <w:rFonts w:hint="eastAsia" w:ascii="仿宋" w:hAnsi="仿宋" w:eastAsia="仿宋" w:cs="仿宋"/>
                <w:color w:val="auto"/>
                <w:sz w:val="24"/>
                <w:highlight w:val="none"/>
              </w:rPr>
            </w:pPr>
          </w:p>
        </w:tc>
        <w:tc>
          <w:tcPr>
            <w:tcW w:w="1733" w:type="dxa"/>
          </w:tcPr>
          <w:p w14:paraId="6DF6593A">
            <w:pPr>
              <w:pStyle w:val="50"/>
              <w:rPr>
                <w:rFonts w:hint="eastAsia" w:ascii="仿宋" w:hAnsi="仿宋" w:eastAsia="仿宋" w:cs="仿宋"/>
                <w:color w:val="auto"/>
                <w:sz w:val="24"/>
                <w:highlight w:val="none"/>
              </w:rPr>
            </w:pPr>
          </w:p>
        </w:tc>
        <w:tc>
          <w:tcPr>
            <w:tcW w:w="1733" w:type="dxa"/>
          </w:tcPr>
          <w:p w14:paraId="39C0E1A9">
            <w:pPr>
              <w:pStyle w:val="50"/>
              <w:rPr>
                <w:rFonts w:hint="eastAsia" w:ascii="仿宋" w:hAnsi="仿宋" w:eastAsia="仿宋" w:cs="仿宋"/>
                <w:color w:val="auto"/>
                <w:sz w:val="24"/>
                <w:highlight w:val="none"/>
              </w:rPr>
            </w:pPr>
          </w:p>
        </w:tc>
        <w:tc>
          <w:tcPr>
            <w:tcW w:w="1680" w:type="dxa"/>
          </w:tcPr>
          <w:p w14:paraId="3DC07528">
            <w:pPr>
              <w:pStyle w:val="50"/>
              <w:rPr>
                <w:rFonts w:hint="eastAsia" w:ascii="仿宋" w:hAnsi="仿宋" w:eastAsia="仿宋" w:cs="仿宋"/>
                <w:color w:val="auto"/>
                <w:sz w:val="24"/>
                <w:highlight w:val="none"/>
              </w:rPr>
            </w:pPr>
          </w:p>
        </w:tc>
        <w:tc>
          <w:tcPr>
            <w:tcW w:w="1166" w:type="dxa"/>
          </w:tcPr>
          <w:p w14:paraId="18FA20FD">
            <w:pPr>
              <w:pStyle w:val="50"/>
              <w:rPr>
                <w:rFonts w:hint="eastAsia" w:ascii="仿宋" w:hAnsi="仿宋" w:eastAsia="仿宋" w:cs="仿宋"/>
                <w:color w:val="auto"/>
                <w:sz w:val="24"/>
                <w:highlight w:val="none"/>
              </w:rPr>
            </w:pPr>
          </w:p>
        </w:tc>
      </w:tr>
      <w:tr w14:paraId="3928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37C315D9">
            <w:pPr>
              <w:pStyle w:val="50"/>
              <w:rPr>
                <w:rFonts w:hint="eastAsia" w:ascii="仿宋" w:hAnsi="仿宋" w:eastAsia="仿宋" w:cs="仿宋"/>
                <w:color w:val="auto"/>
                <w:sz w:val="24"/>
                <w:highlight w:val="none"/>
              </w:rPr>
            </w:pPr>
          </w:p>
        </w:tc>
        <w:tc>
          <w:tcPr>
            <w:tcW w:w="2415" w:type="dxa"/>
          </w:tcPr>
          <w:p w14:paraId="10AAE690">
            <w:pPr>
              <w:pStyle w:val="50"/>
              <w:rPr>
                <w:rFonts w:hint="eastAsia" w:ascii="仿宋" w:hAnsi="仿宋" w:eastAsia="仿宋" w:cs="仿宋"/>
                <w:color w:val="auto"/>
                <w:sz w:val="24"/>
                <w:highlight w:val="none"/>
              </w:rPr>
            </w:pPr>
          </w:p>
        </w:tc>
        <w:tc>
          <w:tcPr>
            <w:tcW w:w="1733" w:type="dxa"/>
          </w:tcPr>
          <w:p w14:paraId="37C36B32">
            <w:pPr>
              <w:pStyle w:val="50"/>
              <w:rPr>
                <w:rFonts w:hint="eastAsia" w:ascii="仿宋" w:hAnsi="仿宋" w:eastAsia="仿宋" w:cs="仿宋"/>
                <w:color w:val="auto"/>
                <w:sz w:val="24"/>
                <w:highlight w:val="none"/>
              </w:rPr>
            </w:pPr>
          </w:p>
        </w:tc>
        <w:tc>
          <w:tcPr>
            <w:tcW w:w="1733" w:type="dxa"/>
          </w:tcPr>
          <w:p w14:paraId="56150F90">
            <w:pPr>
              <w:pStyle w:val="50"/>
              <w:rPr>
                <w:rFonts w:hint="eastAsia" w:ascii="仿宋" w:hAnsi="仿宋" w:eastAsia="仿宋" w:cs="仿宋"/>
                <w:color w:val="auto"/>
                <w:sz w:val="24"/>
                <w:highlight w:val="none"/>
              </w:rPr>
            </w:pPr>
          </w:p>
        </w:tc>
        <w:tc>
          <w:tcPr>
            <w:tcW w:w="1680" w:type="dxa"/>
          </w:tcPr>
          <w:p w14:paraId="48516FEA">
            <w:pPr>
              <w:pStyle w:val="50"/>
              <w:rPr>
                <w:rFonts w:hint="eastAsia" w:ascii="仿宋" w:hAnsi="仿宋" w:eastAsia="仿宋" w:cs="仿宋"/>
                <w:color w:val="auto"/>
                <w:sz w:val="24"/>
                <w:highlight w:val="none"/>
              </w:rPr>
            </w:pPr>
          </w:p>
        </w:tc>
        <w:tc>
          <w:tcPr>
            <w:tcW w:w="1166" w:type="dxa"/>
          </w:tcPr>
          <w:p w14:paraId="3FB93E13">
            <w:pPr>
              <w:pStyle w:val="50"/>
              <w:rPr>
                <w:rFonts w:hint="eastAsia" w:ascii="仿宋" w:hAnsi="仿宋" w:eastAsia="仿宋" w:cs="仿宋"/>
                <w:color w:val="auto"/>
                <w:sz w:val="24"/>
                <w:highlight w:val="none"/>
              </w:rPr>
            </w:pPr>
          </w:p>
        </w:tc>
      </w:tr>
      <w:tr w14:paraId="67F1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845" w:type="dxa"/>
          </w:tcPr>
          <w:p w14:paraId="064B83E5">
            <w:pPr>
              <w:pStyle w:val="50"/>
              <w:rPr>
                <w:rFonts w:hint="eastAsia" w:ascii="仿宋" w:hAnsi="仿宋" w:eastAsia="仿宋" w:cs="仿宋"/>
                <w:color w:val="auto"/>
                <w:sz w:val="24"/>
                <w:highlight w:val="none"/>
              </w:rPr>
            </w:pPr>
          </w:p>
        </w:tc>
        <w:tc>
          <w:tcPr>
            <w:tcW w:w="2415" w:type="dxa"/>
          </w:tcPr>
          <w:p w14:paraId="300BFFC9">
            <w:pPr>
              <w:pStyle w:val="50"/>
              <w:rPr>
                <w:rFonts w:hint="eastAsia" w:ascii="仿宋" w:hAnsi="仿宋" w:eastAsia="仿宋" w:cs="仿宋"/>
                <w:color w:val="auto"/>
                <w:sz w:val="24"/>
                <w:highlight w:val="none"/>
              </w:rPr>
            </w:pPr>
          </w:p>
        </w:tc>
        <w:tc>
          <w:tcPr>
            <w:tcW w:w="1733" w:type="dxa"/>
          </w:tcPr>
          <w:p w14:paraId="5550DD9B">
            <w:pPr>
              <w:pStyle w:val="50"/>
              <w:rPr>
                <w:rFonts w:hint="eastAsia" w:ascii="仿宋" w:hAnsi="仿宋" w:eastAsia="仿宋" w:cs="仿宋"/>
                <w:color w:val="auto"/>
                <w:sz w:val="24"/>
                <w:highlight w:val="none"/>
              </w:rPr>
            </w:pPr>
          </w:p>
        </w:tc>
        <w:tc>
          <w:tcPr>
            <w:tcW w:w="1733" w:type="dxa"/>
          </w:tcPr>
          <w:p w14:paraId="3889E9D6">
            <w:pPr>
              <w:pStyle w:val="50"/>
              <w:rPr>
                <w:rFonts w:hint="eastAsia" w:ascii="仿宋" w:hAnsi="仿宋" w:eastAsia="仿宋" w:cs="仿宋"/>
                <w:color w:val="auto"/>
                <w:sz w:val="24"/>
                <w:highlight w:val="none"/>
              </w:rPr>
            </w:pPr>
          </w:p>
        </w:tc>
        <w:tc>
          <w:tcPr>
            <w:tcW w:w="1680" w:type="dxa"/>
          </w:tcPr>
          <w:p w14:paraId="50F11AC6">
            <w:pPr>
              <w:pStyle w:val="50"/>
              <w:rPr>
                <w:rFonts w:hint="eastAsia" w:ascii="仿宋" w:hAnsi="仿宋" w:eastAsia="仿宋" w:cs="仿宋"/>
                <w:color w:val="auto"/>
                <w:sz w:val="24"/>
                <w:highlight w:val="none"/>
              </w:rPr>
            </w:pPr>
          </w:p>
        </w:tc>
        <w:tc>
          <w:tcPr>
            <w:tcW w:w="1166" w:type="dxa"/>
          </w:tcPr>
          <w:p w14:paraId="6A6E246D">
            <w:pPr>
              <w:pStyle w:val="50"/>
              <w:rPr>
                <w:rFonts w:hint="eastAsia" w:ascii="仿宋" w:hAnsi="仿宋" w:eastAsia="仿宋" w:cs="仿宋"/>
                <w:color w:val="auto"/>
                <w:sz w:val="24"/>
                <w:highlight w:val="none"/>
              </w:rPr>
            </w:pPr>
          </w:p>
        </w:tc>
      </w:tr>
      <w:tr w14:paraId="140A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845" w:type="dxa"/>
          </w:tcPr>
          <w:p w14:paraId="191A94B0">
            <w:pPr>
              <w:pStyle w:val="50"/>
              <w:rPr>
                <w:rFonts w:hint="eastAsia" w:ascii="仿宋" w:hAnsi="仿宋" w:eastAsia="仿宋" w:cs="仿宋"/>
                <w:color w:val="auto"/>
                <w:sz w:val="24"/>
                <w:highlight w:val="none"/>
              </w:rPr>
            </w:pPr>
          </w:p>
        </w:tc>
        <w:tc>
          <w:tcPr>
            <w:tcW w:w="2415" w:type="dxa"/>
          </w:tcPr>
          <w:p w14:paraId="6206516E">
            <w:pPr>
              <w:pStyle w:val="50"/>
              <w:rPr>
                <w:rFonts w:hint="eastAsia" w:ascii="仿宋" w:hAnsi="仿宋" w:eastAsia="仿宋" w:cs="仿宋"/>
                <w:color w:val="auto"/>
                <w:sz w:val="24"/>
                <w:highlight w:val="none"/>
              </w:rPr>
            </w:pPr>
          </w:p>
        </w:tc>
        <w:tc>
          <w:tcPr>
            <w:tcW w:w="1733" w:type="dxa"/>
          </w:tcPr>
          <w:p w14:paraId="07508FEB">
            <w:pPr>
              <w:pStyle w:val="50"/>
              <w:rPr>
                <w:rFonts w:hint="eastAsia" w:ascii="仿宋" w:hAnsi="仿宋" w:eastAsia="仿宋" w:cs="仿宋"/>
                <w:color w:val="auto"/>
                <w:sz w:val="24"/>
                <w:highlight w:val="none"/>
              </w:rPr>
            </w:pPr>
          </w:p>
        </w:tc>
        <w:tc>
          <w:tcPr>
            <w:tcW w:w="1733" w:type="dxa"/>
          </w:tcPr>
          <w:p w14:paraId="5FA8B9F1">
            <w:pPr>
              <w:pStyle w:val="50"/>
              <w:rPr>
                <w:rFonts w:hint="eastAsia" w:ascii="仿宋" w:hAnsi="仿宋" w:eastAsia="仿宋" w:cs="仿宋"/>
                <w:color w:val="auto"/>
                <w:sz w:val="24"/>
                <w:highlight w:val="none"/>
              </w:rPr>
            </w:pPr>
          </w:p>
        </w:tc>
        <w:tc>
          <w:tcPr>
            <w:tcW w:w="1680" w:type="dxa"/>
          </w:tcPr>
          <w:p w14:paraId="5FD0BE0A">
            <w:pPr>
              <w:pStyle w:val="50"/>
              <w:rPr>
                <w:rFonts w:hint="eastAsia" w:ascii="仿宋" w:hAnsi="仿宋" w:eastAsia="仿宋" w:cs="仿宋"/>
                <w:color w:val="auto"/>
                <w:sz w:val="24"/>
                <w:highlight w:val="none"/>
              </w:rPr>
            </w:pPr>
          </w:p>
        </w:tc>
        <w:tc>
          <w:tcPr>
            <w:tcW w:w="1166" w:type="dxa"/>
          </w:tcPr>
          <w:p w14:paraId="1B745E6B">
            <w:pPr>
              <w:pStyle w:val="50"/>
              <w:rPr>
                <w:rFonts w:hint="eastAsia" w:ascii="仿宋" w:hAnsi="仿宋" w:eastAsia="仿宋" w:cs="仿宋"/>
                <w:color w:val="auto"/>
                <w:sz w:val="24"/>
                <w:highlight w:val="none"/>
              </w:rPr>
            </w:pPr>
          </w:p>
        </w:tc>
      </w:tr>
      <w:tr w14:paraId="530C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248B9169">
            <w:pPr>
              <w:pStyle w:val="50"/>
              <w:rPr>
                <w:rFonts w:hint="eastAsia" w:ascii="仿宋" w:hAnsi="仿宋" w:eastAsia="仿宋" w:cs="仿宋"/>
                <w:color w:val="auto"/>
                <w:sz w:val="24"/>
                <w:highlight w:val="none"/>
              </w:rPr>
            </w:pPr>
          </w:p>
        </w:tc>
        <w:tc>
          <w:tcPr>
            <w:tcW w:w="2415" w:type="dxa"/>
          </w:tcPr>
          <w:p w14:paraId="4B162DCE">
            <w:pPr>
              <w:pStyle w:val="50"/>
              <w:rPr>
                <w:rFonts w:hint="eastAsia" w:ascii="仿宋" w:hAnsi="仿宋" w:eastAsia="仿宋" w:cs="仿宋"/>
                <w:color w:val="auto"/>
                <w:sz w:val="24"/>
                <w:highlight w:val="none"/>
              </w:rPr>
            </w:pPr>
          </w:p>
        </w:tc>
        <w:tc>
          <w:tcPr>
            <w:tcW w:w="1733" w:type="dxa"/>
          </w:tcPr>
          <w:p w14:paraId="4B001172">
            <w:pPr>
              <w:pStyle w:val="50"/>
              <w:rPr>
                <w:rFonts w:hint="eastAsia" w:ascii="仿宋" w:hAnsi="仿宋" w:eastAsia="仿宋" w:cs="仿宋"/>
                <w:color w:val="auto"/>
                <w:sz w:val="24"/>
                <w:highlight w:val="none"/>
              </w:rPr>
            </w:pPr>
          </w:p>
        </w:tc>
        <w:tc>
          <w:tcPr>
            <w:tcW w:w="1733" w:type="dxa"/>
          </w:tcPr>
          <w:p w14:paraId="5813C23B">
            <w:pPr>
              <w:pStyle w:val="50"/>
              <w:rPr>
                <w:rFonts w:hint="eastAsia" w:ascii="仿宋" w:hAnsi="仿宋" w:eastAsia="仿宋" w:cs="仿宋"/>
                <w:color w:val="auto"/>
                <w:sz w:val="24"/>
                <w:highlight w:val="none"/>
              </w:rPr>
            </w:pPr>
          </w:p>
        </w:tc>
        <w:tc>
          <w:tcPr>
            <w:tcW w:w="1680" w:type="dxa"/>
          </w:tcPr>
          <w:p w14:paraId="77099E19">
            <w:pPr>
              <w:pStyle w:val="50"/>
              <w:rPr>
                <w:rFonts w:hint="eastAsia" w:ascii="仿宋" w:hAnsi="仿宋" w:eastAsia="仿宋" w:cs="仿宋"/>
                <w:color w:val="auto"/>
                <w:sz w:val="24"/>
                <w:highlight w:val="none"/>
              </w:rPr>
            </w:pPr>
          </w:p>
        </w:tc>
        <w:tc>
          <w:tcPr>
            <w:tcW w:w="1166" w:type="dxa"/>
          </w:tcPr>
          <w:p w14:paraId="7BB1C26D">
            <w:pPr>
              <w:pStyle w:val="50"/>
              <w:rPr>
                <w:rFonts w:hint="eastAsia" w:ascii="仿宋" w:hAnsi="仿宋" w:eastAsia="仿宋" w:cs="仿宋"/>
                <w:color w:val="auto"/>
                <w:sz w:val="24"/>
                <w:highlight w:val="none"/>
              </w:rPr>
            </w:pPr>
          </w:p>
        </w:tc>
      </w:tr>
      <w:tr w14:paraId="4D08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8406" w:type="dxa"/>
            <w:gridSpan w:val="5"/>
          </w:tcPr>
          <w:p w14:paraId="5DE5F3D3">
            <w:pPr>
              <w:pStyle w:val="50"/>
              <w:spacing w:before="10"/>
              <w:rPr>
                <w:rFonts w:hint="eastAsia" w:ascii="仿宋" w:hAnsi="仿宋" w:eastAsia="仿宋" w:cs="仿宋"/>
                <w:color w:val="auto"/>
                <w:sz w:val="27"/>
                <w:highlight w:val="none"/>
              </w:rPr>
            </w:pPr>
          </w:p>
          <w:p w14:paraId="4A2D0D7C">
            <w:pPr>
              <w:pStyle w:val="50"/>
              <w:tabs>
                <w:tab w:val="left" w:pos="897"/>
              </w:tabs>
              <w:ind w:left="371"/>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合</w:t>
            </w:r>
            <w:r>
              <w:rPr>
                <w:rFonts w:hint="eastAsia" w:ascii="仿宋" w:hAnsi="仿宋" w:eastAsia="仿宋" w:cs="仿宋"/>
                <w:color w:val="auto"/>
                <w:sz w:val="21"/>
                <w:highlight w:val="none"/>
              </w:rPr>
              <w:tab/>
            </w:r>
            <w:r>
              <w:rPr>
                <w:rFonts w:hint="eastAsia" w:ascii="仿宋" w:hAnsi="仿宋" w:eastAsia="仿宋" w:cs="仿宋"/>
                <w:color w:val="auto"/>
                <w:sz w:val="21"/>
                <w:highlight w:val="none"/>
              </w:rPr>
              <w:t>计</w:t>
            </w:r>
          </w:p>
        </w:tc>
        <w:tc>
          <w:tcPr>
            <w:tcW w:w="1166" w:type="dxa"/>
          </w:tcPr>
          <w:p w14:paraId="46B82BF1">
            <w:pPr>
              <w:pStyle w:val="50"/>
              <w:rPr>
                <w:rFonts w:hint="eastAsia" w:ascii="仿宋" w:hAnsi="仿宋" w:eastAsia="仿宋" w:cs="仿宋"/>
                <w:color w:val="auto"/>
                <w:sz w:val="24"/>
                <w:highlight w:val="none"/>
              </w:rPr>
            </w:pPr>
          </w:p>
        </w:tc>
      </w:tr>
    </w:tbl>
    <w:p w14:paraId="7118882D">
      <w:pPr>
        <w:spacing w:after="0"/>
        <w:rPr>
          <w:rFonts w:hint="eastAsia" w:ascii="仿宋" w:hAnsi="仿宋" w:eastAsia="仿宋" w:cs="仿宋"/>
          <w:color w:val="auto"/>
          <w:sz w:val="24"/>
          <w:highlight w:val="none"/>
        </w:rPr>
        <w:sectPr>
          <w:pgSz w:w="11910" w:h="16850"/>
          <w:pgMar w:top="1100" w:right="0" w:bottom="480" w:left="680" w:header="0" w:footer="207" w:gutter="0"/>
          <w:pgNumType w:fmt="decimal"/>
          <w:cols w:space="720" w:num="1"/>
        </w:sectPr>
      </w:pPr>
    </w:p>
    <w:p w14:paraId="139AFBA1">
      <w:pPr>
        <w:spacing w:before="57"/>
        <w:ind w:left="73" w:right="10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发包人提供材料和工程设备一览表</w:t>
      </w:r>
    </w:p>
    <w:p w14:paraId="2960F730">
      <w:pPr>
        <w:pStyle w:val="14"/>
        <w:spacing w:before="2"/>
        <w:rPr>
          <w:rFonts w:hint="eastAsia" w:ascii="仿宋" w:hAnsi="仿宋" w:eastAsia="仿宋" w:cs="仿宋"/>
          <w:b/>
          <w:color w:val="auto"/>
          <w:sz w:val="22"/>
          <w:highlight w:val="none"/>
        </w:rPr>
      </w:pPr>
    </w:p>
    <w:p w14:paraId="63BB3FA1">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10"/>
        <w:gridCol w:w="1843"/>
        <w:gridCol w:w="707"/>
        <w:gridCol w:w="849"/>
        <w:gridCol w:w="993"/>
        <w:gridCol w:w="1132"/>
        <w:gridCol w:w="1277"/>
        <w:gridCol w:w="849"/>
      </w:tblGrid>
      <w:tr w14:paraId="5AE1B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74" w:type="dxa"/>
          </w:tcPr>
          <w:p w14:paraId="7B2AF31F">
            <w:pPr>
              <w:pStyle w:val="50"/>
              <w:spacing w:before="6"/>
              <w:rPr>
                <w:rFonts w:hint="eastAsia" w:ascii="仿宋" w:hAnsi="仿宋" w:eastAsia="仿宋" w:cs="仿宋"/>
                <w:color w:val="auto"/>
                <w:sz w:val="26"/>
                <w:highlight w:val="none"/>
              </w:rPr>
            </w:pPr>
          </w:p>
          <w:p w14:paraId="110C99D3">
            <w:pPr>
              <w:pStyle w:val="50"/>
              <w:ind w:left="127"/>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710" w:type="dxa"/>
          </w:tcPr>
          <w:p w14:paraId="30D726E9">
            <w:pPr>
              <w:pStyle w:val="50"/>
              <w:spacing w:before="4"/>
              <w:rPr>
                <w:rFonts w:hint="eastAsia" w:ascii="仿宋" w:hAnsi="仿宋" w:eastAsia="仿宋" w:cs="仿宋"/>
                <w:color w:val="auto"/>
                <w:sz w:val="14"/>
                <w:highlight w:val="none"/>
              </w:rPr>
            </w:pPr>
          </w:p>
          <w:p w14:paraId="16209CE3">
            <w:pPr>
              <w:pStyle w:val="50"/>
              <w:spacing w:line="278" w:lineRule="auto"/>
              <w:ind w:left="144" w:right="131"/>
              <w:rPr>
                <w:rFonts w:hint="eastAsia" w:ascii="仿宋" w:hAnsi="仿宋" w:eastAsia="仿宋" w:cs="仿宋"/>
                <w:color w:val="auto"/>
                <w:sz w:val="21"/>
                <w:highlight w:val="none"/>
              </w:rPr>
            </w:pPr>
            <w:r>
              <w:rPr>
                <w:rFonts w:hint="eastAsia" w:ascii="仿宋" w:hAnsi="仿宋" w:eastAsia="仿宋" w:cs="仿宋"/>
                <w:color w:val="auto"/>
                <w:sz w:val="21"/>
                <w:highlight w:val="none"/>
              </w:rPr>
              <w:t>材料编码</w:t>
            </w:r>
          </w:p>
        </w:tc>
        <w:tc>
          <w:tcPr>
            <w:tcW w:w="1843" w:type="dxa"/>
          </w:tcPr>
          <w:p w14:paraId="74F3C056">
            <w:pPr>
              <w:pStyle w:val="50"/>
              <w:spacing w:before="27" w:line="278" w:lineRule="auto"/>
              <w:ind w:left="290" w:right="27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材料（工程设备）名称、规</w:t>
            </w:r>
          </w:p>
          <w:p w14:paraId="0DFABEDB">
            <w:pPr>
              <w:pStyle w:val="50"/>
              <w:spacing w:line="266" w:lineRule="exact"/>
              <w:ind w:left="290" w:right="277"/>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格、型号</w:t>
            </w:r>
          </w:p>
        </w:tc>
        <w:tc>
          <w:tcPr>
            <w:tcW w:w="707" w:type="dxa"/>
          </w:tcPr>
          <w:p w14:paraId="316278F5">
            <w:pPr>
              <w:pStyle w:val="50"/>
              <w:spacing w:before="6"/>
              <w:rPr>
                <w:rFonts w:hint="eastAsia" w:ascii="仿宋" w:hAnsi="仿宋" w:eastAsia="仿宋" w:cs="仿宋"/>
                <w:color w:val="auto"/>
                <w:sz w:val="26"/>
                <w:highlight w:val="none"/>
              </w:rPr>
            </w:pPr>
          </w:p>
          <w:p w14:paraId="15FC9C37">
            <w:pPr>
              <w:pStyle w:val="50"/>
              <w:ind w:left="142"/>
              <w:rPr>
                <w:rFonts w:hint="eastAsia" w:ascii="仿宋" w:hAnsi="仿宋" w:eastAsia="仿宋" w:cs="仿宋"/>
                <w:color w:val="auto"/>
                <w:sz w:val="21"/>
                <w:highlight w:val="none"/>
              </w:rPr>
            </w:pPr>
            <w:r>
              <w:rPr>
                <w:rFonts w:hint="eastAsia" w:ascii="仿宋" w:hAnsi="仿宋" w:eastAsia="仿宋" w:cs="仿宋"/>
                <w:color w:val="auto"/>
                <w:sz w:val="21"/>
                <w:highlight w:val="none"/>
              </w:rPr>
              <w:t>单位</w:t>
            </w:r>
          </w:p>
        </w:tc>
        <w:tc>
          <w:tcPr>
            <w:tcW w:w="849" w:type="dxa"/>
          </w:tcPr>
          <w:p w14:paraId="5ADB2AB3">
            <w:pPr>
              <w:pStyle w:val="50"/>
              <w:spacing w:before="6"/>
              <w:rPr>
                <w:rFonts w:hint="eastAsia" w:ascii="仿宋" w:hAnsi="仿宋" w:eastAsia="仿宋" w:cs="仿宋"/>
                <w:color w:val="auto"/>
                <w:sz w:val="26"/>
                <w:highlight w:val="none"/>
              </w:rPr>
            </w:pPr>
          </w:p>
          <w:p w14:paraId="14EE8F61">
            <w:pPr>
              <w:pStyle w:val="50"/>
              <w:ind w:left="215"/>
              <w:rPr>
                <w:rFonts w:hint="eastAsia" w:ascii="仿宋" w:hAnsi="仿宋" w:eastAsia="仿宋" w:cs="仿宋"/>
                <w:color w:val="auto"/>
                <w:sz w:val="21"/>
                <w:highlight w:val="none"/>
              </w:rPr>
            </w:pPr>
            <w:r>
              <w:rPr>
                <w:rFonts w:hint="eastAsia" w:ascii="仿宋" w:hAnsi="仿宋" w:eastAsia="仿宋" w:cs="仿宋"/>
                <w:color w:val="auto"/>
                <w:sz w:val="21"/>
                <w:highlight w:val="none"/>
              </w:rPr>
              <w:t>数量</w:t>
            </w:r>
          </w:p>
        </w:tc>
        <w:tc>
          <w:tcPr>
            <w:tcW w:w="993" w:type="dxa"/>
          </w:tcPr>
          <w:p w14:paraId="5CF67DBC">
            <w:pPr>
              <w:pStyle w:val="50"/>
              <w:spacing w:before="4"/>
              <w:rPr>
                <w:rFonts w:hint="eastAsia" w:ascii="仿宋" w:hAnsi="仿宋" w:eastAsia="仿宋" w:cs="仿宋"/>
                <w:color w:val="auto"/>
                <w:sz w:val="14"/>
                <w:highlight w:val="none"/>
              </w:rPr>
            </w:pPr>
          </w:p>
          <w:p w14:paraId="39566759">
            <w:pPr>
              <w:pStyle w:val="50"/>
              <w:ind w:left="288"/>
              <w:rPr>
                <w:rFonts w:hint="eastAsia" w:ascii="仿宋" w:hAnsi="仿宋" w:eastAsia="仿宋" w:cs="仿宋"/>
                <w:color w:val="auto"/>
                <w:sz w:val="21"/>
                <w:highlight w:val="none"/>
              </w:rPr>
            </w:pPr>
            <w:r>
              <w:rPr>
                <w:rFonts w:hint="eastAsia" w:ascii="仿宋" w:hAnsi="仿宋" w:eastAsia="仿宋" w:cs="仿宋"/>
                <w:color w:val="auto"/>
                <w:sz w:val="21"/>
                <w:highlight w:val="none"/>
              </w:rPr>
              <w:t>单价</w:t>
            </w:r>
          </w:p>
          <w:p w14:paraId="1B928E32">
            <w:pPr>
              <w:pStyle w:val="50"/>
              <w:spacing w:before="43"/>
              <w:ind w:left="182"/>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132" w:type="dxa"/>
          </w:tcPr>
          <w:p w14:paraId="46426BC3">
            <w:pPr>
              <w:pStyle w:val="50"/>
              <w:spacing w:before="6"/>
              <w:rPr>
                <w:rFonts w:hint="eastAsia" w:ascii="仿宋" w:hAnsi="仿宋" w:eastAsia="仿宋" w:cs="仿宋"/>
                <w:color w:val="auto"/>
                <w:sz w:val="26"/>
                <w:highlight w:val="none"/>
              </w:rPr>
            </w:pPr>
          </w:p>
          <w:p w14:paraId="77CF34BE">
            <w:pPr>
              <w:pStyle w:val="50"/>
              <w:ind w:left="147"/>
              <w:rPr>
                <w:rFonts w:hint="eastAsia" w:ascii="仿宋" w:hAnsi="仿宋" w:eastAsia="仿宋" w:cs="仿宋"/>
                <w:color w:val="auto"/>
                <w:sz w:val="21"/>
                <w:highlight w:val="none"/>
              </w:rPr>
            </w:pPr>
            <w:r>
              <w:rPr>
                <w:rFonts w:hint="eastAsia" w:ascii="仿宋" w:hAnsi="仿宋" w:eastAsia="仿宋" w:cs="仿宋"/>
                <w:color w:val="auto"/>
                <w:sz w:val="21"/>
                <w:highlight w:val="none"/>
              </w:rPr>
              <w:t>交货方式</w:t>
            </w:r>
          </w:p>
        </w:tc>
        <w:tc>
          <w:tcPr>
            <w:tcW w:w="1277" w:type="dxa"/>
          </w:tcPr>
          <w:p w14:paraId="63DF22F2">
            <w:pPr>
              <w:pStyle w:val="50"/>
              <w:spacing w:before="6"/>
              <w:rPr>
                <w:rFonts w:hint="eastAsia" w:ascii="仿宋" w:hAnsi="仿宋" w:eastAsia="仿宋" w:cs="仿宋"/>
                <w:color w:val="auto"/>
                <w:sz w:val="26"/>
                <w:highlight w:val="none"/>
              </w:rPr>
            </w:pPr>
          </w:p>
          <w:p w14:paraId="09C6E569">
            <w:pPr>
              <w:pStyle w:val="50"/>
              <w:ind w:left="223"/>
              <w:rPr>
                <w:rFonts w:hint="eastAsia" w:ascii="仿宋" w:hAnsi="仿宋" w:eastAsia="仿宋" w:cs="仿宋"/>
                <w:color w:val="auto"/>
                <w:sz w:val="21"/>
                <w:highlight w:val="none"/>
              </w:rPr>
            </w:pPr>
            <w:r>
              <w:rPr>
                <w:rFonts w:hint="eastAsia" w:ascii="仿宋" w:hAnsi="仿宋" w:eastAsia="仿宋" w:cs="仿宋"/>
                <w:color w:val="auto"/>
                <w:sz w:val="21"/>
                <w:highlight w:val="none"/>
              </w:rPr>
              <w:t>送达地点</w:t>
            </w:r>
          </w:p>
        </w:tc>
        <w:tc>
          <w:tcPr>
            <w:tcW w:w="849" w:type="dxa"/>
          </w:tcPr>
          <w:p w14:paraId="15DF6126">
            <w:pPr>
              <w:pStyle w:val="50"/>
              <w:spacing w:before="6"/>
              <w:rPr>
                <w:rFonts w:hint="eastAsia" w:ascii="仿宋" w:hAnsi="仿宋" w:eastAsia="仿宋" w:cs="仿宋"/>
                <w:color w:val="auto"/>
                <w:sz w:val="26"/>
                <w:highlight w:val="none"/>
              </w:rPr>
            </w:pPr>
          </w:p>
          <w:p w14:paraId="03958C77">
            <w:pPr>
              <w:pStyle w:val="50"/>
              <w:ind w:left="221"/>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2C8B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17D5C003">
            <w:pPr>
              <w:pStyle w:val="50"/>
              <w:rPr>
                <w:rFonts w:hint="eastAsia" w:ascii="仿宋" w:hAnsi="仿宋" w:eastAsia="仿宋" w:cs="仿宋"/>
                <w:color w:val="auto"/>
                <w:sz w:val="22"/>
                <w:highlight w:val="none"/>
              </w:rPr>
            </w:pPr>
          </w:p>
        </w:tc>
        <w:tc>
          <w:tcPr>
            <w:tcW w:w="710" w:type="dxa"/>
          </w:tcPr>
          <w:p w14:paraId="6B964895">
            <w:pPr>
              <w:pStyle w:val="50"/>
              <w:rPr>
                <w:rFonts w:hint="eastAsia" w:ascii="仿宋" w:hAnsi="仿宋" w:eastAsia="仿宋" w:cs="仿宋"/>
                <w:color w:val="auto"/>
                <w:sz w:val="22"/>
                <w:highlight w:val="none"/>
              </w:rPr>
            </w:pPr>
          </w:p>
        </w:tc>
        <w:tc>
          <w:tcPr>
            <w:tcW w:w="1843" w:type="dxa"/>
          </w:tcPr>
          <w:p w14:paraId="608529F6">
            <w:pPr>
              <w:pStyle w:val="50"/>
              <w:rPr>
                <w:rFonts w:hint="eastAsia" w:ascii="仿宋" w:hAnsi="仿宋" w:eastAsia="仿宋" w:cs="仿宋"/>
                <w:color w:val="auto"/>
                <w:sz w:val="22"/>
                <w:highlight w:val="none"/>
              </w:rPr>
            </w:pPr>
          </w:p>
        </w:tc>
        <w:tc>
          <w:tcPr>
            <w:tcW w:w="707" w:type="dxa"/>
          </w:tcPr>
          <w:p w14:paraId="33EF89FA">
            <w:pPr>
              <w:pStyle w:val="50"/>
              <w:rPr>
                <w:rFonts w:hint="eastAsia" w:ascii="仿宋" w:hAnsi="仿宋" w:eastAsia="仿宋" w:cs="仿宋"/>
                <w:color w:val="auto"/>
                <w:sz w:val="22"/>
                <w:highlight w:val="none"/>
              </w:rPr>
            </w:pPr>
          </w:p>
        </w:tc>
        <w:tc>
          <w:tcPr>
            <w:tcW w:w="849" w:type="dxa"/>
          </w:tcPr>
          <w:p w14:paraId="7202F8E4">
            <w:pPr>
              <w:pStyle w:val="50"/>
              <w:rPr>
                <w:rFonts w:hint="eastAsia" w:ascii="仿宋" w:hAnsi="仿宋" w:eastAsia="仿宋" w:cs="仿宋"/>
                <w:color w:val="auto"/>
                <w:sz w:val="22"/>
                <w:highlight w:val="none"/>
              </w:rPr>
            </w:pPr>
          </w:p>
        </w:tc>
        <w:tc>
          <w:tcPr>
            <w:tcW w:w="993" w:type="dxa"/>
          </w:tcPr>
          <w:p w14:paraId="7804E671">
            <w:pPr>
              <w:pStyle w:val="50"/>
              <w:rPr>
                <w:rFonts w:hint="eastAsia" w:ascii="仿宋" w:hAnsi="仿宋" w:eastAsia="仿宋" w:cs="仿宋"/>
                <w:color w:val="auto"/>
                <w:sz w:val="22"/>
                <w:highlight w:val="none"/>
              </w:rPr>
            </w:pPr>
          </w:p>
        </w:tc>
        <w:tc>
          <w:tcPr>
            <w:tcW w:w="1132" w:type="dxa"/>
          </w:tcPr>
          <w:p w14:paraId="3A1E3B46">
            <w:pPr>
              <w:pStyle w:val="50"/>
              <w:rPr>
                <w:rFonts w:hint="eastAsia" w:ascii="仿宋" w:hAnsi="仿宋" w:eastAsia="仿宋" w:cs="仿宋"/>
                <w:color w:val="auto"/>
                <w:sz w:val="22"/>
                <w:highlight w:val="none"/>
              </w:rPr>
            </w:pPr>
          </w:p>
        </w:tc>
        <w:tc>
          <w:tcPr>
            <w:tcW w:w="1277" w:type="dxa"/>
          </w:tcPr>
          <w:p w14:paraId="7A15B088">
            <w:pPr>
              <w:pStyle w:val="50"/>
              <w:rPr>
                <w:rFonts w:hint="eastAsia" w:ascii="仿宋" w:hAnsi="仿宋" w:eastAsia="仿宋" w:cs="仿宋"/>
                <w:color w:val="auto"/>
                <w:sz w:val="22"/>
                <w:highlight w:val="none"/>
              </w:rPr>
            </w:pPr>
          </w:p>
        </w:tc>
        <w:tc>
          <w:tcPr>
            <w:tcW w:w="849" w:type="dxa"/>
          </w:tcPr>
          <w:p w14:paraId="36B7459B">
            <w:pPr>
              <w:pStyle w:val="50"/>
              <w:rPr>
                <w:rFonts w:hint="eastAsia" w:ascii="仿宋" w:hAnsi="仿宋" w:eastAsia="仿宋" w:cs="仿宋"/>
                <w:color w:val="auto"/>
                <w:sz w:val="22"/>
                <w:highlight w:val="none"/>
              </w:rPr>
            </w:pPr>
          </w:p>
        </w:tc>
      </w:tr>
      <w:tr w14:paraId="595A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BCE982">
            <w:pPr>
              <w:pStyle w:val="50"/>
              <w:rPr>
                <w:rFonts w:hint="eastAsia" w:ascii="仿宋" w:hAnsi="仿宋" w:eastAsia="仿宋" w:cs="仿宋"/>
                <w:color w:val="auto"/>
                <w:sz w:val="22"/>
                <w:highlight w:val="none"/>
              </w:rPr>
            </w:pPr>
          </w:p>
        </w:tc>
        <w:tc>
          <w:tcPr>
            <w:tcW w:w="710" w:type="dxa"/>
          </w:tcPr>
          <w:p w14:paraId="628E17A3">
            <w:pPr>
              <w:pStyle w:val="50"/>
              <w:rPr>
                <w:rFonts w:hint="eastAsia" w:ascii="仿宋" w:hAnsi="仿宋" w:eastAsia="仿宋" w:cs="仿宋"/>
                <w:color w:val="auto"/>
                <w:sz w:val="22"/>
                <w:highlight w:val="none"/>
              </w:rPr>
            </w:pPr>
          </w:p>
        </w:tc>
        <w:tc>
          <w:tcPr>
            <w:tcW w:w="1843" w:type="dxa"/>
          </w:tcPr>
          <w:p w14:paraId="2AD0E8F8">
            <w:pPr>
              <w:pStyle w:val="50"/>
              <w:rPr>
                <w:rFonts w:hint="eastAsia" w:ascii="仿宋" w:hAnsi="仿宋" w:eastAsia="仿宋" w:cs="仿宋"/>
                <w:color w:val="auto"/>
                <w:sz w:val="22"/>
                <w:highlight w:val="none"/>
              </w:rPr>
            </w:pPr>
          </w:p>
        </w:tc>
        <w:tc>
          <w:tcPr>
            <w:tcW w:w="707" w:type="dxa"/>
          </w:tcPr>
          <w:p w14:paraId="4F8C06F5">
            <w:pPr>
              <w:pStyle w:val="50"/>
              <w:rPr>
                <w:rFonts w:hint="eastAsia" w:ascii="仿宋" w:hAnsi="仿宋" w:eastAsia="仿宋" w:cs="仿宋"/>
                <w:color w:val="auto"/>
                <w:sz w:val="22"/>
                <w:highlight w:val="none"/>
              </w:rPr>
            </w:pPr>
          </w:p>
        </w:tc>
        <w:tc>
          <w:tcPr>
            <w:tcW w:w="849" w:type="dxa"/>
          </w:tcPr>
          <w:p w14:paraId="1A49A0EE">
            <w:pPr>
              <w:pStyle w:val="50"/>
              <w:rPr>
                <w:rFonts w:hint="eastAsia" w:ascii="仿宋" w:hAnsi="仿宋" w:eastAsia="仿宋" w:cs="仿宋"/>
                <w:color w:val="auto"/>
                <w:sz w:val="22"/>
                <w:highlight w:val="none"/>
              </w:rPr>
            </w:pPr>
          </w:p>
        </w:tc>
        <w:tc>
          <w:tcPr>
            <w:tcW w:w="993" w:type="dxa"/>
          </w:tcPr>
          <w:p w14:paraId="67873617">
            <w:pPr>
              <w:pStyle w:val="50"/>
              <w:rPr>
                <w:rFonts w:hint="eastAsia" w:ascii="仿宋" w:hAnsi="仿宋" w:eastAsia="仿宋" w:cs="仿宋"/>
                <w:color w:val="auto"/>
                <w:sz w:val="22"/>
                <w:highlight w:val="none"/>
              </w:rPr>
            </w:pPr>
          </w:p>
        </w:tc>
        <w:tc>
          <w:tcPr>
            <w:tcW w:w="1132" w:type="dxa"/>
          </w:tcPr>
          <w:p w14:paraId="74DA6887">
            <w:pPr>
              <w:pStyle w:val="50"/>
              <w:rPr>
                <w:rFonts w:hint="eastAsia" w:ascii="仿宋" w:hAnsi="仿宋" w:eastAsia="仿宋" w:cs="仿宋"/>
                <w:color w:val="auto"/>
                <w:sz w:val="22"/>
                <w:highlight w:val="none"/>
              </w:rPr>
            </w:pPr>
          </w:p>
        </w:tc>
        <w:tc>
          <w:tcPr>
            <w:tcW w:w="1277" w:type="dxa"/>
          </w:tcPr>
          <w:p w14:paraId="573EDB97">
            <w:pPr>
              <w:pStyle w:val="50"/>
              <w:rPr>
                <w:rFonts w:hint="eastAsia" w:ascii="仿宋" w:hAnsi="仿宋" w:eastAsia="仿宋" w:cs="仿宋"/>
                <w:color w:val="auto"/>
                <w:sz w:val="22"/>
                <w:highlight w:val="none"/>
              </w:rPr>
            </w:pPr>
          </w:p>
        </w:tc>
        <w:tc>
          <w:tcPr>
            <w:tcW w:w="849" w:type="dxa"/>
          </w:tcPr>
          <w:p w14:paraId="246EADC2">
            <w:pPr>
              <w:pStyle w:val="50"/>
              <w:rPr>
                <w:rFonts w:hint="eastAsia" w:ascii="仿宋" w:hAnsi="仿宋" w:eastAsia="仿宋" w:cs="仿宋"/>
                <w:color w:val="auto"/>
                <w:sz w:val="22"/>
                <w:highlight w:val="none"/>
              </w:rPr>
            </w:pPr>
          </w:p>
        </w:tc>
      </w:tr>
      <w:tr w14:paraId="7D24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23CDD3FA">
            <w:pPr>
              <w:pStyle w:val="50"/>
              <w:rPr>
                <w:rFonts w:hint="eastAsia" w:ascii="仿宋" w:hAnsi="仿宋" w:eastAsia="仿宋" w:cs="仿宋"/>
                <w:color w:val="auto"/>
                <w:sz w:val="22"/>
                <w:highlight w:val="none"/>
              </w:rPr>
            </w:pPr>
          </w:p>
        </w:tc>
        <w:tc>
          <w:tcPr>
            <w:tcW w:w="710" w:type="dxa"/>
          </w:tcPr>
          <w:p w14:paraId="2F17E424">
            <w:pPr>
              <w:pStyle w:val="50"/>
              <w:rPr>
                <w:rFonts w:hint="eastAsia" w:ascii="仿宋" w:hAnsi="仿宋" w:eastAsia="仿宋" w:cs="仿宋"/>
                <w:color w:val="auto"/>
                <w:sz w:val="22"/>
                <w:highlight w:val="none"/>
              </w:rPr>
            </w:pPr>
          </w:p>
        </w:tc>
        <w:tc>
          <w:tcPr>
            <w:tcW w:w="1843" w:type="dxa"/>
          </w:tcPr>
          <w:p w14:paraId="4779D578">
            <w:pPr>
              <w:pStyle w:val="50"/>
              <w:rPr>
                <w:rFonts w:hint="eastAsia" w:ascii="仿宋" w:hAnsi="仿宋" w:eastAsia="仿宋" w:cs="仿宋"/>
                <w:color w:val="auto"/>
                <w:sz w:val="22"/>
                <w:highlight w:val="none"/>
              </w:rPr>
            </w:pPr>
          </w:p>
        </w:tc>
        <w:tc>
          <w:tcPr>
            <w:tcW w:w="707" w:type="dxa"/>
          </w:tcPr>
          <w:p w14:paraId="7412B79C">
            <w:pPr>
              <w:pStyle w:val="50"/>
              <w:rPr>
                <w:rFonts w:hint="eastAsia" w:ascii="仿宋" w:hAnsi="仿宋" w:eastAsia="仿宋" w:cs="仿宋"/>
                <w:color w:val="auto"/>
                <w:sz w:val="22"/>
                <w:highlight w:val="none"/>
              </w:rPr>
            </w:pPr>
          </w:p>
        </w:tc>
        <w:tc>
          <w:tcPr>
            <w:tcW w:w="849" w:type="dxa"/>
          </w:tcPr>
          <w:p w14:paraId="38D8A892">
            <w:pPr>
              <w:pStyle w:val="50"/>
              <w:rPr>
                <w:rFonts w:hint="eastAsia" w:ascii="仿宋" w:hAnsi="仿宋" w:eastAsia="仿宋" w:cs="仿宋"/>
                <w:color w:val="auto"/>
                <w:sz w:val="22"/>
                <w:highlight w:val="none"/>
              </w:rPr>
            </w:pPr>
          </w:p>
        </w:tc>
        <w:tc>
          <w:tcPr>
            <w:tcW w:w="993" w:type="dxa"/>
          </w:tcPr>
          <w:p w14:paraId="17FB9B86">
            <w:pPr>
              <w:pStyle w:val="50"/>
              <w:rPr>
                <w:rFonts w:hint="eastAsia" w:ascii="仿宋" w:hAnsi="仿宋" w:eastAsia="仿宋" w:cs="仿宋"/>
                <w:color w:val="auto"/>
                <w:sz w:val="22"/>
                <w:highlight w:val="none"/>
              </w:rPr>
            </w:pPr>
          </w:p>
        </w:tc>
        <w:tc>
          <w:tcPr>
            <w:tcW w:w="1132" w:type="dxa"/>
          </w:tcPr>
          <w:p w14:paraId="16152719">
            <w:pPr>
              <w:pStyle w:val="50"/>
              <w:rPr>
                <w:rFonts w:hint="eastAsia" w:ascii="仿宋" w:hAnsi="仿宋" w:eastAsia="仿宋" w:cs="仿宋"/>
                <w:color w:val="auto"/>
                <w:sz w:val="22"/>
                <w:highlight w:val="none"/>
              </w:rPr>
            </w:pPr>
          </w:p>
        </w:tc>
        <w:tc>
          <w:tcPr>
            <w:tcW w:w="1277" w:type="dxa"/>
          </w:tcPr>
          <w:p w14:paraId="7A680B42">
            <w:pPr>
              <w:pStyle w:val="50"/>
              <w:rPr>
                <w:rFonts w:hint="eastAsia" w:ascii="仿宋" w:hAnsi="仿宋" w:eastAsia="仿宋" w:cs="仿宋"/>
                <w:color w:val="auto"/>
                <w:sz w:val="22"/>
                <w:highlight w:val="none"/>
              </w:rPr>
            </w:pPr>
          </w:p>
        </w:tc>
        <w:tc>
          <w:tcPr>
            <w:tcW w:w="849" w:type="dxa"/>
          </w:tcPr>
          <w:p w14:paraId="1BC9F1A5">
            <w:pPr>
              <w:pStyle w:val="50"/>
              <w:rPr>
                <w:rFonts w:hint="eastAsia" w:ascii="仿宋" w:hAnsi="仿宋" w:eastAsia="仿宋" w:cs="仿宋"/>
                <w:color w:val="auto"/>
                <w:sz w:val="22"/>
                <w:highlight w:val="none"/>
              </w:rPr>
            </w:pPr>
          </w:p>
        </w:tc>
      </w:tr>
      <w:tr w14:paraId="167D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E341C74">
            <w:pPr>
              <w:pStyle w:val="50"/>
              <w:rPr>
                <w:rFonts w:hint="eastAsia" w:ascii="仿宋" w:hAnsi="仿宋" w:eastAsia="仿宋" w:cs="仿宋"/>
                <w:color w:val="auto"/>
                <w:sz w:val="22"/>
                <w:highlight w:val="none"/>
              </w:rPr>
            </w:pPr>
          </w:p>
        </w:tc>
        <w:tc>
          <w:tcPr>
            <w:tcW w:w="710" w:type="dxa"/>
          </w:tcPr>
          <w:p w14:paraId="3D319289">
            <w:pPr>
              <w:pStyle w:val="50"/>
              <w:rPr>
                <w:rFonts w:hint="eastAsia" w:ascii="仿宋" w:hAnsi="仿宋" w:eastAsia="仿宋" w:cs="仿宋"/>
                <w:color w:val="auto"/>
                <w:sz w:val="22"/>
                <w:highlight w:val="none"/>
              </w:rPr>
            </w:pPr>
          </w:p>
        </w:tc>
        <w:tc>
          <w:tcPr>
            <w:tcW w:w="1843" w:type="dxa"/>
          </w:tcPr>
          <w:p w14:paraId="2C9329E7">
            <w:pPr>
              <w:pStyle w:val="50"/>
              <w:rPr>
                <w:rFonts w:hint="eastAsia" w:ascii="仿宋" w:hAnsi="仿宋" w:eastAsia="仿宋" w:cs="仿宋"/>
                <w:color w:val="auto"/>
                <w:sz w:val="22"/>
                <w:highlight w:val="none"/>
              </w:rPr>
            </w:pPr>
          </w:p>
        </w:tc>
        <w:tc>
          <w:tcPr>
            <w:tcW w:w="707" w:type="dxa"/>
          </w:tcPr>
          <w:p w14:paraId="2EED6AE9">
            <w:pPr>
              <w:pStyle w:val="50"/>
              <w:rPr>
                <w:rFonts w:hint="eastAsia" w:ascii="仿宋" w:hAnsi="仿宋" w:eastAsia="仿宋" w:cs="仿宋"/>
                <w:color w:val="auto"/>
                <w:sz w:val="22"/>
                <w:highlight w:val="none"/>
              </w:rPr>
            </w:pPr>
          </w:p>
        </w:tc>
        <w:tc>
          <w:tcPr>
            <w:tcW w:w="849" w:type="dxa"/>
          </w:tcPr>
          <w:p w14:paraId="11060209">
            <w:pPr>
              <w:pStyle w:val="50"/>
              <w:rPr>
                <w:rFonts w:hint="eastAsia" w:ascii="仿宋" w:hAnsi="仿宋" w:eastAsia="仿宋" w:cs="仿宋"/>
                <w:color w:val="auto"/>
                <w:sz w:val="22"/>
                <w:highlight w:val="none"/>
              </w:rPr>
            </w:pPr>
          </w:p>
        </w:tc>
        <w:tc>
          <w:tcPr>
            <w:tcW w:w="993" w:type="dxa"/>
          </w:tcPr>
          <w:p w14:paraId="2ECCFA7F">
            <w:pPr>
              <w:pStyle w:val="50"/>
              <w:rPr>
                <w:rFonts w:hint="eastAsia" w:ascii="仿宋" w:hAnsi="仿宋" w:eastAsia="仿宋" w:cs="仿宋"/>
                <w:color w:val="auto"/>
                <w:sz w:val="22"/>
                <w:highlight w:val="none"/>
              </w:rPr>
            </w:pPr>
          </w:p>
        </w:tc>
        <w:tc>
          <w:tcPr>
            <w:tcW w:w="1132" w:type="dxa"/>
          </w:tcPr>
          <w:p w14:paraId="4F5E7238">
            <w:pPr>
              <w:pStyle w:val="50"/>
              <w:rPr>
                <w:rFonts w:hint="eastAsia" w:ascii="仿宋" w:hAnsi="仿宋" w:eastAsia="仿宋" w:cs="仿宋"/>
                <w:color w:val="auto"/>
                <w:sz w:val="22"/>
                <w:highlight w:val="none"/>
              </w:rPr>
            </w:pPr>
          </w:p>
        </w:tc>
        <w:tc>
          <w:tcPr>
            <w:tcW w:w="1277" w:type="dxa"/>
          </w:tcPr>
          <w:p w14:paraId="7E7828A6">
            <w:pPr>
              <w:pStyle w:val="50"/>
              <w:rPr>
                <w:rFonts w:hint="eastAsia" w:ascii="仿宋" w:hAnsi="仿宋" w:eastAsia="仿宋" w:cs="仿宋"/>
                <w:color w:val="auto"/>
                <w:sz w:val="22"/>
                <w:highlight w:val="none"/>
              </w:rPr>
            </w:pPr>
          </w:p>
        </w:tc>
        <w:tc>
          <w:tcPr>
            <w:tcW w:w="849" w:type="dxa"/>
          </w:tcPr>
          <w:p w14:paraId="1174C7CD">
            <w:pPr>
              <w:pStyle w:val="50"/>
              <w:rPr>
                <w:rFonts w:hint="eastAsia" w:ascii="仿宋" w:hAnsi="仿宋" w:eastAsia="仿宋" w:cs="仿宋"/>
                <w:color w:val="auto"/>
                <w:sz w:val="22"/>
                <w:highlight w:val="none"/>
              </w:rPr>
            </w:pPr>
          </w:p>
        </w:tc>
      </w:tr>
      <w:tr w14:paraId="712E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8494356">
            <w:pPr>
              <w:pStyle w:val="50"/>
              <w:rPr>
                <w:rFonts w:hint="eastAsia" w:ascii="仿宋" w:hAnsi="仿宋" w:eastAsia="仿宋" w:cs="仿宋"/>
                <w:color w:val="auto"/>
                <w:sz w:val="22"/>
                <w:highlight w:val="none"/>
              </w:rPr>
            </w:pPr>
          </w:p>
        </w:tc>
        <w:tc>
          <w:tcPr>
            <w:tcW w:w="710" w:type="dxa"/>
          </w:tcPr>
          <w:p w14:paraId="71D53325">
            <w:pPr>
              <w:pStyle w:val="50"/>
              <w:rPr>
                <w:rFonts w:hint="eastAsia" w:ascii="仿宋" w:hAnsi="仿宋" w:eastAsia="仿宋" w:cs="仿宋"/>
                <w:color w:val="auto"/>
                <w:sz w:val="22"/>
                <w:highlight w:val="none"/>
              </w:rPr>
            </w:pPr>
          </w:p>
        </w:tc>
        <w:tc>
          <w:tcPr>
            <w:tcW w:w="1843" w:type="dxa"/>
          </w:tcPr>
          <w:p w14:paraId="26BBF0D4">
            <w:pPr>
              <w:pStyle w:val="50"/>
              <w:rPr>
                <w:rFonts w:hint="eastAsia" w:ascii="仿宋" w:hAnsi="仿宋" w:eastAsia="仿宋" w:cs="仿宋"/>
                <w:color w:val="auto"/>
                <w:sz w:val="22"/>
                <w:highlight w:val="none"/>
              </w:rPr>
            </w:pPr>
          </w:p>
        </w:tc>
        <w:tc>
          <w:tcPr>
            <w:tcW w:w="707" w:type="dxa"/>
          </w:tcPr>
          <w:p w14:paraId="6E66B4D5">
            <w:pPr>
              <w:pStyle w:val="50"/>
              <w:rPr>
                <w:rFonts w:hint="eastAsia" w:ascii="仿宋" w:hAnsi="仿宋" w:eastAsia="仿宋" w:cs="仿宋"/>
                <w:color w:val="auto"/>
                <w:sz w:val="22"/>
                <w:highlight w:val="none"/>
              </w:rPr>
            </w:pPr>
          </w:p>
        </w:tc>
        <w:tc>
          <w:tcPr>
            <w:tcW w:w="849" w:type="dxa"/>
          </w:tcPr>
          <w:p w14:paraId="6D876CFD">
            <w:pPr>
              <w:pStyle w:val="50"/>
              <w:rPr>
                <w:rFonts w:hint="eastAsia" w:ascii="仿宋" w:hAnsi="仿宋" w:eastAsia="仿宋" w:cs="仿宋"/>
                <w:color w:val="auto"/>
                <w:sz w:val="22"/>
                <w:highlight w:val="none"/>
              </w:rPr>
            </w:pPr>
          </w:p>
        </w:tc>
        <w:tc>
          <w:tcPr>
            <w:tcW w:w="993" w:type="dxa"/>
          </w:tcPr>
          <w:p w14:paraId="1C4CAC7A">
            <w:pPr>
              <w:pStyle w:val="50"/>
              <w:rPr>
                <w:rFonts w:hint="eastAsia" w:ascii="仿宋" w:hAnsi="仿宋" w:eastAsia="仿宋" w:cs="仿宋"/>
                <w:color w:val="auto"/>
                <w:sz w:val="22"/>
                <w:highlight w:val="none"/>
              </w:rPr>
            </w:pPr>
          </w:p>
        </w:tc>
        <w:tc>
          <w:tcPr>
            <w:tcW w:w="1132" w:type="dxa"/>
          </w:tcPr>
          <w:p w14:paraId="57BF513C">
            <w:pPr>
              <w:pStyle w:val="50"/>
              <w:rPr>
                <w:rFonts w:hint="eastAsia" w:ascii="仿宋" w:hAnsi="仿宋" w:eastAsia="仿宋" w:cs="仿宋"/>
                <w:color w:val="auto"/>
                <w:sz w:val="22"/>
                <w:highlight w:val="none"/>
              </w:rPr>
            </w:pPr>
          </w:p>
        </w:tc>
        <w:tc>
          <w:tcPr>
            <w:tcW w:w="1277" w:type="dxa"/>
          </w:tcPr>
          <w:p w14:paraId="4F43C540">
            <w:pPr>
              <w:pStyle w:val="50"/>
              <w:rPr>
                <w:rFonts w:hint="eastAsia" w:ascii="仿宋" w:hAnsi="仿宋" w:eastAsia="仿宋" w:cs="仿宋"/>
                <w:color w:val="auto"/>
                <w:sz w:val="22"/>
                <w:highlight w:val="none"/>
              </w:rPr>
            </w:pPr>
          </w:p>
        </w:tc>
        <w:tc>
          <w:tcPr>
            <w:tcW w:w="849" w:type="dxa"/>
          </w:tcPr>
          <w:p w14:paraId="0ECEE691">
            <w:pPr>
              <w:pStyle w:val="50"/>
              <w:rPr>
                <w:rFonts w:hint="eastAsia" w:ascii="仿宋" w:hAnsi="仿宋" w:eastAsia="仿宋" w:cs="仿宋"/>
                <w:color w:val="auto"/>
                <w:sz w:val="22"/>
                <w:highlight w:val="none"/>
              </w:rPr>
            </w:pPr>
          </w:p>
        </w:tc>
      </w:tr>
      <w:tr w14:paraId="76E2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052B4DA9">
            <w:pPr>
              <w:pStyle w:val="50"/>
              <w:rPr>
                <w:rFonts w:hint="eastAsia" w:ascii="仿宋" w:hAnsi="仿宋" w:eastAsia="仿宋" w:cs="仿宋"/>
                <w:color w:val="auto"/>
                <w:sz w:val="22"/>
                <w:highlight w:val="none"/>
              </w:rPr>
            </w:pPr>
          </w:p>
        </w:tc>
        <w:tc>
          <w:tcPr>
            <w:tcW w:w="710" w:type="dxa"/>
          </w:tcPr>
          <w:p w14:paraId="650A4A59">
            <w:pPr>
              <w:pStyle w:val="50"/>
              <w:rPr>
                <w:rFonts w:hint="eastAsia" w:ascii="仿宋" w:hAnsi="仿宋" w:eastAsia="仿宋" w:cs="仿宋"/>
                <w:color w:val="auto"/>
                <w:sz w:val="22"/>
                <w:highlight w:val="none"/>
              </w:rPr>
            </w:pPr>
          </w:p>
        </w:tc>
        <w:tc>
          <w:tcPr>
            <w:tcW w:w="1843" w:type="dxa"/>
          </w:tcPr>
          <w:p w14:paraId="257C2748">
            <w:pPr>
              <w:pStyle w:val="50"/>
              <w:rPr>
                <w:rFonts w:hint="eastAsia" w:ascii="仿宋" w:hAnsi="仿宋" w:eastAsia="仿宋" w:cs="仿宋"/>
                <w:color w:val="auto"/>
                <w:sz w:val="22"/>
                <w:highlight w:val="none"/>
              </w:rPr>
            </w:pPr>
          </w:p>
        </w:tc>
        <w:tc>
          <w:tcPr>
            <w:tcW w:w="707" w:type="dxa"/>
          </w:tcPr>
          <w:p w14:paraId="2E555743">
            <w:pPr>
              <w:pStyle w:val="50"/>
              <w:rPr>
                <w:rFonts w:hint="eastAsia" w:ascii="仿宋" w:hAnsi="仿宋" w:eastAsia="仿宋" w:cs="仿宋"/>
                <w:color w:val="auto"/>
                <w:sz w:val="22"/>
                <w:highlight w:val="none"/>
              </w:rPr>
            </w:pPr>
          </w:p>
        </w:tc>
        <w:tc>
          <w:tcPr>
            <w:tcW w:w="849" w:type="dxa"/>
          </w:tcPr>
          <w:p w14:paraId="77A84EB9">
            <w:pPr>
              <w:pStyle w:val="50"/>
              <w:rPr>
                <w:rFonts w:hint="eastAsia" w:ascii="仿宋" w:hAnsi="仿宋" w:eastAsia="仿宋" w:cs="仿宋"/>
                <w:color w:val="auto"/>
                <w:sz w:val="22"/>
                <w:highlight w:val="none"/>
              </w:rPr>
            </w:pPr>
          </w:p>
        </w:tc>
        <w:tc>
          <w:tcPr>
            <w:tcW w:w="993" w:type="dxa"/>
          </w:tcPr>
          <w:p w14:paraId="2E4C20E5">
            <w:pPr>
              <w:pStyle w:val="50"/>
              <w:rPr>
                <w:rFonts w:hint="eastAsia" w:ascii="仿宋" w:hAnsi="仿宋" w:eastAsia="仿宋" w:cs="仿宋"/>
                <w:color w:val="auto"/>
                <w:sz w:val="22"/>
                <w:highlight w:val="none"/>
              </w:rPr>
            </w:pPr>
          </w:p>
        </w:tc>
        <w:tc>
          <w:tcPr>
            <w:tcW w:w="1132" w:type="dxa"/>
          </w:tcPr>
          <w:p w14:paraId="2146581D">
            <w:pPr>
              <w:pStyle w:val="50"/>
              <w:rPr>
                <w:rFonts w:hint="eastAsia" w:ascii="仿宋" w:hAnsi="仿宋" w:eastAsia="仿宋" w:cs="仿宋"/>
                <w:color w:val="auto"/>
                <w:sz w:val="22"/>
                <w:highlight w:val="none"/>
              </w:rPr>
            </w:pPr>
          </w:p>
        </w:tc>
        <w:tc>
          <w:tcPr>
            <w:tcW w:w="1277" w:type="dxa"/>
          </w:tcPr>
          <w:p w14:paraId="4C854069">
            <w:pPr>
              <w:pStyle w:val="50"/>
              <w:rPr>
                <w:rFonts w:hint="eastAsia" w:ascii="仿宋" w:hAnsi="仿宋" w:eastAsia="仿宋" w:cs="仿宋"/>
                <w:color w:val="auto"/>
                <w:sz w:val="22"/>
                <w:highlight w:val="none"/>
              </w:rPr>
            </w:pPr>
          </w:p>
        </w:tc>
        <w:tc>
          <w:tcPr>
            <w:tcW w:w="849" w:type="dxa"/>
          </w:tcPr>
          <w:p w14:paraId="14779171">
            <w:pPr>
              <w:pStyle w:val="50"/>
              <w:rPr>
                <w:rFonts w:hint="eastAsia" w:ascii="仿宋" w:hAnsi="仿宋" w:eastAsia="仿宋" w:cs="仿宋"/>
                <w:color w:val="auto"/>
                <w:sz w:val="22"/>
                <w:highlight w:val="none"/>
              </w:rPr>
            </w:pPr>
          </w:p>
        </w:tc>
      </w:tr>
      <w:tr w14:paraId="37CB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73EBF646">
            <w:pPr>
              <w:pStyle w:val="50"/>
              <w:rPr>
                <w:rFonts w:hint="eastAsia" w:ascii="仿宋" w:hAnsi="仿宋" w:eastAsia="仿宋" w:cs="仿宋"/>
                <w:color w:val="auto"/>
                <w:sz w:val="22"/>
                <w:highlight w:val="none"/>
              </w:rPr>
            </w:pPr>
          </w:p>
        </w:tc>
        <w:tc>
          <w:tcPr>
            <w:tcW w:w="710" w:type="dxa"/>
          </w:tcPr>
          <w:p w14:paraId="196617D6">
            <w:pPr>
              <w:pStyle w:val="50"/>
              <w:rPr>
                <w:rFonts w:hint="eastAsia" w:ascii="仿宋" w:hAnsi="仿宋" w:eastAsia="仿宋" w:cs="仿宋"/>
                <w:color w:val="auto"/>
                <w:sz w:val="22"/>
                <w:highlight w:val="none"/>
              </w:rPr>
            </w:pPr>
          </w:p>
        </w:tc>
        <w:tc>
          <w:tcPr>
            <w:tcW w:w="1843" w:type="dxa"/>
          </w:tcPr>
          <w:p w14:paraId="51C9B06A">
            <w:pPr>
              <w:pStyle w:val="50"/>
              <w:rPr>
                <w:rFonts w:hint="eastAsia" w:ascii="仿宋" w:hAnsi="仿宋" w:eastAsia="仿宋" w:cs="仿宋"/>
                <w:color w:val="auto"/>
                <w:sz w:val="22"/>
                <w:highlight w:val="none"/>
              </w:rPr>
            </w:pPr>
          </w:p>
        </w:tc>
        <w:tc>
          <w:tcPr>
            <w:tcW w:w="707" w:type="dxa"/>
          </w:tcPr>
          <w:p w14:paraId="7FC521D2">
            <w:pPr>
              <w:pStyle w:val="50"/>
              <w:rPr>
                <w:rFonts w:hint="eastAsia" w:ascii="仿宋" w:hAnsi="仿宋" w:eastAsia="仿宋" w:cs="仿宋"/>
                <w:color w:val="auto"/>
                <w:sz w:val="22"/>
                <w:highlight w:val="none"/>
              </w:rPr>
            </w:pPr>
          </w:p>
        </w:tc>
        <w:tc>
          <w:tcPr>
            <w:tcW w:w="849" w:type="dxa"/>
          </w:tcPr>
          <w:p w14:paraId="69182489">
            <w:pPr>
              <w:pStyle w:val="50"/>
              <w:rPr>
                <w:rFonts w:hint="eastAsia" w:ascii="仿宋" w:hAnsi="仿宋" w:eastAsia="仿宋" w:cs="仿宋"/>
                <w:color w:val="auto"/>
                <w:sz w:val="22"/>
                <w:highlight w:val="none"/>
              </w:rPr>
            </w:pPr>
          </w:p>
        </w:tc>
        <w:tc>
          <w:tcPr>
            <w:tcW w:w="993" w:type="dxa"/>
          </w:tcPr>
          <w:p w14:paraId="62F93E85">
            <w:pPr>
              <w:pStyle w:val="50"/>
              <w:rPr>
                <w:rFonts w:hint="eastAsia" w:ascii="仿宋" w:hAnsi="仿宋" w:eastAsia="仿宋" w:cs="仿宋"/>
                <w:color w:val="auto"/>
                <w:sz w:val="22"/>
                <w:highlight w:val="none"/>
              </w:rPr>
            </w:pPr>
          </w:p>
        </w:tc>
        <w:tc>
          <w:tcPr>
            <w:tcW w:w="1132" w:type="dxa"/>
          </w:tcPr>
          <w:p w14:paraId="05BB27EF">
            <w:pPr>
              <w:pStyle w:val="50"/>
              <w:rPr>
                <w:rFonts w:hint="eastAsia" w:ascii="仿宋" w:hAnsi="仿宋" w:eastAsia="仿宋" w:cs="仿宋"/>
                <w:color w:val="auto"/>
                <w:sz w:val="22"/>
                <w:highlight w:val="none"/>
              </w:rPr>
            </w:pPr>
          </w:p>
        </w:tc>
        <w:tc>
          <w:tcPr>
            <w:tcW w:w="1277" w:type="dxa"/>
          </w:tcPr>
          <w:p w14:paraId="02E0EF37">
            <w:pPr>
              <w:pStyle w:val="50"/>
              <w:rPr>
                <w:rFonts w:hint="eastAsia" w:ascii="仿宋" w:hAnsi="仿宋" w:eastAsia="仿宋" w:cs="仿宋"/>
                <w:color w:val="auto"/>
                <w:sz w:val="22"/>
                <w:highlight w:val="none"/>
              </w:rPr>
            </w:pPr>
          </w:p>
        </w:tc>
        <w:tc>
          <w:tcPr>
            <w:tcW w:w="849" w:type="dxa"/>
          </w:tcPr>
          <w:p w14:paraId="35D06CF5">
            <w:pPr>
              <w:pStyle w:val="50"/>
              <w:rPr>
                <w:rFonts w:hint="eastAsia" w:ascii="仿宋" w:hAnsi="仿宋" w:eastAsia="仿宋" w:cs="仿宋"/>
                <w:color w:val="auto"/>
                <w:sz w:val="22"/>
                <w:highlight w:val="none"/>
              </w:rPr>
            </w:pPr>
          </w:p>
        </w:tc>
      </w:tr>
      <w:tr w14:paraId="37AF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382C8A2C">
            <w:pPr>
              <w:pStyle w:val="50"/>
              <w:rPr>
                <w:rFonts w:hint="eastAsia" w:ascii="仿宋" w:hAnsi="仿宋" w:eastAsia="仿宋" w:cs="仿宋"/>
                <w:color w:val="auto"/>
                <w:sz w:val="22"/>
                <w:highlight w:val="none"/>
              </w:rPr>
            </w:pPr>
          </w:p>
        </w:tc>
        <w:tc>
          <w:tcPr>
            <w:tcW w:w="710" w:type="dxa"/>
          </w:tcPr>
          <w:p w14:paraId="26D62641">
            <w:pPr>
              <w:pStyle w:val="50"/>
              <w:rPr>
                <w:rFonts w:hint="eastAsia" w:ascii="仿宋" w:hAnsi="仿宋" w:eastAsia="仿宋" w:cs="仿宋"/>
                <w:color w:val="auto"/>
                <w:sz w:val="22"/>
                <w:highlight w:val="none"/>
              </w:rPr>
            </w:pPr>
          </w:p>
        </w:tc>
        <w:tc>
          <w:tcPr>
            <w:tcW w:w="1843" w:type="dxa"/>
          </w:tcPr>
          <w:p w14:paraId="7F7EFCF5">
            <w:pPr>
              <w:pStyle w:val="50"/>
              <w:rPr>
                <w:rFonts w:hint="eastAsia" w:ascii="仿宋" w:hAnsi="仿宋" w:eastAsia="仿宋" w:cs="仿宋"/>
                <w:color w:val="auto"/>
                <w:sz w:val="22"/>
                <w:highlight w:val="none"/>
              </w:rPr>
            </w:pPr>
          </w:p>
        </w:tc>
        <w:tc>
          <w:tcPr>
            <w:tcW w:w="707" w:type="dxa"/>
          </w:tcPr>
          <w:p w14:paraId="20482A18">
            <w:pPr>
              <w:pStyle w:val="50"/>
              <w:rPr>
                <w:rFonts w:hint="eastAsia" w:ascii="仿宋" w:hAnsi="仿宋" w:eastAsia="仿宋" w:cs="仿宋"/>
                <w:color w:val="auto"/>
                <w:sz w:val="22"/>
                <w:highlight w:val="none"/>
              </w:rPr>
            </w:pPr>
          </w:p>
        </w:tc>
        <w:tc>
          <w:tcPr>
            <w:tcW w:w="849" w:type="dxa"/>
          </w:tcPr>
          <w:p w14:paraId="1F883FFE">
            <w:pPr>
              <w:pStyle w:val="50"/>
              <w:rPr>
                <w:rFonts w:hint="eastAsia" w:ascii="仿宋" w:hAnsi="仿宋" w:eastAsia="仿宋" w:cs="仿宋"/>
                <w:color w:val="auto"/>
                <w:sz w:val="22"/>
                <w:highlight w:val="none"/>
              </w:rPr>
            </w:pPr>
          </w:p>
        </w:tc>
        <w:tc>
          <w:tcPr>
            <w:tcW w:w="993" w:type="dxa"/>
          </w:tcPr>
          <w:p w14:paraId="1817E9C0">
            <w:pPr>
              <w:pStyle w:val="50"/>
              <w:rPr>
                <w:rFonts w:hint="eastAsia" w:ascii="仿宋" w:hAnsi="仿宋" w:eastAsia="仿宋" w:cs="仿宋"/>
                <w:color w:val="auto"/>
                <w:sz w:val="22"/>
                <w:highlight w:val="none"/>
              </w:rPr>
            </w:pPr>
          </w:p>
        </w:tc>
        <w:tc>
          <w:tcPr>
            <w:tcW w:w="1132" w:type="dxa"/>
          </w:tcPr>
          <w:p w14:paraId="4A5609F6">
            <w:pPr>
              <w:pStyle w:val="50"/>
              <w:rPr>
                <w:rFonts w:hint="eastAsia" w:ascii="仿宋" w:hAnsi="仿宋" w:eastAsia="仿宋" w:cs="仿宋"/>
                <w:color w:val="auto"/>
                <w:sz w:val="22"/>
                <w:highlight w:val="none"/>
              </w:rPr>
            </w:pPr>
          </w:p>
        </w:tc>
        <w:tc>
          <w:tcPr>
            <w:tcW w:w="1277" w:type="dxa"/>
          </w:tcPr>
          <w:p w14:paraId="71F33BD1">
            <w:pPr>
              <w:pStyle w:val="50"/>
              <w:rPr>
                <w:rFonts w:hint="eastAsia" w:ascii="仿宋" w:hAnsi="仿宋" w:eastAsia="仿宋" w:cs="仿宋"/>
                <w:color w:val="auto"/>
                <w:sz w:val="22"/>
                <w:highlight w:val="none"/>
              </w:rPr>
            </w:pPr>
          </w:p>
        </w:tc>
        <w:tc>
          <w:tcPr>
            <w:tcW w:w="849" w:type="dxa"/>
          </w:tcPr>
          <w:p w14:paraId="1B4628C9">
            <w:pPr>
              <w:pStyle w:val="50"/>
              <w:rPr>
                <w:rFonts w:hint="eastAsia" w:ascii="仿宋" w:hAnsi="仿宋" w:eastAsia="仿宋" w:cs="仿宋"/>
                <w:color w:val="auto"/>
                <w:sz w:val="22"/>
                <w:highlight w:val="none"/>
              </w:rPr>
            </w:pPr>
          </w:p>
        </w:tc>
      </w:tr>
      <w:tr w14:paraId="3AC2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0E7820C">
            <w:pPr>
              <w:pStyle w:val="50"/>
              <w:rPr>
                <w:rFonts w:hint="eastAsia" w:ascii="仿宋" w:hAnsi="仿宋" w:eastAsia="仿宋" w:cs="仿宋"/>
                <w:color w:val="auto"/>
                <w:sz w:val="22"/>
                <w:highlight w:val="none"/>
              </w:rPr>
            </w:pPr>
          </w:p>
        </w:tc>
        <w:tc>
          <w:tcPr>
            <w:tcW w:w="710" w:type="dxa"/>
          </w:tcPr>
          <w:p w14:paraId="5B629CFF">
            <w:pPr>
              <w:pStyle w:val="50"/>
              <w:rPr>
                <w:rFonts w:hint="eastAsia" w:ascii="仿宋" w:hAnsi="仿宋" w:eastAsia="仿宋" w:cs="仿宋"/>
                <w:color w:val="auto"/>
                <w:sz w:val="22"/>
                <w:highlight w:val="none"/>
              </w:rPr>
            </w:pPr>
          </w:p>
        </w:tc>
        <w:tc>
          <w:tcPr>
            <w:tcW w:w="1843" w:type="dxa"/>
          </w:tcPr>
          <w:p w14:paraId="5D6CED13">
            <w:pPr>
              <w:pStyle w:val="50"/>
              <w:rPr>
                <w:rFonts w:hint="eastAsia" w:ascii="仿宋" w:hAnsi="仿宋" w:eastAsia="仿宋" w:cs="仿宋"/>
                <w:color w:val="auto"/>
                <w:sz w:val="22"/>
                <w:highlight w:val="none"/>
              </w:rPr>
            </w:pPr>
          </w:p>
        </w:tc>
        <w:tc>
          <w:tcPr>
            <w:tcW w:w="707" w:type="dxa"/>
          </w:tcPr>
          <w:p w14:paraId="5A31E6BC">
            <w:pPr>
              <w:pStyle w:val="50"/>
              <w:rPr>
                <w:rFonts w:hint="eastAsia" w:ascii="仿宋" w:hAnsi="仿宋" w:eastAsia="仿宋" w:cs="仿宋"/>
                <w:color w:val="auto"/>
                <w:sz w:val="22"/>
                <w:highlight w:val="none"/>
              </w:rPr>
            </w:pPr>
          </w:p>
        </w:tc>
        <w:tc>
          <w:tcPr>
            <w:tcW w:w="849" w:type="dxa"/>
          </w:tcPr>
          <w:p w14:paraId="6A208849">
            <w:pPr>
              <w:pStyle w:val="50"/>
              <w:rPr>
                <w:rFonts w:hint="eastAsia" w:ascii="仿宋" w:hAnsi="仿宋" w:eastAsia="仿宋" w:cs="仿宋"/>
                <w:color w:val="auto"/>
                <w:sz w:val="22"/>
                <w:highlight w:val="none"/>
              </w:rPr>
            </w:pPr>
          </w:p>
        </w:tc>
        <w:tc>
          <w:tcPr>
            <w:tcW w:w="993" w:type="dxa"/>
          </w:tcPr>
          <w:p w14:paraId="6C9C3A4F">
            <w:pPr>
              <w:pStyle w:val="50"/>
              <w:rPr>
                <w:rFonts w:hint="eastAsia" w:ascii="仿宋" w:hAnsi="仿宋" w:eastAsia="仿宋" w:cs="仿宋"/>
                <w:color w:val="auto"/>
                <w:sz w:val="22"/>
                <w:highlight w:val="none"/>
              </w:rPr>
            </w:pPr>
          </w:p>
        </w:tc>
        <w:tc>
          <w:tcPr>
            <w:tcW w:w="1132" w:type="dxa"/>
          </w:tcPr>
          <w:p w14:paraId="6482B9B8">
            <w:pPr>
              <w:pStyle w:val="50"/>
              <w:rPr>
                <w:rFonts w:hint="eastAsia" w:ascii="仿宋" w:hAnsi="仿宋" w:eastAsia="仿宋" w:cs="仿宋"/>
                <w:color w:val="auto"/>
                <w:sz w:val="22"/>
                <w:highlight w:val="none"/>
              </w:rPr>
            </w:pPr>
          </w:p>
        </w:tc>
        <w:tc>
          <w:tcPr>
            <w:tcW w:w="1277" w:type="dxa"/>
          </w:tcPr>
          <w:p w14:paraId="544F2435">
            <w:pPr>
              <w:pStyle w:val="50"/>
              <w:rPr>
                <w:rFonts w:hint="eastAsia" w:ascii="仿宋" w:hAnsi="仿宋" w:eastAsia="仿宋" w:cs="仿宋"/>
                <w:color w:val="auto"/>
                <w:sz w:val="22"/>
                <w:highlight w:val="none"/>
              </w:rPr>
            </w:pPr>
          </w:p>
        </w:tc>
        <w:tc>
          <w:tcPr>
            <w:tcW w:w="849" w:type="dxa"/>
          </w:tcPr>
          <w:p w14:paraId="027F296B">
            <w:pPr>
              <w:pStyle w:val="50"/>
              <w:rPr>
                <w:rFonts w:hint="eastAsia" w:ascii="仿宋" w:hAnsi="仿宋" w:eastAsia="仿宋" w:cs="仿宋"/>
                <w:color w:val="auto"/>
                <w:sz w:val="22"/>
                <w:highlight w:val="none"/>
              </w:rPr>
            </w:pPr>
          </w:p>
        </w:tc>
      </w:tr>
      <w:tr w14:paraId="4DAF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05D698">
            <w:pPr>
              <w:pStyle w:val="50"/>
              <w:rPr>
                <w:rFonts w:hint="eastAsia" w:ascii="仿宋" w:hAnsi="仿宋" w:eastAsia="仿宋" w:cs="仿宋"/>
                <w:color w:val="auto"/>
                <w:sz w:val="22"/>
                <w:highlight w:val="none"/>
              </w:rPr>
            </w:pPr>
          </w:p>
        </w:tc>
        <w:tc>
          <w:tcPr>
            <w:tcW w:w="710" w:type="dxa"/>
          </w:tcPr>
          <w:p w14:paraId="3E9A46DB">
            <w:pPr>
              <w:pStyle w:val="50"/>
              <w:rPr>
                <w:rFonts w:hint="eastAsia" w:ascii="仿宋" w:hAnsi="仿宋" w:eastAsia="仿宋" w:cs="仿宋"/>
                <w:color w:val="auto"/>
                <w:sz w:val="22"/>
                <w:highlight w:val="none"/>
              </w:rPr>
            </w:pPr>
          </w:p>
        </w:tc>
        <w:tc>
          <w:tcPr>
            <w:tcW w:w="1843" w:type="dxa"/>
          </w:tcPr>
          <w:p w14:paraId="4DF4ACFC">
            <w:pPr>
              <w:pStyle w:val="50"/>
              <w:rPr>
                <w:rFonts w:hint="eastAsia" w:ascii="仿宋" w:hAnsi="仿宋" w:eastAsia="仿宋" w:cs="仿宋"/>
                <w:color w:val="auto"/>
                <w:sz w:val="22"/>
                <w:highlight w:val="none"/>
              </w:rPr>
            </w:pPr>
          </w:p>
        </w:tc>
        <w:tc>
          <w:tcPr>
            <w:tcW w:w="707" w:type="dxa"/>
          </w:tcPr>
          <w:p w14:paraId="4FB6F0DF">
            <w:pPr>
              <w:pStyle w:val="50"/>
              <w:rPr>
                <w:rFonts w:hint="eastAsia" w:ascii="仿宋" w:hAnsi="仿宋" w:eastAsia="仿宋" w:cs="仿宋"/>
                <w:color w:val="auto"/>
                <w:sz w:val="22"/>
                <w:highlight w:val="none"/>
              </w:rPr>
            </w:pPr>
          </w:p>
        </w:tc>
        <w:tc>
          <w:tcPr>
            <w:tcW w:w="849" w:type="dxa"/>
          </w:tcPr>
          <w:p w14:paraId="76D1F431">
            <w:pPr>
              <w:pStyle w:val="50"/>
              <w:rPr>
                <w:rFonts w:hint="eastAsia" w:ascii="仿宋" w:hAnsi="仿宋" w:eastAsia="仿宋" w:cs="仿宋"/>
                <w:color w:val="auto"/>
                <w:sz w:val="22"/>
                <w:highlight w:val="none"/>
              </w:rPr>
            </w:pPr>
          </w:p>
        </w:tc>
        <w:tc>
          <w:tcPr>
            <w:tcW w:w="993" w:type="dxa"/>
          </w:tcPr>
          <w:p w14:paraId="7AEC8650">
            <w:pPr>
              <w:pStyle w:val="50"/>
              <w:rPr>
                <w:rFonts w:hint="eastAsia" w:ascii="仿宋" w:hAnsi="仿宋" w:eastAsia="仿宋" w:cs="仿宋"/>
                <w:color w:val="auto"/>
                <w:sz w:val="22"/>
                <w:highlight w:val="none"/>
              </w:rPr>
            </w:pPr>
          </w:p>
        </w:tc>
        <w:tc>
          <w:tcPr>
            <w:tcW w:w="1132" w:type="dxa"/>
          </w:tcPr>
          <w:p w14:paraId="6AF60E3B">
            <w:pPr>
              <w:pStyle w:val="50"/>
              <w:rPr>
                <w:rFonts w:hint="eastAsia" w:ascii="仿宋" w:hAnsi="仿宋" w:eastAsia="仿宋" w:cs="仿宋"/>
                <w:color w:val="auto"/>
                <w:sz w:val="22"/>
                <w:highlight w:val="none"/>
              </w:rPr>
            </w:pPr>
          </w:p>
        </w:tc>
        <w:tc>
          <w:tcPr>
            <w:tcW w:w="1277" w:type="dxa"/>
          </w:tcPr>
          <w:p w14:paraId="10E3360A">
            <w:pPr>
              <w:pStyle w:val="50"/>
              <w:rPr>
                <w:rFonts w:hint="eastAsia" w:ascii="仿宋" w:hAnsi="仿宋" w:eastAsia="仿宋" w:cs="仿宋"/>
                <w:color w:val="auto"/>
                <w:sz w:val="22"/>
                <w:highlight w:val="none"/>
              </w:rPr>
            </w:pPr>
          </w:p>
        </w:tc>
        <w:tc>
          <w:tcPr>
            <w:tcW w:w="849" w:type="dxa"/>
          </w:tcPr>
          <w:p w14:paraId="08D7E5BE">
            <w:pPr>
              <w:pStyle w:val="50"/>
              <w:rPr>
                <w:rFonts w:hint="eastAsia" w:ascii="仿宋" w:hAnsi="仿宋" w:eastAsia="仿宋" w:cs="仿宋"/>
                <w:color w:val="auto"/>
                <w:sz w:val="22"/>
                <w:highlight w:val="none"/>
              </w:rPr>
            </w:pPr>
          </w:p>
        </w:tc>
      </w:tr>
      <w:tr w14:paraId="0F87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18524810">
            <w:pPr>
              <w:pStyle w:val="50"/>
              <w:rPr>
                <w:rFonts w:hint="eastAsia" w:ascii="仿宋" w:hAnsi="仿宋" w:eastAsia="仿宋" w:cs="仿宋"/>
                <w:color w:val="auto"/>
                <w:sz w:val="22"/>
                <w:highlight w:val="none"/>
              </w:rPr>
            </w:pPr>
          </w:p>
        </w:tc>
        <w:tc>
          <w:tcPr>
            <w:tcW w:w="710" w:type="dxa"/>
          </w:tcPr>
          <w:p w14:paraId="20A9AC0D">
            <w:pPr>
              <w:pStyle w:val="50"/>
              <w:rPr>
                <w:rFonts w:hint="eastAsia" w:ascii="仿宋" w:hAnsi="仿宋" w:eastAsia="仿宋" w:cs="仿宋"/>
                <w:color w:val="auto"/>
                <w:sz w:val="22"/>
                <w:highlight w:val="none"/>
              </w:rPr>
            </w:pPr>
          </w:p>
        </w:tc>
        <w:tc>
          <w:tcPr>
            <w:tcW w:w="1843" w:type="dxa"/>
          </w:tcPr>
          <w:p w14:paraId="3D24A050">
            <w:pPr>
              <w:pStyle w:val="50"/>
              <w:rPr>
                <w:rFonts w:hint="eastAsia" w:ascii="仿宋" w:hAnsi="仿宋" w:eastAsia="仿宋" w:cs="仿宋"/>
                <w:color w:val="auto"/>
                <w:sz w:val="22"/>
                <w:highlight w:val="none"/>
              </w:rPr>
            </w:pPr>
          </w:p>
        </w:tc>
        <w:tc>
          <w:tcPr>
            <w:tcW w:w="707" w:type="dxa"/>
          </w:tcPr>
          <w:p w14:paraId="21A17EDC">
            <w:pPr>
              <w:pStyle w:val="50"/>
              <w:rPr>
                <w:rFonts w:hint="eastAsia" w:ascii="仿宋" w:hAnsi="仿宋" w:eastAsia="仿宋" w:cs="仿宋"/>
                <w:color w:val="auto"/>
                <w:sz w:val="22"/>
                <w:highlight w:val="none"/>
              </w:rPr>
            </w:pPr>
          </w:p>
        </w:tc>
        <w:tc>
          <w:tcPr>
            <w:tcW w:w="849" w:type="dxa"/>
          </w:tcPr>
          <w:p w14:paraId="4A920142">
            <w:pPr>
              <w:pStyle w:val="50"/>
              <w:rPr>
                <w:rFonts w:hint="eastAsia" w:ascii="仿宋" w:hAnsi="仿宋" w:eastAsia="仿宋" w:cs="仿宋"/>
                <w:color w:val="auto"/>
                <w:sz w:val="22"/>
                <w:highlight w:val="none"/>
              </w:rPr>
            </w:pPr>
          </w:p>
        </w:tc>
        <w:tc>
          <w:tcPr>
            <w:tcW w:w="993" w:type="dxa"/>
          </w:tcPr>
          <w:p w14:paraId="58F72682">
            <w:pPr>
              <w:pStyle w:val="50"/>
              <w:rPr>
                <w:rFonts w:hint="eastAsia" w:ascii="仿宋" w:hAnsi="仿宋" w:eastAsia="仿宋" w:cs="仿宋"/>
                <w:color w:val="auto"/>
                <w:sz w:val="22"/>
                <w:highlight w:val="none"/>
              </w:rPr>
            </w:pPr>
          </w:p>
        </w:tc>
        <w:tc>
          <w:tcPr>
            <w:tcW w:w="1132" w:type="dxa"/>
          </w:tcPr>
          <w:p w14:paraId="4854DA9E">
            <w:pPr>
              <w:pStyle w:val="50"/>
              <w:rPr>
                <w:rFonts w:hint="eastAsia" w:ascii="仿宋" w:hAnsi="仿宋" w:eastAsia="仿宋" w:cs="仿宋"/>
                <w:color w:val="auto"/>
                <w:sz w:val="22"/>
                <w:highlight w:val="none"/>
              </w:rPr>
            </w:pPr>
          </w:p>
        </w:tc>
        <w:tc>
          <w:tcPr>
            <w:tcW w:w="1277" w:type="dxa"/>
          </w:tcPr>
          <w:p w14:paraId="0FD1963B">
            <w:pPr>
              <w:pStyle w:val="50"/>
              <w:rPr>
                <w:rFonts w:hint="eastAsia" w:ascii="仿宋" w:hAnsi="仿宋" w:eastAsia="仿宋" w:cs="仿宋"/>
                <w:color w:val="auto"/>
                <w:sz w:val="22"/>
                <w:highlight w:val="none"/>
              </w:rPr>
            </w:pPr>
          </w:p>
        </w:tc>
        <w:tc>
          <w:tcPr>
            <w:tcW w:w="849" w:type="dxa"/>
          </w:tcPr>
          <w:p w14:paraId="5D8AD722">
            <w:pPr>
              <w:pStyle w:val="50"/>
              <w:rPr>
                <w:rFonts w:hint="eastAsia" w:ascii="仿宋" w:hAnsi="仿宋" w:eastAsia="仿宋" w:cs="仿宋"/>
                <w:color w:val="auto"/>
                <w:sz w:val="22"/>
                <w:highlight w:val="none"/>
              </w:rPr>
            </w:pPr>
          </w:p>
        </w:tc>
      </w:tr>
      <w:tr w14:paraId="7669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87E57CA">
            <w:pPr>
              <w:pStyle w:val="50"/>
              <w:rPr>
                <w:rFonts w:hint="eastAsia" w:ascii="仿宋" w:hAnsi="仿宋" w:eastAsia="仿宋" w:cs="仿宋"/>
                <w:color w:val="auto"/>
                <w:sz w:val="22"/>
                <w:highlight w:val="none"/>
              </w:rPr>
            </w:pPr>
          </w:p>
        </w:tc>
        <w:tc>
          <w:tcPr>
            <w:tcW w:w="710" w:type="dxa"/>
          </w:tcPr>
          <w:p w14:paraId="6F81C970">
            <w:pPr>
              <w:pStyle w:val="50"/>
              <w:rPr>
                <w:rFonts w:hint="eastAsia" w:ascii="仿宋" w:hAnsi="仿宋" w:eastAsia="仿宋" w:cs="仿宋"/>
                <w:color w:val="auto"/>
                <w:sz w:val="22"/>
                <w:highlight w:val="none"/>
              </w:rPr>
            </w:pPr>
          </w:p>
        </w:tc>
        <w:tc>
          <w:tcPr>
            <w:tcW w:w="1843" w:type="dxa"/>
          </w:tcPr>
          <w:p w14:paraId="27993BA8">
            <w:pPr>
              <w:pStyle w:val="50"/>
              <w:rPr>
                <w:rFonts w:hint="eastAsia" w:ascii="仿宋" w:hAnsi="仿宋" w:eastAsia="仿宋" w:cs="仿宋"/>
                <w:color w:val="auto"/>
                <w:sz w:val="22"/>
                <w:highlight w:val="none"/>
              </w:rPr>
            </w:pPr>
          </w:p>
        </w:tc>
        <w:tc>
          <w:tcPr>
            <w:tcW w:w="707" w:type="dxa"/>
          </w:tcPr>
          <w:p w14:paraId="6ABFFCC4">
            <w:pPr>
              <w:pStyle w:val="50"/>
              <w:rPr>
                <w:rFonts w:hint="eastAsia" w:ascii="仿宋" w:hAnsi="仿宋" w:eastAsia="仿宋" w:cs="仿宋"/>
                <w:color w:val="auto"/>
                <w:sz w:val="22"/>
                <w:highlight w:val="none"/>
              </w:rPr>
            </w:pPr>
          </w:p>
        </w:tc>
        <w:tc>
          <w:tcPr>
            <w:tcW w:w="849" w:type="dxa"/>
          </w:tcPr>
          <w:p w14:paraId="61FD7E6C">
            <w:pPr>
              <w:pStyle w:val="50"/>
              <w:rPr>
                <w:rFonts w:hint="eastAsia" w:ascii="仿宋" w:hAnsi="仿宋" w:eastAsia="仿宋" w:cs="仿宋"/>
                <w:color w:val="auto"/>
                <w:sz w:val="22"/>
                <w:highlight w:val="none"/>
              </w:rPr>
            </w:pPr>
          </w:p>
        </w:tc>
        <w:tc>
          <w:tcPr>
            <w:tcW w:w="993" w:type="dxa"/>
          </w:tcPr>
          <w:p w14:paraId="20D9780A">
            <w:pPr>
              <w:pStyle w:val="50"/>
              <w:rPr>
                <w:rFonts w:hint="eastAsia" w:ascii="仿宋" w:hAnsi="仿宋" w:eastAsia="仿宋" w:cs="仿宋"/>
                <w:color w:val="auto"/>
                <w:sz w:val="22"/>
                <w:highlight w:val="none"/>
              </w:rPr>
            </w:pPr>
          </w:p>
        </w:tc>
        <w:tc>
          <w:tcPr>
            <w:tcW w:w="1132" w:type="dxa"/>
          </w:tcPr>
          <w:p w14:paraId="5BAF3527">
            <w:pPr>
              <w:pStyle w:val="50"/>
              <w:rPr>
                <w:rFonts w:hint="eastAsia" w:ascii="仿宋" w:hAnsi="仿宋" w:eastAsia="仿宋" w:cs="仿宋"/>
                <w:color w:val="auto"/>
                <w:sz w:val="22"/>
                <w:highlight w:val="none"/>
              </w:rPr>
            </w:pPr>
          </w:p>
        </w:tc>
        <w:tc>
          <w:tcPr>
            <w:tcW w:w="1277" w:type="dxa"/>
          </w:tcPr>
          <w:p w14:paraId="2F1DEC18">
            <w:pPr>
              <w:pStyle w:val="50"/>
              <w:rPr>
                <w:rFonts w:hint="eastAsia" w:ascii="仿宋" w:hAnsi="仿宋" w:eastAsia="仿宋" w:cs="仿宋"/>
                <w:color w:val="auto"/>
                <w:sz w:val="22"/>
                <w:highlight w:val="none"/>
              </w:rPr>
            </w:pPr>
          </w:p>
        </w:tc>
        <w:tc>
          <w:tcPr>
            <w:tcW w:w="849" w:type="dxa"/>
          </w:tcPr>
          <w:p w14:paraId="5C0CD4DF">
            <w:pPr>
              <w:pStyle w:val="50"/>
              <w:rPr>
                <w:rFonts w:hint="eastAsia" w:ascii="仿宋" w:hAnsi="仿宋" w:eastAsia="仿宋" w:cs="仿宋"/>
                <w:color w:val="auto"/>
                <w:sz w:val="22"/>
                <w:highlight w:val="none"/>
              </w:rPr>
            </w:pPr>
          </w:p>
        </w:tc>
      </w:tr>
      <w:tr w14:paraId="3AC9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3F5A156B">
            <w:pPr>
              <w:pStyle w:val="50"/>
              <w:rPr>
                <w:rFonts w:hint="eastAsia" w:ascii="仿宋" w:hAnsi="仿宋" w:eastAsia="仿宋" w:cs="仿宋"/>
                <w:color w:val="auto"/>
                <w:sz w:val="22"/>
                <w:highlight w:val="none"/>
              </w:rPr>
            </w:pPr>
          </w:p>
        </w:tc>
        <w:tc>
          <w:tcPr>
            <w:tcW w:w="710" w:type="dxa"/>
          </w:tcPr>
          <w:p w14:paraId="58280035">
            <w:pPr>
              <w:pStyle w:val="50"/>
              <w:rPr>
                <w:rFonts w:hint="eastAsia" w:ascii="仿宋" w:hAnsi="仿宋" w:eastAsia="仿宋" w:cs="仿宋"/>
                <w:color w:val="auto"/>
                <w:sz w:val="22"/>
                <w:highlight w:val="none"/>
              </w:rPr>
            </w:pPr>
          </w:p>
        </w:tc>
        <w:tc>
          <w:tcPr>
            <w:tcW w:w="1843" w:type="dxa"/>
          </w:tcPr>
          <w:p w14:paraId="3FC067B2">
            <w:pPr>
              <w:pStyle w:val="50"/>
              <w:rPr>
                <w:rFonts w:hint="eastAsia" w:ascii="仿宋" w:hAnsi="仿宋" w:eastAsia="仿宋" w:cs="仿宋"/>
                <w:color w:val="auto"/>
                <w:sz w:val="22"/>
                <w:highlight w:val="none"/>
              </w:rPr>
            </w:pPr>
          </w:p>
        </w:tc>
        <w:tc>
          <w:tcPr>
            <w:tcW w:w="707" w:type="dxa"/>
          </w:tcPr>
          <w:p w14:paraId="0C102004">
            <w:pPr>
              <w:pStyle w:val="50"/>
              <w:rPr>
                <w:rFonts w:hint="eastAsia" w:ascii="仿宋" w:hAnsi="仿宋" w:eastAsia="仿宋" w:cs="仿宋"/>
                <w:color w:val="auto"/>
                <w:sz w:val="22"/>
                <w:highlight w:val="none"/>
              </w:rPr>
            </w:pPr>
          </w:p>
        </w:tc>
        <w:tc>
          <w:tcPr>
            <w:tcW w:w="849" w:type="dxa"/>
          </w:tcPr>
          <w:p w14:paraId="14509E3E">
            <w:pPr>
              <w:pStyle w:val="50"/>
              <w:rPr>
                <w:rFonts w:hint="eastAsia" w:ascii="仿宋" w:hAnsi="仿宋" w:eastAsia="仿宋" w:cs="仿宋"/>
                <w:color w:val="auto"/>
                <w:sz w:val="22"/>
                <w:highlight w:val="none"/>
              </w:rPr>
            </w:pPr>
          </w:p>
        </w:tc>
        <w:tc>
          <w:tcPr>
            <w:tcW w:w="993" w:type="dxa"/>
          </w:tcPr>
          <w:p w14:paraId="285BFF85">
            <w:pPr>
              <w:pStyle w:val="50"/>
              <w:rPr>
                <w:rFonts w:hint="eastAsia" w:ascii="仿宋" w:hAnsi="仿宋" w:eastAsia="仿宋" w:cs="仿宋"/>
                <w:color w:val="auto"/>
                <w:sz w:val="22"/>
                <w:highlight w:val="none"/>
              </w:rPr>
            </w:pPr>
          </w:p>
        </w:tc>
        <w:tc>
          <w:tcPr>
            <w:tcW w:w="1132" w:type="dxa"/>
          </w:tcPr>
          <w:p w14:paraId="257A52E3">
            <w:pPr>
              <w:pStyle w:val="50"/>
              <w:rPr>
                <w:rFonts w:hint="eastAsia" w:ascii="仿宋" w:hAnsi="仿宋" w:eastAsia="仿宋" w:cs="仿宋"/>
                <w:color w:val="auto"/>
                <w:sz w:val="22"/>
                <w:highlight w:val="none"/>
              </w:rPr>
            </w:pPr>
          </w:p>
        </w:tc>
        <w:tc>
          <w:tcPr>
            <w:tcW w:w="1277" w:type="dxa"/>
          </w:tcPr>
          <w:p w14:paraId="0BFFA8D8">
            <w:pPr>
              <w:pStyle w:val="50"/>
              <w:rPr>
                <w:rFonts w:hint="eastAsia" w:ascii="仿宋" w:hAnsi="仿宋" w:eastAsia="仿宋" w:cs="仿宋"/>
                <w:color w:val="auto"/>
                <w:sz w:val="22"/>
                <w:highlight w:val="none"/>
              </w:rPr>
            </w:pPr>
          </w:p>
        </w:tc>
        <w:tc>
          <w:tcPr>
            <w:tcW w:w="849" w:type="dxa"/>
          </w:tcPr>
          <w:p w14:paraId="7D3975F3">
            <w:pPr>
              <w:pStyle w:val="50"/>
              <w:rPr>
                <w:rFonts w:hint="eastAsia" w:ascii="仿宋" w:hAnsi="仿宋" w:eastAsia="仿宋" w:cs="仿宋"/>
                <w:color w:val="auto"/>
                <w:sz w:val="22"/>
                <w:highlight w:val="none"/>
              </w:rPr>
            </w:pPr>
          </w:p>
        </w:tc>
      </w:tr>
    </w:tbl>
    <w:p w14:paraId="6370C326">
      <w:pPr>
        <w:spacing w:before="17"/>
        <w:ind w:left="738" w:right="0" w:firstLine="0"/>
        <w:jc w:val="left"/>
        <w:rPr>
          <w:rFonts w:hint="eastAsia" w:ascii="仿宋" w:hAnsi="仿宋" w:eastAsia="仿宋" w:cs="仿宋"/>
          <w:color w:val="auto"/>
          <w:sz w:val="22"/>
          <w:highlight w:val="none"/>
        </w:rPr>
      </w:pPr>
      <w:r>
        <w:rPr>
          <w:rFonts w:hint="eastAsia" w:ascii="仿宋" w:hAnsi="仿宋" w:eastAsia="仿宋" w:cs="仿宋"/>
          <w:color w:val="auto"/>
          <w:sz w:val="22"/>
          <w:highlight w:val="none"/>
        </w:rPr>
        <w:t>注：此表由招标人填写，供投标人在投标报价、确定总承包服务费时参考。</w:t>
      </w:r>
    </w:p>
    <w:p w14:paraId="316F50C1">
      <w:pPr>
        <w:spacing w:after="0"/>
        <w:jc w:val="left"/>
        <w:rPr>
          <w:rFonts w:hint="eastAsia" w:ascii="仿宋" w:hAnsi="仿宋" w:eastAsia="仿宋" w:cs="仿宋"/>
          <w:color w:val="auto"/>
          <w:sz w:val="22"/>
          <w:highlight w:val="none"/>
        </w:rPr>
        <w:sectPr>
          <w:pgSz w:w="11910" w:h="16850"/>
          <w:pgMar w:top="1100" w:right="0" w:bottom="480" w:left="680" w:header="0" w:footer="207" w:gutter="0"/>
          <w:pgNumType w:fmt="decimal"/>
          <w:cols w:space="720" w:num="1"/>
        </w:sectPr>
      </w:pPr>
    </w:p>
    <w:p w14:paraId="035365C2">
      <w:pPr>
        <w:spacing w:before="57"/>
        <w:ind w:left="73" w:right="10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承包人提供主要材料和工程设备一览表</w:t>
      </w:r>
    </w:p>
    <w:p w14:paraId="6FF2E025">
      <w:pPr>
        <w:spacing w:before="43"/>
        <w:ind w:left="73" w:right="103" w:firstLine="0"/>
        <w:jc w:val="center"/>
        <w:rPr>
          <w:rFonts w:hint="eastAsia" w:ascii="仿宋" w:hAnsi="仿宋" w:eastAsia="仿宋" w:cs="仿宋"/>
          <w:b/>
          <w:color w:val="auto"/>
          <w:sz w:val="21"/>
          <w:highlight w:val="none"/>
        </w:rPr>
      </w:pPr>
      <w:r>
        <w:rPr>
          <w:rFonts w:hint="eastAsia" w:ascii="仿宋" w:hAnsi="仿宋" w:eastAsia="仿宋" w:cs="仿宋"/>
          <w:b/>
          <w:color w:val="auto"/>
          <w:sz w:val="21"/>
          <w:highlight w:val="none"/>
        </w:rPr>
        <w:t>（适用于造价信息差额调整法）</w:t>
      </w:r>
    </w:p>
    <w:p w14:paraId="69147F62">
      <w:pPr>
        <w:pStyle w:val="14"/>
        <w:spacing w:before="2"/>
        <w:rPr>
          <w:rFonts w:hint="eastAsia" w:ascii="仿宋" w:hAnsi="仿宋" w:eastAsia="仿宋" w:cs="仿宋"/>
          <w:b/>
          <w:color w:val="auto"/>
          <w:sz w:val="22"/>
          <w:highlight w:val="none"/>
        </w:rPr>
      </w:pPr>
    </w:p>
    <w:p w14:paraId="48DA85A6">
      <w:pPr>
        <w:pStyle w:val="14"/>
        <w:spacing w:before="71" w:after="18"/>
        <w:ind w:left="738"/>
        <w:rPr>
          <w:rFonts w:hint="eastAsia" w:ascii="仿宋" w:hAnsi="仿宋" w:eastAsia="仿宋" w:cs="仿宋"/>
          <w:color w:val="auto"/>
          <w:highlight w:val="none"/>
        </w:rPr>
      </w:pPr>
      <w:r>
        <w:rPr>
          <w:rFonts w:hint="eastAsia" w:ascii="仿宋" w:hAnsi="仿宋" w:eastAsia="仿宋" w:cs="仿宋"/>
          <w:color w:val="auto"/>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8"/>
        <w:gridCol w:w="1904"/>
        <w:gridCol w:w="850"/>
        <w:gridCol w:w="708"/>
        <w:gridCol w:w="994"/>
        <w:gridCol w:w="994"/>
        <w:gridCol w:w="1133"/>
        <w:gridCol w:w="1417"/>
        <w:gridCol w:w="711"/>
      </w:tblGrid>
      <w:tr w14:paraId="2555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768" w:type="dxa"/>
          </w:tcPr>
          <w:p w14:paraId="77E336A2">
            <w:pPr>
              <w:pStyle w:val="50"/>
              <w:spacing w:before="9"/>
              <w:rPr>
                <w:rFonts w:hint="eastAsia" w:ascii="仿宋" w:hAnsi="仿宋" w:eastAsia="仿宋" w:cs="仿宋"/>
                <w:color w:val="auto"/>
                <w:sz w:val="22"/>
                <w:highlight w:val="none"/>
              </w:rPr>
            </w:pPr>
          </w:p>
          <w:p w14:paraId="64D61E34">
            <w:pPr>
              <w:pStyle w:val="50"/>
              <w:ind w:left="172"/>
              <w:rPr>
                <w:rFonts w:hint="eastAsia" w:ascii="仿宋" w:hAnsi="仿宋" w:eastAsia="仿宋" w:cs="仿宋"/>
                <w:color w:val="auto"/>
                <w:sz w:val="21"/>
                <w:highlight w:val="none"/>
              </w:rPr>
            </w:pPr>
            <w:r>
              <w:rPr>
                <w:rFonts w:hint="eastAsia" w:ascii="仿宋" w:hAnsi="仿宋" w:eastAsia="仿宋" w:cs="仿宋"/>
                <w:color w:val="auto"/>
                <w:sz w:val="21"/>
                <w:highlight w:val="none"/>
              </w:rPr>
              <w:t>序号</w:t>
            </w:r>
          </w:p>
        </w:tc>
        <w:tc>
          <w:tcPr>
            <w:tcW w:w="1904" w:type="dxa"/>
          </w:tcPr>
          <w:p w14:paraId="1029EA29">
            <w:pPr>
              <w:pStyle w:val="50"/>
              <w:spacing w:before="135" w:line="278" w:lineRule="auto"/>
              <w:ind w:left="146" w:right="130"/>
              <w:rPr>
                <w:rFonts w:hint="eastAsia" w:ascii="仿宋" w:hAnsi="仿宋" w:eastAsia="仿宋" w:cs="仿宋"/>
                <w:color w:val="auto"/>
                <w:sz w:val="21"/>
                <w:highlight w:val="none"/>
              </w:rPr>
            </w:pPr>
            <w:r>
              <w:rPr>
                <w:rFonts w:hint="eastAsia" w:ascii="仿宋" w:hAnsi="仿宋" w:eastAsia="仿宋" w:cs="仿宋"/>
                <w:color w:val="auto"/>
                <w:sz w:val="21"/>
                <w:highlight w:val="none"/>
              </w:rPr>
              <w:t>名称、规格、型号</w:t>
            </w:r>
          </w:p>
        </w:tc>
        <w:tc>
          <w:tcPr>
            <w:tcW w:w="850" w:type="dxa"/>
          </w:tcPr>
          <w:p w14:paraId="302ED4A5">
            <w:pPr>
              <w:pStyle w:val="50"/>
              <w:spacing w:before="9"/>
              <w:rPr>
                <w:rFonts w:hint="eastAsia" w:ascii="仿宋" w:hAnsi="仿宋" w:eastAsia="仿宋" w:cs="仿宋"/>
                <w:color w:val="auto"/>
                <w:sz w:val="22"/>
                <w:highlight w:val="none"/>
              </w:rPr>
            </w:pPr>
          </w:p>
          <w:p w14:paraId="42A67F01">
            <w:pPr>
              <w:pStyle w:val="50"/>
              <w:ind w:left="213"/>
              <w:rPr>
                <w:rFonts w:hint="eastAsia" w:ascii="仿宋" w:hAnsi="仿宋" w:eastAsia="仿宋" w:cs="仿宋"/>
                <w:color w:val="auto"/>
                <w:sz w:val="21"/>
                <w:highlight w:val="none"/>
              </w:rPr>
            </w:pPr>
            <w:r>
              <w:rPr>
                <w:rFonts w:hint="eastAsia" w:ascii="仿宋" w:hAnsi="仿宋" w:eastAsia="仿宋" w:cs="仿宋"/>
                <w:color w:val="auto"/>
                <w:sz w:val="21"/>
                <w:highlight w:val="none"/>
              </w:rPr>
              <w:t>单位</w:t>
            </w:r>
          </w:p>
        </w:tc>
        <w:tc>
          <w:tcPr>
            <w:tcW w:w="708" w:type="dxa"/>
          </w:tcPr>
          <w:p w14:paraId="18277965">
            <w:pPr>
              <w:pStyle w:val="50"/>
              <w:spacing w:before="9"/>
              <w:rPr>
                <w:rFonts w:hint="eastAsia" w:ascii="仿宋" w:hAnsi="仿宋" w:eastAsia="仿宋" w:cs="仿宋"/>
                <w:color w:val="auto"/>
                <w:sz w:val="22"/>
                <w:highlight w:val="none"/>
              </w:rPr>
            </w:pPr>
          </w:p>
          <w:p w14:paraId="3782AEE9">
            <w:pPr>
              <w:pStyle w:val="50"/>
              <w:ind w:left="143"/>
              <w:rPr>
                <w:rFonts w:hint="eastAsia" w:ascii="仿宋" w:hAnsi="仿宋" w:eastAsia="仿宋" w:cs="仿宋"/>
                <w:color w:val="auto"/>
                <w:sz w:val="21"/>
                <w:highlight w:val="none"/>
              </w:rPr>
            </w:pPr>
            <w:r>
              <w:rPr>
                <w:rFonts w:hint="eastAsia" w:ascii="仿宋" w:hAnsi="仿宋" w:eastAsia="仿宋" w:cs="仿宋"/>
                <w:color w:val="auto"/>
                <w:sz w:val="21"/>
                <w:highlight w:val="none"/>
              </w:rPr>
              <w:t>数量</w:t>
            </w:r>
          </w:p>
        </w:tc>
        <w:tc>
          <w:tcPr>
            <w:tcW w:w="994" w:type="dxa"/>
          </w:tcPr>
          <w:p w14:paraId="39BC76FF">
            <w:pPr>
              <w:pStyle w:val="50"/>
              <w:spacing w:before="135"/>
              <w:ind w:left="54" w:right="44"/>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风险系数</w:t>
            </w:r>
          </w:p>
          <w:p w14:paraId="5CB0E3E0">
            <w:pPr>
              <w:pStyle w:val="50"/>
              <w:spacing w:before="43"/>
              <w:ind w:left="54" w:right="42"/>
              <w:jc w:val="center"/>
              <w:rPr>
                <w:rFonts w:hint="eastAsia" w:ascii="仿宋" w:hAnsi="仿宋" w:eastAsia="仿宋" w:cs="仿宋"/>
                <w:color w:val="auto"/>
                <w:sz w:val="21"/>
                <w:highlight w:val="none"/>
              </w:rPr>
            </w:pPr>
            <w:r>
              <w:rPr>
                <w:rFonts w:hint="eastAsia" w:ascii="仿宋" w:hAnsi="仿宋" w:eastAsia="仿宋" w:cs="仿宋"/>
                <w:color w:val="auto"/>
                <w:sz w:val="21"/>
                <w:highlight w:val="none"/>
              </w:rPr>
              <w:t>（%）</w:t>
            </w:r>
          </w:p>
        </w:tc>
        <w:tc>
          <w:tcPr>
            <w:tcW w:w="994" w:type="dxa"/>
          </w:tcPr>
          <w:p w14:paraId="56E5660D">
            <w:pPr>
              <w:pStyle w:val="50"/>
              <w:spacing w:before="135"/>
              <w:ind w:left="73"/>
              <w:rPr>
                <w:rFonts w:hint="eastAsia" w:ascii="仿宋" w:hAnsi="仿宋" w:eastAsia="仿宋" w:cs="仿宋"/>
                <w:color w:val="auto"/>
                <w:sz w:val="21"/>
                <w:highlight w:val="none"/>
              </w:rPr>
            </w:pPr>
            <w:r>
              <w:rPr>
                <w:rFonts w:hint="eastAsia" w:ascii="仿宋" w:hAnsi="仿宋" w:eastAsia="仿宋" w:cs="仿宋"/>
                <w:color w:val="auto"/>
                <w:sz w:val="21"/>
                <w:highlight w:val="none"/>
              </w:rPr>
              <w:t>基准单价</w:t>
            </w:r>
          </w:p>
          <w:p w14:paraId="41189DCE">
            <w:pPr>
              <w:pStyle w:val="50"/>
              <w:spacing w:before="43"/>
              <w:ind w:left="179"/>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133" w:type="dxa"/>
          </w:tcPr>
          <w:p w14:paraId="46A0AA84">
            <w:pPr>
              <w:pStyle w:val="50"/>
              <w:spacing w:before="135"/>
              <w:ind w:left="142"/>
              <w:rPr>
                <w:rFonts w:hint="eastAsia" w:ascii="仿宋" w:hAnsi="仿宋" w:eastAsia="仿宋" w:cs="仿宋"/>
                <w:color w:val="auto"/>
                <w:sz w:val="21"/>
                <w:highlight w:val="none"/>
              </w:rPr>
            </w:pPr>
            <w:r>
              <w:rPr>
                <w:rFonts w:hint="eastAsia" w:ascii="仿宋" w:hAnsi="仿宋" w:eastAsia="仿宋" w:cs="仿宋"/>
                <w:color w:val="auto"/>
                <w:sz w:val="21"/>
                <w:highlight w:val="none"/>
              </w:rPr>
              <w:t>投标单价</w:t>
            </w:r>
          </w:p>
          <w:p w14:paraId="7462AB24">
            <w:pPr>
              <w:pStyle w:val="50"/>
              <w:spacing w:before="43"/>
              <w:ind w:left="245"/>
              <w:rPr>
                <w:rFonts w:hint="eastAsia" w:ascii="仿宋" w:hAnsi="仿宋" w:eastAsia="仿宋" w:cs="仿宋"/>
                <w:color w:val="auto"/>
                <w:sz w:val="21"/>
                <w:highlight w:val="none"/>
              </w:rPr>
            </w:pPr>
            <w:r>
              <w:rPr>
                <w:rFonts w:hint="eastAsia" w:ascii="仿宋" w:hAnsi="仿宋" w:eastAsia="仿宋" w:cs="仿宋"/>
                <w:color w:val="auto"/>
                <w:sz w:val="21"/>
                <w:highlight w:val="none"/>
              </w:rPr>
              <w:t>（元）</w:t>
            </w:r>
          </w:p>
        </w:tc>
        <w:tc>
          <w:tcPr>
            <w:tcW w:w="1417" w:type="dxa"/>
          </w:tcPr>
          <w:p w14:paraId="40B0F2D0">
            <w:pPr>
              <w:pStyle w:val="50"/>
              <w:spacing w:before="135" w:line="278" w:lineRule="auto"/>
              <w:ind w:left="180" w:right="62" w:hanging="106"/>
              <w:rPr>
                <w:rFonts w:hint="eastAsia" w:ascii="仿宋" w:hAnsi="仿宋" w:eastAsia="仿宋" w:cs="仿宋"/>
                <w:color w:val="auto"/>
                <w:sz w:val="21"/>
                <w:highlight w:val="none"/>
              </w:rPr>
            </w:pPr>
            <w:r>
              <w:rPr>
                <w:rFonts w:hint="eastAsia" w:ascii="仿宋" w:hAnsi="仿宋" w:eastAsia="仿宋" w:cs="仿宋"/>
                <w:color w:val="auto"/>
                <w:sz w:val="21"/>
                <w:highlight w:val="none"/>
              </w:rPr>
              <w:t>发承包人确认单价（元）</w:t>
            </w:r>
          </w:p>
        </w:tc>
        <w:tc>
          <w:tcPr>
            <w:tcW w:w="711" w:type="dxa"/>
          </w:tcPr>
          <w:p w14:paraId="7EC9D206">
            <w:pPr>
              <w:pStyle w:val="50"/>
              <w:spacing w:before="9"/>
              <w:rPr>
                <w:rFonts w:hint="eastAsia" w:ascii="仿宋" w:hAnsi="仿宋" w:eastAsia="仿宋" w:cs="仿宋"/>
                <w:color w:val="auto"/>
                <w:sz w:val="22"/>
                <w:highlight w:val="none"/>
              </w:rPr>
            </w:pPr>
          </w:p>
          <w:p w14:paraId="21B34DB6">
            <w:pPr>
              <w:pStyle w:val="50"/>
              <w:ind w:left="142"/>
              <w:rPr>
                <w:rFonts w:hint="eastAsia" w:ascii="仿宋" w:hAnsi="仿宋" w:eastAsia="仿宋" w:cs="仿宋"/>
                <w:color w:val="auto"/>
                <w:sz w:val="21"/>
                <w:highlight w:val="none"/>
              </w:rPr>
            </w:pPr>
            <w:r>
              <w:rPr>
                <w:rFonts w:hint="eastAsia" w:ascii="仿宋" w:hAnsi="仿宋" w:eastAsia="仿宋" w:cs="仿宋"/>
                <w:color w:val="auto"/>
                <w:sz w:val="21"/>
                <w:highlight w:val="none"/>
              </w:rPr>
              <w:t>备注</w:t>
            </w:r>
          </w:p>
        </w:tc>
      </w:tr>
      <w:tr w14:paraId="7EBD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7B13C44">
            <w:pPr>
              <w:pStyle w:val="50"/>
              <w:rPr>
                <w:rFonts w:hint="eastAsia" w:ascii="仿宋" w:hAnsi="仿宋" w:eastAsia="仿宋" w:cs="仿宋"/>
                <w:color w:val="auto"/>
                <w:sz w:val="22"/>
                <w:highlight w:val="none"/>
              </w:rPr>
            </w:pPr>
          </w:p>
        </w:tc>
        <w:tc>
          <w:tcPr>
            <w:tcW w:w="1904" w:type="dxa"/>
          </w:tcPr>
          <w:p w14:paraId="3F9DC705">
            <w:pPr>
              <w:pStyle w:val="50"/>
              <w:rPr>
                <w:rFonts w:hint="eastAsia" w:ascii="仿宋" w:hAnsi="仿宋" w:eastAsia="仿宋" w:cs="仿宋"/>
                <w:color w:val="auto"/>
                <w:sz w:val="22"/>
                <w:highlight w:val="none"/>
              </w:rPr>
            </w:pPr>
          </w:p>
        </w:tc>
        <w:tc>
          <w:tcPr>
            <w:tcW w:w="850" w:type="dxa"/>
          </w:tcPr>
          <w:p w14:paraId="3482C26C">
            <w:pPr>
              <w:pStyle w:val="50"/>
              <w:rPr>
                <w:rFonts w:hint="eastAsia" w:ascii="仿宋" w:hAnsi="仿宋" w:eastAsia="仿宋" w:cs="仿宋"/>
                <w:color w:val="auto"/>
                <w:sz w:val="22"/>
                <w:highlight w:val="none"/>
              </w:rPr>
            </w:pPr>
          </w:p>
        </w:tc>
        <w:tc>
          <w:tcPr>
            <w:tcW w:w="708" w:type="dxa"/>
          </w:tcPr>
          <w:p w14:paraId="20FBAD9E">
            <w:pPr>
              <w:pStyle w:val="50"/>
              <w:rPr>
                <w:rFonts w:hint="eastAsia" w:ascii="仿宋" w:hAnsi="仿宋" w:eastAsia="仿宋" w:cs="仿宋"/>
                <w:color w:val="auto"/>
                <w:sz w:val="22"/>
                <w:highlight w:val="none"/>
              </w:rPr>
            </w:pPr>
          </w:p>
        </w:tc>
        <w:tc>
          <w:tcPr>
            <w:tcW w:w="994" w:type="dxa"/>
          </w:tcPr>
          <w:p w14:paraId="6D2F0544">
            <w:pPr>
              <w:pStyle w:val="50"/>
              <w:rPr>
                <w:rFonts w:hint="eastAsia" w:ascii="仿宋" w:hAnsi="仿宋" w:eastAsia="仿宋" w:cs="仿宋"/>
                <w:color w:val="auto"/>
                <w:sz w:val="22"/>
                <w:highlight w:val="none"/>
              </w:rPr>
            </w:pPr>
          </w:p>
        </w:tc>
        <w:tc>
          <w:tcPr>
            <w:tcW w:w="994" w:type="dxa"/>
          </w:tcPr>
          <w:p w14:paraId="2120CEEC">
            <w:pPr>
              <w:pStyle w:val="50"/>
              <w:rPr>
                <w:rFonts w:hint="eastAsia" w:ascii="仿宋" w:hAnsi="仿宋" w:eastAsia="仿宋" w:cs="仿宋"/>
                <w:color w:val="auto"/>
                <w:sz w:val="22"/>
                <w:highlight w:val="none"/>
              </w:rPr>
            </w:pPr>
          </w:p>
        </w:tc>
        <w:tc>
          <w:tcPr>
            <w:tcW w:w="1133" w:type="dxa"/>
          </w:tcPr>
          <w:p w14:paraId="199E7F32">
            <w:pPr>
              <w:pStyle w:val="50"/>
              <w:rPr>
                <w:rFonts w:hint="eastAsia" w:ascii="仿宋" w:hAnsi="仿宋" w:eastAsia="仿宋" w:cs="仿宋"/>
                <w:color w:val="auto"/>
                <w:sz w:val="22"/>
                <w:highlight w:val="none"/>
              </w:rPr>
            </w:pPr>
          </w:p>
        </w:tc>
        <w:tc>
          <w:tcPr>
            <w:tcW w:w="1417" w:type="dxa"/>
          </w:tcPr>
          <w:p w14:paraId="140E8ABD">
            <w:pPr>
              <w:pStyle w:val="50"/>
              <w:rPr>
                <w:rFonts w:hint="eastAsia" w:ascii="仿宋" w:hAnsi="仿宋" w:eastAsia="仿宋" w:cs="仿宋"/>
                <w:color w:val="auto"/>
                <w:sz w:val="22"/>
                <w:highlight w:val="none"/>
              </w:rPr>
            </w:pPr>
          </w:p>
        </w:tc>
        <w:tc>
          <w:tcPr>
            <w:tcW w:w="711" w:type="dxa"/>
          </w:tcPr>
          <w:p w14:paraId="16EF98DB">
            <w:pPr>
              <w:pStyle w:val="50"/>
              <w:rPr>
                <w:rFonts w:hint="eastAsia" w:ascii="仿宋" w:hAnsi="仿宋" w:eastAsia="仿宋" w:cs="仿宋"/>
                <w:color w:val="auto"/>
                <w:sz w:val="22"/>
                <w:highlight w:val="none"/>
              </w:rPr>
            </w:pPr>
          </w:p>
        </w:tc>
      </w:tr>
      <w:tr w14:paraId="20EC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68" w:type="dxa"/>
          </w:tcPr>
          <w:p w14:paraId="53BB8EC7">
            <w:pPr>
              <w:pStyle w:val="50"/>
              <w:rPr>
                <w:rFonts w:hint="eastAsia" w:ascii="仿宋" w:hAnsi="仿宋" w:eastAsia="仿宋" w:cs="仿宋"/>
                <w:color w:val="auto"/>
                <w:sz w:val="22"/>
                <w:highlight w:val="none"/>
              </w:rPr>
            </w:pPr>
          </w:p>
        </w:tc>
        <w:tc>
          <w:tcPr>
            <w:tcW w:w="1904" w:type="dxa"/>
          </w:tcPr>
          <w:p w14:paraId="57243113">
            <w:pPr>
              <w:pStyle w:val="50"/>
              <w:rPr>
                <w:rFonts w:hint="eastAsia" w:ascii="仿宋" w:hAnsi="仿宋" w:eastAsia="仿宋" w:cs="仿宋"/>
                <w:color w:val="auto"/>
                <w:sz w:val="22"/>
                <w:highlight w:val="none"/>
              </w:rPr>
            </w:pPr>
          </w:p>
        </w:tc>
        <w:tc>
          <w:tcPr>
            <w:tcW w:w="850" w:type="dxa"/>
          </w:tcPr>
          <w:p w14:paraId="16CB3261">
            <w:pPr>
              <w:pStyle w:val="50"/>
              <w:rPr>
                <w:rFonts w:hint="eastAsia" w:ascii="仿宋" w:hAnsi="仿宋" w:eastAsia="仿宋" w:cs="仿宋"/>
                <w:color w:val="auto"/>
                <w:sz w:val="22"/>
                <w:highlight w:val="none"/>
              </w:rPr>
            </w:pPr>
          </w:p>
        </w:tc>
        <w:tc>
          <w:tcPr>
            <w:tcW w:w="708" w:type="dxa"/>
          </w:tcPr>
          <w:p w14:paraId="745363D9">
            <w:pPr>
              <w:pStyle w:val="50"/>
              <w:rPr>
                <w:rFonts w:hint="eastAsia" w:ascii="仿宋" w:hAnsi="仿宋" w:eastAsia="仿宋" w:cs="仿宋"/>
                <w:color w:val="auto"/>
                <w:sz w:val="22"/>
                <w:highlight w:val="none"/>
              </w:rPr>
            </w:pPr>
          </w:p>
        </w:tc>
        <w:tc>
          <w:tcPr>
            <w:tcW w:w="994" w:type="dxa"/>
          </w:tcPr>
          <w:p w14:paraId="11D28893">
            <w:pPr>
              <w:pStyle w:val="50"/>
              <w:rPr>
                <w:rFonts w:hint="eastAsia" w:ascii="仿宋" w:hAnsi="仿宋" w:eastAsia="仿宋" w:cs="仿宋"/>
                <w:color w:val="auto"/>
                <w:sz w:val="22"/>
                <w:highlight w:val="none"/>
              </w:rPr>
            </w:pPr>
          </w:p>
        </w:tc>
        <w:tc>
          <w:tcPr>
            <w:tcW w:w="994" w:type="dxa"/>
          </w:tcPr>
          <w:p w14:paraId="1D5A5601">
            <w:pPr>
              <w:pStyle w:val="50"/>
              <w:rPr>
                <w:rFonts w:hint="eastAsia" w:ascii="仿宋" w:hAnsi="仿宋" w:eastAsia="仿宋" w:cs="仿宋"/>
                <w:color w:val="auto"/>
                <w:sz w:val="22"/>
                <w:highlight w:val="none"/>
              </w:rPr>
            </w:pPr>
          </w:p>
        </w:tc>
        <w:tc>
          <w:tcPr>
            <w:tcW w:w="1133" w:type="dxa"/>
          </w:tcPr>
          <w:p w14:paraId="2FC48159">
            <w:pPr>
              <w:pStyle w:val="50"/>
              <w:rPr>
                <w:rFonts w:hint="eastAsia" w:ascii="仿宋" w:hAnsi="仿宋" w:eastAsia="仿宋" w:cs="仿宋"/>
                <w:color w:val="auto"/>
                <w:sz w:val="22"/>
                <w:highlight w:val="none"/>
              </w:rPr>
            </w:pPr>
          </w:p>
        </w:tc>
        <w:tc>
          <w:tcPr>
            <w:tcW w:w="1417" w:type="dxa"/>
          </w:tcPr>
          <w:p w14:paraId="3B853916">
            <w:pPr>
              <w:pStyle w:val="50"/>
              <w:rPr>
                <w:rFonts w:hint="eastAsia" w:ascii="仿宋" w:hAnsi="仿宋" w:eastAsia="仿宋" w:cs="仿宋"/>
                <w:color w:val="auto"/>
                <w:sz w:val="22"/>
                <w:highlight w:val="none"/>
              </w:rPr>
            </w:pPr>
          </w:p>
        </w:tc>
        <w:tc>
          <w:tcPr>
            <w:tcW w:w="711" w:type="dxa"/>
          </w:tcPr>
          <w:p w14:paraId="7E82140F">
            <w:pPr>
              <w:pStyle w:val="50"/>
              <w:rPr>
                <w:rFonts w:hint="eastAsia" w:ascii="仿宋" w:hAnsi="仿宋" w:eastAsia="仿宋" w:cs="仿宋"/>
                <w:color w:val="auto"/>
                <w:sz w:val="22"/>
                <w:highlight w:val="none"/>
              </w:rPr>
            </w:pPr>
          </w:p>
        </w:tc>
      </w:tr>
      <w:tr w14:paraId="3DBE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5554345C">
            <w:pPr>
              <w:pStyle w:val="50"/>
              <w:rPr>
                <w:rFonts w:hint="eastAsia" w:ascii="仿宋" w:hAnsi="仿宋" w:eastAsia="仿宋" w:cs="仿宋"/>
                <w:color w:val="auto"/>
                <w:sz w:val="22"/>
                <w:highlight w:val="none"/>
              </w:rPr>
            </w:pPr>
          </w:p>
        </w:tc>
        <w:tc>
          <w:tcPr>
            <w:tcW w:w="1904" w:type="dxa"/>
          </w:tcPr>
          <w:p w14:paraId="6675A907">
            <w:pPr>
              <w:pStyle w:val="50"/>
              <w:rPr>
                <w:rFonts w:hint="eastAsia" w:ascii="仿宋" w:hAnsi="仿宋" w:eastAsia="仿宋" w:cs="仿宋"/>
                <w:color w:val="auto"/>
                <w:sz w:val="22"/>
                <w:highlight w:val="none"/>
              </w:rPr>
            </w:pPr>
          </w:p>
        </w:tc>
        <w:tc>
          <w:tcPr>
            <w:tcW w:w="850" w:type="dxa"/>
          </w:tcPr>
          <w:p w14:paraId="2A40AFB3">
            <w:pPr>
              <w:pStyle w:val="50"/>
              <w:rPr>
                <w:rFonts w:hint="eastAsia" w:ascii="仿宋" w:hAnsi="仿宋" w:eastAsia="仿宋" w:cs="仿宋"/>
                <w:color w:val="auto"/>
                <w:sz w:val="22"/>
                <w:highlight w:val="none"/>
              </w:rPr>
            </w:pPr>
          </w:p>
        </w:tc>
        <w:tc>
          <w:tcPr>
            <w:tcW w:w="708" w:type="dxa"/>
          </w:tcPr>
          <w:p w14:paraId="007FFA9E">
            <w:pPr>
              <w:pStyle w:val="50"/>
              <w:rPr>
                <w:rFonts w:hint="eastAsia" w:ascii="仿宋" w:hAnsi="仿宋" w:eastAsia="仿宋" w:cs="仿宋"/>
                <w:color w:val="auto"/>
                <w:sz w:val="22"/>
                <w:highlight w:val="none"/>
              </w:rPr>
            </w:pPr>
          </w:p>
        </w:tc>
        <w:tc>
          <w:tcPr>
            <w:tcW w:w="994" w:type="dxa"/>
          </w:tcPr>
          <w:p w14:paraId="2DC9EAE8">
            <w:pPr>
              <w:pStyle w:val="50"/>
              <w:rPr>
                <w:rFonts w:hint="eastAsia" w:ascii="仿宋" w:hAnsi="仿宋" w:eastAsia="仿宋" w:cs="仿宋"/>
                <w:color w:val="auto"/>
                <w:sz w:val="22"/>
                <w:highlight w:val="none"/>
              </w:rPr>
            </w:pPr>
          </w:p>
        </w:tc>
        <w:tc>
          <w:tcPr>
            <w:tcW w:w="994" w:type="dxa"/>
          </w:tcPr>
          <w:p w14:paraId="4172FD5F">
            <w:pPr>
              <w:pStyle w:val="50"/>
              <w:rPr>
                <w:rFonts w:hint="eastAsia" w:ascii="仿宋" w:hAnsi="仿宋" w:eastAsia="仿宋" w:cs="仿宋"/>
                <w:color w:val="auto"/>
                <w:sz w:val="22"/>
                <w:highlight w:val="none"/>
              </w:rPr>
            </w:pPr>
          </w:p>
        </w:tc>
        <w:tc>
          <w:tcPr>
            <w:tcW w:w="1133" w:type="dxa"/>
          </w:tcPr>
          <w:p w14:paraId="1330AF81">
            <w:pPr>
              <w:pStyle w:val="50"/>
              <w:rPr>
                <w:rFonts w:hint="eastAsia" w:ascii="仿宋" w:hAnsi="仿宋" w:eastAsia="仿宋" w:cs="仿宋"/>
                <w:color w:val="auto"/>
                <w:sz w:val="22"/>
                <w:highlight w:val="none"/>
              </w:rPr>
            </w:pPr>
          </w:p>
        </w:tc>
        <w:tc>
          <w:tcPr>
            <w:tcW w:w="1417" w:type="dxa"/>
          </w:tcPr>
          <w:p w14:paraId="28B72BE0">
            <w:pPr>
              <w:pStyle w:val="50"/>
              <w:rPr>
                <w:rFonts w:hint="eastAsia" w:ascii="仿宋" w:hAnsi="仿宋" w:eastAsia="仿宋" w:cs="仿宋"/>
                <w:color w:val="auto"/>
                <w:sz w:val="22"/>
                <w:highlight w:val="none"/>
              </w:rPr>
            </w:pPr>
          </w:p>
        </w:tc>
        <w:tc>
          <w:tcPr>
            <w:tcW w:w="711" w:type="dxa"/>
          </w:tcPr>
          <w:p w14:paraId="478D5048">
            <w:pPr>
              <w:pStyle w:val="50"/>
              <w:rPr>
                <w:rFonts w:hint="eastAsia" w:ascii="仿宋" w:hAnsi="仿宋" w:eastAsia="仿宋" w:cs="仿宋"/>
                <w:color w:val="auto"/>
                <w:sz w:val="22"/>
                <w:highlight w:val="none"/>
              </w:rPr>
            </w:pPr>
          </w:p>
        </w:tc>
      </w:tr>
      <w:tr w14:paraId="15E6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086F7A71">
            <w:pPr>
              <w:pStyle w:val="50"/>
              <w:rPr>
                <w:rFonts w:hint="eastAsia" w:ascii="仿宋" w:hAnsi="仿宋" w:eastAsia="仿宋" w:cs="仿宋"/>
                <w:color w:val="auto"/>
                <w:sz w:val="22"/>
                <w:highlight w:val="none"/>
              </w:rPr>
            </w:pPr>
          </w:p>
        </w:tc>
        <w:tc>
          <w:tcPr>
            <w:tcW w:w="1904" w:type="dxa"/>
          </w:tcPr>
          <w:p w14:paraId="0E2862D8">
            <w:pPr>
              <w:pStyle w:val="50"/>
              <w:rPr>
                <w:rFonts w:hint="eastAsia" w:ascii="仿宋" w:hAnsi="仿宋" w:eastAsia="仿宋" w:cs="仿宋"/>
                <w:color w:val="auto"/>
                <w:sz w:val="22"/>
                <w:highlight w:val="none"/>
              </w:rPr>
            </w:pPr>
          </w:p>
        </w:tc>
        <w:tc>
          <w:tcPr>
            <w:tcW w:w="850" w:type="dxa"/>
          </w:tcPr>
          <w:p w14:paraId="2C99D55E">
            <w:pPr>
              <w:pStyle w:val="50"/>
              <w:rPr>
                <w:rFonts w:hint="eastAsia" w:ascii="仿宋" w:hAnsi="仿宋" w:eastAsia="仿宋" w:cs="仿宋"/>
                <w:color w:val="auto"/>
                <w:sz w:val="22"/>
                <w:highlight w:val="none"/>
              </w:rPr>
            </w:pPr>
          </w:p>
        </w:tc>
        <w:tc>
          <w:tcPr>
            <w:tcW w:w="708" w:type="dxa"/>
          </w:tcPr>
          <w:p w14:paraId="79E0E98A">
            <w:pPr>
              <w:pStyle w:val="50"/>
              <w:rPr>
                <w:rFonts w:hint="eastAsia" w:ascii="仿宋" w:hAnsi="仿宋" w:eastAsia="仿宋" w:cs="仿宋"/>
                <w:color w:val="auto"/>
                <w:sz w:val="22"/>
                <w:highlight w:val="none"/>
              </w:rPr>
            </w:pPr>
          </w:p>
        </w:tc>
        <w:tc>
          <w:tcPr>
            <w:tcW w:w="994" w:type="dxa"/>
          </w:tcPr>
          <w:p w14:paraId="72AA6942">
            <w:pPr>
              <w:pStyle w:val="50"/>
              <w:rPr>
                <w:rFonts w:hint="eastAsia" w:ascii="仿宋" w:hAnsi="仿宋" w:eastAsia="仿宋" w:cs="仿宋"/>
                <w:color w:val="auto"/>
                <w:sz w:val="22"/>
                <w:highlight w:val="none"/>
              </w:rPr>
            </w:pPr>
          </w:p>
        </w:tc>
        <w:tc>
          <w:tcPr>
            <w:tcW w:w="994" w:type="dxa"/>
          </w:tcPr>
          <w:p w14:paraId="4DEAB6B4">
            <w:pPr>
              <w:pStyle w:val="50"/>
              <w:rPr>
                <w:rFonts w:hint="eastAsia" w:ascii="仿宋" w:hAnsi="仿宋" w:eastAsia="仿宋" w:cs="仿宋"/>
                <w:color w:val="auto"/>
                <w:sz w:val="22"/>
                <w:highlight w:val="none"/>
              </w:rPr>
            </w:pPr>
          </w:p>
        </w:tc>
        <w:tc>
          <w:tcPr>
            <w:tcW w:w="1133" w:type="dxa"/>
          </w:tcPr>
          <w:p w14:paraId="7E80ACD4">
            <w:pPr>
              <w:pStyle w:val="50"/>
              <w:rPr>
                <w:rFonts w:hint="eastAsia" w:ascii="仿宋" w:hAnsi="仿宋" w:eastAsia="仿宋" w:cs="仿宋"/>
                <w:color w:val="auto"/>
                <w:sz w:val="22"/>
                <w:highlight w:val="none"/>
              </w:rPr>
            </w:pPr>
          </w:p>
        </w:tc>
        <w:tc>
          <w:tcPr>
            <w:tcW w:w="1417" w:type="dxa"/>
          </w:tcPr>
          <w:p w14:paraId="34CE0C7A">
            <w:pPr>
              <w:pStyle w:val="50"/>
              <w:rPr>
                <w:rFonts w:hint="eastAsia" w:ascii="仿宋" w:hAnsi="仿宋" w:eastAsia="仿宋" w:cs="仿宋"/>
                <w:color w:val="auto"/>
                <w:sz w:val="22"/>
                <w:highlight w:val="none"/>
              </w:rPr>
            </w:pPr>
          </w:p>
        </w:tc>
        <w:tc>
          <w:tcPr>
            <w:tcW w:w="711" w:type="dxa"/>
          </w:tcPr>
          <w:p w14:paraId="74E2E987">
            <w:pPr>
              <w:pStyle w:val="50"/>
              <w:rPr>
                <w:rFonts w:hint="eastAsia" w:ascii="仿宋" w:hAnsi="仿宋" w:eastAsia="仿宋" w:cs="仿宋"/>
                <w:color w:val="auto"/>
                <w:sz w:val="22"/>
                <w:highlight w:val="none"/>
              </w:rPr>
            </w:pPr>
          </w:p>
        </w:tc>
      </w:tr>
      <w:tr w14:paraId="3901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6D44C7BA">
            <w:pPr>
              <w:pStyle w:val="50"/>
              <w:rPr>
                <w:rFonts w:hint="eastAsia" w:ascii="仿宋" w:hAnsi="仿宋" w:eastAsia="仿宋" w:cs="仿宋"/>
                <w:color w:val="auto"/>
                <w:sz w:val="22"/>
                <w:highlight w:val="none"/>
              </w:rPr>
            </w:pPr>
          </w:p>
        </w:tc>
        <w:tc>
          <w:tcPr>
            <w:tcW w:w="1904" w:type="dxa"/>
          </w:tcPr>
          <w:p w14:paraId="50480500">
            <w:pPr>
              <w:pStyle w:val="50"/>
              <w:rPr>
                <w:rFonts w:hint="eastAsia" w:ascii="仿宋" w:hAnsi="仿宋" w:eastAsia="仿宋" w:cs="仿宋"/>
                <w:color w:val="auto"/>
                <w:sz w:val="22"/>
                <w:highlight w:val="none"/>
              </w:rPr>
            </w:pPr>
          </w:p>
        </w:tc>
        <w:tc>
          <w:tcPr>
            <w:tcW w:w="850" w:type="dxa"/>
          </w:tcPr>
          <w:p w14:paraId="72CEEBA2">
            <w:pPr>
              <w:pStyle w:val="50"/>
              <w:rPr>
                <w:rFonts w:hint="eastAsia" w:ascii="仿宋" w:hAnsi="仿宋" w:eastAsia="仿宋" w:cs="仿宋"/>
                <w:color w:val="auto"/>
                <w:sz w:val="22"/>
                <w:highlight w:val="none"/>
              </w:rPr>
            </w:pPr>
          </w:p>
        </w:tc>
        <w:tc>
          <w:tcPr>
            <w:tcW w:w="708" w:type="dxa"/>
          </w:tcPr>
          <w:p w14:paraId="4580A0C5">
            <w:pPr>
              <w:pStyle w:val="50"/>
              <w:rPr>
                <w:rFonts w:hint="eastAsia" w:ascii="仿宋" w:hAnsi="仿宋" w:eastAsia="仿宋" w:cs="仿宋"/>
                <w:color w:val="auto"/>
                <w:sz w:val="22"/>
                <w:highlight w:val="none"/>
              </w:rPr>
            </w:pPr>
          </w:p>
        </w:tc>
        <w:tc>
          <w:tcPr>
            <w:tcW w:w="994" w:type="dxa"/>
          </w:tcPr>
          <w:p w14:paraId="2E696921">
            <w:pPr>
              <w:pStyle w:val="50"/>
              <w:rPr>
                <w:rFonts w:hint="eastAsia" w:ascii="仿宋" w:hAnsi="仿宋" w:eastAsia="仿宋" w:cs="仿宋"/>
                <w:color w:val="auto"/>
                <w:sz w:val="22"/>
                <w:highlight w:val="none"/>
              </w:rPr>
            </w:pPr>
          </w:p>
        </w:tc>
        <w:tc>
          <w:tcPr>
            <w:tcW w:w="994" w:type="dxa"/>
          </w:tcPr>
          <w:p w14:paraId="35DFCB6C">
            <w:pPr>
              <w:pStyle w:val="50"/>
              <w:rPr>
                <w:rFonts w:hint="eastAsia" w:ascii="仿宋" w:hAnsi="仿宋" w:eastAsia="仿宋" w:cs="仿宋"/>
                <w:color w:val="auto"/>
                <w:sz w:val="22"/>
                <w:highlight w:val="none"/>
              </w:rPr>
            </w:pPr>
          </w:p>
        </w:tc>
        <w:tc>
          <w:tcPr>
            <w:tcW w:w="1133" w:type="dxa"/>
          </w:tcPr>
          <w:p w14:paraId="77A03889">
            <w:pPr>
              <w:pStyle w:val="50"/>
              <w:rPr>
                <w:rFonts w:hint="eastAsia" w:ascii="仿宋" w:hAnsi="仿宋" w:eastAsia="仿宋" w:cs="仿宋"/>
                <w:color w:val="auto"/>
                <w:sz w:val="22"/>
                <w:highlight w:val="none"/>
              </w:rPr>
            </w:pPr>
          </w:p>
        </w:tc>
        <w:tc>
          <w:tcPr>
            <w:tcW w:w="1417" w:type="dxa"/>
          </w:tcPr>
          <w:p w14:paraId="3418DF2F">
            <w:pPr>
              <w:pStyle w:val="50"/>
              <w:rPr>
                <w:rFonts w:hint="eastAsia" w:ascii="仿宋" w:hAnsi="仿宋" w:eastAsia="仿宋" w:cs="仿宋"/>
                <w:color w:val="auto"/>
                <w:sz w:val="22"/>
                <w:highlight w:val="none"/>
              </w:rPr>
            </w:pPr>
          </w:p>
        </w:tc>
        <w:tc>
          <w:tcPr>
            <w:tcW w:w="711" w:type="dxa"/>
          </w:tcPr>
          <w:p w14:paraId="4E60F155">
            <w:pPr>
              <w:pStyle w:val="50"/>
              <w:rPr>
                <w:rFonts w:hint="eastAsia" w:ascii="仿宋" w:hAnsi="仿宋" w:eastAsia="仿宋" w:cs="仿宋"/>
                <w:color w:val="auto"/>
                <w:sz w:val="22"/>
                <w:highlight w:val="none"/>
              </w:rPr>
            </w:pPr>
          </w:p>
        </w:tc>
      </w:tr>
      <w:tr w14:paraId="13C6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D4D1E3D">
            <w:pPr>
              <w:pStyle w:val="50"/>
              <w:rPr>
                <w:rFonts w:hint="eastAsia" w:ascii="仿宋" w:hAnsi="仿宋" w:eastAsia="仿宋" w:cs="仿宋"/>
                <w:color w:val="auto"/>
                <w:sz w:val="22"/>
                <w:highlight w:val="none"/>
              </w:rPr>
            </w:pPr>
          </w:p>
        </w:tc>
        <w:tc>
          <w:tcPr>
            <w:tcW w:w="1904" w:type="dxa"/>
          </w:tcPr>
          <w:p w14:paraId="610BD884">
            <w:pPr>
              <w:pStyle w:val="50"/>
              <w:rPr>
                <w:rFonts w:hint="eastAsia" w:ascii="仿宋" w:hAnsi="仿宋" w:eastAsia="仿宋" w:cs="仿宋"/>
                <w:color w:val="auto"/>
                <w:sz w:val="22"/>
                <w:highlight w:val="none"/>
              </w:rPr>
            </w:pPr>
          </w:p>
        </w:tc>
        <w:tc>
          <w:tcPr>
            <w:tcW w:w="850" w:type="dxa"/>
          </w:tcPr>
          <w:p w14:paraId="3F4511A7">
            <w:pPr>
              <w:pStyle w:val="50"/>
              <w:rPr>
                <w:rFonts w:hint="eastAsia" w:ascii="仿宋" w:hAnsi="仿宋" w:eastAsia="仿宋" w:cs="仿宋"/>
                <w:color w:val="auto"/>
                <w:sz w:val="22"/>
                <w:highlight w:val="none"/>
              </w:rPr>
            </w:pPr>
          </w:p>
        </w:tc>
        <w:tc>
          <w:tcPr>
            <w:tcW w:w="708" w:type="dxa"/>
          </w:tcPr>
          <w:p w14:paraId="7DC071CD">
            <w:pPr>
              <w:pStyle w:val="50"/>
              <w:rPr>
                <w:rFonts w:hint="eastAsia" w:ascii="仿宋" w:hAnsi="仿宋" w:eastAsia="仿宋" w:cs="仿宋"/>
                <w:color w:val="auto"/>
                <w:sz w:val="22"/>
                <w:highlight w:val="none"/>
              </w:rPr>
            </w:pPr>
          </w:p>
        </w:tc>
        <w:tc>
          <w:tcPr>
            <w:tcW w:w="994" w:type="dxa"/>
          </w:tcPr>
          <w:p w14:paraId="1119874B">
            <w:pPr>
              <w:pStyle w:val="50"/>
              <w:rPr>
                <w:rFonts w:hint="eastAsia" w:ascii="仿宋" w:hAnsi="仿宋" w:eastAsia="仿宋" w:cs="仿宋"/>
                <w:color w:val="auto"/>
                <w:sz w:val="22"/>
                <w:highlight w:val="none"/>
              </w:rPr>
            </w:pPr>
          </w:p>
        </w:tc>
        <w:tc>
          <w:tcPr>
            <w:tcW w:w="994" w:type="dxa"/>
          </w:tcPr>
          <w:p w14:paraId="33BC9EFE">
            <w:pPr>
              <w:pStyle w:val="50"/>
              <w:rPr>
                <w:rFonts w:hint="eastAsia" w:ascii="仿宋" w:hAnsi="仿宋" w:eastAsia="仿宋" w:cs="仿宋"/>
                <w:color w:val="auto"/>
                <w:sz w:val="22"/>
                <w:highlight w:val="none"/>
              </w:rPr>
            </w:pPr>
          </w:p>
        </w:tc>
        <w:tc>
          <w:tcPr>
            <w:tcW w:w="1133" w:type="dxa"/>
          </w:tcPr>
          <w:p w14:paraId="78E9993B">
            <w:pPr>
              <w:pStyle w:val="50"/>
              <w:rPr>
                <w:rFonts w:hint="eastAsia" w:ascii="仿宋" w:hAnsi="仿宋" w:eastAsia="仿宋" w:cs="仿宋"/>
                <w:color w:val="auto"/>
                <w:sz w:val="22"/>
                <w:highlight w:val="none"/>
              </w:rPr>
            </w:pPr>
          </w:p>
        </w:tc>
        <w:tc>
          <w:tcPr>
            <w:tcW w:w="1417" w:type="dxa"/>
          </w:tcPr>
          <w:p w14:paraId="61909D0E">
            <w:pPr>
              <w:pStyle w:val="50"/>
              <w:rPr>
                <w:rFonts w:hint="eastAsia" w:ascii="仿宋" w:hAnsi="仿宋" w:eastAsia="仿宋" w:cs="仿宋"/>
                <w:color w:val="auto"/>
                <w:sz w:val="22"/>
                <w:highlight w:val="none"/>
              </w:rPr>
            </w:pPr>
          </w:p>
        </w:tc>
        <w:tc>
          <w:tcPr>
            <w:tcW w:w="711" w:type="dxa"/>
          </w:tcPr>
          <w:p w14:paraId="6F1BB82D">
            <w:pPr>
              <w:pStyle w:val="50"/>
              <w:rPr>
                <w:rFonts w:hint="eastAsia" w:ascii="仿宋" w:hAnsi="仿宋" w:eastAsia="仿宋" w:cs="仿宋"/>
                <w:color w:val="auto"/>
                <w:sz w:val="22"/>
                <w:highlight w:val="none"/>
              </w:rPr>
            </w:pPr>
          </w:p>
        </w:tc>
      </w:tr>
      <w:tr w14:paraId="62DD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53AF55C9">
            <w:pPr>
              <w:pStyle w:val="50"/>
              <w:rPr>
                <w:rFonts w:hint="eastAsia" w:ascii="仿宋" w:hAnsi="仿宋" w:eastAsia="仿宋" w:cs="仿宋"/>
                <w:color w:val="auto"/>
                <w:sz w:val="22"/>
                <w:highlight w:val="none"/>
              </w:rPr>
            </w:pPr>
          </w:p>
        </w:tc>
        <w:tc>
          <w:tcPr>
            <w:tcW w:w="1904" w:type="dxa"/>
          </w:tcPr>
          <w:p w14:paraId="1D2F725A">
            <w:pPr>
              <w:pStyle w:val="50"/>
              <w:rPr>
                <w:rFonts w:hint="eastAsia" w:ascii="仿宋" w:hAnsi="仿宋" w:eastAsia="仿宋" w:cs="仿宋"/>
                <w:color w:val="auto"/>
                <w:sz w:val="22"/>
                <w:highlight w:val="none"/>
              </w:rPr>
            </w:pPr>
          </w:p>
        </w:tc>
        <w:tc>
          <w:tcPr>
            <w:tcW w:w="850" w:type="dxa"/>
          </w:tcPr>
          <w:p w14:paraId="1533DE43">
            <w:pPr>
              <w:pStyle w:val="50"/>
              <w:rPr>
                <w:rFonts w:hint="eastAsia" w:ascii="仿宋" w:hAnsi="仿宋" w:eastAsia="仿宋" w:cs="仿宋"/>
                <w:color w:val="auto"/>
                <w:sz w:val="22"/>
                <w:highlight w:val="none"/>
              </w:rPr>
            </w:pPr>
          </w:p>
        </w:tc>
        <w:tc>
          <w:tcPr>
            <w:tcW w:w="708" w:type="dxa"/>
          </w:tcPr>
          <w:p w14:paraId="4FAABA32">
            <w:pPr>
              <w:pStyle w:val="50"/>
              <w:rPr>
                <w:rFonts w:hint="eastAsia" w:ascii="仿宋" w:hAnsi="仿宋" w:eastAsia="仿宋" w:cs="仿宋"/>
                <w:color w:val="auto"/>
                <w:sz w:val="22"/>
                <w:highlight w:val="none"/>
              </w:rPr>
            </w:pPr>
          </w:p>
        </w:tc>
        <w:tc>
          <w:tcPr>
            <w:tcW w:w="994" w:type="dxa"/>
          </w:tcPr>
          <w:p w14:paraId="194630F3">
            <w:pPr>
              <w:pStyle w:val="50"/>
              <w:rPr>
                <w:rFonts w:hint="eastAsia" w:ascii="仿宋" w:hAnsi="仿宋" w:eastAsia="仿宋" w:cs="仿宋"/>
                <w:color w:val="auto"/>
                <w:sz w:val="22"/>
                <w:highlight w:val="none"/>
              </w:rPr>
            </w:pPr>
          </w:p>
        </w:tc>
        <w:tc>
          <w:tcPr>
            <w:tcW w:w="994" w:type="dxa"/>
          </w:tcPr>
          <w:p w14:paraId="6C1D0538">
            <w:pPr>
              <w:pStyle w:val="50"/>
              <w:rPr>
                <w:rFonts w:hint="eastAsia" w:ascii="仿宋" w:hAnsi="仿宋" w:eastAsia="仿宋" w:cs="仿宋"/>
                <w:color w:val="auto"/>
                <w:sz w:val="22"/>
                <w:highlight w:val="none"/>
              </w:rPr>
            </w:pPr>
          </w:p>
        </w:tc>
        <w:tc>
          <w:tcPr>
            <w:tcW w:w="1133" w:type="dxa"/>
          </w:tcPr>
          <w:p w14:paraId="0B855929">
            <w:pPr>
              <w:pStyle w:val="50"/>
              <w:rPr>
                <w:rFonts w:hint="eastAsia" w:ascii="仿宋" w:hAnsi="仿宋" w:eastAsia="仿宋" w:cs="仿宋"/>
                <w:color w:val="auto"/>
                <w:sz w:val="22"/>
                <w:highlight w:val="none"/>
              </w:rPr>
            </w:pPr>
          </w:p>
        </w:tc>
        <w:tc>
          <w:tcPr>
            <w:tcW w:w="1417" w:type="dxa"/>
          </w:tcPr>
          <w:p w14:paraId="5A569057">
            <w:pPr>
              <w:pStyle w:val="50"/>
              <w:rPr>
                <w:rFonts w:hint="eastAsia" w:ascii="仿宋" w:hAnsi="仿宋" w:eastAsia="仿宋" w:cs="仿宋"/>
                <w:color w:val="auto"/>
                <w:sz w:val="22"/>
                <w:highlight w:val="none"/>
              </w:rPr>
            </w:pPr>
          </w:p>
        </w:tc>
        <w:tc>
          <w:tcPr>
            <w:tcW w:w="711" w:type="dxa"/>
          </w:tcPr>
          <w:p w14:paraId="51C751B7">
            <w:pPr>
              <w:pStyle w:val="50"/>
              <w:rPr>
                <w:rFonts w:hint="eastAsia" w:ascii="仿宋" w:hAnsi="仿宋" w:eastAsia="仿宋" w:cs="仿宋"/>
                <w:color w:val="auto"/>
                <w:sz w:val="22"/>
                <w:highlight w:val="none"/>
              </w:rPr>
            </w:pPr>
          </w:p>
        </w:tc>
      </w:tr>
      <w:tr w14:paraId="2506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455C0BE">
            <w:pPr>
              <w:pStyle w:val="50"/>
              <w:rPr>
                <w:rFonts w:hint="eastAsia" w:ascii="仿宋" w:hAnsi="仿宋" w:eastAsia="仿宋" w:cs="仿宋"/>
                <w:color w:val="auto"/>
                <w:sz w:val="22"/>
                <w:highlight w:val="none"/>
              </w:rPr>
            </w:pPr>
          </w:p>
        </w:tc>
        <w:tc>
          <w:tcPr>
            <w:tcW w:w="1904" w:type="dxa"/>
          </w:tcPr>
          <w:p w14:paraId="5E4E513A">
            <w:pPr>
              <w:pStyle w:val="50"/>
              <w:rPr>
                <w:rFonts w:hint="eastAsia" w:ascii="仿宋" w:hAnsi="仿宋" w:eastAsia="仿宋" w:cs="仿宋"/>
                <w:color w:val="auto"/>
                <w:sz w:val="22"/>
                <w:highlight w:val="none"/>
              </w:rPr>
            </w:pPr>
          </w:p>
        </w:tc>
        <w:tc>
          <w:tcPr>
            <w:tcW w:w="850" w:type="dxa"/>
          </w:tcPr>
          <w:p w14:paraId="6CC78154">
            <w:pPr>
              <w:pStyle w:val="50"/>
              <w:rPr>
                <w:rFonts w:hint="eastAsia" w:ascii="仿宋" w:hAnsi="仿宋" w:eastAsia="仿宋" w:cs="仿宋"/>
                <w:color w:val="auto"/>
                <w:sz w:val="22"/>
                <w:highlight w:val="none"/>
              </w:rPr>
            </w:pPr>
          </w:p>
        </w:tc>
        <w:tc>
          <w:tcPr>
            <w:tcW w:w="708" w:type="dxa"/>
          </w:tcPr>
          <w:p w14:paraId="24964A5F">
            <w:pPr>
              <w:pStyle w:val="50"/>
              <w:rPr>
                <w:rFonts w:hint="eastAsia" w:ascii="仿宋" w:hAnsi="仿宋" w:eastAsia="仿宋" w:cs="仿宋"/>
                <w:color w:val="auto"/>
                <w:sz w:val="22"/>
                <w:highlight w:val="none"/>
              </w:rPr>
            </w:pPr>
          </w:p>
        </w:tc>
        <w:tc>
          <w:tcPr>
            <w:tcW w:w="994" w:type="dxa"/>
          </w:tcPr>
          <w:p w14:paraId="7B832F41">
            <w:pPr>
              <w:pStyle w:val="50"/>
              <w:rPr>
                <w:rFonts w:hint="eastAsia" w:ascii="仿宋" w:hAnsi="仿宋" w:eastAsia="仿宋" w:cs="仿宋"/>
                <w:color w:val="auto"/>
                <w:sz w:val="22"/>
                <w:highlight w:val="none"/>
              </w:rPr>
            </w:pPr>
          </w:p>
        </w:tc>
        <w:tc>
          <w:tcPr>
            <w:tcW w:w="994" w:type="dxa"/>
          </w:tcPr>
          <w:p w14:paraId="52CFE7E7">
            <w:pPr>
              <w:pStyle w:val="50"/>
              <w:rPr>
                <w:rFonts w:hint="eastAsia" w:ascii="仿宋" w:hAnsi="仿宋" w:eastAsia="仿宋" w:cs="仿宋"/>
                <w:color w:val="auto"/>
                <w:sz w:val="22"/>
                <w:highlight w:val="none"/>
              </w:rPr>
            </w:pPr>
          </w:p>
        </w:tc>
        <w:tc>
          <w:tcPr>
            <w:tcW w:w="1133" w:type="dxa"/>
          </w:tcPr>
          <w:p w14:paraId="1F39ADDA">
            <w:pPr>
              <w:pStyle w:val="50"/>
              <w:rPr>
                <w:rFonts w:hint="eastAsia" w:ascii="仿宋" w:hAnsi="仿宋" w:eastAsia="仿宋" w:cs="仿宋"/>
                <w:color w:val="auto"/>
                <w:sz w:val="22"/>
                <w:highlight w:val="none"/>
              </w:rPr>
            </w:pPr>
          </w:p>
        </w:tc>
        <w:tc>
          <w:tcPr>
            <w:tcW w:w="1417" w:type="dxa"/>
          </w:tcPr>
          <w:p w14:paraId="78B15DEF">
            <w:pPr>
              <w:pStyle w:val="50"/>
              <w:rPr>
                <w:rFonts w:hint="eastAsia" w:ascii="仿宋" w:hAnsi="仿宋" w:eastAsia="仿宋" w:cs="仿宋"/>
                <w:color w:val="auto"/>
                <w:sz w:val="22"/>
                <w:highlight w:val="none"/>
              </w:rPr>
            </w:pPr>
          </w:p>
        </w:tc>
        <w:tc>
          <w:tcPr>
            <w:tcW w:w="711" w:type="dxa"/>
          </w:tcPr>
          <w:p w14:paraId="351BACC6">
            <w:pPr>
              <w:pStyle w:val="50"/>
              <w:rPr>
                <w:rFonts w:hint="eastAsia" w:ascii="仿宋" w:hAnsi="仿宋" w:eastAsia="仿宋" w:cs="仿宋"/>
                <w:color w:val="auto"/>
                <w:sz w:val="22"/>
                <w:highlight w:val="none"/>
              </w:rPr>
            </w:pPr>
          </w:p>
        </w:tc>
      </w:tr>
      <w:tr w14:paraId="6705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A6F3681">
            <w:pPr>
              <w:pStyle w:val="50"/>
              <w:rPr>
                <w:rFonts w:hint="eastAsia" w:ascii="仿宋" w:hAnsi="仿宋" w:eastAsia="仿宋" w:cs="仿宋"/>
                <w:color w:val="auto"/>
                <w:sz w:val="22"/>
                <w:highlight w:val="none"/>
              </w:rPr>
            </w:pPr>
          </w:p>
        </w:tc>
        <w:tc>
          <w:tcPr>
            <w:tcW w:w="1904" w:type="dxa"/>
          </w:tcPr>
          <w:p w14:paraId="31F6F0A4">
            <w:pPr>
              <w:pStyle w:val="50"/>
              <w:rPr>
                <w:rFonts w:hint="eastAsia" w:ascii="仿宋" w:hAnsi="仿宋" w:eastAsia="仿宋" w:cs="仿宋"/>
                <w:color w:val="auto"/>
                <w:sz w:val="22"/>
                <w:highlight w:val="none"/>
              </w:rPr>
            </w:pPr>
          </w:p>
        </w:tc>
        <w:tc>
          <w:tcPr>
            <w:tcW w:w="850" w:type="dxa"/>
          </w:tcPr>
          <w:p w14:paraId="2BB197F0">
            <w:pPr>
              <w:pStyle w:val="50"/>
              <w:rPr>
                <w:rFonts w:hint="eastAsia" w:ascii="仿宋" w:hAnsi="仿宋" w:eastAsia="仿宋" w:cs="仿宋"/>
                <w:color w:val="auto"/>
                <w:sz w:val="22"/>
                <w:highlight w:val="none"/>
              </w:rPr>
            </w:pPr>
          </w:p>
        </w:tc>
        <w:tc>
          <w:tcPr>
            <w:tcW w:w="708" w:type="dxa"/>
          </w:tcPr>
          <w:p w14:paraId="08AD80BD">
            <w:pPr>
              <w:pStyle w:val="50"/>
              <w:rPr>
                <w:rFonts w:hint="eastAsia" w:ascii="仿宋" w:hAnsi="仿宋" w:eastAsia="仿宋" w:cs="仿宋"/>
                <w:color w:val="auto"/>
                <w:sz w:val="22"/>
                <w:highlight w:val="none"/>
              </w:rPr>
            </w:pPr>
          </w:p>
        </w:tc>
        <w:tc>
          <w:tcPr>
            <w:tcW w:w="994" w:type="dxa"/>
          </w:tcPr>
          <w:p w14:paraId="698B695B">
            <w:pPr>
              <w:pStyle w:val="50"/>
              <w:rPr>
                <w:rFonts w:hint="eastAsia" w:ascii="仿宋" w:hAnsi="仿宋" w:eastAsia="仿宋" w:cs="仿宋"/>
                <w:color w:val="auto"/>
                <w:sz w:val="22"/>
                <w:highlight w:val="none"/>
              </w:rPr>
            </w:pPr>
          </w:p>
        </w:tc>
        <w:tc>
          <w:tcPr>
            <w:tcW w:w="994" w:type="dxa"/>
          </w:tcPr>
          <w:p w14:paraId="109B7036">
            <w:pPr>
              <w:pStyle w:val="50"/>
              <w:rPr>
                <w:rFonts w:hint="eastAsia" w:ascii="仿宋" w:hAnsi="仿宋" w:eastAsia="仿宋" w:cs="仿宋"/>
                <w:color w:val="auto"/>
                <w:sz w:val="22"/>
                <w:highlight w:val="none"/>
              </w:rPr>
            </w:pPr>
          </w:p>
        </w:tc>
        <w:tc>
          <w:tcPr>
            <w:tcW w:w="1133" w:type="dxa"/>
          </w:tcPr>
          <w:p w14:paraId="26F981B3">
            <w:pPr>
              <w:pStyle w:val="50"/>
              <w:rPr>
                <w:rFonts w:hint="eastAsia" w:ascii="仿宋" w:hAnsi="仿宋" w:eastAsia="仿宋" w:cs="仿宋"/>
                <w:color w:val="auto"/>
                <w:sz w:val="22"/>
                <w:highlight w:val="none"/>
              </w:rPr>
            </w:pPr>
          </w:p>
        </w:tc>
        <w:tc>
          <w:tcPr>
            <w:tcW w:w="1417" w:type="dxa"/>
          </w:tcPr>
          <w:p w14:paraId="12614A55">
            <w:pPr>
              <w:pStyle w:val="50"/>
              <w:rPr>
                <w:rFonts w:hint="eastAsia" w:ascii="仿宋" w:hAnsi="仿宋" w:eastAsia="仿宋" w:cs="仿宋"/>
                <w:color w:val="auto"/>
                <w:sz w:val="22"/>
                <w:highlight w:val="none"/>
              </w:rPr>
            </w:pPr>
          </w:p>
        </w:tc>
        <w:tc>
          <w:tcPr>
            <w:tcW w:w="711" w:type="dxa"/>
          </w:tcPr>
          <w:p w14:paraId="44E9293D">
            <w:pPr>
              <w:pStyle w:val="50"/>
              <w:rPr>
                <w:rFonts w:hint="eastAsia" w:ascii="仿宋" w:hAnsi="仿宋" w:eastAsia="仿宋" w:cs="仿宋"/>
                <w:color w:val="auto"/>
                <w:sz w:val="22"/>
                <w:highlight w:val="none"/>
              </w:rPr>
            </w:pPr>
          </w:p>
        </w:tc>
      </w:tr>
      <w:tr w14:paraId="1B9A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5727009E">
            <w:pPr>
              <w:pStyle w:val="50"/>
              <w:rPr>
                <w:rFonts w:hint="eastAsia" w:ascii="仿宋" w:hAnsi="仿宋" w:eastAsia="仿宋" w:cs="仿宋"/>
                <w:color w:val="auto"/>
                <w:sz w:val="22"/>
                <w:highlight w:val="none"/>
              </w:rPr>
            </w:pPr>
          </w:p>
        </w:tc>
        <w:tc>
          <w:tcPr>
            <w:tcW w:w="1904" w:type="dxa"/>
          </w:tcPr>
          <w:p w14:paraId="623786FD">
            <w:pPr>
              <w:pStyle w:val="50"/>
              <w:rPr>
                <w:rFonts w:hint="eastAsia" w:ascii="仿宋" w:hAnsi="仿宋" w:eastAsia="仿宋" w:cs="仿宋"/>
                <w:color w:val="auto"/>
                <w:sz w:val="22"/>
                <w:highlight w:val="none"/>
              </w:rPr>
            </w:pPr>
          </w:p>
        </w:tc>
        <w:tc>
          <w:tcPr>
            <w:tcW w:w="850" w:type="dxa"/>
          </w:tcPr>
          <w:p w14:paraId="50AE09C1">
            <w:pPr>
              <w:pStyle w:val="50"/>
              <w:rPr>
                <w:rFonts w:hint="eastAsia" w:ascii="仿宋" w:hAnsi="仿宋" w:eastAsia="仿宋" w:cs="仿宋"/>
                <w:color w:val="auto"/>
                <w:sz w:val="22"/>
                <w:highlight w:val="none"/>
              </w:rPr>
            </w:pPr>
          </w:p>
        </w:tc>
        <w:tc>
          <w:tcPr>
            <w:tcW w:w="708" w:type="dxa"/>
          </w:tcPr>
          <w:p w14:paraId="6A08E690">
            <w:pPr>
              <w:pStyle w:val="50"/>
              <w:rPr>
                <w:rFonts w:hint="eastAsia" w:ascii="仿宋" w:hAnsi="仿宋" w:eastAsia="仿宋" w:cs="仿宋"/>
                <w:color w:val="auto"/>
                <w:sz w:val="22"/>
                <w:highlight w:val="none"/>
              </w:rPr>
            </w:pPr>
          </w:p>
        </w:tc>
        <w:tc>
          <w:tcPr>
            <w:tcW w:w="994" w:type="dxa"/>
          </w:tcPr>
          <w:p w14:paraId="1B8C99E3">
            <w:pPr>
              <w:pStyle w:val="50"/>
              <w:rPr>
                <w:rFonts w:hint="eastAsia" w:ascii="仿宋" w:hAnsi="仿宋" w:eastAsia="仿宋" w:cs="仿宋"/>
                <w:color w:val="auto"/>
                <w:sz w:val="22"/>
                <w:highlight w:val="none"/>
              </w:rPr>
            </w:pPr>
          </w:p>
        </w:tc>
        <w:tc>
          <w:tcPr>
            <w:tcW w:w="994" w:type="dxa"/>
          </w:tcPr>
          <w:p w14:paraId="79F98A1B">
            <w:pPr>
              <w:pStyle w:val="50"/>
              <w:rPr>
                <w:rFonts w:hint="eastAsia" w:ascii="仿宋" w:hAnsi="仿宋" w:eastAsia="仿宋" w:cs="仿宋"/>
                <w:color w:val="auto"/>
                <w:sz w:val="22"/>
                <w:highlight w:val="none"/>
              </w:rPr>
            </w:pPr>
          </w:p>
        </w:tc>
        <w:tc>
          <w:tcPr>
            <w:tcW w:w="1133" w:type="dxa"/>
          </w:tcPr>
          <w:p w14:paraId="11730751">
            <w:pPr>
              <w:pStyle w:val="50"/>
              <w:rPr>
                <w:rFonts w:hint="eastAsia" w:ascii="仿宋" w:hAnsi="仿宋" w:eastAsia="仿宋" w:cs="仿宋"/>
                <w:color w:val="auto"/>
                <w:sz w:val="22"/>
                <w:highlight w:val="none"/>
              </w:rPr>
            </w:pPr>
          </w:p>
        </w:tc>
        <w:tc>
          <w:tcPr>
            <w:tcW w:w="1417" w:type="dxa"/>
          </w:tcPr>
          <w:p w14:paraId="0409BC72">
            <w:pPr>
              <w:pStyle w:val="50"/>
              <w:rPr>
                <w:rFonts w:hint="eastAsia" w:ascii="仿宋" w:hAnsi="仿宋" w:eastAsia="仿宋" w:cs="仿宋"/>
                <w:color w:val="auto"/>
                <w:sz w:val="22"/>
                <w:highlight w:val="none"/>
              </w:rPr>
            </w:pPr>
          </w:p>
        </w:tc>
        <w:tc>
          <w:tcPr>
            <w:tcW w:w="711" w:type="dxa"/>
          </w:tcPr>
          <w:p w14:paraId="0208E2D0">
            <w:pPr>
              <w:pStyle w:val="50"/>
              <w:rPr>
                <w:rFonts w:hint="eastAsia" w:ascii="仿宋" w:hAnsi="仿宋" w:eastAsia="仿宋" w:cs="仿宋"/>
                <w:color w:val="auto"/>
                <w:sz w:val="22"/>
                <w:highlight w:val="none"/>
              </w:rPr>
            </w:pPr>
          </w:p>
        </w:tc>
      </w:tr>
      <w:tr w14:paraId="4EF9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6F9327A9">
            <w:pPr>
              <w:pStyle w:val="50"/>
              <w:rPr>
                <w:rFonts w:hint="eastAsia" w:ascii="仿宋" w:hAnsi="仿宋" w:eastAsia="仿宋" w:cs="仿宋"/>
                <w:color w:val="auto"/>
                <w:sz w:val="22"/>
                <w:highlight w:val="none"/>
              </w:rPr>
            </w:pPr>
          </w:p>
        </w:tc>
        <w:tc>
          <w:tcPr>
            <w:tcW w:w="1904" w:type="dxa"/>
          </w:tcPr>
          <w:p w14:paraId="2BF1E8EB">
            <w:pPr>
              <w:pStyle w:val="50"/>
              <w:rPr>
                <w:rFonts w:hint="eastAsia" w:ascii="仿宋" w:hAnsi="仿宋" w:eastAsia="仿宋" w:cs="仿宋"/>
                <w:color w:val="auto"/>
                <w:sz w:val="22"/>
                <w:highlight w:val="none"/>
              </w:rPr>
            </w:pPr>
          </w:p>
        </w:tc>
        <w:tc>
          <w:tcPr>
            <w:tcW w:w="850" w:type="dxa"/>
          </w:tcPr>
          <w:p w14:paraId="0C2F014C">
            <w:pPr>
              <w:pStyle w:val="50"/>
              <w:rPr>
                <w:rFonts w:hint="eastAsia" w:ascii="仿宋" w:hAnsi="仿宋" w:eastAsia="仿宋" w:cs="仿宋"/>
                <w:color w:val="auto"/>
                <w:sz w:val="22"/>
                <w:highlight w:val="none"/>
              </w:rPr>
            </w:pPr>
          </w:p>
        </w:tc>
        <w:tc>
          <w:tcPr>
            <w:tcW w:w="708" w:type="dxa"/>
          </w:tcPr>
          <w:p w14:paraId="700226F6">
            <w:pPr>
              <w:pStyle w:val="50"/>
              <w:rPr>
                <w:rFonts w:hint="eastAsia" w:ascii="仿宋" w:hAnsi="仿宋" w:eastAsia="仿宋" w:cs="仿宋"/>
                <w:color w:val="auto"/>
                <w:sz w:val="22"/>
                <w:highlight w:val="none"/>
              </w:rPr>
            </w:pPr>
          </w:p>
        </w:tc>
        <w:tc>
          <w:tcPr>
            <w:tcW w:w="994" w:type="dxa"/>
          </w:tcPr>
          <w:p w14:paraId="2AA7771E">
            <w:pPr>
              <w:pStyle w:val="50"/>
              <w:rPr>
                <w:rFonts w:hint="eastAsia" w:ascii="仿宋" w:hAnsi="仿宋" w:eastAsia="仿宋" w:cs="仿宋"/>
                <w:color w:val="auto"/>
                <w:sz w:val="22"/>
                <w:highlight w:val="none"/>
              </w:rPr>
            </w:pPr>
          </w:p>
        </w:tc>
        <w:tc>
          <w:tcPr>
            <w:tcW w:w="994" w:type="dxa"/>
          </w:tcPr>
          <w:p w14:paraId="343A3AFA">
            <w:pPr>
              <w:pStyle w:val="50"/>
              <w:rPr>
                <w:rFonts w:hint="eastAsia" w:ascii="仿宋" w:hAnsi="仿宋" w:eastAsia="仿宋" w:cs="仿宋"/>
                <w:color w:val="auto"/>
                <w:sz w:val="22"/>
                <w:highlight w:val="none"/>
              </w:rPr>
            </w:pPr>
          </w:p>
        </w:tc>
        <w:tc>
          <w:tcPr>
            <w:tcW w:w="1133" w:type="dxa"/>
          </w:tcPr>
          <w:p w14:paraId="2DAC57A9">
            <w:pPr>
              <w:pStyle w:val="50"/>
              <w:rPr>
                <w:rFonts w:hint="eastAsia" w:ascii="仿宋" w:hAnsi="仿宋" w:eastAsia="仿宋" w:cs="仿宋"/>
                <w:color w:val="auto"/>
                <w:sz w:val="22"/>
                <w:highlight w:val="none"/>
              </w:rPr>
            </w:pPr>
          </w:p>
        </w:tc>
        <w:tc>
          <w:tcPr>
            <w:tcW w:w="1417" w:type="dxa"/>
          </w:tcPr>
          <w:p w14:paraId="04A90222">
            <w:pPr>
              <w:pStyle w:val="50"/>
              <w:rPr>
                <w:rFonts w:hint="eastAsia" w:ascii="仿宋" w:hAnsi="仿宋" w:eastAsia="仿宋" w:cs="仿宋"/>
                <w:color w:val="auto"/>
                <w:sz w:val="22"/>
                <w:highlight w:val="none"/>
              </w:rPr>
            </w:pPr>
          </w:p>
        </w:tc>
        <w:tc>
          <w:tcPr>
            <w:tcW w:w="711" w:type="dxa"/>
          </w:tcPr>
          <w:p w14:paraId="3A7A2E3B">
            <w:pPr>
              <w:pStyle w:val="50"/>
              <w:rPr>
                <w:rFonts w:hint="eastAsia" w:ascii="仿宋" w:hAnsi="仿宋" w:eastAsia="仿宋" w:cs="仿宋"/>
                <w:color w:val="auto"/>
                <w:sz w:val="22"/>
                <w:highlight w:val="none"/>
              </w:rPr>
            </w:pPr>
          </w:p>
        </w:tc>
      </w:tr>
    </w:tbl>
    <w:p w14:paraId="74BE3D59">
      <w:pPr>
        <w:pStyle w:val="14"/>
        <w:spacing w:before="25"/>
        <w:ind w:left="1098"/>
        <w:rPr>
          <w:rFonts w:hint="eastAsia" w:ascii="仿宋" w:hAnsi="仿宋" w:eastAsia="仿宋" w:cs="仿宋"/>
          <w:color w:val="auto"/>
          <w:highlight w:val="none"/>
        </w:rPr>
      </w:pPr>
      <w:r>
        <w:rPr>
          <w:rFonts w:hint="eastAsia" w:ascii="仿宋" w:hAnsi="仿宋" w:eastAsia="仿宋" w:cs="仿宋"/>
          <w:color w:val="auto"/>
          <w:highlight w:val="none"/>
        </w:rPr>
        <w:t>注：1、此表由招标人填写除“投标单价”栏的内容，投标人在投标时自主确定投标单价。</w:t>
      </w:r>
    </w:p>
    <w:p w14:paraId="1675862F">
      <w:pPr>
        <w:pStyle w:val="14"/>
        <w:spacing w:before="43" w:line="278" w:lineRule="auto"/>
        <w:ind w:left="738" w:right="1193" w:firstLine="360"/>
        <w:rPr>
          <w:rFonts w:hint="eastAsia" w:ascii="仿宋" w:hAnsi="仿宋" w:eastAsia="仿宋" w:cs="仿宋"/>
          <w:color w:val="auto"/>
          <w:highlight w:val="none"/>
        </w:rPr>
        <w:sectPr>
          <w:pgSz w:w="11910" w:h="16850"/>
          <w:pgMar w:top="1100" w:right="0" w:bottom="480" w:left="680" w:header="0" w:footer="207" w:gutter="0"/>
          <w:pgNumType w:fmt="decimal"/>
          <w:cols w:space="720" w:num="1"/>
        </w:sectPr>
      </w:pPr>
      <w:r>
        <w:rPr>
          <w:rFonts w:hint="eastAsia" w:ascii="仿宋" w:hAnsi="仿宋" w:eastAsia="仿宋" w:cs="仿宋"/>
          <w:color w:val="auto"/>
          <w:highlight w:val="none"/>
        </w:rPr>
        <w:t>2、招标人应优先采用工程造价管理机构发布的单价作为基准单价，未发布的，通过市场调查确定其基准单价。</w:t>
      </w:r>
    </w:p>
    <w:tbl>
      <w:tblPr>
        <w:tblStyle w:val="37"/>
        <w:tblpPr w:leftFromText="180" w:rightFromText="180" w:vertAnchor="text" w:horzAnchor="page" w:tblpX="1410" w:tblpY="153"/>
        <w:tblOverlap w:val="never"/>
        <w:tblW w:w="15041"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1005"/>
        <w:gridCol w:w="780"/>
        <w:gridCol w:w="870"/>
        <w:gridCol w:w="1125"/>
        <w:gridCol w:w="1125"/>
        <w:gridCol w:w="525"/>
        <w:gridCol w:w="1125"/>
        <w:gridCol w:w="1125"/>
        <w:gridCol w:w="1125"/>
        <w:gridCol w:w="765"/>
        <w:gridCol w:w="510"/>
        <w:gridCol w:w="1125"/>
        <w:gridCol w:w="1125"/>
        <w:gridCol w:w="1125"/>
        <w:gridCol w:w="914"/>
      </w:tblGrid>
      <w:tr w14:paraId="17B6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15041" w:type="dxa"/>
            <w:gridSpan w:val="16"/>
            <w:tcBorders>
              <w:top w:val="nil"/>
              <w:left w:val="nil"/>
              <w:bottom w:val="nil"/>
              <w:right w:val="nil"/>
            </w:tcBorders>
            <w:shd w:val="clear" w:color="FFFFFF" w:fill="FFFFFF"/>
            <w:vAlign w:val="center"/>
          </w:tcPr>
          <w:p w14:paraId="33B409CB">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i w:val="0"/>
                <w:iCs w:val="0"/>
                <w:color w:val="auto"/>
                <w:kern w:val="0"/>
                <w:sz w:val="40"/>
                <w:szCs w:val="40"/>
                <w:highlight w:val="none"/>
                <w:u w:val="none"/>
                <w:lang w:val="en-US" w:eastAsia="zh-CN" w:bidi="ar"/>
              </w:rPr>
              <w:t>综合单价分析表</w:t>
            </w:r>
          </w:p>
        </w:tc>
      </w:tr>
      <w:tr w14:paraId="1A86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77" w:type="dxa"/>
            <w:gridSpan w:val="6"/>
            <w:tcBorders>
              <w:top w:val="nil"/>
              <w:left w:val="nil"/>
              <w:bottom w:val="nil"/>
              <w:right w:val="nil"/>
            </w:tcBorders>
            <w:shd w:val="clear" w:color="FFFFFF" w:fill="FFFFFF"/>
            <w:vAlign w:val="bottom"/>
          </w:tcPr>
          <w:p w14:paraId="2FFDF40A">
            <w:pPr>
              <w:keepNext w:val="0"/>
              <w:keepLines w:val="0"/>
              <w:widowControl/>
              <w:suppressLineNumbers w:val="0"/>
              <w:jc w:val="lef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工程名称：</w:t>
            </w:r>
          </w:p>
        </w:tc>
        <w:tc>
          <w:tcPr>
            <w:tcW w:w="4665" w:type="dxa"/>
            <w:gridSpan w:val="5"/>
            <w:tcBorders>
              <w:top w:val="nil"/>
              <w:left w:val="nil"/>
              <w:bottom w:val="nil"/>
              <w:right w:val="nil"/>
            </w:tcBorders>
            <w:shd w:val="clear" w:color="FFFFFF" w:fill="FFFFFF"/>
            <w:vAlign w:val="bottom"/>
          </w:tcPr>
          <w:p w14:paraId="3F0A4B00">
            <w:pPr>
              <w:keepNext w:val="0"/>
              <w:keepLines w:val="0"/>
              <w:widowControl/>
              <w:suppressLineNumbers w:val="0"/>
              <w:jc w:val="center"/>
              <w:textAlignment w:val="bottom"/>
              <w:rPr>
                <w:rFonts w:hint="eastAsia" w:ascii="仿宋" w:hAnsi="仿宋" w:eastAsia="仿宋" w:cs="仿宋"/>
                <w:i w:val="0"/>
                <w:iCs w:val="0"/>
                <w:color w:val="auto"/>
                <w:sz w:val="20"/>
                <w:szCs w:val="20"/>
                <w:highlight w:val="none"/>
                <w:u w:val="none"/>
              </w:rPr>
            </w:pPr>
          </w:p>
        </w:tc>
        <w:tc>
          <w:tcPr>
            <w:tcW w:w="4799" w:type="dxa"/>
            <w:gridSpan w:val="5"/>
            <w:tcBorders>
              <w:top w:val="nil"/>
              <w:left w:val="nil"/>
              <w:bottom w:val="nil"/>
              <w:right w:val="nil"/>
            </w:tcBorders>
            <w:shd w:val="clear" w:color="FFFFFF" w:fill="FFFFFF"/>
            <w:vAlign w:val="bottom"/>
          </w:tcPr>
          <w:p w14:paraId="39E885E5">
            <w:pPr>
              <w:keepNext w:val="0"/>
              <w:keepLines w:val="0"/>
              <w:widowControl/>
              <w:suppressLineNumbers w:val="0"/>
              <w:jc w:val="right"/>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第   页  共    页</w:t>
            </w:r>
          </w:p>
        </w:tc>
      </w:tr>
      <w:tr w14:paraId="26D2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77"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1272D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项目编码</w:t>
            </w:r>
          </w:p>
        </w:tc>
        <w:tc>
          <w:tcPr>
            <w:tcW w:w="16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C36012">
            <w:pPr>
              <w:jc w:val="center"/>
              <w:rPr>
                <w:rFonts w:hint="eastAsia" w:ascii="仿宋" w:hAnsi="仿宋" w:eastAsia="仿宋" w:cs="仿宋"/>
                <w:i w:val="0"/>
                <w:iCs w:val="0"/>
                <w:color w:val="auto"/>
                <w:sz w:val="20"/>
                <w:szCs w:val="20"/>
                <w:highlight w:val="none"/>
                <w:u w:val="none"/>
              </w:rPr>
            </w:pPr>
          </w:p>
        </w:tc>
        <w:tc>
          <w:tcPr>
            <w:tcW w:w="27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9B0FC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项目名称</w:t>
            </w:r>
          </w:p>
        </w:tc>
        <w:tc>
          <w:tcPr>
            <w:tcW w:w="33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C4976AA">
            <w:pPr>
              <w:jc w:val="center"/>
              <w:rPr>
                <w:rFonts w:hint="eastAsia" w:ascii="仿宋" w:hAnsi="仿宋" w:eastAsia="仿宋" w:cs="仿宋"/>
                <w:i w:val="0"/>
                <w:iCs w:val="0"/>
                <w:color w:val="auto"/>
                <w:sz w:val="20"/>
                <w:szCs w:val="20"/>
                <w:highlight w:val="none"/>
                <w:u w:val="none"/>
              </w:rPr>
            </w:pP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C63BE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计量单位</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F994CB8">
            <w:pPr>
              <w:jc w:val="center"/>
              <w:rPr>
                <w:rFonts w:hint="eastAsia" w:ascii="仿宋" w:hAnsi="仿宋" w:eastAsia="仿宋" w:cs="仿宋"/>
                <w:i w:val="0"/>
                <w:iCs w:val="0"/>
                <w:color w:val="auto"/>
                <w:sz w:val="20"/>
                <w:szCs w:val="20"/>
                <w:highlight w:val="none"/>
                <w:u w:val="none"/>
              </w:rPr>
            </w:pP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7CA071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工程量</w:t>
            </w:r>
          </w:p>
        </w:tc>
        <w:tc>
          <w:tcPr>
            <w:tcW w:w="20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C6BDD2">
            <w:pPr>
              <w:jc w:val="center"/>
              <w:rPr>
                <w:rFonts w:hint="eastAsia" w:ascii="仿宋" w:hAnsi="仿宋" w:eastAsia="仿宋" w:cs="仿宋"/>
                <w:i w:val="0"/>
                <w:iCs w:val="0"/>
                <w:color w:val="auto"/>
                <w:sz w:val="20"/>
                <w:szCs w:val="20"/>
                <w:highlight w:val="none"/>
                <w:u w:val="none"/>
              </w:rPr>
            </w:pPr>
          </w:p>
        </w:tc>
      </w:tr>
      <w:tr w14:paraId="05F7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5041" w:type="dxa"/>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540794B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清单综合单价组成明细</w:t>
            </w:r>
          </w:p>
        </w:tc>
      </w:tr>
      <w:tr w14:paraId="218B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4EA16B1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编号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5C38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定额项目</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075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定额</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D2794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数量</w:t>
            </w:r>
          </w:p>
        </w:tc>
        <w:tc>
          <w:tcPr>
            <w:tcW w:w="61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392A2B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7F783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合价</w:t>
            </w:r>
          </w:p>
        </w:tc>
      </w:tr>
      <w:tr w14:paraId="0C3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E940431">
            <w:pPr>
              <w:jc w:val="center"/>
              <w:rPr>
                <w:rFonts w:hint="eastAsia" w:ascii="仿宋" w:hAnsi="仿宋" w:eastAsia="仿宋" w:cs="仿宋"/>
                <w:i w:val="0"/>
                <w:iCs w:val="0"/>
                <w:color w:val="auto"/>
                <w:sz w:val="20"/>
                <w:szCs w:val="20"/>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2558E">
            <w:pPr>
              <w:jc w:val="center"/>
              <w:rPr>
                <w:rFonts w:hint="eastAsia" w:ascii="仿宋" w:hAnsi="仿宋" w:eastAsia="仿宋" w:cs="仿宋"/>
                <w:i w:val="0"/>
                <w:iCs w:val="0"/>
                <w:color w:val="auto"/>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07F10">
            <w:pPr>
              <w:jc w:val="center"/>
              <w:rPr>
                <w:rFonts w:hint="eastAsia" w:ascii="仿宋" w:hAnsi="仿宋" w:eastAsia="仿宋" w:cs="仿宋"/>
                <w:i w:val="0"/>
                <w:iCs w:val="0"/>
                <w:color w:val="auto"/>
                <w:sz w:val="20"/>
                <w:szCs w:val="20"/>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7C3CD">
            <w:pPr>
              <w:jc w:val="center"/>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B60B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22DE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15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AD6D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和利润</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8E6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D4C4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人工费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802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04B0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41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管理费</w:t>
            </w:r>
            <w:r>
              <w:rPr>
                <w:rFonts w:hint="eastAsia" w:ascii="仿宋" w:hAnsi="仿宋" w:eastAsia="仿宋" w:cs="仿宋"/>
                <w:i w:val="0"/>
                <w:iCs w:val="0"/>
                <w:color w:val="auto"/>
                <w:kern w:val="0"/>
                <w:sz w:val="20"/>
                <w:szCs w:val="20"/>
                <w:highlight w:val="none"/>
                <w:u w:val="none"/>
                <w:lang w:val="en-US" w:eastAsia="zh-CN" w:bidi="ar"/>
              </w:rPr>
              <w:br w:type="textWrapping"/>
            </w:r>
            <w:r>
              <w:rPr>
                <w:rFonts w:hint="eastAsia" w:ascii="仿宋" w:hAnsi="仿宋" w:eastAsia="仿宋" w:cs="仿宋"/>
                <w:i w:val="0"/>
                <w:iCs w:val="0"/>
                <w:color w:val="auto"/>
                <w:kern w:val="0"/>
                <w:sz w:val="20"/>
                <w:szCs w:val="20"/>
                <w:highlight w:val="none"/>
                <w:u w:val="none"/>
                <w:lang w:val="en-US" w:eastAsia="zh-CN" w:bidi="ar"/>
              </w:rPr>
              <w:t>和利润</w:t>
            </w: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3D048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风险费</w:t>
            </w:r>
          </w:p>
        </w:tc>
      </w:tr>
      <w:tr w14:paraId="6875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C54AF">
            <w:pPr>
              <w:jc w:val="left"/>
              <w:rPr>
                <w:rFonts w:hint="eastAsia" w:ascii="仿宋" w:hAnsi="仿宋" w:eastAsia="仿宋" w:cs="仿宋"/>
                <w:i w:val="0"/>
                <w:iCs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A1055">
            <w:pPr>
              <w:jc w:val="left"/>
              <w:rPr>
                <w:rFonts w:hint="eastAsia" w:ascii="仿宋" w:hAnsi="仿宋" w:eastAsia="仿宋" w:cs="仿宋"/>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A8F4C">
            <w:pPr>
              <w:jc w:val="left"/>
              <w:rPr>
                <w:rFonts w:hint="eastAsia" w:ascii="仿宋" w:hAnsi="仿宋" w:eastAsia="仿宋" w:cs="仿宋"/>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75FC">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BDF29">
            <w:pPr>
              <w:jc w:val="right"/>
              <w:rPr>
                <w:rFonts w:hint="eastAsia" w:ascii="仿宋" w:hAnsi="仿宋" w:eastAsia="仿宋" w:cs="仿宋"/>
                <w:i w:val="0"/>
                <w:iCs w:val="0"/>
                <w:color w:val="auto"/>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AD651">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7267F">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C5733">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E52F">
            <w:pPr>
              <w:jc w:val="right"/>
              <w:rPr>
                <w:rFonts w:hint="eastAsia" w:ascii="仿宋" w:hAnsi="仿宋" w:eastAsia="仿宋" w:cs="仿宋"/>
                <w:i w:val="0"/>
                <w:iCs w:val="0"/>
                <w:color w:val="auto"/>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C02B6">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1D15">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F84A8">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3A92E">
            <w:pPr>
              <w:jc w:val="right"/>
              <w:rPr>
                <w:rFonts w:hint="eastAsia" w:ascii="仿宋" w:hAnsi="仿宋" w:eastAsia="仿宋" w:cs="仿宋"/>
                <w:i w:val="0"/>
                <w:iCs w:val="0"/>
                <w:color w:val="auto"/>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77BA75">
            <w:pPr>
              <w:jc w:val="right"/>
              <w:rPr>
                <w:rFonts w:hint="eastAsia" w:ascii="仿宋" w:hAnsi="仿宋" w:eastAsia="仿宋" w:cs="仿宋"/>
                <w:i w:val="0"/>
                <w:iCs w:val="0"/>
                <w:color w:val="auto"/>
                <w:sz w:val="18"/>
                <w:szCs w:val="18"/>
                <w:highlight w:val="none"/>
                <w:u w:val="none"/>
              </w:rPr>
            </w:pPr>
          </w:p>
        </w:tc>
      </w:tr>
      <w:tr w14:paraId="57C2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1DD7E">
            <w:pPr>
              <w:jc w:val="left"/>
              <w:rPr>
                <w:rFonts w:hint="eastAsia" w:ascii="仿宋" w:hAnsi="仿宋" w:eastAsia="仿宋" w:cs="仿宋"/>
                <w:i w:val="0"/>
                <w:iCs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0E23">
            <w:pPr>
              <w:jc w:val="left"/>
              <w:rPr>
                <w:rFonts w:hint="eastAsia" w:ascii="仿宋" w:hAnsi="仿宋" w:eastAsia="仿宋" w:cs="仿宋"/>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0C77">
            <w:pPr>
              <w:jc w:val="left"/>
              <w:rPr>
                <w:rFonts w:hint="eastAsia" w:ascii="仿宋" w:hAnsi="仿宋" w:eastAsia="仿宋" w:cs="仿宋"/>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FEE6">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49E07">
            <w:pPr>
              <w:jc w:val="right"/>
              <w:rPr>
                <w:rFonts w:hint="eastAsia" w:ascii="仿宋" w:hAnsi="仿宋" w:eastAsia="仿宋" w:cs="仿宋"/>
                <w:i w:val="0"/>
                <w:iCs w:val="0"/>
                <w:color w:val="auto"/>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CFAB1">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D1878">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85EF">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23737">
            <w:pPr>
              <w:jc w:val="right"/>
              <w:rPr>
                <w:rFonts w:hint="eastAsia" w:ascii="仿宋" w:hAnsi="仿宋" w:eastAsia="仿宋" w:cs="仿宋"/>
                <w:i w:val="0"/>
                <w:iCs w:val="0"/>
                <w:color w:val="auto"/>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7F580">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2C6A">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A901">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8E592">
            <w:pPr>
              <w:jc w:val="right"/>
              <w:rPr>
                <w:rFonts w:hint="eastAsia" w:ascii="仿宋" w:hAnsi="仿宋" w:eastAsia="仿宋" w:cs="仿宋"/>
                <w:i w:val="0"/>
                <w:iCs w:val="0"/>
                <w:color w:val="auto"/>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D2DF7">
            <w:pPr>
              <w:jc w:val="right"/>
              <w:rPr>
                <w:rFonts w:hint="eastAsia" w:ascii="仿宋" w:hAnsi="仿宋" w:eastAsia="仿宋" w:cs="仿宋"/>
                <w:i w:val="0"/>
                <w:iCs w:val="0"/>
                <w:color w:val="auto"/>
                <w:sz w:val="18"/>
                <w:szCs w:val="18"/>
                <w:highlight w:val="none"/>
                <w:u w:val="none"/>
              </w:rPr>
            </w:pPr>
          </w:p>
        </w:tc>
      </w:tr>
      <w:tr w14:paraId="074F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C11C9">
            <w:pPr>
              <w:jc w:val="left"/>
              <w:rPr>
                <w:rFonts w:hint="eastAsia" w:ascii="仿宋" w:hAnsi="仿宋" w:eastAsia="仿宋" w:cs="仿宋"/>
                <w:i w:val="0"/>
                <w:iCs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609A">
            <w:pPr>
              <w:jc w:val="left"/>
              <w:rPr>
                <w:rFonts w:hint="eastAsia" w:ascii="仿宋" w:hAnsi="仿宋" w:eastAsia="仿宋" w:cs="仿宋"/>
                <w:i w:val="0"/>
                <w:iCs w:val="0"/>
                <w:color w:val="auto"/>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D15F">
            <w:pPr>
              <w:jc w:val="left"/>
              <w:rPr>
                <w:rFonts w:hint="eastAsia" w:ascii="仿宋" w:hAnsi="仿宋" w:eastAsia="仿宋" w:cs="仿宋"/>
                <w:i w:val="0"/>
                <w:iCs w:val="0"/>
                <w:color w:val="auto"/>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60CCB">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E29B9">
            <w:pPr>
              <w:jc w:val="right"/>
              <w:rPr>
                <w:rFonts w:hint="eastAsia" w:ascii="仿宋" w:hAnsi="仿宋" w:eastAsia="仿宋" w:cs="仿宋"/>
                <w:i w:val="0"/>
                <w:iCs w:val="0"/>
                <w:color w:val="auto"/>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C0287">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152A">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6920F">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64DC9">
            <w:pPr>
              <w:jc w:val="right"/>
              <w:rPr>
                <w:rFonts w:hint="eastAsia" w:ascii="仿宋" w:hAnsi="仿宋" w:eastAsia="仿宋" w:cs="仿宋"/>
                <w:i w:val="0"/>
                <w:iCs w:val="0"/>
                <w:color w:val="auto"/>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D1DD0">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843F">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CAFB">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B952">
            <w:pPr>
              <w:jc w:val="right"/>
              <w:rPr>
                <w:rFonts w:hint="eastAsia" w:ascii="仿宋" w:hAnsi="仿宋" w:eastAsia="仿宋" w:cs="仿宋"/>
                <w:i w:val="0"/>
                <w:iCs w:val="0"/>
                <w:color w:val="auto"/>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EE486">
            <w:pPr>
              <w:jc w:val="right"/>
              <w:rPr>
                <w:rFonts w:hint="eastAsia" w:ascii="仿宋" w:hAnsi="仿宋" w:eastAsia="仿宋" w:cs="仿宋"/>
                <w:i w:val="0"/>
                <w:iCs w:val="0"/>
                <w:color w:val="auto"/>
                <w:sz w:val="18"/>
                <w:szCs w:val="18"/>
                <w:highlight w:val="none"/>
                <w:u w:val="none"/>
              </w:rPr>
            </w:pPr>
          </w:p>
        </w:tc>
      </w:tr>
      <w:tr w14:paraId="4058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A9C78CF">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人工单价</w:t>
            </w: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88AC96E">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9F64D">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8568">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57AF">
            <w:pPr>
              <w:jc w:val="right"/>
              <w:rPr>
                <w:rFonts w:hint="eastAsia" w:ascii="仿宋" w:hAnsi="仿宋" w:eastAsia="仿宋" w:cs="仿宋"/>
                <w:i w:val="0"/>
                <w:iCs w:val="0"/>
                <w:color w:val="auto"/>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CE576">
            <w:pPr>
              <w:jc w:val="right"/>
              <w:rPr>
                <w:rFonts w:hint="eastAsia" w:ascii="仿宋" w:hAnsi="仿宋" w:eastAsia="仿宋" w:cs="仿宋"/>
                <w:i w:val="0"/>
                <w:iCs w:val="0"/>
                <w:color w:val="auto"/>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F83D36">
            <w:pPr>
              <w:jc w:val="right"/>
              <w:rPr>
                <w:rFonts w:hint="eastAsia" w:ascii="仿宋" w:hAnsi="仿宋" w:eastAsia="仿宋" w:cs="仿宋"/>
                <w:i w:val="0"/>
                <w:iCs w:val="0"/>
                <w:color w:val="auto"/>
                <w:sz w:val="18"/>
                <w:szCs w:val="18"/>
                <w:highlight w:val="none"/>
                <w:u w:val="none"/>
              </w:rPr>
            </w:pPr>
          </w:p>
        </w:tc>
      </w:tr>
      <w:tr w14:paraId="5347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0B6324">
            <w:pPr>
              <w:jc w:val="center"/>
              <w:rPr>
                <w:rFonts w:hint="eastAsia" w:ascii="仿宋" w:hAnsi="仿宋" w:eastAsia="仿宋" w:cs="仿宋"/>
                <w:i w:val="0"/>
                <w:iCs w:val="0"/>
                <w:color w:val="auto"/>
                <w:sz w:val="20"/>
                <w:szCs w:val="20"/>
                <w:highlight w:val="none"/>
                <w:u w:val="none"/>
              </w:rPr>
            </w:pP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42DFDD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未计价材料费</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34A6A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p>
        </w:tc>
      </w:tr>
      <w:tr w14:paraId="7977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477" w:type="dxa"/>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41CBA0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清单项目综合单价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5BFB1C">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p>
        </w:tc>
      </w:tr>
      <w:tr w14:paraId="6853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337B5F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材</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料</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费</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明</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细</w:t>
            </w: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9E7A63">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主要材料名称、规格、型号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9C9F2">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单位</w:t>
            </w: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08C0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DD378">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DB010">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合价（元）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20B61">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暂估单价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（元）</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9D217B">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暂估合价</w:t>
            </w:r>
            <w:r>
              <w:rPr>
                <w:rFonts w:hint="eastAsia" w:ascii="仿宋" w:hAnsi="仿宋" w:eastAsia="仿宋" w:cs="仿宋"/>
                <w:i w:val="0"/>
                <w:iCs w:val="0"/>
                <w:color w:val="auto"/>
                <w:kern w:val="0"/>
                <w:sz w:val="18"/>
                <w:szCs w:val="18"/>
                <w:highlight w:val="none"/>
                <w:u w:val="none"/>
                <w:lang w:val="en-US" w:eastAsia="zh-CN" w:bidi="ar"/>
              </w:rPr>
              <w:br w:type="textWrapping"/>
            </w:r>
            <w:r>
              <w:rPr>
                <w:rFonts w:hint="eastAsia" w:ascii="仿宋" w:hAnsi="仿宋" w:eastAsia="仿宋" w:cs="仿宋"/>
                <w:i w:val="0"/>
                <w:iCs w:val="0"/>
                <w:color w:val="auto"/>
                <w:kern w:val="0"/>
                <w:sz w:val="18"/>
                <w:szCs w:val="18"/>
                <w:highlight w:val="none"/>
                <w:u w:val="none"/>
                <w:lang w:val="en-US" w:eastAsia="zh-CN" w:bidi="ar"/>
              </w:rPr>
              <w:t>（元）</w:t>
            </w:r>
          </w:p>
        </w:tc>
      </w:tr>
      <w:tr w14:paraId="1B10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3B95992">
            <w:pPr>
              <w:jc w:val="center"/>
              <w:rPr>
                <w:rFonts w:hint="eastAsia" w:ascii="仿宋" w:hAnsi="仿宋" w:eastAsia="仿宋" w:cs="仿宋"/>
                <w:i w:val="0"/>
                <w:iCs w:val="0"/>
                <w:color w:val="auto"/>
                <w:sz w:val="18"/>
                <w:szCs w:val="18"/>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022E73">
            <w:pPr>
              <w:jc w:val="lef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36C6">
            <w:pPr>
              <w:jc w:val="center"/>
              <w:rPr>
                <w:rFonts w:hint="eastAsia" w:ascii="仿宋" w:hAnsi="仿宋" w:eastAsia="仿宋" w:cs="仿宋"/>
                <w:i w:val="0"/>
                <w:iCs w:val="0"/>
                <w:color w:val="auto"/>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E1F1E">
            <w:pPr>
              <w:jc w:val="right"/>
              <w:rPr>
                <w:rFonts w:hint="eastAsia" w:ascii="仿宋" w:hAnsi="仿宋" w:eastAsia="仿宋" w:cs="仿宋"/>
                <w:i w:val="0"/>
                <w:iCs w:val="0"/>
                <w:color w:val="auto"/>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AA6E3">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C4C2">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37026">
            <w:pPr>
              <w:jc w:val="right"/>
              <w:rPr>
                <w:rFonts w:hint="eastAsia" w:ascii="仿宋" w:hAnsi="仿宋" w:eastAsia="仿宋" w:cs="仿宋"/>
                <w:i w:val="0"/>
                <w:iCs w:val="0"/>
                <w:color w:val="auto"/>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7B6B4">
            <w:pPr>
              <w:jc w:val="center"/>
              <w:rPr>
                <w:rFonts w:hint="eastAsia" w:ascii="仿宋" w:hAnsi="仿宋" w:eastAsia="仿宋" w:cs="仿宋"/>
                <w:i w:val="0"/>
                <w:iCs w:val="0"/>
                <w:color w:val="auto"/>
                <w:sz w:val="20"/>
                <w:szCs w:val="20"/>
                <w:highlight w:val="none"/>
                <w:u w:val="none"/>
              </w:rPr>
            </w:pPr>
          </w:p>
        </w:tc>
      </w:tr>
      <w:tr w14:paraId="1331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57D4A8">
            <w:pPr>
              <w:jc w:val="center"/>
              <w:rPr>
                <w:rFonts w:hint="eastAsia" w:ascii="仿宋" w:hAnsi="仿宋" w:eastAsia="仿宋" w:cs="仿宋"/>
                <w:i w:val="0"/>
                <w:iCs w:val="0"/>
                <w:color w:val="auto"/>
                <w:sz w:val="18"/>
                <w:szCs w:val="18"/>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18A71B">
            <w:pPr>
              <w:jc w:val="lef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DA94">
            <w:pPr>
              <w:jc w:val="center"/>
              <w:rPr>
                <w:rFonts w:hint="eastAsia" w:ascii="仿宋" w:hAnsi="仿宋" w:eastAsia="仿宋" w:cs="仿宋"/>
                <w:i w:val="0"/>
                <w:iCs w:val="0"/>
                <w:color w:val="auto"/>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A0A68">
            <w:pPr>
              <w:jc w:val="right"/>
              <w:rPr>
                <w:rFonts w:hint="eastAsia" w:ascii="仿宋" w:hAnsi="仿宋" w:eastAsia="仿宋" w:cs="仿宋"/>
                <w:i w:val="0"/>
                <w:iCs w:val="0"/>
                <w:color w:val="auto"/>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712B6">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3C91">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DC18">
            <w:pPr>
              <w:jc w:val="right"/>
              <w:rPr>
                <w:rFonts w:hint="eastAsia" w:ascii="仿宋" w:hAnsi="仿宋" w:eastAsia="仿宋" w:cs="仿宋"/>
                <w:i w:val="0"/>
                <w:iCs w:val="0"/>
                <w:color w:val="auto"/>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17753">
            <w:pPr>
              <w:jc w:val="center"/>
              <w:rPr>
                <w:rFonts w:hint="eastAsia" w:ascii="仿宋" w:hAnsi="仿宋" w:eastAsia="仿宋" w:cs="仿宋"/>
                <w:i w:val="0"/>
                <w:iCs w:val="0"/>
                <w:color w:val="auto"/>
                <w:sz w:val="20"/>
                <w:szCs w:val="20"/>
                <w:highlight w:val="none"/>
                <w:u w:val="none"/>
              </w:rPr>
            </w:pPr>
          </w:p>
        </w:tc>
      </w:tr>
      <w:tr w14:paraId="5D11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7EFAF98">
            <w:pPr>
              <w:jc w:val="center"/>
              <w:rPr>
                <w:rFonts w:hint="eastAsia" w:ascii="仿宋" w:hAnsi="仿宋" w:eastAsia="仿宋" w:cs="仿宋"/>
                <w:i w:val="0"/>
                <w:iCs w:val="0"/>
                <w:color w:val="auto"/>
                <w:sz w:val="18"/>
                <w:szCs w:val="18"/>
                <w:highlight w:val="none"/>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C5A4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其他材料费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54DFDD">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AB84">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4C8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ADD43">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eastAsia="zh-CN"/>
              </w:rPr>
            </w:pPr>
          </w:p>
        </w:tc>
      </w:tr>
      <w:tr w14:paraId="50C7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1E9A70">
            <w:pPr>
              <w:jc w:val="center"/>
              <w:rPr>
                <w:rFonts w:hint="eastAsia" w:ascii="仿宋" w:hAnsi="仿宋" w:eastAsia="仿宋" w:cs="仿宋"/>
                <w:i w:val="0"/>
                <w:iCs w:val="0"/>
                <w:color w:val="auto"/>
                <w:sz w:val="18"/>
                <w:szCs w:val="18"/>
                <w:highlight w:val="none"/>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5D486DC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材料费小计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2BDF7">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95E1">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7E7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A065">
            <w:pPr>
              <w:keepNext w:val="0"/>
              <w:keepLines w:val="0"/>
              <w:widowControl/>
              <w:suppressLineNumbers w:val="0"/>
              <w:jc w:val="right"/>
              <w:textAlignment w:val="center"/>
              <w:rPr>
                <w:rFonts w:hint="eastAsia" w:ascii="仿宋" w:hAnsi="仿宋" w:eastAsia="仿宋" w:cs="仿宋"/>
                <w:i w:val="0"/>
                <w:iCs w:val="0"/>
                <w:color w:val="auto"/>
                <w:sz w:val="20"/>
                <w:szCs w:val="20"/>
                <w:highlight w:val="none"/>
                <w:u w:val="none"/>
                <w:lang w:val="en-US" w:eastAsia="zh-CN"/>
              </w:rPr>
            </w:pPr>
          </w:p>
        </w:tc>
      </w:tr>
      <w:tr w14:paraId="736F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477D42">
            <w:pPr>
              <w:jc w:val="center"/>
              <w:rPr>
                <w:rFonts w:hint="eastAsia" w:ascii="仿宋" w:hAnsi="仿宋" w:eastAsia="仿宋" w:cs="仿宋"/>
                <w:i w:val="0"/>
                <w:iCs w:val="0"/>
                <w:color w:val="auto"/>
                <w:sz w:val="20"/>
                <w:szCs w:val="20"/>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1807E5">
            <w:pPr>
              <w:jc w:val="lef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A4F9">
            <w:pPr>
              <w:jc w:val="center"/>
              <w:rPr>
                <w:rFonts w:hint="eastAsia" w:ascii="仿宋" w:hAnsi="仿宋" w:eastAsia="仿宋" w:cs="仿宋"/>
                <w:i w:val="0"/>
                <w:iCs w:val="0"/>
                <w:color w:val="auto"/>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25179">
            <w:pPr>
              <w:jc w:val="right"/>
              <w:rPr>
                <w:rFonts w:hint="eastAsia" w:ascii="仿宋" w:hAnsi="仿宋" w:eastAsia="仿宋" w:cs="仿宋"/>
                <w:i w:val="0"/>
                <w:iCs w:val="0"/>
                <w:color w:val="auto"/>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71653">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BAC0">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81326">
            <w:pPr>
              <w:jc w:val="right"/>
              <w:rPr>
                <w:rFonts w:hint="eastAsia" w:ascii="仿宋" w:hAnsi="仿宋" w:eastAsia="仿宋" w:cs="仿宋"/>
                <w:i w:val="0"/>
                <w:iCs w:val="0"/>
                <w:color w:val="auto"/>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FCD0D">
            <w:pPr>
              <w:jc w:val="right"/>
              <w:rPr>
                <w:rFonts w:hint="eastAsia" w:ascii="仿宋" w:hAnsi="仿宋" w:eastAsia="仿宋" w:cs="仿宋"/>
                <w:i w:val="0"/>
                <w:iCs w:val="0"/>
                <w:color w:val="auto"/>
                <w:sz w:val="20"/>
                <w:szCs w:val="20"/>
                <w:highlight w:val="none"/>
                <w:u w:val="none"/>
              </w:rPr>
            </w:pPr>
          </w:p>
        </w:tc>
      </w:tr>
      <w:tr w14:paraId="3F9E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C738C">
            <w:pPr>
              <w:jc w:val="center"/>
              <w:rPr>
                <w:rFonts w:hint="eastAsia" w:ascii="仿宋" w:hAnsi="仿宋" w:eastAsia="仿宋" w:cs="仿宋"/>
                <w:i w:val="0"/>
                <w:iCs w:val="0"/>
                <w:color w:val="auto"/>
                <w:sz w:val="20"/>
                <w:szCs w:val="20"/>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5A730D">
            <w:pPr>
              <w:jc w:val="lef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5D6D">
            <w:pPr>
              <w:jc w:val="center"/>
              <w:rPr>
                <w:rFonts w:hint="eastAsia" w:ascii="仿宋" w:hAnsi="仿宋" w:eastAsia="仿宋" w:cs="仿宋"/>
                <w:i w:val="0"/>
                <w:iCs w:val="0"/>
                <w:color w:val="auto"/>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AC938">
            <w:pPr>
              <w:jc w:val="right"/>
              <w:rPr>
                <w:rFonts w:hint="eastAsia" w:ascii="仿宋" w:hAnsi="仿宋" w:eastAsia="仿宋" w:cs="仿宋"/>
                <w:i w:val="0"/>
                <w:iCs w:val="0"/>
                <w:color w:val="auto"/>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823A7">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8FA7">
            <w:pPr>
              <w:jc w:val="right"/>
              <w:rPr>
                <w:rFonts w:hint="eastAsia" w:ascii="仿宋" w:hAnsi="仿宋" w:eastAsia="仿宋" w:cs="仿宋"/>
                <w:i w:val="0"/>
                <w:iCs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221D">
            <w:pPr>
              <w:jc w:val="right"/>
              <w:rPr>
                <w:rFonts w:hint="eastAsia" w:ascii="仿宋" w:hAnsi="仿宋" w:eastAsia="仿宋" w:cs="仿宋"/>
                <w:i w:val="0"/>
                <w:iCs w:val="0"/>
                <w:color w:val="auto"/>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74241">
            <w:pPr>
              <w:jc w:val="right"/>
              <w:rPr>
                <w:rFonts w:hint="eastAsia" w:ascii="仿宋" w:hAnsi="仿宋" w:eastAsia="仿宋" w:cs="仿宋"/>
                <w:i w:val="0"/>
                <w:iCs w:val="0"/>
                <w:color w:val="auto"/>
                <w:sz w:val="20"/>
                <w:szCs w:val="20"/>
                <w:highlight w:val="none"/>
                <w:u w:val="none"/>
              </w:rPr>
            </w:pPr>
          </w:p>
        </w:tc>
      </w:tr>
      <w:tr w14:paraId="7EB1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577" w:type="dxa"/>
            <w:gridSpan w:val="6"/>
            <w:tcBorders>
              <w:top w:val="nil"/>
              <w:left w:val="nil"/>
              <w:bottom w:val="nil"/>
              <w:right w:val="nil"/>
            </w:tcBorders>
            <w:shd w:val="clear" w:color="FFFFFF" w:fill="FFFFFF"/>
            <w:vAlign w:val="center"/>
          </w:tcPr>
          <w:p w14:paraId="55F38308">
            <w:pPr>
              <w:jc w:val="left"/>
              <w:rPr>
                <w:rFonts w:hint="eastAsia" w:ascii="仿宋" w:hAnsi="仿宋" w:eastAsia="仿宋" w:cs="仿宋"/>
                <w:i w:val="0"/>
                <w:iCs w:val="0"/>
                <w:color w:val="auto"/>
                <w:sz w:val="18"/>
                <w:szCs w:val="18"/>
                <w:highlight w:val="none"/>
                <w:u w:val="none"/>
              </w:rPr>
            </w:pPr>
          </w:p>
        </w:tc>
        <w:tc>
          <w:tcPr>
            <w:tcW w:w="4665" w:type="dxa"/>
            <w:gridSpan w:val="5"/>
            <w:tcBorders>
              <w:top w:val="nil"/>
              <w:left w:val="nil"/>
              <w:bottom w:val="nil"/>
              <w:right w:val="nil"/>
            </w:tcBorders>
            <w:shd w:val="clear" w:color="FFFFFF" w:fill="FFFFFF"/>
            <w:vAlign w:val="center"/>
          </w:tcPr>
          <w:p w14:paraId="3175E8DC">
            <w:pPr>
              <w:jc w:val="center"/>
              <w:rPr>
                <w:rFonts w:hint="eastAsia" w:ascii="仿宋" w:hAnsi="仿宋" w:eastAsia="仿宋" w:cs="仿宋"/>
                <w:i w:val="0"/>
                <w:iCs w:val="0"/>
                <w:color w:val="auto"/>
                <w:sz w:val="18"/>
                <w:szCs w:val="18"/>
                <w:highlight w:val="none"/>
                <w:u w:val="none"/>
              </w:rPr>
            </w:pPr>
          </w:p>
        </w:tc>
        <w:tc>
          <w:tcPr>
            <w:tcW w:w="4799" w:type="dxa"/>
            <w:gridSpan w:val="5"/>
            <w:tcBorders>
              <w:top w:val="nil"/>
              <w:left w:val="nil"/>
              <w:bottom w:val="nil"/>
              <w:right w:val="nil"/>
            </w:tcBorders>
            <w:shd w:val="clear" w:color="FFFFFF" w:fill="FFFFFF"/>
            <w:vAlign w:val="bottom"/>
          </w:tcPr>
          <w:p w14:paraId="08491BAE">
            <w:pPr>
              <w:keepNext w:val="0"/>
              <w:keepLines w:val="0"/>
              <w:widowControl/>
              <w:suppressLineNumbers w:val="0"/>
              <w:jc w:val="right"/>
              <w:textAlignment w:val="bottom"/>
              <w:rPr>
                <w:rFonts w:hint="eastAsia" w:ascii="仿宋" w:hAnsi="仿宋" w:eastAsia="仿宋" w:cs="仿宋"/>
                <w:i w:val="0"/>
                <w:iCs w:val="0"/>
                <w:color w:val="auto"/>
                <w:sz w:val="18"/>
                <w:szCs w:val="18"/>
                <w:highlight w:val="none"/>
                <w:u w:val="none"/>
              </w:rPr>
            </w:pPr>
            <w:r>
              <w:rPr>
                <w:rFonts w:hint="eastAsia" w:ascii="仿宋" w:hAnsi="仿宋" w:eastAsia="仿宋" w:cs="仿宋"/>
                <w:i w:val="0"/>
                <w:iCs w:val="0"/>
                <w:color w:val="auto"/>
                <w:kern w:val="0"/>
                <w:sz w:val="18"/>
                <w:szCs w:val="18"/>
                <w:highlight w:val="none"/>
                <w:u w:val="none"/>
                <w:lang w:val="en-US" w:eastAsia="zh-CN" w:bidi="ar"/>
              </w:rPr>
              <w:t>表-09</w:t>
            </w:r>
          </w:p>
        </w:tc>
      </w:tr>
    </w:tbl>
    <w:p w14:paraId="162B6FF2">
      <w:pPr>
        <w:rPr>
          <w:rFonts w:hint="eastAsia" w:ascii="仿宋" w:hAnsi="仿宋" w:eastAsia="仿宋" w:cs="仿宋"/>
          <w:color w:val="auto"/>
          <w:highlight w:val="none"/>
        </w:rPr>
      </w:pPr>
    </w:p>
    <w:p w14:paraId="1DB1AA47">
      <w:pPr>
        <w:pStyle w:val="3"/>
        <w:spacing w:before="0"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hint="eastAsia" w:ascii="仿宋" w:hAnsi="仿宋" w:eastAsia="仿宋" w:cs="仿宋"/>
          <w:color w:val="auto"/>
          <w:sz w:val="24"/>
          <w:highlight w:val="none"/>
          <w:lang w:eastAsia="zh-CN"/>
        </w:rPr>
        <w:t>建设内容</w:t>
      </w:r>
      <w:r>
        <w:rPr>
          <w:rFonts w:hint="eastAsia" w:ascii="仿宋" w:hAnsi="仿宋" w:eastAsia="仿宋" w:cs="仿宋"/>
          <w:color w:val="auto"/>
          <w:sz w:val="24"/>
          <w:highlight w:val="none"/>
        </w:rPr>
        <w:t>说明一览表</w:t>
      </w:r>
      <w:bookmarkEnd w:id="300"/>
      <w:r>
        <w:rPr>
          <w:rFonts w:hint="eastAsia" w:ascii="仿宋" w:hAnsi="仿宋" w:eastAsia="仿宋" w:cs="仿宋"/>
          <w:color w:val="auto"/>
          <w:sz w:val="24"/>
          <w:highlight w:val="none"/>
        </w:rPr>
        <w:t>（响应文件格式六）</w:t>
      </w:r>
      <w:bookmarkEnd w:id="301"/>
      <w:bookmarkEnd w:id="302"/>
      <w:bookmarkEnd w:id="303"/>
      <w:bookmarkEnd w:id="304"/>
      <w:bookmarkEnd w:id="305"/>
    </w:p>
    <w:p w14:paraId="60912F21">
      <w:pPr>
        <w:pStyle w:val="18"/>
        <w:spacing w:line="240" w:lineRule="atLeast"/>
        <w:ind w:left="1080" w:leftChars="257" w:hanging="540"/>
        <w:rPr>
          <w:rFonts w:hint="eastAsia" w:ascii="仿宋" w:hAnsi="仿宋" w:eastAsia="仿宋" w:cs="仿宋"/>
          <w:color w:val="auto"/>
          <w:sz w:val="24"/>
          <w:highlight w:val="none"/>
        </w:rPr>
      </w:pPr>
    </w:p>
    <w:p w14:paraId="58BDA70B">
      <w:pPr>
        <w:pStyle w:val="18"/>
        <w:spacing w:line="240" w:lineRule="atLeast"/>
        <w:ind w:left="1258" w:leftChars="599" w:firstLine="1540" w:firstLineChars="6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4352"/>
        <w:gridCol w:w="3032"/>
        <w:gridCol w:w="2653"/>
      </w:tblGrid>
      <w:tr w14:paraId="191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vAlign w:val="center"/>
          </w:tcPr>
          <w:p w14:paraId="41C3E1D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352" w:type="dxa"/>
            <w:vAlign w:val="center"/>
          </w:tcPr>
          <w:p w14:paraId="29424BFF">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内容</w:t>
            </w:r>
          </w:p>
        </w:tc>
        <w:tc>
          <w:tcPr>
            <w:tcW w:w="3032" w:type="dxa"/>
            <w:vAlign w:val="center"/>
          </w:tcPr>
          <w:p w14:paraId="4AA07101">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地点</w:t>
            </w:r>
          </w:p>
        </w:tc>
        <w:tc>
          <w:tcPr>
            <w:tcW w:w="2653" w:type="dxa"/>
            <w:vAlign w:val="center"/>
          </w:tcPr>
          <w:p w14:paraId="49B19E3D">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r>
      <w:tr w14:paraId="787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640" w:type="dxa"/>
          </w:tcPr>
          <w:p w14:paraId="70224F3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11226310">
            <w:pPr>
              <w:pStyle w:val="18"/>
              <w:spacing w:line="240" w:lineRule="atLeast"/>
              <w:jc w:val="center"/>
              <w:rPr>
                <w:rFonts w:hint="eastAsia" w:ascii="仿宋" w:hAnsi="仿宋" w:eastAsia="仿宋" w:cs="仿宋"/>
                <w:color w:val="auto"/>
                <w:sz w:val="24"/>
                <w:highlight w:val="none"/>
              </w:rPr>
            </w:pPr>
          </w:p>
        </w:tc>
        <w:tc>
          <w:tcPr>
            <w:tcW w:w="3032" w:type="dxa"/>
          </w:tcPr>
          <w:p w14:paraId="168CAEE9">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7C43E234">
            <w:pPr>
              <w:pStyle w:val="18"/>
              <w:spacing w:line="240" w:lineRule="atLeast"/>
              <w:ind w:left="1080" w:leftChars="257" w:hanging="540"/>
              <w:rPr>
                <w:rFonts w:hint="eastAsia" w:ascii="仿宋" w:hAnsi="仿宋" w:eastAsia="仿宋" w:cs="仿宋"/>
                <w:color w:val="auto"/>
                <w:sz w:val="24"/>
                <w:highlight w:val="none"/>
              </w:rPr>
            </w:pPr>
          </w:p>
        </w:tc>
      </w:tr>
      <w:tr w14:paraId="6D3D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2238CC4F">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7DA47CBE">
            <w:pPr>
              <w:pStyle w:val="18"/>
              <w:spacing w:line="240" w:lineRule="atLeast"/>
              <w:jc w:val="center"/>
              <w:rPr>
                <w:rFonts w:hint="eastAsia" w:ascii="仿宋" w:hAnsi="仿宋" w:eastAsia="仿宋" w:cs="仿宋"/>
                <w:color w:val="auto"/>
                <w:sz w:val="24"/>
                <w:highlight w:val="none"/>
              </w:rPr>
            </w:pPr>
          </w:p>
        </w:tc>
        <w:tc>
          <w:tcPr>
            <w:tcW w:w="3032" w:type="dxa"/>
          </w:tcPr>
          <w:p w14:paraId="252D5B9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45ACF4FD">
            <w:pPr>
              <w:pStyle w:val="18"/>
              <w:spacing w:line="240" w:lineRule="atLeast"/>
              <w:ind w:left="1080" w:leftChars="257" w:hanging="540"/>
              <w:rPr>
                <w:rFonts w:hint="eastAsia" w:ascii="仿宋" w:hAnsi="仿宋" w:eastAsia="仿宋" w:cs="仿宋"/>
                <w:color w:val="auto"/>
                <w:sz w:val="24"/>
                <w:highlight w:val="none"/>
              </w:rPr>
            </w:pPr>
          </w:p>
        </w:tc>
      </w:tr>
      <w:tr w14:paraId="127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66C21966">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21E54A0">
            <w:pPr>
              <w:pStyle w:val="18"/>
              <w:spacing w:line="240" w:lineRule="atLeast"/>
              <w:jc w:val="center"/>
              <w:rPr>
                <w:rFonts w:hint="eastAsia" w:ascii="仿宋" w:hAnsi="仿宋" w:eastAsia="仿宋" w:cs="仿宋"/>
                <w:color w:val="auto"/>
                <w:sz w:val="24"/>
                <w:highlight w:val="none"/>
              </w:rPr>
            </w:pPr>
          </w:p>
        </w:tc>
        <w:tc>
          <w:tcPr>
            <w:tcW w:w="3032" w:type="dxa"/>
          </w:tcPr>
          <w:p w14:paraId="73F2D77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1758C3EA">
            <w:pPr>
              <w:pStyle w:val="18"/>
              <w:spacing w:line="240" w:lineRule="atLeast"/>
              <w:ind w:left="1080" w:leftChars="257" w:hanging="540"/>
              <w:rPr>
                <w:rFonts w:hint="eastAsia" w:ascii="仿宋" w:hAnsi="仿宋" w:eastAsia="仿宋" w:cs="仿宋"/>
                <w:color w:val="auto"/>
                <w:sz w:val="24"/>
                <w:highlight w:val="none"/>
              </w:rPr>
            </w:pPr>
          </w:p>
        </w:tc>
      </w:tr>
      <w:tr w14:paraId="45A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3342448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99D602A">
            <w:pPr>
              <w:pStyle w:val="18"/>
              <w:spacing w:line="240" w:lineRule="atLeast"/>
              <w:jc w:val="center"/>
              <w:rPr>
                <w:rFonts w:hint="eastAsia" w:ascii="仿宋" w:hAnsi="仿宋" w:eastAsia="仿宋" w:cs="仿宋"/>
                <w:color w:val="auto"/>
                <w:sz w:val="24"/>
                <w:highlight w:val="none"/>
              </w:rPr>
            </w:pPr>
          </w:p>
        </w:tc>
        <w:tc>
          <w:tcPr>
            <w:tcW w:w="3032" w:type="dxa"/>
          </w:tcPr>
          <w:p w14:paraId="44A7C23A">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520B6AF2">
            <w:pPr>
              <w:pStyle w:val="18"/>
              <w:spacing w:line="240" w:lineRule="atLeast"/>
              <w:ind w:left="1080" w:leftChars="257" w:hanging="540"/>
              <w:rPr>
                <w:rFonts w:hint="eastAsia" w:ascii="仿宋" w:hAnsi="仿宋" w:eastAsia="仿宋" w:cs="仿宋"/>
                <w:color w:val="auto"/>
                <w:sz w:val="24"/>
                <w:highlight w:val="none"/>
              </w:rPr>
            </w:pPr>
          </w:p>
        </w:tc>
      </w:tr>
      <w:tr w14:paraId="1E1A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640" w:type="dxa"/>
          </w:tcPr>
          <w:p w14:paraId="17251D39">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040625A5">
            <w:pPr>
              <w:pStyle w:val="18"/>
              <w:spacing w:line="240" w:lineRule="atLeast"/>
              <w:ind w:left="1080" w:leftChars="257" w:hanging="540"/>
              <w:rPr>
                <w:rFonts w:hint="eastAsia" w:ascii="仿宋" w:hAnsi="仿宋" w:eastAsia="仿宋" w:cs="仿宋"/>
                <w:color w:val="auto"/>
                <w:sz w:val="24"/>
                <w:highlight w:val="none"/>
              </w:rPr>
            </w:pPr>
          </w:p>
        </w:tc>
        <w:tc>
          <w:tcPr>
            <w:tcW w:w="3032" w:type="dxa"/>
          </w:tcPr>
          <w:p w14:paraId="0D304B6B">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05FC1090">
            <w:pPr>
              <w:pStyle w:val="18"/>
              <w:spacing w:line="240" w:lineRule="atLeast"/>
              <w:ind w:left="1080" w:leftChars="257" w:hanging="540"/>
              <w:rPr>
                <w:rFonts w:hint="eastAsia" w:ascii="仿宋" w:hAnsi="仿宋" w:eastAsia="仿宋" w:cs="仿宋"/>
                <w:color w:val="auto"/>
                <w:sz w:val="24"/>
                <w:highlight w:val="none"/>
              </w:rPr>
            </w:pPr>
          </w:p>
        </w:tc>
      </w:tr>
    </w:tbl>
    <w:p w14:paraId="39A6EBBB">
      <w:pPr>
        <w:pStyle w:val="18"/>
        <w:spacing w:line="240" w:lineRule="atLeast"/>
        <w:ind w:left="1080" w:leftChars="257" w:hanging="540"/>
        <w:rPr>
          <w:rFonts w:hint="eastAsia" w:ascii="仿宋" w:hAnsi="仿宋" w:eastAsia="仿宋" w:cs="仿宋"/>
          <w:color w:val="auto"/>
          <w:sz w:val="24"/>
          <w:highlight w:val="none"/>
        </w:rPr>
      </w:pPr>
    </w:p>
    <w:p w14:paraId="500470A1">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7A63D92">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2DEDD05">
      <w:pPr>
        <w:pStyle w:val="18"/>
        <w:spacing w:line="240" w:lineRule="atLeast"/>
        <w:ind w:left="1080" w:leftChars="257" w:hanging="540"/>
        <w:rPr>
          <w:rFonts w:hint="eastAsia" w:ascii="仿宋" w:hAnsi="仿宋" w:eastAsia="仿宋" w:cs="仿宋"/>
          <w:color w:val="auto"/>
          <w:sz w:val="24"/>
          <w:highlight w:val="none"/>
        </w:rPr>
      </w:pPr>
    </w:p>
    <w:p w14:paraId="5838101A">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各项内容明细应另页描述。</w:t>
      </w:r>
    </w:p>
    <w:p w14:paraId="1D2DC269">
      <w:pPr>
        <w:pStyle w:val="18"/>
        <w:spacing w:line="240" w:lineRule="atLeast"/>
        <w:ind w:left="1080" w:leftChars="257" w:hanging="540"/>
        <w:jc w:val="center"/>
        <w:rPr>
          <w:rFonts w:hint="eastAsia" w:ascii="仿宋" w:hAnsi="仿宋" w:eastAsia="仿宋" w:cs="仿宋"/>
          <w:color w:val="auto"/>
          <w:sz w:val="24"/>
          <w:highlight w:val="none"/>
        </w:rPr>
      </w:pPr>
    </w:p>
    <w:p w14:paraId="0EC2D6A4">
      <w:pPr>
        <w:pStyle w:val="18"/>
        <w:spacing w:line="240" w:lineRule="atLeast"/>
        <w:ind w:left="1080" w:leftChars="257" w:hanging="540"/>
        <w:jc w:val="center"/>
        <w:rPr>
          <w:rFonts w:hint="eastAsia" w:ascii="仿宋" w:hAnsi="仿宋" w:eastAsia="仿宋" w:cs="仿宋"/>
          <w:color w:val="auto"/>
          <w:sz w:val="24"/>
          <w:highlight w:val="none"/>
        </w:rPr>
        <w:sectPr>
          <w:footerReference r:id="rId9" w:type="default"/>
          <w:pgSz w:w="16838" w:h="11906" w:orient="landscape"/>
          <w:pgMar w:top="1797" w:right="1440" w:bottom="1797" w:left="1440" w:header="851" w:footer="992" w:gutter="0"/>
          <w:cols w:space="720" w:num="1"/>
          <w:docGrid w:linePitch="312" w:charSpace="0"/>
        </w:sectPr>
      </w:pPr>
    </w:p>
    <w:bookmarkEnd w:id="296"/>
    <w:bookmarkEnd w:id="297"/>
    <w:bookmarkEnd w:id="298"/>
    <w:bookmarkEnd w:id="299"/>
    <w:p w14:paraId="70659DF3">
      <w:pPr>
        <w:pStyle w:val="18"/>
        <w:tabs>
          <w:tab w:val="left" w:pos="5580"/>
        </w:tabs>
        <w:spacing w:line="240" w:lineRule="atLeast"/>
        <w:rPr>
          <w:rFonts w:hint="eastAsia" w:ascii="仿宋" w:hAnsi="仿宋" w:eastAsia="仿宋" w:cs="仿宋"/>
          <w:color w:val="auto"/>
          <w:sz w:val="24"/>
          <w:highlight w:val="none"/>
        </w:rPr>
      </w:pPr>
      <w:bookmarkStart w:id="306" w:name="_Toc216582818"/>
      <w:bookmarkStart w:id="307" w:name="_Toc515647821"/>
      <w:bookmarkStart w:id="308" w:name="_Toc23"/>
      <w:bookmarkStart w:id="309" w:name="_Toc1980"/>
    </w:p>
    <w:p w14:paraId="7EFEBA86">
      <w:pPr>
        <w:pStyle w:val="3"/>
        <w:spacing w:before="0" w:line="240" w:lineRule="atLeast"/>
        <w:ind w:left="1080" w:leftChars="257" w:hanging="540"/>
        <w:rPr>
          <w:rFonts w:hint="eastAsia" w:ascii="仿宋" w:hAnsi="仿宋" w:eastAsia="仿宋" w:cs="仿宋"/>
          <w:color w:val="auto"/>
          <w:sz w:val="24"/>
          <w:highlight w:val="none"/>
        </w:rPr>
      </w:pPr>
      <w:bookmarkStart w:id="310" w:name="_Toc32568"/>
      <w:bookmarkStart w:id="311" w:name="_Toc7910"/>
      <w:r>
        <w:rPr>
          <w:rFonts w:hint="eastAsia" w:ascii="仿宋" w:hAnsi="仿宋" w:eastAsia="仿宋" w:cs="仿宋"/>
          <w:color w:val="auto"/>
          <w:sz w:val="24"/>
          <w:highlight w:val="none"/>
        </w:rPr>
        <w:t>4  商务条款偏离表</w:t>
      </w:r>
      <w:bookmarkEnd w:id="306"/>
      <w:r>
        <w:rPr>
          <w:rFonts w:hint="eastAsia" w:ascii="仿宋" w:hAnsi="仿宋" w:eastAsia="仿宋" w:cs="仿宋"/>
          <w:color w:val="auto"/>
          <w:sz w:val="24"/>
          <w:highlight w:val="none"/>
        </w:rPr>
        <w:t>（响应文件格式七）</w:t>
      </w:r>
      <w:bookmarkEnd w:id="307"/>
      <w:bookmarkEnd w:id="308"/>
      <w:bookmarkEnd w:id="309"/>
      <w:bookmarkEnd w:id="310"/>
      <w:bookmarkEnd w:id="311"/>
    </w:p>
    <w:p w14:paraId="0F7164AF">
      <w:pPr>
        <w:pStyle w:val="18"/>
        <w:spacing w:line="240" w:lineRule="atLeast"/>
        <w:ind w:left="1080" w:leftChars="257" w:hanging="540"/>
        <w:rPr>
          <w:rFonts w:hint="eastAsia" w:ascii="仿宋" w:hAnsi="仿宋" w:eastAsia="仿宋" w:cs="仿宋"/>
          <w:color w:val="auto"/>
          <w:sz w:val="24"/>
          <w:highlight w:val="none"/>
        </w:rPr>
      </w:pPr>
    </w:p>
    <w:p w14:paraId="66D56B6C">
      <w:pPr>
        <w:pStyle w:val="18"/>
        <w:spacing w:line="240" w:lineRule="atLeast"/>
        <w:ind w:left="1080" w:leftChars="257" w:hanging="540"/>
        <w:rPr>
          <w:rFonts w:hint="eastAsia" w:ascii="仿宋" w:hAnsi="仿宋" w:eastAsia="仿宋" w:cs="仿宋"/>
          <w:color w:val="auto"/>
          <w:sz w:val="24"/>
          <w:highlight w:val="none"/>
        </w:rPr>
      </w:pPr>
    </w:p>
    <w:p w14:paraId="60491A03">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DEE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F0DAC74">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vAlign w:val="center"/>
          </w:tcPr>
          <w:p w14:paraId="4539BB2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磋商文件条款号</w:t>
            </w:r>
          </w:p>
        </w:tc>
        <w:tc>
          <w:tcPr>
            <w:tcW w:w="2520" w:type="dxa"/>
            <w:vAlign w:val="center"/>
          </w:tcPr>
          <w:p w14:paraId="4913DC7D">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磋商文件的商务条款</w:t>
            </w:r>
          </w:p>
        </w:tc>
        <w:tc>
          <w:tcPr>
            <w:tcW w:w="2520" w:type="dxa"/>
            <w:vAlign w:val="center"/>
          </w:tcPr>
          <w:p w14:paraId="196A510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响应文件的商务条款</w:t>
            </w:r>
          </w:p>
        </w:tc>
        <w:tc>
          <w:tcPr>
            <w:tcW w:w="900" w:type="dxa"/>
            <w:vAlign w:val="center"/>
          </w:tcPr>
          <w:p w14:paraId="0F39CCE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1153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F1175BC">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DE6C43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059F5C">
            <w:pPr>
              <w:pStyle w:val="18"/>
              <w:spacing w:line="240" w:lineRule="atLeast"/>
              <w:ind w:left="1080" w:leftChars="257" w:hanging="540"/>
              <w:jc w:val="center"/>
              <w:rPr>
                <w:rFonts w:hint="eastAsia" w:ascii="仿宋" w:hAnsi="仿宋" w:eastAsia="仿宋" w:cs="仿宋"/>
                <w:color w:val="auto"/>
                <w:sz w:val="24"/>
                <w:highlight w:val="none"/>
              </w:rPr>
            </w:pPr>
          </w:p>
        </w:tc>
        <w:tc>
          <w:tcPr>
            <w:tcW w:w="2520" w:type="dxa"/>
          </w:tcPr>
          <w:p w14:paraId="715BC2CF">
            <w:pPr>
              <w:pStyle w:val="18"/>
              <w:spacing w:line="240" w:lineRule="atLeast"/>
              <w:ind w:left="1080" w:leftChars="257" w:hanging="540"/>
              <w:jc w:val="center"/>
              <w:rPr>
                <w:rFonts w:hint="eastAsia" w:ascii="仿宋" w:hAnsi="仿宋" w:eastAsia="仿宋" w:cs="仿宋"/>
                <w:color w:val="auto"/>
                <w:sz w:val="24"/>
                <w:highlight w:val="none"/>
              </w:rPr>
            </w:pPr>
          </w:p>
        </w:tc>
        <w:tc>
          <w:tcPr>
            <w:tcW w:w="900" w:type="dxa"/>
          </w:tcPr>
          <w:p w14:paraId="29A7332C">
            <w:pPr>
              <w:pStyle w:val="18"/>
              <w:spacing w:line="240" w:lineRule="atLeast"/>
              <w:ind w:left="1080" w:leftChars="257" w:hanging="540"/>
              <w:rPr>
                <w:rFonts w:hint="eastAsia" w:ascii="仿宋" w:hAnsi="仿宋" w:eastAsia="仿宋" w:cs="仿宋"/>
                <w:color w:val="auto"/>
                <w:sz w:val="24"/>
                <w:highlight w:val="none"/>
              </w:rPr>
            </w:pPr>
          </w:p>
        </w:tc>
      </w:tr>
      <w:tr w14:paraId="374A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615BC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2E8EE81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CFE181E">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11E87E2">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8C8183F">
            <w:pPr>
              <w:pStyle w:val="18"/>
              <w:spacing w:line="240" w:lineRule="atLeast"/>
              <w:ind w:left="1080" w:leftChars="257" w:hanging="540"/>
              <w:rPr>
                <w:rFonts w:hint="eastAsia" w:ascii="仿宋" w:hAnsi="仿宋" w:eastAsia="仿宋" w:cs="仿宋"/>
                <w:color w:val="auto"/>
                <w:sz w:val="24"/>
                <w:highlight w:val="none"/>
              </w:rPr>
            </w:pPr>
          </w:p>
        </w:tc>
      </w:tr>
      <w:tr w14:paraId="2B4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91E854">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015926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81F02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BDDCB9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0AA885B">
            <w:pPr>
              <w:pStyle w:val="18"/>
              <w:spacing w:line="240" w:lineRule="atLeast"/>
              <w:ind w:left="1080" w:leftChars="257" w:hanging="540"/>
              <w:rPr>
                <w:rFonts w:hint="eastAsia" w:ascii="仿宋" w:hAnsi="仿宋" w:eastAsia="仿宋" w:cs="仿宋"/>
                <w:color w:val="auto"/>
                <w:sz w:val="24"/>
                <w:highlight w:val="none"/>
              </w:rPr>
            </w:pPr>
          </w:p>
        </w:tc>
      </w:tr>
      <w:tr w14:paraId="52C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A912100">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7D9EC3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54DE05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546AAD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FCA25D3">
            <w:pPr>
              <w:pStyle w:val="18"/>
              <w:spacing w:line="240" w:lineRule="atLeast"/>
              <w:ind w:left="1080" w:leftChars="257" w:hanging="540"/>
              <w:rPr>
                <w:rFonts w:hint="eastAsia" w:ascii="仿宋" w:hAnsi="仿宋" w:eastAsia="仿宋" w:cs="仿宋"/>
                <w:color w:val="auto"/>
                <w:sz w:val="24"/>
                <w:highlight w:val="none"/>
              </w:rPr>
            </w:pPr>
          </w:p>
        </w:tc>
      </w:tr>
      <w:tr w14:paraId="7118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B172AB">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31751767">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E03372F">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A7DA6B5">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D6DFAE">
            <w:pPr>
              <w:pStyle w:val="18"/>
              <w:spacing w:line="240" w:lineRule="atLeast"/>
              <w:ind w:left="1080" w:leftChars="257" w:hanging="540"/>
              <w:rPr>
                <w:rFonts w:hint="eastAsia" w:ascii="仿宋" w:hAnsi="仿宋" w:eastAsia="仿宋" w:cs="仿宋"/>
                <w:color w:val="auto"/>
                <w:sz w:val="24"/>
                <w:highlight w:val="none"/>
              </w:rPr>
            </w:pPr>
          </w:p>
        </w:tc>
      </w:tr>
      <w:tr w14:paraId="38E7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D5A9F29">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F66BBD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A529FE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ACD53F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63954D9">
            <w:pPr>
              <w:pStyle w:val="18"/>
              <w:spacing w:line="240" w:lineRule="atLeast"/>
              <w:ind w:left="1080" w:leftChars="257" w:hanging="540"/>
              <w:rPr>
                <w:rFonts w:hint="eastAsia" w:ascii="仿宋" w:hAnsi="仿宋" w:eastAsia="仿宋" w:cs="仿宋"/>
                <w:color w:val="auto"/>
                <w:sz w:val="24"/>
                <w:highlight w:val="none"/>
              </w:rPr>
            </w:pPr>
          </w:p>
        </w:tc>
      </w:tr>
      <w:tr w14:paraId="01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EA3DBD">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96C9D9B">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0A50E2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7F30876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80213A">
            <w:pPr>
              <w:pStyle w:val="18"/>
              <w:spacing w:line="240" w:lineRule="atLeast"/>
              <w:ind w:left="1080" w:leftChars="257" w:hanging="540"/>
              <w:rPr>
                <w:rFonts w:hint="eastAsia" w:ascii="仿宋" w:hAnsi="仿宋" w:eastAsia="仿宋" w:cs="仿宋"/>
                <w:color w:val="auto"/>
                <w:sz w:val="24"/>
                <w:highlight w:val="none"/>
              </w:rPr>
            </w:pPr>
          </w:p>
        </w:tc>
      </w:tr>
      <w:tr w14:paraId="7C89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9E84C6">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5FA3CB96">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91AFD5D">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1E30591">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3DD8A0E">
            <w:pPr>
              <w:pStyle w:val="18"/>
              <w:spacing w:line="240" w:lineRule="atLeast"/>
              <w:ind w:left="1080" w:leftChars="257" w:hanging="540"/>
              <w:rPr>
                <w:rFonts w:hint="eastAsia" w:ascii="仿宋" w:hAnsi="仿宋" w:eastAsia="仿宋" w:cs="仿宋"/>
                <w:color w:val="auto"/>
                <w:sz w:val="24"/>
                <w:highlight w:val="none"/>
              </w:rPr>
            </w:pPr>
          </w:p>
        </w:tc>
      </w:tr>
      <w:tr w14:paraId="616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E37FB2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B66DF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72B08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6B6976">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C5B267A">
            <w:pPr>
              <w:pStyle w:val="18"/>
              <w:spacing w:line="240" w:lineRule="atLeast"/>
              <w:ind w:left="1080" w:leftChars="257" w:hanging="540"/>
              <w:rPr>
                <w:rFonts w:hint="eastAsia" w:ascii="仿宋" w:hAnsi="仿宋" w:eastAsia="仿宋" w:cs="仿宋"/>
                <w:color w:val="auto"/>
                <w:sz w:val="24"/>
                <w:highlight w:val="none"/>
              </w:rPr>
            </w:pPr>
          </w:p>
        </w:tc>
      </w:tr>
    </w:tbl>
    <w:p w14:paraId="31F7B0FF">
      <w:pPr>
        <w:pStyle w:val="18"/>
        <w:spacing w:line="240" w:lineRule="atLeast"/>
        <w:ind w:left="1080" w:leftChars="257" w:hanging="540"/>
        <w:rPr>
          <w:rFonts w:hint="eastAsia" w:ascii="仿宋" w:hAnsi="仿宋" w:eastAsia="仿宋" w:cs="仿宋"/>
          <w:color w:val="auto"/>
          <w:sz w:val="24"/>
          <w:highlight w:val="none"/>
        </w:rPr>
      </w:pPr>
    </w:p>
    <w:p w14:paraId="25DEF5CB">
      <w:pPr>
        <w:pStyle w:val="18"/>
        <w:spacing w:line="240" w:lineRule="atLeast"/>
        <w:ind w:left="1080" w:leftChars="257" w:hanging="540"/>
        <w:rPr>
          <w:rFonts w:hint="eastAsia" w:ascii="仿宋" w:hAnsi="仿宋" w:eastAsia="仿宋" w:cs="仿宋"/>
          <w:color w:val="auto"/>
          <w:sz w:val="24"/>
          <w:highlight w:val="none"/>
        </w:rPr>
      </w:pPr>
    </w:p>
    <w:p w14:paraId="572D8025">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C7E6E8A">
      <w:pPr>
        <w:pStyle w:val="18"/>
        <w:tabs>
          <w:tab w:val="left" w:pos="5370"/>
        </w:tabs>
        <w:spacing w:line="240" w:lineRule="atLeast"/>
        <w:ind w:left="1080" w:leftChars="257" w:hanging="54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bookmarkStart w:id="312" w:name="_Toc28099"/>
      <w:bookmarkStart w:id="313" w:name="_Toc30795"/>
      <w:bookmarkStart w:id="314" w:name="_Toc515647827"/>
      <w:r>
        <w:rPr>
          <w:rFonts w:hint="eastAsia" w:ascii="仿宋" w:hAnsi="仿宋" w:eastAsia="仿宋" w:cs="仿宋"/>
          <w:color w:val="auto"/>
          <w:sz w:val="24"/>
          <w:highlight w:val="none"/>
          <w:u w:val="single"/>
          <w:lang w:val="en-US" w:eastAsia="zh-CN"/>
        </w:rPr>
        <w:t xml:space="preserve">       </w:t>
      </w:r>
    </w:p>
    <w:p w14:paraId="0321B269">
      <w:pPr>
        <w:pStyle w:val="5"/>
        <w:rPr>
          <w:rFonts w:hint="eastAsia" w:ascii="仿宋" w:hAnsi="仿宋" w:eastAsia="仿宋" w:cs="仿宋"/>
          <w:color w:val="auto"/>
          <w:highlight w:val="none"/>
        </w:rPr>
      </w:pPr>
    </w:p>
    <w:p w14:paraId="5362A3EF">
      <w:pPr>
        <w:pStyle w:val="46"/>
        <w:rPr>
          <w:rFonts w:hint="eastAsia" w:ascii="仿宋" w:hAnsi="仿宋" w:eastAsia="仿宋" w:cs="仿宋"/>
          <w:color w:val="auto"/>
          <w:sz w:val="24"/>
          <w:highlight w:val="none"/>
        </w:rPr>
      </w:pPr>
    </w:p>
    <w:p w14:paraId="4DBF49E7">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15" w:name="_Toc3569"/>
    </w:p>
    <w:p w14:paraId="5FC705CD">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12EF1EE7">
      <w:pPr>
        <w:rPr>
          <w:rFonts w:hint="eastAsia" w:ascii="仿宋" w:hAnsi="仿宋" w:eastAsia="仿宋" w:cs="仿宋"/>
          <w:color w:val="auto"/>
          <w:sz w:val="24"/>
          <w:highlight w:val="none"/>
          <w:lang w:val="en-US" w:eastAsia="zh-CN"/>
        </w:rPr>
      </w:pPr>
    </w:p>
    <w:p w14:paraId="1AA5D395">
      <w:pPr>
        <w:pStyle w:val="49"/>
        <w:rPr>
          <w:rFonts w:hint="eastAsia" w:ascii="仿宋" w:hAnsi="仿宋" w:eastAsia="仿宋" w:cs="仿宋"/>
          <w:color w:val="auto"/>
          <w:sz w:val="24"/>
          <w:highlight w:val="none"/>
          <w:lang w:val="en-US" w:eastAsia="zh-CN"/>
        </w:rPr>
      </w:pPr>
    </w:p>
    <w:p w14:paraId="0DE263B6">
      <w:pPr>
        <w:pStyle w:val="49"/>
        <w:rPr>
          <w:rFonts w:hint="eastAsia" w:ascii="仿宋" w:hAnsi="仿宋" w:eastAsia="仿宋" w:cs="仿宋"/>
          <w:color w:val="auto"/>
          <w:sz w:val="24"/>
          <w:highlight w:val="none"/>
          <w:lang w:val="en-US" w:eastAsia="zh-CN"/>
        </w:rPr>
      </w:pPr>
    </w:p>
    <w:p w14:paraId="74F451F8">
      <w:pPr>
        <w:pStyle w:val="49"/>
        <w:rPr>
          <w:rFonts w:hint="eastAsia" w:ascii="仿宋" w:hAnsi="仿宋" w:eastAsia="仿宋" w:cs="仿宋"/>
          <w:color w:val="auto"/>
          <w:sz w:val="24"/>
          <w:highlight w:val="none"/>
          <w:lang w:val="en-US" w:eastAsia="zh-CN"/>
        </w:rPr>
      </w:pPr>
    </w:p>
    <w:p w14:paraId="7B9D5C62">
      <w:pPr>
        <w:pStyle w:val="49"/>
        <w:rPr>
          <w:rFonts w:hint="eastAsia" w:ascii="仿宋" w:hAnsi="仿宋" w:eastAsia="仿宋" w:cs="仿宋"/>
          <w:color w:val="auto"/>
          <w:sz w:val="24"/>
          <w:highlight w:val="none"/>
          <w:lang w:val="en-US" w:eastAsia="zh-CN"/>
        </w:rPr>
      </w:pPr>
    </w:p>
    <w:p w14:paraId="2430AA5F">
      <w:pPr>
        <w:pStyle w:val="49"/>
        <w:rPr>
          <w:rFonts w:hint="eastAsia" w:ascii="仿宋" w:hAnsi="仿宋" w:eastAsia="仿宋" w:cs="仿宋"/>
          <w:color w:val="auto"/>
          <w:sz w:val="24"/>
          <w:highlight w:val="none"/>
          <w:lang w:val="en-US" w:eastAsia="zh-CN"/>
        </w:rPr>
      </w:pPr>
    </w:p>
    <w:p w14:paraId="148D4009">
      <w:pPr>
        <w:pStyle w:val="49"/>
        <w:rPr>
          <w:rFonts w:hint="eastAsia" w:ascii="仿宋" w:hAnsi="仿宋" w:eastAsia="仿宋" w:cs="仿宋"/>
          <w:color w:val="auto"/>
          <w:sz w:val="24"/>
          <w:highlight w:val="none"/>
          <w:lang w:val="en-US" w:eastAsia="zh-CN"/>
        </w:rPr>
      </w:pPr>
    </w:p>
    <w:p w14:paraId="23CAB8AF">
      <w:pPr>
        <w:pStyle w:val="49"/>
        <w:rPr>
          <w:rFonts w:hint="eastAsia" w:ascii="仿宋" w:hAnsi="仿宋" w:eastAsia="仿宋" w:cs="仿宋"/>
          <w:color w:val="auto"/>
          <w:sz w:val="24"/>
          <w:highlight w:val="none"/>
          <w:lang w:val="en-US" w:eastAsia="zh-CN"/>
        </w:rPr>
      </w:pPr>
    </w:p>
    <w:p w14:paraId="33054C24">
      <w:pPr>
        <w:pStyle w:val="49"/>
        <w:rPr>
          <w:rFonts w:hint="eastAsia" w:ascii="仿宋" w:hAnsi="仿宋" w:eastAsia="仿宋" w:cs="仿宋"/>
          <w:color w:val="auto"/>
          <w:sz w:val="24"/>
          <w:highlight w:val="none"/>
          <w:lang w:val="en-US" w:eastAsia="zh-CN"/>
        </w:rPr>
      </w:pPr>
    </w:p>
    <w:p w14:paraId="5B2888E6">
      <w:pPr>
        <w:pStyle w:val="49"/>
        <w:rPr>
          <w:rFonts w:hint="eastAsia" w:ascii="仿宋" w:hAnsi="仿宋" w:eastAsia="仿宋" w:cs="仿宋"/>
          <w:color w:val="auto"/>
          <w:sz w:val="24"/>
          <w:highlight w:val="none"/>
          <w:lang w:val="en-US" w:eastAsia="zh-CN"/>
        </w:rPr>
      </w:pPr>
    </w:p>
    <w:p w14:paraId="2E9E71EB">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6F22E92">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088820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9865F2B">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16" w:name="_Toc29071"/>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技术规格偏离表（响应文件格式</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bookmarkEnd w:id="316"/>
    </w:p>
    <w:p w14:paraId="11BF574D">
      <w:pPr>
        <w:pStyle w:val="3"/>
        <w:spacing w:before="0" w:line="240" w:lineRule="atLeast"/>
        <w:ind w:left="1080" w:leftChars="257" w:hanging="540"/>
        <w:rPr>
          <w:rFonts w:hint="eastAsia" w:ascii="仿宋" w:hAnsi="仿宋" w:eastAsia="仿宋" w:cs="仿宋"/>
          <w:color w:val="auto"/>
          <w:sz w:val="24"/>
          <w:highlight w:val="none"/>
        </w:rPr>
      </w:pPr>
    </w:p>
    <w:p w14:paraId="087FF11F">
      <w:pPr>
        <w:pStyle w:val="18"/>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79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417445E">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60" w:type="dxa"/>
            <w:noWrap w:val="0"/>
            <w:vAlign w:val="center"/>
          </w:tcPr>
          <w:p w14:paraId="694D963E">
            <w:pPr>
              <w:pStyle w:val="18"/>
              <w:spacing w:line="2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建设内容</w:t>
            </w:r>
          </w:p>
        </w:tc>
        <w:tc>
          <w:tcPr>
            <w:tcW w:w="2340" w:type="dxa"/>
            <w:noWrap w:val="0"/>
            <w:vAlign w:val="center"/>
          </w:tcPr>
          <w:p w14:paraId="42AFCB88">
            <w:pPr>
              <w:pStyle w:val="18"/>
              <w:spacing w:line="240" w:lineRule="atLeast"/>
              <w:ind w:left="269"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磋商文件</w:t>
            </w:r>
            <w:r>
              <w:rPr>
                <w:rFonts w:hint="eastAsia" w:ascii="仿宋" w:hAnsi="仿宋" w:eastAsia="仿宋" w:cs="仿宋"/>
                <w:color w:val="auto"/>
                <w:sz w:val="24"/>
                <w:highlight w:val="none"/>
              </w:rPr>
              <w:t>条款号</w:t>
            </w:r>
          </w:p>
        </w:tc>
        <w:tc>
          <w:tcPr>
            <w:tcW w:w="1260" w:type="dxa"/>
            <w:noWrap w:val="0"/>
            <w:vAlign w:val="center"/>
          </w:tcPr>
          <w:p w14:paraId="59B4D35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招标规格</w:t>
            </w:r>
          </w:p>
        </w:tc>
        <w:tc>
          <w:tcPr>
            <w:tcW w:w="1260" w:type="dxa"/>
            <w:noWrap w:val="0"/>
            <w:vAlign w:val="center"/>
          </w:tcPr>
          <w:p w14:paraId="142D6B3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tc>
        <w:tc>
          <w:tcPr>
            <w:tcW w:w="900" w:type="dxa"/>
            <w:noWrap w:val="0"/>
            <w:vAlign w:val="center"/>
          </w:tcPr>
          <w:p w14:paraId="4177FC5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900" w:type="dxa"/>
            <w:noWrap w:val="0"/>
            <w:vAlign w:val="center"/>
          </w:tcPr>
          <w:p w14:paraId="128C64F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76D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63F964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ACA029F">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5C1BC7A">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1D22F9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9D137EB">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6EC80A7">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B8A3EB2">
            <w:pPr>
              <w:pStyle w:val="18"/>
              <w:spacing w:line="240" w:lineRule="atLeast"/>
              <w:ind w:left="1080" w:leftChars="257" w:hanging="540"/>
              <w:rPr>
                <w:rFonts w:hint="eastAsia" w:ascii="仿宋" w:hAnsi="仿宋" w:eastAsia="仿宋" w:cs="仿宋"/>
                <w:color w:val="auto"/>
                <w:sz w:val="24"/>
                <w:highlight w:val="none"/>
              </w:rPr>
            </w:pPr>
          </w:p>
        </w:tc>
      </w:tr>
      <w:tr w14:paraId="7DA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E59E2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0A202B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3FAD83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EB14E2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450B38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13F7C6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9A6F199">
            <w:pPr>
              <w:pStyle w:val="18"/>
              <w:spacing w:line="240" w:lineRule="atLeast"/>
              <w:ind w:left="1080" w:leftChars="257" w:hanging="540"/>
              <w:rPr>
                <w:rFonts w:hint="eastAsia" w:ascii="仿宋" w:hAnsi="仿宋" w:eastAsia="仿宋" w:cs="仿宋"/>
                <w:color w:val="auto"/>
                <w:sz w:val="24"/>
                <w:highlight w:val="none"/>
              </w:rPr>
            </w:pPr>
          </w:p>
        </w:tc>
      </w:tr>
      <w:tr w14:paraId="06E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DD7F5B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0BBDFCD">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8E4C7B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A99E01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3B03EAF">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DE344A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0706D97">
            <w:pPr>
              <w:pStyle w:val="18"/>
              <w:spacing w:line="240" w:lineRule="atLeast"/>
              <w:ind w:left="1080" w:leftChars="257" w:hanging="540"/>
              <w:rPr>
                <w:rFonts w:hint="eastAsia" w:ascii="仿宋" w:hAnsi="仿宋" w:eastAsia="仿宋" w:cs="仿宋"/>
                <w:color w:val="auto"/>
                <w:sz w:val="24"/>
                <w:highlight w:val="none"/>
              </w:rPr>
            </w:pPr>
          </w:p>
        </w:tc>
      </w:tr>
      <w:tr w14:paraId="1DA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C7E4A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BCAA03E">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0B86D74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B12CDA7">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0BFE15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F944D6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63CB96F">
            <w:pPr>
              <w:pStyle w:val="18"/>
              <w:spacing w:line="240" w:lineRule="atLeast"/>
              <w:ind w:left="1080" w:leftChars="257" w:hanging="540"/>
              <w:rPr>
                <w:rFonts w:hint="eastAsia" w:ascii="仿宋" w:hAnsi="仿宋" w:eastAsia="仿宋" w:cs="仿宋"/>
                <w:color w:val="auto"/>
                <w:sz w:val="24"/>
                <w:highlight w:val="none"/>
              </w:rPr>
            </w:pPr>
          </w:p>
        </w:tc>
      </w:tr>
      <w:tr w14:paraId="567A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0FA1F4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936C20F">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17F06A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000283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08F682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ACAE1CE">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A8E0135">
            <w:pPr>
              <w:pStyle w:val="18"/>
              <w:spacing w:line="240" w:lineRule="atLeast"/>
              <w:ind w:left="1080" w:leftChars="257" w:hanging="540"/>
              <w:rPr>
                <w:rFonts w:hint="eastAsia" w:ascii="仿宋" w:hAnsi="仿宋" w:eastAsia="仿宋" w:cs="仿宋"/>
                <w:color w:val="auto"/>
                <w:sz w:val="24"/>
                <w:highlight w:val="none"/>
              </w:rPr>
            </w:pPr>
          </w:p>
        </w:tc>
      </w:tr>
      <w:tr w14:paraId="36DE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73C65E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19DDF79">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03DE8D90">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1C88E0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5A9CE8E">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1C17BC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56A4E7D0">
            <w:pPr>
              <w:pStyle w:val="18"/>
              <w:spacing w:line="240" w:lineRule="atLeast"/>
              <w:ind w:left="1080" w:leftChars="257" w:hanging="540"/>
              <w:rPr>
                <w:rFonts w:hint="eastAsia" w:ascii="仿宋" w:hAnsi="仿宋" w:eastAsia="仿宋" w:cs="仿宋"/>
                <w:color w:val="auto"/>
                <w:sz w:val="24"/>
                <w:highlight w:val="none"/>
              </w:rPr>
            </w:pPr>
          </w:p>
        </w:tc>
      </w:tr>
      <w:tr w14:paraId="078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A938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4C5B691">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71A0D7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9D3E42">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D2309F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A59A9C1">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4B0CA8A">
            <w:pPr>
              <w:pStyle w:val="18"/>
              <w:spacing w:line="240" w:lineRule="atLeast"/>
              <w:ind w:left="1080" w:leftChars="257" w:hanging="540"/>
              <w:rPr>
                <w:rFonts w:hint="eastAsia" w:ascii="仿宋" w:hAnsi="仿宋" w:eastAsia="仿宋" w:cs="仿宋"/>
                <w:color w:val="auto"/>
                <w:sz w:val="24"/>
                <w:highlight w:val="none"/>
              </w:rPr>
            </w:pPr>
          </w:p>
        </w:tc>
      </w:tr>
      <w:tr w14:paraId="73B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E45DD5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A418F67">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970334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EFCAED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29EF51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4F1A18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27DCEE4">
            <w:pPr>
              <w:pStyle w:val="18"/>
              <w:spacing w:line="240" w:lineRule="atLeast"/>
              <w:ind w:left="1080" w:leftChars="257" w:hanging="540"/>
              <w:rPr>
                <w:rFonts w:hint="eastAsia" w:ascii="仿宋" w:hAnsi="仿宋" w:eastAsia="仿宋" w:cs="仿宋"/>
                <w:color w:val="auto"/>
                <w:sz w:val="24"/>
                <w:highlight w:val="none"/>
              </w:rPr>
            </w:pPr>
          </w:p>
        </w:tc>
      </w:tr>
      <w:tr w14:paraId="1883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C8E8823">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3E837F6">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5401877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4FBC95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ED7720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AE957F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5223F3B">
            <w:pPr>
              <w:pStyle w:val="18"/>
              <w:spacing w:line="240" w:lineRule="atLeast"/>
              <w:ind w:left="1080" w:leftChars="257" w:hanging="540"/>
              <w:rPr>
                <w:rFonts w:hint="eastAsia" w:ascii="仿宋" w:hAnsi="仿宋" w:eastAsia="仿宋" w:cs="仿宋"/>
                <w:color w:val="auto"/>
                <w:sz w:val="24"/>
                <w:highlight w:val="none"/>
              </w:rPr>
            </w:pPr>
          </w:p>
        </w:tc>
      </w:tr>
      <w:tr w14:paraId="702B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8C8DD90">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901740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20884BF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CCF659F">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A2943DC">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5C41CC2">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D935093">
            <w:pPr>
              <w:pStyle w:val="18"/>
              <w:spacing w:line="240" w:lineRule="atLeast"/>
              <w:ind w:left="1080" w:leftChars="257" w:hanging="540"/>
              <w:rPr>
                <w:rFonts w:hint="eastAsia" w:ascii="仿宋" w:hAnsi="仿宋" w:eastAsia="仿宋" w:cs="仿宋"/>
                <w:color w:val="auto"/>
                <w:sz w:val="24"/>
                <w:highlight w:val="none"/>
              </w:rPr>
            </w:pPr>
          </w:p>
        </w:tc>
      </w:tr>
      <w:tr w14:paraId="58FF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ACA58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38D9A84">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2AA36F7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17E75C2">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B34B71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D252FE1">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FC9E92C">
            <w:pPr>
              <w:pStyle w:val="18"/>
              <w:spacing w:line="240" w:lineRule="atLeast"/>
              <w:ind w:left="1080" w:leftChars="257" w:hanging="540"/>
              <w:rPr>
                <w:rFonts w:hint="eastAsia" w:ascii="仿宋" w:hAnsi="仿宋" w:eastAsia="仿宋" w:cs="仿宋"/>
                <w:color w:val="auto"/>
                <w:sz w:val="24"/>
                <w:highlight w:val="none"/>
              </w:rPr>
            </w:pPr>
          </w:p>
        </w:tc>
      </w:tr>
      <w:tr w14:paraId="0DE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4510E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F6E1F91">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AAEE1D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8A5667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D64A9C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B1757ED">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174FE5A">
            <w:pPr>
              <w:pStyle w:val="18"/>
              <w:spacing w:line="240" w:lineRule="atLeast"/>
              <w:ind w:left="1080" w:leftChars="257" w:hanging="540"/>
              <w:rPr>
                <w:rFonts w:hint="eastAsia" w:ascii="仿宋" w:hAnsi="仿宋" w:eastAsia="仿宋" w:cs="仿宋"/>
                <w:color w:val="auto"/>
                <w:sz w:val="24"/>
                <w:highlight w:val="none"/>
              </w:rPr>
            </w:pPr>
          </w:p>
        </w:tc>
      </w:tr>
      <w:tr w14:paraId="1A1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D31B05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5CEE727">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632D0EB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2F5E5F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0538AB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62A784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C4BED0F">
            <w:pPr>
              <w:pStyle w:val="18"/>
              <w:spacing w:line="240" w:lineRule="atLeast"/>
              <w:ind w:left="1080" w:leftChars="257" w:hanging="540"/>
              <w:rPr>
                <w:rFonts w:hint="eastAsia" w:ascii="仿宋" w:hAnsi="仿宋" w:eastAsia="仿宋" w:cs="仿宋"/>
                <w:color w:val="auto"/>
                <w:sz w:val="24"/>
                <w:highlight w:val="none"/>
              </w:rPr>
            </w:pPr>
          </w:p>
        </w:tc>
      </w:tr>
      <w:tr w14:paraId="27E4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5B5DE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221F580">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24FA55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3FE397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523177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0E683BC">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1C65743">
            <w:pPr>
              <w:pStyle w:val="18"/>
              <w:spacing w:line="240" w:lineRule="atLeast"/>
              <w:ind w:left="1080" w:leftChars="257" w:hanging="540"/>
              <w:rPr>
                <w:rFonts w:hint="eastAsia" w:ascii="仿宋" w:hAnsi="仿宋" w:eastAsia="仿宋" w:cs="仿宋"/>
                <w:color w:val="auto"/>
                <w:sz w:val="24"/>
                <w:highlight w:val="none"/>
              </w:rPr>
            </w:pPr>
          </w:p>
        </w:tc>
      </w:tr>
      <w:tr w14:paraId="191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826946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6B2F9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2929FD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4BC10F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1F963B2">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91A99C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23E8CCF">
            <w:pPr>
              <w:pStyle w:val="18"/>
              <w:spacing w:line="240" w:lineRule="atLeast"/>
              <w:ind w:left="1080" w:leftChars="257" w:hanging="540"/>
              <w:rPr>
                <w:rFonts w:hint="eastAsia" w:ascii="仿宋" w:hAnsi="仿宋" w:eastAsia="仿宋" w:cs="仿宋"/>
                <w:color w:val="auto"/>
                <w:sz w:val="24"/>
                <w:highlight w:val="none"/>
              </w:rPr>
            </w:pPr>
          </w:p>
        </w:tc>
      </w:tr>
      <w:tr w14:paraId="3E1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EA9BD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4139379">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4B3CA39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C1AB01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9B779F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461BD1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FD9215C">
            <w:pPr>
              <w:pStyle w:val="18"/>
              <w:spacing w:line="240" w:lineRule="atLeast"/>
              <w:ind w:left="1080" w:leftChars="257" w:hanging="540"/>
              <w:rPr>
                <w:rFonts w:hint="eastAsia" w:ascii="仿宋" w:hAnsi="仿宋" w:eastAsia="仿宋" w:cs="仿宋"/>
                <w:color w:val="auto"/>
                <w:sz w:val="24"/>
                <w:highlight w:val="none"/>
              </w:rPr>
            </w:pPr>
          </w:p>
        </w:tc>
      </w:tr>
      <w:tr w14:paraId="3B0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0433BD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07A683">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EE1BE2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A3316B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0F9C05D">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50EE1F9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A8A579F">
            <w:pPr>
              <w:pStyle w:val="18"/>
              <w:spacing w:line="240" w:lineRule="atLeast"/>
              <w:ind w:left="1080" w:leftChars="257" w:hanging="540"/>
              <w:rPr>
                <w:rFonts w:hint="eastAsia" w:ascii="仿宋" w:hAnsi="仿宋" w:eastAsia="仿宋" w:cs="仿宋"/>
                <w:color w:val="auto"/>
                <w:sz w:val="24"/>
                <w:highlight w:val="none"/>
              </w:rPr>
            </w:pPr>
          </w:p>
        </w:tc>
      </w:tr>
    </w:tbl>
    <w:p w14:paraId="1639A516">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FD2853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F07C8D0">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0050CA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02E0998">
      <w:pPr>
        <w:rPr>
          <w:rFonts w:hint="eastAsia" w:ascii="仿宋" w:hAnsi="仿宋" w:eastAsia="仿宋" w:cs="仿宋"/>
          <w:color w:val="auto"/>
          <w:sz w:val="24"/>
          <w:highlight w:val="none"/>
          <w:lang w:val="en-US" w:eastAsia="zh-CN"/>
        </w:rPr>
      </w:pPr>
    </w:p>
    <w:p w14:paraId="44B0F0CD">
      <w:pPr>
        <w:pStyle w:val="49"/>
        <w:rPr>
          <w:rFonts w:hint="eastAsia" w:ascii="仿宋" w:hAnsi="仿宋" w:eastAsia="仿宋" w:cs="仿宋"/>
          <w:color w:val="auto"/>
          <w:sz w:val="24"/>
          <w:highlight w:val="none"/>
          <w:lang w:val="en-US" w:eastAsia="zh-CN"/>
        </w:rPr>
      </w:pPr>
    </w:p>
    <w:p w14:paraId="5F11D288">
      <w:pPr>
        <w:pStyle w:val="49"/>
        <w:rPr>
          <w:rFonts w:hint="eastAsia" w:ascii="仿宋" w:hAnsi="仿宋" w:eastAsia="仿宋" w:cs="仿宋"/>
          <w:color w:val="auto"/>
          <w:sz w:val="24"/>
          <w:highlight w:val="none"/>
          <w:lang w:val="en-US" w:eastAsia="zh-CN"/>
        </w:rPr>
      </w:pPr>
    </w:p>
    <w:p w14:paraId="5E057111">
      <w:pPr>
        <w:pStyle w:val="49"/>
        <w:rPr>
          <w:rFonts w:hint="eastAsia" w:ascii="仿宋" w:hAnsi="仿宋" w:eastAsia="仿宋" w:cs="仿宋"/>
          <w:color w:val="auto"/>
          <w:sz w:val="24"/>
          <w:highlight w:val="none"/>
          <w:lang w:val="en-US" w:eastAsia="zh-CN"/>
        </w:rPr>
      </w:pPr>
    </w:p>
    <w:p w14:paraId="08B15A28">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0A89750">
      <w:pPr>
        <w:pStyle w:val="32"/>
        <w:spacing w:line="420" w:lineRule="atLeast"/>
        <w:ind w:firstLine="420"/>
        <w:jc w:val="center"/>
        <w:outlineLvl w:val="1"/>
        <w:rPr>
          <w:rFonts w:hint="eastAsia" w:ascii="仿宋" w:hAnsi="仿宋" w:eastAsia="仿宋" w:cs="仿宋"/>
          <w:b/>
          <w:bCs/>
          <w:color w:val="auto"/>
          <w:highlight w:val="none"/>
        </w:rPr>
      </w:pPr>
      <w:bookmarkStart w:id="317" w:name="_Toc21312"/>
      <w:bookmarkStart w:id="318" w:name="_Toc515647823"/>
      <w:bookmarkStart w:id="319" w:name="_Toc10725"/>
      <w:bookmarkStart w:id="320" w:name="_Toc9028"/>
      <w:bookmarkStart w:id="321" w:name="_Toc25608"/>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 xml:space="preserve">-1 </w:t>
      </w:r>
      <w:bookmarkEnd w:id="317"/>
      <w:bookmarkEnd w:id="318"/>
      <w:bookmarkEnd w:id="319"/>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b/>
          <w:bCs/>
          <w:color w:val="auto"/>
          <w:highlight w:val="none"/>
        </w:rPr>
        <w:t>中小微企业证明文件</w:t>
      </w:r>
      <w:bookmarkEnd w:id="320"/>
      <w:bookmarkEnd w:id="321"/>
    </w:p>
    <w:p w14:paraId="70E7D21C">
      <w:pPr>
        <w:pStyle w:val="32"/>
        <w:spacing w:line="420" w:lineRule="atLeast"/>
        <w:ind w:firstLine="420"/>
        <w:jc w:val="center"/>
        <w:rPr>
          <w:rFonts w:hint="eastAsia" w:ascii="仿宋" w:hAnsi="仿宋" w:eastAsia="仿宋" w:cs="仿宋"/>
          <w:color w:val="auto"/>
          <w:highlight w:val="none"/>
        </w:rPr>
      </w:pPr>
      <w:r>
        <w:rPr>
          <w:rStyle w:val="40"/>
          <w:rFonts w:hint="eastAsia" w:ascii="仿宋" w:hAnsi="仿宋" w:eastAsia="仿宋" w:cs="仿宋"/>
          <w:color w:val="auto"/>
          <w:highlight w:val="none"/>
        </w:rPr>
        <w:t>中小企业声明函(（工程、服务)）</w:t>
      </w:r>
    </w:p>
    <w:p w14:paraId="61C743E4">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01F512">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3F1052FC">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55DFD17">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w:t>
      </w:r>
    </w:p>
    <w:p w14:paraId="4ACA788E">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091731AF">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0E76C61">
      <w:pPr>
        <w:pStyle w:val="32"/>
        <w:spacing w:line="420" w:lineRule="atLeast"/>
        <w:ind w:firstLine="42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企业名称（盖章）：</w:t>
      </w:r>
    </w:p>
    <w:p w14:paraId="592185EC">
      <w:pPr>
        <w:pStyle w:val="32"/>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日期：</w:t>
      </w:r>
      <w:r>
        <w:rPr>
          <w:rFonts w:hint="eastAsia" w:ascii="仿宋" w:hAnsi="仿宋" w:eastAsia="仿宋" w:cs="仿宋"/>
          <w:color w:val="auto"/>
          <w:sz w:val="27"/>
          <w:szCs w:val="27"/>
          <w:highlight w:val="none"/>
        </w:rPr>
        <w:t> </w:t>
      </w:r>
    </w:p>
    <w:p w14:paraId="2DE363B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698CF31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25F87C9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2079218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22F255B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4C6DFEBC">
      <w:pPr>
        <w:widowControl/>
        <w:spacing w:before="100" w:beforeAutospacing="1" w:after="100" w:afterAutospacing="1" w:line="330" w:lineRule="atLeast"/>
        <w:jc w:val="left"/>
        <w:rPr>
          <w:rFonts w:hint="eastAsia" w:ascii="仿宋" w:hAnsi="仿宋" w:eastAsia="仿宋" w:cs="仿宋"/>
          <w:b w:val="0"/>
          <w:color w:val="auto"/>
          <w:sz w:val="24"/>
          <w:highlight w:val="none"/>
          <w:lang w:val="en-US" w:eastAsia="zh-CN"/>
        </w:rPr>
      </w:pPr>
      <w:bookmarkStart w:id="322" w:name="_Toc11803"/>
      <w:bookmarkStart w:id="323" w:name="_Toc10977"/>
      <w:bookmarkStart w:id="324" w:name="_Toc515647824"/>
      <w:r>
        <w:rPr>
          <w:rFonts w:hint="eastAsia" w:ascii="仿宋" w:hAnsi="仿宋" w:eastAsia="仿宋" w:cs="仿宋"/>
          <w:b w:val="0"/>
          <w:color w:val="auto"/>
          <w:sz w:val="24"/>
          <w:highlight w:val="none"/>
          <w:lang w:val="en-US" w:eastAsia="zh-CN"/>
        </w:rPr>
        <w:t xml:space="preserve">     </w:t>
      </w:r>
      <w:bookmarkEnd w:id="322"/>
      <w:bookmarkEnd w:id="323"/>
      <w:bookmarkEnd w:id="324"/>
    </w:p>
    <w:p w14:paraId="47C3A698">
      <w:pPr>
        <w:pStyle w:val="5"/>
        <w:rPr>
          <w:rFonts w:hint="eastAsia" w:ascii="仿宋" w:hAnsi="仿宋" w:eastAsia="仿宋" w:cs="仿宋"/>
          <w:b w:val="0"/>
          <w:color w:val="auto"/>
          <w:sz w:val="24"/>
          <w:highlight w:val="none"/>
          <w:lang w:val="en-US" w:eastAsia="zh-CN"/>
        </w:rPr>
      </w:pPr>
    </w:p>
    <w:p w14:paraId="37F54DD2">
      <w:pPr>
        <w:rPr>
          <w:rFonts w:hint="eastAsia" w:ascii="仿宋" w:hAnsi="仿宋" w:eastAsia="仿宋" w:cs="仿宋"/>
          <w:color w:val="auto"/>
          <w:highlight w:val="none"/>
        </w:rPr>
      </w:pPr>
    </w:p>
    <w:p w14:paraId="4542CCEA">
      <w:pPr>
        <w:pStyle w:val="3"/>
        <w:spacing w:before="0" w:line="240" w:lineRule="atLeast"/>
        <w:ind w:firstLine="2168" w:firstLineChars="900"/>
        <w:jc w:val="both"/>
        <w:rPr>
          <w:rFonts w:hint="eastAsia" w:ascii="仿宋" w:hAnsi="仿宋" w:eastAsia="仿宋" w:cs="仿宋"/>
          <w:color w:val="auto"/>
          <w:sz w:val="24"/>
          <w:highlight w:val="none"/>
          <w:lang w:val="en-US" w:eastAsia="zh-CN"/>
        </w:rPr>
      </w:pPr>
      <w:bookmarkStart w:id="325" w:name="_Toc27057"/>
      <w:bookmarkStart w:id="326" w:name="_Toc515647825"/>
      <w:bookmarkStart w:id="327" w:name="_Toc11397"/>
      <w:bookmarkStart w:id="328" w:name="_Toc23068"/>
      <w:bookmarkStart w:id="329" w:name="_Toc19284"/>
      <w:bookmarkStart w:id="330" w:name="OLE_LINK14"/>
      <w:bookmarkStart w:id="331" w:name="OLE_LINK13"/>
    </w:p>
    <w:p w14:paraId="6B087E7D">
      <w:pPr>
        <w:pStyle w:val="3"/>
        <w:spacing w:before="0" w:line="240" w:lineRule="atLeast"/>
        <w:ind w:firstLine="2168" w:firstLineChars="9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bookmarkEnd w:id="325"/>
      <w:bookmarkEnd w:id="326"/>
      <w:bookmarkEnd w:id="327"/>
      <w:bookmarkEnd w:id="328"/>
      <w:bookmarkEnd w:id="329"/>
    </w:p>
    <w:bookmarkEnd w:id="330"/>
    <w:bookmarkEnd w:id="331"/>
    <w:p w14:paraId="3B0211F4">
      <w:pPr>
        <w:spacing w:line="240" w:lineRule="atLeast"/>
        <w:ind w:left="1080" w:leftChars="257" w:hanging="540"/>
        <w:jc w:val="center"/>
        <w:rPr>
          <w:rFonts w:hint="eastAsia" w:ascii="仿宋" w:hAnsi="仿宋" w:eastAsia="仿宋" w:cs="仿宋"/>
          <w:color w:val="auto"/>
          <w:kern w:val="0"/>
          <w:sz w:val="24"/>
          <w:szCs w:val="20"/>
          <w:highlight w:val="none"/>
        </w:rPr>
      </w:pPr>
    </w:p>
    <w:p w14:paraId="16D34F7A">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1012D111">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74AB8858">
      <w:pPr>
        <w:spacing w:line="240" w:lineRule="atLeast"/>
        <w:ind w:left="1080" w:leftChars="257" w:hanging="540"/>
        <w:jc w:val="center"/>
        <w:rPr>
          <w:rFonts w:hint="eastAsia" w:ascii="仿宋" w:hAnsi="仿宋" w:eastAsia="仿宋" w:cs="仿宋"/>
          <w:color w:val="auto"/>
          <w:kern w:val="0"/>
          <w:sz w:val="24"/>
          <w:szCs w:val="20"/>
          <w:highlight w:val="none"/>
        </w:rPr>
      </w:pPr>
    </w:p>
    <w:p w14:paraId="475BEB15">
      <w:pPr>
        <w:spacing w:line="240" w:lineRule="atLeast"/>
        <w:ind w:left="1080" w:leftChars="257" w:hanging="540"/>
        <w:jc w:val="center"/>
        <w:rPr>
          <w:rFonts w:hint="eastAsia" w:ascii="仿宋" w:hAnsi="仿宋" w:eastAsia="仿宋" w:cs="仿宋"/>
          <w:color w:val="auto"/>
          <w:kern w:val="0"/>
          <w:sz w:val="24"/>
          <w:szCs w:val="20"/>
          <w:highlight w:val="none"/>
        </w:rPr>
      </w:pPr>
    </w:p>
    <w:p w14:paraId="14F41575">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13A37151">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723583CE">
      <w:pPr>
        <w:spacing w:line="240" w:lineRule="atLeast"/>
        <w:ind w:left="1080" w:leftChars="257" w:hanging="540"/>
        <w:jc w:val="center"/>
        <w:rPr>
          <w:rFonts w:hint="eastAsia" w:ascii="仿宋" w:hAnsi="仿宋" w:eastAsia="仿宋" w:cs="仿宋"/>
          <w:b/>
          <w:color w:val="auto"/>
          <w:kern w:val="0"/>
          <w:sz w:val="24"/>
          <w:szCs w:val="20"/>
          <w:highlight w:val="none"/>
        </w:rPr>
      </w:pPr>
    </w:p>
    <w:p w14:paraId="49F2AEF2">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7F01C43">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90307C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59E33AC">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15CE7D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21BC42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078ECD1">
      <w:pPr>
        <w:pStyle w:val="3"/>
        <w:spacing w:before="0" w:line="240" w:lineRule="atLeast"/>
        <w:ind w:left="1080" w:leftChars="257" w:hanging="540"/>
        <w:rPr>
          <w:rFonts w:hint="eastAsia" w:ascii="仿宋" w:hAnsi="仿宋" w:eastAsia="仿宋" w:cs="仿宋"/>
          <w:color w:val="auto"/>
          <w:sz w:val="24"/>
          <w:highlight w:val="none"/>
        </w:rPr>
      </w:pPr>
      <w:bookmarkStart w:id="332" w:name="_Toc9043"/>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w:t>
      </w:r>
      <w:bookmarkEnd w:id="312"/>
      <w:bookmarkEnd w:id="313"/>
      <w:bookmarkEnd w:id="314"/>
      <w:bookmarkEnd w:id="315"/>
      <w:bookmarkEnd w:id="332"/>
    </w:p>
    <w:p w14:paraId="3428D9E9">
      <w:pPr>
        <w:pStyle w:val="5"/>
        <w:jc w:val="center"/>
        <w:rPr>
          <w:rFonts w:hint="eastAsia" w:ascii="仿宋" w:hAnsi="仿宋" w:eastAsia="仿宋" w:cs="仿宋"/>
          <w:color w:val="auto"/>
          <w:highlight w:val="none"/>
        </w:rPr>
      </w:pPr>
    </w:p>
    <w:p w14:paraId="671A98F0">
      <w:pPr>
        <w:pStyle w:val="5"/>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说明：供应商应当如实披露与本单位存在下列关联关系的单位名称：</w:t>
      </w:r>
    </w:p>
    <w:p w14:paraId="09C3D7D8">
      <w:pPr>
        <w:pStyle w:val="5"/>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（1）与供应商单位负责人为同一人的其他单位；</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（2）与供应商存在直接控股、管理关系的其他单位。</w:t>
      </w:r>
    </w:p>
    <w:p w14:paraId="3C6A62EB">
      <w:pPr>
        <w:pStyle w:val="5"/>
        <w:ind w:firstLine="0"/>
        <w:rPr>
          <w:rFonts w:hint="eastAsia" w:ascii="仿宋" w:hAnsi="仿宋" w:eastAsia="仿宋" w:cs="仿宋"/>
          <w:color w:val="auto"/>
          <w:highlight w:val="none"/>
        </w:rPr>
      </w:pPr>
      <w:bookmarkStart w:id="333" w:name="_Toc17333"/>
      <w:bookmarkStart w:id="334" w:name="_Toc7414"/>
      <w:bookmarkStart w:id="335" w:name="_Toc515647828"/>
    </w:p>
    <w:p w14:paraId="5E72DB04">
      <w:pPr>
        <w:pStyle w:val="5"/>
        <w:ind w:firstLine="0"/>
        <w:rPr>
          <w:rFonts w:hint="eastAsia" w:ascii="仿宋" w:hAnsi="仿宋" w:eastAsia="仿宋" w:cs="仿宋"/>
          <w:color w:val="auto"/>
          <w:highlight w:val="none"/>
        </w:rPr>
      </w:pPr>
    </w:p>
    <w:bookmarkEnd w:id="333"/>
    <w:bookmarkEnd w:id="334"/>
    <w:bookmarkEnd w:id="335"/>
    <w:p w14:paraId="21327987">
      <w:pPr>
        <w:pStyle w:val="5"/>
        <w:ind w:left="0" w:leftChars="0" w:firstLine="0" w:firstLineChars="0"/>
        <w:jc w:val="both"/>
        <w:rPr>
          <w:rFonts w:hint="eastAsia" w:ascii="仿宋" w:hAnsi="仿宋" w:eastAsia="仿宋" w:cs="仿宋"/>
          <w:b/>
          <w:bCs/>
          <w:color w:val="auto"/>
          <w:highlight w:val="none"/>
          <w:lang w:val="en-US" w:eastAsia="zh-CN"/>
        </w:rPr>
      </w:pPr>
    </w:p>
    <w:p w14:paraId="63324E3A">
      <w:pPr>
        <w:pStyle w:val="18"/>
        <w:numPr>
          <w:ilvl w:val="0"/>
          <w:numId w:val="0"/>
        </w:numPr>
        <w:jc w:val="both"/>
        <w:outlineLvl w:val="1"/>
        <w:rPr>
          <w:rFonts w:hint="eastAsia" w:ascii="仿宋" w:hAnsi="仿宋" w:eastAsia="仿宋" w:cs="仿宋"/>
          <w:b/>
          <w:bCs/>
          <w:color w:val="auto"/>
          <w:sz w:val="24"/>
          <w:highlight w:val="none"/>
          <w:lang w:val="en-US" w:eastAsia="zh-CN"/>
        </w:rPr>
      </w:pPr>
    </w:p>
    <w:p w14:paraId="63130398">
      <w:pPr>
        <w:pStyle w:val="18"/>
        <w:numPr>
          <w:ilvl w:val="0"/>
          <w:numId w:val="8"/>
        </w:numPr>
        <w:ind w:firstLine="1928" w:firstLineChars="800"/>
        <w:jc w:val="both"/>
        <w:outlineLvl w:val="1"/>
        <w:rPr>
          <w:rFonts w:hint="eastAsia" w:ascii="仿宋" w:hAnsi="仿宋" w:eastAsia="仿宋" w:cs="仿宋"/>
          <w:b/>
          <w:bCs/>
          <w:color w:val="auto"/>
          <w:sz w:val="24"/>
          <w:highlight w:val="none"/>
          <w:lang w:val="en-US" w:eastAsia="zh-CN"/>
        </w:rPr>
      </w:pPr>
      <w:bookmarkStart w:id="336" w:name="_Toc32295"/>
      <w:r>
        <w:rPr>
          <w:rFonts w:hint="eastAsia" w:ascii="仿宋" w:hAnsi="仿宋" w:eastAsia="仿宋" w:cs="仿宋"/>
          <w:b/>
          <w:bCs/>
          <w:color w:val="auto"/>
          <w:sz w:val="24"/>
          <w:highlight w:val="none"/>
          <w:lang w:val="en-US" w:eastAsia="zh-CN"/>
        </w:rPr>
        <w:t xml:space="preserve"> 响应文件还应包括的所有技术文件</w:t>
      </w:r>
      <w:bookmarkEnd w:id="336"/>
    </w:p>
    <w:p w14:paraId="435C5025">
      <w:pPr>
        <w:pStyle w:val="25"/>
        <w:rPr>
          <w:rFonts w:hint="eastAsia"/>
          <w:color w:val="auto"/>
          <w:highlight w:val="none"/>
          <w:lang w:val="en-US" w:eastAsia="zh-CN"/>
        </w:rPr>
      </w:pPr>
    </w:p>
    <w:p w14:paraId="52E50989">
      <w:pPr>
        <w:spacing w:line="360" w:lineRule="auto"/>
        <w:jc w:val="left"/>
        <w:rPr>
          <w:rFonts w:hint="default"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 xml:space="preserve">    人员配备、履约能力、业绩、项目实施方案、突发情况应急预案、现场文明施工措施施工进度计划、拟投入主要施工机械设备总体情况、施工现场扬尘防治方案等相关技术部分内容。</w:t>
      </w:r>
    </w:p>
    <w:p w14:paraId="5797F5E8">
      <w:pPr>
        <w:pStyle w:val="36"/>
        <w:rPr>
          <w:rFonts w:hint="eastAsia"/>
          <w:color w:val="auto"/>
          <w:highlight w:val="none"/>
          <w:lang w:val="en-US" w:eastAsia="zh-CN"/>
        </w:rPr>
      </w:pPr>
    </w:p>
    <w:p w14:paraId="788C6CC9">
      <w:pPr>
        <w:pStyle w:val="25"/>
        <w:numPr>
          <w:ilvl w:val="0"/>
          <w:numId w:val="0"/>
        </w:numPr>
        <w:ind w:firstLine="720" w:firstLineChars="300"/>
        <w:jc w:val="both"/>
        <w:rPr>
          <w:rFonts w:hint="default"/>
          <w:color w:val="auto"/>
          <w:highlight w:val="none"/>
          <w:lang w:val="en-US" w:eastAsia="zh-CN"/>
        </w:rPr>
      </w:pPr>
      <w:r>
        <w:rPr>
          <w:rFonts w:hint="eastAsia"/>
          <w:color w:val="auto"/>
          <w:highlight w:val="none"/>
          <w:lang w:val="en-US" w:eastAsia="zh-CN"/>
        </w:rPr>
        <w:t>注：包含但不限于以上内容</w:t>
      </w:r>
    </w:p>
    <w:p w14:paraId="3F66BD8C">
      <w:pPr>
        <w:pStyle w:val="36"/>
        <w:rPr>
          <w:rFonts w:hint="eastAsia"/>
          <w:color w:val="auto"/>
          <w:highlight w:val="none"/>
          <w:lang w:val="en-US" w:eastAsia="zh-CN"/>
        </w:rPr>
      </w:pPr>
    </w:p>
    <w:p w14:paraId="3E731E34">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注：上内容中若需要表格请供应商自行编制</w:t>
      </w:r>
      <w:r>
        <w:rPr>
          <w:rFonts w:hint="eastAsia" w:ascii="仿宋" w:hAnsi="仿宋" w:eastAsia="仿宋" w:cs="仿宋"/>
          <w:b/>
          <w:bCs/>
          <w:color w:val="auto"/>
          <w:kern w:val="0"/>
          <w:sz w:val="24"/>
          <w:szCs w:val="20"/>
          <w:highlight w:val="none"/>
          <w:lang w:val="en-US" w:eastAsia="zh-CN" w:bidi="ar-SA"/>
        </w:rPr>
        <w:br w:type="page"/>
      </w:r>
    </w:p>
    <w:p w14:paraId="3F323E41">
      <w:pPr>
        <w:spacing w:line="360" w:lineRule="auto"/>
        <w:jc w:val="left"/>
        <w:rPr>
          <w:rFonts w:hint="eastAsia" w:ascii="仿宋" w:hAnsi="仿宋" w:eastAsia="仿宋" w:cs="仿宋"/>
          <w:b/>
          <w:bCs/>
          <w:color w:val="auto"/>
          <w:kern w:val="0"/>
          <w:sz w:val="24"/>
          <w:szCs w:val="20"/>
          <w:highlight w:val="none"/>
          <w:lang w:val="en-US" w:eastAsia="zh-CN" w:bidi="ar-SA"/>
        </w:rPr>
      </w:pPr>
    </w:p>
    <w:p w14:paraId="37C07C80">
      <w:pPr>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附件一</w:t>
      </w:r>
    </w:p>
    <w:p w14:paraId="721B289D">
      <w:pPr>
        <w:spacing w:line="400" w:lineRule="atLeas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拟派项目负责人简历表</w:t>
      </w:r>
    </w:p>
    <w:p w14:paraId="55B59B43">
      <w:pPr>
        <w:spacing w:line="400" w:lineRule="atLeast"/>
        <w:jc w:val="center"/>
        <w:rPr>
          <w:rFonts w:hint="eastAsia" w:ascii="仿宋" w:hAnsi="仿宋" w:eastAsia="仿宋" w:cs="仿宋"/>
          <w:color w:val="auto"/>
          <w:sz w:val="24"/>
          <w:highlight w:val="none"/>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25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654D34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798" w:type="dxa"/>
            <w:gridSpan w:val="2"/>
            <w:noWrap w:val="0"/>
            <w:vAlign w:val="center"/>
          </w:tcPr>
          <w:p w14:paraId="32A5F59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146ACC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2639" w:type="dxa"/>
            <w:gridSpan w:val="2"/>
            <w:noWrap w:val="0"/>
            <w:vAlign w:val="center"/>
          </w:tcPr>
          <w:p w14:paraId="4B34CCEF">
            <w:pPr>
              <w:spacing w:line="360" w:lineRule="auto"/>
              <w:jc w:val="center"/>
              <w:rPr>
                <w:rFonts w:hint="eastAsia" w:ascii="仿宋" w:hAnsi="仿宋" w:eastAsia="仿宋" w:cs="仿宋"/>
                <w:color w:val="auto"/>
                <w:sz w:val="24"/>
                <w:highlight w:val="none"/>
              </w:rPr>
            </w:pPr>
          </w:p>
        </w:tc>
      </w:tr>
      <w:tr w14:paraId="6C1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4A332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2798" w:type="dxa"/>
            <w:gridSpan w:val="2"/>
            <w:noWrap w:val="0"/>
            <w:vAlign w:val="center"/>
          </w:tcPr>
          <w:p w14:paraId="0795750D">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525B32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2639" w:type="dxa"/>
            <w:gridSpan w:val="2"/>
            <w:noWrap w:val="0"/>
            <w:vAlign w:val="center"/>
          </w:tcPr>
          <w:p w14:paraId="2A0749CC">
            <w:pPr>
              <w:spacing w:line="360" w:lineRule="auto"/>
              <w:jc w:val="center"/>
              <w:rPr>
                <w:rFonts w:hint="eastAsia" w:ascii="仿宋" w:hAnsi="仿宋" w:eastAsia="仿宋" w:cs="仿宋"/>
                <w:color w:val="auto"/>
                <w:sz w:val="24"/>
                <w:highlight w:val="none"/>
              </w:rPr>
            </w:pPr>
          </w:p>
        </w:tc>
      </w:tr>
      <w:tr w14:paraId="04DD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70869E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2798" w:type="dxa"/>
            <w:gridSpan w:val="2"/>
            <w:noWrap w:val="0"/>
            <w:vAlign w:val="center"/>
          </w:tcPr>
          <w:p w14:paraId="4E4308DE">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441673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从事本职业年限</w:t>
            </w:r>
          </w:p>
        </w:tc>
        <w:tc>
          <w:tcPr>
            <w:tcW w:w="2639" w:type="dxa"/>
            <w:gridSpan w:val="2"/>
            <w:noWrap w:val="0"/>
            <w:vAlign w:val="center"/>
          </w:tcPr>
          <w:p w14:paraId="3E6FED81">
            <w:pPr>
              <w:spacing w:line="360" w:lineRule="auto"/>
              <w:jc w:val="center"/>
              <w:rPr>
                <w:rFonts w:hint="eastAsia" w:ascii="仿宋" w:hAnsi="仿宋" w:eastAsia="仿宋" w:cs="仿宋"/>
                <w:color w:val="auto"/>
                <w:sz w:val="24"/>
                <w:highlight w:val="none"/>
              </w:rPr>
            </w:pPr>
          </w:p>
        </w:tc>
      </w:tr>
      <w:tr w14:paraId="6EC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2084C1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2798" w:type="dxa"/>
            <w:gridSpan w:val="2"/>
            <w:noWrap w:val="0"/>
            <w:vAlign w:val="center"/>
          </w:tcPr>
          <w:p w14:paraId="1519B55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0ACC85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毕业学校</w:t>
            </w:r>
          </w:p>
        </w:tc>
        <w:tc>
          <w:tcPr>
            <w:tcW w:w="2639" w:type="dxa"/>
            <w:gridSpan w:val="2"/>
            <w:noWrap w:val="0"/>
            <w:vAlign w:val="center"/>
          </w:tcPr>
          <w:p w14:paraId="431F6A83">
            <w:pPr>
              <w:spacing w:line="360" w:lineRule="auto"/>
              <w:jc w:val="center"/>
              <w:rPr>
                <w:rFonts w:hint="eastAsia" w:ascii="仿宋" w:hAnsi="仿宋" w:eastAsia="仿宋" w:cs="仿宋"/>
                <w:color w:val="auto"/>
                <w:sz w:val="24"/>
                <w:highlight w:val="none"/>
              </w:rPr>
            </w:pPr>
          </w:p>
        </w:tc>
      </w:tr>
      <w:tr w14:paraId="6803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E883F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2798" w:type="dxa"/>
            <w:gridSpan w:val="2"/>
            <w:noWrap w:val="0"/>
            <w:vAlign w:val="center"/>
          </w:tcPr>
          <w:p w14:paraId="707922B4">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35B190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单位</w:t>
            </w:r>
            <w:r>
              <w:rPr>
                <w:rFonts w:hint="eastAsia" w:ascii="仿宋" w:hAnsi="仿宋" w:eastAsia="仿宋" w:cs="仿宋"/>
                <w:color w:val="auto"/>
                <w:sz w:val="24"/>
                <w:highlight w:val="none"/>
              </w:rPr>
              <w:t>担任职务</w:t>
            </w:r>
          </w:p>
        </w:tc>
        <w:tc>
          <w:tcPr>
            <w:tcW w:w="2639" w:type="dxa"/>
            <w:gridSpan w:val="2"/>
            <w:noWrap w:val="0"/>
            <w:vAlign w:val="center"/>
          </w:tcPr>
          <w:p w14:paraId="5B6D20FD">
            <w:pPr>
              <w:spacing w:line="360" w:lineRule="auto"/>
              <w:jc w:val="center"/>
              <w:rPr>
                <w:rFonts w:hint="eastAsia" w:ascii="仿宋" w:hAnsi="仿宋" w:eastAsia="仿宋" w:cs="仿宋"/>
                <w:color w:val="auto"/>
                <w:sz w:val="24"/>
                <w:highlight w:val="none"/>
              </w:rPr>
            </w:pPr>
          </w:p>
        </w:tc>
      </w:tr>
      <w:tr w14:paraId="2ADF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4E42F1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执业资格</w:t>
            </w:r>
          </w:p>
        </w:tc>
        <w:tc>
          <w:tcPr>
            <w:tcW w:w="2798" w:type="dxa"/>
            <w:gridSpan w:val="2"/>
            <w:noWrap w:val="0"/>
            <w:vAlign w:val="center"/>
          </w:tcPr>
          <w:p w14:paraId="57DF276C">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63BF94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证书编号</w:t>
            </w:r>
          </w:p>
        </w:tc>
        <w:tc>
          <w:tcPr>
            <w:tcW w:w="2639" w:type="dxa"/>
            <w:gridSpan w:val="2"/>
            <w:noWrap w:val="0"/>
            <w:vAlign w:val="center"/>
          </w:tcPr>
          <w:p w14:paraId="190F7E31">
            <w:pPr>
              <w:spacing w:line="360" w:lineRule="auto"/>
              <w:jc w:val="center"/>
              <w:rPr>
                <w:rFonts w:hint="eastAsia" w:ascii="仿宋" w:hAnsi="仿宋" w:eastAsia="仿宋" w:cs="仿宋"/>
                <w:color w:val="auto"/>
                <w:sz w:val="24"/>
                <w:highlight w:val="none"/>
              </w:rPr>
            </w:pPr>
          </w:p>
        </w:tc>
      </w:tr>
      <w:tr w14:paraId="6832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AE73A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固定电话</w:t>
            </w:r>
          </w:p>
        </w:tc>
        <w:tc>
          <w:tcPr>
            <w:tcW w:w="2798" w:type="dxa"/>
            <w:gridSpan w:val="2"/>
            <w:noWrap w:val="0"/>
            <w:vAlign w:val="center"/>
          </w:tcPr>
          <w:p w14:paraId="0F70E72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2FA805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639" w:type="dxa"/>
            <w:gridSpan w:val="2"/>
            <w:noWrap w:val="0"/>
            <w:vAlign w:val="center"/>
          </w:tcPr>
          <w:p w14:paraId="3F86D746">
            <w:pPr>
              <w:spacing w:line="360" w:lineRule="auto"/>
              <w:jc w:val="center"/>
              <w:rPr>
                <w:rFonts w:hint="eastAsia" w:ascii="仿宋" w:hAnsi="仿宋" w:eastAsia="仿宋" w:cs="仿宋"/>
                <w:color w:val="auto"/>
                <w:sz w:val="24"/>
                <w:highlight w:val="none"/>
              </w:rPr>
            </w:pPr>
          </w:p>
        </w:tc>
      </w:tr>
      <w:tr w14:paraId="0EA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noWrap w:val="0"/>
            <w:vAlign w:val="center"/>
          </w:tcPr>
          <w:p w14:paraId="30AB20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近三年类似业绩</w:t>
            </w:r>
          </w:p>
        </w:tc>
        <w:tc>
          <w:tcPr>
            <w:tcW w:w="1568" w:type="dxa"/>
            <w:noWrap w:val="0"/>
            <w:vAlign w:val="center"/>
          </w:tcPr>
          <w:p w14:paraId="7885FD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w:t>
            </w:r>
          </w:p>
        </w:tc>
        <w:tc>
          <w:tcPr>
            <w:tcW w:w="1583" w:type="dxa"/>
            <w:gridSpan w:val="2"/>
            <w:noWrap w:val="0"/>
            <w:vAlign w:val="center"/>
          </w:tcPr>
          <w:p w14:paraId="29567E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582" w:type="dxa"/>
            <w:noWrap w:val="0"/>
            <w:vAlign w:val="center"/>
          </w:tcPr>
          <w:p w14:paraId="6A66B8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rPr>
              <w:t>内容</w:t>
            </w:r>
          </w:p>
        </w:tc>
        <w:tc>
          <w:tcPr>
            <w:tcW w:w="1583" w:type="dxa"/>
            <w:noWrap w:val="0"/>
            <w:vAlign w:val="center"/>
          </w:tcPr>
          <w:p w14:paraId="428ADC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w:t>
            </w:r>
          </w:p>
        </w:tc>
        <w:tc>
          <w:tcPr>
            <w:tcW w:w="1056" w:type="dxa"/>
            <w:noWrap w:val="0"/>
            <w:vAlign w:val="center"/>
          </w:tcPr>
          <w:p w14:paraId="0BFBA7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326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71AEB6A">
            <w:pPr>
              <w:spacing w:line="360" w:lineRule="auto"/>
              <w:jc w:val="center"/>
              <w:rPr>
                <w:rFonts w:hint="eastAsia" w:ascii="仿宋" w:hAnsi="仿宋" w:eastAsia="仿宋" w:cs="仿宋"/>
                <w:color w:val="auto"/>
                <w:sz w:val="24"/>
                <w:highlight w:val="none"/>
              </w:rPr>
            </w:pPr>
          </w:p>
        </w:tc>
        <w:tc>
          <w:tcPr>
            <w:tcW w:w="1568" w:type="dxa"/>
            <w:noWrap w:val="0"/>
            <w:vAlign w:val="center"/>
          </w:tcPr>
          <w:p w14:paraId="427B4BDD">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0DD07E93">
            <w:pPr>
              <w:spacing w:line="360" w:lineRule="auto"/>
              <w:jc w:val="center"/>
              <w:rPr>
                <w:rFonts w:hint="eastAsia" w:ascii="仿宋" w:hAnsi="仿宋" w:eastAsia="仿宋" w:cs="仿宋"/>
                <w:color w:val="auto"/>
                <w:sz w:val="24"/>
                <w:highlight w:val="none"/>
              </w:rPr>
            </w:pPr>
          </w:p>
        </w:tc>
        <w:tc>
          <w:tcPr>
            <w:tcW w:w="1582" w:type="dxa"/>
            <w:noWrap w:val="0"/>
            <w:vAlign w:val="center"/>
          </w:tcPr>
          <w:p w14:paraId="0279661F">
            <w:pPr>
              <w:spacing w:line="360" w:lineRule="auto"/>
              <w:jc w:val="center"/>
              <w:rPr>
                <w:rFonts w:hint="eastAsia" w:ascii="仿宋" w:hAnsi="仿宋" w:eastAsia="仿宋" w:cs="仿宋"/>
                <w:color w:val="auto"/>
                <w:sz w:val="24"/>
                <w:highlight w:val="none"/>
              </w:rPr>
            </w:pPr>
          </w:p>
        </w:tc>
        <w:tc>
          <w:tcPr>
            <w:tcW w:w="1583" w:type="dxa"/>
            <w:noWrap w:val="0"/>
            <w:vAlign w:val="center"/>
          </w:tcPr>
          <w:p w14:paraId="2B2AB98A">
            <w:pPr>
              <w:spacing w:line="360" w:lineRule="auto"/>
              <w:jc w:val="center"/>
              <w:rPr>
                <w:rFonts w:hint="eastAsia" w:ascii="仿宋" w:hAnsi="仿宋" w:eastAsia="仿宋" w:cs="仿宋"/>
                <w:color w:val="auto"/>
                <w:sz w:val="24"/>
                <w:highlight w:val="none"/>
              </w:rPr>
            </w:pPr>
          </w:p>
        </w:tc>
        <w:tc>
          <w:tcPr>
            <w:tcW w:w="1056" w:type="dxa"/>
            <w:noWrap w:val="0"/>
            <w:vAlign w:val="center"/>
          </w:tcPr>
          <w:p w14:paraId="5CDEC918">
            <w:pPr>
              <w:spacing w:line="360" w:lineRule="auto"/>
              <w:jc w:val="center"/>
              <w:rPr>
                <w:rFonts w:hint="eastAsia" w:ascii="仿宋" w:hAnsi="仿宋" w:eastAsia="仿宋" w:cs="仿宋"/>
                <w:color w:val="auto"/>
                <w:sz w:val="24"/>
                <w:highlight w:val="none"/>
              </w:rPr>
            </w:pPr>
          </w:p>
        </w:tc>
      </w:tr>
      <w:tr w14:paraId="6CFA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E020B8C">
            <w:pPr>
              <w:spacing w:line="360" w:lineRule="auto"/>
              <w:jc w:val="center"/>
              <w:rPr>
                <w:rFonts w:hint="eastAsia" w:ascii="仿宋" w:hAnsi="仿宋" w:eastAsia="仿宋" w:cs="仿宋"/>
                <w:color w:val="auto"/>
                <w:sz w:val="24"/>
                <w:highlight w:val="none"/>
              </w:rPr>
            </w:pPr>
          </w:p>
        </w:tc>
        <w:tc>
          <w:tcPr>
            <w:tcW w:w="1568" w:type="dxa"/>
            <w:noWrap w:val="0"/>
            <w:vAlign w:val="center"/>
          </w:tcPr>
          <w:p w14:paraId="05824BF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1307C3F2">
            <w:pPr>
              <w:spacing w:line="360" w:lineRule="auto"/>
              <w:jc w:val="center"/>
              <w:rPr>
                <w:rFonts w:hint="eastAsia" w:ascii="仿宋" w:hAnsi="仿宋" w:eastAsia="仿宋" w:cs="仿宋"/>
                <w:color w:val="auto"/>
                <w:sz w:val="24"/>
                <w:highlight w:val="none"/>
              </w:rPr>
            </w:pPr>
          </w:p>
        </w:tc>
        <w:tc>
          <w:tcPr>
            <w:tcW w:w="1582" w:type="dxa"/>
            <w:noWrap w:val="0"/>
            <w:vAlign w:val="center"/>
          </w:tcPr>
          <w:p w14:paraId="40835BDA">
            <w:pPr>
              <w:spacing w:line="360" w:lineRule="auto"/>
              <w:jc w:val="center"/>
              <w:rPr>
                <w:rFonts w:hint="eastAsia" w:ascii="仿宋" w:hAnsi="仿宋" w:eastAsia="仿宋" w:cs="仿宋"/>
                <w:color w:val="auto"/>
                <w:sz w:val="24"/>
                <w:highlight w:val="none"/>
              </w:rPr>
            </w:pPr>
          </w:p>
        </w:tc>
        <w:tc>
          <w:tcPr>
            <w:tcW w:w="1583" w:type="dxa"/>
            <w:noWrap w:val="0"/>
            <w:vAlign w:val="center"/>
          </w:tcPr>
          <w:p w14:paraId="6D43A69C">
            <w:pPr>
              <w:spacing w:line="360" w:lineRule="auto"/>
              <w:jc w:val="center"/>
              <w:rPr>
                <w:rFonts w:hint="eastAsia" w:ascii="仿宋" w:hAnsi="仿宋" w:eastAsia="仿宋" w:cs="仿宋"/>
                <w:color w:val="auto"/>
                <w:sz w:val="24"/>
                <w:highlight w:val="none"/>
              </w:rPr>
            </w:pPr>
          </w:p>
        </w:tc>
        <w:tc>
          <w:tcPr>
            <w:tcW w:w="1056" w:type="dxa"/>
            <w:noWrap w:val="0"/>
            <w:vAlign w:val="center"/>
          </w:tcPr>
          <w:p w14:paraId="7571B136">
            <w:pPr>
              <w:spacing w:line="360" w:lineRule="auto"/>
              <w:jc w:val="center"/>
              <w:rPr>
                <w:rFonts w:hint="eastAsia" w:ascii="仿宋" w:hAnsi="仿宋" w:eastAsia="仿宋" w:cs="仿宋"/>
                <w:color w:val="auto"/>
                <w:sz w:val="24"/>
                <w:highlight w:val="none"/>
              </w:rPr>
            </w:pPr>
          </w:p>
        </w:tc>
      </w:tr>
      <w:tr w14:paraId="19DB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0059421B">
            <w:pPr>
              <w:spacing w:line="360" w:lineRule="auto"/>
              <w:jc w:val="center"/>
              <w:rPr>
                <w:rFonts w:hint="eastAsia" w:ascii="仿宋" w:hAnsi="仿宋" w:eastAsia="仿宋" w:cs="仿宋"/>
                <w:color w:val="auto"/>
                <w:sz w:val="24"/>
                <w:highlight w:val="none"/>
              </w:rPr>
            </w:pPr>
          </w:p>
        </w:tc>
        <w:tc>
          <w:tcPr>
            <w:tcW w:w="1568" w:type="dxa"/>
            <w:noWrap w:val="0"/>
            <w:vAlign w:val="center"/>
          </w:tcPr>
          <w:p w14:paraId="732F679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469026DF">
            <w:pPr>
              <w:spacing w:line="360" w:lineRule="auto"/>
              <w:jc w:val="center"/>
              <w:rPr>
                <w:rFonts w:hint="eastAsia" w:ascii="仿宋" w:hAnsi="仿宋" w:eastAsia="仿宋" w:cs="仿宋"/>
                <w:color w:val="auto"/>
                <w:sz w:val="24"/>
                <w:highlight w:val="none"/>
              </w:rPr>
            </w:pPr>
          </w:p>
        </w:tc>
        <w:tc>
          <w:tcPr>
            <w:tcW w:w="1582" w:type="dxa"/>
            <w:noWrap w:val="0"/>
            <w:vAlign w:val="center"/>
          </w:tcPr>
          <w:p w14:paraId="7826D510">
            <w:pPr>
              <w:spacing w:line="360" w:lineRule="auto"/>
              <w:jc w:val="center"/>
              <w:rPr>
                <w:rFonts w:hint="eastAsia" w:ascii="仿宋" w:hAnsi="仿宋" w:eastAsia="仿宋" w:cs="仿宋"/>
                <w:color w:val="auto"/>
                <w:sz w:val="24"/>
                <w:highlight w:val="none"/>
              </w:rPr>
            </w:pPr>
          </w:p>
        </w:tc>
        <w:tc>
          <w:tcPr>
            <w:tcW w:w="1583" w:type="dxa"/>
            <w:noWrap w:val="0"/>
            <w:vAlign w:val="center"/>
          </w:tcPr>
          <w:p w14:paraId="5C271DD3">
            <w:pPr>
              <w:spacing w:line="360" w:lineRule="auto"/>
              <w:jc w:val="center"/>
              <w:rPr>
                <w:rFonts w:hint="eastAsia" w:ascii="仿宋" w:hAnsi="仿宋" w:eastAsia="仿宋" w:cs="仿宋"/>
                <w:color w:val="auto"/>
                <w:sz w:val="24"/>
                <w:highlight w:val="none"/>
              </w:rPr>
            </w:pPr>
          </w:p>
        </w:tc>
        <w:tc>
          <w:tcPr>
            <w:tcW w:w="1056" w:type="dxa"/>
            <w:noWrap w:val="0"/>
            <w:vAlign w:val="center"/>
          </w:tcPr>
          <w:p w14:paraId="78693B66">
            <w:pPr>
              <w:spacing w:line="360" w:lineRule="auto"/>
              <w:jc w:val="center"/>
              <w:rPr>
                <w:rFonts w:hint="eastAsia" w:ascii="仿宋" w:hAnsi="仿宋" w:eastAsia="仿宋" w:cs="仿宋"/>
                <w:color w:val="auto"/>
                <w:sz w:val="24"/>
                <w:highlight w:val="none"/>
              </w:rPr>
            </w:pPr>
          </w:p>
        </w:tc>
      </w:tr>
      <w:tr w14:paraId="5B8C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7D88F0AA">
            <w:pPr>
              <w:spacing w:line="360" w:lineRule="auto"/>
              <w:jc w:val="center"/>
              <w:rPr>
                <w:rFonts w:hint="eastAsia" w:ascii="仿宋" w:hAnsi="仿宋" w:eastAsia="仿宋" w:cs="仿宋"/>
                <w:color w:val="auto"/>
                <w:sz w:val="24"/>
                <w:highlight w:val="none"/>
              </w:rPr>
            </w:pPr>
          </w:p>
        </w:tc>
        <w:tc>
          <w:tcPr>
            <w:tcW w:w="1568" w:type="dxa"/>
            <w:noWrap w:val="0"/>
            <w:vAlign w:val="center"/>
          </w:tcPr>
          <w:p w14:paraId="01D2ED0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6C104794">
            <w:pPr>
              <w:spacing w:line="360" w:lineRule="auto"/>
              <w:jc w:val="center"/>
              <w:rPr>
                <w:rFonts w:hint="eastAsia" w:ascii="仿宋" w:hAnsi="仿宋" w:eastAsia="仿宋" w:cs="仿宋"/>
                <w:color w:val="auto"/>
                <w:sz w:val="24"/>
                <w:highlight w:val="none"/>
              </w:rPr>
            </w:pPr>
          </w:p>
        </w:tc>
        <w:tc>
          <w:tcPr>
            <w:tcW w:w="1582" w:type="dxa"/>
            <w:noWrap w:val="0"/>
            <w:vAlign w:val="center"/>
          </w:tcPr>
          <w:p w14:paraId="1B3685C2">
            <w:pPr>
              <w:spacing w:line="360" w:lineRule="auto"/>
              <w:jc w:val="center"/>
              <w:rPr>
                <w:rFonts w:hint="eastAsia" w:ascii="仿宋" w:hAnsi="仿宋" w:eastAsia="仿宋" w:cs="仿宋"/>
                <w:color w:val="auto"/>
                <w:sz w:val="24"/>
                <w:highlight w:val="none"/>
              </w:rPr>
            </w:pPr>
          </w:p>
        </w:tc>
        <w:tc>
          <w:tcPr>
            <w:tcW w:w="1583" w:type="dxa"/>
            <w:noWrap w:val="0"/>
            <w:vAlign w:val="center"/>
          </w:tcPr>
          <w:p w14:paraId="214305E9">
            <w:pPr>
              <w:spacing w:line="360" w:lineRule="auto"/>
              <w:jc w:val="center"/>
              <w:rPr>
                <w:rFonts w:hint="eastAsia" w:ascii="仿宋" w:hAnsi="仿宋" w:eastAsia="仿宋" w:cs="仿宋"/>
                <w:color w:val="auto"/>
                <w:sz w:val="24"/>
                <w:highlight w:val="none"/>
              </w:rPr>
            </w:pPr>
          </w:p>
        </w:tc>
        <w:tc>
          <w:tcPr>
            <w:tcW w:w="1056" w:type="dxa"/>
            <w:noWrap w:val="0"/>
            <w:vAlign w:val="center"/>
          </w:tcPr>
          <w:p w14:paraId="075F2956">
            <w:pPr>
              <w:spacing w:line="360" w:lineRule="auto"/>
              <w:jc w:val="center"/>
              <w:rPr>
                <w:rFonts w:hint="eastAsia" w:ascii="仿宋" w:hAnsi="仿宋" w:eastAsia="仿宋" w:cs="仿宋"/>
                <w:color w:val="auto"/>
                <w:sz w:val="24"/>
                <w:highlight w:val="none"/>
              </w:rPr>
            </w:pPr>
          </w:p>
        </w:tc>
      </w:tr>
      <w:tr w14:paraId="5E7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6FCA544E">
            <w:pPr>
              <w:spacing w:line="360" w:lineRule="auto"/>
              <w:jc w:val="center"/>
              <w:rPr>
                <w:rFonts w:hint="eastAsia" w:ascii="仿宋" w:hAnsi="仿宋" w:eastAsia="仿宋" w:cs="仿宋"/>
                <w:color w:val="auto"/>
                <w:sz w:val="24"/>
                <w:highlight w:val="none"/>
              </w:rPr>
            </w:pPr>
          </w:p>
        </w:tc>
        <w:tc>
          <w:tcPr>
            <w:tcW w:w="1568" w:type="dxa"/>
            <w:noWrap w:val="0"/>
            <w:vAlign w:val="center"/>
          </w:tcPr>
          <w:p w14:paraId="52CA3E19">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6E26C78B">
            <w:pPr>
              <w:spacing w:line="360" w:lineRule="auto"/>
              <w:jc w:val="center"/>
              <w:rPr>
                <w:rFonts w:hint="eastAsia" w:ascii="仿宋" w:hAnsi="仿宋" w:eastAsia="仿宋" w:cs="仿宋"/>
                <w:color w:val="auto"/>
                <w:sz w:val="24"/>
                <w:highlight w:val="none"/>
              </w:rPr>
            </w:pPr>
          </w:p>
        </w:tc>
        <w:tc>
          <w:tcPr>
            <w:tcW w:w="1582" w:type="dxa"/>
            <w:noWrap w:val="0"/>
            <w:vAlign w:val="center"/>
          </w:tcPr>
          <w:p w14:paraId="6F85FB7B">
            <w:pPr>
              <w:spacing w:line="360" w:lineRule="auto"/>
              <w:jc w:val="center"/>
              <w:rPr>
                <w:rFonts w:hint="eastAsia" w:ascii="仿宋" w:hAnsi="仿宋" w:eastAsia="仿宋" w:cs="仿宋"/>
                <w:color w:val="auto"/>
                <w:sz w:val="24"/>
                <w:highlight w:val="none"/>
              </w:rPr>
            </w:pPr>
          </w:p>
        </w:tc>
        <w:tc>
          <w:tcPr>
            <w:tcW w:w="1583" w:type="dxa"/>
            <w:noWrap w:val="0"/>
            <w:vAlign w:val="center"/>
          </w:tcPr>
          <w:p w14:paraId="03E8D096">
            <w:pPr>
              <w:spacing w:line="360" w:lineRule="auto"/>
              <w:jc w:val="center"/>
              <w:rPr>
                <w:rFonts w:hint="eastAsia" w:ascii="仿宋" w:hAnsi="仿宋" w:eastAsia="仿宋" w:cs="仿宋"/>
                <w:color w:val="auto"/>
                <w:sz w:val="24"/>
                <w:highlight w:val="none"/>
              </w:rPr>
            </w:pPr>
          </w:p>
        </w:tc>
        <w:tc>
          <w:tcPr>
            <w:tcW w:w="1056" w:type="dxa"/>
            <w:noWrap w:val="0"/>
            <w:vAlign w:val="center"/>
          </w:tcPr>
          <w:p w14:paraId="174F88F8">
            <w:pPr>
              <w:spacing w:line="360" w:lineRule="auto"/>
              <w:jc w:val="center"/>
              <w:rPr>
                <w:rFonts w:hint="eastAsia" w:ascii="仿宋" w:hAnsi="仿宋" w:eastAsia="仿宋" w:cs="仿宋"/>
                <w:color w:val="auto"/>
                <w:sz w:val="24"/>
                <w:highlight w:val="none"/>
              </w:rPr>
            </w:pPr>
          </w:p>
        </w:tc>
      </w:tr>
    </w:tbl>
    <w:p w14:paraId="0C57C8DC">
      <w:pPr>
        <w:pStyle w:val="3"/>
        <w:numPr>
          <w:ilvl w:val="0"/>
          <w:numId w:val="0"/>
        </w:numPr>
        <w:ind w:left="210" w:leftChars="0"/>
        <w:jc w:val="both"/>
        <w:rPr>
          <w:rFonts w:hint="eastAsia" w:ascii="仿宋" w:hAnsi="仿宋" w:eastAsia="仿宋" w:cs="仿宋"/>
          <w:color w:val="auto"/>
          <w:sz w:val="24"/>
          <w:highlight w:val="none"/>
          <w:lang w:val="en-US" w:eastAsia="zh-CN"/>
        </w:rPr>
      </w:pPr>
      <w:bookmarkStart w:id="337" w:name="_Toc2852"/>
      <w:bookmarkStart w:id="338" w:name="_Toc23190"/>
      <w:bookmarkStart w:id="339" w:name="_Toc11861"/>
      <w:r>
        <w:rPr>
          <w:rFonts w:hint="eastAsia" w:ascii="仿宋" w:hAnsi="仿宋" w:eastAsia="仿宋" w:cs="仿宋"/>
          <w:color w:val="auto"/>
          <w:sz w:val="24"/>
          <w:highlight w:val="none"/>
        </w:rPr>
        <w:t>拟派</w:t>
      </w:r>
      <w:r>
        <w:rPr>
          <w:rFonts w:hint="eastAsia" w:ascii="仿宋" w:hAnsi="仿宋" w:eastAsia="仿宋" w:cs="仿宋"/>
          <w:bCs/>
          <w:color w:val="auto"/>
          <w:sz w:val="24"/>
          <w:highlight w:val="none"/>
        </w:rPr>
        <w:t>项目负责人</w:t>
      </w:r>
      <w:r>
        <w:rPr>
          <w:rFonts w:hint="eastAsia" w:ascii="仿宋" w:hAnsi="仿宋" w:eastAsia="仿宋" w:cs="仿宋"/>
          <w:color w:val="auto"/>
          <w:sz w:val="24"/>
          <w:highlight w:val="none"/>
        </w:rPr>
        <w:t>应附身份证、相关执业证书、</w:t>
      </w:r>
      <w:r>
        <w:rPr>
          <w:rFonts w:hint="eastAsia" w:ascii="仿宋" w:hAnsi="仿宋" w:eastAsia="仿宋" w:cs="仿宋"/>
          <w:bCs/>
          <w:color w:val="auto"/>
          <w:sz w:val="24"/>
          <w:highlight w:val="none"/>
        </w:rPr>
        <w:t>学历证书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如有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及其它一切有利于项目负责人的证明材料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上述材料</w:t>
      </w:r>
      <w:r>
        <w:rPr>
          <w:rFonts w:hint="eastAsia" w:ascii="仿宋" w:hAnsi="仿宋" w:eastAsia="仿宋" w:cs="仿宋"/>
          <w:color w:val="auto"/>
          <w:sz w:val="24"/>
          <w:highlight w:val="none"/>
          <w:lang w:val="en-US" w:eastAsia="zh-CN"/>
        </w:rPr>
        <w:t>扫描件）</w:t>
      </w:r>
      <w:bookmarkEnd w:id="337"/>
      <w:bookmarkEnd w:id="338"/>
      <w:bookmarkEnd w:id="339"/>
    </w:p>
    <w:p w14:paraId="03ADA97B">
      <w:pPr>
        <w:widowControl w:val="0"/>
        <w:numPr>
          <w:ilvl w:val="0"/>
          <w:numId w:val="0"/>
        </w:numPr>
        <w:jc w:val="both"/>
        <w:rPr>
          <w:rFonts w:hint="eastAsia" w:ascii="仿宋" w:hAnsi="仿宋" w:eastAsia="仿宋" w:cs="仿宋"/>
          <w:color w:val="auto"/>
          <w:highlight w:val="none"/>
          <w:lang w:val="en-US" w:eastAsia="zh-CN"/>
        </w:rPr>
      </w:pPr>
    </w:p>
    <w:p w14:paraId="7C7E327E">
      <w:pPr>
        <w:pStyle w:val="5"/>
        <w:rPr>
          <w:rFonts w:hint="eastAsia" w:ascii="仿宋" w:hAnsi="仿宋" w:eastAsia="仿宋" w:cs="仿宋"/>
          <w:color w:val="auto"/>
          <w:highlight w:val="none"/>
          <w:lang w:val="en-US" w:eastAsia="zh-CN"/>
        </w:rPr>
      </w:pPr>
    </w:p>
    <w:p w14:paraId="53E750BA">
      <w:pPr>
        <w:rPr>
          <w:rFonts w:hint="eastAsia" w:ascii="仿宋" w:hAnsi="仿宋" w:eastAsia="仿宋" w:cs="仿宋"/>
          <w:color w:val="auto"/>
          <w:highlight w:val="none"/>
          <w:lang w:val="en-US" w:eastAsia="zh-CN"/>
        </w:rPr>
      </w:pPr>
    </w:p>
    <w:p w14:paraId="03EBA03E">
      <w:pPr>
        <w:pStyle w:val="5"/>
        <w:rPr>
          <w:rFonts w:hint="eastAsia" w:ascii="仿宋" w:hAnsi="仿宋" w:eastAsia="仿宋" w:cs="仿宋"/>
          <w:color w:val="auto"/>
          <w:highlight w:val="none"/>
          <w:lang w:val="en-US" w:eastAsia="zh-CN"/>
        </w:rPr>
      </w:pPr>
    </w:p>
    <w:p w14:paraId="68AB9773">
      <w:pPr>
        <w:rPr>
          <w:rFonts w:hint="eastAsia" w:ascii="仿宋" w:hAnsi="仿宋" w:eastAsia="仿宋" w:cs="仿宋"/>
          <w:color w:val="auto"/>
          <w:highlight w:val="none"/>
          <w:lang w:val="en-US" w:eastAsia="zh-CN"/>
        </w:rPr>
      </w:pPr>
    </w:p>
    <w:p w14:paraId="0E37DA22">
      <w:pPr>
        <w:pStyle w:val="5"/>
        <w:rPr>
          <w:rFonts w:hint="eastAsia" w:ascii="仿宋" w:hAnsi="仿宋" w:eastAsia="仿宋" w:cs="仿宋"/>
          <w:color w:val="auto"/>
          <w:highlight w:val="none"/>
          <w:lang w:val="en-US" w:eastAsia="zh-CN"/>
        </w:rPr>
      </w:pPr>
    </w:p>
    <w:p w14:paraId="208F2855">
      <w:pPr>
        <w:rPr>
          <w:rFonts w:hint="eastAsia" w:ascii="仿宋" w:hAnsi="仿宋" w:eastAsia="仿宋" w:cs="仿宋"/>
          <w:color w:val="auto"/>
          <w:highlight w:val="none"/>
          <w:lang w:val="en-US" w:eastAsia="zh-CN"/>
        </w:rPr>
      </w:pPr>
    </w:p>
    <w:p w14:paraId="1008D2DC">
      <w:pPr>
        <w:pStyle w:val="5"/>
        <w:rPr>
          <w:rFonts w:hint="eastAsia" w:ascii="仿宋" w:hAnsi="仿宋" w:eastAsia="仿宋" w:cs="仿宋"/>
          <w:color w:val="auto"/>
          <w:highlight w:val="none"/>
          <w:lang w:val="en-US" w:eastAsia="zh-CN"/>
        </w:rPr>
      </w:pPr>
    </w:p>
    <w:p w14:paraId="654B5F39">
      <w:pPr>
        <w:rPr>
          <w:rFonts w:hint="eastAsia" w:ascii="仿宋" w:hAnsi="仿宋" w:eastAsia="仿宋" w:cs="仿宋"/>
          <w:color w:val="auto"/>
          <w:highlight w:val="none"/>
          <w:lang w:val="en-US" w:eastAsia="zh-CN"/>
        </w:rPr>
      </w:pPr>
    </w:p>
    <w:p w14:paraId="1F8F1BF0">
      <w:pPr>
        <w:pStyle w:val="5"/>
        <w:rPr>
          <w:rFonts w:hint="eastAsia" w:ascii="仿宋" w:hAnsi="仿宋" w:eastAsia="仿宋" w:cs="仿宋"/>
          <w:color w:val="auto"/>
          <w:highlight w:val="none"/>
          <w:lang w:val="en-US" w:eastAsia="zh-CN"/>
        </w:rPr>
      </w:pPr>
    </w:p>
    <w:p w14:paraId="78BAAF72">
      <w:pPr>
        <w:rPr>
          <w:rFonts w:hint="eastAsia" w:ascii="仿宋" w:hAnsi="仿宋" w:eastAsia="仿宋" w:cs="仿宋"/>
          <w:color w:val="auto"/>
          <w:highlight w:val="none"/>
          <w:lang w:val="en-US" w:eastAsia="zh-CN"/>
        </w:rPr>
      </w:pPr>
    </w:p>
    <w:p w14:paraId="43F52C07">
      <w:pPr>
        <w:pStyle w:val="5"/>
        <w:rPr>
          <w:rFonts w:hint="eastAsia" w:ascii="仿宋" w:hAnsi="仿宋" w:eastAsia="仿宋" w:cs="仿宋"/>
          <w:color w:val="auto"/>
          <w:highlight w:val="none"/>
          <w:lang w:val="en-US" w:eastAsia="zh-CN"/>
        </w:rPr>
      </w:pPr>
    </w:p>
    <w:p w14:paraId="68150C38">
      <w:pPr>
        <w:rPr>
          <w:rFonts w:hint="eastAsia" w:ascii="仿宋" w:hAnsi="仿宋" w:eastAsia="仿宋" w:cs="仿宋"/>
          <w:color w:val="auto"/>
          <w:highlight w:val="none"/>
          <w:lang w:val="en-US" w:eastAsia="zh-CN"/>
        </w:rPr>
      </w:pPr>
    </w:p>
    <w:p w14:paraId="44394E1A">
      <w:pPr>
        <w:rPr>
          <w:rFonts w:hint="eastAsia" w:ascii="仿宋" w:hAnsi="仿宋" w:eastAsia="仿宋" w:cs="仿宋"/>
          <w:color w:val="auto"/>
          <w:highlight w:val="none"/>
          <w:lang w:val="en-US" w:eastAsia="zh-CN"/>
        </w:rPr>
      </w:pPr>
    </w:p>
    <w:p w14:paraId="5A4679A2">
      <w:pPr>
        <w:spacing w:line="40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附件二</w:t>
      </w:r>
    </w:p>
    <w:p w14:paraId="718D6A83">
      <w:pPr>
        <w:spacing w:line="40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拟派本项目人员情况一览表</w:t>
      </w:r>
    </w:p>
    <w:p w14:paraId="25649032">
      <w:pPr>
        <w:spacing w:line="400" w:lineRule="atLeast"/>
        <w:jc w:val="center"/>
        <w:rPr>
          <w:rFonts w:hint="eastAsia" w:ascii="仿宋" w:hAnsi="仿宋" w:eastAsia="仿宋" w:cs="仿宋"/>
          <w:color w:val="auto"/>
          <w:sz w:val="24"/>
          <w:highlight w:val="none"/>
        </w:rPr>
      </w:pPr>
    </w:p>
    <w:tbl>
      <w:tblPr>
        <w:tblStyle w:val="3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23"/>
        <w:gridCol w:w="712"/>
        <w:gridCol w:w="750"/>
        <w:gridCol w:w="1497"/>
        <w:gridCol w:w="1533"/>
        <w:gridCol w:w="674"/>
        <w:gridCol w:w="1290"/>
        <w:gridCol w:w="632"/>
      </w:tblGrid>
      <w:tr w14:paraId="27EA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noWrap w:val="0"/>
            <w:vAlign w:val="center"/>
          </w:tcPr>
          <w:p w14:paraId="76A0DD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23" w:type="dxa"/>
            <w:noWrap w:val="0"/>
            <w:vAlign w:val="center"/>
          </w:tcPr>
          <w:p w14:paraId="45AF10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712" w:type="dxa"/>
            <w:noWrap w:val="0"/>
            <w:vAlign w:val="center"/>
          </w:tcPr>
          <w:p w14:paraId="71E53A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50" w:type="dxa"/>
            <w:noWrap w:val="0"/>
            <w:vAlign w:val="center"/>
          </w:tcPr>
          <w:p w14:paraId="3EE2508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1497" w:type="dxa"/>
            <w:noWrap w:val="0"/>
            <w:vAlign w:val="center"/>
          </w:tcPr>
          <w:p w14:paraId="207B727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相关执</w:t>
            </w:r>
          </w:p>
          <w:p w14:paraId="35C6B27C">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业证书</w:t>
            </w:r>
          </w:p>
        </w:tc>
        <w:tc>
          <w:tcPr>
            <w:tcW w:w="1533" w:type="dxa"/>
            <w:noWrap w:val="0"/>
            <w:vAlign w:val="center"/>
          </w:tcPr>
          <w:p w14:paraId="7BD279D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学历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tc>
        <w:tc>
          <w:tcPr>
            <w:tcW w:w="674" w:type="dxa"/>
            <w:noWrap w:val="0"/>
            <w:vAlign w:val="center"/>
          </w:tcPr>
          <w:p w14:paraId="5A977E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290" w:type="dxa"/>
            <w:noWrap w:val="0"/>
            <w:vAlign w:val="center"/>
          </w:tcPr>
          <w:p w14:paraId="0510B0B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从事相关</w:t>
            </w:r>
          </w:p>
          <w:p w14:paraId="5FD2BD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632" w:type="dxa"/>
            <w:noWrap w:val="0"/>
            <w:vAlign w:val="center"/>
          </w:tcPr>
          <w:p w14:paraId="2C1B774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6BF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2639AB2E">
            <w:pPr>
              <w:spacing w:line="360" w:lineRule="auto"/>
              <w:jc w:val="center"/>
              <w:rPr>
                <w:rFonts w:hint="eastAsia" w:ascii="仿宋" w:hAnsi="仿宋" w:eastAsia="仿宋" w:cs="仿宋"/>
                <w:color w:val="auto"/>
                <w:sz w:val="24"/>
                <w:highlight w:val="none"/>
              </w:rPr>
            </w:pPr>
          </w:p>
        </w:tc>
        <w:tc>
          <w:tcPr>
            <w:tcW w:w="1523" w:type="dxa"/>
            <w:noWrap w:val="0"/>
            <w:vAlign w:val="center"/>
          </w:tcPr>
          <w:p w14:paraId="7748E1B5">
            <w:pPr>
              <w:spacing w:line="360" w:lineRule="auto"/>
              <w:jc w:val="center"/>
              <w:rPr>
                <w:rFonts w:hint="eastAsia" w:ascii="仿宋" w:hAnsi="仿宋" w:eastAsia="仿宋" w:cs="仿宋"/>
                <w:color w:val="auto"/>
                <w:sz w:val="24"/>
                <w:highlight w:val="none"/>
              </w:rPr>
            </w:pPr>
          </w:p>
        </w:tc>
        <w:tc>
          <w:tcPr>
            <w:tcW w:w="712" w:type="dxa"/>
            <w:noWrap w:val="0"/>
            <w:vAlign w:val="center"/>
          </w:tcPr>
          <w:p w14:paraId="212CD65C">
            <w:pPr>
              <w:spacing w:line="360" w:lineRule="auto"/>
              <w:jc w:val="center"/>
              <w:rPr>
                <w:rFonts w:hint="eastAsia" w:ascii="仿宋" w:hAnsi="仿宋" w:eastAsia="仿宋" w:cs="仿宋"/>
                <w:color w:val="auto"/>
                <w:sz w:val="24"/>
                <w:highlight w:val="none"/>
              </w:rPr>
            </w:pPr>
          </w:p>
        </w:tc>
        <w:tc>
          <w:tcPr>
            <w:tcW w:w="750" w:type="dxa"/>
            <w:noWrap w:val="0"/>
            <w:vAlign w:val="center"/>
          </w:tcPr>
          <w:p w14:paraId="32FFDCA5">
            <w:pPr>
              <w:spacing w:line="360" w:lineRule="auto"/>
              <w:jc w:val="center"/>
              <w:rPr>
                <w:rFonts w:hint="eastAsia" w:ascii="仿宋" w:hAnsi="仿宋" w:eastAsia="仿宋" w:cs="仿宋"/>
                <w:color w:val="auto"/>
                <w:sz w:val="24"/>
                <w:highlight w:val="none"/>
              </w:rPr>
            </w:pPr>
          </w:p>
        </w:tc>
        <w:tc>
          <w:tcPr>
            <w:tcW w:w="1497" w:type="dxa"/>
            <w:noWrap w:val="0"/>
            <w:vAlign w:val="center"/>
          </w:tcPr>
          <w:p w14:paraId="38950E4D">
            <w:pPr>
              <w:spacing w:line="360" w:lineRule="auto"/>
              <w:jc w:val="center"/>
              <w:rPr>
                <w:rFonts w:hint="eastAsia" w:ascii="仿宋" w:hAnsi="仿宋" w:eastAsia="仿宋" w:cs="仿宋"/>
                <w:color w:val="auto"/>
                <w:sz w:val="24"/>
                <w:highlight w:val="none"/>
              </w:rPr>
            </w:pPr>
          </w:p>
        </w:tc>
        <w:tc>
          <w:tcPr>
            <w:tcW w:w="1533" w:type="dxa"/>
            <w:noWrap w:val="0"/>
            <w:vAlign w:val="center"/>
          </w:tcPr>
          <w:p w14:paraId="5E411121">
            <w:pPr>
              <w:spacing w:line="360" w:lineRule="auto"/>
              <w:jc w:val="center"/>
              <w:rPr>
                <w:rFonts w:hint="eastAsia" w:ascii="仿宋" w:hAnsi="仿宋" w:eastAsia="仿宋" w:cs="仿宋"/>
                <w:color w:val="auto"/>
                <w:sz w:val="24"/>
                <w:highlight w:val="none"/>
              </w:rPr>
            </w:pPr>
          </w:p>
        </w:tc>
        <w:tc>
          <w:tcPr>
            <w:tcW w:w="674" w:type="dxa"/>
            <w:noWrap w:val="0"/>
            <w:vAlign w:val="center"/>
          </w:tcPr>
          <w:p w14:paraId="0EB36177">
            <w:pPr>
              <w:spacing w:line="360" w:lineRule="auto"/>
              <w:jc w:val="center"/>
              <w:rPr>
                <w:rFonts w:hint="eastAsia" w:ascii="仿宋" w:hAnsi="仿宋" w:eastAsia="仿宋" w:cs="仿宋"/>
                <w:color w:val="auto"/>
                <w:sz w:val="24"/>
                <w:highlight w:val="none"/>
              </w:rPr>
            </w:pPr>
          </w:p>
        </w:tc>
        <w:tc>
          <w:tcPr>
            <w:tcW w:w="1290" w:type="dxa"/>
            <w:noWrap w:val="0"/>
            <w:vAlign w:val="center"/>
          </w:tcPr>
          <w:p w14:paraId="2443BEDE">
            <w:pPr>
              <w:spacing w:line="360" w:lineRule="auto"/>
              <w:jc w:val="center"/>
              <w:rPr>
                <w:rFonts w:hint="eastAsia" w:ascii="仿宋" w:hAnsi="仿宋" w:eastAsia="仿宋" w:cs="仿宋"/>
                <w:color w:val="auto"/>
                <w:sz w:val="24"/>
                <w:highlight w:val="none"/>
              </w:rPr>
            </w:pPr>
          </w:p>
        </w:tc>
        <w:tc>
          <w:tcPr>
            <w:tcW w:w="632" w:type="dxa"/>
            <w:noWrap w:val="0"/>
            <w:vAlign w:val="center"/>
          </w:tcPr>
          <w:p w14:paraId="7653BD4D">
            <w:pPr>
              <w:spacing w:line="360" w:lineRule="auto"/>
              <w:jc w:val="center"/>
              <w:rPr>
                <w:rFonts w:hint="eastAsia" w:ascii="仿宋" w:hAnsi="仿宋" w:eastAsia="仿宋" w:cs="仿宋"/>
                <w:color w:val="auto"/>
                <w:sz w:val="24"/>
                <w:highlight w:val="none"/>
              </w:rPr>
            </w:pPr>
          </w:p>
        </w:tc>
      </w:tr>
      <w:tr w14:paraId="4487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3218753A">
            <w:pPr>
              <w:spacing w:line="360" w:lineRule="auto"/>
              <w:jc w:val="center"/>
              <w:rPr>
                <w:rFonts w:hint="eastAsia" w:ascii="仿宋" w:hAnsi="仿宋" w:eastAsia="仿宋" w:cs="仿宋"/>
                <w:color w:val="auto"/>
                <w:sz w:val="24"/>
                <w:highlight w:val="none"/>
              </w:rPr>
            </w:pPr>
          </w:p>
        </w:tc>
        <w:tc>
          <w:tcPr>
            <w:tcW w:w="1523" w:type="dxa"/>
            <w:noWrap w:val="0"/>
            <w:vAlign w:val="center"/>
          </w:tcPr>
          <w:p w14:paraId="7FD2DFBD">
            <w:pPr>
              <w:spacing w:line="360" w:lineRule="auto"/>
              <w:jc w:val="center"/>
              <w:rPr>
                <w:rFonts w:hint="eastAsia" w:ascii="仿宋" w:hAnsi="仿宋" w:eastAsia="仿宋" w:cs="仿宋"/>
                <w:color w:val="auto"/>
                <w:sz w:val="24"/>
                <w:highlight w:val="none"/>
              </w:rPr>
            </w:pPr>
          </w:p>
        </w:tc>
        <w:tc>
          <w:tcPr>
            <w:tcW w:w="712" w:type="dxa"/>
            <w:noWrap w:val="0"/>
            <w:vAlign w:val="center"/>
          </w:tcPr>
          <w:p w14:paraId="46086510">
            <w:pPr>
              <w:spacing w:line="360" w:lineRule="auto"/>
              <w:jc w:val="center"/>
              <w:rPr>
                <w:rFonts w:hint="eastAsia" w:ascii="仿宋" w:hAnsi="仿宋" w:eastAsia="仿宋" w:cs="仿宋"/>
                <w:color w:val="auto"/>
                <w:sz w:val="24"/>
                <w:highlight w:val="none"/>
              </w:rPr>
            </w:pPr>
          </w:p>
        </w:tc>
        <w:tc>
          <w:tcPr>
            <w:tcW w:w="750" w:type="dxa"/>
            <w:noWrap w:val="0"/>
            <w:vAlign w:val="center"/>
          </w:tcPr>
          <w:p w14:paraId="2FEBD5E6">
            <w:pPr>
              <w:spacing w:line="360" w:lineRule="auto"/>
              <w:jc w:val="center"/>
              <w:rPr>
                <w:rFonts w:hint="eastAsia" w:ascii="仿宋" w:hAnsi="仿宋" w:eastAsia="仿宋" w:cs="仿宋"/>
                <w:color w:val="auto"/>
                <w:sz w:val="24"/>
                <w:highlight w:val="none"/>
              </w:rPr>
            </w:pPr>
          </w:p>
        </w:tc>
        <w:tc>
          <w:tcPr>
            <w:tcW w:w="1497" w:type="dxa"/>
            <w:noWrap w:val="0"/>
            <w:vAlign w:val="center"/>
          </w:tcPr>
          <w:p w14:paraId="0D796ACA">
            <w:pPr>
              <w:spacing w:line="360" w:lineRule="auto"/>
              <w:jc w:val="center"/>
              <w:rPr>
                <w:rFonts w:hint="eastAsia" w:ascii="仿宋" w:hAnsi="仿宋" w:eastAsia="仿宋" w:cs="仿宋"/>
                <w:color w:val="auto"/>
                <w:sz w:val="24"/>
                <w:highlight w:val="none"/>
              </w:rPr>
            </w:pPr>
          </w:p>
        </w:tc>
        <w:tc>
          <w:tcPr>
            <w:tcW w:w="1533" w:type="dxa"/>
            <w:noWrap w:val="0"/>
            <w:vAlign w:val="center"/>
          </w:tcPr>
          <w:p w14:paraId="0713AF52">
            <w:pPr>
              <w:spacing w:line="360" w:lineRule="auto"/>
              <w:jc w:val="center"/>
              <w:rPr>
                <w:rFonts w:hint="eastAsia" w:ascii="仿宋" w:hAnsi="仿宋" w:eastAsia="仿宋" w:cs="仿宋"/>
                <w:color w:val="auto"/>
                <w:sz w:val="24"/>
                <w:highlight w:val="none"/>
              </w:rPr>
            </w:pPr>
          </w:p>
        </w:tc>
        <w:tc>
          <w:tcPr>
            <w:tcW w:w="674" w:type="dxa"/>
            <w:noWrap w:val="0"/>
            <w:vAlign w:val="center"/>
          </w:tcPr>
          <w:p w14:paraId="61350643">
            <w:pPr>
              <w:spacing w:line="360" w:lineRule="auto"/>
              <w:jc w:val="center"/>
              <w:rPr>
                <w:rFonts w:hint="eastAsia" w:ascii="仿宋" w:hAnsi="仿宋" w:eastAsia="仿宋" w:cs="仿宋"/>
                <w:color w:val="auto"/>
                <w:sz w:val="24"/>
                <w:highlight w:val="none"/>
              </w:rPr>
            </w:pPr>
          </w:p>
        </w:tc>
        <w:tc>
          <w:tcPr>
            <w:tcW w:w="1290" w:type="dxa"/>
            <w:noWrap w:val="0"/>
            <w:vAlign w:val="center"/>
          </w:tcPr>
          <w:p w14:paraId="4ED9ECDA">
            <w:pPr>
              <w:spacing w:line="360" w:lineRule="auto"/>
              <w:jc w:val="center"/>
              <w:rPr>
                <w:rFonts w:hint="eastAsia" w:ascii="仿宋" w:hAnsi="仿宋" w:eastAsia="仿宋" w:cs="仿宋"/>
                <w:color w:val="auto"/>
                <w:sz w:val="24"/>
                <w:highlight w:val="none"/>
              </w:rPr>
            </w:pPr>
          </w:p>
        </w:tc>
        <w:tc>
          <w:tcPr>
            <w:tcW w:w="632" w:type="dxa"/>
            <w:noWrap w:val="0"/>
            <w:vAlign w:val="center"/>
          </w:tcPr>
          <w:p w14:paraId="1FD96803">
            <w:pPr>
              <w:spacing w:line="360" w:lineRule="auto"/>
              <w:jc w:val="center"/>
              <w:rPr>
                <w:rFonts w:hint="eastAsia" w:ascii="仿宋" w:hAnsi="仿宋" w:eastAsia="仿宋" w:cs="仿宋"/>
                <w:color w:val="auto"/>
                <w:sz w:val="24"/>
                <w:highlight w:val="none"/>
              </w:rPr>
            </w:pPr>
          </w:p>
        </w:tc>
      </w:tr>
      <w:tr w14:paraId="661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5E17CCD5">
            <w:pPr>
              <w:spacing w:line="360" w:lineRule="auto"/>
              <w:jc w:val="center"/>
              <w:rPr>
                <w:rFonts w:hint="eastAsia" w:ascii="仿宋" w:hAnsi="仿宋" w:eastAsia="仿宋" w:cs="仿宋"/>
                <w:color w:val="auto"/>
                <w:sz w:val="24"/>
                <w:highlight w:val="none"/>
              </w:rPr>
            </w:pPr>
          </w:p>
        </w:tc>
        <w:tc>
          <w:tcPr>
            <w:tcW w:w="1523" w:type="dxa"/>
            <w:noWrap w:val="0"/>
            <w:vAlign w:val="center"/>
          </w:tcPr>
          <w:p w14:paraId="13924417">
            <w:pPr>
              <w:spacing w:line="360" w:lineRule="auto"/>
              <w:jc w:val="center"/>
              <w:rPr>
                <w:rFonts w:hint="eastAsia" w:ascii="仿宋" w:hAnsi="仿宋" w:eastAsia="仿宋" w:cs="仿宋"/>
                <w:color w:val="auto"/>
                <w:sz w:val="24"/>
                <w:highlight w:val="none"/>
              </w:rPr>
            </w:pPr>
          </w:p>
        </w:tc>
        <w:tc>
          <w:tcPr>
            <w:tcW w:w="712" w:type="dxa"/>
            <w:noWrap w:val="0"/>
            <w:vAlign w:val="center"/>
          </w:tcPr>
          <w:p w14:paraId="672D18D3">
            <w:pPr>
              <w:spacing w:line="360" w:lineRule="auto"/>
              <w:jc w:val="center"/>
              <w:rPr>
                <w:rFonts w:hint="eastAsia" w:ascii="仿宋" w:hAnsi="仿宋" w:eastAsia="仿宋" w:cs="仿宋"/>
                <w:color w:val="auto"/>
                <w:sz w:val="24"/>
                <w:highlight w:val="none"/>
              </w:rPr>
            </w:pPr>
          </w:p>
        </w:tc>
        <w:tc>
          <w:tcPr>
            <w:tcW w:w="750" w:type="dxa"/>
            <w:noWrap w:val="0"/>
            <w:vAlign w:val="center"/>
          </w:tcPr>
          <w:p w14:paraId="592DF05B">
            <w:pPr>
              <w:spacing w:line="360" w:lineRule="auto"/>
              <w:jc w:val="center"/>
              <w:rPr>
                <w:rFonts w:hint="eastAsia" w:ascii="仿宋" w:hAnsi="仿宋" w:eastAsia="仿宋" w:cs="仿宋"/>
                <w:color w:val="auto"/>
                <w:sz w:val="24"/>
                <w:highlight w:val="none"/>
              </w:rPr>
            </w:pPr>
          </w:p>
        </w:tc>
        <w:tc>
          <w:tcPr>
            <w:tcW w:w="1497" w:type="dxa"/>
            <w:noWrap w:val="0"/>
            <w:vAlign w:val="center"/>
          </w:tcPr>
          <w:p w14:paraId="4BF7D6D9">
            <w:pPr>
              <w:spacing w:line="360" w:lineRule="auto"/>
              <w:jc w:val="center"/>
              <w:rPr>
                <w:rFonts w:hint="eastAsia" w:ascii="仿宋" w:hAnsi="仿宋" w:eastAsia="仿宋" w:cs="仿宋"/>
                <w:color w:val="auto"/>
                <w:sz w:val="24"/>
                <w:highlight w:val="none"/>
              </w:rPr>
            </w:pPr>
          </w:p>
        </w:tc>
        <w:tc>
          <w:tcPr>
            <w:tcW w:w="1533" w:type="dxa"/>
            <w:noWrap w:val="0"/>
            <w:vAlign w:val="center"/>
          </w:tcPr>
          <w:p w14:paraId="0558CFDD">
            <w:pPr>
              <w:spacing w:line="360" w:lineRule="auto"/>
              <w:jc w:val="center"/>
              <w:rPr>
                <w:rFonts w:hint="eastAsia" w:ascii="仿宋" w:hAnsi="仿宋" w:eastAsia="仿宋" w:cs="仿宋"/>
                <w:color w:val="auto"/>
                <w:sz w:val="24"/>
                <w:highlight w:val="none"/>
              </w:rPr>
            </w:pPr>
          </w:p>
        </w:tc>
        <w:tc>
          <w:tcPr>
            <w:tcW w:w="674" w:type="dxa"/>
            <w:noWrap w:val="0"/>
            <w:vAlign w:val="center"/>
          </w:tcPr>
          <w:p w14:paraId="6086DEA6">
            <w:pPr>
              <w:spacing w:line="360" w:lineRule="auto"/>
              <w:jc w:val="center"/>
              <w:rPr>
                <w:rFonts w:hint="eastAsia" w:ascii="仿宋" w:hAnsi="仿宋" w:eastAsia="仿宋" w:cs="仿宋"/>
                <w:color w:val="auto"/>
                <w:sz w:val="24"/>
                <w:highlight w:val="none"/>
              </w:rPr>
            </w:pPr>
          </w:p>
        </w:tc>
        <w:tc>
          <w:tcPr>
            <w:tcW w:w="1290" w:type="dxa"/>
            <w:noWrap w:val="0"/>
            <w:vAlign w:val="center"/>
          </w:tcPr>
          <w:p w14:paraId="6D0C4F25">
            <w:pPr>
              <w:spacing w:line="360" w:lineRule="auto"/>
              <w:jc w:val="center"/>
              <w:rPr>
                <w:rFonts w:hint="eastAsia" w:ascii="仿宋" w:hAnsi="仿宋" w:eastAsia="仿宋" w:cs="仿宋"/>
                <w:color w:val="auto"/>
                <w:sz w:val="24"/>
                <w:highlight w:val="none"/>
              </w:rPr>
            </w:pPr>
          </w:p>
        </w:tc>
        <w:tc>
          <w:tcPr>
            <w:tcW w:w="632" w:type="dxa"/>
            <w:noWrap w:val="0"/>
            <w:vAlign w:val="center"/>
          </w:tcPr>
          <w:p w14:paraId="18102493">
            <w:pPr>
              <w:spacing w:line="360" w:lineRule="auto"/>
              <w:jc w:val="center"/>
              <w:rPr>
                <w:rFonts w:hint="eastAsia" w:ascii="仿宋" w:hAnsi="仿宋" w:eastAsia="仿宋" w:cs="仿宋"/>
                <w:color w:val="auto"/>
                <w:sz w:val="24"/>
                <w:highlight w:val="none"/>
              </w:rPr>
            </w:pPr>
          </w:p>
        </w:tc>
      </w:tr>
      <w:tr w14:paraId="36B2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6813ABA3">
            <w:pPr>
              <w:spacing w:line="360" w:lineRule="auto"/>
              <w:jc w:val="center"/>
              <w:rPr>
                <w:rFonts w:hint="eastAsia" w:ascii="仿宋" w:hAnsi="仿宋" w:eastAsia="仿宋" w:cs="仿宋"/>
                <w:color w:val="auto"/>
                <w:sz w:val="24"/>
                <w:highlight w:val="none"/>
              </w:rPr>
            </w:pPr>
          </w:p>
        </w:tc>
        <w:tc>
          <w:tcPr>
            <w:tcW w:w="1523" w:type="dxa"/>
            <w:noWrap w:val="0"/>
            <w:vAlign w:val="center"/>
          </w:tcPr>
          <w:p w14:paraId="6733FAA7">
            <w:pPr>
              <w:spacing w:line="360" w:lineRule="auto"/>
              <w:jc w:val="center"/>
              <w:rPr>
                <w:rFonts w:hint="eastAsia" w:ascii="仿宋" w:hAnsi="仿宋" w:eastAsia="仿宋" w:cs="仿宋"/>
                <w:color w:val="auto"/>
                <w:sz w:val="24"/>
                <w:highlight w:val="none"/>
              </w:rPr>
            </w:pPr>
          </w:p>
        </w:tc>
        <w:tc>
          <w:tcPr>
            <w:tcW w:w="712" w:type="dxa"/>
            <w:noWrap w:val="0"/>
            <w:vAlign w:val="center"/>
          </w:tcPr>
          <w:p w14:paraId="40E01B74">
            <w:pPr>
              <w:spacing w:line="360" w:lineRule="auto"/>
              <w:jc w:val="center"/>
              <w:rPr>
                <w:rFonts w:hint="eastAsia" w:ascii="仿宋" w:hAnsi="仿宋" w:eastAsia="仿宋" w:cs="仿宋"/>
                <w:color w:val="auto"/>
                <w:sz w:val="24"/>
                <w:highlight w:val="none"/>
              </w:rPr>
            </w:pPr>
          </w:p>
        </w:tc>
        <w:tc>
          <w:tcPr>
            <w:tcW w:w="750" w:type="dxa"/>
            <w:noWrap w:val="0"/>
            <w:vAlign w:val="center"/>
          </w:tcPr>
          <w:p w14:paraId="7D492C48">
            <w:pPr>
              <w:spacing w:line="360" w:lineRule="auto"/>
              <w:jc w:val="center"/>
              <w:rPr>
                <w:rFonts w:hint="eastAsia" w:ascii="仿宋" w:hAnsi="仿宋" w:eastAsia="仿宋" w:cs="仿宋"/>
                <w:color w:val="auto"/>
                <w:sz w:val="24"/>
                <w:highlight w:val="none"/>
              </w:rPr>
            </w:pPr>
          </w:p>
        </w:tc>
        <w:tc>
          <w:tcPr>
            <w:tcW w:w="1497" w:type="dxa"/>
            <w:noWrap w:val="0"/>
            <w:vAlign w:val="center"/>
          </w:tcPr>
          <w:p w14:paraId="0DAAC29A">
            <w:pPr>
              <w:spacing w:line="360" w:lineRule="auto"/>
              <w:jc w:val="center"/>
              <w:rPr>
                <w:rFonts w:hint="eastAsia" w:ascii="仿宋" w:hAnsi="仿宋" w:eastAsia="仿宋" w:cs="仿宋"/>
                <w:color w:val="auto"/>
                <w:sz w:val="24"/>
                <w:highlight w:val="none"/>
              </w:rPr>
            </w:pPr>
          </w:p>
        </w:tc>
        <w:tc>
          <w:tcPr>
            <w:tcW w:w="1533" w:type="dxa"/>
            <w:noWrap w:val="0"/>
            <w:vAlign w:val="center"/>
          </w:tcPr>
          <w:p w14:paraId="633890BA">
            <w:pPr>
              <w:spacing w:line="360" w:lineRule="auto"/>
              <w:jc w:val="center"/>
              <w:rPr>
                <w:rFonts w:hint="eastAsia" w:ascii="仿宋" w:hAnsi="仿宋" w:eastAsia="仿宋" w:cs="仿宋"/>
                <w:color w:val="auto"/>
                <w:sz w:val="24"/>
                <w:highlight w:val="none"/>
              </w:rPr>
            </w:pPr>
          </w:p>
        </w:tc>
        <w:tc>
          <w:tcPr>
            <w:tcW w:w="674" w:type="dxa"/>
            <w:noWrap w:val="0"/>
            <w:vAlign w:val="center"/>
          </w:tcPr>
          <w:p w14:paraId="501C5D17">
            <w:pPr>
              <w:spacing w:line="360" w:lineRule="auto"/>
              <w:jc w:val="center"/>
              <w:rPr>
                <w:rFonts w:hint="eastAsia" w:ascii="仿宋" w:hAnsi="仿宋" w:eastAsia="仿宋" w:cs="仿宋"/>
                <w:color w:val="auto"/>
                <w:sz w:val="24"/>
                <w:highlight w:val="none"/>
              </w:rPr>
            </w:pPr>
          </w:p>
        </w:tc>
        <w:tc>
          <w:tcPr>
            <w:tcW w:w="1290" w:type="dxa"/>
            <w:noWrap w:val="0"/>
            <w:vAlign w:val="center"/>
          </w:tcPr>
          <w:p w14:paraId="5549CDEF">
            <w:pPr>
              <w:spacing w:line="360" w:lineRule="auto"/>
              <w:jc w:val="center"/>
              <w:rPr>
                <w:rFonts w:hint="eastAsia" w:ascii="仿宋" w:hAnsi="仿宋" w:eastAsia="仿宋" w:cs="仿宋"/>
                <w:color w:val="auto"/>
                <w:sz w:val="24"/>
                <w:highlight w:val="none"/>
              </w:rPr>
            </w:pPr>
          </w:p>
        </w:tc>
        <w:tc>
          <w:tcPr>
            <w:tcW w:w="632" w:type="dxa"/>
            <w:noWrap w:val="0"/>
            <w:vAlign w:val="center"/>
          </w:tcPr>
          <w:p w14:paraId="6A609154">
            <w:pPr>
              <w:spacing w:line="360" w:lineRule="auto"/>
              <w:jc w:val="center"/>
              <w:rPr>
                <w:rFonts w:hint="eastAsia" w:ascii="仿宋" w:hAnsi="仿宋" w:eastAsia="仿宋" w:cs="仿宋"/>
                <w:color w:val="auto"/>
                <w:sz w:val="24"/>
                <w:highlight w:val="none"/>
              </w:rPr>
            </w:pPr>
          </w:p>
        </w:tc>
      </w:tr>
      <w:tr w14:paraId="3B91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C9BF946">
            <w:pPr>
              <w:spacing w:line="360" w:lineRule="auto"/>
              <w:jc w:val="center"/>
              <w:rPr>
                <w:rFonts w:hint="eastAsia" w:ascii="仿宋" w:hAnsi="仿宋" w:eastAsia="仿宋" w:cs="仿宋"/>
                <w:color w:val="auto"/>
                <w:sz w:val="24"/>
                <w:highlight w:val="none"/>
              </w:rPr>
            </w:pPr>
          </w:p>
        </w:tc>
        <w:tc>
          <w:tcPr>
            <w:tcW w:w="1523" w:type="dxa"/>
            <w:noWrap w:val="0"/>
            <w:vAlign w:val="center"/>
          </w:tcPr>
          <w:p w14:paraId="7AF0C630">
            <w:pPr>
              <w:spacing w:line="360" w:lineRule="auto"/>
              <w:jc w:val="center"/>
              <w:rPr>
                <w:rFonts w:hint="eastAsia" w:ascii="仿宋" w:hAnsi="仿宋" w:eastAsia="仿宋" w:cs="仿宋"/>
                <w:color w:val="auto"/>
                <w:sz w:val="24"/>
                <w:highlight w:val="none"/>
              </w:rPr>
            </w:pPr>
          </w:p>
        </w:tc>
        <w:tc>
          <w:tcPr>
            <w:tcW w:w="712" w:type="dxa"/>
            <w:noWrap w:val="0"/>
            <w:vAlign w:val="center"/>
          </w:tcPr>
          <w:p w14:paraId="4F356BC3">
            <w:pPr>
              <w:spacing w:line="360" w:lineRule="auto"/>
              <w:jc w:val="center"/>
              <w:rPr>
                <w:rFonts w:hint="eastAsia" w:ascii="仿宋" w:hAnsi="仿宋" w:eastAsia="仿宋" w:cs="仿宋"/>
                <w:color w:val="auto"/>
                <w:sz w:val="24"/>
                <w:highlight w:val="none"/>
              </w:rPr>
            </w:pPr>
          </w:p>
        </w:tc>
        <w:tc>
          <w:tcPr>
            <w:tcW w:w="750" w:type="dxa"/>
            <w:noWrap w:val="0"/>
            <w:vAlign w:val="center"/>
          </w:tcPr>
          <w:p w14:paraId="08834973">
            <w:pPr>
              <w:spacing w:line="360" w:lineRule="auto"/>
              <w:jc w:val="center"/>
              <w:rPr>
                <w:rFonts w:hint="eastAsia" w:ascii="仿宋" w:hAnsi="仿宋" w:eastAsia="仿宋" w:cs="仿宋"/>
                <w:color w:val="auto"/>
                <w:sz w:val="24"/>
                <w:highlight w:val="none"/>
              </w:rPr>
            </w:pPr>
          </w:p>
        </w:tc>
        <w:tc>
          <w:tcPr>
            <w:tcW w:w="1497" w:type="dxa"/>
            <w:noWrap w:val="0"/>
            <w:vAlign w:val="center"/>
          </w:tcPr>
          <w:p w14:paraId="33F60855">
            <w:pPr>
              <w:spacing w:line="360" w:lineRule="auto"/>
              <w:jc w:val="center"/>
              <w:rPr>
                <w:rFonts w:hint="eastAsia" w:ascii="仿宋" w:hAnsi="仿宋" w:eastAsia="仿宋" w:cs="仿宋"/>
                <w:color w:val="auto"/>
                <w:sz w:val="24"/>
                <w:highlight w:val="none"/>
              </w:rPr>
            </w:pPr>
          </w:p>
        </w:tc>
        <w:tc>
          <w:tcPr>
            <w:tcW w:w="1533" w:type="dxa"/>
            <w:noWrap w:val="0"/>
            <w:vAlign w:val="center"/>
          </w:tcPr>
          <w:p w14:paraId="7F0BE79B">
            <w:pPr>
              <w:spacing w:line="360" w:lineRule="auto"/>
              <w:jc w:val="center"/>
              <w:rPr>
                <w:rFonts w:hint="eastAsia" w:ascii="仿宋" w:hAnsi="仿宋" w:eastAsia="仿宋" w:cs="仿宋"/>
                <w:color w:val="auto"/>
                <w:sz w:val="24"/>
                <w:highlight w:val="none"/>
              </w:rPr>
            </w:pPr>
          </w:p>
        </w:tc>
        <w:tc>
          <w:tcPr>
            <w:tcW w:w="674" w:type="dxa"/>
            <w:noWrap w:val="0"/>
            <w:vAlign w:val="center"/>
          </w:tcPr>
          <w:p w14:paraId="4A0B2ADD">
            <w:pPr>
              <w:spacing w:line="360" w:lineRule="auto"/>
              <w:jc w:val="center"/>
              <w:rPr>
                <w:rFonts w:hint="eastAsia" w:ascii="仿宋" w:hAnsi="仿宋" w:eastAsia="仿宋" w:cs="仿宋"/>
                <w:color w:val="auto"/>
                <w:sz w:val="24"/>
                <w:highlight w:val="none"/>
              </w:rPr>
            </w:pPr>
          </w:p>
        </w:tc>
        <w:tc>
          <w:tcPr>
            <w:tcW w:w="1290" w:type="dxa"/>
            <w:noWrap w:val="0"/>
            <w:vAlign w:val="center"/>
          </w:tcPr>
          <w:p w14:paraId="504BE823">
            <w:pPr>
              <w:spacing w:line="360" w:lineRule="auto"/>
              <w:jc w:val="center"/>
              <w:rPr>
                <w:rFonts w:hint="eastAsia" w:ascii="仿宋" w:hAnsi="仿宋" w:eastAsia="仿宋" w:cs="仿宋"/>
                <w:color w:val="auto"/>
                <w:sz w:val="24"/>
                <w:highlight w:val="none"/>
              </w:rPr>
            </w:pPr>
          </w:p>
        </w:tc>
        <w:tc>
          <w:tcPr>
            <w:tcW w:w="632" w:type="dxa"/>
            <w:noWrap w:val="0"/>
            <w:vAlign w:val="center"/>
          </w:tcPr>
          <w:p w14:paraId="0AC584B6">
            <w:pPr>
              <w:spacing w:line="360" w:lineRule="auto"/>
              <w:jc w:val="center"/>
              <w:rPr>
                <w:rFonts w:hint="eastAsia" w:ascii="仿宋" w:hAnsi="仿宋" w:eastAsia="仿宋" w:cs="仿宋"/>
                <w:color w:val="auto"/>
                <w:sz w:val="24"/>
                <w:highlight w:val="none"/>
              </w:rPr>
            </w:pPr>
          </w:p>
        </w:tc>
      </w:tr>
      <w:tr w14:paraId="4CC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05136A3F">
            <w:pPr>
              <w:spacing w:line="360" w:lineRule="auto"/>
              <w:jc w:val="center"/>
              <w:rPr>
                <w:rFonts w:hint="eastAsia" w:ascii="仿宋" w:hAnsi="仿宋" w:eastAsia="仿宋" w:cs="仿宋"/>
                <w:color w:val="auto"/>
                <w:sz w:val="24"/>
                <w:highlight w:val="none"/>
              </w:rPr>
            </w:pPr>
          </w:p>
        </w:tc>
        <w:tc>
          <w:tcPr>
            <w:tcW w:w="1523" w:type="dxa"/>
            <w:noWrap w:val="0"/>
            <w:vAlign w:val="center"/>
          </w:tcPr>
          <w:p w14:paraId="0339CB86">
            <w:pPr>
              <w:spacing w:line="360" w:lineRule="auto"/>
              <w:jc w:val="center"/>
              <w:rPr>
                <w:rFonts w:hint="eastAsia" w:ascii="仿宋" w:hAnsi="仿宋" w:eastAsia="仿宋" w:cs="仿宋"/>
                <w:color w:val="auto"/>
                <w:sz w:val="24"/>
                <w:highlight w:val="none"/>
              </w:rPr>
            </w:pPr>
          </w:p>
        </w:tc>
        <w:tc>
          <w:tcPr>
            <w:tcW w:w="712" w:type="dxa"/>
            <w:noWrap w:val="0"/>
            <w:vAlign w:val="center"/>
          </w:tcPr>
          <w:p w14:paraId="1A9ACA12">
            <w:pPr>
              <w:spacing w:line="360" w:lineRule="auto"/>
              <w:jc w:val="center"/>
              <w:rPr>
                <w:rFonts w:hint="eastAsia" w:ascii="仿宋" w:hAnsi="仿宋" w:eastAsia="仿宋" w:cs="仿宋"/>
                <w:color w:val="auto"/>
                <w:sz w:val="24"/>
                <w:highlight w:val="none"/>
              </w:rPr>
            </w:pPr>
          </w:p>
        </w:tc>
        <w:tc>
          <w:tcPr>
            <w:tcW w:w="750" w:type="dxa"/>
            <w:noWrap w:val="0"/>
            <w:vAlign w:val="center"/>
          </w:tcPr>
          <w:p w14:paraId="158B225B">
            <w:pPr>
              <w:spacing w:line="360" w:lineRule="auto"/>
              <w:jc w:val="center"/>
              <w:rPr>
                <w:rFonts w:hint="eastAsia" w:ascii="仿宋" w:hAnsi="仿宋" w:eastAsia="仿宋" w:cs="仿宋"/>
                <w:color w:val="auto"/>
                <w:sz w:val="24"/>
                <w:highlight w:val="none"/>
              </w:rPr>
            </w:pPr>
          </w:p>
        </w:tc>
        <w:tc>
          <w:tcPr>
            <w:tcW w:w="1497" w:type="dxa"/>
            <w:noWrap w:val="0"/>
            <w:vAlign w:val="center"/>
          </w:tcPr>
          <w:p w14:paraId="73576BA2">
            <w:pPr>
              <w:spacing w:line="360" w:lineRule="auto"/>
              <w:jc w:val="center"/>
              <w:rPr>
                <w:rFonts w:hint="eastAsia" w:ascii="仿宋" w:hAnsi="仿宋" w:eastAsia="仿宋" w:cs="仿宋"/>
                <w:color w:val="auto"/>
                <w:sz w:val="24"/>
                <w:highlight w:val="none"/>
              </w:rPr>
            </w:pPr>
          </w:p>
        </w:tc>
        <w:tc>
          <w:tcPr>
            <w:tcW w:w="1533" w:type="dxa"/>
            <w:noWrap w:val="0"/>
            <w:vAlign w:val="center"/>
          </w:tcPr>
          <w:p w14:paraId="4FAD48E2">
            <w:pPr>
              <w:spacing w:line="360" w:lineRule="auto"/>
              <w:jc w:val="center"/>
              <w:rPr>
                <w:rFonts w:hint="eastAsia" w:ascii="仿宋" w:hAnsi="仿宋" w:eastAsia="仿宋" w:cs="仿宋"/>
                <w:color w:val="auto"/>
                <w:sz w:val="24"/>
                <w:highlight w:val="none"/>
              </w:rPr>
            </w:pPr>
          </w:p>
        </w:tc>
        <w:tc>
          <w:tcPr>
            <w:tcW w:w="674" w:type="dxa"/>
            <w:noWrap w:val="0"/>
            <w:vAlign w:val="center"/>
          </w:tcPr>
          <w:p w14:paraId="2EC2A977">
            <w:pPr>
              <w:spacing w:line="360" w:lineRule="auto"/>
              <w:jc w:val="center"/>
              <w:rPr>
                <w:rFonts w:hint="eastAsia" w:ascii="仿宋" w:hAnsi="仿宋" w:eastAsia="仿宋" w:cs="仿宋"/>
                <w:color w:val="auto"/>
                <w:sz w:val="24"/>
                <w:highlight w:val="none"/>
              </w:rPr>
            </w:pPr>
          </w:p>
        </w:tc>
        <w:tc>
          <w:tcPr>
            <w:tcW w:w="1290" w:type="dxa"/>
            <w:noWrap w:val="0"/>
            <w:vAlign w:val="center"/>
          </w:tcPr>
          <w:p w14:paraId="0B22E315">
            <w:pPr>
              <w:spacing w:line="360" w:lineRule="auto"/>
              <w:jc w:val="center"/>
              <w:rPr>
                <w:rFonts w:hint="eastAsia" w:ascii="仿宋" w:hAnsi="仿宋" w:eastAsia="仿宋" w:cs="仿宋"/>
                <w:color w:val="auto"/>
                <w:sz w:val="24"/>
                <w:highlight w:val="none"/>
              </w:rPr>
            </w:pPr>
          </w:p>
        </w:tc>
        <w:tc>
          <w:tcPr>
            <w:tcW w:w="632" w:type="dxa"/>
            <w:noWrap w:val="0"/>
            <w:vAlign w:val="center"/>
          </w:tcPr>
          <w:p w14:paraId="090A84A2">
            <w:pPr>
              <w:spacing w:line="360" w:lineRule="auto"/>
              <w:jc w:val="center"/>
              <w:rPr>
                <w:rFonts w:hint="eastAsia" w:ascii="仿宋" w:hAnsi="仿宋" w:eastAsia="仿宋" w:cs="仿宋"/>
                <w:color w:val="auto"/>
                <w:sz w:val="24"/>
                <w:highlight w:val="none"/>
              </w:rPr>
            </w:pPr>
          </w:p>
        </w:tc>
      </w:tr>
      <w:tr w14:paraId="4AB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1E864E02">
            <w:pPr>
              <w:spacing w:line="360" w:lineRule="auto"/>
              <w:jc w:val="center"/>
              <w:rPr>
                <w:rFonts w:hint="eastAsia" w:ascii="仿宋" w:hAnsi="仿宋" w:eastAsia="仿宋" w:cs="仿宋"/>
                <w:color w:val="auto"/>
                <w:sz w:val="24"/>
                <w:highlight w:val="none"/>
              </w:rPr>
            </w:pPr>
          </w:p>
        </w:tc>
        <w:tc>
          <w:tcPr>
            <w:tcW w:w="1523" w:type="dxa"/>
            <w:noWrap w:val="0"/>
            <w:vAlign w:val="center"/>
          </w:tcPr>
          <w:p w14:paraId="65BA0B76">
            <w:pPr>
              <w:spacing w:line="360" w:lineRule="auto"/>
              <w:jc w:val="center"/>
              <w:rPr>
                <w:rFonts w:hint="eastAsia" w:ascii="仿宋" w:hAnsi="仿宋" w:eastAsia="仿宋" w:cs="仿宋"/>
                <w:color w:val="auto"/>
                <w:sz w:val="24"/>
                <w:highlight w:val="none"/>
              </w:rPr>
            </w:pPr>
          </w:p>
        </w:tc>
        <w:tc>
          <w:tcPr>
            <w:tcW w:w="712" w:type="dxa"/>
            <w:noWrap w:val="0"/>
            <w:vAlign w:val="center"/>
          </w:tcPr>
          <w:p w14:paraId="1F7B0530">
            <w:pPr>
              <w:spacing w:line="360" w:lineRule="auto"/>
              <w:jc w:val="center"/>
              <w:rPr>
                <w:rFonts w:hint="eastAsia" w:ascii="仿宋" w:hAnsi="仿宋" w:eastAsia="仿宋" w:cs="仿宋"/>
                <w:color w:val="auto"/>
                <w:sz w:val="24"/>
                <w:highlight w:val="none"/>
              </w:rPr>
            </w:pPr>
          </w:p>
        </w:tc>
        <w:tc>
          <w:tcPr>
            <w:tcW w:w="750" w:type="dxa"/>
            <w:noWrap w:val="0"/>
            <w:vAlign w:val="center"/>
          </w:tcPr>
          <w:p w14:paraId="13DCFD3A">
            <w:pPr>
              <w:spacing w:line="360" w:lineRule="auto"/>
              <w:jc w:val="center"/>
              <w:rPr>
                <w:rFonts w:hint="eastAsia" w:ascii="仿宋" w:hAnsi="仿宋" w:eastAsia="仿宋" w:cs="仿宋"/>
                <w:color w:val="auto"/>
                <w:sz w:val="24"/>
                <w:highlight w:val="none"/>
              </w:rPr>
            </w:pPr>
          </w:p>
        </w:tc>
        <w:tc>
          <w:tcPr>
            <w:tcW w:w="1497" w:type="dxa"/>
            <w:noWrap w:val="0"/>
            <w:vAlign w:val="center"/>
          </w:tcPr>
          <w:p w14:paraId="014E9F30">
            <w:pPr>
              <w:spacing w:line="360" w:lineRule="auto"/>
              <w:jc w:val="center"/>
              <w:rPr>
                <w:rFonts w:hint="eastAsia" w:ascii="仿宋" w:hAnsi="仿宋" w:eastAsia="仿宋" w:cs="仿宋"/>
                <w:color w:val="auto"/>
                <w:sz w:val="24"/>
                <w:highlight w:val="none"/>
              </w:rPr>
            </w:pPr>
          </w:p>
        </w:tc>
        <w:tc>
          <w:tcPr>
            <w:tcW w:w="1533" w:type="dxa"/>
            <w:noWrap w:val="0"/>
            <w:vAlign w:val="center"/>
          </w:tcPr>
          <w:p w14:paraId="33559602">
            <w:pPr>
              <w:spacing w:line="360" w:lineRule="auto"/>
              <w:jc w:val="center"/>
              <w:rPr>
                <w:rFonts w:hint="eastAsia" w:ascii="仿宋" w:hAnsi="仿宋" w:eastAsia="仿宋" w:cs="仿宋"/>
                <w:color w:val="auto"/>
                <w:sz w:val="24"/>
                <w:highlight w:val="none"/>
              </w:rPr>
            </w:pPr>
          </w:p>
        </w:tc>
        <w:tc>
          <w:tcPr>
            <w:tcW w:w="674" w:type="dxa"/>
            <w:noWrap w:val="0"/>
            <w:vAlign w:val="center"/>
          </w:tcPr>
          <w:p w14:paraId="5878A80B">
            <w:pPr>
              <w:spacing w:line="360" w:lineRule="auto"/>
              <w:jc w:val="center"/>
              <w:rPr>
                <w:rFonts w:hint="eastAsia" w:ascii="仿宋" w:hAnsi="仿宋" w:eastAsia="仿宋" w:cs="仿宋"/>
                <w:color w:val="auto"/>
                <w:sz w:val="24"/>
                <w:highlight w:val="none"/>
              </w:rPr>
            </w:pPr>
          </w:p>
        </w:tc>
        <w:tc>
          <w:tcPr>
            <w:tcW w:w="1290" w:type="dxa"/>
            <w:noWrap w:val="0"/>
            <w:vAlign w:val="center"/>
          </w:tcPr>
          <w:p w14:paraId="41951E97">
            <w:pPr>
              <w:spacing w:line="360" w:lineRule="auto"/>
              <w:jc w:val="center"/>
              <w:rPr>
                <w:rFonts w:hint="eastAsia" w:ascii="仿宋" w:hAnsi="仿宋" w:eastAsia="仿宋" w:cs="仿宋"/>
                <w:color w:val="auto"/>
                <w:sz w:val="24"/>
                <w:highlight w:val="none"/>
              </w:rPr>
            </w:pPr>
          </w:p>
        </w:tc>
        <w:tc>
          <w:tcPr>
            <w:tcW w:w="632" w:type="dxa"/>
            <w:noWrap w:val="0"/>
            <w:vAlign w:val="center"/>
          </w:tcPr>
          <w:p w14:paraId="244D702E">
            <w:pPr>
              <w:spacing w:line="360" w:lineRule="auto"/>
              <w:jc w:val="center"/>
              <w:rPr>
                <w:rFonts w:hint="eastAsia" w:ascii="仿宋" w:hAnsi="仿宋" w:eastAsia="仿宋" w:cs="仿宋"/>
                <w:color w:val="auto"/>
                <w:sz w:val="24"/>
                <w:highlight w:val="none"/>
              </w:rPr>
            </w:pPr>
          </w:p>
        </w:tc>
      </w:tr>
      <w:tr w14:paraId="199B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9B28A34">
            <w:pPr>
              <w:spacing w:line="360" w:lineRule="auto"/>
              <w:jc w:val="center"/>
              <w:rPr>
                <w:rFonts w:hint="eastAsia" w:ascii="仿宋" w:hAnsi="仿宋" w:eastAsia="仿宋" w:cs="仿宋"/>
                <w:color w:val="auto"/>
                <w:sz w:val="24"/>
                <w:highlight w:val="none"/>
              </w:rPr>
            </w:pPr>
          </w:p>
        </w:tc>
        <w:tc>
          <w:tcPr>
            <w:tcW w:w="1523" w:type="dxa"/>
            <w:noWrap w:val="0"/>
            <w:vAlign w:val="center"/>
          </w:tcPr>
          <w:p w14:paraId="0B95418E">
            <w:pPr>
              <w:spacing w:line="360" w:lineRule="auto"/>
              <w:jc w:val="center"/>
              <w:rPr>
                <w:rFonts w:hint="eastAsia" w:ascii="仿宋" w:hAnsi="仿宋" w:eastAsia="仿宋" w:cs="仿宋"/>
                <w:color w:val="auto"/>
                <w:sz w:val="24"/>
                <w:highlight w:val="none"/>
              </w:rPr>
            </w:pPr>
          </w:p>
        </w:tc>
        <w:tc>
          <w:tcPr>
            <w:tcW w:w="712" w:type="dxa"/>
            <w:noWrap w:val="0"/>
            <w:vAlign w:val="center"/>
          </w:tcPr>
          <w:p w14:paraId="257536F3">
            <w:pPr>
              <w:spacing w:line="360" w:lineRule="auto"/>
              <w:jc w:val="center"/>
              <w:rPr>
                <w:rFonts w:hint="eastAsia" w:ascii="仿宋" w:hAnsi="仿宋" w:eastAsia="仿宋" w:cs="仿宋"/>
                <w:color w:val="auto"/>
                <w:sz w:val="24"/>
                <w:highlight w:val="none"/>
              </w:rPr>
            </w:pPr>
          </w:p>
        </w:tc>
        <w:tc>
          <w:tcPr>
            <w:tcW w:w="750" w:type="dxa"/>
            <w:noWrap w:val="0"/>
            <w:vAlign w:val="center"/>
          </w:tcPr>
          <w:p w14:paraId="49F3B010">
            <w:pPr>
              <w:spacing w:line="360" w:lineRule="auto"/>
              <w:jc w:val="center"/>
              <w:rPr>
                <w:rFonts w:hint="eastAsia" w:ascii="仿宋" w:hAnsi="仿宋" w:eastAsia="仿宋" w:cs="仿宋"/>
                <w:color w:val="auto"/>
                <w:sz w:val="24"/>
                <w:highlight w:val="none"/>
              </w:rPr>
            </w:pPr>
          </w:p>
        </w:tc>
        <w:tc>
          <w:tcPr>
            <w:tcW w:w="1497" w:type="dxa"/>
            <w:noWrap w:val="0"/>
            <w:vAlign w:val="center"/>
          </w:tcPr>
          <w:p w14:paraId="68EA4B94">
            <w:pPr>
              <w:spacing w:line="360" w:lineRule="auto"/>
              <w:jc w:val="center"/>
              <w:rPr>
                <w:rFonts w:hint="eastAsia" w:ascii="仿宋" w:hAnsi="仿宋" w:eastAsia="仿宋" w:cs="仿宋"/>
                <w:color w:val="auto"/>
                <w:sz w:val="24"/>
                <w:highlight w:val="none"/>
              </w:rPr>
            </w:pPr>
          </w:p>
        </w:tc>
        <w:tc>
          <w:tcPr>
            <w:tcW w:w="1533" w:type="dxa"/>
            <w:noWrap w:val="0"/>
            <w:vAlign w:val="center"/>
          </w:tcPr>
          <w:p w14:paraId="297AB9C5">
            <w:pPr>
              <w:spacing w:line="360" w:lineRule="auto"/>
              <w:jc w:val="center"/>
              <w:rPr>
                <w:rFonts w:hint="eastAsia" w:ascii="仿宋" w:hAnsi="仿宋" w:eastAsia="仿宋" w:cs="仿宋"/>
                <w:color w:val="auto"/>
                <w:sz w:val="24"/>
                <w:highlight w:val="none"/>
              </w:rPr>
            </w:pPr>
          </w:p>
        </w:tc>
        <w:tc>
          <w:tcPr>
            <w:tcW w:w="674" w:type="dxa"/>
            <w:noWrap w:val="0"/>
            <w:vAlign w:val="center"/>
          </w:tcPr>
          <w:p w14:paraId="73D8ACA9">
            <w:pPr>
              <w:spacing w:line="360" w:lineRule="auto"/>
              <w:jc w:val="center"/>
              <w:rPr>
                <w:rFonts w:hint="eastAsia" w:ascii="仿宋" w:hAnsi="仿宋" w:eastAsia="仿宋" w:cs="仿宋"/>
                <w:color w:val="auto"/>
                <w:sz w:val="24"/>
                <w:highlight w:val="none"/>
              </w:rPr>
            </w:pPr>
          </w:p>
        </w:tc>
        <w:tc>
          <w:tcPr>
            <w:tcW w:w="1290" w:type="dxa"/>
            <w:noWrap w:val="0"/>
            <w:vAlign w:val="center"/>
          </w:tcPr>
          <w:p w14:paraId="757FB4E5">
            <w:pPr>
              <w:spacing w:line="360" w:lineRule="auto"/>
              <w:jc w:val="center"/>
              <w:rPr>
                <w:rFonts w:hint="eastAsia" w:ascii="仿宋" w:hAnsi="仿宋" w:eastAsia="仿宋" w:cs="仿宋"/>
                <w:color w:val="auto"/>
                <w:sz w:val="24"/>
                <w:highlight w:val="none"/>
              </w:rPr>
            </w:pPr>
          </w:p>
        </w:tc>
        <w:tc>
          <w:tcPr>
            <w:tcW w:w="632" w:type="dxa"/>
            <w:noWrap w:val="0"/>
            <w:vAlign w:val="center"/>
          </w:tcPr>
          <w:p w14:paraId="017C45ED">
            <w:pPr>
              <w:spacing w:line="360" w:lineRule="auto"/>
              <w:jc w:val="center"/>
              <w:rPr>
                <w:rFonts w:hint="eastAsia" w:ascii="仿宋" w:hAnsi="仿宋" w:eastAsia="仿宋" w:cs="仿宋"/>
                <w:color w:val="auto"/>
                <w:sz w:val="24"/>
                <w:highlight w:val="none"/>
              </w:rPr>
            </w:pPr>
          </w:p>
        </w:tc>
      </w:tr>
      <w:tr w14:paraId="221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E9D4F3C">
            <w:pPr>
              <w:spacing w:line="360" w:lineRule="auto"/>
              <w:jc w:val="center"/>
              <w:rPr>
                <w:rFonts w:hint="eastAsia" w:ascii="仿宋" w:hAnsi="仿宋" w:eastAsia="仿宋" w:cs="仿宋"/>
                <w:color w:val="auto"/>
                <w:sz w:val="24"/>
                <w:highlight w:val="none"/>
              </w:rPr>
            </w:pPr>
          </w:p>
        </w:tc>
        <w:tc>
          <w:tcPr>
            <w:tcW w:w="1523" w:type="dxa"/>
            <w:noWrap w:val="0"/>
            <w:vAlign w:val="center"/>
          </w:tcPr>
          <w:p w14:paraId="34A7C15F">
            <w:pPr>
              <w:spacing w:line="360" w:lineRule="auto"/>
              <w:jc w:val="center"/>
              <w:rPr>
                <w:rFonts w:hint="eastAsia" w:ascii="仿宋" w:hAnsi="仿宋" w:eastAsia="仿宋" w:cs="仿宋"/>
                <w:color w:val="auto"/>
                <w:sz w:val="24"/>
                <w:highlight w:val="none"/>
              </w:rPr>
            </w:pPr>
          </w:p>
        </w:tc>
        <w:tc>
          <w:tcPr>
            <w:tcW w:w="712" w:type="dxa"/>
            <w:noWrap w:val="0"/>
            <w:vAlign w:val="center"/>
          </w:tcPr>
          <w:p w14:paraId="4E0D67F1">
            <w:pPr>
              <w:spacing w:line="360" w:lineRule="auto"/>
              <w:jc w:val="center"/>
              <w:rPr>
                <w:rFonts w:hint="eastAsia" w:ascii="仿宋" w:hAnsi="仿宋" w:eastAsia="仿宋" w:cs="仿宋"/>
                <w:color w:val="auto"/>
                <w:sz w:val="24"/>
                <w:highlight w:val="none"/>
              </w:rPr>
            </w:pPr>
          </w:p>
        </w:tc>
        <w:tc>
          <w:tcPr>
            <w:tcW w:w="750" w:type="dxa"/>
            <w:noWrap w:val="0"/>
            <w:vAlign w:val="center"/>
          </w:tcPr>
          <w:p w14:paraId="4E997A21">
            <w:pPr>
              <w:spacing w:line="360" w:lineRule="auto"/>
              <w:jc w:val="center"/>
              <w:rPr>
                <w:rFonts w:hint="eastAsia" w:ascii="仿宋" w:hAnsi="仿宋" w:eastAsia="仿宋" w:cs="仿宋"/>
                <w:color w:val="auto"/>
                <w:sz w:val="24"/>
                <w:highlight w:val="none"/>
              </w:rPr>
            </w:pPr>
          </w:p>
        </w:tc>
        <w:tc>
          <w:tcPr>
            <w:tcW w:w="1497" w:type="dxa"/>
            <w:noWrap w:val="0"/>
            <w:vAlign w:val="center"/>
          </w:tcPr>
          <w:p w14:paraId="5572A767">
            <w:pPr>
              <w:spacing w:line="360" w:lineRule="auto"/>
              <w:jc w:val="center"/>
              <w:rPr>
                <w:rFonts w:hint="eastAsia" w:ascii="仿宋" w:hAnsi="仿宋" w:eastAsia="仿宋" w:cs="仿宋"/>
                <w:color w:val="auto"/>
                <w:sz w:val="24"/>
                <w:highlight w:val="none"/>
              </w:rPr>
            </w:pPr>
          </w:p>
        </w:tc>
        <w:tc>
          <w:tcPr>
            <w:tcW w:w="1533" w:type="dxa"/>
            <w:noWrap w:val="0"/>
            <w:vAlign w:val="center"/>
          </w:tcPr>
          <w:p w14:paraId="581B1CB8">
            <w:pPr>
              <w:spacing w:line="360" w:lineRule="auto"/>
              <w:jc w:val="center"/>
              <w:rPr>
                <w:rFonts w:hint="eastAsia" w:ascii="仿宋" w:hAnsi="仿宋" w:eastAsia="仿宋" w:cs="仿宋"/>
                <w:color w:val="auto"/>
                <w:sz w:val="24"/>
                <w:highlight w:val="none"/>
              </w:rPr>
            </w:pPr>
          </w:p>
        </w:tc>
        <w:tc>
          <w:tcPr>
            <w:tcW w:w="674" w:type="dxa"/>
            <w:noWrap w:val="0"/>
            <w:vAlign w:val="center"/>
          </w:tcPr>
          <w:p w14:paraId="1885166F">
            <w:pPr>
              <w:spacing w:line="360" w:lineRule="auto"/>
              <w:jc w:val="center"/>
              <w:rPr>
                <w:rFonts w:hint="eastAsia" w:ascii="仿宋" w:hAnsi="仿宋" w:eastAsia="仿宋" w:cs="仿宋"/>
                <w:color w:val="auto"/>
                <w:sz w:val="24"/>
                <w:highlight w:val="none"/>
              </w:rPr>
            </w:pPr>
          </w:p>
        </w:tc>
        <w:tc>
          <w:tcPr>
            <w:tcW w:w="1290" w:type="dxa"/>
            <w:noWrap w:val="0"/>
            <w:vAlign w:val="center"/>
          </w:tcPr>
          <w:p w14:paraId="717F4B82">
            <w:pPr>
              <w:spacing w:line="360" w:lineRule="auto"/>
              <w:jc w:val="center"/>
              <w:rPr>
                <w:rFonts w:hint="eastAsia" w:ascii="仿宋" w:hAnsi="仿宋" w:eastAsia="仿宋" w:cs="仿宋"/>
                <w:color w:val="auto"/>
                <w:sz w:val="24"/>
                <w:highlight w:val="none"/>
              </w:rPr>
            </w:pPr>
          </w:p>
        </w:tc>
        <w:tc>
          <w:tcPr>
            <w:tcW w:w="632" w:type="dxa"/>
            <w:noWrap w:val="0"/>
            <w:vAlign w:val="center"/>
          </w:tcPr>
          <w:p w14:paraId="5F494D00">
            <w:pPr>
              <w:spacing w:line="360" w:lineRule="auto"/>
              <w:jc w:val="center"/>
              <w:rPr>
                <w:rFonts w:hint="eastAsia" w:ascii="仿宋" w:hAnsi="仿宋" w:eastAsia="仿宋" w:cs="仿宋"/>
                <w:color w:val="auto"/>
                <w:sz w:val="24"/>
                <w:highlight w:val="none"/>
              </w:rPr>
            </w:pPr>
          </w:p>
        </w:tc>
      </w:tr>
    </w:tbl>
    <w:p w14:paraId="52AC8E7F">
      <w:pPr>
        <w:pStyle w:val="3"/>
        <w:numPr>
          <w:ilvl w:val="0"/>
          <w:numId w:val="0"/>
        </w:numPr>
        <w:jc w:val="both"/>
        <w:rPr>
          <w:rFonts w:hint="eastAsia" w:ascii="仿宋" w:hAnsi="仿宋" w:eastAsia="仿宋" w:cs="仿宋"/>
          <w:color w:val="auto"/>
          <w:sz w:val="24"/>
          <w:highlight w:val="none"/>
        </w:rPr>
      </w:pPr>
      <w:bookmarkStart w:id="340" w:name="_Toc14898"/>
      <w:r>
        <w:rPr>
          <w:rFonts w:hint="eastAsia" w:ascii="仿宋" w:hAnsi="仿宋" w:eastAsia="仿宋" w:cs="仿宋"/>
          <w:color w:val="auto"/>
          <w:sz w:val="24"/>
          <w:highlight w:val="none"/>
        </w:rPr>
        <w:t>1、项目人员由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自行确定，但应能够满足本项目的基本需求。</w:t>
      </w:r>
      <w:bookmarkEnd w:id="340"/>
    </w:p>
    <w:p w14:paraId="3E924DC5">
      <w:pPr>
        <w:pStyle w:val="3"/>
        <w:numPr>
          <w:ilvl w:val="0"/>
          <w:numId w:val="0"/>
        </w:numPr>
        <w:jc w:val="both"/>
        <w:rPr>
          <w:rFonts w:hint="eastAsia" w:ascii="仿宋" w:hAnsi="仿宋" w:eastAsia="仿宋" w:cs="仿宋"/>
          <w:color w:val="auto"/>
          <w:sz w:val="24"/>
          <w:highlight w:val="none"/>
        </w:rPr>
      </w:pPr>
      <w:bookmarkStart w:id="341" w:name="_Toc24487"/>
      <w:r>
        <w:rPr>
          <w:rFonts w:hint="eastAsia" w:ascii="仿宋" w:hAnsi="仿宋" w:eastAsia="仿宋" w:cs="仿宋"/>
          <w:color w:val="auto"/>
          <w:sz w:val="24"/>
          <w:highlight w:val="none"/>
        </w:rPr>
        <w:t>2、上述人员应附身份证、相关执业证书、学历证书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及其它一切有利于项目人员的证明材料（</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上述材料</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w:t>
      </w:r>
      <w:bookmarkEnd w:id="341"/>
    </w:p>
    <w:p w14:paraId="332224D2">
      <w:pPr>
        <w:pStyle w:val="3"/>
        <w:numPr>
          <w:ilvl w:val="0"/>
          <w:numId w:val="0"/>
        </w:numPr>
        <w:jc w:val="both"/>
        <w:rPr>
          <w:rFonts w:hint="eastAsia" w:ascii="仿宋" w:hAnsi="仿宋" w:eastAsia="仿宋" w:cs="仿宋"/>
          <w:color w:val="auto"/>
          <w:sz w:val="24"/>
          <w:highlight w:val="none"/>
          <w:lang w:val="en-US" w:eastAsia="zh-CN"/>
        </w:rPr>
      </w:pPr>
    </w:p>
    <w:p w14:paraId="6B5E6BB6">
      <w:pPr>
        <w:rPr>
          <w:rFonts w:hint="eastAsia" w:ascii="仿宋" w:hAnsi="仿宋" w:eastAsia="仿宋" w:cs="仿宋"/>
          <w:color w:val="auto"/>
          <w:sz w:val="24"/>
          <w:highlight w:val="none"/>
          <w:lang w:val="en-US" w:eastAsia="zh-CN"/>
        </w:rPr>
      </w:pPr>
    </w:p>
    <w:p w14:paraId="39EBBEA0">
      <w:pPr>
        <w:pStyle w:val="47"/>
        <w:rPr>
          <w:rFonts w:hint="eastAsia"/>
          <w:color w:val="auto"/>
          <w:highlight w:val="none"/>
          <w:lang w:val="en-US" w:eastAsia="zh-CN"/>
        </w:rPr>
      </w:pPr>
    </w:p>
    <w:p w14:paraId="352C2627">
      <w:pPr>
        <w:pStyle w:val="48"/>
        <w:rPr>
          <w:rFonts w:hint="eastAsia"/>
          <w:color w:val="auto"/>
          <w:highlight w:val="none"/>
          <w:lang w:val="en-US" w:eastAsia="zh-CN"/>
        </w:rPr>
      </w:pPr>
    </w:p>
    <w:p w14:paraId="2AE468DE">
      <w:pPr>
        <w:pStyle w:val="48"/>
        <w:rPr>
          <w:rFonts w:hint="eastAsia"/>
          <w:color w:val="auto"/>
          <w:highlight w:val="none"/>
          <w:lang w:val="en-US" w:eastAsia="zh-CN"/>
        </w:rPr>
      </w:pPr>
    </w:p>
    <w:p w14:paraId="31C8E0BC">
      <w:pPr>
        <w:pStyle w:val="48"/>
        <w:rPr>
          <w:rFonts w:hint="eastAsia"/>
          <w:color w:val="auto"/>
          <w:highlight w:val="none"/>
          <w:lang w:val="en-US" w:eastAsia="zh-CN"/>
        </w:rPr>
      </w:pPr>
    </w:p>
    <w:p w14:paraId="7D7A0862">
      <w:pPr>
        <w:pStyle w:val="48"/>
        <w:rPr>
          <w:rFonts w:hint="eastAsia"/>
          <w:color w:val="auto"/>
          <w:highlight w:val="none"/>
          <w:lang w:val="en-US" w:eastAsia="zh-CN"/>
        </w:rPr>
      </w:pPr>
    </w:p>
    <w:p w14:paraId="0D42D2DE">
      <w:pPr>
        <w:pStyle w:val="48"/>
        <w:rPr>
          <w:rFonts w:hint="eastAsia"/>
          <w:color w:val="auto"/>
          <w:highlight w:val="none"/>
          <w:lang w:val="en-US" w:eastAsia="zh-CN"/>
        </w:rPr>
      </w:pPr>
    </w:p>
    <w:p w14:paraId="53B5A405">
      <w:pPr>
        <w:pStyle w:val="48"/>
        <w:rPr>
          <w:rFonts w:hint="eastAsia"/>
          <w:color w:val="auto"/>
          <w:highlight w:val="none"/>
          <w:lang w:val="en-US" w:eastAsia="zh-CN"/>
        </w:rPr>
      </w:pPr>
    </w:p>
    <w:p w14:paraId="7771359F">
      <w:pPr>
        <w:pStyle w:val="48"/>
        <w:rPr>
          <w:rFonts w:hint="eastAsia"/>
          <w:color w:val="auto"/>
          <w:highlight w:val="none"/>
          <w:lang w:val="en-US" w:eastAsia="zh-CN"/>
        </w:rPr>
      </w:pPr>
    </w:p>
    <w:p w14:paraId="4E77EAD0">
      <w:pPr>
        <w:pStyle w:val="48"/>
        <w:rPr>
          <w:rFonts w:hint="eastAsia"/>
          <w:color w:val="auto"/>
          <w:highlight w:val="none"/>
          <w:lang w:val="en-US" w:eastAsia="zh-CN"/>
        </w:rPr>
      </w:pPr>
    </w:p>
    <w:p w14:paraId="673CC11C">
      <w:pPr>
        <w:pStyle w:val="48"/>
        <w:rPr>
          <w:rFonts w:hint="eastAsia"/>
          <w:color w:val="auto"/>
          <w:highlight w:val="none"/>
          <w:lang w:val="en-US" w:eastAsia="zh-CN"/>
        </w:rPr>
      </w:pPr>
    </w:p>
    <w:p w14:paraId="44DA82D0">
      <w:pPr>
        <w:pStyle w:val="48"/>
        <w:rPr>
          <w:rFonts w:hint="eastAsia"/>
          <w:color w:val="auto"/>
          <w:highlight w:val="none"/>
          <w:lang w:val="en-US" w:eastAsia="zh-CN"/>
        </w:rPr>
      </w:pPr>
    </w:p>
    <w:p w14:paraId="6765D2FC">
      <w:pPr>
        <w:pStyle w:val="48"/>
        <w:rPr>
          <w:rFonts w:hint="eastAsia"/>
          <w:color w:val="auto"/>
          <w:highlight w:val="none"/>
          <w:lang w:val="en-US" w:eastAsia="zh-CN"/>
        </w:rPr>
      </w:pPr>
    </w:p>
    <w:p w14:paraId="393157E2">
      <w:pPr>
        <w:pStyle w:val="48"/>
        <w:rPr>
          <w:rFonts w:hint="eastAsia"/>
          <w:color w:val="auto"/>
          <w:highlight w:val="none"/>
          <w:lang w:val="en-US" w:eastAsia="zh-CN"/>
        </w:rPr>
      </w:pPr>
    </w:p>
    <w:p w14:paraId="70CE60C5">
      <w:pPr>
        <w:pStyle w:val="48"/>
        <w:rPr>
          <w:rFonts w:hint="eastAsia"/>
          <w:color w:val="auto"/>
          <w:highlight w:val="none"/>
          <w:lang w:val="en-US" w:eastAsia="zh-CN"/>
        </w:rPr>
      </w:pPr>
    </w:p>
    <w:p w14:paraId="5F87B60C">
      <w:pPr>
        <w:pStyle w:val="48"/>
        <w:rPr>
          <w:rFonts w:hint="eastAsia"/>
          <w:color w:val="auto"/>
          <w:highlight w:val="none"/>
          <w:lang w:val="en-US" w:eastAsia="zh-CN"/>
        </w:rPr>
      </w:pPr>
    </w:p>
    <w:p w14:paraId="595A3281">
      <w:pPr>
        <w:pStyle w:val="48"/>
        <w:rPr>
          <w:rFonts w:hint="eastAsia"/>
          <w:color w:val="auto"/>
          <w:highlight w:val="none"/>
          <w:lang w:val="en-US" w:eastAsia="zh-CN"/>
        </w:rPr>
      </w:pPr>
    </w:p>
    <w:p w14:paraId="15FE4864">
      <w:pPr>
        <w:pStyle w:val="48"/>
        <w:rPr>
          <w:rFonts w:hint="eastAsia"/>
          <w:color w:val="auto"/>
          <w:highlight w:val="none"/>
          <w:lang w:val="en-US" w:eastAsia="zh-CN"/>
        </w:rPr>
      </w:pPr>
    </w:p>
    <w:p w14:paraId="673CA601">
      <w:pPr>
        <w:pStyle w:val="48"/>
        <w:rPr>
          <w:rFonts w:hint="eastAsia"/>
          <w:color w:val="auto"/>
          <w:highlight w:val="none"/>
          <w:lang w:val="en-US" w:eastAsia="zh-CN"/>
        </w:rPr>
      </w:pPr>
    </w:p>
    <w:p w14:paraId="4CEC009A">
      <w:pPr>
        <w:pStyle w:val="48"/>
        <w:rPr>
          <w:rFonts w:hint="eastAsia"/>
          <w:color w:val="auto"/>
          <w:highlight w:val="none"/>
          <w:lang w:val="en-US" w:eastAsia="zh-CN"/>
        </w:rPr>
      </w:pPr>
    </w:p>
    <w:p w14:paraId="299A2791">
      <w:pPr>
        <w:pStyle w:val="48"/>
        <w:rPr>
          <w:rFonts w:hint="eastAsia"/>
          <w:color w:val="auto"/>
          <w:highlight w:val="none"/>
          <w:lang w:val="en-US" w:eastAsia="zh-CN"/>
        </w:rPr>
      </w:pPr>
    </w:p>
    <w:p w14:paraId="3C879F48">
      <w:pPr>
        <w:pStyle w:val="48"/>
        <w:rPr>
          <w:rFonts w:hint="eastAsia"/>
          <w:color w:val="auto"/>
          <w:highlight w:val="none"/>
          <w:lang w:val="en-US" w:eastAsia="zh-CN"/>
        </w:rPr>
      </w:pPr>
    </w:p>
    <w:p w14:paraId="2BF9C633">
      <w:pPr>
        <w:pStyle w:val="48"/>
        <w:rPr>
          <w:rFonts w:hint="eastAsia"/>
          <w:color w:val="auto"/>
          <w:highlight w:val="none"/>
          <w:lang w:val="en-US" w:eastAsia="zh-CN"/>
        </w:rPr>
      </w:pPr>
    </w:p>
    <w:p w14:paraId="3E66E65C">
      <w:pPr>
        <w:pStyle w:val="5"/>
        <w:ind w:left="0" w:leftChars="0" w:firstLine="0" w:firstLineChars="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附件三</w:t>
      </w:r>
    </w:p>
    <w:p w14:paraId="6B172101">
      <w:pPr>
        <w:rPr>
          <w:rFonts w:hint="eastAsia" w:ascii="仿宋" w:hAnsi="仿宋" w:eastAsia="仿宋" w:cs="仿宋"/>
          <w:color w:val="auto"/>
          <w:highlight w:val="none"/>
          <w:lang w:val="en-US" w:eastAsia="zh-CN"/>
        </w:rPr>
      </w:pPr>
    </w:p>
    <w:p w14:paraId="5447E91A">
      <w:pPr>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拟投入本项目的专业</w:t>
      </w:r>
      <w:r>
        <w:rPr>
          <w:rFonts w:hint="eastAsia" w:ascii="仿宋" w:hAnsi="仿宋" w:eastAsia="仿宋" w:cs="仿宋"/>
          <w:b/>
          <w:bCs/>
          <w:color w:val="auto"/>
          <w:sz w:val="24"/>
          <w:szCs w:val="24"/>
          <w:highlight w:val="none"/>
          <w:lang w:val="en-US" w:eastAsia="zh-CN"/>
        </w:rPr>
        <w:t>机械</w:t>
      </w:r>
      <w:r>
        <w:rPr>
          <w:rFonts w:hint="eastAsia" w:ascii="仿宋" w:hAnsi="仿宋" w:eastAsia="仿宋" w:cs="仿宋"/>
          <w:b/>
          <w:bCs/>
          <w:color w:val="auto"/>
          <w:sz w:val="24"/>
          <w:szCs w:val="24"/>
          <w:highlight w:val="none"/>
        </w:rPr>
        <w:t>表</w:t>
      </w:r>
    </w:p>
    <w:tbl>
      <w:tblPr>
        <w:tblStyle w:val="3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751"/>
        <w:gridCol w:w="2353"/>
        <w:gridCol w:w="2236"/>
        <w:gridCol w:w="2075"/>
      </w:tblGrid>
      <w:tr w14:paraId="11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402" w:type="dxa"/>
            <w:noWrap w:val="0"/>
            <w:vAlign w:val="center"/>
          </w:tcPr>
          <w:p w14:paraId="0290324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51" w:type="dxa"/>
            <w:noWrap w:val="0"/>
            <w:vAlign w:val="center"/>
          </w:tcPr>
          <w:p w14:paraId="515F6B5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机械</w:t>
            </w:r>
            <w:r>
              <w:rPr>
                <w:rFonts w:hint="eastAsia" w:ascii="仿宋" w:hAnsi="仿宋" w:eastAsia="仿宋" w:cs="仿宋"/>
                <w:color w:val="auto"/>
                <w:sz w:val="24"/>
                <w:szCs w:val="24"/>
                <w:highlight w:val="none"/>
              </w:rPr>
              <w:t>具名称</w:t>
            </w:r>
          </w:p>
        </w:tc>
        <w:tc>
          <w:tcPr>
            <w:tcW w:w="2353" w:type="dxa"/>
            <w:noWrap w:val="0"/>
            <w:vAlign w:val="center"/>
          </w:tcPr>
          <w:p w14:paraId="496A664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用途</w:t>
            </w:r>
          </w:p>
        </w:tc>
        <w:tc>
          <w:tcPr>
            <w:tcW w:w="2236" w:type="dxa"/>
            <w:noWrap w:val="0"/>
            <w:vAlign w:val="center"/>
          </w:tcPr>
          <w:p w14:paraId="4BF90FA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075" w:type="dxa"/>
            <w:noWrap w:val="0"/>
            <w:vAlign w:val="center"/>
          </w:tcPr>
          <w:p w14:paraId="7247B76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42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2A029E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51" w:type="dxa"/>
            <w:noWrap w:val="0"/>
            <w:vAlign w:val="top"/>
          </w:tcPr>
          <w:p w14:paraId="2A204040">
            <w:pPr>
              <w:spacing w:line="440" w:lineRule="exact"/>
              <w:jc w:val="center"/>
              <w:rPr>
                <w:rFonts w:hint="eastAsia" w:ascii="仿宋" w:hAnsi="仿宋" w:eastAsia="仿宋" w:cs="仿宋"/>
                <w:color w:val="auto"/>
                <w:sz w:val="24"/>
                <w:highlight w:val="none"/>
              </w:rPr>
            </w:pPr>
          </w:p>
        </w:tc>
        <w:tc>
          <w:tcPr>
            <w:tcW w:w="2353" w:type="dxa"/>
            <w:noWrap w:val="0"/>
            <w:vAlign w:val="top"/>
          </w:tcPr>
          <w:p w14:paraId="13FAA14C">
            <w:pPr>
              <w:spacing w:line="440" w:lineRule="exact"/>
              <w:jc w:val="center"/>
              <w:rPr>
                <w:rFonts w:hint="eastAsia" w:ascii="仿宋" w:hAnsi="仿宋" w:eastAsia="仿宋" w:cs="仿宋"/>
                <w:color w:val="auto"/>
                <w:sz w:val="24"/>
                <w:highlight w:val="none"/>
              </w:rPr>
            </w:pPr>
          </w:p>
        </w:tc>
        <w:tc>
          <w:tcPr>
            <w:tcW w:w="2236" w:type="dxa"/>
            <w:noWrap w:val="0"/>
            <w:vAlign w:val="top"/>
          </w:tcPr>
          <w:p w14:paraId="6F99BFA6">
            <w:pPr>
              <w:spacing w:line="440" w:lineRule="exact"/>
              <w:jc w:val="center"/>
              <w:rPr>
                <w:rFonts w:hint="eastAsia" w:ascii="仿宋" w:hAnsi="仿宋" w:eastAsia="仿宋" w:cs="仿宋"/>
                <w:color w:val="auto"/>
                <w:sz w:val="24"/>
                <w:highlight w:val="none"/>
              </w:rPr>
            </w:pPr>
          </w:p>
        </w:tc>
        <w:tc>
          <w:tcPr>
            <w:tcW w:w="2075" w:type="dxa"/>
            <w:noWrap w:val="0"/>
            <w:vAlign w:val="top"/>
          </w:tcPr>
          <w:p w14:paraId="5A574870">
            <w:pPr>
              <w:spacing w:line="440" w:lineRule="exact"/>
              <w:jc w:val="center"/>
              <w:rPr>
                <w:rFonts w:hint="eastAsia" w:ascii="仿宋" w:hAnsi="仿宋" w:eastAsia="仿宋" w:cs="仿宋"/>
                <w:color w:val="auto"/>
                <w:sz w:val="24"/>
                <w:highlight w:val="none"/>
              </w:rPr>
            </w:pPr>
          </w:p>
        </w:tc>
      </w:tr>
      <w:tr w14:paraId="3A4E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0F383B4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51" w:type="dxa"/>
            <w:noWrap w:val="0"/>
            <w:vAlign w:val="top"/>
          </w:tcPr>
          <w:p w14:paraId="732E721C">
            <w:pPr>
              <w:spacing w:line="440" w:lineRule="exact"/>
              <w:jc w:val="center"/>
              <w:rPr>
                <w:rFonts w:hint="eastAsia" w:ascii="仿宋" w:hAnsi="仿宋" w:eastAsia="仿宋" w:cs="仿宋"/>
                <w:color w:val="auto"/>
                <w:sz w:val="24"/>
                <w:highlight w:val="none"/>
              </w:rPr>
            </w:pPr>
          </w:p>
        </w:tc>
        <w:tc>
          <w:tcPr>
            <w:tcW w:w="2353" w:type="dxa"/>
            <w:noWrap w:val="0"/>
            <w:vAlign w:val="top"/>
          </w:tcPr>
          <w:p w14:paraId="3B67020E">
            <w:pPr>
              <w:spacing w:line="440" w:lineRule="exact"/>
              <w:jc w:val="center"/>
              <w:rPr>
                <w:rFonts w:hint="eastAsia" w:ascii="仿宋" w:hAnsi="仿宋" w:eastAsia="仿宋" w:cs="仿宋"/>
                <w:color w:val="auto"/>
                <w:sz w:val="24"/>
                <w:highlight w:val="none"/>
              </w:rPr>
            </w:pPr>
          </w:p>
        </w:tc>
        <w:tc>
          <w:tcPr>
            <w:tcW w:w="2236" w:type="dxa"/>
            <w:noWrap w:val="0"/>
            <w:vAlign w:val="top"/>
          </w:tcPr>
          <w:p w14:paraId="6A5E5C0A">
            <w:pPr>
              <w:spacing w:line="440" w:lineRule="exact"/>
              <w:jc w:val="center"/>
              <w:rPr>
                <w:rFonts w:hint="eastAsia" w:ascii="仿宋" w:hAnsi="仿宋" w:eastAsia="仿宋" w:cs="仿宋"/>
                <w:color w:val="auto"/>
                <w:sz w:val="24"/>
                <w:highlight w:val="none"/>
              </w:rPr>
            </w:pPr>
          </w:p>
        </w:tc>
        <w:tc>
          <w:tcPr>
            <w:tcW w:w="2075" w:type="dxa"/>
            <w:noWrap w:val="0"/>
            <w:vAlign w:val="top"/>
          </w:tcPr>
          <w:p w14:paraId="17F32114">
            <w:pPr>
              <w:spacing w:line="440" w:lineRule="exact"/>
              <w:jc w:val="center"/>
              <w:rPr>
                <w:rFonts w:hint="eastAsia" w:ascii="仿宋" w:hAnsi="仿宋" w:eastAsia="仿宋" w:cs="仿宋"/>
                <w:color w:val="auto"/>
                <w:sz w:val="24"/>
                <w:highlight w:val="none"/>
              </w:rPr>
            </w:pPr>
          </w:p>
        </w:tc>
      </w:tr>
      <w:tr w14:paraId="4AB1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BD59AA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51" w:type="dxa"/>
            <w:noWrap w:val="0"/>
            <w:vAlign w:val="top"/>
          </w:tcPr>
          <w:p w14:paraId="45419216">
            <w:pPr>
              <w:spacing w:line="440" w:lineRule="exact"/>
              <w:jc w:val="center"/>
              <w:rPr>
                <w:rFonts w:hint="eastAsia" w:ascii="仿宋" w:hAnsi="仿宋" w:eastAsia="仿宋" w:cs="仿宋"/>
                <w:color w:val="auto"/>
                <w:sz w:val="24"/>
                <w:highlight w:val="none"/>
              </w:rPr>
            </w:pPr>
          </w:p>
        </w:tc>
        <w:tc>
          <w:tcPr>
            <w:tcW w:w="2353" w:type="dxa"/>
            <w:noWrap w:val="0"/>
            <w:vAlign w:val="top"/>
          </w:tcPr>
          <w:p w14:paraId="23EB0B90">
            <w:pPr>
              <w:spacing w:line="440" w:lineRule="exact"/>
              <w:jc w:val="center"/>
              <w:rPr>
                <w:rFonts w:hint="eastAsia" w:ascii="仿宋" w:hAnsi="仿宋" w:eastAsia="仿宋" w:cs="仿宋"/>
                <w:color w:val="auto"/>
                <w:sz w:val="24"/>
                <w:highlight w:val="none"/>
              </w:rPr>
            </w:pPr>
          </w:p>
        </w:tc>
        <w:tc>
          <w:tcPr>
            <w:tcW w:w="2236" w:type="dxa"/>
            <w:noWrap w:val="0"/>
            <w:vAlign w:val="top"/>
          </w:tcPr>
          <w:p w14:paraId="6048FDDD">
            <w:pPr>
              <w:spacing w:line="440" w:lineRule="exact"/>
              <w:jc w:val="center"/>
              <w:rPr>
                <w:rFonts w:hint="eastAsia" w:ascii="仿宋" w:hAnsi="仿宋" w:eastAsia="仿宋" w:cs="仿宋"/>
                <w:color w:val="auto"/>
                <w:sz w:val="24"/>
                <w:highlight w:val="none"/>
              </w:rPr>
            </w:pPr>
          </w:p>
        </w:tc>
        <w:tc>
          <w:tcPr>
            <w:tcW w:w="2075" w:type="dxa"/>
            <w:noWrap w:val="0"/>
            <w:vAlign w:val="top"/>
          </w:tcPr>
          <w:p w14:paraId="17C91B05">
            <w:pPr>
              <w:spacing w:line="440" w:lineRule="exact"/>
              <w:jc w:val="center"/>
              <w:rPr>
                <w:rFonts w:hint="eastAsia" w:ascii="仿宋" w:hAnsi="仿宋" w:eastAsia="仿宋" w:cs="仿宋"/>
                <w:color w:val="auto"/>
                <w:sz w:val="24"/>
                <w:highlight w:val="none"/>
              </w:rPr>
            </w:pPr>
          </w:p>
        </w:tc>
      </w:tr>
      <w:tr w14:paraId="07FC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2" w:type="dxa"/>
            <w:noWrap w:val="0"/>
            <w:vAlign w:val="top"/>
          </w:tcPr>
          <w:p w14:paraId="1950EDE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51" w:type="dxa"/>
            <w:noWrap w:val="0"/>
            <w:vAlign w:val="top"/>
          </w:tcPr>
          <w:p w14:paraId="2F534E99">
            <w:pPr>
              <w:spacing w:line="440" w:lineRule="exact"/>
              <w:jc w:val="center"/>
              <w:rPr>
                <w:rFonts w:hint="eastAsia" w:ascii="仿宋" w:hAnsi="仿宋" w:eastAsia="仿宋" w:cs="仿宋"/>
                <w:color w:val="auto"/>
                <w:sz w:val="24"/>
                <w:highlight w:val="none"/>
              </w:rPr>
            </w:pPr>
          </w:p>
        </w:tc>
        <w:tc>
          <w:tcPr>
            <w:tcW w:w="2353" w:type="dxa"/>
            <w:noWrap w:val="0"/>
            <w:vAlign w:val="top"/>
          </w:tcPr>
          <w:p w14:paraId="47C56531">
            <w:pPr>
              <w:spacing w:line="440" w:lineRule="exact"/>
              <w:jc w:val="center"/>
              <w:rPr>
                <w:rFonts w:hint="eastAsia" w:ascii="仿宋" w:hAnsi="仿宋" w:eastAsia="仿宋" w:cs="仿宋"/>
                <w:color w:val="auto"/>
                <w:sz w:val="24"/>
                <w:highlight w:val="none"/>
              </w:rPr>
            </w:pPr>
          </w:p>
        </w:tc>
        <w:tc>
          <w:tcPr>
            <w:tcW w:w="2236" w:type="dxa"/>
            <w:noWrap w:val="0"/>
            <w:vAlign w:val="top"/>
          </w:tcPr>
          <w:p w14:paraId="52DA61C0">
            <w:pPr>
              <w:spacing w:line="440" w:lineRule="exact"/>
              <w:jc w:val="center"/>
              <w:rPr>
                <w:rFonts w:hint="eastAsia" w:ascii="仿宋" w:hAnsi="仿宋" w:eastAsia="仿宋" w:cs="仿宋"/>
                <w:color w:val="auto"/>
                <w:sz w:val="24"/>
                <w:highlight w:val="none"/>
              </w:rPr>
            </w:pPr>
          </w:p>
        </w:tc>
        <w:tc>
          <w:tcPr>
            <w:tcW w:w="2075" w:type="dxa"/>
            <w:noWrap w:val="0"/>
            <w:vAlign w:val="top"/>
          </w:tcPr>
          <w:p w14:paraId="7F18E005">
            <w:pPr>
              <w:spacing w:line="440" w:lineRule="exact"/>
              <w:jc w:val="center"/>
              <w:rPr>
                <w:rFonts w:hint="eastAsia" w:ascii="仿宋" w:hAnsi="仿宋" w:eastAsia="仿宋" w:cs="仿宋"/>
                <w:color w:val="auto"/>
                <w:sz w:val="24"/>
                <w:highlight w:val="none"/>
              </w:rPr>
            </w:pPr>
          </w:p>
        </w:tc>
      </w:tr>
    </w:tbl>
    <w:p w14:paraId="13CBDC91">
      <w:pPr>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szCs w:val="20"/>
          <w:highlight w:val="none"/>
          <w:lang w:val="zh-CN" w:eastAsia="zh-CN" w:bidi="ar-SA"/>
        </w:rPr>
        <w:t>注：</w:t>
      </w:r>
      <w:r>
        <w:rPr>
          <w:rFonts w:hint="eastAsia" w:ascii="仿宋" w:hAnsi="仿宋" w:eastAsia="仿宋" w:cs="仿宋"/>
          <w:b/>
          <w:color w:val="auto"/>
          <w:kern w:val="0"/>
          <w:sz w:val="24"/>
          <w:szCs w:val="20"/>
          <w:highlight w:val="none"/>
          <w:lang w:val="en-US" w:eastAsia="zh-CN" w:bidi="ar-SA"/>
        </w:rPr>
        <w:t>1）</w:t>
      </w:r>
      <w:r>
        <w:rPr>
          <w:rFonts w:hint="eastAsia" w:ascii="仿宋" w:hAnsi="仿宋" w:eastAsia="仿宋" w:cs="仿宋"/>
          <w:b/>
          <w:color w:val="auto"/>
          <w:kern w:val="0"/>
          <w:sz w:val="24"/>
          <w:szCs w:val="20"/>
          <w:highlight w:val="none"/>
          <w:lang w:val="zh-CN" w:eastAsia="zh-CN" w:bidi="ar-SA"/>
        </w:rPr>
        <w:t>在填写时，如本表格不适合供应商的实际情况，可根据本表格式自行制表填</w:t>
      </w:r>
      <w:r>
        <w:rPr>
          <w:rFonts w:hint="eastAsia" w:ascii="仿宋" w:hAnsi="仿宋" w:eastAsia="仿宋" w:cs="仿宋"/>
          <w:b/>
          <w:color w:val="auto"/>
          <w:kern w:val="0"/>
          <w:sz w:val="24"/>
          <w:szCs w:val="20"/>
          <w:highlight w:val="none"/>
          <w:lang w:val="en-US" w:eastAsia="zh-CN" w:bidi="ar-SA"/>
        </w:rPr>
        <w:t>写。</w:t>
      </w:r>
    </w:p>
    <w:p w14:paraId="57933D11">
      <w:pPr>
        <w:pStyle w:val="70"/>
        <w:rPr>
          <w:rFonts w:hint="eastAsia" w:ascii="仿宋" w:hAnsi="仿宋" w:eastAsia="仿宋" w:cs="仿宋"/>
          <w:color w:val="auto"/>
          <w:sz w:val="24"/>
          <w:highlight w:val="none"/>
          <w:lang w:val="en-US" w:eastAsia="zh-CN"/>
        </w:rPr>
      </w:pPr>
    </w:p>
    <w:p w14:paraId="18789164">
      <w:pPr>
        <w:pStyle w:val="5"/>
        <w:rPr>
          <w:rFonts w:hint="eastAsia" w:ascii="仿宋" w:hAnsi="仿宋" w:eastAsia="仿宋" w:cs="仿宋"/>
          <w:color w:val="auto"/>
          <w:highlight w:val="none"/>
          <w:lang w:val="en-US" w:eastAsia="zh-CN"/>
        </w:rPr>
        <w:sectPr>
          <w:pgSz w:w="11906" w:h="16839"/>
          <w:pgMar w:top="400" w:right="1162" w:bottom="1157" w:left="1088" w:header="0" w:footer="994" w:gutter="0"/>
          <w:cols w:space="720" w:num="1"/>
        </w:sectPr>
      </w:pPr>
    </w:p>
    <w:p w14:paraId="1B32ACBC">
      <w:pPr>
        <w:pStyle w:val="27"/>
        <w:rPr>
          <w:rFonts w:hint="eastAsia" w:ascii="仿宋" w:hAnsi="仿宋" w:eastAsia="仿宋" w:cs="仿宋"/>
          <w:b/>
          <w:color w:val="auto"/>
          <w:sz w:val="52"/>
          <w:szCs w:val="52"/>
          <w:highlight w:val="none"/>
        </w:rPr>
      </w:pPr>
    </w:p>
    <w:p w14:paraId="63EEF5EA">
      <w:pPr>
        <w:pStyle w:val="14"/>
        <w:rPr>
          <w:rFonts w:hint="eastAsia" w:ascii="仿宋" w:hAnsi="仿宋" w:eastAsia="仿宋" w:cs="仿宋"/>
          <w:color w:val="auto"/>
          <w:highlight w:val="none"/>
        </w:rPr>
      </w:pPr>
    </w:p>
    <w:p w14:paraId="63803ABB">
      <w:pPr>
        <w:pStyle w:val="27"/>
        <w:jc w:val="center"/>
        <w:rPr>
          <w:rFonts w:hint="eastAsia" w:ascii="仿宋" w:hAnsi="仿宋" w:eastAsia="仿宋" w:cs="仿宋"/>
          <w:b/>
          <w:bCs/>
          <w:color w:val="auto"/>
          <w:sz w:val="32"/>
          <w:szCs w:val="32"/>
          <w:highlight w:val="none"/>
          <w:lang w:eastAsia="zh-CN"/>
        </w:rPr>
      </w:pPr>
    </w:p>
    <w:p w14:paraId="2274AB17">
      <w:pPr>
        <w:pStyle w:val="27"/>
        <w:jc w:val="center"/>
        <w:rPr>
          <w:rFonts w:hint="eastAsia" w:ascii="仿宋" w:hAnsi="仿宋" w:eastAsia="仿宋" w:cs="仿宋"/>
          <w:b/>
          <w:bCs/>
          <w:color w:val="auto"/>
          <w:sz w:val="32"/>
          <w:szCs w:val="32"/>
          <w:highlight w:val="none"/>
          <w:lang w:eastAsia="zh-CN"/>
        </w:rPr>
      </w:pPr>
    </w:p>
    <w:p w14:paraId="74922ACA">
      <w:pPr>
        <w:pStyle w:val="27"/>
        <w:jc w:val="center"/>
        <w:rPr>
          <w:rFonts w:hint="eastAsia" w:ascii="仿宋" w:hAnsi="仿宋" w:eastAsia="仿宋" w:cs="仿宋"/>
          <w:b/>
          <w:bCs/>
          <w:color w:val="auto"/>
          <w:sz w:val="32"/>
          <w:szCs w:val="32"/>
          <w:highlight w:val="none"/>
          <w:lang w:eastAsia="zh-CN"/>
        </w:rPr>
      </w:pPr>
    </w:p>
    <w:p w14:paraId="6004B6DC">
      <w:pPr>
        <w:pStyle w:val="27"/>
        <w:jc w:val="center"/>
        <w:rPr>
          <w:rFonts w:hint="eastAsia" w:ascii="仿宋" w:hAnsi="仿宋" w:eastAsia="仿宋" w:cs="仿宋"/>
          <w:b/>
          <w:bCs/>
          <w:color w:val="auto"/>
          <w:sz w:val="32"/>
          <w:szCs w:val="32"/>
          <w:highlight w:val="none"/>
          <w:lang w:eastAsia="zh-CN"/>
        </w:rPr>
      </w:pPr>
    </w:p>
    <w:p w14:paraId="5FEECFB2">
      <w:pPr>
        <w:pStyle w:val="27"/>
        <w:jc w:val="center"/>
        <w:rPr>
          <w:rFonts w:hint="eastAsia" w:ascii="仿宋" w:hAnsi="仿宋" w:eastAsia="仿宋" w:cs="仿宋"/>
          <w:b/>
          <w:bCs/>
          <w:color w:val="auto"/>
          <w:sz w:val="32"/>
          <w:szCs w:val="32"/>
          <w:highlight w:val="none"/>
          <w:lang w:eastAsia="zh-CN"/>
        </w:rPr>
      </w:pPr>
    </w:p>
    <w:p w14:paraId="206083CB">
      <w:pPr>
        <w:pStyle w:val="27"/>
        <w:jc w:val="center"/>
        <w:rPr>
          <w:rFonts w:hint="eastAsia" w:ascii="仿宋" w:hAnsi="仿宋" w:eastAsia="仿宋" w:cs="仿宋"/>
          <w:b/>
          <w:bCs/>
          <w:color w:val="auto"/>
          <w:sz w:val="32"/>
          <w:szCs w:val="32"/>
          <w:highlight w:val="none"/>
          <w:lang w:eastAsia="zh-CN"/>
        </w:rPr>
      </w:pPr>
    </w:p>
    <w:p w14:paraId="2F9AD969">
      <w:pPr>
        <w:pStyle w:val="27"/>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疏勒县第二小学俊德楼厕所改造项目</w:t>
      </w:r>
    </w:p>
    <w:p w14:paraId="445D9F51">
      <w:pPr>
        <w:pStyle w:val="27"/>
        <w:rPr>
          <w:rFonts w:hint="eastAsia" w:ascii="仿宋" w:hAnsi="仿宋" w:eastAsia="仿宋" w:cs="仿宋"/>
          <w:color w:val="auto"/>
          <w:sz w:val="32"/>
          <w:szCs w:val="32"/>
          <w:highlight w:val="none"/>
        </w:rPr>
      </w:pPr>
    </w:p>
    <w:p w14:paraId="3F67053D">
      <w:pPr>
        <w:pStyle w:val="27"/>
        <w:rPr>
          <w:rFonts w:hint="eastAsia" w:ascii="仿宋" w:hAnsi="仿宋" w:eastAsia="仿宋" w:cs="仿宋"/>
          <w:color w:val="auto"/>
          <w:sz w:val="32"/>
          <w:szCs w:val="32"/>
          <w:highlight w:val="none"/>
        </w:rPr>
      </w:pPr>
    </w:p>
    <w:p w14:paraId="581D9E93">
      <w:pPr>
        <w:spacing w:line="240" w:lineRule="atLeast"/>
        <w:ind w:left="1617" w:leftChars="770" w:firstLine="2374" w:firstLineChars="742"/>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竞争性</w:t>
      </w:r>
      <w:r>
        <w:rPr>
          <w:rFonts w:hint="eastAsia" w:ascii="仿宋" w:hAnsi="仿宋" w:eastAsia="仿宋" w:cs="仿宋"/>
          <w:b/>
          <w:color w:val="auto"/>
          <w:sz w:val="32"/>
          <w:szCs w:val="32"/>
          <w:highlight w:val="none"/>
        </w:rPr>
        <w:t>磋商文件</w:t>
      </w:r>
    </w:p>
    <w:p w14:paraId="767483F8">
      <w:pPr>
        <w:spacing w:line="240" w:lineRule="atLeast"/>
        <w:ind w:firstLine="1600" w:firstLineChars="500"/>
        <w:rPr>
          <w:rFonts w:hint="eastAsia" w:ascii="仿宋" w:hAnsi="仿宋" w:eastAsia="仿宋" w:cs="仿宋"/>
          <w:b/>
          <w:color w:val="auto"/>
          <w:sz w:val="32"/>
          <w:szCs w:val="32"/>
          <w:highlight w:val="none"/>
        </w:rPr>
      </w:pPr>
    </w:p>
    <w:p w14:paraId="2D886272">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XJZBZFCG-CS-2025-018</w:t>
      </w:r>
      <w:r>
        <w:rPr>
          <w:rFonts w:hint="eastAsia" w:ascii="仿宋" w:hAnsi="仿宋" w:eastAsia="仿宋" w:cs="仿宋"/>
          <w:b/>
          <w:color w:val="auto"/>
          <w:sz w:val="32"/>
          <w:szCs w:val="32"/>
          <w:highlight w:val="none"/>
        </w:rPr>
        <w:t>）</w:t>
      </w:r>
    </w:p>
    <w:p w14:paraId="121E8066">
      <w:pPr>
        <w:spacing w:line="240" w:lineRule="atLeast"/>
        <w:rPr>
          <w:rFonts w:hint="eastAsia" w:ascii="仿宋" w:hAnsi="仿宋" w:eastAsia="仿宋" w:cs="仿宋"/>
          <w:b/>
          <w:color w:val="auto"/>
          <w:sz w:val="28"/>
          <w:highlight w:val="none"/>
        </w:rPr>
      </w:pPr>
    </w:p>
    <w:p w14:paraId="49E18D37">
      <w:pPr>
        <w:pStyle w:val="5"/>
        <w:rPr>
          <w:rFonts w:hint="eastAsia" w:ascii="仿宋" w:hAnsi="仿宋" w:eastAsia="仿宋" w:cs="仿宋"/>
          <w:b/>
          <w:color w:val="auto"/>
          <w:sz w:val="52"/>
          <w:szCs w:val="52"/>
          <w:highlight w:val="none"/>
        </w:rPr>
      </w:pPr>
    </w:p>
    <w:p w14:paraId="16E6B738">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5A0B71C8">
      <w:pPr>
        <w:spacing w:line="240" w:lineRule="atLeast"/>
        <w:ind w:left="1079" w:leftChars="257" w:hanging="540"/>
        <w:rPr>
          <w:rFonts w:hint="eastAsia" w:ascii="仿宋" w:hAnsi="仿宋" w:eastAsia="仿宋" w:cs="仿宋"/>
          <w:b/>
          <w:color w:val="auto"/>
          <w:sz w:val="28"/>
          <w:highlight w:val="none"/>
        </w:rPr>
      </w:pPr>
    </w:p>
    <w:p w14:paraId="141DA7C0">
      <w:pPr>
        <w:pStyle w:val="27"/>
        <w:rPr>
          <w:rFonts w:hint="eastAsia" w:ascii="仿宋" w:hAnsi="仿宋" w:eastAsia="仿宋" w:cs="仿宋"/>
          <w:color w:val="auto"/>
          <w:highlight w:val="none"/>
        </w:rPr>
      </w:pPr>
    </w:p>
    <w:p w14:paraId="4D4EC45E">
      <w:pPr>
        <w:spacing w:line="240" w:lineRule="atLeast"/>
        <w:ind w:left="1079" w:leftChars="257" w:hanging="540"/>
        <w:rPr>
          <w:rFonts w:hint="eastAsia" w:ascii="仿宋" w:hAnsi="仿宋" w:eastAsia="仿宋" w:cs="仿宋"/>
          <w:b/>
          <w:color w:val="auto"/>
          <w:sz w:val="28"/>
          <w:highlight w:val="none"/>
        </w:rPr>
      </w:pPr>
    </w:p>
    <w:p w14:paraId="364450AD">
      <w:pPr>
        <w:spacing w:line="240" w:lineRule="atLeast"/>
        <w:ind w:left="1079" w:leftChars="257" w:hanging="540"/>
        <w:rPr>
          <w:rFonts w:hint="eastAsia" w:ascii="仿宋" w:hAnsi="仿宋" w:eastAsia="仿宋" w:cs="仿宋"/>
          <w:b/>
          <w:color w:val="auto"/>
          <w:sz w:val="28"/>
          <w:highlight w:val="none"/>
        </w:rPr>
      </w:pPr>
    </w:p>
    <w:p w14:paraId="554F6D96">
      <w:pPr>
        <w:pStyle w:val="27"/>
        <w:rPr>
          <w:rFonts w:hint="eastAsia" w:ascii="仿宋" w:hAnsi="仿宋" w:eastAsia="仿宋" w:cs="仿宋"/>
          <w:b/>
          <w:color w:val="auto"/>
          <w:sz w:val="28"/>
          <w:highlight w:val="none"/>
        </w:rPr>
      </w:pPr>
    </w:p>
    <w:p w14:paraId="6FBE1711">
      <w:pPr>
        <w:pStyle w:val="27"/>
        <w:rPr>
          <w:rFonts w:hint="eastAsia" w:ascii="仿宋" w:hAnsi="仿宋" w:eastAsia="仿宋" w:cs="仿宋"/>
          <w:b/>
          <w:color w:val="auto"/>
          <w:sz w:val="28"/>
          <w:highlight w:val="none"/>
        </w:rPr>
      </w:pPr>
    </w:p>
    <w:p w14:paraId="37C5831F">
      <w:pPr>
        <w:pStyle w:val="27"/>
        <w:rPr>
          <w:rFonts w:hint="eastAsia" w:ascii="仿宋" w:hAnsi="仿宋" w:eastAsia="仿宋" w:cs="仿宋"/>
          <w:b/>
          <w:color w:val="auto"/>
          <w:sz w:val="28"/>
          <w:highlight w:val="none"/>
        </w:rPr>
      </w:pPr>
    </w:p>
    <w:p w14:paraId="3DAD7803">
      <w:pPr>
        <w:pStyle w:val="27"/>
        <w:rPr>
          <w:rFonts w:hint="eastAsia" w:ascii="仿宋" w:hAnsi="仿宋" w:eastAsia="仿宋" w:cs="仿宋"/>
          <w:b/>
          <w:color w:val="auto"/>
          <w:sz w:val="28"/>
          <w:highlight w:val="none"/>
        </w:rPr>
      </w:pPr>
    </w:p>
    <w:p w14:paraId="229658CC">
      <w:pPr>
        <w:pStyle w:val="27"/>
        <w:rPr>
          <w:rFonts w:hint="eastAsia" w:ascii="仿宋" w:hAnsi="仿宋" w:eastAsia="仿宋" w:cs="仿宋"/>
          <w:b/>
          <w:color w:val="auto"/>
          <w:sz w:val="28"/>
          <w:highlight w:val="none"/>
        </w:rPr>
      </w:pPr>
    </w:p>
    <w:p w14:paraId="41060C0B">
      <w:pPr>
        <w:spacing w:line="240" w:lineRule="atLeast"/>
        <w:ind w:left="1079" w:leftChars="257" w:hanging="540"/>
        <w:rPr>
          <w:rFonts w:hint="eastAsia" w:ascii="仿宋" w:hAnsi="仿宋" w:eastAsia="仿宋" w:cs="仿宋"/>
          <w:b/>
          <w:color w:val="auto"/>
          <w:sz w:val="28"/>
          <w:highlight w:val="none"/>
        </w:rPr>
      </w:pPr>
    </w:p>
    <w:p w14:paraId="23C29F8F">
      <w:pPr>
        <w:spacing w:line="240" w:lineRule="atLeast"/>
        <w:ind w:left="1079" w:leftChars="257" w:hanging="540"/>
        <w:jc w:val="center"/>
        <w:rPr>
          <w:rFonts w:hint="eastAsia" w:ascii="仿宋" w:hAnsi="仿宋" w:eastAsia="仿宋" w:cs="仿宋"/>
          <w:b/>
          <w:color w:val="auto"/>
          <w:sz w:val="52"/>
          <w:highlight w:val="none"/>
        </w:rPr>
      </w:pPr>
    </w:p>
    <w:p w14:paraId="244178DD">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bookmarkStart w:id="342" w:name="_Toc512937850"/>
      <w:bookmarkStart w:id="343" w:name="_Toc10488"/>
      <w:bookmarkStart w:id="344" w:name="_Toc26688"/>
      <w:bookmarkStart w:id="345" w:name="_Toc216582823"/>
      <w:bookmarkStart w:id="346" w:name="_Toc507399903"/>
      <w:bookmarkStart w:id="347" w:name="_Toc31583"/>
      <w:bookmarkStart w:id="348" w:name="_Toc515647830"/>
      <w:bookmarkStart w:id="349" w:name="_Toc16143"/>
      <w:bookmarkStart w:id="350" w:name="_Toc27138"/>
    </w:p>
    <w:p w14:paraId="184C3F6A">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p>
    <w:p w14:paraId="0846E7CD">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宋体"/>
          <w:b/>
          <w:bCs/>
          <w:color w:val="auto"/>
          <w:sz w:val="32"/>
          <w:szCs w:val="32"/>
          <w:highlight w:val="none"/>
        </w:rPr>
      </w:pPr>
      <w:r>
        <w:rPr>
          <w:rFonts w:hint="eastAsia" w:ascii="宋体" w:hAnsi="宋体" w:eastAsia="宋体" w:cs="宋体"/>
          <w:color w:val="auto"/>
          <w:sz w:val="36"/>
          <w:szCs w:val="36"/>
          <w:highlight w:val="none"/>
        </w:rPr>
        <w:t>第三章</w:t>
      </w:r>
      <w:bookmarkEnd w:id="342"/>
      <w:bookmarkEnd w:id="343"/>
      <w:bookmarkEnd w:id="344"/>
      <w:bookmarkEnd w:id="345"/>
      <w:bookmarkEnd w:id="346"/>
      <w:bookmarkEnd w:id="347"/>
      <w:bookmarkEnd w:id="348"/>
      <w:bookmarkEnd w:id="349"/>
      <w:bookmarkEnd w:id="350"/>
      <w:bookmarkStart w:id="351" w:name="_Toc31248"/>
      <w:r>
        <w:rPr>
          <w:rStyle w:val="71"/>
          <w:rFonts w:hint="eastAsia"/>
          <w:color w:val="auto"/>
          <w:highlight w:val="none"/>
          <w:lang w:val="en-US" w:eastAsia="zh-CN"/>
        </w:rPr>
        <w:t>竞争性磋商公告</w:t>
      </w:r>
    </w:p>
    <w:p w14:paraId="6C888329">
      <w:pPr>
        <w:pStyle w:val="2"/>
        <w:tabs>
          <w:tab w:val="left" w:pos="0"/>
        </w:tabs>
        <w:autoSpaceDE w:val="0"/>
        <w:autoSpaceDN w:val="0"/>
        <w:adjustRightInd w:val="0"/>
        <w:spacing w:before="0" w:after="0" w:line="360" w:lineRule="auto"/>
        <w:jc w:val="center"/>
        <w:rPr>
          <w:rFonts w:hint="eastAsia"/>
          <w:color w:val="auto"/>
          <w:highlight w:val="none"/>
        </w:rPr>
      </w:pPr>
      <w:bookmarkStart w:id="352" w:name="_Toc16819"/>
      <w:r>
        <w:rPr>
          <w:rFonts w:hint="eastAsia" w:ascii="仿宋" w:hAnsi="仿宋" w:eastAsia="仿宋" w:cs="仿宋"/>
          <w:b/>
          <w:color w:val="auto"/>
          <w:sz w:val="28"/>
          <w:szCs w:val="28"/>
          <w:highlight w:val="none"/>
          <w:shd w:val="clear" w:color="auto" w:fill="FFFFFF"/>
          <w:lang w:eastAsia="zh-CN"/>
        </w:rPr>
        <w:t>疏勒县第二小学俊德楼厕所改造项目竞争性磋商公告</w:t>
      </w:r>
      <w:bookmarkEnd w:id="352"/>
    </w:p>
    <w:p w14:paraId="5EDC0D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1DBF32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 xml:space="preserve"> 疏勒县第二小学俊德楼厕所改造项目</w:t>
      </w:r>
      <w:r>
        <w:rPr>
          <w:rFonts w:hint="eastAsia" w:ascii="仿宋" w:hAnsi="仿宋" w:eastAsia="仿宋" w:cs="仿宋"/>
          <w:color w:val="auto"/>
          <w:sz w:val="21"/>
          <w:szCs w:val="21"/>
          <w:highlight w:val="none"/>
        </w:rPr>
        <w:t>的潜在</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应在供应商登陆政采云平台http://www.zcygov.cn/，在线申请获取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文件，并于</w:t>
      </w:r>
      <w:r>
        <w:rPr>
          <w:rFonts w:hint="eastAsia" w:ascii="仿宋" w:hAnsi="仿宋" w:eastAsia="仿宋" w:cs="仿宋"/>
          <w:color w:val="auto"/>
          <w:sz w:val="21"/>
          <w:szCs w:val="21"/>
          <w:highlight w:val="none"/>
          <w:lang w:val="en-US" w:eastAsia="zh-CN"/>
        </w:rPr>
        <w:t>2025年07月28日11点00分</w:t>
      </w:r>
      <w:r>
        <w:rPr>
          <w:rFonts w:hint="eastAsia" w:ascii="仿宋" w:hAnsi="仿宋" w:eastAsia="仿宋" w:cs="仿宋"/>
          <w:color w:val="auto"/>
          <w:sz w:val="21"/>
          <w:szCs w:val="21"/>
          <w:highlight w:val="none"/>
        </w:rPr>
        <w:t>（北京时间）前（上传）电子投标文件。</w:t>
      </w:r>
      <w:bookmarkStart w:id="353" w:name="_Toc28359012"/>
      <w:bookmarkStart w:id="354" w:name="_Toc35393798"/>
      <w:bookmarkStart w:id="355" w:name="_Toc35393629"/>
      <w:bookmarkStart w:id="356" w:name="_Toc28359089"/>
    </w:p>
    <w:bookmarkEnd w:id="353"/>
    <w:bookmarkEnd w:id="354"/>
    <w:bookmarkEnd w:id="355"/>
    <w:bookmarkEnd w:id="356"/>
    <w:p w14:paraId="65132C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一、项目基本情况</w:t>
      </w:r>
    </w:p>
    <w:p w14:paraId="4BD9D1B2">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项目编号：</w:t>
      </w:r>
      <w:r>
        <w:rPr>
          <w:rFonts w:hint="eastAsia" w:ascii="仿宋" w:hAnsi="仿宋" w:eastAsia="仿宋" w:cs="仿宋"/>
          <w:color w:val="auto"/>
          <w:kern w:val="0"/>
          <w:sz w:val="21"/>
          <w:szCs w:val="21"/>
          <w:highlight w:val="none"/>
          <w:lang w:eastAsia="zh-CN"/>
        </w:rPr>
        <w:t>XJZBZFCG-CS-2025-018</w:t>
      </w:r>
    </w:p>
    <w:p w14:paraId="707C595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项目名称：</w:t>
      </w:r>
      <w:r>
        <w:rPr>
          <w:rFonts w:hint="eastAsia" w:ascii="仿宋" w:hAnsi="仿宋" w:eastAsia="仿宋" w:cs="仿宋"/>
          <w:color w:val="auto"/>
          <w:kern w:val="0"/>
          <w:sz w:val="21"/>
          <w:szCs w:val="21"/>
          <w:highlight w:val="none"/>
          <w:lang w:eastAsia="zh-CN"/>
        </w:rPr>
        <w:t>疏勒县第二小学俊德楼厕所改造项目</w:t>
      </w:r>
    </w:p>
    <w:p w14:paraId="652A15F9">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采购方式：竞争性磋商</w:t>
      </w:r>
    </w:p>
    <w:p w14:paraId="38C36155">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000000" w:themeColor="text1"/>
          <w:sz w:val="21"/>
          <w:szCs w:val="21"/>
          <w:highlight w:val="none"/>
          <w:lang w:eastAsia="zh-CN"/>
          <w14:textFill>
            <w14:solidFill>
              <w14:schemeClr w14:val="tx1"/>
            </w14:solidFill>
          </w14:textFill>
        </w:rPr>
        <w:t>644398.23</w:t>
      </w:r>
      <w:r>
        <w:rPr>
          <w:rFonts w:hint="eastAsia" w:ascii="仿宋" w:hAnsi="仿宋" w:eastAsia="仿宋" w:cs="仿宋"/>
          <w:color w:val="000000" w:themeColor="text1"/>
          <w:sz w:val="21"/>
          <w:szCs w:val="21"/>
          <w:highlight w:val="none"/>
          <w:lang w:val="en-US" w:eastAsia="zh-CN"/>
          <w14:textFill>
            <w14:solidFill>
              <w14:schemeClr w14:val="tx1"/>
            </w14:solidFill>
          </w14:textFill>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 xml:space="preserve">    </w:t>
      </w:r>
    </w:p>
    <w:p w14:paraId="1476DD20">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644398.23</w:t>
      </w:r>
    </w:p>
    <w:p w14:paraId="2B8C281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eastAsia="仿宋"/>
          <w:color w:val="auto"/>
          <w:highlight w:val="none"/>
          <w:lang w:val="en-US" w:eastAsia="zh-CN"/>
        </w:rPr>
      </w:pPr>
      <w:r>
        <w:rPr>
          <w:rFonts w:hint="eastAsia" w:ascii="仿宋" w:hAnsi="仿宋" w:eastAsia="仿宋" w:cs="仿宋"/>
          <w:color w:val="auto"/>
          <w:sz w:val="21"/>
          <w:szCs w:val="21"/>
          <w:highlight w:val="none"/>
        </w:rPr>
        <w:t>采购需求：</w:t>
      </w:r>
      <w:r>
        <w:rPr>
          <w:rFonts w:hint="eastAsia" w:ascii="仿宋" w:hAnsi="仿宋" w:eastAsia="仿宋" w:cs="仿宋"/>
          <w:color w:val="auto"/>
          <w:sz w:val="21"/>
          <w:szCs w:val="21"/>
          <w:highlight w:val="none"/>
          <w:lang w:val="en-US" w:eastAsia="zh-CN"/>
        </w:rPr>
        <w:t>/</w:t>
      </w:r>
    </w:p>
    <w:p w14:paraId="73CD3AE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none"/>
          <w:lang w:eastAsia="zh-CN"/>
        </w:rPr>
      </w:pPr>
    </w:p>
    <w:p w14:paraId="687CF00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eastAsia="zh-CN"/>
        </w:rPr>
        <w:t>标项名称：</w:t>
      </w:r>
      <w:r>
        <w:rPr>
          <w:rFonts w:hint="eastAsia" w:ascii="仿宋" w:hAnsi="仿宋" w:eastAsia="仿宋" w:cs="仿宋"/>
          <w:color w:val="auto"/>
          <w:kern w:val="0"/>
          <w:sz w:val="21"/>
          <w:szCs w:val="21"/>
          <w:highlight w:val="none"/>
          <w:lang w:eastAsia="zh-CN"/>
        </w:rPr>
        <w:t>疏勒县第二小学俊德楼厕所改造项目</w:t>
      </w:r>
    </w:p>
    <w:p w14:paraId="3EFA48B6">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数量：</w:t>
      </w:r>
      <w:r>
        <w:rPr>
          <w:rFonts w:hint="eastAsia" w:ascii="仿宋" w:hAnsi="仿宋" w:eastAsia="仿宋" w:cs="仿宋"/>
          <w:color w:val="auto"/>
          <w:kern w:val="0"/>
          <w:sz w:val="21"/>
          <w:szCs w:val="21"/>
          <w:highlight w:val="none"/>
          <w:lang w:val="en-US" w:eastAsia="zh-CN"/>
        </w:rPr>
        <w:t>1</w:t>
      </w:r>
    </w:p>
    <w:p w14:paraId="7AF1F043">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预算金额（元）：644398.23                    </w:t>
      </w:r>
    </w:p>
    <w:p w14:paraId="066BE28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单位：项</w:t>
      </w:r>
    </w:p>
    <w:p w14:paraId="38ECF46A">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简要规格描述：</w:t>
      </w:r>
      <w:r>
        <w:rPr>
          <w:rFonts w:hint="eastAsia" w:ascii="仿宋" w:hAnsi="仿宋" w:eastAsia="仿宋" w:cs="仿宋"/>
          <w:color w:val="auto"/>
          <w:highlight w:val="none"/>
          <w:lang w:eastAsia="zh-CN"/>
        </w:rPr>
        <w:t>具体内容详见竞争性磋商文件</w:t>
      </w:r>
      <w:r>
        <w:rPr>
          <w:rFonts w:hint="eastAsia" w:ascii="仿宋" w:hAnsi="仿宋" w:eastAsia="仿宋" w:cs="仿宋"/>
          <w:color w:val="auto"/>
          <w:highlight w:val="none"/>
          <w:lang w:val="en-US" w:eastAsia="zh-CN"/>
        </w:rPr>
        <w:t>清单附件</w:t>
      </w:r>
      <w:r>
        <w:rPr>
          <w:rFonts w:hint="eastAsia" w:ascii="仿宋" w:hAnsi="仿宋" w:eastAsia="仿宋" w:cs="仿宋"/>
          <w:color w:val="auto"/>
          <w:sz w:val="21"/>
          <w:szCs w:val="21"/>
          <w:highlight w:val="none"/>
          <w:lang w:eastAsia="zh-CN"/>
        </w:rPr>
        <w:t>。</w:t>
      </w:r>
    </w:p>
    <w:p w14:paraId="06B0FD7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合同履约期限：</w:t>
      </w:r>
      <w:r>
        <w:rPr>
          <w:rFonts w:hint="eastAsia" w:ascii="仿宋" w:hAnsi="仿宋" w:eastAsia="仿宋" w:cs="仿宋"/>
          <w:color w:val="auto"/>
          <w:sz w:val="21"/>
          <w:szCs w:val="21"/>
          <w:highlight w:val="none"/>
        </w:rPr>
        <w:t>标项 1，</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 xml:space="preserve">日历天（具体按双方签订合同执行）   </w:t>
      </w:r>
    </w:p>
    <w:p w14:paraId="638C3C7C">
      <w:pPr>
        <w:keepNext w:val="0"/>
        <w:keepLines w:val="0"/>
        <w:pageBreakBefore w:val="0"/>
        <w:widowControl w:val="0"/>
        <w:kinsoku/>
        <w:wordWrap/>
        <w:overflowPunct/>
        <w:topLinePunct w:val="0"/>
        <w:autoSpaceDE/>
        <w:autoSpaceDN/>
        <w:bidi w:val="0"/>
        <w:adjustRightInd/>
        <w:snapToGrid/>
        <w:spacing w:line="320" w:lineRule="exact"/>
        <w:ind w:left="1470" w:leftChars="700"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计划开工日期：2025年7月30日</w:t>
      </w:r>
    </w:p>
    <w:p w14:paraId="60AEE208">
      <w:pPr>
        <w:keepNext w:val="0"/>
        <w:keepLines w:val="0"/>
        <w:pageBreakBefore w:val="0"/>
        <w:widowControl w:val="0"/>
        <w:kinsoku/>
        <w:wordWrap/>
        <w:overflowPunct/>
        <w:topLinePunct w:val="0"/>
        <w:autoSpaceDE/>
        <w:autoSpaceDN/>
        <w:bidi w:val="0"/>
        <w:adjustRightInd/>
        <w:snapToGrid/>
        <w:spacing w:line="320" w:lineRule="exact"/>
        <w:ind w:left="1470" w:leftChars="700"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计划竣工日期：2025年8月1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日</w:t>
      </w:r>
    </w:p>
    <w:p w14:paraId="5339457B">
      <w:pPr>
        <w:keepNext w:val="0"/>
        <w:keepLines w:val="0"/>
        <w:pageBreakBefore w:val="0"/>
        <w:widowControl w:val="0"/>
        <w:kinsoku/>
        <w:wordWrap/>
        <w:overflowPunct/>
        <w:topLinePunct w:val="0"/>
        <w:autoSpaceDE/>
        <w:autoSpaceDN/>
        <w:bidi w:val="0"/>
        <w:adjustRightInd/>
        <w:snapToGrid/>
        <w:spacing w:line="320" w:lineRule="exact"/>
        <w:ind w:left="1470" w:leftChars="700" w:firstLine="840" w:firstLineChars="4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（备注：请确保</w:t>
      </w:r>
      <w:r>
        <w:rPr>
          <w:rFonts w:hint="eastAsia" w:ascii="仿宋" w:hAnsi="仿宋" w:eastAsia="仿宋" w:cs="仿宋"/>
          <w:color w:val="auto"/>
          <w:sz w:val="21"/>
          <w:szCs w:val="21"/>
          <w:highlight w:val="none"/>
          <w:lang w:val="en-US" w:eastAsia="zh-CN"/>
        </w:rPr>
        <w:t>工程</w:t>
      </w:r>
      <w:r>
        <w:rPr>
          <w:rFonts w:hint="eastAsia" w:ascii="仿宋" w:hAnsi="仿宋" w:eastAsia="仿宋" w:cs="仿宋"/>
          <w:color w:val="auto"/>
          <w:sz w:val="21"/>
          <w:szCs w:val="21"/>
          <w:highlight w:val="none"/>
        </w:rPr>
        <w:t>2025年8月1</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日可正常投入使用）</w:t>
      </w:r>
    </w:p>
    <w:p w14:paraId="1C6293CD">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本项目（否）接受联合体投标。</w:t>
      </w:r>
    </w:p>
    <w:p w14:paraId="4CF07C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rPr>
      </w:pPr>
      <w:bookmarkStart w:id="357" w:name="_Toc28359090"/>
      <w:bookmarkStart w:id="358" w:name="_Toc35393799"/>
      <w:bookmarkStart w:id="359" w:name="_Toc28359013"/>
      <w:bookmarkStart w:id="360" w:name="_Toc35393630"/>
      <w:r>
        <w:rPr>
          <w:rFonts w:hint="eastAsia" w:ascii="仿宋" w:hAnsi="仿宋" w:eastAsia="仿宋" w:cs="仿宋"/>
          <w:b/>
          <w:bCs/>
          <w:color w:val="auto"/>
          <w:kern w:val="0"/>
          <w:sz w:val="21"/>
          <w:szCs w:val="21"/>
          <w:highlight w:val="none"/>
        </w:rPr>
        <w:t>二、申请</w:t>
      </w:r>
      <w:r>
        <w:rPr>
          <w:rFonts w:hint="eastAsia" w:ascii="仿宋" w:hAnsi="仿宋" w:eastAsia="仿宋" w:cs="仿宋"/>
          <w:b/>
          <w:bCs/>
          <w:color w:val="auto"/>
          <w:sz w:val="21"/>
          <w:szCs w:val="21"/>
          <w:highlight w:val="none"/>
        </w:rPr>
        <w:t>人的资格要求：</w:t>
      </w:r>
      <w:bookmarkEnd w:id="357"/>
      <w:bookmarkEnd w:id="358"/>
      <w:bookmarkEnd w:id="359"/>
      <w:bookmarkEnd w:id="360"/>
    </w:p>
    <w:p w14:paraId="294DB757">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1.满足《中华人民共和国政府采购法》第二十二条规定；</w:t>
      </w:r>
    </w:p>
    <w:p w14:paraId="6193C47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2.落实政府采购政策需满足的资格要求：标项1：</w:t>
      </w:r>
      <w:r>
        <w:rPr>
          <w:rFonts w:hint="eastAsia" w:ascii="仿宋" w:hAnsi="仿宋" w:eastAsia="仿宋" w:cs="仿宋"/>
          <w:b w:val="0"/>
          <w:color w:val="auto"/>
          <w:sz w:val="21"/>
          <w:szCs w:val="21"/>
          <w:highlight w:val="none"/>
          <w:lang w:val="en-US" w:eastAsia="zh-CN"/>
        </w:rPr>
        <w:t>本项目专门面向中小企业</w:t>
      </w:r>
      <w:r>
        <w:rPr>
          <w:rFonts w:hint="eastAsia" w:ascii="仿宋" w:hAnsi="仿宋" w:eastAsia="仿宋" w:cs="仿宋"/>
          <w:b w:val="0"/>
          <w:color w:val="auto"/>
          <w:sz w:val="21"/>
          <w:szCs w:val="21"/>
          <w:highlight w:val="none"/>
        </w:rPr>
        <w:t> </w:t>
      </w:r>
    </w:p>
    <w:p w14:paraId="5CEE226F">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3.本项目的特定资格要求：标项1：</w:t>
      </w:r>
    </w:p>
    <w:p w14:paraId="21CECBBD">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bookmarkStart w:id="361" w:name="_Toc35393631"/>
      <w:bookmarkStart w:id="362" w:name="_Toc28359014"/>
      <w:bookmarkStart w:id="363" w:name="_Toc35393800"/>
      <w:bookmarkStart w:id="364" w:name="_Toc28359091"/>
      <w:r>
        <w:rPr>
          <w:rFonts w:hint="eastAsia" w:ascii="仿宋" w:hAnsi="仿宋" w:eastAsia="仿宋" w:cs="仿宋"/>
          <w:b w:val="0"/>
          <w:color w:val="auto"/>
          <w:sz w:val="21"/>
          <w:szCs w:val="21"/>
          <w:highlight w:val="none"/>
          <w:lang w:val="en-US" w:eastAsia="zh-CN"/>
        </w:rPr>
        <w:t>1.具备合格的三证合一营业执照副本；</w:t>
      </w:r>
    </w:p>
    <w:p w14:paraId="2B99DF2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2.法定代表人投标需提供法定代表人资格证明书，委托代理人投标需提供法定代表人授权委托书；</w:t>
      </w:r>
    </w:p>
    <w:p w14:paraId="0FD7C1D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3.本单位缴纳的近六个月中任意一个月的社保缴纳证明；</w:t>
      </w:r>
    </w:p>
    <w:p w14:paraId="4597C75E">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4.具有税务局开具依法缴纳近六个月中任意一个月的税收证明的良好记录（完税证明）（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34E7F6B9">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5.具有2023年度或2024年度任意一年的财务审计报告（新成立未满一年的公司提供有效的银行资信证明）；</w:t>
      </w:r>
    </w:p>
    <w:p w14:paraId="5B8B7410">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6.根据《财政部关于在政府采购活动中查询及使用信用记录有关问题的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p>
    <w:p w14:paraId="20598C73">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7.企业资质要求：[建筑工程施工总承包贰级](含)以上资质，并在人员、设备、资金等方面具有相应的施工能力，具有有效的安全生产许可证；</w:t>
      </w:r>
    </w:p>
    <w:p w14:paraId="18E1126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8.项目负责人资质要求：项目负责人须具备建筑工程专业二级(含二级)以上注册建造师执业资格, 具备有效的安全生产考核合格证书（B类），且未担任其他在施建设项目的项目负责人（需提供项目负责人无在建承诺书）；</w:t>
      </w:r>
    </w:p>
    <w:p w14:paraId="1DC74FCA">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9.供应商需提供中小企业声明函。</w:t>
      </w:r>
    </w:p>
    <w:p w14:paraId="0402D52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kern w:val="0"/>
          <w:sz w:val="21"/>
          <w:szCs w:val="21"/>
          <w:highlight w:val="none"/>
        </w:rPr>
        <w:t>三、获取</w:t>
      </w:r>
      <w:bookmarkEnd w:id="361"/>
      <w:bookmarkEnd w:id="362"/>
      <w:bookmarkEnd w:id="363"/>
      <w:bookmarkEnd w:id="364"/>
      <w:r>
        <w:rPr>
          <w:rFonts w:hint="eastAsia" w:ascii="仿宋" w:hAnsi="仿宋" w:eastAsia="仿宋" w:cs="仿宋"/>
          <w:b/>
          <w:bCs/>
          <w:color w:val="auto"/>
          <w:kern w:val="0"/>
          <w:sz w:val="21"/>
          <w:szCs w:val="21"/>
          <w:highlight w:val="none"/>
          <w:lang w:eastAsia="zh-CN"/>
        </w:rPr>
        <w:t>采购</w:t>
      </w:r>
      <w:r>
        <w:rPr>
          <w:rFonts w:hint="eastAsia" w:ascii="仿宋" w:hAnsi="仿宋" w:eastAsia="仿宋" w:cs="仿宋"/>
          <w:b/>
          <w:bCs/>
          <w:color w:val="auto"/>
          <w:sz w:val="21"/>
          <w:szCs w:val="21"/>
          <w:highlight w:val="none"/>
          <w:lang w:eastAsia="zh-CN"/>
        </w:rPr>
        <w:t>文件</w:t>
      </w:r>
    </w:p>
    <w:p w14:paraId="5B5DD91A">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时</w:t>
      </w:r>
      <w:r>
        <w:rPr>
          <w:rFonts w:hint="eastAsia" w:ascii="仿宋" w:hAnsi="仿宋" w:eastAsia="仿宋" w:cs="仿宋"/>
          <w:color w:val="auto"/>
          <w:sz w:val="21"/>
          <w:szCs w:val="21"/>
          <w:highlight w:val="none"/>
        </w:rPr>
        <w:t>间：</w:t>
      </w:r>
      <w:r>
        <w:rPr>
          <w:rFonts w:hint="eastAsia" w:ascii="仿宋" w:hAnsi="仿宋" w:eastAsia="仿宋" w:cs="仿宋"/>
          <w:color w:val="000000" w:themeColor="text1"/>
          <w:sz w:val="21"/>
          <w:szCs w:val="21"/>
          <w:highlight w:val="none"/>
          <w:u w:val="none"/>
          <w:lang w:eastAsia="zh-CN"/>
          <w14:textFill>
            <w14:solidFill>
              <w14:schemeClr w14:val="tx1"/>
            </w14:solidFill>
          </w14:textFill>
        </w:rPr>
        <w:t>202</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u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u w:val="none"/>
          <w:lang w:eastAsia="zh-CN"/>
          <w14:textFill>
            <w14:solidFill>
              <w14:schemeClr w14:val="tx1"/>
            </w14:solidFill>
          </w14:textFill>
        </w:rPr>
        <w:t>月</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17</w:t>
      </w:r>
      <w:r>
        <w:rPr>
          <w:rFonts w:hint="eastAsia" w:ascii="仿宋" w:hAnsi="仿宋" w:eastAsia="仿宋" w:cs="仿宋"/>
          <w:color w:val="000000" w:themeColor="text1"/>
          <w:sz w:val="21"/>
          <w:szCs w:val="21"/>
          <w:highlight w:val="none"/>
          <w:u w:val="none"/>
          <w:lang w:eastAsia="zh-CN"/>
          <w14:textFill>
            <w14:solidFill>
              <w14:schemeClr w14:val="tx1"/>
            </w14:solidFill>
          </w14:textFill>
        </w:rPr>
        <w:t>日至202</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5</w:t>
      </w:r>
      <w:r>
        <w:rPr>
          <w:rFonts w:hint="eastAsia" w:ascii="仿宋" w:hAnsi="仿宋" w:eastAsia="仿宋" w:cs="仿宋"/>
          <w:color w:val="000000" w:themeColor="text1"/>
          <w:sz w:val="21"/>
          <w:szCs w:val="21"/>
          <w:highlight w:val="none"/>
          <w:u w:val="none"/>
          <w:lang w:eastAsia="zh-CN"/>
          <w14:textFill>
            <w14:solidFill>
              <w14:schemeClr w14:val="tx1"/>
            </w14:solidFill>
          </w14:textFill>
        </w:rPr>
        <w:t>年</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07</w:t>
      </w:r>
      <w:r>
        <w:rPr>
          <w:rFonts w:hint="eastAsia" w:ascii="仿宋" w:hAnsi="仿宋" w:eastAsia="仿宋" w:cs="仿宋"/>
          <w:color w:val="000000" w:themeColor="text1"/>
          <w:sz w:val="21"/>
          <w:szCs w:val="21"/>
          <w:highlight w:val="none"/>
          <w:u w:val="none"/>
          <w:lang w:eastAsia="zh-CN"/>
          <w14:textFill>
            <w14:solidFill>
              <w14:schemeClr w14:val="tx1"/>
            </w14:solidFill>
          </w14:textFill>
        </w:rPr>
        <w:t>月</w:t>
      </w: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24</w:t>
      </w:r>
      <w:r>
        <w:rPr>
          <w:rFonts w:hint="eastAsia" w:ascii="仿宋" w:hAnsi="仿宋" w:eastAsia="仿宋" w:cs="仿宋"/>
          <w:color w:val="000000" w:themeColor="text1"/>
          <w:sz w:val="21"/>
          <w:szCs w:val="21"/>
          <w:highlight w:val="none"/>
          <w:u w:val="none"/>
          <w:lang w:eastAsia="zh-CN"/>
          <w14:textFill>
            <w14:solidFill>
              <w14:schemeClr w14:val="tx1"/>
            </w14:solidFill>
          </w14:textFill>
        </w:rPr>
        <w:t>日</w:t>
      </w:r>
      <w:r>
        <w:rPr>
          <w:rFonts w:hint="eastAsia" w:ascii="仿宋" w:hAnsi="仿宋" w:eastAsia="仿宋" w:cs="仿宋"/>
          <w:b w:val="0"/>
          <w:bCs w:val="0"/>
          <w:color w:val="000000" w:themeColor="text1"/>
          <w:sz w:val="21"/>
          <w:szCs w:val="21"/>
          <w:highlight w:val="none"/>
          <w14:textFill>
            <w14:solidFill>
              <w14:schemeClr w14:val="tx1"/>
            </w14:solidFill>
          </w14:textFill>
        </w:rPr>
        <w:t>，每天上</w:t>
      </w:r>
      <w:r>
        <w:rPr>
          <w:rFonts w:hint="eastAsia" w:ascii="仿宋" w:hAnsi="仿宋" w:eastAsia="仿宋" w:cs="仿宋"/>
          <w:b w:val="0"/>
          <w:bCs w:val="0"/>
          <w:color w:val="auto"/>
          <w:sz w:val="21"/>
          <w:szCs w:val="21"/>
          <w:highlight w:val="none"/>
          <w:lang w:val="en-US" w:eastAsia="zh-CN"/>
        </w:rPr>
        <w:t>00</w:t>
      </w:r>
      <w:r>
        <w:rPr>
          <w:rFonts w:hint="eastAsia" w:ascii="仿宋" w:hAnsi="仿宋" w:eastAsia="仿宋" w:cs="仿宋"/>
          <w:b w:val="0"/>
          <w:bCs w:val="0"/>
          <w:color w:val="auto"/>
          <w:sz w:val="21"/>
          <w:szCs w:val="21"/>
          <w:highlight w:val="none"/>
        </w:rPr>
        <w:t>:00至1</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0，下午1</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0至</w:t>
      </w:r>
      <w:r>
        <w:rPr>
          <w:rFonts w:hint="eastAsia" w:ascii="仿宋" w:hAnsi="仿宋" w:eastAsia="仿宋" w:cs="仿宋"/>
          <w:b w:val="0"/>
          <w:bCs w:val="0"/>
          <w:color w:val="auto"/>
          <w:sz w:val="21"/>
          <w:szCs w:val="21"/>
          <w:highlight w:val="none"/>
          <w:lang w:val="en-US" w:eastAsia="zh-CN"/>
        </w:rPr>
        <w:t>23</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59</w:t>
      </w:r>
      <w:r>
        <w:rPr>
          <w:rFonts w:hint="eastAsia" w:ascii="仿宋" w:hAnsi="仿宋" w:eastAsia="仿宋" w:cs="仿宋"/>
          <w:color w:val="auto"/>
          <w:sz w:val="21"/>
          <w:szCs w:val="21"/>
          <w:highlight w:val="none"/>
        </w:rPr>
        <w:t>（北京时间，法定节假日除外）</w:t>
      </w:r>
    </w:p>
    <w:p w14:paraId="4D49D041">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地点：供应商登陆政采云平台http://www.zcygov.cn/，在线申请获取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 </w:t>
      </w:r>
    </w:p>
    <w:p w14:paraId="5A57DA45">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方式：（1）线上获取（登录政府采购云平台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 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）。本次招标不提供纸质版</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。（2）供应商获取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前应注册成为政府采购云平台正式供应商。</w:t>
      </w:r>
    </w:p>
    <w:p w14:paraId="13FAFF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lang w:val="en-US" w:eastAsia="zh-CN"/>
        </w:rPr>
        <w:t>0元</w:t>
      </w:r>
    </w:p>
    <w:p w14:paraId="2D2049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四、响应文件提交</w:t>
      </w:r>
    </w:p>
    <w:p w14:paraId="19E698DE">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lang w:val="en-US" w:eastAsia="zh-CN"/>
        </w:rPr>
        <w:t>2025年07月28日11点00分</w:t>
      </w:r>
      <w:r>
        <w:rPr>
          <w:rFonts w:hint="eastAsia" w:ascii="仿宋" w:hAnsi="仿宋" w:eastAsia="仿宋" w:cs="仿宋"/>
          <w:color w:val="auto"/>
          <w:sz w:val="21"/>
          <w:szCs w:val="21"/>
          <w:highlight w:val="none"/>
        </w:rPr>
        <w:t>（北京时间）</w:t>
      </w:r>
    </w:p>
    <w:p w14:paraId="5812461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地点：政府采购云平台（www.zcygov.cn）</w:t>
      </w:r>
    </w:p>
    <w:p w14:paraId="0C00C56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bookmarkStart w:id="365" w:name="_Toc28359094"/>
      <w:bookmarkStart w:id="366" w:name="_Toc35393634"/>
      <w:bookmarkStart w:id="367" w:name="_Toc35393803"/>
      <w:bookmarkStart w:id="368" w:name="_Toc28359017"/>
      <w:r>
        <w:rPr>
          <w:rFonts w:hint="eastAsia" w:ascii="仿宋" w:hAnsi="仿宋" w:eastAsia="仿宋" w:cs="仿宋"/>
          <w:b/>
          <w:bCs/>
          <w:color w:val="auto"/>
          <w:kern w:val="0"/>
          <w:sz w:val="21"/>
          <w:szCs w:val="21"/>
          <w:highlight w:val="none"/>
          <w:lang w:val="en-US" w:eastAsia="zh-CN" w:bidi="ar-SA"/>
        </w:rPr>
        <w:t xml:space="preserve">五、响应文件开启 </w:t>
      </w:r>
    </w:p>
    <w:p w14:paraId="07624978">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开启时间：2025年07月 28日11点00分（</w:t>
      </w:r>
      <w:r>
        <w:rPr>
          <w:rFonts w:hint="eastAsia" w:ascii="仿宋" w:hAnsi="仿宋" w:eastAsia="仿宋" w:cs="仿宋"/>
          <w:color w:val="auto"/>
          <w:sz w:val="21"/>
          <w:szCs w:val="21"/>
          <w:highlight w:val="none"/>
        </w:rPr>
        <w:t>北京时间）</w:t>
      </w:r>
    </w:p>
    <w:p w14:paraId="610D286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地点：在政府采购云平台（www.zcygov.cn）上开启投标文件 </w:t>
      </w:r>
    </w:p>
    <w:p w14:paraId="6E0FF3D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eastAsia="zh-CN"/>
        </w:rPr>
        <w:t>六、</w:t>
      </w:r>
      <w:r>
        <w:rPr>
          <w:rFonts w:hint="eastAsia" w:ascii="仿宋" w:hAnsi="仿宋" w:eastAsia="仿宋" w:cs="仿宋"/>
          <w:b/>
          <w:bCs/>
          <w:color w:val="auto"/>
          <w:kern w:val="0"/>
          <w:sz w:val="21"/>
          <w:szCs w:val="21"/>
          <w:highlight w:val="none"/>
        </w:rPr>
        <w:t>公告期限</w:t>
      </w:r>
      <w:bookmarkEnd w:id="365"/>
      <w:bookmarkEnd w:id="366"/>
      <w:bookmarkEnd w:id="367"/>
      <w:bookmarkEnd w:id="368"/>
    </w:p>
    <w:p w14:paraId="06B307C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个工作日。</w:t>
      </w:r>
    </w:p>
    <w:p w14:paraId="4E2ABFEF">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firstLine="420" w:firstLineChars="200"/>
        <w:textAlignment w:val="auto"/>
        <w:rPr>
          <w:rFonts w:hint="default" w:eastAsia="仿宋"/>
          <w:color w:val="auto"/>
          <w:highlight w:val="none"/>
          <w:lang w:val="en-US" w:eastAsia="zh-CN"/>
        </w:rPr>
      </w:pPr>
      <w:bookmarkStart w:id="369" w:name="_Toc35393804"/>
      <w:bookmarkStart w:id="370" w:name="_Toc35393635"/>
      <w:r>
        <w:rPr>
          <w:rFonts w:hint="eastAsia" w:ascii="仿宋" w:hAnsi="仿宋" w:eastAsia="仿宋" w:cs="仿宋"/>
          <w:b/>
          <w:bCs/>
          <w:color w:val="auto"/>
          <w:kern w:val="0"/>
          <w:sz w:val="21"/>
          <w:szCs w:val="21"/>
          <w:highlight w:val="none"/>
        </w:rPr>
        <w:t>其他补充事宜</w:t>
      </w:r>
      <w:bookmarkEnd w:id="369"/>
      <w:bookmarkEnd w:id="370"/>
    </w:p>
    <w:p w14:paraId="3396371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color w:val="auto"/>
          <w:highlight w:val="none"/>
          <w:lang w:eastAsia="zh-CN"/>
        </w:rPr>
        <w:t xml:space="preserve"> </w:t>
      </w:r>
      <w:r>
        <w:rPr>
          <w:rFonts w:hint="eastAsia" w:ascii="仿宋" w:hAnsi="仿宋" w:eastAsia="仿宋" w:cs="仿宋"/>
          <w:color w:val="auto"/>
          <w:sz w:val="21"/>
          <w:szCs w:val="21"/>
          <w:highlight w:val="none"/>
          <w:lang w:eastAsia="zh-CN"/>
        </w:rPr>
        <w:t>1.本项目采用全流程不见面电子开评标，投标供应商需要使用CA加密设备，供应商可通过新疆数字证书认证中心官网（https://www.xjca.com.cn/）或下载“新疆政务通”APP自行进行申领。</w:t>
      </w:r>
    </w:p>
    <w:p w14:paraId="5C45AC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2.本项目实行网上投标，采用加密电子投标文件(供应商须使用CA加密设备通过政采云电子投标客户端制作投标文件)。若供应商参与投标，自行承担投标一切费用。</w:t>
      </w:r>
    </w:p>
    <w:p w14:paraId="55BCEE1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E7D27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33B66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5.供应商在开标时须使用制作加密电子投标文件所使用的CA锁及电脑，电脑须提前配置好浏览器（建议使用谷歌浏览器），以便开标时解锁。</w:t>
      </w:r>
    </w:p>
    <w:p w14:paraId="28EBE11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sz w:val="21"/>
          <w:szCs w:val="21"/>
          <w:highlight w:val="none"/>
          <w:u w:val="none"/>
          <w:lang w:eastAsia="zh-CN"/>
        </w:rPr>
        <w:fldChar w:fldCharType="begin"/>
      </w:r>
      <w:r>
        <w:rPr>
          <w:rFonts w:hint="eastAsia" w:ascii="仿宋" w:hAnsi="仿宋" w:eastAsia="仿宋" w:cs="仿宋"/>
          <w:color w:val="auto"/>
          <w:sz w:val="21"/>
          <w:szCs w:val="21"/>
          <w:highlight w:val="none"/>
          <w:u w:val="none"/>
          <w:lang w:eastAsia="zh-CN"/>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仿宋" w:hAnsi="仿宋" w:eastAsia="仿宋" w:cs="仿宋"/>
          <w:color w:val="auto"/>
          <w:sz w:val="21"/>
          <w:szCs w:val="21"/>
          <w:highlight w:val="none"/>
          <w:u w:val="none"/>
          <w:lang w:eastAsia="zh-CN"/>
        </w:rPr>
        <w:fldChar w:fldCharType="separate"/>
      </w:r>
      <w:r>
        <w:rPr>
          <w:rStyle w:val="42"/>
          <w:rFonts w:hint="eastAsia" w:ascii="仿宋" w:hAnsi="仿宋" w:eastAsia="仿宋" w:cs="仿宋"/>
          <w:color w:val="auto"/>
          <w:sz w:val="21"/>
          <w:szCs w:val="21"/>
          <w:highlight w:val="none"/>
          <w:u w:val="none"/>
          <w:lang w:eastAsia="zh-CN"/>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color w:val="auto"/>
          <w:sz w:val="21"/>
          <w:szCs w:val="21"/>
          <w:highlight w:val="none"/>
          <w:u w:val="none"/>
          <w:lang w:eastAsia="zh-CN"/>
        </w:rPr>
        <w:fldChar w:fldCharType="end"/>
      </w:r>
    </w:p>
    <w:p w14:paraId="340C8FE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highlight w:val="none"/>
          <w:lang w:eastAsia="zh-CN"/>
        </w:rPr>
      </w:pPr>
      <w:r>
        <w:rPr>
          <w:rFonts w:hint="eastAsia" w:ascii="仿宋" w:hAnsi="仿宋" w:eastAsia="仿宋" w:cs="仿宋"/>
          <w:color w:val="auto"/>
          <w:sz w:val="21"/>
          <w:szCs w:val="21"/>
          <w:highlight w:val="none"/>
          <w:lang w:eastAsia="zh-CN"/>
        </w:rPr>
        <w:t>7.为了保证开评标顺利进行，政采云线上开标功能完全实现，供应商开标所使用的电脑设备须具有视频及语音功能。</w:t>
      </w:r>
    </w:p>
    <w:p w14:paraId="7A573A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rPr>
      </w:pPr>
      <w:bookmarkStart w:id="371" w:name="_Toc35393636"/>
      <w:bookmarkStart w:id="372" w:name="_Toc35393805"/>
      <w:bookmarkStart w:id="373" w:name="_Toc28359018"/>
      <w:bookmarkStart w:id="374" w:name="_Toc28359095"/>
      <w:r>
        <w:rPr>
          <w:rFonts w:hint="eastAsia" w:ascii="仿宋" w:hAnsi="仿宋" w:eastAsia="仿宋" w:cs="仿宋"/>
          <w:b/>
          <w:bCs/>
          <w:color w:val="auto"/>
          <w:kern w:val="0"/>
          <w:sz w:val="21"/>
          <w:szCs w:val="21"/>
          <w:highlight w:val="none"/>
          <w:lang w:val="en-US" w:eastAsia="zh-CN"/>
        </w:rPr>
        <w:t>八、凡对本次采购提出询问，请按以下方式联系。</w:t>
      </w:r>
      <w:bookmarkEnd w:id="371"/>
      <w:bookmarkEnd w:id="372"/>
      <w:bookmarkEnd w:id="373"/>
      <w:bookmarkEnd w:id="374"/>
    </w:p>
    <w:p w14:paraId="2527171A">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1.采购人信息</w:t>
      </w:r>
    </w:p>
    <w:p w14:paraId="64663FDE">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称：疏勒县第二小学</w:t>
      </w:r>
    </w:p>
    <w:p w14:paraId="0DE711FE">
      <w:pPr>
        <w:ind w:firstLine="420" w:firstLineChars="200"/>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地 址：疏勒县</w:t>
      </w:r>
    </w:p>
    <w:p w14:paraId="5B60EAA2">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联系方式：15276075918</w:t>
      </w:r>
    </w:p>
    <w:p w14:paraId="2F53F561">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2.采购代理机构信息</w:t>
      </w:r>
    </w:p>
    <w:p w14:paraId="34F53B07">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 新疆中标城乡工程咨询有限公司</w:t>
      </w:r>
    </w:p>
    <w:p w14:paraId="433BAE45">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 xml:space="preserve">地 址：新疆喀什地区喀什市明宇写字楼15楼     </w:t>
      </w:r>
    </w:p>
    <w:p w14:paraId="26EFA194">
      <w:pPr>
        <w:ind w:firstLine="420" w:firstLineChars="200"/>
        <w:rPr>
          <w:rFonts w:hint="eastAsia" w:ascii="仿宋" w:hAnsi="仿宋" w:eastAsia="仿宋" w:cs="仿宋"/>
          <w:b w:val="0"/>
          <w:color w:val="auto"/>
          <w:sz w:val="21"/>
          <w:szCs w:val="21"/>
          <w:highlight w:val="none"/>
          <w:lang w:val="en-US" w:eastAsia="zh-CN"/>
        </w:rPr>
        <w:sectPr>
          <w:headerReference r:id="rId10" w:type="default"/>
          <w:footerReference r:id="rId11"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仿宋" w:hAnsi="仿宋" w:eastAsia="仿宋" w:cs="仿宋"/>
          <w:b w:val="0"/>
          <w:color w:val="auto"/>
          <w:sz w:val="21"/>
          <w:szCs w:val="21"/>
          <w:highlight w:val="none"/>
          <w:lang w:val="en-US" w:eastAsia="zh-CN"/>
        </w:rPr>
        <w:t>联系方式：冯女士 17881360336</w:t>
      </w:r>
    </w:p>
    <w:p w14:paraId="7D9EA9DB">
      <w:pPr>
        <w:pStyle w:val="32"/>
        <w:spacing w:before="75" w:beforeAutospacing="0" w:after="75" w:afterAutospacing="0" w:line="420" w:lineRule="exact"/>
        <w:ind w:firstLine="42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28"/>
          <w:highlight w:val="none"/>
        </w:rPr>
        <w:t>第四章  供应商须知资料表</w:t>
      </w:r>
      <w:bookmarkEnd w:id="351"/>
    </w:p>
    <w:p w14:paraId="3EA49A47">
      <w:pPr>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7"/>
        <w:tblW w:w="50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533"/>
        <w:gridCol w:w="3589"/>
        <w:gridCol w:w="3794"/>
      </w:tblGrid>
      <w:tr w14:paraId="66A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38" w:type="pct"/>
            <w:noWrap w:val="0"/>
            <w:vAlign w:val="center"/>
          </w:tcPr>
          <w:p w14:paraId="64B3FB3E">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b/>
                <w:color w:val="auto"/>
                <w:sz w:val="21"/>
                <w:szCs w:val="21"/>
                <w:highlight w:val="none"/>
                <w:lang w:val="en-US" w:eastAsia="zh-CN"/>
              </w:rPr>
            </w:pPr>
            <w:bookmarkStart w:id="375" w:name="_Toc218935351"/>
            <w:bookmarkStart w:id="376" w:name="_Toc219175635"/>
            <w:bookmarkStart w:id="377" w:name="_Toc216513787"/>
            <w:bookmarkStart w:id="378" w:name="_Toc216582811"/>
            <w:r>
              <w:rPr>
                <w:rFonts w:hint="eastAsia"/>
                <w:b/>
                <w:color w:val="auto"/>
                <w:sz w:val="21"/>
                <w:szCs w:val="21"/>
                <w:highlight w:val="none"/>
                <w:lang w:val="en-US" w:eastAsia="zh-CN"/>
              </w:rPr>
              <w:t>条款号</w:t>
            </w:r>
          </w:p>
        </w:tc>
        <w:tc>
          <w:tcPr>
            <w:tcW w:w="819" w:type="pct"/>
            <w:noWrap w:val="0"/>
            <w:vAlign w:val="center"/>
          </w:tcPr>
          <w:p w14:paraId="21E5A8A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3941" w:type="pct"/>
            <w:gridSpan w:val="2"/>
            <w:noWrap w:val="0"/>
            <w:vAlign w:val="center"/>
          </w:tcPr>
          <w:p w14:paraId="7B23F04F">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color w:val="auto"/>
                <w:sz w:val="21"/>
                <w:szCs w:val="21"/>
                <w:highlight w:val="none"/>
                <w:lang w:val="en-US" w:eastAsia="zh-CN"/>
              </w:rPr>
            </w:pPr>
            <w:r>
              <w:rPr>
                <w:rFonts w:hint="eastAsia"/>
                <w:b/>
                <w:color w:val="auto"/>
                <w:sz w:val="21"/>
                <w:szCs w:val="21"/>
                <w:highlight w:val="none"/>
                <w:lang w:val="en-US" w:eastAsia="zh-CN"/>
              </w:rPr>
              <w:t>说明与要求</w:t>
            </w:r>
          </w:p>
        </w:tc>
      </w:tr>
      <w:tr w14:paraId="26C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38" w:type="pct"/>
            <w:noWrap w:val="0"/>
            <w:vAlign w:val="center"/>
          </w:tcPr>
          <w:p w14:paraId="08711017">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819" w:type="pct"/>
            <w:noWrap w:val="0"/>
            <w:vAlign w:val="center"/>
          </w:tcPr>
          <w:p w14:paraId="1FEAF81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项目名称</w:t>
            </w:r>
          </w:p>
          <w:p w14:paraId="5D8408FF">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项目编号</w:t>
            </w:r>
          </w:p>
          <w:p w14:paraId="52C25F0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采购内容</w:t>
            </w:r>
          </w:p>
          <w:p w14:paraId="33D41B0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default"/>
                <w:color w:val="auto"/>
                <w:highlight w:val="none"/>
                <w:lang w:val="en-US" w:eastAsia="zh-CN"/>
              </w:rPr>
            </w:pPr>
            <w:r>
              <w:rPr>
                <w:rFonts w:hint="eastAsia"/>
                <w:color w:val="auto"/>
                <w:highlight w:val="none"/>
                <w:lang w:val="en-US" w:eastAsia="zh-CN"/>
              </w:rPr>
              <w:t>质量要求</w:t>
            </w:r>
          </w:p>
        </w:tc>
        <w:tc>
          <w:tcPr>
            <w:tcW w:w="3941" w:type="pct"/>
            <w:gridSpan w:val="2"/>
            <w:noWrap w:val="0"/>
            <w:vAlign w:val="center"/>
          </w:tcPr>
          <w:p w14:paraId="1044D06F">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eastAsia="zh-CN"/>
              </w:rPr>
              <w:t>疏勒县第二小学俊德楼厕所改造项目</w:t>
            </w:r>
          </w:p>
          <w:p w14:paraId="7C2372D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rPr>
              <w:t>项目编号：</w:t>
            </w:r>
            <w:r>
              <w:rPr>
                <w:rFonts w:hint="eastAsia" w:asciiTheme="minorEastAsia" w:hAnsiTheme="minorEastAsia" w:eastAsiaTheme="minorEastAsia" w:cstheme="minorEastAsia"/>
                <w:color w:val="auto"/>
                <w:highlight w:val="none"/>
                <w:lang w:eastAsia="zh-CN"/>
              </w:rPr>
              <w:t>XJZBZFCG-CS-2025-018</w:t>
            </w:r>
          </w:p>
          <w:p w14:paraId="353B1A5E">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default" w:ascii="Times New Roman" w:hAnsi="Times New Roman" w:eastAsia="宋体" w:cs="Times New Roman"/>
                <w:color w:val="auto"/>
                <w:highlight w:val="none"/>
                <w:lang w:val="en-US" w:eastAsia="zh-CN"/>
              </w:rPr>
            </w:pPr>
            <w:r>
              <w:rPr>
                <w:rFonts w:hint="eastAsia"/>
                <w:color w:val="auto"/>
                <w:highlight w:val="none"/>
                <w:lang w:eastAsia="zh-CN"/>
              </w:rPr>
              <w:t>采购</w:t>
            </w:r>
            <w:r>
              <w:rPr>
                <w:rFonts w:hint="eastAsia"/>
                <w:color w:val="auto"/>
                <w:highlight w:val="none"/>
              </w:rPr>
              <w:t>内容：</w:t>
            </w:r>
            <w:r>
              <w:rPr>
                <w:rFonts w:hint="eastAsia" w:ascii="Times New Roman" w:hAnsi="Times New Roman" w:eastAsia="宋体" w:cs="Times New Roman"/>
                <w:color w:val="auto"/>
                <w:highlight w:val="none"/>
                <w:lang w:eastAsia="zh-CN"/>
              </w:rPr>
              <w:t>具体内容详见竞争性磋商文件</w:t>
            </w:r>
            <w:r>
              <w:rPr>
                <w:rFonts w:hint="eastAsia" w:ascii="Times New Roman" w:hAnsi="Times New Roman" w:eastAsia="宋体" w:cs="Times New Roman"/>
                <w:color w:val="auto"/>
                <w:highlight w:val="none"/>
                <w:lang w:val="en-US" w:eastAsia="zh-CN"/>
              </w:rPr>
              <w:t>清单</w:t>
            </w:r>
            <w:r>
              <w:rPr>
                <w:rFonts w:hint="eastAsia" w:cs="Times New Roman"/>
                <w:color w:val="auto"/>
                <w:highlight w:val="none"/>
                <w:lang w:val="en-US" w:eastAsia="zh-CN"/>
              </w:rPr>
              <w:t>内容</w:t>
            </w:r>
          </w:p>
          <w:p w14:paraId="402064E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default"/>
                <w:color w:val="auto"/>
                <w:highlight w:val="none"/>
                <w:lang w:val="en-US" w:eastAsia="zh-CN"/>
              </w:rPr>
            </w:pPr>
            <w:r>
              <w:rPr>
                <w:rFonts w:hint="eastAsia" w:ascii="Times New Roman" w:hAnsi="Times New Roman" w:eastAsia="宋体" w:cs="Times New Roman"/>
                <w:b w:val="0"/>
                <w:bCs w:val="0"/>
                <w:color w:val="auto"/>
                <w:kern w:val="2"/>
                <w:sz w:val="21"/>
                <w:szCs w:val="24"/>
                <w:highlight w:val="none"/>
                <w:u w:val="none"/>
                <w:lang w:val="en-US" w:eastAsia="zh-CN" w:bidi="ar-SA"/>
              </w:rPr>
              <w:t>质量要求：合格。</w:t>
            </w:r>
          </w:p>
        </w:tc>
      </w:tr>
      <w:tr w14:paraId="0DC6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8" w:type="pct"/>
            <w:noWrap w:val="0"/>
            <w:vAlign w:val="center"/>
          </w:tcPr>
          <w:p w14:paraId="5E776659">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819" w:type="pct"/>
            <w:noWrap w:val="0"/>
            <w:vAlign w:val="center"/>
          </w:tcPr>
          <w:p w14:paraId="1C6D4E9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采购人息</w:t>
            </w:r>
          </w:p>
        </w:tc>
        <w:tc>
          <w:tcPr>
            <w:tcW w:w="3941" w:type="pct"/>
            <w:gridSpan w:val="2"/>
            <w:noWrap w:val="0"/>
            <w:vAlign w:val="center"/>
          </w:tcPr>
          <w:p w14:paraId="60BA679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cs="宋体"/>
                <w:color w:val="auto"/>
                <w:kern w:val="0"/>
                <w:sz w:val="21"/>
                <w:szCs w:val="21"/>
                <w:highlight w:val="none"/>
                <w:lang w:val="en-US" w:eastAsia="zh-CN"/>
              </w:rPr>
              <w:t>疏勒县第二小学</w:t>
            </w:r>
            <w:r>
              <w:rPr>
                <w:rFonts w:hint="eastAsia" w:ascii="宋体" w:hAnsi="宋体" w:eastAsia="宋体" w:cs="宋体"/>
                <w:color w:val="auto"/>
                <w:kern w:val="0"/>
                <w:sz w:val="21"/>
                <w:szCs w:val="21"/>
                <w:highlight w:val="none"/>
                <w:lang w:val="en-US" w:eastAsia="zh-CN"/>
              </w:rPr>
              <w:t xml:space="preserve">  </w:t>
            </w:r>
          </w:p>
          <w:p w14:paraId="5889863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cs="宋体"/>
                <w:color w:val="auto"/>
                <w:sz w:val="21"/>
                <w:szCs w:val="21"/>
                <w:highlight w:val="none"/>
                <w:shd w:val="clear" w:color="auto" w:fill="FFFFFF"/>
                <w:lang w:val="en-US" w:eastAsia="zh-CN"/>
              </w:rPr>
              <w:t xml:space="preserve">安先生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联系电话：</w:t>
            </w:r>
            <w:r>
              <w:rPr>
                <w:rFonts w:hint="eastAsia" w:ascii="宋体" w:hAnsi="宋体" w:cs="宋体"/>
                <w:color w:val="auto"/>
                <w:sz w:val="21"/>
                <w:szCs w:val="21"/>
                <w:highlight w:val="none"/>
                <w:shd w:val="clear" w:color="auto" w:fill="FFFFFF"/>
                <w:lang w:eastAsia="zh-CN"/>
              </w:rPr>
              <w:t>15276075918</w:t>
            </w:r>
            <w:r>
              <w:rPr>
                <w:rFonts w:hint="eastAsia" w:ascii="宋体" w:hAnsi="宋体" w:cs="宋体"/>
                <w:color w:val="auto"/>
                <w:sz w:val="21"/>
                <w:szCs w:val="21"/>
                <w:highlight w:val="none"/>
                <w:shd w:val="clear" w:color="auto" w:fill="FFFFFF"/>
                <w:lang w:val="en-US" w:eastAsia="zh-CN"/>
              </w:rPr>
              <w:t xml:space="preserve">  </w:t>
            </w:r>
          </w:p>
        </w:tc>
      </w:tr>
      <w:tr w14:paraId="3F24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38" w:type="pct"/>
            <w:noWrap w:val="0"/>
            <w:vAlign w:val="center"/>
          </w:tcPr>
          <w:p w14:paraId="3E6F950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819" w:type="pct"/>
            <w:noWrap w:val="0"/>
            <w:vAlign w:val="center"/>
          </w:tcPr>
          <w:p w14:paraId="44B3397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3941" w:type="pct"/>
            <w:gridSpan w:val="2"/>
            <w:noWrap w:val="0"/>
            <w:vAlign w:val="center"/>
          </w:tcPr>
          <w:p w14:paraId="1D2FFDE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 xml:space="preserve"> 新疆中标城乡工程咨询有限公司</w:t>
            </w:r>
          </w:p>
          <w:p w14:paraId="2F6CB4D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新疆喀什地区喀什市明宇写字楼15楼</w:t>
            </w:r>
            <w:r>
              <w:rPr>
                <w:rFonts w:hint="eastAsia" w:ascii="宋体" w:hAnsi="宋体" w:eastAsia="宋体" w:cs="宋体"/>
                <w:color w:val="auto"/>
                <w:kern w:val="0"/>
                <w:sz w:val="21"/>
                <w:szCs w:val="21"/>
                <w:highlight w:val="none"/>
                <w:lang w:val="en-US" w:eastAsia="zh-CN"/>
              </w:rPr>
              <w:t xml:space="preserve"> </w:t>
            </w:r>
          </w:p>
          <w:p w14:paraId="308B070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color w:val="auto"/>
                <w:sz w:val="21"/>
                <w:szCs w:val="21"/>
                <w:highlight w:val="none"/>
                <w:lang w:val="en-US"/>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冯女士</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2"/>
                <w:sz w:val="21"/>
                <w:szCs w:val="21"/>
                <w:highlight w:val="none"/>
                <w:lang w:val="en-US" w:eastAsia="zh-CN" w:bidi="ar"/>
              </w:rPr>
              <w:t>17881360336</w:t>
            </w:r>
          </w:p>
        </w:tc>
      </w:tr>
      <w:tr w14:paraId="734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8" w:type="pct"/>
            <w:noWrap w:val="0"/>
            <w:vAlign w:val="center"/>
          </w:tcPr>
          <w:p w14:paraId="6B4192BD">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819" w:type="pct"/>
            <w:noWrap w:val="0"/>
            <w:vAlign w:val="center"/>
          </w:tcPr>
          <w:p w14:paraId="628193B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施工地点</w:t>
            </w:r>
          </w:p>
        </w:tc>
        <w:tc>
          <w:tcPr>
            <w:tcW w:w="3941" w:type="pct"/>
            <w:gridSpan w:val="2"/>
            <w:noWrap w:val="0"/>
            <w:vAlign w:val="center"/>
          </w:tcPr>
          <w:p w14:paraId="78AB8329">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疏勒县第二小学</w:t>
            </w:r>
          </w:p>
        </w:tc>
      </w:tr>
      <w:tr w14:paraId="615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2C5E169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819" w:type="pct"/>
            <w:noWrap w:val="0"/>
            <w:vAlign w:val="center"/>
          </w:tcPr>
          <w:p w14:paraId="4375CA3E">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3941" w:type="pct"/>
            <w:gridSpan w:val="2"/>
            <w:noWrap w:val="0"/>
            <w:vAlign w:val="center"/>
          </w:tcPr>
          <w:p w14:paraId="5625A9D1">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付款方式：经第三方审计，以审计价为付款依据；验收合格后一次性付款。（具体以甲乙双方签订合同为准。）</w:t>
            </w:r>
          </w:p>
        </w:tc>
      </w:tr>
      <w:tr w14:paraId="3D1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8" w:type="pct"/>
            <w:noWrap w:val="0"/>
            <w:vAlign w:val="center"/>
          </w:tcPr>
          <w:p w14:paraId="3A923FC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819" w:type="pct"/>
            <w:noWrap w:val="0"/>
            <w:vAlign w:val="center"/>
          </w:tcPr>
          <w:p w14:paraId="60C7C65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color w:val="auto"/>
                <w:highlight w:val="none"/>
                <w:lang w:val="en-US" w:eastAsia="zh-CN"/>
              </w:rPr>
              <w:t>工   期</w:t>
            </w:r>
          </w:p>
        </w:tc>
        <w:tc>
          <w:tcPr>
            <w:tcW w:w="3941" w:type="pct"/>
            <w:gridSpan w:val="2"/>
            <w:noWrap w:val="0"/>
            <w:vAlign w:val="center"/>
          </w:tcPr>
          <w:p w14:paraId="5E210A9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w:t>
            </w:r>
            <w:r>
              <w:rPr>
                <w:rFonts w:hint="default" w:ascii="宋体" w:hAnsi="宋体" w:eastAsia="宋体" w:cs="宋体"/>
                <w:color w:val="auto"/>
                <w:kern w:val="0"/>
                <w:sz w:val="21"/>
                <w:szCs w:val="21"/>
                <w:highlight w:val="none"/>
                <w:lang w:val="en-US" w:eastAsia="zh-CN"/>
              </w:rPr>
              <w:t xml:space="preserve">日历天（具体按双方签订合同执行）   </w:t>
            </w:r>
          </w:p>
          <w:p w14:paraId="3C69F31D">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计划开工日期：2025年7月30日</w:t>
            </w:r>
          </w:p>
          <w:p w14:paraId="13023E43">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计划竣工日期：2025年8月1</w:t>
            </w:r>
            <w:r>
              <w:rPr>
                <w:rFonts w:hint="eastAsia" w:ascii="宋体" w:hAnsi="宋体" w:cs="宋体"/>
                <w:color w:val="auto"/>
                <w:kern w:val="0"/>
                <w:sz w:val="21"/>
                <w:szCs w:val="21"/>
                <w:highlight w:val="none"/>
                <w:lang w:val="en-US" w:eastAsia="zh-CN"/>
              </w:rPr>
              <w:t>8</w:t>
            </w:r>
            <w:r>
              <w:rPr>
                <w:rFonts w:hint="default" w:ascii="宋体" w:hAnsi="宋体" w:eastAsia="宋体" w:cs="宋体"/>
                <w:color w:val="auto"/>
                <w:kern w:val="0"/>
                <w:sz w:val="21"/>
                <w:szCs w:val="21"/>
                <w:highlight w:val="none"/>
                <w:lang w:val="en-US" w:eastAsia="zh-CN"/>
              </w:rPr>
              <w:t>日</w:t>
            </w:r>
          </w:p>
          <w:p w14:paraId="721B95AE">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rPr>
              <w:t>（备注：请确保</w:t>
            </w:r>
            <w:r>
              <w:rPr>
                <w:rFonts w:hint="eastAsia" w:ascii="宋体" w:hAnsi="宋体" w:cs="宋体"/>
                <w:color w:val="auto"/>
                <w:kern w:val="0"/>
                <w:sz w:val="21"/>
                <w:szCs w:val="21"/>
                <w:highlight w:val="none"/>
                <w:lang w:val="en-US" w:eastAsia="zh-CN"/>
              </w:rPr>
              <w:t>工程</w:t>
            </w:r>
            <w:r>
              <w:rPr>
                <w:rFonts w:hint="default" w:ascii="宋体" w:hAnsi="宋体" w:eastAsia="宋体" w:cs="宋体"/>
                <w:color w:val="auto"/>
                <w:kern w:val="0"/>
                <w:sz w:val="21"/>
                <w:szCs w:val="21"/>
                <w:highlight w:val="none"/>
                <w:lang w:val="en-US" w:eastAsia="zh-CN"/>
              </w:rPr>
              <w:t>2025年8月1</w:t>
            </w:r>
            <w:r>
              <w:rPr>
                <w:rFonts w:hint="eastAsia" w:ascii="宋体" w:hAnsi="宋体" w:cs="宋体"/>
                <w:color w:val="auto"/>
                <w:kern w:val="0"/>
                <w:sz w:val="21"/>
                <w:szCs w:val="21"/>
                <w:highlight w:val="none"/>
                <w:lang w:val="en-US" w:eastAsia="zh-CN"/>
              </w:rPr>
              <w:t>8</w:t>
            </w:r>
            <w:r>
              <w:rPr>
                <w:rFonts w:hint="default" w:ascii="宋体" w:hAnsi="宋体" w:eastAsia="宋体" w:cs="宋体"/>
                <w:color w:val="auto"/>
                <w:kern w:val="0"/>
                <w:sz w:val="21"/>
                <w:szCs w:val="21"/>
                <w:highlight w:val="none"/>
                <w:lang w:val="en-US" w:eastAsia="zh-CN"/>
              </w:rPr>
              <w:t>日可正常投入使用）</w:t>
            </w:r>
          </w:p>
        </w:tc>
      </w:tr>
      <w:tr w14:paraId="0EA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8" w:type="pct"/>
            <w:noWrap w:val="0"/>
            <w:vAlign w:val="center"/>
          </w:tcPr>
          <w:p w14:paraId="1047AE3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819" w:type="pct"/>
            <w:noWrap w:val="0"/>
            <w:vAlign w:val="center"/>
          </w:tcPr>
          <w:p w14:paraId="20697933">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3941" w:type="pct"/>
            <w:gridSpan w:val="2"/>
            <w:noWrap w:val="0"/>
            <w:vAlign w:val="center"/>
          </w:tcPr>
          <w:p w14:paraId="3BB3173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color w:val="auto"/>
                <w:highlight w:val="none"/>
                <w:lang w:val="en-US" w:eastAsia="zh-CN"/>
              </w:rPr>
            </w:pPr>
            <w:r>
              <w:rPr>
                <w:rFonts w:hint="eastAsia"/>
                <w:color w:val="auto"/>
                <w:highlight w:val="none"/>
                <w:lang w:val="en-US" w:eastAsia="zh-CN"/>
              </w:rPr>
              <w:t>公用经费</w:t>
            </w:r>
          </w:p>
        </w:tc>
      </w:tr>
      <w:tr w14:paraId="4A9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38" w:type="pct"/>
            <w:noWrap w:val="0"/>
            <w:vAlign w:val="center"/>
          </w:tcPr>
          <w:p w14:paraId="71231F7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819" w:type="pct"/>
            <w:noWrap w:val="0"/>
            <w:vAlign w:val="center"/>
          </w:tcPr>
          <w:p w14:paraId="1DD925C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3941" w:type="pct"/>
            <w:gridSpan w:val="2"/>
            <w:noWrap w:val="0"/>
            <w:vAlign w:val="center"/>
          </w:tcPr>
          <w:p w14:paraId="79E8B13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竞争性磋商招标</w:t>
            </w:r>
            <w:r>
              <w:rPr>
                <w:rFonts w:hint="eastAsia" w:hAnsi="宋体" w:cs="宋体-18030"/>
                <w:b/>
                <w:color w:val="auto"/>
                <w:sz w:val="21"/>
                <w:szCs w:val="21"/>
                <w:highlight w:val="none"/>
                <w:lang w:val="en-US" w:eastAsia="zh-CN"/>
              </w:rPr>
              <w:t>(本项目采用网上电子招投标</w:t>
            </w:r>
            <w:r>
              <w:rPr>
                <w:rFonts w:hint="eastAsia" w:ascii="ˎ̥" w:hAnsi="ˎ̥" w:eastAsia="宋体" w:cs="Times New Roman"/>
                <w:color w:val="auto"/>
                <w:kern w:val="2"/>
                <w:sz w:val="21"/>
                <w:szCs w:val="21"/>
                <w:highlight w:val="none"/>
                <w:u w:val="none"/>
                <w:lang w:val="en-US" w:eastAsia="zh-CN" w:bidi="ar-SA"/>
              </w:rPr>
              <w:t xml:space="preserve">)             </w:t>
            </w:r>
          </w:p>
        </w:tc>
      </w:tr>
      <w:tr w14:paraId="0B21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67807E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819" w:type="pct"/>
            <w:noWrap w:val="0"/>
            <w:vAlign w:val="center"/>
          </w:tcPr>
          <w:p w14:paraId="52752F0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3941" w:type="pct"/>
            <w:gridSpan w:val="2"/>
            <w:noWrap w:val="0"/>
            <w:vAlign w:val="center"/>
          </w:tcPr>
          <w:p w14:paraId="25A9CEF2">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1.满足《中华人民共和国政府采购法》第二十二条规定；</w:t>
            </w:r>
          </w:p>
          <w:p w14:paraId="2F36EFC5">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lang w:val="en-US" w:eastAsia="zh-CN"/>
              </w:rPr>
            </w:pPr>
            <w:r>
              <w:rPr>
                <w:rFonts w:hint="eastAsia" w:ascii="ˎ̥" w:hAnsi="ˎ̥"/>
                <w:color w:val="auto"/>
                <w:szCs w:val="21"/>
                <w:highlight w:val="none"/>
                <w:lang w:val="en-US" w:eastAsia="zh-CN"/>
              </w:rPr>
              <w:t>2.落实政府采购政策需满足的资格要求：供应商为中小企业； </w:t>
            </w:r>
          </w:p>
          <w:p w14:paraId="3021BF3E">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3.本项目的特定资格要求：</w:t>
            </w:r>
          </w:p>
          <w:p w14:paraId="632B3B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合格供应商的资格要求：</w:t>
            </w:r>
          </w:p>
          <w:p w14:paraId="758616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1.具备</w:t>
            </w:r>
            <w:r>
              <w:rPr>
                <w:rFonts w:hint="eastAsia"/>
                <w:color w:val="auto"/>
                <w:highlight w:val="none"/>
                <w:lang w:val="en-US" w:eastAsia="zh-CN"/>
              </w:rPr>
              <w:t>合格的</w:t>
            </w:r>
            <w:r>
              <w:rPr>
                <w:rFonts w:hint="eastAsia"/>
                <w:color w:val="auto"/>
                <w:highlight w:val="none"/>
              </w:rPr>
              <w:t>三证合一营业执照副本；</w:t>
            </w:r>
          </w:p>
          <w:p w14:paraId="7C2F4E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2.法定代表人投标需提供法定代表人资格证明书，委托代理人投标需提供法定代表人授权委托书；</w:t>
            </w:r>
          </w:p>
          <w:p w14:paraId="5D79B9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3.本单位缴纳的近</w:t>
            </w:r>
            <w:r>
              <w:rPr>
                <w:rFonts w:hint="eastAsia"/>
                <w:color w:val="auto"/>
                <w:highlight w:val="none"/>
                <w:lang w:val="en-US" w:eastAsia="zh-CN"/>
              </w:rPr>
              <w:t>六</w:t>
            </w:r>
            <w:r>
              <w:rPr>
                <w:rFonts w:hint="eastAsia"/>
                <w:color w:val="auto"/>
                <w:highlight w:val="none"/>
              </w:rPr>
              <w:t>个月中任意一个月的社保缴纳证明；</w:t>
            </w:r>
          </w:p>
          <w:p w14:paraId="265491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highlight w:val="none"/>
              </w:rPr>
            </w:pPr>
            <w:r>
              <w:rPr>
                <w:rFonts w:hint="eastAsia"/>
                <w:color w:val="auto"/>
                <w:highlight w:val="none"/>
              </w:rPr>
              <w:t>4.具有税务局开具依法缴纳近</w:t>
            </w:r>
            <w:r>
              <w:rPr>
                <w:rFonts w:hint="eastAsia"/>
                <w:color w:val="auto"/>
                <w:highlight w:val="none"/>
                <w:lang w:val="en-US" w:eastAsia="zh-CN"/>
              </w:rPr>
              <w:t>六</w:t>
            </w:r>
            <w:r>
              <w:rPr>
                <w:rFonts w:hint="eastAsia"/>
                <w:color w:val="auto"/>
                <w:highlight w:val="none"/>
              </w:rPr>
              <w:t>个月中任意一个月的税收证明的良好记录（完税证明）</w:t>
            </w:r>
            <w:r>
              <w:rPr>
                <w:rFonts w:hint="eastAsia" w:ascii="Times New Roman" w:hAnsi="Times New Roman" w:eastAsia="宋体" w:cs="Times New Roman"/>
                <w:color w:val="auto"/>
                <w:highlight w:val="none"/>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E452F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5.具有</w:t>
            </w:r>
            <w:r>
              <w:rPr>
                <w:rFonts w:hint="eastAsia"/>
                <w:color w:val="auto"/>
                <w:highlight w:val="none"/>
                <w:lang w:eastAsia="zh-CN"/>
              </w:rPr>
              <w:t>2023年度或2024年度任意一年的财务审计报告</w:t>
            </w:r>
            <w:r>
              <w:rPr>
                <w:rFonts w:hint="eastAsia"/>
                <w:color w:val="auto"/>
                <w:highlight w:val="none"/>
              </w:rPr>
              <w:t>（新成立未满一年的公司提供有效的银行资信证明）；</w:t>
            </w:r>
          </w:p>
          <w:p w14:paraId="096808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highlight w:val="none"/>
                <w:lang w:eastAsia="zh-CN"/>
              </w:rPr>
            </w:pPr>
            <w:r>
              <w:rPr>
                <w:rFonts w:hint="eastAsia"/>
                <w:color w:val="auto"/>
                <w:highlight w:val="none"/>
                <w:lang w:val="en-US" w:eastAsia="zh-CN"/>
              </w:rPr>
              <w:t>6</w:t>
            </w:r>
            <w:r>
              <w:rPr>
                <w:rFonts w:hint="eastAsia"/>
                <w:color w:val="auto"/>
                <w:highlight w:val="none"/>
              </w:rPr>
              <w:t>.根据《财政部关于在政府采购活动中查询及使用信用记录有关问题的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highlight w:val="none"/>
                <w:lang w:eastAsia="zh-CN"/>
              </w:rPr>
              <w:t>；</w:t>
            </w:r>
          </w:p>
          <w:p w14:paraId="6B419A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.企业资质要求：[</w:t>
            </w:r>
            <w:r>
              <w:rPr>
                <w:rFonts w:hint="eastAsia"/>
                <w:color w:val="auto"/>
                <w:highlight w:val="none"/>
                <w:lang w:eastAsia="zh-CN"/>
              </w:rPr>
              <w:t>建筑工程施工总承包贰级</w:t>
            </w:r>
            <w:r>
              <w:rPr>
                <w:rFonts w:hint="eastAsia"/>
                <w:color w:val="auto"/>
                <w:highlight w:val="none"/>
              </w:rPr>
              <w:t>](含)以上资质，并在人员、设备、资金等方面具有相应的施工能力，具有有效的安全生产许可证；</w:t>
            </w:r>
          </w:p>
          <w:p w14:paraId="5AFFDD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highlight w:val="none"/>
                <w:lang w:eastAsia="zh-CN"/>
              </w:rPr>
            </w:pPr>
            <w:r>
              <w:rPr>
                <w:rFonts w:hint="eastAsia"/>
                <w:color w:val="auto"/>
                <w:highlight w:val="none"/>
                <w:lang w:val="en-US" w:eastAsia="zh-CN"/>
              </w:rPr>
              <w:t>8</w:t>
            </w:r>
            <w:r>
              <w:rPr>
                <w:rFonts w:hint="eastAsia"/>
                <w:color w:val="auto"/>
                <w:highlight w:val="none"/>
              </w:rPr>
              <w:t>.项目负责人资质要求：项目负责人须具备</w:t>
            </w:r>
            <w:r>
              <w:rPr>
                <w:rFonts w:hint="eastAsia"/>
                <w:color w:val="auto"/>
                <w:highlight w:val="none"/>
                <w:lang w:eastAsia="zh-CN"/>
              </w:rPr>
              <w:t>建筑工程专业二级(含二级)</w:t>
            </w:r>
            <w:r>
              <w:rPr>
                <w:rFonts w:hint="eastAsia"/>
                <w:color w:val="auto"/>
                <w:highlight w:val="none"/>
              </w:rPr>
              <w:t>以上注册建造师执业资格, 具备有效的安全生产考核合格证书（B类），且未担任其他在施建设项目的项目负责人</w:t>
            </w:r>
            <w:r>
              <w:rPr>
                <w:rFonts w:hint="eastAsia"/>
                <w:color w:val="auto"/>
                <w:highlight w:val="none"/>
                <w:lang w:val="en-US" w:eastAsia="zh-CN"/>
              </w:rPr>
              <w:t>（需提供项目负责人无在建承诺书）</w:t>
            </w:r>
            <w:r>
              <w:rPr>
                <w:rFonts w:hint="eastAsia"/>
                <w:color w:val="auto"/>
                <w:highlight w:val="none"/>
                <w:lang w:eastAsia="zh-CN"/>
              </w:rPr>
              <w:t>；</w:t>
            </w:r>
          </w:p>
          <w:p w14:paraId="0EB910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9</w:t>
            </w:r>
            <w:r>
              <w:rPr>
                <w:rFonts w:hint="eastAsia" w:ascii="Times New Roman" w:hAnsi="Times New Roman" w:eastAsia="宋体" w:cs="Times New Roman"/>
                <w:color w:val="auto"/>
                <w:highlight w:val="none"/>
              </w:rPr>
              <w:t>.供应商需提供中小企业声明函</w:t>
            </w:r>
            <w:r>
              <w:rPr>
                <w:rFonts w:hint="eastAsia" w:ascii="Times New Roman" w:hAnsi="Times New Roman" w:eastAsia="宋体" w:cs="Times New Roman"/>
                <w:color w:val="auto"/>
                <w:highlight w:val="none"/>
                <w:lang w:eastAsia="zh-CN"/>
              </w:rPr>
              <w:t>；</w:t>
            </w:r>
          </w:p>
          <w:p w14:paraId="128428C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color w:val="auto"/>
                <w:highlight w:val="none"/>
                <w:lang w:val="en-US" w:eastAsia="zh-CN"/>
              </w:rPr>
            </w:pPr>
            <w:r>
              <w:rPr>
                <w:rFonts w:hint="eastAsia" w:ascii="Times New Roman" w:hAnsi="Times New Roman" w:eastAsia="宋体" w:cs="Times New Roman"/>
                <w:b w:val="0"/>
                <w:bCs w:val="0"/>
                <w:color w:val="auto"/>
                <w:highlight w:val="none"/>
                <w:lang w:val="en-US" w:eastAsia="zh-CN"/>
              </w:rPr>
              <w:t>1</w:t>
            </w:r>
            <w:r>
              <w:rPr>
                <w:rFonts w:hint="eastAsia" w:cs="Times New Roman"/>
                <w:b w:val="0"/>
                <w:bCs w:val="0"/>
                <w:color w:val="auto"/>
                <w:highlight w:val="none"/>
                <w:lang w:val="en-US" w:eastAsia="zh-CN"/>
              </w:rPr>
              <w:t>0</w:t>
            </w:r>
            <w:r>
              <w:rPr>
                <w:rFonts w:hint="eastAsia" w:ascii="Times New Roman" w:hAnsi="Times New Roman" w:eastAsia="宋体" w:cs="Times New Roman"/>
                <w:b w:val="0"/>
                <w:bCs w:val="0"/>
                <w:color w:val="auto"/>
                <w:highlight w:val="none"/>
                <w:lang w:val="en-US" w:eastAsia="zh-CN"/>
              </w:rPr>
              <w:t>.投标保证金</w:t>
            </w:r>
            <w:r>
              <w:rPr>
                <w:rFonts w:hint="eastAsia" w:cs="Times New Roman"/>
                <w:b w:val="0"/>
                <w:bCs w:val="0"/>
                <w:color w:val="auto"/>
                <w:highlight w:val="none"/>
                <w:lang w:val="en-US" w:eastAsia="zh-CN"/>
              </w:rPr>
              <w:t>缴纳凭证</w:t>
            </w:r>
            <w:r>
              <w:rPr>
                <w:rFonts w:hint="eastAsia" w:ascii="Times New Roman" w:hAnsi="Times New Roman" w:eastAsia="宋体" w:cs="Times New Roman"/>
                <w:b w:val="0"/>
                <w:bCs w:val="0"/>
                <w:color w:val="auto"/>
                <w:highlight w:val="none"/>
                <w:lang w:val="en-US" w:eastAsia="zh-CN"/>
              </w:rPr>
              <w:t>或投标担保函。</w:t>
            </w:r>
          </w:p>
        </w:tc>
      </w:tr>
      <w:tr w14:paraId="687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 w:type="pct"/>
            <w:noWrap w:val="0"/>
            <w:vAlign w:val="center"/>
          </w:tcPr>
          <w:p w14:paraId="12B7E68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819" w:type="pct"/>
            <w:noWrap w:val="0"/>
            <w:vAlign w:val="center"/>
          </w:tcPr>
          <w:p w14:paraId="0ACB842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3941" w:type="pct"/>
            <w:gridSpan w:val="2"/>
            <w:noWrap w:val="0"/>
            <w:vAlign w:val="center"/>
          </w:tcPr>
          <w:p w14:paraId="326DD54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14:paraId="15EBC12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14:paraId="70FC09F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14:paraId="59A9EC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FC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8" w:type="pct"/>
            <w:noWrap w:val="0"/>
            <w:vAlign w:val="center"/>
          </w:tcPr>
          <w:p w14:paraId="55B930D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819" w:type="pct"/>
            <w:noWrap w:val="0"/>
            <w:vAlign w:val="center"/>
          </w:tcPr>
          <w:p w14:paraId="125C929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color w:val="auto"/>
                <w:sz w:val="21"/>
                <w:szCs w:val="21"/>
                <w:highlight w:val="none"/>
                <w:lang w:val="en-US" w:eastAsia="zh-CN"/>
              </w:rPr>
            </w:pPr>
            <w:r>
              <w:rPr>
                <w:rFonts w:hint="eastAsia"/>
                <w:color w:val="auto"/>
                <w:sz w:val="21"/>
                <w:szCs w:val="21"/>
                <w:highlight w:val="none"/>
                <w:lang w:val="en-US" w:eastAsia="zh-CN"/>
              </w:rPr>
              <w:t>踏勘现场</w:t>
            </w:r>
          </w:p>
        </w:tc>
        <w:tc>
          <w:tcPr>
            <w:tcW w:w="3941" w:type="pct"/>
            <w:gridSpan w:val="2"/>
            <w:noWrap w:val="0"/>
            <w:vAlign w:val="center"/>
          </w:tcPr>
          <w:p w14:paraId="5D76079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14:paraId="2849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8" w:type="pct"/>
            <w:noWrap w:val="0"/>
            <w:vAlign w:val="center"/>
          </w:tcPr>
          <w:p w14:paraId="0240416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819" w:type="pct"/>
            <w:noWrap w:val="0"/>
            <w:vAlign w:val="center"/>
          </w:tcPr>
          <w:p w14:paraId="2494542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3941" w:type="pct"/>
            <w:gridSpan w:val="2"/>
            <w:noWrap w:val="0"/>
            <w:vAlign w:val="center"/>
          </w:tcPr>
          <w:p w14:paraId="22517C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14:paraId="1200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8" w:type="pct"/>
            <w:noWrap w:val="0"/>
            <w:vAlign w:val="center"/>
          </w:tcPr>
          <w:p w14:paraId="3599D35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13</w:t>
            </w:r>
          </w:p>
        </w:tc>
        <w:tc>
          <w:tcPr>
            <w:tcW w:w="819" w:type="pct"/>
            <w:noWrap w:val="0"/>
            <w:vAlign w:val="center"/>
          </w:tcPr>
          <w:p w14:paraId="43609E96">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3941" w:type="pct"/>
            <w:gridSpan w:val="2"/>
            <w:noWrap w:val="0"/>
            <w:vAlign w:val="center"/>
          </w:tcPr>
          <w:p w14:paraId="57FA3670">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63C6EA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222F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38" w:type="pct"/>
            <w:noWrap w:val="0"/>
            <w:vAlign w:val="center"/>
          </w:tcPr>
          <w:p w14:paraId="6924E36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14</w:t>
            </w:r>
          </w:p>
        </w:tc>
        <w:tc>
          <w:tcPr>
            <w:tcW w:w="819" w:type="pct"/>
            <w:noWrap w:val="0"/>
            <w:vAlign w:val="center"/>
          </w:tcPr>
          <w:p w14:paraId="09F85EC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b/>
                <w:bCs/>
                <w:color w:val="auto"/>
                <w:sz w:val="21"/>
                <w:szCs w:val="21"/>
                <w:highlight w:val="none"/>
              </w:rPr>
            </w:pPr>
            <w:r>
              <w:rPr>
                <w:rFonts w:hint="eastAsia" w:ascii="宋体"/>
                <w:b/>
                <w:bCs/>
                <w:color w:val="auto"/>
                <w:sz w:val="21"/>
                <w:szCs w:val="21"/>
                <w:highlight w:val="none"/>
              </w:rPr>
              <w:t>招标代理费</w:t>
            </w:r>
          </w:p>
        </w:tc>
        <w:tc>
          <w:tcPr>
            <w:tcW w:w="3941" w:type="pct"/>
            <w:gridSpan w:val="2"/>
            <w:noWrap w:val="0"/>
            <w:vAlign w:val="center"/>
          </w:tcPr>
          <w:p w14:paraId="4717CB8E">
            <w:pPr>
              <w:jc w:val="left"/>
              <w:rPr>
                <w:rFonts w:hint="eastAsia"/>
                <w:b/>
                <w:bCs/>
                <w:color w:val="auto"/>
                <w:highlight w:val="none"/>
              </w:rPr>
            </w:pPr>
            <w:r>
              <w:rPr>
                <w:rFonts w:hint="eastAsia"/>
                <w:b/>
                <w:bCs/>
                <w:color w:val="auto"/>
                <w:highlight w:val="none"/>
              </w:rPr>
              <w:t>成交服务费：本项目招标代理服务费根据发改价格【2015】299号文件《关于进一步放开建设项目专业服务价格的通知》计取。中标单位在领取中标通知书前向代理机构一次性支付该费用。</w:t>
            </w:r>
          </w:p>
          <w:p w14:paraId="32194E17">
            <w:pPr>
              <w:jc w:val="left"/>
              <w:rPr>
                <w:rFonts w:hint="eastAsia"/>
                <w:b/>
                <w:bCs/>
                <w:color w:val="auto"/>
                <w:highlight w:val="none"/>
              </w:rPr>
            </w:pPr>
            <w:r>
              <w:rPr>
                <w:rFonts w:hint="eastAsia"/>
                <w:b/>
                <w:bCs/>
                <w:color w:val="auto"/>
                <w:highlight w:val="none"/>
              </w:rPr>
              <w:t>支付形式：转账</w:t>
            </w:r>
          </w:p>
          <w:p w14:paraId="0B74E80B">
            <w:pPr>
              <w:jc w:val="left"/>
              <w:rPr>
                <w:rFonts w:hint="eastAsia"/>
                <w:b/>
                <w:bCs/>
                <w:color w:val="auto"/>
                <w:highlight w:val="none"/>
              </w:rPr>
            </w:pPr>
            <w:r>
              <w:rPr>
                <w:rFonts w:hint="eastAsia"/>
                <w:b/>
                <w:bCs/>
                <w:color w:val="auto"/>
                <w:highlight w:val="none"/>
              </w:rPr>
              <w:t>支付时间：领取成交通知书时</w:t>
            </w:r>
          </w:p>
        </w:tc>
      </w:tr>
      <w:tr w14:paraId="3D6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389BE7B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15</w:t>
            </w:r>
          </w:p>
        </w:tc>
        <w:tc>
          <w:tcPr>
            <w:tcW w:w="819" w:type="pct"/>
            <w:noWrap w:val="0"/>
            <w:vAlign w:val="center"/>
          </w:tcPr>
          <w:p w14:paraId="5C9C9FE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b/>
                <w:bCs/>
                <w:color w:val="auto"/>
                <w:sz w:val="21"/>
                <w:szCs w:val="21"/>
                <w:highlight w:val="none"/>
              </w:rPr>
            </w:pPr>
            <w:r>
              <w:rPr>
                <w:rFonts w:hint="eastAsia" w:ascii="宋体"/>
                <w:b/>
                <w:bCs/>
                <w:color w:val="auto"/>
                <w:sz w:val="21"/>
                <w:szCs w:val="21"/>
                <w:highlight w:val="none"/>
              </w:rPr>
              <w:t>最高投标限价</w:t>
            </w:r>
          </w:p>
        </w:tc>
        <w:tc>
          <w:tcPr>
            <w:tcW w:w="3941" w:type="pct"/>
            <w:gridSpan w:val="2"/>
            <w:noWrap w:val="0"/>
            <w:vAlign w:val="center"/>
          </w:tcPr>
          <w:p w14:paraId="74C8FAA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color w:val="auto"/>
                <w:sz w:val="21"/>
                <w:szCs w:val="21"/>
                <w:highlight w:val="none"/>
              </w:rPr>
            </w:pPr>
            <w:r>
              <w:rPr>
                <w:rFonts w:hint="eastAsia" w:ascii="宋体" w:hAnsi="宋体" w:cs="宋体"/>
                <w:b/>
                <w:bCs/>
                <w:color w:val="auto"/>
                <w:sz w:val="21"/>
                <w:szCs w:val="21"/>
                <w:highlight w:val="none"/>
              </w:rPr>
              <w:t>招标人设置投标报价最高上限</w:t>
            </w:r>
            <w:r>
              <w:rPr>
                <w:rFonts w:hint="eastAsia" w:ascii="宋体" w:hAnsi="宋体" w:eastAsia="宋体" w:cs="宋体"/>
                <w:b/>
                <w:bCs/>
                <w:color w:val="auto"/>
                <w:sz w:val="21"/>
                <w:szCs w:val="21"/>
                <w:highlight w:val="none"/>
                <w:u w:val="none"/>
              </w:rPr>
              <w:t>：</w:t>
            </w:r>
            <w:r>
              <w:rPr>
                <w:rFonts w:hint="eastAsia" w:ascii="宋体" w:hAnsi="宋体" w:cs="宋体"/>
                <w:b/>
                <w:bCs/>
                <w:color w:val="auto"/>
                <w:sz w:val="21"/>
                <w:szCs w:val="21"/>
                <w:highlight w:val="none"/>
                <w:u w:val="none"/>
                <w:lang w:val="en-US" w:eastAsia="zh-CN"/>
              </w:rPr>
              <w:t>644398.23</w:t>
            </w:r>
            <w:r>
              <w:rPr>
                <w:rFonts w:hint="eastAsia" w:ascii="宋体" w:hAnsi="宋体" w:eastAsia="宋体" w:cs="宋体"/>
                <w:b/>
                <w:bCs/>
                <w:color w:val="auto"/>
                <w:sz w:val="21"/>
                <w:szCs w:val="21"/>
                <w:highlight w:val="none"/>
                <w:u w:val="none"/>
              </w:rPr>
              <w:t>元，高</w:t>
            </w:r>
            <w:r>
              <w:rPr>
                <w:rFonts w:hint="eastAsia" w:ascii="宋体" w:hAnsi="宋体" w:cs="宋体"/>
                <w:b/>
                <w:bCs/>
                <w:color w:val="auto"/>
                <w:sz w:val="21"/>
                <w:szCs w:val="21"/>
                <w:highlight w:val="none"/>
                <w:u w:val="none"/>
              </w:rPr>
              <w:t>于最高限价的，</w:t>
            </w:r>
            <w:r>
              <w:rPr>
                <w:rFonts w:hint="eastAsia" w:ascii="宋体" w:hAnsi="宋体" w:cs="宋体"/>
                <w:b/>
                <w:bCs/>
                <w:color w:val="auto"/>
                <w:sz w:val="21"/>
                <w:szCs w:val="21"/>
                <w:highlight w:val="none"/>
              </w:rPr>
              <w:t>其投标文件按无效投标处理。</w:t>
            </w:r>
          </w:p>
        </w:tc>
      </w:tr>
      <w:tr w14:paraId="17A6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8" w:type="pct"/>
            <w:noWrap w:val="0"/>
            <w:vAlign w:val="center"/>
          </w:tcPr>
          <w:p w14:paraId="589191E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16</w:t>
            </w:r>
          </w:p>
        </w:tc>
        <w:tc>
          <w:tcPr>
            <w:tcW w:w="819" w:type="pct"/>
            <w:noWrap w:val="0"/>
            <w:vAlign w:val="center"/>
          </w:tcPr>
          <w:p w14:paraId="47CEA14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color w:val="auto"/>
                <w:sz w:val="21"/>
                <w:szCs w:val="21"/>
                <w:highlight w:val="none"/>
                <w:lang w:val="en-US" w:eastAsia="zh-CN"/>
              </w:rPr>
              <w:t>投标有效期</w:t>
            </w:r>
          </w:p>
        </w:tc>
        <w:tc>
          <w:tcPr>
            <w:tcW w:w="3941" w:type="pct"/>
            <w:gridSpan w:val="2"/>
            <w:noWrap w:val="0"/>
            <w:vAlign w:val="center"/>
          </w:tcPr>
          <w:p w14:paraId="5DA4716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14:paraId="32C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noWrap w:val="0"/>
            <w:vAlign w:val="center"/>
          </w:tcPr>
          <w:p w14:paraId="4A44892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4761" w:type="pct"/>
            <w:gridSpan w:val="3"/>
            <w:noWrap w:val="0"/>
            <w:vAlign w:val="center"/>
          </w:tcPr>
          <w:p w14:paraId="5BB412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保证金形式：☑对公转账☑保函 ☑电汇</w:t>
            </w:r>
          </w:p>
          <w:p w14:paraId="1C828B7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投标保证金金额</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10000.00</w:t>
            </w:r>
            <w:r>
              <w:rPr>
                <w:rFonts w:hint="eastAsia" w:ascii="宋体" w:hAnsi="宋体"/>
                <w:color w:val="auto"/>
                <w:sz w:val="21"/>
                <w:szCs w:val="21"/>
                <w:highlight w:val="none"/>
              </w:rPr>
              <w:t>元</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壹万元整</w:t>
            </w:r>
            <w:r>
              <w:rPr>
                <w:rFonts w:hint="eastAsia" w:ascii="宋体" w:hAnsi="宋体"/>
                <w:color w:val="auto"/>
                <w:sz w:val="21"/>
                <w:szCs w:val="21"/>
                <w:highlight w:val="none"/>
                <w:lang w:eastAsia="zh-CN"/>
              </w:rPr>
              <w:t>）</w:t>
            </w:r>
          </w:p>
          <w:p w14:paraId="2241395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保证金收款人</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新疆中标城乡工程咨询有限公司</w:t>
            </w:r>
          </w:p>
          <w:p w14:paraId="4B143E4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开 户 行</w:t>
            </w:r>
            <w:r>
              <w:rPr>
                <w:rFonts w:hint="eastAsia" w:ascii="宋体" w:hAnsi="宋体"/>
                <w:color w:val="auto"/>
                <w:sz w:val="21"/>
                <w:szCs w:val="21"/>
                <w:highlight w:val="none"/>
                <w:lang w:eastAsia="zh-CN"/>
              </w:rPr>
              <w:t>：</w:t>
            </w:r>
            <w:r>
              <w:rPr>
                <w:rFonts w:hint="eastAsia" w:ascii="宋体" w:hAnsi="宋体"/>
                <w:color w:val="auto"/>
                <w:sz w:val="21"/>
                <w:szCs w:val="21"/>
                <w:highlight w:val="none"/>
              </w:rPr>
              <w:t>新疆喀什农村商业银行股份有限公司帕哈太克里支行</w:t>
            </w:r>
          </w:p>
          <w:p w14:paraId="743C907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账 号：860140012010106558475</w:t>
            </w:r>
          </w:p>
          <w:p w14:paraId="06B61BC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行 号：402894000323</w:t>
            </w:r>
          </w:p>
          <w:p w14:paraId="2DC593E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1、由投标人基本账户汇出，且不得以分公司的名义转账；</w:t>
            </w:r>
          </w:p>
          <w:p w14:paraId="0B250F6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2、投标保证金需在投标截止前到账，超过时间则不予认可；</w:t>
            </w:r>
          </w:p>
          <w:p w14:paraId="7F73274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3、投标单位须在汇款单备注栏标明：XXX 项目或项目编号；</w:t>
            </w:r>
          </w:p>
          <w:p w14:paraId="0AA11DF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4、将打款凭证或保函制作到电子投标文件即可。</w:t>
            </w:r>
          </w:p>
          <w:p w14:paraId="75DD01E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投标保证金的退还：采购人或者采购代理机构应当自中标通知书</w:t>
            </w:r>
          </w:p>
          <w:p w14:paraId="1DBD9BE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发出之日起5个工作日内退还未中标人的投标保证金，自采购合</w:t>
            </w:r>
          </w:p>
          <w:p w14:paraId="40DEA2C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同签订之日起5个工作日内退还中标人的投标保证金或者转为中</w:t>
            </w:r>
          </w:p>
          <w:p w14:paraId="1EBA332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标人的履约保证金。注：参照中华人民共和国财政部令第87号令第三十八条规定</w:t>
            </w:r>
          </w:p>
        </w:tc>
      </w:tr>
      <w:tr w14:paraId="1ABE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38" w:type="pct"/>
            <w:noWrap w:val="0"/>
            <w:vAlign w:val="center"/>
          </w:tcPr>
          <w:p w14:paraId="0B663AE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18</w:t>
            </w:r>
          </w:p>
        </w:tc>
        <w:tc>
          <w:tcPr>
            <w:tcW w:w="819" w:type="pct"/>
            <w:noWrap w:val="0"/>
            <w:vAlign w:val="center"/>
          </w:tcPr>
          <w:p w14:paraId="1C805C7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3941" w:type="pct"/>
            <w:gridSpan w:val="2"/>
            <w:noWrap w:val="0"/>
            <w:vAlign w:val="center"/>
          </w:tcPr>
          <w:p w14:paraId="53511435">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54DC393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650FA9A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78D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8" w:type="pct"/>
            <w:noWrap w:val="0"/>
            <w:vAlign w:val="center"/>
          </w:tcPr>
          <w:p w14:paraId="2DA400DA">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819" w:type="pct"/>
            <w:noWrap w:val="0"/>
            <w:vAlign w:val="center"/>
          </w:tcPr>
          <w:p w14:paraId="1235009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3941" w:type="pct"/>
            <w:gridSpan w:val="2"/>
            <w:noWrap w:val="0"/>
            <w:vAlign w:val="center"/>
          </w:tcPr>
          <w:p w14:paraId="571A947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14:paraId="12D2D30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2、每份电子投标文件应包括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tc>
      </w:tr>
      <w:tr w14:paraId="4C1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8" w:type="pct"/>
            <w:vMerge w:val="restart"/>
            <w:noWrap w:val="0"/>
            <w:vAlign w:val="center"/>
          </w:tcPr>
          <w:p w14:paraId="3E0EAD57">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819" w:type="pct"/>
            <w:vMerge w:val="restart"/>
            <w:noWrap w:val="0"/>
            <w:vAlign w:val="center"/>
          </w:tcPr>
          <w:p w14:paraId="7FBC177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3941" w:type="pct"/>
            <w:gridSpan w:val="2"/>
            <w:noWrap w:val="0"/>
            <w:vAlign w:val="center"/>
          </w:tcPr>
          <w:p w14:paraId="52A38AE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bCs/>
                <w:color w:val="auto"/>
                <w:sz w:val="21"/>
                <w:szCs w:val="21"/>
                <w:highlight w:val="none"/>
                <w:u w:val="single" w:color="auto"/>
                <w:lang w:val="en-US" w:eastAsia="zh-CN"/>
              </w:rPr>
              <w:t>在开标时间开始后，待采购组织机构发出解密通知后30分钟内解密投标文件。</w:t>
            </w:r>
          </w:p>
          <w:p w14:paraId="52FEEB8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a.供应商未能在投标截止时间前成功上传电子加密投标文件的投标无效。</w:t>
            </w:r>
          </w:p>
          <w:p w14:paraId="7D5E998F">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b.供应商成功上传电子加密投标文件后，可自行打印投标文件接收回执。</w:t>
            </w:r>
          </w:p>
        </w:tc>
      </w:tr>
      <w:tr w14:paraId="104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38" w:type="pct"/>
            <w:vMerge w:val="continue"/>
            <w:noWrap w:val="0"/>
            <w:vAlign w:val="center"/>
          </w:tcPr>
          <w:p w14:paraId="76D2105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color w:val="auto"/>
                <w:sz w:val="21"/>
                <w:szCs w:val="21"/>
                <w:highlight w:val="none"/>
              </w:rPr>
            </w:pPr>
          </w:p>
        </w:tc>
        <w:tc>
          <w:tcPr>
            <w:tcW w:w="819" w:type="pct"/>
            <w:vMerge w:val="continue"/>
            <w:noWrap w:val="0"/>
            <w:vAlign w:val="center"/>
          </w:tcPr>
          <w:p w14:paraId="3A163FD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3941" w:type="pct"/>
            <w:gridSpan w:val="2"/>
            <w:noWrap w:val="0"/>
            <w:vAlign w:val="center"/>
          </w:tcPr>
          <w:p w14:paraId="385A22E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递交投标文件：供应商在投标截止时间前将加密的投标文件上传至政府采购云平台，</w:t>
            </w:r>
          </w:p>
          <w:p w14:paraId="040C51C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7C3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8" w:type="pct"/>
            <w:noWrap w:val="0"/>
            <w:vAlign w:val="center"/>
          </w:tcPr>
          <w:p w14:paraId="79621FD1">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819" w:type="pct"/>
            <w:noWrap w:val="0"/>
            <w:vAlign w:val="center"/>
          </w:tcPr>
          <w:p w14:paraId="36C0FA3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3941" w:type="pct"/>
            <w:gridSpan w:val="2"/>
            <w:noWrap w:val="0"/>
            <w:vAlign w:val="center"/>
          </w:tcPr>
          <w:p w14:paraId="1742C769">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auto"/>
                <w:sz w:val="21"/>
                <w:szCs w:val="21"/>
                <w:highlight w:val="none"/>
                <w:lang w:val="en-US" w:eastAsia="zh-CN"/>
              </w:rPr>
              <w:t>2025年07月28日11</w:t>
            </w:r>
            <w:r>
              <w:rPr>
                <w:rFonts w:hint="eastAsia"/>
                <w:b/>
                <w:bCs/>
                <w:color w:val="auto"/>
                <w:sz w:val="21"/>
                <w:szCs w:val="21"/>
                <w:highlight w:val="none"/>
              </w:rPr>
              <w:t>时</w:t>
            </w:r>
            <w:r>
              <w:rPr>
                <w:rFonts w:hint="eastAsia"/>
                <w:b/>
                <w:bCs/>
                <w:color w:val="auto"/>
                <w:sz w:val="21"/>
                <w:szCs w:val="21"/>
                <w:highlight w:val="none"/>
                <w:lang w:val="en-US" w:eastAsia="zh-CN"/>
              </w:rPr>
              <w:t>00</w:t>
            </w:r>
            <w:r>
              <w:rPr>
                <w:rFonts w:hint="eastAsia"/>
                <w:b/>
                <w:bCs/>
                <w:color w:val="auto"/>
                <w:sz w:val="21"/>
                <w:szCs w:val="21"/>
                <w:highlight w:val="none"/>
              </w:rPr>
              <w:t>分（北京时间）</w:t>
            </w:r>
          </w:p>
          <w:p w14:paraId="1A0D391C">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14:paraId="76A8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38" w:type="pct"/>
            <w:noWrap w:val="0"/>
            <w:vAlign w:val="center"/>
          </w:tcPr>
          <w:p w14:paraId="0ACE81D1">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22</w:t>
            </w:r>
          </w:p>
        </w:tc>
        <w:tc>
          <w:tcPr>
            <w:tcW w:w="819" w:type="pct"/>
            <w:noWrap w:val="0"/>
            <w:vAlign w:val="center"/>
          </w:tcPr>
          <w:p w14:paraId="349B392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3941" w:type="pct"/>
            <w:gridSpan w:val="2"/>
            <w:noWrap w:val="0"/>
            <w:vAlign w:val="center"/>
          </w:tcPr>
          <w:p w14:paraId="17E70A4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14:paraId="6385EED1">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政府采购云平台（www.zcygov.cn）上开启投标文件</w:t>
            </w:r>
          </w:p>
        </w:tc>
      </w:tr>
      <w:tr w14:paraId="4C34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 w:type="pct"/>
            <w:noWrap w:val="0"/>
            <w:vAlign w:val="center"/>
          </w:tcPr>
          <w:p w14:paraId="6A27D6A9">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23</w:t>
            </w:r>
          </w:p>
        </w:tc>
        <w:tc>
          <w:tcPr>
            <w:tcW w:w="819" w:type="pct"/>
            <w:noWrap w:val="0"/>
            <w:vAlign w:val="center"/>
          </w:tcPr>
          <w:p w14:paraId="3C8CE86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3941" w:type="pct"/>
            <w:gridSpan w:val="2"/>
            <w:noWrap w:val="0"/>
            <w:vAlign w:val="top"/>
          </w:tcPr>
          <w:p w14:paraId="531D3A4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14:paraId="4CEE3783">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评标专家确定方式：从政采云专家库中随机抽取。</w:t>
            </w:r>
          </w:p>
        </w:tc>
      </w:tr>
      <w:tr w14:paraId="384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 w:type="pct"/>
            <w:noWrap w:val="0"/>
            <w:vAlign w:val="center"/>
          </w:tcPr>
          <w:p w14:paraId="46C7F7FA">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819" w:type="pct"/>
            <w:noWrap w:val="0"/>
            <w:vAlign w:val="center"/>
          </w:tcPr>
          <w:p w14:paraId="55C700A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3941" w:type="pct"/>
            <w:gridSpan w:val="2"/>
            <w:noWrap w:val="0"/>
            <w:vAlign w:val="center"/>
          </w:tcPr>
          <w:p w14:paraId="033BD0C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否，评标委员会推荐3名成交候选人。</w:t>
            </w:r>
          </w:p>
        </w:tc>
      </w:tr>
      <w:tr w14:paraId="5738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 w:type="pct"/>
            <w:noWrap w:val="0"/>
            <w:vAlign w:val="center"/>
          </w:tcPr>
          <w:p w14:paraId="2EBD527C">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819" w:type="pct"/>
            <w:noWrap w:val="0"/>
            <w:vAlign w:val="center"/>
          </w:tcPr>
          <w:p w14:paraId="100BB4D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3941" w:type="pct"/>
            <w:gridSpan w:val="2"/>
            <w:noWrap w:val="0"/>
            <w:vAlign w:val="center"/>
          </w:tcPr>
          <w:p w14:paraId="2792BD9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新疆政府采购网，公示期为一个工作日。</w:t>
            </w:r>
          </w:p>
        </w:tc>
      </w:tr>
      <w:tr w14:paraId="5C8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38" w:type="pct"/>
            <w:noWrap w:val="0"/>
            <w:vAlign w:val="center"/>
          </w:tcPr>
          <w:p w14:paraId="3EE41E0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819" w:type="pct"/>
            <w:noWrap w:val="0"/>
            <w:vAlign w:val="center"/>
          </w:tcPr>
          <w:p w14:paraId="3448550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3941" w:type="pct"/>
            <w:gridSpan w:val="2"/>
            <w:noWrap w:val="0"/>
            <w:vAlign w:val="top"/>
          </w:tcPr>
          <w:p w14:paraId="5418040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eastAsia="宋体"/>
                <w:color w:val="auto"/>
                <w:sz w:val="21"/>
                <w:szCs w:val="21"/>
                <w:highlight w:val="none"/>
                <w:lang w:val="en-US" w:eastAsia="zh-CN"/>
              </w:rPr>
            </w:pPr>
            <w:r>
              <w:rPr>
                <w:rFonts w:hint="eastAsia" w:ascii="宋体" w:eastAsia="宋体"/>
                <w:color w:val="auto"/>
                <w:sz w:val="21"/>
                <w:szCs w:val="21"/>
                <w:highlight w:val="none"/>
                <w:lang w:val="en-US" w:eastAsia="zh-CN"/>
              </w:rPr>
              <w:t>中标供应商在合同签订后向采购人交纳中标价</w:t>
            </w:r>
            <w:r>
              <w:rPr>
                <w:rFonts w:hint="eastAsia" w:ascii="宋体"/>
                <w:color w:val="auto"/>
                <w:sz w:val="21"/>
                <w:szCs w:val="21"/>
                <w:highlight w:val="none"/>
                <w:lang w:val="en-US" w:eastAsia="zh-CN"/>
              </w:rPr>
              <w:t>3</w:t>
            </w:r>
            <w:r>
              <w:rPr>
                <w:rFonts w:hint="eastAsia" w:ascii="宋体" w:eastAsia="宋体"/>
                <w:color w:val="auto"/>
                <w:sz w:val="21"/>
                <w:szCs w:val="21"/>
                <w:highlight w:val="none"/>
                <w:lang w:val="en-US" w:eastAsia="zh-CN"/>
              </w:rPr>
              <w:t>%的履约保证金（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7CBA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Merge w:val="restart"/>
            <w:noWrap w:val="0"/>
            <w:vAlign w:val="center"/>
          </w:tcPr>
          <w:p w14:paraId="215063A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27</w:t>
            </w:r>
          </w:p>
        </w:tc>
        <w:tc>
          <w:tcPr>
            <w:tcW w:w="819" w:type="pct"/>
            <w:vMerge w:val="restart"/>
            <w:noWrap w:val="0"/>
            <w:vAlign w:val="center"/>
          </w:tcPr>
          <w:p w14:paraId="7C78CC0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3941" w:type="pct"/>
            <w:gridSpan w:val="2"/>
            <w:noWrap w:val="0"/>
            <w:vAlign w:val="top"/>
          </w:tcPr>
          <w:p w14:paraId="4F8B47C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3D050F0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1FBA6F0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E46379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进行咨询。</w:t>
            </w:r>
          </w:p>
          <w:p w14:paraId="0B9A49A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14:paraId="52480FF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B3DE08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14:paraId="29C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38" w:type="pct"/>
            <w:vMerge w:val="continue"/>
            <w:noWrap w:val="0"/>
            <w:vAlign w:val="center"/>
          </w:tcPr>
          <w:p w14:paraId="436AD4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819" w:type="pct"/>
            <w:vMerge w:val="continue"/>
            <w:noWrap w:val="0"/>
            <w:vAlign w:val="center"/>
          </w:tcPr>
          <w:p w14:paraId="734DD98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3941" w:type="pct"/>
            <w:gridSpan w:val="2"/>
            <w:noWrap w:val="0"/>
            <w:vAlign w:val="top"/>
          </w:tcPr>
          <w:p w14:paraId="3F73822A">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1、电子招投标情况说明：</w:t>
            </w:r>
          </w:p>
          <w:p w14:paraId="7DFBFFA6">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b/>
                <w:color w:val="auto"/>
                <w:sz w:val="20"/>
                <w:szCs w:val="20"/>
                <w:highlight w:val="none"/>
              </w:rPr>
              <w:t>电子招投标</w:t>
            </w:r>
            <w:r>
              <w:rPr>
                <w:rFonts w:hint="eastAsia" w:ascii="宋体" w:hAnsi="宋体" w:eastAsia="宋体" w:cs="宋体"/>
                <w:color w:val="auto"/>
                <w:sz w:val="20"/>
                <w:szCs w:val="20"/>
                <w:highlight w:val="none"/>
              </w:rPr>
              <w:t>：本项目以数据电文形式，依托“政府采购云平台（www.zcygov.cn）”进行招投标活动</w:t>
            </w:r>
            <w:r>
              <w:rPr>
                <w:rFonts w:hint="eastAsia" w:ascii="宋体" w:hAnsi="宋体" w:eastAsia="宋体" w:cs="宋体"/>
                <w:b/>
                <w:bCs/>
                <w:color w:val="auto"/>
                <w:sz w:val="20"/>
                <w:szCs w:val="20"/>
                <w:highlight w:val="none"/>
              </w:rPr>
              <w:t>。</w:t>
            </w:r>
          </w:p>
          <w:p w14:paraId="17F3703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b/>
                <w:color w:val="auto"/>
                <w:sz w:val="20"/>
                <w:szCs w:val="20"/>
                <w:highlight w:val="none"/>
              </w:rPr>
              <w:t>投标准备</w:t>
            </w:r>
            <w:r>
              <w:rPr>
                <w:rFonts w:hint="eastAsia" w:ascii="宋体" w:hAnsi="宋体" w:eastAsia="宋体" w:cs="宋体"/>
                <w:color w:val="auto"/>
                <w:sz w:val="20"/>
                <w:szCs w:val="20"/>
                <w:highlight w:val="none"/>
              </w:rPr>
              <w:t>：注册账号--点击“商家入驻”，进行政府采购供应商资料填写；申领CA数字证书---申领流程详见“</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政府采购网-下载专区-电子交易客户端-CA驱动和申领流程”；安装“政采云电子交易客户端”----前往“</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政府采购网-下载专区-电子交易客户端”进行下载并安装。</w:t>
            </w:r>
          </w:p>
          <w:p w14:paraId="08DFDA8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b/>
                <w:color w:val="auto"/>
                <w:sz w:val="20"/>
                <w:szCs w:val="20"/>
                <w:highlight w:val="none"/>
              </w:rPr>
              <w:t>采购文件的获取</w:t>
            </w:r>
            <w:r>
              <w:rPr>
                <w:rFonts w:hint="eastAsia" w:ascii="宋体" w:hAnsi="宋体" w:eastAsia="宋体" w:cs="宋体"/>
                <w:color w:val="auto"/>
                <w:sz w:val="20"/>
                <w:szCs w:val="20"/>
                <w:highlight w:val="none"/>
              </w:rPr>
              <w:t>：使用账号登录或者</w:t>
            </w:r>
            <w:r>
              <w:rPr>
                <w:rFonts w:hint="eastAsia" w:ascii="宋体" w:hAnsi="宋体" w:eastAsia="宋体" w:cs="宋体"/>
                <w:color w:val="auto"/>
                <w:sz w:val="20"/>
                <w:szCs w:val="20"/>
                <w:highlight w:val="none"/>
                <w:lang w:bidi="zh-CN"/>
              </w:rPr>
              <w:t>短信验证码</w:t>
            </w:r>
            <w:r>
              <w:rPr>
                <w:rFonts w:hint="eastAsia" w:ascii="宋体" w:hAnsi="宋体" w:eastAsia="宋体" w:cs="宋体"/>
                <w:color w:val="auto"/>
                <w:sz w:val="20"/>
                <w:szCs w:val="20"/>
                <w:highlight w:val="none"/>
              </w:rPr>
              <w:t>或者使用CA登录政采云平台；进入“项目采购”应用，在获取采购文件菜单中选择项目，获取采购文件。</w:t>
            </w:r>
          </w:p>
          <w:p w14:paraId="56C98ED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b/>
                <w:color w:val="auto"/>
                <w:sz w:val="20"/>
                <w:szCs w:val="20"/>
                <w:highlight w:val="none"/>
              </w:rPr>
              <w:t>投标文件的制作</w:t>
            </w:r>
            <w:r>
              <w:rPr>
                <w:rFonts w:hint="eastAsia" w:ascii="宋体" w:hAnsi="宋体" w:eastAsia="宋体" w:cs="宋体"/>
                <w:color w:val="auto"/>
                <w:sz w:val="20"/>
                <w:szCs w:val="20"/>
                <w:highlight w:val="none"/>
              </w:rPr>
              <w:t>：在“政采云电子交易客户端”中完成“填写基本信息”、“导入投标文件”、“标书关联”、“标书检查”、“电子签名”、“生成电子标书”等操作。</w:t>
            </w:r>
          </w:p>
          <w:p w14:paraId="0868D9C1">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b/>
                <w:color w:val="auto"/>
                <w:sz w:val="20"/>
                <w:szCs w:val="20"/>
                <w:highlight w:val="none"/>
              </w:rPr>
              <w:t>投标文件的传输递交</w:t>
            </w:r>
            <w:r>
              <w:rPr>
                <w:rFonts w:hint="eastAsia" w:ascii="宋体" w:hAnsi="宋体" w:eastAsia="宋体" w:cs="宋体"/>
                <w:color w:val="auto"/>
                <w:sz w:val="20"/>
                <w:szCs w:val="20"/>
                <w:highlight w:val="none"/>
              </w:rPr>
              <w:t>：供应商在投标截止时间前将加密的投标文件上传至政府采购云平台</w:t>
            </w:r>
          </w:p>
          <w:p w14:paraId="5546F12F">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b/>
                <w:color w:val="auto"/>
                <w:sz w:val="20"/>
                <w:szCs w:val="20"/>
                <w:highlight w:val="none"/>
              </w:rPr>
              <w:t>投标文件的解密</w:t>
            </w:r>
            <w:r>
              <w:rPr>
                <w:rFonts w:hint="eastAsia" w:ascii="宋体" w:hAnsi="宋体" w:eastAsia="宋体" w:cs="宋体"/>
                <w:color w:val="auto"/>
                <w:sz w:val="20"/>
                <w:szCs w:val="20"/>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E2C025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b/>
                <w:color w:val="auto"/>
                <w:sz w:val="20"/>
                <w:szCs w:val="20"/>
                <w:highlight w:val="none"/>
              </w:rPr>
              <w:t>具体操作指南</w:t>
            </w:r>
            <w:r>
              <w:rPr>
                <w:rFonts w:hint="eastAsia" w:ascii="宋体" w:hAnsi="宋体" w:eastAsia="宋体" w:cs="宋体"/>
                <w:color w:val="auto"/>
                <w:sz w:val="20"/>
                <w:szCs w:val="20"/>
                <w:highlight w:val="none"/>
              </w:rPr>
              <w:t>：详见政采云平台“服务中心-帮助文档-项目采购-操作流程-电子招投标-政府采购项目电子交易管理操作指南-供应商”。</w:t>
            </w:r>
          </w:p>
          <w:p w14:paraId="6BC3011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（8）供应商在进行上述操作时，如遇技术问题可登录政采云（https://</w:t>
            </w: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HYPERLINK "http://www.zcygov.cn/" \h</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www.zcygov.cn/</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z w:val="20"/>
                <w:szCs w:val="20"/>
                <w:highlight w:val="none"/>
              </w:rPr>
              <w:t xml:space="preserve">），点击右侧咨询小采，获取采小蜜智能服务管家帮助，或拨打政采云服务热线 </w:t>
            </w:r>
            <w:r>
              <w:rPr>
                <w:rFonts w:hint="eastAsia" w:ascii="宋体" w:hAnsi="宋体" w:eastAsia="宋体" w:cs="宋体"/>
                <w:color w:val="auto"/>
                <w:sz w:val="20"/>
                <w:szCs w:val="20"/>
                <w:highlight w:val="none"/>
                <w:lang w:eastAsia="zh-CN"/>
              </w:rPr>
              <w:t>95763</w:t>
            </w:r>
            <w:r>
              <w:rPr>
                <w:rFonts w:hint="eastAsia" w:ascii="宋体" w:hAnsi="宋体" w:eastAsia="宋体" w:cs="宋体"/>
                <w:color w:val="auto"/>
                <w:sz w:val="20"/>
                <w:szCs w:val="20"/>
                <w:highlight w:val="none"/>
              </w:rPr>
              <w:t xml:space="preserve"> 获取热线服务帮助。</w:t>
            </w:r>
          </w:p>
          <w:p w14:paraId="5DE2D4C1">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温馨提醒：供应商应提前上传，以便在上传时遇到技术问题，有充足的时间请教平台的技术人员。</w:t>
            </w:r>
          </w:p>
          <w:p w14:paraId="1F531F0E">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384"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0"/>
                <w:szCs w:val="20"/>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0"/>
                <w:szCs w:val="20"/>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0"/>
                <w:szCs w:val="20"/>
                <w:highlight w:val="none"/>
                <w:lang w:eastAsia="zh-CN"/>
              </w:rPr>
              <w:t>中国</w:t>
            </w:r>
            <w:r>
              <w:rPr>
                <w:rFonts w:hint="eastAsia" w:ascii="宋体" w:hAnsi="宋体" w:eastAsia="宋体" w:cs="宋体"/>
                <w:color w:val="auto"/>
                <w:sz w:val="20"/>
                <w:szCs w:val="20"/>
                <w:highlight w:val="none"/>
              </w:rPr>
              <w:t>政府采购网下载专区下载。</w:t>
            </w:r>
            <w:r>
              <w:rPr>
                <w:rFonts w:hint="eastAsia" w:ascii="宋体" w:hAnsi="宋体" w:eastAsia="宋体" w:cs="宋体"/>
                <w:bCs/>
                <w:color w:val="auto"/>
                <w:sz w:val="20"/>
                <w:szCs w:val="20"/>
                <w:highlight w:val="none"/>
              </w:rPr>
              <w:t>未按规定获取采购文件或逾期提出的不予受理、答复。</w:t>
            </w:r>
          </w:p>
        </w:tc>
      </w:tr>
      <w:tr w14:paraId="5423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8" w:type="pct"/>
            <w:noWrap w:val="0"/>
            <w:vAlign w:val="center"/>
          </w:tcPr>
          <w:p w14:paraId="1A2BFB4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eastAsia="宋体"/>
                <w:b/>
                <w:bCs w:val="0"/>
                <w:color w:val="auto"/>
                <w:sz w:val="21"/>
                <w:szCs w:val="21"/>
                <w:highlight w:val="none"/>
                <w:lang w:val="en-US" w:eastAsia="zh-CN"/>
              </w:rPr>
            </w:pPr>
            <w:r>
              <w:rPr>
                <w:rFonts w:hint="eastAsia"/>
                <w:b w:val="0"/>
                <w:bCs/>
                <w:color w:val="auto"/>
                <w:sz w:val="21"/>
                <w:szCs w:val="21"/>
                <w:highlight w:val="none"/>
                <w:lang w:val="en-US" w:eastAsia="zh-CN"/>
              </w:rPr>
              <w:t>29</w:t>
            </w:r>
          </w:p>
        </w:tc>
        <w:tc>
          <w:tcPr>
            <w:tcW w:w="4761" w:type="pct"/>
            <w:gridSpan w:val="3"/>
            <w:noWrap w:val="0"/>
            <w:vAlign w:val="center"/>
          </w:tcPr>
          <w:p w14:paraId="13829265">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0A0BC967">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14:paraId="13EE3C31">
            <w:pPr>
              <w:spacing w:line="400" w:lineRule="exact"/>
              <w:rPr>
                <w:rFonts w:hint="eastAsia"/>
                <w:b/>
                <w:bCs w:val="0"/>
                <w:color w:val="auto"/>
                <w:sz w:val="21"/>
                <w:szCs w:val="21"/>
                <w:highlight w:val="none"/>
              </w:rPr>
            </w:pPr>
            <w:r>
              <w:rPr>
                <w:rFonts w:hint="eastAsia" w:ascii="宋体" w:hAnsi="宋体" w:cs="宋体"/>
                <w:color w:val="auto"/>
                <w:kern w:val="0"/>
                <w:szCs w:val="21"/>
                <w:highlight w:val="none"/>
              </w:rPr>
              <w:t>2、磋商响应文件中的报价为一次报价，各投标单位进行二次报价（磋商），投标报价评审以二次报价为准，最终成交价以二次报价为准。</w:t>
            </w:r>
          </w:p>
        </w:tc>
      </w:tr>
      <w:tr w14:paraId="794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8" w:type="pct"/>
            <w:noWrap w:val="0"/>
            <w:vAlign w:val="center"/>
          </w:tcPr>
          <w:p w14:paraId="02FD4F1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30</w:t>
            </w:r>
          </w:p>
        </w:tc>
        <w:tc>
          <w:tcPr>
            <w:tcW w:w="4761" w:type="pct"/>
            <w:gridSpan w:val="3"/>
            <w:noWrap w:val="0"/>
            <w:vAlign w:val="center"/>
          </w:tcPr>
          <w:p w14:paraId="69C3D544">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采购项目需要落实的政府采购政策</w:t>
            </w:r>
            <w:r>
              <w:rPr>
                <w:rFonts w:hint="eastAsia" w:ascii="宋体" w:hAnsi="宋体" w:eastAsia="宋体" w:cs="宋体"/>
                <w:b/>
                <w:color w:val="auto"/>
                <w:sz w:val="21"/>
                <w:szCs w:val="21"/>
                <w:highlight w:val="none"/>
                <w:lang w:eastAsia="zh-CN"/>
              </w:rPr>
              <w:t>：中小企业扶持政策</w:t>
            </w:r>
          </w:p>
          <w:p w14:paraId="4A2A3CF3">
            <w:pPr>
              <w:spacing w:line="400" w:lineRule="exact"/>
              <w:rPr>
                <w:rFonts w:hint="eastAsia" w:ascii="仿宋" w:hAnsi="仿宋" w:eastAsia="宋体" w:cs="仿宋"/>
                <w:color w:val="auto"/>
                <w:sz w:val="24"/>
                <w:highlight w:val="none"/>
                <w:u w:val="single"/>
                <w:lang w:eastAsia="zh-CN"/>
              </w:rPr>
            </w:pPr>
            <w:r>
              <w:rPr>
                <w:rFonts w:hint="eastAsia"/>
                <w:color w:val="auto"/>
                <w:highlight w:val="none"/>
                <w:u w:val="single"/>
                <w:lang w:val="en-US" w:eastAsia="zh-CN"/>
              </w:rPr>
              <w:t>本项目中小型企业投标时应提供的相关资料：《中小企业声明函》 (工程、服务)</w:t>
            </w:r>
          </w:p>
          <w:p w14:paraId="2206728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kern w:val="0"/>
                <w:szCs w:val="21"/>
                <w:highlight w:val="none"/>
              </w:rPr>
            </w:pPr>
          </w:p>
        </w:tc>
      </w:tr>
      <w:tr w14:paraId="117B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8" w:type="pct"/>
            <w:noWrap w:val="0"/>
            <w:vAlign w:val="center"/>
          </w:tcPr>
          <w:p w14:paraId="3584FAA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31</w:t>
            </w:r>
          </w:p>
        </w:tc>
        <w:tc>
          <w:tcPr>
            <w:tcW w:w="2736" w:type="pct"/>
            <w:gridSpan w:val="2"/>
            <w:noWrap w:val="0"/>
            <w:vAlign w:val="center"/>
          </w:tcPr>
          <w:p w14:paraId="3C83903D">
            <w:pPr>
              <w:pStyle w:val="46"/>
              <w:rPr>
                <w:rFonts w:hint="default" w:ascii="宋体" w:hAnsi="宋体" w:cs="宋体"/>
                <w:b/>
                <w:bCs w:val="0"/>
                <w:color w:val="auto"/>
                <w:kern w:val="0"/>
                <w:szCs w:val="21"/>
                <w:highlight w:val="none"/>
                <w:lang w:val="en-US"/>
              </w:rPr>
            </w:pPr>
            <w:r>
              <w:rPr>
                <w:rFonts w:hint="default" w:ascii="宋体" w:hAnsi="宋体" w:eastAsia="宋体" w:cs="宋体"/>
                <w:b/>
                <w:bCs w:val="0"/>
                <w:color w:val="auto"/>
                <w:kern w:val="0"/>
                <w:sz w:val="24"/>
                <w:szCs w:val="24"/>
                <w:highlight w:val="none"/>
                <w:lang w:val="en-US" w:eastAsia="zh-CN" w:bidi="ar-SA"/>
              </w:rPr>
              <w:t>采购标的对应的中小企业划分标准所属行业</w:t>
            </w:r>
            <w:r>
              <w:rPr>
                <w:rFonts w:hint="eastAsia" w:ascii="宋体" w:hAnsi="宋体" w:cs="宋体"/>
                <w:b/>
                <w:bCs w:val="0"/>
                <w:color w:val="auto"/>
                <w:kern w:val="0"/>
                <w:sz w:val="24"/>
                <w:szCs w:val="24"/>
                <w:highlight w:val="none"/>
                <w:lang w:val="en-US" w:eastAsia="zh-CN" w:bidi="ar-SA"/>
              </w:rPr>
              <w:t xml:space="preserve">   </w:t>
            </w:r>
          </w:p>
        </w:tc>
        <w:tc>
          <w:tcPr>
            <w:tcW w:w="2025" w:type="pct"/>
            <w:noWrap w:val="0"/>
            <w:vAlign w:val="center"/>
          </w:tcPr>
          <w:p w14:paraId="65BE118E">
            <w:pPr>
              <w:pStyle w:val="46"/>
              <w:rPr>
                <w:rFonts w:hint="default"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建筑业</w:t>
            </w:r>
          </w:p>
        </w:tc>
      </w:tr>
      <w:tr w14:paraId="133C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8" w:type="pct"/>
            <w:noWrap w:val="0"/>
            <w:vAlign w:val="center"/>
          </w:tcPr>
          <w:p w14:paraId="112D17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32</w:t>
            </w:r>
          </w:p>
        </w:tc>
        <w:tc>
          <w:tcPr>
            <w:tcW w:w="4761" w:type="pct"/>
            <w:gridSpan w:val="3"/>
            <w:noWrap w:val="0"/>
            <w:vAlign w:val="center"/>
          </w:tcPr>
          <w:p w14:paraId="024E0389">
            <w:pPr>
              <w:pStyle w:val="32"/>
              <w:keepNext w:val="0"/>
              <w:keepLines w:val="0"/>
              <w:widowControl/>
              <w:suppressLineNumbers w:val="0"/>
              <w:spacing w:line="420" w:lineRule="atLeast"/>
              <w:ind w:left="0" w:firstLine="42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中小企业划型标准规定</w:t>
            </w:r>
          </w:p>
          <w:p w14:paraId="06F3833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14750082">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39420A17">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6A37E4">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28F32A7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62E5D33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5F42A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22169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034B7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7B01B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C45BC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4C37F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127C3E">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07769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826D2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35B1AA">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254AC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AC060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184D1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FD738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52D1C3C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710E633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074A9D6">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1E712EC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946262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4A8EAFC1">
            <w:pPr>
              <w:pStyle w:val="32"/>
              <w:keepNext w:val="0"/>
              <w:keepLines w:val="0"/>
              <w:widowControl/>
              <w:suppressLineNumbers w:val="0"/>
              <w:spacing w:line="420" w:lineRule="atLeast"/>
              <w:ind w:left="0" w:firstLine="420"/>
              <w:rPr>
                <w:rFonts w:hint="eastAsia" w:ascii="宋体" w:hAnsi="宋体" w:cs="宋体"/>
                <w:color w:val="auto"/>
                <w:kern w:val="0"/>
                <w:szCs w:val="21"/>
                <w:highlight w:val="none"/>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tc>
      </w:tr>
      <w:tr w14:paraId="1ACA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4"/>
            <w:noWrap w:val="0"/>
            <w:vAlign w:val="center"/>
          </w:tcPr>
          <w:p w14:paraId="062E9E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b/>
                <w:bCs w:val="0"/>
                <w:color w:val="auto"/>
                <w:kern w:val="2"/>
                <w:sz w:val="21"/>
                <w:szCs w:val="21"/>
                <w:highlight w:val="none"/>
                <w:lang w:val="en-US" w:eastAsia="zh-CN" w:bidi="ar-SA"/>
              </w:rPr>
            </w:pPr>
            <w:r>
              <w:rPr>
                <w:rFonts w:hint="eastAsia"/>
                <w:b/>
                <w:bCs w:val="0"/>
                <w:color w:val="auto"/>
                <w:sz w:val="21"/>
                <w:szCs w:val="21"/>
                <w:highlight w:val="none"/>
              </w:rPr>
              <w:t>备注</w:t>
            </w:r>
            <w:r>
              <w:rPr>
                <w:rFonts w:hint="eastAsia"/>
                <w:b/>
                <w:bCs w:val="0"/>
                <w:color w:val="auto"/>
                <w:sz w:val="21"/>
                <w:szCs w:val="21"/>
                <w:highlight w:val="none"/>
                <w:lang w:eastAsia="zh-CN"/>
              </w:rPr>
              <w:t>：</w:t>
            </w: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14:paraId="3CBAD155">
      <w:pPr>
        <w:pStyle w:val="27"/>
        <w:rPr>
          <w:rFonts w:hint="eastAsia" w:ascii="仿宋" w:hAnsi="仿宋" w:eastAsia="仿宋" w:cs="仿宋"/>
          <w:color w:val="auto"/>
          <w:highlight w:val="none"/>
        </w:rPr>
        <w:sectPr>
          <w:headerReference r:id="rId12" w:type="default"/>
          <w:footerReference r:id="rId13" w:type="default"/>
          <w:pgSz w:w="11906" w:h="16838"/>
          <w:pgMar w:top="1440" w:right="1486" w:bottom="1440" w:left="1380" w:header="283" w:footer="992" w:gutter="0"/>
          <w:cols w:space="720" w:num="1"/>
          <w:docGrid w:type="linesAndChars" w:linePitch="312" w:charSpace="0"/>
        </w:sectPr>
      </w:pPr>
    </w:p>
    <w:bookmarkEnd w:id="375"/>
    <w:bookmarkEnd w:id="376"/>
    <w:bookmarkEnd w:id="377"/>
    <w:bookmarkEnd w:id="378"/>
    <w:p w14:paraId="6963467A">
      <w:pPr>
        <w:pStyle w:val="2"/>
        <w:numPr>
          <w:ilvl w:val="0"/>
          <w:numId w:val="10"/>
        </w:numPr>
        <w:tabs>
          <w:tab w:val="left" w:pos="0"/>
        </w:tabs>
        <w:spacing w:before="0" w:after="0" w:line="240" w:lineRule="atLeast"/>
        <w:rPr>
          <w:rFonts w:hint="eastAsia" w:ascii="仿宋" w:hAnsi="仿宋" w:eastAsia="仿宋" w:cs="仿宋"/>
          <w:color w:val="auto"/>
          <w:highlight w:val="none"/>
        </w:rPr>
      </w:pPr>
      <w:bookmarkStart w:id="379" w:name="_Toc512937852"/>
      <w:bookmarkStart w:id="380" w:name="_Toc219175638"/>
      <w:bookmarkStart w:id="381" w:name="_Toc515647831"/>
      <w:bookmarkStart w:id="382" w:name="_Toc507399906"/>
      <w:bookmarkStart w:id="383" w:name="_Toc216582825"/>
      <w:bookmarkStart w:id="384" w:name="_Toc9032"/>
      <w:bookmarkStart w:id="385" w:name="_Toc218935354"/>
      <w:bookmarkStart w:id="386" w:name="_Toc23019"/>
      <w:bookmarkStart w:id="387" w:name="_Toc9887"/>
      <w:r>
        <w:rPr>
          <w:rFonts w:hint="eastAsia" w:ascii="仿宋" w:hAnsi="仿宋" w:eastAsia="仿宋" w:cs="仿宋"/>
          <w:color w:val="auto"/>
          <w:highlight w:val="none"/>
        </w:rPr>
        <w:t>需求一览表</w:t>
      </w:r>
      <w:bookmarkEnd w:id="379"/>
      <w:bookmarkEnd w:id="380"/>
      <w:bookmarkEnd w:id="381"/>
      <w:bookmarkEnd w:id="382"/>
      <w:bookmarkEnd w:id="383"/>
      <w:bookmarkEnd w:id="384"/>
      <w:bookmarkEnd w:id="385"/>
      <w:bookmarkEnd w:id="386"/>
      <w:bookmarkEnd w:id="387"/>
    </w:p>
    <w:p w14:paraId="39708DC5">
      <w:pPr>
        <w:pStyle w:val="5"/>
        <w:ind w:firstLine="0"/>
        <w:rPr>
          <w:rFonts w:hint="eastAsia" w:ascii="仿宋" w:hAnsi="仿宋" w:eastAsia="仿宋" w:cs="仿宋"/>
          <w:b/>
          <w:bCs/>
          <w:color w:val="auto"/>
          <w:highlight w:val="none"/>
        </w:rPr>
      </w:pPr>
    </w:p>
    <w:p w14:paraId="6DAC6CA6">
      <w:pPr>
        <w:numPr>
          <w:ilvl w:val="0"/>
          <w:numId w:val="11"/>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14:paraId="2B60DF0B">
      <w:pPr>
        <w:pStyle w:val="49"/>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项目名称：疏勒县第二小学俊德楼厕所改造项目</w:t>
      </w:r>
    </w:p>
    <w:p w14:paraId="5B2E93A9">
      <w:pPr>
        <w:pStyle w:val="49"/>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采购单位：疏勒县第二小学    </w:t>
      </w:r>
    </w:p>
    <w:p w14:paraId="0F1D251E">
      <w:pPr>
        <w:pStyle w:val="49"/>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采购内容：具体内容详见竞争性磋商文件清单内容。 </w:t>
      </w:r>
    </w:p>
    <w:p w14:paraId="4FDFDFE6">
      <w:pPr>
        <w:pStyle w:val="49"/>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建设地点：疏勒县第二小学</w:t>
      </w:r>
    </w:p>
    <w:p w14:paraId="70DE4522">
      <w:pPr>
        <w:pStyle w:val="49"/>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采购范围及内容：竞争性磋商文件、工程量清单所示范围的全部工作内容。（具体详见工程量清单）</w:t>
      </w:r>
    </w:p>
    <w:p w14:paraId="75096F3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二、适用规范标准</w:t>
      </w:r>
    </w:p>
    <w:p w14:paraId="7B62712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国家、行业、项目所在地规范名录</w:t>
      </w:r>
    </w:p>
    <w:p w14:paraId="0C44C26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国家、行业、项目所在地标准名录</w:t>
      </w:r>
    </w:p>
    <w:p w14:paraId="5C9C6BC6">
      <w:pPr>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3. 国家、行业、项目所在地规程名录</w:t>
      </w:r>
    </w:p>
    <w:p w14:paraId="114255D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三、供应商需要自备的工作条件</w:t>
      </w:r>
    </w:p>
    <w:p w14:paraId="46153ED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供应商自备的工作手册：如本项目必备的规范标准、图集等</w:t>
      </w:r>
    </w:p>
    <w:p w14:paraId="6674AE0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供应商自备的办公设备：如电脑、软件、打印机、复印机、照相机等</w:t>
      </w:r>
    </w:p>
    <w:p w14:paraId="7332D11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 供应商自备的交通工具：如出行车辆、设备车辆等</w:t>
      </w:r>
    </w:p>
    <w:p w14:paraId="24876B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供应商自备的安全设施：如安全帽、安全带、安全鞋、手电筒等</w:t>
      </w:r>
    </w:p>
    <w:p w14:paraId="651C1927">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四、要求：</w:t>
      </w:r>
      <w:r>
        <w:rPr>
          <w:rFonts w:hint="eastAsia" w:ascii="仿宋" w:hAnsi="仿宋" w:eastAsia="仿宋" w:cs="仿宋"/>
          <w:b w:val="0"/>
          <w:bCs w:val="0"/>
          <w:color w:val="auto"/>
          <w:sz w:val="24"/>
          <w:szCs w:val="24"/>
          <w:highlight w:val="none"/>
          <w:lang w:val="en-US" w:eastAsia="zh-CN"/>
        </w:rPr>
        <w:t>供应商需在施工期间需做好防尘措施、安全紧急避险措施、尽量避免扰民施工，确保施工人员安全的情况下施工。</w:t>
      </w:r>
    </w:p>
    <w:p w14:paraId="451A2BE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五、甲方权利和义务</w:t>
      </w:r>
    </w:p>
    <w:p w14:paraId="59BFA41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1、负责提供项目相关资料，指定建设范围。 </w:t>
      </w:r>
    </w:p>
    <w:p w14:paraId="5101660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2、负责对施工现场安全生产质量的监督、检查。 </w:t>
      </w:r>
    </w:p>
    <w:p w14:paraId="277CE48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3、负责对建设完毕后的设施组织验收工作。</w:t>
      </w:r>
    </w:p>
    <w:p w14:paraId="24F53064">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六、乙方权利和义务</w:t>
      </w:r>
    </w:p>
    <w:p w14:paraId="39BFB28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1、负责组织施工机械、车辆及人员等按时进入施工现场，保证工期顺利完成。乙方自备施工人员及机械设备。机械设备、人工及垃圾清运手续费等各类费用由乙方自行承担。</w:t>
      </w:r>
    </w:p>
    <w:p w14:paraId="59D5E89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2、应做到文明施工，并按照相关规定，做好围挡、扬尘、噪音等防护措施，确保施工现场、道路及周边环境整洁，因违反有关规定造成的损失和处罚均由乙方承担。</w:t>
      </w:r>
    </w:p>
    <w:p w14:paraId="4DAD18E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3、乙方不得对工程转包或分包，否则甲方可单方解除本协议且不承担违约责任。</w:t>
      </w:r>
    </w:p>
    <w:p w14:paraId="4162C8D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4、乙方主动接受甲方的监督，施工工作结束时，须经甲方验收合格后方可撒离施工现场。</w:t>
      </w:r>
    </w:p>
    <w:p w14:paraId="14FF5E6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七、施工安全</w:t>
      </w:r>
    </w:p>
    <w:p w14:paraId="0F12B3D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1、乙方应遵守工程建设安全生产有关管理规定，制定安全生产施工措施，严格按安全标准组织施工。随时接受安全检查人员依法实施的监督检查，采取必要的安全防护措施，消除事故隐患。</w:t>
      </w:r>
    </w:p>
    <w:p w14:paraId="49BDA2F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2、乙方在施工过程中所造成的工伤等事故或给第三方造成人身、财产损失，概由乙方负责。</w:t>
      </w:r>
    </w:p>
    <w:p w14:paraId="786CEF2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3、乙方在施工过程中应做好安全防护工作，如因乙方安全措施不当，造成的一切损失由乙方承担。</w:t>
      </w:r>
    </w:p>
    <w:p w14:paraId="6D26A57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4、乙方按照约定的要求做好施工现场地下管线和邻近建筑物、构筑物的保护工作。</w:t>
      </w:r>
    </w:p>
    <w:p w14:paraId="693AF26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 xml:space="preserve">、项目商务要求 </w:t>
      </w:r>
    </w:p>
    <w:p w14:paraId="6E5709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（一）服务时间 </w:t>
      </w:r>
    </w:p>
    <w:p w14:paraId="06BD3B58">
      <w:pPr>
        <w:ind w:firstLine="720" w:firstLineChars="300"/>
        <w:rPr>
          <w:rFonts w:hint="default" w:ascii="宋体" w:hAnsi="宋体" w:cs="宋体"/>
          <w:color w:val="auto"/>
          <w:kern w:val="0"/>
          <w:sz w:val="21"/>
          <w:szCs w:val="21"/>
          <w:highlight w:val="none"/>
          <w:lang w:val="en-US" w:eastAsia="zh-CN"/>
        </w:rPr>
      </w:pPr>
      <w:r>
        <w:rPr>
          <w:rFonts w:hint="eastAsia" w:ascii="仿宋" w:hAnsi="仿宋" w:eastAsia="仿宋" w:cs="仿宋"/>
          <w:color w:val="auto"/>
          <w:sz w:val="24"/>
          <w:szCs w:val="24"/>
          <w:highlight w:val="none"/>
          <w:lang w:val="en-US" w:eastAsia="zh-CN"/>
        </w:rPr>
        <w:t>工期：</w:t>
      </w:r>
      <w:r>
        <w:rPr>
          <w:rFonts w:hint="eastAsia" w:ascii="宋体" w:hAnsi="宋体" w:cs="宋体"/>
          <w:color w:val="auto"/>
          <w:kern w:val="0"/>
          <w:sz w:val="21"/>
          <w:szCs w:val="21"/>
          <w:highlight w:val="none"/>
          <w:lang w:val="en-US" w:eastAsia="zh-CN"/>
        </w:rPr>
        <w:t>20日历天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具体按双方签订合同执行</w:t>
      </w:r>
      <w:r>
        <w:rPr>
          <w:rFonts w:hint="eastAsia" w:ascii="仿宋" w:hAnsi="仿宋" w:eastAsia="仿宋" w:cs="仿宋"/>
          <w:color w:val="auto"/>
          <w:sz w:val="24"/>
          <w:szCs w:val="24"/>
          <w:highlight w:val="none"/>
          <w:lang w:val="en-US" w:eastAsia="zh-CN"/>
        </w:rPr>
        <w:t xml:space="preserve">）   </w:t>
      </w:r>
    </w:p>
    <w:p w14:paraId="263BD2CB">
      <w:pPr>
        <w:keepNext w:val="0"/>
        <w:keepLines w:val="0"/>
        <w:pageBreakBefore w:val="0"/>
        <w:widowControl/>
        <w:shd w:val="clear" w:color="auto" w:fill="auto"/>
        <w:kinsoku/>
        <w:wordWrap/>
        <w:overflowPunct/>
        <w:topLinePunct w:val="0"/>
        <w:autoSpaceDE/>
        <w:autoSpaceDN/>
        <w:bidi w:val="0"/>
        <w:adjustRightInd/>
        <w:snapToGrid/>
        <w:spacing w:line="290" w:lineRule="exact"/>
        <w:ind w:firstLine="1470" w:firstLineChars="7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计划开工日期：2025年7月30日</w:t>
      </w:r>
    </w:p>
    <w:p w14:paraId="55532762">
      <w:pPr>
        <w:keepNext w:val="0"/>
        <w:keepLines w:val="0"/>
        <w:pageBreakBefore w:val="0"/>
        <w:widowControl/>
        <w:shd w:val="clear" w:color="auto" w:fill="auto"/>
        <w:kinsoku/>
        <w:wordWrap/>
        <w:overflowPunct/>
        <w:topLinePunct w:val="0"/>
        <w:autoSpaceDE/>
        <w:autoSpaceDN/>
        <w:bidi w:val="0"/>
        <w:adjustRightInd/>
        <w:snapToGrid/>
        <w:spacing w:line="290" w:lineRule="exact"/>
        <w:ind w:firstLine="1470" w:firstLineChars="70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计划竣工日期：2025年8月18日</w:t>
      </w:r>
    </w:p>
    <w:p w14:paraId="213C71D9">
      <w:pPr>
        <w:ind w:firstLine="630" w:firstLineChars="300"/>
        <w:rPr>
          <w:rFonts w:hint="eastAsia" w:ascii="仿宋" w:hAnsi="仿宋" w:eastAsia="仿宋" w:cs="仿宋"/>
          <w:color w:val="auto"/>
          <w:sz w:val="24"/>
          <w:szCs w:val="24"/>
          <w:highlight w:val="none"/>
          <w:lang w:val="en-US" w:eastAsia="zh-CN"/>
        </w:rPr>
      </w:pPr>
      <w:r>
        <w:rPr>
          <w:rFonts w:hint="eastAsia" w:ascii="宋体" w:hAnsi="宋体" w:cs="宋体"/>
          <w:color w:val="auto"/>
          <w:kern w:val="0"/>
          <w:sz w:val="21"/>
          <w:szCs w:val="21"/>
          <w:highlight w:val="none"/>
          <w:lang w:val="en-US" w:eastAsia="zh-CN"/>
        </w:rPr>
        <w:t>（备注：请确保工程2025年8月18日可正常投入使用）</w:t>
      </w:r>
    </w:p>
    <w:p w14:paraId="48704152">
      <w:pPr>
        <w:numPr>
          <w:ilvl w:val="0"/>
          <w:numId w:val="12"/>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修期限：（1）地基基础工程和主体结构工程为设计文件规定的该工程合理使用年限；（2）装修工程为2年；（3）屋面、地下防水工程、有防水要求的房间和外墙面的防渗漏为5年；（4）电气管线、给排水管道、设备安装工程为2年；（5）供热及供冷系统为2个采暖及供冷期 。</w:t>
      </w:r>
    </w:p>
    <w:p w14:paraId="789D1E6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（五）质量要求：合格</w:t>
      </w:r>
    </w:p>
    <w:p w14:paraId="75C9B2C4">
      <w:pPr>
        <w:numPr>
          <w:ilvl w:val="0"/>
          <w:numId w:val="0"/>
        </w:numPr>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报价要求 </w:t>
      </w:r>
    </w:p>
    <w:p w14:paraId="7AEE9573">
      <w:pPr>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投标报价包括完成本项目所需的</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、人工费、及各种应纳的税费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。因成交供应商自身原因造成</w:t>
      </w:r>
      <w:r>
        <w:rPr>
          <w:rFonts w:hint="eastAsia" w:ascii="仿宋" w:hAnsi="仿宋" w:eastAsia="仿宋" w:cs="仿宋"/>
          <w:color w:val="auto"/>
          <w:sz w:val="24"/>
          <w:szCs w:val="24"/>
          <w:highlight w:val="none"/>
          <w:lang w:val="en-US" w:eastAsia="zh-CN"/>
        </w:rPr>
        <w:t>的意外事故</w:t>
      </w:r>
      <w:r>
        <w:rPr>
          <w:rFonts w:hint="eastAsia" w:ascii="仿宋" w:hAnsi="仿宋" w:eastAsia="仿宋" w:cs="仿宋"/>
          <w:color w:val="auto"/>
          <w:sz w:val="24"/>
          <w:szCs w:val="24"/>
          <w:highlight w:val="none"/>
        </w:rPr>
        <w:t>皆由其自行承担责任，</w:t>
      </w:r>
      <w:r>
        <w:rPr>
          <w:rFonts w:hint="eastAsia" w:ascii="仿宋" w:hAnsi="仿宋" w:eastAsia="仿宋" w:cs="仿宋"/>
          <w:color w:val="auto"/>
          <w:sz w:val="24"/>
          <w:szCs w:val="24"/>
          <w:highlight w:val="none"/>
          <w:lang w:val="en-US" w:eastAsia="zh-CN"/>
        </w:rPr>
        <w:t>与</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无关</w:t>
      </w:r>
      <w:r>
        <w:rPr>
          <w:rFonts w:hint="eastAsia" w:ascii="仿宋" w:hAnsi="仿宋" w:eastAsia="仿宋" w:cs="仿宋"/>
          <w:color w:val="auto"/>
          <w:sz w:val="24"/>
          <w:szCs w:val="24"/>
          <w:highlight w:val="none"/>
        </w:rPr>
        <w:t xml:space="preserve">。 </w:t>
      </w:r>
    </w:p>
    <w:p w14:paraId="689F56E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）付款方式：经第三方审计，以审计价为付款依据；验收合格后一次性付款。（具体以甲乙双方签订合同为准。）</w:t>
      </w:r>
    </w:p>
    <w:p w14:paraId="039896E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）成交通知书发出后在30日内签订政府采购合同，若第一</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人拒绝签订政府采购合同，将取消</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资格，应当承担相应的法律责任。采购人可以按照评审报告推荐的成交候选人名单排序，确定下一候选人为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人，也可以重新开展政府采购活动。</w:t>
      </w:r>
    </w:p>
    <w:p w14:paraId="17CCDADD">
      <w:pPr>
        <w:rPr>
          <w:rFonts w:hint="eastAsia" w:ascii="仿宋" w:hAnsi="仿宋" w:eastAsia="仿宋" w:cs="仿宋"/>
          <w:color w:val="auto"/>
          <w:highlight w:val="none"/>
        </w:rPr>
      </w:pPr>
      <w:bookmarkStart w:id="388" w:name="_Toc515647832"/>
      <w:bookmarkStart w:id="389" w:name="_Toc507399907"/>
      <w:bookmarkStart w:id="390" w:name="_Toc7971"/>
      <w:bookmarkStart w:id="391" w:name="_Toc32647"/>
      <w:r>
        <w:rPr>
          <w:rFonts w:hint="eastAsia" w:ascii="仿宋" w:hAnsi="仿宋" w:eastAsia="仿宋" w:cs="仿宋"/>
          <w:color w:val="auto"/>
          <w:highlight w:val="none"/>
        </w:rPr>
        <w:br w:type="page"/>
      </w:r>
    </w:p>
    <w:p w14:paraId="544BEEF5">
      <w:pPr>
        <w:pStyle w:val="2"/>
        <w:tabs>
          <w:tab w:val="left" w:pos="0"/>
        </w:tabs>
        <w:spacing w:before="0" w:after="0" w:line="240" w:lineRule="atLeast"/>
        <w:rPr>
          <w:rFonts w:hint="eastAsia" w:ascii="仿宋" w:hAnsi="仿宋" w:eastAsia="仿宋" w:cs="仿宋"/>
          <w:color w:val="auto"/>
          <w:highlight w:val="none"/>
        </w:rPr>
      </w:pPr>
      <w:bookmarkStart w:id="392" w:name="_Toc32464"/>
      <w:r>
        <w:rPr>
          <w:rFonts w:hint="eastAsia" w:ascii="仿宋" w:hAnsi="仿宋" w:eastAsia="仿宋" w:cs="仿宋"/>
          <w:color w:val="auto"/>
          <w:highlight w:val="none"/>
        </w:rPr>
        <w:t>第六章、评标方法和标准</w:t>
      </w:r>
      <w:bookmarkEnd w:id="388"/>
      <w:bookmarkEnd w:id="389"/>
      <w:bookmarkEnd w:id="390"/>
      <w:bookmarkEnd w:id="391"/>
      <w:bookmarkEnd w:id="392"/>
    </w:p>
    <w:p w14:paraId="0847A1DD">
      <w:pPr>
        <w:pStyle w:val="14"/>
        <w:tabs>
          <w:tab w:val="clear" w:pos="567"/>
        </w:tabs>
        <w:spacing w:before="0" w:line="240" w:lineRule="atLeas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71F22ED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5920C75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疏勒县第二小学俊德楼厕所改造项目</w:t>
      </w:r>
    </w:p>
    <w:p w14:paraId="43615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33CC9A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综合评分法</w:t>
      </w:r>
    </w:p>
    <w:p w14:paraId="38C7061F">
      <w:pPr>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是指响应文件满足</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全部实质性要求，且按照评审因素的量化指标评审得分最高的供应商为成交候选人的评标方法。</w:t>
      </w:r>
    </w:p>
    <w:p w14:paraId="418631C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681B346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69BB7569">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3C145068">
      <w:pPr>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0842F2A1">
      <w:pPr>
        <w:pStyle w:val="14"/>
        <w:tabs>
          <w:tab w:val="clear" w:pos="567"/>
        </w:tabs>
        <w:spacing w:before="0" w:line="240" w:lineRule="atLeast"/>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15B0CC38">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3DA1A84B">
      <w:pPr>
        <w:pStyle w:val="45"/>
        <w:adjustRightInd/>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2CD64B7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287C4D6">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0ED31770">
      <w:pPr>
        <w:tabs>
          <w:tab w:val="left" w:pos="817"/>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18666EB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5BE38A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25C7CDE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44E4DF89">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3994BB5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41AA3EE0">
      <w:pPr>
        <w:tabs>
          <w:tab w:val="left" w:pos="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52282676">
      <w:pPr>
        <w:pStyle w:val="45"/>
        <w:rPr>
          <w:rFonts w:hint="eastAsia"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4A9623F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开标</w:t>
      </w:r>
    </w:p>
    <w:p w14:paraId="667D8A8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6081FAE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第一项：宣布会议会场纪律</w:t>
      </w:r>
    </w:p>
    <w:p w14:paraId="26AE728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498EB269">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第二项：请投标单位对响应文件进行解密，解密时长为30分钟。</w:t>
      </w:r>
    </w:p>
    <w:p w14:paraId="735365A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30ACE204">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1A8041F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第五项：由采购人或采购代理机构当众宣读供应商名称、投标报价及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规定的内容。对于供应商在投标截止期前递交的投标声明，在开标时当众宣读，评标时有效。</w:t>
      </w:r>
    </w:p>
    <w:p w14:paraId="037B562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434A422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7AAB2B0D">
      <w:pPr>
        <w:pStyle w:val="18"/>
        <w:snapToGrid w:val="0"/>
        <w:spacing w:line="360" w:lineRule="exact"/>
        <w:ind w:firstLine="480" w:firstLineChars="200"/>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59A38563">
      <w:pPr>
        <w:pStyle w:val="18"/>
        <w:snapToGrid w:val="0"/>
        <w:spacing w:line="36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 w:hAnsi="仿宋" w:eastAsia="仿宋" w:cs="仿宋"/>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3</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543CE7EF">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250B3960">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465BEBBA">
      <w:pPr>
        <w:pStyle w:val="18"/>
        <w:snapToGrid w:val="0"/>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01A510DC">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0DBAE18D">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5EF5E3C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7EA0BE1E">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56A71C3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25AA7B36">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七、评标</w:t>
      </w:r>
    </w:p>
    <w:p w14:paraId="449B3F9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16AD70A3">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85</w:t>
      </w:r>
      <w:r>
        <w:rPr>
          <w:rFonts w:hint="eastAsia" w:ascii="仿宋" w:hAnsi="仿宋" w:eastAsia="仿宋" w:cs="仿宋"/>
          <w:color w:val="auto"/>
          <w:highlight w:val="none"/>
        </w:rPr>
        <w:t>分。</w:t>
      </w:r>
    </w:p>
    <w:p w14:paraId="47275A1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72C14A8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4、在对响应文件进行详细评估前，依据投标方提供的资格证明文件审查投标方的财务、技术和服务能力。如果确定投标方无资格履行合同，其投标将被拒绝；</w:t>
      </w:r>
    </w:p>
    <w:p w14:paraId="28B0B65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21E420E9">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5E0CEEB5">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对响应文件的评估和比较分为两步进行，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首先按照磋商文件要求对响应文件中的供应商资格、供应商资格证明文件、重要技术指标以及技术和商务上要求的其它重要内容进行审核，审核合格后即视为实质性响应的响应文件，除考虑投标价格外，还应考虑以下因素：响应文件中所</w:t>
      </w:r>
      <w:r>
        <w:rPr>
          <w:rFonts w:hint="eastAsia" w:ascii="仿宋" w:hAnsi="仿宋" w:eastAsia="仿宋" w:cs="仿宋"/>
          <w:color w:val="auto"/>
          <w:highlight w:val="none"/>
          <w:lang w:val="en-US" w:eastAsia="zh-CN"/>
        </w:rPr>
        <w:t>提交的服务的报价及</w:t>
      </w:r>
      <w:r>
        <w:rPr>
          <w:rFonts w:hint="eastAsia" w:ascii="仿宋" w:hAnsi="仿宋" w:eastAsia="仿宋" w:cs="仿宋"/>
          <w:color w:val="auto"/>
          <w:kern w:val="2"/>
          <w:sz w:val="24"/>
          <w:szCs w:val="24"/>
          <w:highlight w:val="none"/>
          <w:lang w:val="en-US" w:eastAsia="zh-CN" w:bidi="ar-SA"/>
        </w:rPr>
        <w:t>履约能力</w:t>
      </w:r>
      <w:r>
        <w:rPr>
          <w:rFonts w:hint="eastAsia" w:ascii="仿宋" w:hAnsi="仿宋" w:eastAsia="仿宋" w:cs="仿宋"/>
          <w:color w:val="auto"/>
          <w:highlight w:val="none"/>
        </w:rPr>
        <w:t>；</w:t>
      </w:r>
      <w:r>
        <w:rPr>
          <w:rFonts w:hint="eastAsia" w:ascii="仿宋" w:hAnsi="仿宋" w:eastAsia="仿宋" w:cs="仿宋"/>
          <w:color w:val="auto"/>
          <w:kern w:val="0"/>
          <w:sz w:val="24"/>
          <w:szCs w:val="24"/>
          <w:highlight w:val="none"/>
          <w:shd w:val="clear" w:color="auto" w:fill="auto"/>
          <w:lang w:val="en-US" w:eastAsia="zh-CN"/>
        </w:rPr>
        <w:t>人员配备、</w:t>
      </w:r>
      <w:r>
        <w:rPr>
          <w:rFonts w:hint="eastAsia" w:ascii="仿宋" w:hAnsi="仿宋" w:eastAsia="仿宋" w:cs="仿宋"/>
          <w:color w:val="auto"/>
          <w:highlight w:val="none"/>
          <w:lang w:val="en-US" w:eastAsia="zh-CN"/>
        </w:rPr>
        <w:t>类似经验业绩</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为项目后续实施进展顺利所进行的项目实施方案、突发情况应急预案、现场文明施工措施、施工进度计划、                     拟投入主要施工机械设备总体情况、施工现场扬尘防治方案（施工组织计划）</w:t>
      </w:r>
      <w:r>
        <w:rPr>
          <w:rFonts w:hint="eastAsia" w:ascii="仿宋" w:hAnsi="仿宋" w:eastAsia="仿宋" w:cs="仿宋"/>
          <w:color w:val="auto"/>
          <w:sz w:val="24"/>
          <w:szCs w:val="24"/>
          <w:highlight w:val="none"/>
          <w:lang w:val="en-US" w:eastAsia="zh-CN"/>
        </w:rPr>
        <w:t>等各项因素</w:t>
      </w:r>
      <w:r>
        <w:rPr>
          <w:rFonts w:hint="eastAsia" w:ascii="仿宋" w:hAnsi="仿宋" w:eastAsia="仿宋" w:cs="仿宋"/>
          <w:color w:val="auto"/>
          <w:highlight w:val="none"/>
        </w:rPr>
        <w:t>；磋商文件中所要求的有关服务费用；</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、人工费各种应纳的税费</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。其他特殊要求因素（如安全和环保等）。</w:t>
      </w:r>
    </w:p>
    <w:p w14:paraId="436E86C3">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初步评审</w:t>
      </w:r>
    </w:p>
    <w:p w14:paraId="56E4BD30">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68E3D159">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4E91E390">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639ED150">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符合性审查</w:t>
      </w:r>
    </w:p>
    <w:p w14:paraId="6E75AD07">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270249A3">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1.未按规定由供应商的法定代表人或投标供应商代表签字，或未加盖投标供应商公章的，或签字人未经法定代表人有效授权委托的。</w:t>
      </w:r>
    </w:p>
    <w:p w14:paraId="566D440D">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2.投标有效期不满足磋商文件要求的；</w:t>
      </w:r>
    </w:p>
    <w:p w14:paraId="03E01E2D">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3.供应商提交的投标报价高于最高投标限价的； </w:t>
      </w:r>
    </w:p>
    <w:p w14:paraId="7D58338E">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4.响应文件付款方式不能满足磋商文件要求的；</w:t>
      </w:r>
    </w:p>
    <w:p w14:paraId="09D60A55">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5.响应文件的关键内容字迹模糊、无法辨认的,或者响应文件中经修正的内容字迹模糊难以辩认或者修改处未按规定签名盖章的；</w:t>
      </w:r>
    </w:p>
    <w:p w14:paraId="7A168AB5">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6.投标有效期、交货期、供货范围等商务条款不能满足磋商文件要求的；</w:t>
      </w:r>
    </w:p>
    <w:p w14:paraId="66719246">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7.未实质性响应或者擅自改变</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要求或者响应文件有招标方不能接受的附加条件的。</w:t>
      </w:r>
    </w:p>
    <w:p w14:paraId="59C76C6D">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详细评审</w:t>
      </w:r>
    </w:p>
    <w:p w14:paraId="3F9F667D">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7B78CF0C">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6613485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23AB912B">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评标的保密性</w:t>
      </w:r>
    </w:p>
    <w:p w14:paraId="7BDA61C9">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后，直到授予投标商合同为止，凡属于审查、澄清、评价和比较的有关资料以及授标建议等磋商小组成员或参与评标的有关工作人员均不得向投标商或其他无关人员透露，违者给予警告、取消担任磋商小组成员的资格，不得再参加任何项目的评标。</w:t>
      </w:r>
    </w:p>
    <w:p w14:paraId="3FB1EE4A">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2、投标商在评标过程中，所进行的力图影响评标结果的不符合《中华人民共和国政府采购法》、《政府采购竞争性磋商采购方式管理暂行办法》及本次项目中有关规定的活动，将被取消成交资格。</w:t>
      </w:r>
    </w:p>
    <w:p w14:paraId="528E19D6">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八、定标</w:t>
      </w:r>
    </w:p>
    <w:p w14:paraId="5AE5D89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1.定标标准</w:t>
      </w:r>
    </w:p>
    <w:p w14:paraId="1C4198BF">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5B7504C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（二）程序：</w:t>
      </w:r>
    </w:p>
    <w:p w14:paraId="2B28A3E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566DFEE5">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53B0EFD2">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205AAAFF">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49E401E7">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71A52CC3">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5B7432FC">
      <w:pPr>
        <w:pStyle w:val="14"/>
        <w:numPr>
          <w:ilvl w:val="0"/>
          <w:numId w:val="13"/>
        </w:numPr>
        <w:tabs>
          <w:tab w:val="clear" w:pos="567"/>
        </w:tabs>
        <w:spacing w:before="0" w:line="240" w:lineRule="atLeast"/>
        <w:rPr>
          <w:rFonts w:hint="eastAsia" w:ascii="仿宋" w:hAnsi="仿宋" w:eastAsia="仿宋" w:cs="仿宋"/>
          <w:color w:val="auto"/>
          <w:highlight w:val="none"/>
        </w:rPr>
      </w:pPr>
      <w:r>
        <w:rPr>
          <w:rFonts w:hint="eastAsia" w:ascii="仿宋" w:hAnsi="仿宋" w:eastAsia="仿宋" w:cs="仿宋"/>
          <w:b/>
          <w:bCs/>
          <w:color w:val="auto"/>
          <w:highlight w:val="none"/>
        </w:rPr>
        <w:t>中小企业落实政策</w:t>
      </w:r>
    </w:p>
    <w:p w14:paraId="37E12291">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10% </w:t>
      </w:r>
      <w:r>
        <w:rPr>
          <w:rFonts w:hint="eastAsia" w:ascii="仿宋" w:hAnsi="仿宋" w:eastAsia="仿宋" w:cs="仿宋"/>
          <w:color w:val="auto"/>
          <w:highlight w:val="none"/>
        </w:rPr>
        <w:t>后参与评审。对于同时属于小微企业、监狱企业残疾人福利性单位的，不重复进行投标报价扣除。</w:t>
      </w:r>
    </w:p>
    <w:p w14:paraId="4553C6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3C92F608">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39D8A3FC">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 xml:space="preserve">   无        </w:t>
      </w:r>
    </w:p>
    <w:p w14:paraId="01474C1F">
      <w:pPr>
        <w:pStyle w:val="14"/>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68DC28AA">
      <w:pPr>
        <w:pStyle w:val="14"/>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529FD741">
      <w:pPr>
        <w:rPr>
          <w:rFonts w:hint="eastAsia" w:ascii="仿宋" w:hAnsi="仿宋" w:eastAsia="仿宋" w:cs="仿宋"/>
          <w:b/>
          <w:bCs/>
          <w:color w:val="auto"/>
          <w:highlight w:val="none"/>
        </w:rPr>
      </w:pPr>
    </w:p>
    <w:p w14:paraId="30F9699A">
      <w:pPr>
        <w:spacing w:line="300" w:lineRule="auto"/>
        <w:jc w:val="center"/>
        <w:rPr>
          <w:rFonts w:hint="eastAsia" w:ascii="仿宋" w:hAnsi="仿宋" w:eastAsia="仿宋" w:cs="仿宋"/>
          <w:b/>
          <w:bCs/>
          <w:color w:val="auto"/>
          <w:sz w:val="28"/>
          <w:szCs w:val="32"/>
          <w:highlight w:val="none"/>
        </w:rPr>
      </w:pPr>
    </w:p>
    <w:p w14:paraId="18BCE050">
      <w:pPr>
        <w:spacing w:line="300" w:lineRule="auto"/>
        <w:jc w:val="center"/>
        <w:rPr>
          <w:rFonts w:hint="eastAsia" w:ascii="仿宋" w:hAnsi="仿宋" w:eastAsia="仿宋" w:cs="仿宋"/>
          <w:b/>
          <w:bCs/>
          <w:color w:val="auto"/>
          <w:sz w:val="28"/>
          <w:szCs w:val="32"/>
          <w:highlight w:val="none"/>
        </w:rPr>
      </w:pPr>
    </w:p>
    <w:p w14:paraId="32AFA633">
      <w:pPr>
        <w:spacing w:line="300" w:lineRule="auto"/>
        <w:jc w:val="center"/>
        <w:rPr>
          <w:rFonts w:hint="eastAsia" w:ascii="仿宋" w:hAnsi="仿宋" w:eastAsia="仿宋" w:cs="仿宋"/>
          <w:b/>
          <w:bCs/>
          <w:color w:val="auto"/>
          <w:sz w:val="28"/>
          <w:szCs w:val="32"/>
          <w:highlight w:val="none"/>
        </w:rPr>
      </w:pPr>
    </w:p>
    <w:p w14:paraId="200CC96D">
      <w:pPr>
        <w:pStyle w:val="17"/>
        <w:rPr>
          <w:rFonts w:hint="eastAsia" w:ascii="仿宋" w:hAnsi="仿宋" w:eastAsia="仿宋" w:cs="仿宋"/>
          <w:b/>
          <w:bCs/>
          <w:color w:val="auto"/>
          <w:sz w:val="28"/>
          <w:szCs w:val="32"/>
          <w:highlight w:val="none"/>
        </w:rPr>
      </w:pPr>
    </w:p>
    <w:p w14:paraId="08A252FD">
      <w:pPr>
        <w:rPr>
          <w:rFonts w:hint="eastAsia" w:ascii="仿宋" w:hAnsi="仿宋" w:eastAsia="仿宋" w:cs="仿宋"/>
          <w:color w:val="auto"/>
          <w:highlight w:val="none"/>
        </w:rPr>
      </w:pPr>
    </w:p>
    <w:p w14:paraId="78FBBE2E">
      <w:pPr>
        <w:pStyle w:val="49"/>
        <w:rPr>
          <w:rFonts w:hint="eastAsia" w:ascii="仿宋" w:hAnsi="仿宋" w:eastAsia="仿宋" w:cs="仿宋"/>
          <w:color w:val="auto"/>
          <w:highlight w:val="none"/>
        </w:rPr>
      </w:pPr>
    </w:p>
    <w:p w14:paraId="1615126E">
      <w:pPr>
        <w:pStyle w:val="49"/>
        <w:rPr>
          <w:rFonts w:hint="eastAsia" w:ascii="仿宋" w:hAnsi="仿宋" w:eastAsia="仿宋" w:cs="仿宋"/>
          <w:color w:val="auto"/>
          <w:highlight w:val="none"/>
        </w:rPr>
      </w:pPr>
    </w:p>
    <w:p w14:paraId="1DF9F2D4">
      <w:pPr>
        <w:pStyle w:val="49"/>
        <w:rPr>
          <w:rFonts w:hint="eastAsia" w:ascii="仿宋" w:hAnsi="仿宋" w:eastAsia="仿宋" w:cs="仿宋"/>
          <w:color w:val="auto"/>
          <w:highlight w:val="none"/>
        </w:rPr>
      </w:pPr>
    </w:p>
    <w:p w14:paraId="0C330466">
      <w:pPr>
        <w:pStyle w:val="49"/>
        <w:rPr>
          <w:rFonts w:hint="eastAsia" w:ascii="仿宋" w:hAnsi="仿宋" w:eastAsia="仿宋" w:cs="仿宋"/>
          <w:color w:val="auto"/>
          <w:highlight w:val="none"/>
        </w:rPr>
      </w:pPr>
    </w:p>
    <w:p w14:paraId="2E3EBFAE">
      <w:pPr>
        <w:pStyle w:val="49"/>
        <w:rPr>
          <w:rFonts w:hint="eastAsia" w:ascii="仿宋" w:hAnsi="仿宋" w:eastAsia="仿宋" w:cs="仿宋"/>
          <w:color w:val="auto"/>
          <w:highlight w:val="none"/>
        </w:rPr>
      </w:pPr>
    </w:p>
    <w:p w14:paraId="54466C42">
      <w:pPr>
        <w:pStyle w:val="49"/>
        <w:rPr>
          <w:rFonts w:hint="eastAsia" w:ascii="仿宋" w:hAnsi="仿宋" w:eastAsia="仿宋" w:cs="仿宋"/>
          <w:color w:val="auto"/>
          <w:highlight w:val="none"/>
        </w:rPr>
      </w:pPr>
    </w:p>
    <w:p w14:paraId="53CA6BCB">
      <w:pPr>
        <w:pStyle w:val="49"/>
        <w:rPr>
          <w:rFonts w:hint="eastAsia" w:ascii="仿宋" w:hAnsi="仿宋" w:eastAsia="仿宋" w:cs="仿宋"/>
          <w:color w:val="auto"/>
          <w:highlight w:val="none"/>
        </w:rPr>
      </w:pPr>
    </w:p>
    <w:p w14:paraId="5AB611ED">
      <w:pPr>
        <w:pStyle w:val="49"/>
        <w:rPr>
          <w:rFonts w:hint="eastAsia" w:ascii="仿宋" w:hAnsi="仿宋" w:eastAsia="仿宋" w:cs="仿宋"/>
          <w:color w:val="auto"/>
          <w:highlight w:val="none"/>
        </w:rPr>
      </w:pPr>
    </w:p>
    <w:p w14:paraId="4CBA7215">
      <w:pPr>
        <w:pStyle w:val="49"/>
        <w:rPr>
          <w:rFonts w:hint="eastAsia" w:ascii="仿宋" w:hAnsi="仿宋" w:eastAsia="仿宋" w:cs="仿宋"/>
          <w:color w:val="auto"/>
          <w:highlight w:val="none"/>
        </w:rPr>
      </w:pPr>
    </w:p>
    <w:p w14:paraId="39B7AF96">
      <w:pPr>
        <w:pStyle w:val="49"/>
        <w:rPr>
          <w:rFonts w:hint="eastAsia" w:ascii="仿宋" w:hAnsi="仿宋" w:eastAsia="仿宋" w:cs="仿宋"/>
          <w:color w:val="auto"/>
          <w:highlight w:val="none"/>
        </w:rPr>
      </w:pPr>
    </w:p>
    <w:p w14:paraId="2DE5BF93">
      <w:pPr>
        <w:pStyle w:val="49"/>
        <w:rPr>
          <w:rFonts w:hint="eastAsia" w:ascii="仿宋" w:hAnsi="仿宋" w:eastAsia="仿宋" w:cs="仿宋"/>
          <w:color w:val="auto"/>
          <w:highlight w:val="none"/>
        </w:rPr>
      </w:pPr>
    </w:p>
    <w:p w14:paraId="394C671B">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940"/>
        <w:gridCol w:w="678"/>
        <w:gridCol w:w="732"/>
      </w:tblGrid>
      <w:tr w14:paraId="177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424124BA">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487" w:type="dxa"/>
            <w:gridSpan w:val="2"/>
            <w:vMerge w:val="restart"/>
            <w:noWrap w:val="0"/>
            <w:vAlign w:val="center"/>
          </w:tcPr>
          <w:p w14:paraId="568E3F8E">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410" w:type="dxa"/>
            <w:gridSpan w:val="2"/>
            <w:noWrap w:val="0"/>
            <w:vAlign w:val="center"/>
          </w:tcPr>
          <w:p w14:paraId="21F52F0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14:paraId="71FC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0EC8320B">
            <w:pPr>
              <w:shd w:val="clear" w:color="auto" w:fill="auto"/>
              <w:rPr>
                <w:rFonts w:hint="eastAsia" w:ascii="宋体" w:hAnsi="宋体" w:eastAsia="宋体" w:cs="宋体"/>
                <w:color w:val="auto"/>
                <w:sz w:val="18"/>
                <w:szCs w:val="21"/>
                <w:highlight w:val="none"/>
              </w:rPr>
            </w:pPr>
          </w:p>
        </w:tc>
        <w:tc>
          <w:tcPr>
            <w:tcW w:w="7487" w:type="dxa"/>
            <w:gridSpan w:val="2"/>
            <w:vMerge w:val="continue"/>
            <w:noWrap w:val="0"/>
            <w:vAlign w:val="top"/>
          </w:tcPr>
          <w:p w14:paraId="4C5F65FA">
            <w:pPr>
              <w:shd w:val="clear" w:color="auto" w:fill="auto"/>
              <w:rPr>
                <w:rFonts w:hint="eastAsia" w:ascii="宋体" w:hAnsi="宋体" w:eastAsia="宋体" w:cs="宋体"/>
                <w:color w:val="auto"/>
                <w:sz w:val="18"/>
                <w:szCs w:val="21"/>
                <w:highlight w:val="none"/>
              </w:rPr>
            </w:pPr>
          </w:p>
        </w:tc>
        <w:tc>
          <w:tcPr>
            <w:tcW w:w="678" w:type="dxa"/>
            <w:noWrap w:val="0"/>
            <w:vAlign w:val="center"/>
          </w:tcPr>
          <w:p w14:paraId="2F3F4FF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732" w:type="dxa"/>
            <w:noWrap w:val="0"/>
            <w:vAlign w:val="center"/>
          </w:tcPr>
          <w:p w14:paraId="2672345D">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14:paraId="3F00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1" w:type="dxa"/>
            <w:vMerge w:val="restart"/>
            <w:noWrap w:val="0"/>
            <w:vAlign w:val="center"/>
          </w:tcPr>
          <w:p w14:paraId="326483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7757BD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5219EB4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7FFF3AA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56E496B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72610C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791538C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0E1AF9B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7B8219F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30D60B6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5F32651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noWrap w:val="0"/>
            <w:vAlign w:val="center"/>
          </w:tcPr>
          <w:p w14:paraId="0C663979">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0" w:type="dxa"/>
            <w:noWrap w:val="0"/>
            <w:vAlign w:val="center"/>
          </w:tcPr>
          <w:p w14:paraId="7451D8EC">
            <w:pPr>
              <w:widowControl/>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合格的</w:t>
            </w:r>
            <w:r>
              <w:rPr>
                <w:rFonts w:hint="eastAsia" w:ascii="宋体" w:hAnsi="宋体" w:eastAsia="宋体" w:cs="宋体"/>
                <w:color w:val="auto"/>
                <w:sz w:val="21"/>
                <w:szCs w:val="21"/>
                <w:highlight w:val="none"/>
                <w:lang w:val="en-US" w:eastAsia="zh-CN"/>
              </w:rPr>
              <w:t>三证合一营业执照副本</w:t>
            </w:r>
          </w:p>
        </w:tc>
        <w:tc>
          <w:tcPr>
            <w:tcW w:w="678" w:type="dxa"/>
            <w:noWrap w:val="0"/>
            <w:vAlign w:val="top"/>
          </w:tcPr>
          <w:p w14:paraId="56D38026">
            <w:pPr>
              <w:shd w:val="clear" w:color="auto" w:fill="auto"/>
              <w:rPr>
                <w:rFonts w:hint="eastAsia" w:ascii="宋体" w:hAnsi="宋体" w:eastAsia="宋体" w:cs="宋体"/>
                <w:color w:val="auto"/>
                <w:szCs w:val="21"/>
                <w:highlight w:val="none"/>
              </w:rPr>
            </w:pPr>
          </w:p>
        </w:tc>
        <w:tc>
          <w:tcPr>
            <w:tcW w:w="732" w:type="dxa"/>
            <w:noWrap w:val="0"/>
            <w:vAlign w:val="top"/>
          </w:tcPr>
          <w:p w14:paraId="23CB689B">
            <w:pPr>
              <w:shd w:val="clear" w:color="auto" w:fill="auto"/>
              <w:rPr>
                <w:rFonts w:hint="eastAsia" w:ascii="宋体" w:hAnsi="宋体" w:eastAsia="宋体" w:cs="宋体"/>
                <w:color w:val="auto"/>
                <w:szCs w:val="21"/>
                <w:highlight w:val="none"/>
              </w:rPr>
            </w:pPr>
          </w:p>
        </w:tc>
      </w:tr>
      <w:tr w14:paraId="53A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1" w:type="dxa"/>
            <w:vMerge w:val="continue"/>
            <w:noWrap w:val="0"/>
            <w:vAlign w:val="center"/>
          </w:tcPr>
          <w:p w14:paraId="0B23F7DA">
            <w:pPr>
              <w:shd w:val="clear" w:color="auto" w:fill="auto"/>
              <w:rPr>
                <w:rFonts w:hint="eastAsia" w:ascii="宋体" w:hAnsi="宋体" w:eastAsia="宋体" w:cs="宋体"/>
                <w:color w:val="auto"/>
                <w:highlight w:val="none"/>
              </w:rPr>
            </w:pPr>
          </w:p>
        </w:tc>
        <w:tc>
          <w:tcPr>
            <w:tcW w:w="547" w:type="dxa"/>
            <w:noWrap w:val="0"/>
            <w:vAlign w:val="center"/>
          </w:tcPr>
          <w:p w14:paraId="0486A64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40" w:type="dxa"/>
            <w:noWrap w:val="0"/>
            <w:vAlign w:val="center"/>
          </w:tcPr>
          <w:p w14:paraId="3A4F0D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eastAsia="zh-CN" w:bidi="ar"/>
              </w:rPr>
            </w:pPr>
            <w:r>
              <w:rPr>
                <w:rFonts w:hint="eastAsia"/>
                <w:color w:val="auto"/>
                <w:highlight w:val="none"/>
              </w:rPr>
              <w:t>法定代表人投标需提供法定代表人资格证明书，委托代理人投标需提供法定代表人授权委托书；</w:t>
            </w:r>
          </w:p>
        </w:tc>
        <w:tc>
          <w:tcPr>
            <w:tcW w:w="678" w:type="dxa"/>
            <w:noWrap w:val="0"/>
            <w:vAlign w:val="top"/>
          </w:tcPr>
          <w:p w14:paraId="706338A4">
            <w:pPr>
              <w:shd w:val="clear" w:color="auto" w:fill="auto"/>
              <w:rPr>
                <w:rFonts w:hint="eastAsia" w:ascii="宋体" w:hAnsi="宋体" w:eastAsia="宋体" w:cs="宋体"/>
                <w:color w:val="auto"/>
                <w:szCs w:val="21"/>
                <w:highlight w:val="none"/>
              </w:rPr>
            </w:pPr>
          </w:p>
        </w:tc>
        <w:tc>
          <w:tcPr>
            <w:tcW w:w="732" w:type="dxa"/>
            <w:noWrap w:val="0"/>
            <w:vAlign w:val="top"/>
          </w:tcPr>
          <w:p w14:paraId="1A330EFD">
            <w:pPr>
              <w:shd w:val="clear" w:color="auto" w:fill="auto"/>
              <w:rPr>
                <w:rFonts w:hint="eastAsia" w:ascii="宋体" w:hAnsi="宋体" w:eastAsia="宋体" w:cs="宋体"/>
                <w:color w:val="auto"/>
                <w:szCs w:val="21"/>
                <w:highlight w:val="none"/>
              </w:rPr>
            </w:pPr>
          </w:p>
        </w:tc>
      </w:tr>
      <w:tr w14:paraId="40C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81" w:type="dxa"/>
            <w:vMerge w:val="continue"/>
            <w:noWrap w:val="0"/>
            <w:vAlign w:val="center"/>
          </w:tcPr>
          <w:p w14:paraId="5E82F997">
            <w:pPr>
              <w:shd w:val="clear" w:color="auto" w:fill="auto"/>
              <w:rPr>
                <w:rFonts w:hint="eastAsia" w:ascii="宋体" w:hAnsi="宋体" w:eastAsia="宋体" w:cs="宋体"/>
                <w:color w:val="auto"/>
                <w:highlight w:val="none"/>
              </w:rPr>
            </w:pPr>
          </w:p>
        </w:tc>
        <w:tc>
          <w:tcPr>
            <w:tcW w:w="547" w:type="dxa"/>
            <w:noWrap w:val="0"/>
            <w:vAlign w:val="center"/>
          </w:tcPr>
          <w:p w14:paraId="0DCCF3B7">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40" w:type="dxa"/>
            <w:noWrap w:val="0"/>
            <w:vAlign w:val="center"/>
          </w:tcPr>
          <w:p w14:paraId="253D9AF2">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color w:val="auto"/>
                <w:highlight w:val="none"/>
              </w:rPr>
              <w:t>本单位缴纳的近</w:t>
            </w:r>
            <w:r>
              <w:rPr>
                <w:rFonts w:hint="eastAsia"/>
                <w:color w:val="auto"/>
                <w:highlight w:val="none"/>
                <w:lang w:val="en-US" w:eastAsia="zh-CN"/>
              </w:rPr>
              <w:t>六</w:t>
            </w:r>
            <w:r>
              <w:rPr>
                <w:rFonts w:hint="eastAsia"/>
                <w:color w:val="auto"/>
                <w:highlight w:val="none"/>
              </w:rPr>
              <w:t>个月中任意一个月的社保缴纳证明；</w:t>
            </w:r>
          </w:p>
        </w:tc>
        <w:tc>
          <w:tcPr>
            <w:tcW w:w="678" w:type="dxa"/>
            <w:noWrap w:val="0"/>
            <w:vAlign w:val="top"/>
          </w:tcPr>
          <w:p w14:paraId="71736E16">
            <w:pPr>
              <w:shd w:val="clear" w:color="auto" w:fill="auto"/>
              <w:rPr>
                <w:rFonts w:hint="eastAsia" w:ascii="宋体" w:hAnsi="宋体" w:eastAsia="宋体" w:cs="宋体"/>
                <w:color w:val="auto"/>
                <w:szCs w:val="21"/>
                <w:highlight w:val="none"/>
              </w:rPr>
            </w:pPr>
          </w:p>
        </w:tc>
        <w:tc>
          <w:tcPr>
            <w:tcW w:w="732" w:type="dxa"/>
            <w:noWrap w:val="0"/>
            <w:vAlign w:val="top"/>
          </w:tcPr>
          <w:p w14:paraId="23FFFD8B">
            <w:pPr>
              <w:shd w:val="clear" w:color="auto" w:fill="auto"/>
              <w:rPr>
                <w:rFonts w:hint="eastAsia" w:ascii="宋体" w:hAnsi="宋体" w:eastAsia="宋体" w:cs="宋体"/>
                <w:color w:val="auto"/>
                <w:szCs w:val="21"/>
                <w:highlight w:val="none"/>
              </w:rPr>
            </w:pPr>
          </w:p>
        </w:tc>
      </w:tr>
      <w:tr w14:paraId="7BF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4F6BACC0">
            <w:pPr>
              <w:shd w:val="clear" w:color="auto" w:fill="auto"/>
              <w:rPr>
                <w:rFonts w:hint="eastAsia" w:ascii="宋体" w:hAnsi="宋体" w:eastAsia="宋体" w:cs="宋体"/>
                <w:color w:val="auto"/>
                <w:highlight w:val="none"/>
              </w:rPr>
            </w:pPr>
          </w:p>
        </w:tc>
        <w:tc>
          <w:tcPr>
            <w:tcW w:w="547" w:type="dxa"/>
            <w:noWrap w:val="0"/>
            <w:vAlign w:val="center"/>
          </w:tcPr>
          <w:p w14:paraId="2A64CD62">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940" w:type="dxa"/>
            <w:noWrap w:val="0"/>
            <w:vAlign w:val="center"/>
          </w:tcPr>
          <w:p w14:paraId="189C63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具有税务局开具依法缴纳近</w:t>
            </w:r>
            <w:r>
              <w:rPr>
                <w:rFonts w:hint="eastAsia"/>
                <w:color w:val="auto"/>
                <w:highlight w:val="none"/>
                <w:lang w:val="en-US" w:eastAsia="zh-CN"/>
              </w:rPr>
              <w:t>六</w:t>
            </w:r>
            <w:r>
              <w:rPr>
                <w:rFonts w:hint="eastAsia"/>
                <w:color w:val="auto"/>
                <w:highlight w:val="none"/>
              </w:rPr>
              <w:t>个月中任意一个月的税收证明的良好记录（完税证明）</w:t>
            </w:r>
            <w:r>
              <w:rPr>
                <w:rFonts w:hint="eastAsia" w:ascii="Times New Roman" w:hAnsi="Times New Roman" w:eastAsia="宋体" w:cs="Times New Roman"/>
                <w:color w:val="auto"/>
                <w:highlight w:val="none"/>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c>
          <w:tcPr>
            <w:tcW w:w="678" w:type="dxa"/>
            <w:noWrap w:val="0"/>
            <w:vAlign w:val="top"/>
          </w:tcPr>
          <w:p w14:paraId="316DBFA3">
            <w:pPr>
              <w:shd w:val="clear" w:color="auto" w:fill="auto"/>
              <w:rPr>
                <w:rFonts w:hint="eastAsia" w:ascii="宋体" w:hAnsi="宋体" w:eastAsia="宋体" w:cs="宋体"/>
                <w:color w:val="auto"/>
                <w:szCs w:val="21"/>
                <w:highlight w:val="none"/>
              </w:rPr>
            </w:pPr>
          </w:p>
        </w:tc>
        <w:tc>
          <w:tcPr>
            <w:tcW w:w="732" w:type="dxa"/>
            <w:noWrap w:val="0"/>
            <w:vAlign w:val="top"/>
          </w:tcPr>
          <w:p w14:paraId="4868707A">
            <w:pPr>
              <w:shd w:val="clear" w:color="auto" w:fill="auto"/>
              <w:rPr>
                <w:rFonts w:hint="eastAsia" w:ascii="宋体" w:hAnsi="宋体" w:eastAsia="宋体" w:cs="宋体"/>
                <w:color w:val="auto"/>
                <w:szCs w:val="21"/>
                <w:highlight w:val="none"/>
              </w:rPr>
            </w:pPr>
          </w:p>
        </w:tc>
      </w:tr>
      <w:tr w14:paraId="1D7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4872ED07">
            <w:pPr>
              <w:shd w:val="clear" w:color="auto" w:fil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47" w:type="dxa"/>
            <w:noWrap w:val="0"/>
            <w:vAlign w:val="center"/>
          </w:tcPr>
          <w:p w14:paraId="72F3F7E5">
            <w:pPr>
              <w:widowControl/>
              <w:shd w:val="clear" w:color="auto" w:fill="auto"/>
              <w:ind w:firstLine="210" w:firstLineChars="100"/>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5</w:t>
            </w:r>
          </w:p>
        </w:tc>
        <w:tc>
          <w:tcPr>
            <w:tcW w:w="6940" w:type="dxa"/>
            <w:noWrap w:val="0"/>
            <w:vAlign w:val="center"/>
          </w:tcPr>
          <w:p w14:paraId="369DA60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0"/>
                <w:sz w:val="21"/>
                <w:szCs w:val="21"/>
                <w:highlight w:val="none"/>
                <w:lang w:val="en-US" w:bidi="ar"/>
              </w:rPr>
            </w:pPr>
            <w:r>
              <w:rPr>
                <w:rFonts w:hint="eastAsia"/>
                <w:color w:val="auto"/>
                <w:highlight w:val="none"/>
              </w:rPr>
              <w:t>具有</w:t>
            </w:r>
            <w:r>
              <w:rPr>
                <w:rFonts w:hint="eastAsia"/>
                <w:color w:val="auto"/>
                <w:highlight w:val="none"/>
                <w:lang w:eastAsia="zh-CN"/>
              </w:rPr>
              <w:t>2023年度或2024年度任意一年的财务审计报告</w:t>
            </w:r>
            <w:r>
              <w:rPr>
                <w:rFonts w:hint="eastAsia"/>
                <w:color w:val="auto"/>
                <w:highlight w:val="none"/>
              </w:rPr>
              <w:t>（新成立未满一年的公司提供有效的银行资信证明）；</w:t>
            </w:r>
          </w:p>
        </w:tc>
        <w:tc>
          <w:tcPr>
            <w:tcW w:w="678" w:type="dxa"/>
            <w:noWrap w:val="0"/>
            <w:vAlign w:val="top"/>
          </w:tcPr>
          <w:p w14:paraId="7960B266">
            <w:pPr>
              <w:shd w:val="clear" w:color="auto" w:fill="auto"/>
              <w:rPr>
                <w:rFonts w:hint="default" w:ascii="宋体" w:hAnsi="宋体" w:eastAsia="宋体" w:cs="宋体"/>
                <w:color w:val="auto"/>
                <w:szCs w:val="21"/>
                <w:highlight w:val="none"/>
                <w:lang w:val="en-US"/>
              </w:rPr>
            </w:pPr>
          </w:p>
        </w:tc>
        <w:tc>
          <w:tcPr>
            <w:tcW w:w="732" w:type="dxa"/>
            <w:noWrap w:val="0"/>
            <w:vAlign w:val="top"/>
          </w:tcPr>
          <w:p w14:paraId="03BCCB1A">
            <w:pPr>
              <w:shd w:val="clear" w:color="auto" w:fill="auto"/>
              <w:rPr>
                <w:rFonts w:hint="default" w:ascii="宋体" w:hAnsi="宋体" w:eastAsia="宋体" w:cs="宋体"/>
                <w:color w:val="auto"/>
                <w:szCs w:val="21"/>
                <w:highlight w:val="none"/>
                <w:lang w:val="en-US"/>
              </w:rPr>
            </w:pPr>
          </w:p>
        </w:tc>
      </w:tr>
      <w:tr w14:paraId="443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D96FFFF">
            <w:pPr>
              <w:shd w:val="clear" w:color="auto" w:fill="auto"/>
              <w:rPr>
                <w:rFonts w:hint="eastAsia" w:ascii="宋体" w:hAnsi="宋体" w:eastAsia="宋体" w:cs="宋体"/>
                <w:color w:val="auto"/>
                <w:highlight w:val="none"/>
              </w:rPr>
            </w:pPr>
          </w:p>
        </w:tc>
        <w:tc>
          <w:tcPr>
            <w:tcW w:w="547" w:type="dxa"/>
            <w:noWrap w:val="0"/>
            <w:vAlign w:val="center"/>
          </w:tcPr>
          <w:p w14:paraId="46F8D00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940" w:type="dxa"/>
            <w:noWrap w:val="0"/>
            <w:vAlign w:val="center"/>
          </w:tcPr>
          <w:p w14:paraId="035D20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highlight w:val="none"/>
                <w:lang w:eastAsia="zh-CN"/>
              </w:rPr>
              <w:t>；</w:t>
            </w:r>
          </w:p>
        </w:tc>
        <w:tc>
          <w:tcPr>
            <w:tcW w:w="678" w:type="dxa"/>
            <w:noWrap w:val="0"/>
            <w:vAlign w:val="top"/>
          </w:tcPr>
          <w:p w14:paraId="694993F6">
            <w:pPr>
              <w:shd w:val="clear" w:color="auto" w:fill="auto"/>
              <w:rPr>
                <w:rFonts w:hint="eastAsia" w:ascii="宋体" w:hAnsi="宋体" w:eastAsia="宋体" w:cs="宋体"/>
                <w:color w:val="auto"/>
                <w:szCs w:val="21"/>
                <w:highlight w:val="none"/>
              </w:rPr>
            </w:pPr>
          </w:p>
        </w:tc>
        <w:tc>
          <w:tcPr>
            <w:tcW w:w="732" w:type="dxa"/>
            <w:noWrap w:val="0"/>
            <w:vAlign w:val="top"/>
          </w:tcPr>
          <w:p w14:paraId="2662E059">
            <w:pPr>
              <w:shd w:val="clear" w:color="auto" w:fill="auto"/>
              <w:rPr>
                <w:rFonts w:hint="eastAsia" w:ascii="宋体" w:hAnsi="宋体" w:eastAsia="宋体" w:cs="宋体"/>
                <w:color w:val="auto"/>
                <w:szCs w:val="21"/>
                <w:highlight w:val="none"/>
              </w:rPr>
            </w:pPr>
          </w:p>
        </w:tc>
      </w:tr>
      <w:tr w14:paraId="52C9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384636B1">
            <w:pPr>
              <w:shd w:val="clear" w:color="auto" w:fill="auto"/>
              <w:rPr>
                <w:rFonts w:hint="eastAsia" w:ascii="宋体" w:hAnsi="宋体" w:eastAsia="宋体" w:cs="宋体"/>
                <w:color w:val="auto"/>
                <w:highlight w:val="none"/>
              </w:rPr>
            </w:pPr>
          </w:p>
        </w:tc>
        <w:tc>
          <w:tcPr>
            <w:tcW w:w="547" w:type="dxa"/>
            <w:noWrap w:val="0"/>
            <w:vAlign w:val="center"/>
          </w:tcPr>
          <w:p w14:paraId="1BCE07B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40" w:type="dxa"/>
            <w:noWrap w:val="0"/>
            <w:vAlign w:val="center"/>
          </w:tcPr>
          <w:p w14:paraId="22A35F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企业资质要求：[</w:t>
            </w:r>
            <w:r>
              <w:rPr>
                <w:rFonts w:hint="eastAsia"/>
                <w:color w:val="auto"/>
                <w:highlight w:val="none"/>
                <w:lang w:eastAsia="zh-CN"/>
              </w:rPr>
              <w:t>建筑工程施工总承包贰级</w:t>
            </w:r>
            <w:r>
              <w:rPr>
                <w:rFonts w:hint="eastAsia"/>
                <w:color w:val="auto"/>
                <w:highlight w:val="none"/>
              </w:rPr>
              <w:t>](含)以上资质，并在人员、设备、资金等方面具有相应的施工能力，具有有效的安全生产许可证；</w:t>
            </w:r>
          </w:p>
        </w:tc>
        <w:tc>
          <w:tcPr>
            <w:tcW w:w="678" w:type="dxa"/>
            <w:noWrap w:val="0"/>
            <w:vAlign w:val="top"/>
          </w:tcPr>
          <w:p w14:paraId="126B3356">
            <w:pPr>
              <w:shd w:val="clear" w:color="auto" w:fill="auto"/>
              <w:rPr>
                <w:rFonts w:hint="eastAsia" w:ascii="宋体" w:hAnsi="宋体" w:eastAsia="宋体" w:cs="宋体"/>
                <w:color w:val="auto"/>
                <w:szCs w:val="21"/>
                <w:highlight w:val="none"/>
              </w:rPr>
            </w:pPr>
          </w:p>
        </w:tc>
        <w:tc>
          <w:tcPr>
            <w:tcW w:w="732" w:type="dxa"/>
            <w:noWrap w:val="0"/>
            <w:vAlign w:val="top"/>
          </w:tcPr>
          <w:p w14:paraId="0068BEE7">
            <w:pPr>
              <w:shd w:val="clear" w:color="auto" w:fill="auto"/>
              <w:rPr>
                <w:rFonts w:hint="eastAsia" w:ascii="宋体" w:hAnsi="宋体" w:eastAsia="宋体" w:cs="宋体"/>
                <w:color w:val="auto"/>
                <w:szCs w:val="21"/>
                <w:highlight w:val="none"/>
              </w:rPr>
            </w:pPr>
          </w:p>
        </w:tc>
      </w:tr>
      <w:tr w14:paraId="0F8A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0DCB15F6">
            <w:pPr>
              <w:shd w:val="clear" w:color="auto" w:fill="auto"/>
              <w:rPr>
                <w:rFonts w:hint="eastAsia" w:ascii="宋体" w:hAnsi="宋体" w:eastAsia="宋体" w:cs="宋体"/>
                <w:color w:val="auto"/>
                <w:highlight w:val="none"/>
              </w:rPr>
            </w:pPr>
          </w:p>
        </w:tc>
        <w:tc>
          <w:tcPr>
            <w:tcW w:w="547" w:type="dxa"/>
            <w:noWrap w:val="0"/>
            <w:vAlign w:val="center"/>
          </w:tcPr>
          <w:p w14:paraId="44BD0281">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40" w:type="dxa"/>
            <w:noWrap w:val="0"/>
            <w:vAlign w:val="center"/>
          </w:tcPr>
          <w:p w14:paraId="050224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ˎ̥" w:hAnsi="ˎ̥" w:eastAsia="宋体" w:cs="Times New Roman"/>
                <w:b w:val="0"/>
                <w:bCs w:val="0"/>
                <w:color w:val="auto"/>
                <w:kern w:val="2"/>
                <w:sz w:val="21"/>
                <w:szCs w:val="21"/>
                <w:highlight w:val="none"/>
                <w:u w:val="none"/>
                <w:lang w:val="en-US" w:eastAsia="zh-CN" w:bidi="ar-SA"/>
              </w:rPr>
            </w:pPr>
            <w:r>
              <w:rPr>
                <w:rFonts w:hint="eastAsia"/>
                <w:color w:val="auto"/>
                <w:highlight w:val="none"/>
              </w:rPr>
              <w:t>项目负责人资质要求：项目负责人须具备</w:t>
            </w:r>
            <w:r>
              <w:rPr>
                <w:rFonts w:hint="eastAsia"/>
                <w:color w:val="auto"/>
                <w:highlight w:val="none"/>
                <w:lang w:eastAsia="zh-CN"/>
              </w:rPr>
              <w:t>建筑工程专业二级(含二级)</w:t>
            </w:r>
            <w:r>
              <w:rPr>
                <w:rFonts w:hint="eastAsia"/>
                <w:color w:val="auto"/>
                <w:highlight w:val="none"/>
              </w:rPr>
              <w:t>以上注册建造师执业资格, 具备有效的安全生产考核合格证书（B类），且未担任其他在施建设项目的项目负责人</w:t>
            </w:r>
            <w:r>
              <w:rPr>
                <w:rFonts w:hint="eastAsia"/>
                <w:color w:val="auto"/>
                <w:highlight w:val="none"/>
                <w:lang w:val="en-US" w:eastAsia="zh-CN"/>
              </w:rPr>
              <w:t>（需提供项目负责人无在建承诺书）</w:t>
            </w:r>
            <w:r>
              <w:rPr>
                <w:rFonts w:hint="eastAsia"/>
                <w:color w:val="auto"/>
                <w:highlight w:val="none"/>
                <w:lang w:eastAsia="zh-CN"/>
              </w:rPr>
              <w:t>；</w:t>
            </w:r>
          </w:p>
        </w:tc>
        <w:tc>
          <w:tcPr>
            <w:tcW w:w="678" w:type="dxa"/>
            <w:noWrap w:val="0"/>
            <w:vAlign w:val="top"/>
          </w:tcPr>
          <w:p w14:paraId="263C4DF4">
            <w:pPr>
              <w:shd w:val="clear" w:color="auto" w:fill="auto"/>
              <w:rPr>
                <w:rFonts w:hint="eastAsia" w:ascii="宋体" w:hAnsi="宋体" w:eastAsia="宋体" w:cs="宋体"/>
                <w:color w:val="auto"/>
                <w:szCs w:val="21"/>
                <w:highlight w:val="none"/>
              </w:rPr>
            </w:pPr>
          </w:p>
        </w:tc>
        <w:tc>
          <w:tcPr>
            <w:tcW w:w="732" w:type="dxa"/>
            <w:noWrap w:val="0"/>
            <w:vAlign w:val="top"/>
          </w:tcPr>
          <w:p w14:paraId="469067DE">
            <w:pPr>
              <w:shd w:val="clear" w:color="auto" w:fill="auto"/>
              <w:rPr>
                <w:rFonts w:hint="eastAsia" w:ascii="宋体" w:hAnsi="宋体" w:eastAsia="宋体" w:cs="宋体"/>
                <w:color w:val="auto"/>
                <w:szCs w:val="21"/>
                <w:highlight w:val="none"/>
              </w:rPr>
            </w:pPr>
          </w:p>
        </w:tc>
      </w:tr>
      <w:tr w14:paraId="7A4F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4702638">
            <w:pPr>
              <w:shd w:val="clear" w:color="auto" w:fill="auto"/>
              <w:rPr>
                <w:rFonts w:hint="eastAsia" w:ascii="宋体" w:hAnsi="宋体" w:eastAsia="宋体" w:cs="宋体"/>
                <w:color w:val="auto"/>
                <w:highlight w:val="none"/>
              </w:rPr>
            </w:pPr>
          </w:p>
        </w:tc>
        <w:tc>
          <w:tcPr>
            <w:tcW w:w="547" w:type="dxa"/>
            <w:noWrap w:val="0"/>
            <w:vAlign w:val="center"/>
          </w:tcPr>
          <w:p w14:paraId="17653C59">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940" w:type="dxa"/>
            <w:noWrap w:val="0"/>
            <w:vAlign w:val="center"/>
          </w:tcPr>
          <w:p w14:paraId="12EC3EB4">
            <w:pPr>
              <w:pageBreakBefore w:val="0"/>
              <w:widowControl w:val="0"/>
              <w:kinsoku/>
              <w:wordWrap/>
              <w:overflowPunct/>
              <w:topLinePunct w:val="0"/>
              <w:autoSpaceDE/>
              <w:autoSpaceDN/>
              <w:bidi w:val="0"/>
              <w:adjustRightInd/>
              <w:snapToGrid w:val="0"/>
              <w:spacing w:line="280" w:lineRule="exact"/>
              <w:rPr>
                <w:rFonts w:hint="eastAsia" w:ascii="ˎ̥" w:hAnsi="ˎ̥"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color w:val="auto"/>
                <w:highlight w:val="none"/>
              </w:rPr>
              <w:t>供应商需提供中小企业声明函</w:t>
            </w:r>
            <w:r>
              <w:rPr>
                <w:rFonts w:hint="eastAsia" w:ascii="Times New Roman" w:hAnsi="Times New Roman" w:eastAsia="宋体" w:cs="Times New Roman"/>
                <w:color w:val="auto"/>
                <w:highlight w:val="none"/>
                <w:lang w:eastAsia="zh-CN"/>
              </w:rPr>
              <w:t>；</w:t>
            </w:r>
          </w:p>
        </w:tc>
        <w:tc>
          <w:tcPr>
            <w:tcW w:w="678" w:type="dxa"/>
            <w:noWrap w:val="0"/>
            <w:vAlign w:val="top"/>
          </w:tcPr>
          <w:p w14:paraId="177764F1">
            <w:pPr>
              <w:shd w:val="clear" w:color="auto" w:fill="auto"/>
              <w:rPr>
                <w:rFonts w:hint="eastAsia" w:ascii="宋体" w:hAnsi="宋体" w:eastAsia="宋体" w:cs="宋体"/>
                <w:color w:val="auto"/>
                <w:szCs w:val="21"/>
                <w:highlight w:val="none"/>
              </w:rPr>
            </w:pPr>
          </w:p>
        </w:tc>
        <w:tc>
          <w:tcPr>
            <w:tcW w:w="732" w:type="dxa"/>
            <w:noWrap w:val="0"/>
            <w:vAlign w:val="top"/>
          </w:tcPr>
          <w:p w14:paraId="1EDDAD1D">
            <w:pPr>
              <w:shd w:val="clear" w:color="auto" w:fill="auto"/>
              <w:rPr>
                <w:rFonts w:hint="eastAsia" w:ascii="宋体" w:hAnsi="宋体" w:eastAsia="宋体" w:cs="宋体"/>
                <w:color w:val="auto"/>
                <w:szCs w:val="21"/>
                <w:highlight w:val="none"/>
              </w:rPr>
            </w:pPr>
          </w:p>
        </w:tc>
      </w:tr>
      <w:tr w14:paraId="065C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684D7786">
            <w:pPr>
              <w:shd w:val="clear" w:color="auto" w:fill="auto"/>
              <w:rPr>
                <w:rFonts w:hint="eastAsia" w:ascii="宋体" w:hAnsi="宋体" w:eastAsia="宋体" w:cs="宋体"/>
                <w:color w:val="auto"/>
                <w:highlight w:val="none"/>
              </w:rPr>
            </w:pPr>
          </w:p>
        </w:tc>
        <w:tc>
          <w:tcPr>
            <w:tcW w:w="547" w:type="dxa"/>
            <w:noWrap w:val="0"/>
            <w:vAlign w:val="center"/>
          </w:tcPr>
          <w:p w14:paraId="62ACB210">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lang w:val="en-US" w:eastAsia="zh-CN"/>
              </w:rPr>
              <w:t>10</w:t>
            </w:r>
          </w:p>
        </w:tc>
        <w:tc>
          <w:tcPr>
            <w:tcW w:w="6940" w:type="dxa"/>
            <w:noWrap w:val="0"/>
            <w:vAlign w:val="center"/>
          </w:tcPr>
          <w:p w14:paraId="61744028">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highlight w:val="none"/>
                <w:lang w:val="en-US" w:eastAsia="zh-CN"/>
              </w:rPr>
              <w:t>投标保证金</w:t>
            </w:r>
            <w:r>
              <w:rPr>
                <w:rFonts w:hint="eastAsia" w:cs="Times New Roman"/>
                <w:b w:val="0"/>
                <w:bCs w:val="0"/>
                <w:color w:val="auto"/>
                <w:highlight w:val="none"/>
                <w:lang w:val="en-US" w:eastAsia="zh-CN"/>
              </w:rPr>
              <w:t>缴纳凭证</w:t>
            </w:r>
            <w:r>
              <w:rPr>
                <w:rFonts w:hint="eastAsia" w:ascii="Times New Roman" w:hAnsi="Times New Roman" w:eastAsia="宋体" w:cs="Times New Roman"/>
                <w:b w:val="0"/>
                <w:bCs w:val="0"/>
                <w:color w:val="auto"/>
                <w:highlight w:val="none"/>
                <w:lang w:val="en-US" w:eastAsia="zh-CN"/>
              </w:rPr>
              <w:t>或投标担保函</w:t>
            </w:r>
            <w:r>
              <w:rPr>
                <w:rFonts w:hint="eastAsia" w:ascii="宋体" w:hAnsi="宋体" w:cs="宋体"/>
                <w:color w:val="auto"/>
                <w:kern w:val="0"/>
                <w:sz w:val="21"/>
                <w:szCs w:val="21"/>
                <w:highlight w:val="none"/>
                <w:lang w:val="en-US" w:eastAsia="zh-CN" w:bidi="ar"/>
              </w:rPr>
              <w:t>。</w:t>
            </w:r>
          </w:p>
        </w:tc>
        <w:tc>
          <w:tcPr>
            <w:tcW w:w="678" w:type="dxa"/>
            <w:noWrap w:val="0"/>
            <w:vAlign w:val="top"/>
          </w:tcPr>
          <w:p w14:paraId="606CB69C">
            <w:pPr>
              <w:shd w:val="clear" w:color="auto" w:fill="auto"/>
              <w:rPr>
                <w:rFonts w:hint="eastAsia" w:ascii="宋体" w:hAnsi="宋体" w:eastAsia="宋体" w:cs="宋体"/>
                <w:color w:val="auto"/>
                <w:szCs w:val="21"/>
                <w:highlight w:val="none"/>
              </w:rPr>
            </w:pPr>
          </w:p>
        </w:tc>
        <w:tc>
          <w:tcPr>
            <w:tcW w:w="732" w:type="dxa"/>
            <w:noWrap w:val="0"/>
            <w:vAlign w:val="top"/>
          </w:tcPr>
          <w:p w14:paraId="54730FB7">
            <w:pPr>
              <w:shd w:val="clear" w:color="auto" w:fill="auto"/>
              <w:rPr>
                <w:rFonts w:hint="eastAsia" w:ascii="宋体" w:hAnsi="宋体" w:eastAsia="宋体" w:cs="宋体"/>
                <w:color w:val="auto"/>
                <w:szCs w:val="21"/>
                <w:highlight w:val="none"/>
              </w:rPr>
            </w:pPr>
          </w:p>
        </w:tc>
      </w:tr>
      <w:tr w14:paraId="16AC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14:paraId="5A4199B1">
            <w:pPr>
              <w:shd w:val="clear" w:color="auto" w:fill="auto"/>
              <w:jc w:val="center"/>
              <w:rPr>
                <w:rFonts w:hint="eastAsia" w:ascii="宋体" w:hAnsi="宋体" w:eastAsia="宋体" w:cs="宋体"/>
                <w:color w:val="auto"/>
                <w:szCs w:val="21"/>
                <w:highlight w:val="none"/>
              </w:rPr>
            </w:pPr>
          </w:p>
        </w:tc>
        <w:tc>
          <w:tcPr>
            <w:tcW w:w="7487" w:type="dxa"/>
            <w:gridSpan w:val="2"/>
            <w:noWrap w:val="0"/>
            <w:vAlign w:val="top"/>
          </w:tcPr>
          <w:p w14:paraId="7A06AF0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结论：是否通过评审（须填写通过或不通过）</w:t>
            </w:r>
          </w:p>
          <w:p w14:paraId="1C65B96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注：如有一项不合格，作废标处理。</w:t>
            </w:r>
          </w:p>
        </w:tc>
        <w:tc>
          <w:tcPr>
            <w:tcW w:w="1410" w:type="dxa"/>
            <w:gridSpan w:val="2"/>
            <w:noWrap w:val="0"/>
            <w:vAlign w:val="top"/>
          </w:tcPr>
          <w:p w14:paraId="49483F21">
            <w:pPr>
              <w:shd w:val="clear" w:color="auto" w:fill="auto"/>
              <w:rPr>
                <w:rFonts w:hint="eastAsia" w:ascii="宋体" w:hAnsi="宋体" w:eastAsia="宋体" w:cs="宋体"/>
                <w:color w:val="auto"/>
                <w:szCs w:val="21"/>
                <w:highlight w:val="none"/>
              </w:rPr>
            </w:pPr>
          </w:p>
        </w:tc>
      </w:tr>
    </w:tbl>
    <w:p w14:paraId="55F5F64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6462C75F">
      <w:pPr>
        <w:numPr>
          <w:ilvl w:val="0"/>
          <w:numId w:val="14"/>
        </w:numPr>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76AEFDD9">
      <w:pPr>
        <w:numPr>
          <w:ilvl w:val="0"/>
          <w:numId w:val="14"/>
        </w:num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财政部第87号令《政府采购货物和服务招标投标管理办法》</w:t>
      </w:r>
      <w:bookmarkStart w:id="393" w:name="_Toc507399904"/>
    </w:p>
    <w:p w14:paraId="589403B4">
      <w:pPr>
        <w:spacing w:line="360" w:lineRule="auto"/>
        <w:jc w:val="center"/>
        <w:rPr>
          <w:rFonts w:hint="eastAsia" w:ascii="仿宋" w:hAnsi="仿宋" w:eastAsia="仿宋" w:cs="仿宋"/>
          <w:b/>
          <w:color w:val="auto"/>
          <w:sz w:val="28"/>
          <w:szCs w:val="28"/>
          <w:highlight w:val="none"/>
        </w:rPr>
      </w:pPr>
    </w:p>
    <w:p w14:paraId="28E72745">
      <w:pPr>
        <w:spacing w:line="360" w:lineRule="auto"/>
        <w:jc w:val="center"/>
        <w:rPr>
          <w:rFonts w:hint="eastAsia" w:ascii="仿宋" w:hAnsi="仿宋" w:eastAsia="仿宋" w:cs="仿宋"/>
          <w:b/>
          <w:color w:val="auto"/>
          <w:sz w:val="28"/>
          <w:szCs w:val="28"/>
          <w:highlight w:val="none"/>
        </w:rPr>
      </w:pPr>
    </w:p>
    <w:p w14:paraId="60E33893">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588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41A9DE47">
            <w:pPr>
              <w:spacing w:line="300" w:lineRule="auto"/>
              <w:jc w:val="center"/>
              <w:rPr>
                <w:rFonts w:hint="eastAsia"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18CEB31F">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52FC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09E18E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3F77B2E4">
            <w:pPr>
              <w:spacing w:line="300" w:lineRule="auto"/>
              <w:rPr>
                <w:rFonts w:hint="eastAsia" w:ascii="仿宋" w:hAnsi="仿宋" w:eastAsia="仿宋" w:cs="仿宋"/>
                <w:color w:val="auto"/>
                <w:spacing w:val="-2"/>
                <w:sz w:val="24"/>
                <w:highlight w:val="none"/>
              </w:rPr>
            </w:pPr>
          </w:p>
        </w:tc>
        <w:tc>
          <w:tcPr>
            <w:tcW w:w="1276" w:type="dxa"/>
            <w:vAlign w:val="center"/>
          </w:tcPr>
          <w:p w14:paraId="1F47B958">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6A3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9D3FF7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206371C4">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高于预算金额；</w:t>
            </w:r>
          </w:p>
        </w:tc>
        <w:tc>
          <w:tcPr>
            <w:tcW w:w="1276" w:type="dxa"/>
            <w:vAlign w:val="center"/>
          </w:tcPr>
          <w:p w14:paraId="73FF711F">
            <w:pPr>
              <w:spacing w:line="300" w:lineRule="auto"/>
              <w:rPr>
                <w:rFonts w:hint="eastAsia" w:ascii="仿宋" w:hAnsi="仿宋" w:eastAsia="仿宋" w:cs="仿宋"/>
                <w:color w:val="auto"/>
                <w:spacing w:val="-2"/>
                <w:sz w:val="24"/>
                <w:highlight w:val="none"/>
              </w:rPr>
            </w:pPr>
          </w:p>
        </w:tc>
      </w:tr>
      <w:tr w14:paraId="7ED9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7FAE8CA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14FB15F0">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w:t>
            </w:r>
            <w:r>
              <w:rPr>
                <w:rFonts w:hint="eastAsia" w:ascii="仿宋" w:hAnsi="仿宋" w:eastAsia="仿宋" w:cs="仿宋"/>
                <w:color w:val="auto"/>
                <w:kern w:val="0"/>
                <w:sz w:val="24"/>
                <w:highlight w:val="none"/>
                <w:lang w:eastAsia="zh-CN"/>
              </w:rPr>
              <w:t>未</w:t>
            </w:r>
            <w:r>
              <w:rPr>
                <w:rFonts w:hint="eastAsia" w:ascii="仿宋" w:hAnsi="仿宋" w:eastAsia="仿宋" w:cs="仿宋"/>
                <w:color w:val="auto"/>
                <w:kern w:val="0"/>
                <w:sz w:val="24"/>
                <w:highlight w:val="none"/>
              </w:rPr>
              <w:t>与采购人串通投标的；</w:t>
            </w:r>
          </w:p>
        </w:tc>
        <w:tc>
          <w:tcPr>
            <w:tcW w:w="1276" w:type="dxa"/>
            <w:vAlign w:val="center"/>
          </w:tcPr>
          <w:p w14:paraId="59904BA3">
            <w:pPr>
              <w:spacing w:line="300" w:lineRule="auto"/>
              <w:rPr>
                <w:rFonts w:hint="eastAsia" w:ascii="仿宋" w:hAnsi="仿宋" w:eastAsia="仿宋" w:cs="仿宋"/>
                <w:color w:val="auto"/>
                <w:spacing w:val="-2"/>
                <w:sz w:val="24"/>
                <w:highlight w:val="none"/>
              </w:rPr>
            </w:pPr>
          </w:p>
        </w:tc>
      </w:tr>
      <w:tr w14:paraId="0456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32E1CDB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2B37D392">
            <w:pPr>
              <w:widowControl/>
              <w:spacing w:line="30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514B37BF">
            <w:pPr>
              <w:spacing w:line="300" w:lineRule="auto"/>
              <w:rPr>
                <w:rFonts w:hint="eastAsia" w:ascii="仿宋" w:hAnsi="仿宋" w:eastAsia="仿宋" w:cs="仿宋"/>
                <w:color w:val="auto"/>
                <w:sz w:val="24"/>
                <w:highlight w:val="none"/>
              </w:rPr>
            </w:pPr>
          </w:p>
        </w:tc>
      </w:tr>
      <w:tr w14:paraId="4315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6BCCE9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1CFF7AB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有实质上不响应磋商文件要求的；</w:t>
            </w:r>
          </w:p>
        </w:tc>
        <w:tc>
          <w:tcPr>
            <w:tcW w:w="1276" w:type="dxa"/>
            <w:vAlign w:val="center"/>
          </w:tcPr>
          <w:p w14:paraId="4109281D">
            <w:pPr>
              <w:spacing w:line="300" w:lineRule="auto"/>
              <w:rPr>
                <w:rFonts w:hint="eastAsia" w:ascii="仿宋" w:hAnsi="仿宋" w:eastAsia="仿宋" w:cs="仿宋"/>
                <w:color w:val="auto"/>
                <w:spacing w:val="-2"/>
                <w:sz w:val="24"/>
                <w:highlight w:val="none"/>
              </w:rPr>
            </w:pPr>
          </w:p>
        </w:tc>
      </w:tr>
      <w:tr w14:paraId="4A8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590080A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vAlign w:val="center"/>
          </w:tcPr>
          <w:p w14:paraId="1D9F6C5E">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响应文件没有投标单位法定代表人或其授权代表签字（章）和加盖投标单位公章的；</w:t>
            </w:r>
          </w:p>
        </w:tc>
        <w:tc>
          <w:tcPr>
            <w:tcW w:w="1276" w:type="dxa"/>
            <w:vAlign w:val="center"/>
          </w:tcPr>
          <w:p w14:paraId="08E76D2A">
            <w:pPr>
              <w:spacing w:line="300" w:lineRule="auto"/>
              <w:rPr>
                <w:rFonts w:hint="eastAsia" w:ascii="仿宋" w:hAnsi="仿宋" w:eastAsia="仿宋" w:cs="仿宋"/>
                <w:color w:val="auto"/>
                <w:spacing w:val="-2"/>
                <w:sz w:val="24"/>
                <w:highlight w:val="none"/>
              </w:rPr>
            </w:pPr>
          </w:p>
        </w:tc>
      </w:tr>
      <w:tr w14:paraId="4FF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F33CE84">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55D3B3E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超过磋商文件规定期限的；</w:t>
            </w:r>
          </w:p>
        </w:tc>
        <w:tc>
          <w:tcPr>
            <w:tcW w:w="1276" w:type="dxa"/>
            <w:vAlign w:val="center"/>
          </w:tcPr>
          <w:p w14:paraId="04C14F56">
            <w:pPr>
              <w:spacing w:line="300" w:lineRule="auto"/>
              <w:rPr>
                <w:rFonts w:hint="eastAsia" w:ascii="仿宋" w:hAnsi="仿宋" w:eastAsia="仿宋" w:cs="仿宋"/>
                <w:color w:val="auto"/>
                <w:spacing w:val="-2"/>
                <w:sz w:val="24"/>
                <w:highlight w:val="none"/>
              </w:rPr>
            </w:pPr>
          </w:p>
        </w:tc>
      </w:tr>
      <w:tr w14:paraId="42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8" w:type="dxa"/>
            <w:vAlign w:val="center"/>
          </w:tcPr>
          <w:p w14:paraId="281B47EB">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1C3B2C1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文件的</w:t>
            </w:r>
            <w:r>
              <w:rPr>
                <w:rFonts w:hint="eastAsia" w:ascii="仿宋" w:hAnsi="仿宋" w:eastAsia="仿宋" w:cs="仿宋"/>
                <w:color w:val="auto"/>
                <w:kern w:val="0"/>
                <w:sz w:val="24"/>
                <w:highlight w:val="none"/>
                <w:lang w:val="en-US" w:eastAsia="zh-CN"/>
              </w:rPr>
              <w:t>工程量清单与采购文件中工程量清单符合的</w:t>
            </w:r>
            <w:r>
              <w:rPr>
                <w:rFonts w:hint="eastAsia" w:ascii="仿宋" w:hAnsi="仿宋" w:eastAsia="仿宋" w:cs="仿宋"/>
                <w:color w:val="auto"/>
                <w:kern w:val="0"/>
                <w:sz w:val="24"/>
                <w:highlight w:val="none"/>
              </w:rPr>
              <w:t>；</w:t>
            </w:r>
          </w:p>
        </w:tc>
        <w:tc>
          <w:tcPr>
            <w:tcW w:w="1276" w:type="dxa"/>
            <w:vAlign w:val="center"/>
          </w:tcPr>
          <w:p w14:paraId="5DA2AF3F">
            <w:pPr>
              <w:spacing w:line="300" w:lineRule="auto"/>
              <w:rPr>
                <w:rFonts w:hint="eastAsia" w:ascii="仿宋" w:hAnsi="仿宋" w:eastAsia="仿宋" w:cs="仿宋"/>
                <w:color w:val="auto"/>
                <w:spacing w:val="-2"/>
                <w:sz w:val="24"/>
                <w:highlight w:val="none"/>
              </w:rPr>
            </w:pPr>
          </w:p>
        </w:tc>
      </w:tr>
      <w:tr w14:paraId="769A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585C08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114A1407">
            <w:pPr>
              <w:widowControl/>
              <w:spacing w:line="300" w:lineRule="auto"/>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响应文件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附有采购人不能接受条件的；</w:t>
            </w:r>
          </w:p>
        </w:tc>
        <w:tc>
          <w:tcPr>
            <w:tcW w:w="1276" w:type="dxa"/>
            <w:vAlign w:val="center"/>
          </w:tcPr>
          <w:p w14:paraId="420E33DA">
            <w:pPr>
              <w:spacing w:line="300" w:lineRule="auto"/>
              <w:rPr>
                <w:rFonts w:hint="eastAsia" w:ascii="仿宋" w:hAnsi="仿宋" w:eastAsia="仿宋" w:cs="仿宋"/>
                <w:color w:val="auto"/>
                <w:sz w:val="24"/>
                <w:highlight w:val="none"/>
              </w:rPr>
            </w:pPr>
          </w:p>
        </w:tc>
      </w:tr>
      <w:tr w14:paraId="2897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E48504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766171A3">
            <w:pPr>
              <w:widowControl/>
              <w:spacing w:line="300" w:lineRule="auto"/>
              <w:jc w:val="left"/>
              <w:textAlignment w:val="center"/>
              <w:rPr>
                <w:rFonts w:hint="eastAsia" w:ascii="仿宋" w:hAnsi="仿宋" w:eastAsia="仿宋" w:cs="仿宋"/>
                <w:color w:val="auto"/>
                <w:spacing w:val="-2"/>
                <w:sz w:val="24"/>
                <w:highlight w:val="none"/>
                <w:lang w:eastAsia="zh-CN"/>
              </w:rPr>
            </w:pPr>
            <w:r>
              <w:rPr>
                <w:rFonts w:hint="eastAsia" w:ascii="仿宋" w:hAnsi="仿宋" w:eastAsia="仿宋" w:cs="仿宋"/>
                <w:color w:val="auto"/>
                <w:kern w:val="0"/>
                <w:sz w:val="24"/>
                <w:highlight w:val="none"/>
              </w:rPr>
              <w:t>满足磋商文件实质性要求的其他情形</w:t>
            </w:r>
            <w:r>
              <w:rPr>
                <w:rFonts w:hint="eastAsia" w:ascii="仿宋" w:hAnsi="仿宋" w:eastAsia="仿宋" w:cs="仿宋"/>
                <w:color w:val="auto"/>
                <w:kern w:val="0"/>
                <w:sz w:val="24"/>
                <w:highlight w:val="none"/>
                <w:lang w:eastAsia="zh-CN"/>
              </w:rPr>
              <w:t>。</w:t>
            </w:r>
          </w:p>
        </w:tc>
        <w:tc>
          <w:tcPr>
            <w:tcW w:w="1276" w:type="dxa"/>
            <w:vAlign w:val="center"/>
          </w:tcPr>
          <w:p w14:paraId="1A0AE585">
            <w:pPr>
              <w:spacing w:line="300" w:lineRule="auto"/>
              <w:rPr>
                <w:rFonts w:hint="eastAsia" w:ascii="仿宋" w:hAnsi="仿宋" w:eastAsia="仿宋" w:cs="仿宋"/>
                <w:color w:val="auto"/>
                <w:spacing w:val="-2"/>
                <w:sz w:val="24"/>
                <w:highlight w:val="none"/>
              </w:rPr>
            </w:pPr>
          </w:p>
        </w:tc>
      </w:tr>
      <w:tr w14:paraId="7CC1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724AF972">
            <w:pPr>
              <w:spacing w:line="300" w:lineRule="auto"/>
              <w:ind w:firstLine="424"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77C1D068">
            <w:pPr>
              <w:spacing w:line="300" w:lineRule="auto"/>
              <w:ind w:firstLine="424" w:firstLineChars="180"/>
              <w:rPr>
                <w:rFonts w:hint="eastAsia" w:ascii="仿宋" w:hAnsi="仿宋" w:eastAsia="仿宋" w:cs="仿宋"/>
                <w:color w:val="auto"/>
                <w:spacing w:val="-2"/>
                <w:sz w:val="24"/>
                <w:highlight w:val="none"/>
              </w:rPr>
            </w:pPr>
          </w:p>
        </w:tc>
      </w:tr>
    </w:tbl>
    <w:p w14:paraId="230A583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DF1203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6EEB629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7F67CDB3">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18E0B61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A26C914">
      <w:pPr>
        <w:rPr>
          <w:rFonts w:hint="eastAsia" w:ascii="仿宋" w:hAnsi="仿宋" w:eastAsia="仿宋" w:cs="仿宋"/>
          <w:color w:val="auto"/>
          <w:highlight w:val="none"/>
        </w:rPr>
      </w:pPr>
      <w:r>
        <w:rPr>
          <w:rFonts w:hint="eastAsia" w:ascii="仿宋" w:hAnsi="仿宋" w:eastAsia="仿宋" w:cs="仿宋"/>
          <w:b/>
          <w:bCs/>
          <w:color w:val="auto"/>
          <w:sz w:val="24"/>
          <w:highlight w:val="none"/>
        </w:rPr>
        <w:br w:type="page"/>
      </w:r>
    </w:p>
    <w:p w14:paraId="1C3F56FF">
      <w:pPr>
        <w:pStyle w:val="14"/>
        <w:tabs>
          <w:tab w:val="clear" w:pos="567"/>
        </w:tabs>
        <w:spacing w:before="0" w:line="360" w:lineRule="auto"/>
        <w:ind w:firstLine="1506" w:firstLineChars="500"/>
        <w:rPr>
          <w:rFonts w:hint="eastAsia"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tbl>
      <w:tblPr>
        <w:tblStyle w:val="68"/>
        <w:tblpPr w:leftFromText="180" w:rightFromText="180" w:vertAnchor="text" w:horzAnchor="page" w:tblpX="783" w:tblpY="565"/>
        <w:tblOverlap w:val="never"/>
        <w:tblW w:w="10365"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1256"/>
        <w:gridCol w:w="1904"/>
        <w:gridCol w:w="1249"/>
        <w:gridCol w:w="5271"/>
      </w:tblGrid>
      <w:tr w14:paraId="6AA770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85" w:type="dxa"/>
            <w:vAlign w:val="top"/>
          </w:tcPr>
          <w:p w14:paraId="2DC3A4E1">
            <w:pPr>
              <w:pStyle w:val="72"/>
              <w:spacing w:before="99" w:line="222" w:lineRule="auto"/>
              <w:ind w:left="113"/>
              <w:rPr>
                <w:rFonts w:hint="eastAsia" w:ascii="仿宋" w:hAnsi="仿宋" w:eastAsia="仿宋" w:cs="仿宋"/>
                <w:color w:val="auto"/>
                <w:highlight w:val="none"/>
              </w:rPr>
            </w:pPr>
            <w:r>
              <w:rPr>
                <w:rFonts w:hint="eastAsia" w:ascii="仿宋" w:hAnsi="仿宋" w:eastAsia="仿宋" w:cs="仿宋"/>
                <w:color w:val="auto"/>
                <w:spacing w:val="-3"/>
                <w:highlight w:val="none"/>
              </w:rPr>
              <w:t>序号</w:t>
            </w:r>
          </w:p>
        </w:tc>
        <w:tc>
          <w:tcPr>
            <w:tcW w:w="1256" w:type="dxa"/>
            <w:vAlign w:val="top"/>
          </w:tcPr>
          <w:p w14:paraId="36A07FC1">
            <w:pPr>
              <w:pStyle w:val="72"/>
              <w:spacing w:before="100" w:line="220" w:lineRule="auto"/>
              <w:ind w:left="180"/>
              <w:rPr>
                <w:rFonts w:hint="eastAsia" w:ascii="仿宋" w:hAnsi="仿宋" w:eastAsia="仿宋" w:cs="仿宋"/>
                <w:color w:val="auto"/>
                <w:highlight w:val="none"/>
              </w:rPr>
            </w:pPr>
            <w:r>
              <w:rPr>
                <w:rFonts w:hint="eastAsia" w:ascii="仿宋" w:hAnsi="仿宋" w:eastAsia="仿宋" w:cs="仿宋"/>
                <w:color w:val="auto"/>
                <w:spacing w:val="-2"/>
                <w:highlight w:val="none"/>
              </w:rPr>
              <w:t>评分因素</w:t>
            </w:r>
          </w:p>
        </w:tc>
        <w:tc>
          <w:tcPr>
            <w:tcW w:w="1904" w:type="dxa"/>
            <w:vAlign w:val="top"/>
          </w:tcPr>
          <w:p w14:paraId="4EEDEB33">
            <w:pPr>
              <w:pStyle w:val="72"/>
              <w:spacing w:before="100" w:line="220" w:lineRule="auto"/>
              <w:ind w:left="685"/>
              <w:rPr>
                <w:rFonts w:hint="eastAsia" w:ascii="仿宋" w:hAnsi="仿宋" w:eastAsia="仿宋" w:cs="仿宋"/>
                <w:color w:val="auto"/>
                <w:highlight w:val="none"/>
              </w:rPr>
            </w:pPr>
            <w:r>
              <w:rPr>
                <w:rFonts w:hint="eastAsia" w:ascii="仿宋" w:hAnsi="仿宋" w:eastAsia="仿宋" w:cs="仿宋"/>
                <w:color w:val="auto"/>
                <w:spacing w:val="-2"/>
                <w:highlight w:val="none"/>
              </w:rPr>
              <w:t>评审内容</w:t>
            </w:r>
          </w:p>
        </w:tc>
        <w:tc>
          <w:tcPr>
            <w:tcW w:w="1249" w:type="dxa"/>
            <w:vAlign w:val="top"/>
          </w:tcPr>
          <w:p w14:paraId="60609CD8">
            <w:pPr>
              <w:pStyle w:val="72"/>
              <w:spacing w:before="100" w:line="220" w:lineRule="auto"/>
              <w:ind w:left="234"/>
              <w:rPr>
                <w:rFonts w:hint="eastAsia" w:ascii="仿宋" w:hAnsi="仿宋" w:eastAsia="仿宋" w:cs="仿宋"/>
                <w:color w:val="auto"/>
                <w:highlight w:val="none"/>
              </w:rPr>
            </w:pPr>
            <w:r>
              <w:rPr>
                <w:rFonts w:hint="eastAsia" w:ascii="仿宋" w:hAnsi="仿宋" w:eastAsia="仿宋" w:cs="仿宋"/>
                <w:color w:val="auto"/>
                <w:spacing w:val="-5"/>
                <w:highlight w:val="none"/>
              </w:rPr>
              <w:t>分值</w:t>
            </w:r>
          </w:p>
        </w:tc>
        <w:tc>
          <w:tcPr>
            <w:tcW w:w="5271" w:type="dxa"/>
            <w:vAlign w:val="top"/>
          </w:tcPr>
          <w:p w14:paraId="02004CC5">
            <w:pPr>
              <w:pStyle w:val="72"/>
              <w:spacing w:before="99" w:line="221" w:lineRule="auto"/>
              <w:ind w:left="2198"/>
              <w:rPr>
                <w:rFonts w:hint="eastAsia" w:ascii="仿宋" w:hAnsi="仿宋" w:eastAsia="仿宋" w:cs="仿宋"/>
                <w:color w:val="auto"/>
                <w:highlight w:val="none"/>
              </w:rPr>
            </w:pPr>
            <w:r>
              <w:rPr>
                <w:rFonts w:hint="eastAsia" w:ascii="仿宋" w:hAnsi="仿宋" w:eastAsia="仿宋" w:cs="仿宋"/>
                <w:color w:val="auto"/>
                <w:spacing w:val="-2"/>
                <w:highlight w:val="none"/>
              </w:rPr>
              <w:t>评分细则</w:t>
            </w:r>
          </w:p>
        </w:tc>
      </w:tr>
      <w:tr w14:paraId="2163E98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45" w:hRule="atLeast"/>
        </w:trPr>
        <w:tc>
          <w:tcPr>
            <w:tcW w:w="685" w:type="dxa"/>
            <w:vAlign w:val="top"/>
          </w:tcPr>
          <w:p w14:paraId="2BA752E1">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1D6F3CC5">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5962FE65">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1C67DB2B">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40A91913">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7026D831">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1BF40864">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1</w:t>
            </w:r>
          </w:p>
        </w:tc>
        <w:tc>
          <w:tcPr>
            <w:tcW w:w="1256" w:type="dxa"/>
            <w:vAlign w:val="top"/>
          </w:tcPr>
          <w:p w14:paraId="4A3C231C">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031E2B13">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5BD07894">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5927DF5F">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B7B375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00B7D798">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投标报价 部分</w:t>
            </w:r>
          </w:p>
          <w:p w14:paraId="6DB130A0">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（15</w:t>
            </w:r>
            <w:r>
              <w:rPr>
                <w:rFonts w:hint="eastAsia" w:ascii="仿宋" w:hAnsi="仿宋" w:eastAsia="仿宋" w:cs="仿宋"/>
                <w:color w:val="auto"/>
                <w:spacing w:val="-1"/>
                <w:sz w:val="21"/>
                <w:szCs w:val="21"/>
                <w:highlight w:val="none"/>
              </w:rPr>
              <w:t>分）</w:t>
            </w:r>
          </w:p>
        </w:tc>
        <w:tc>
          <w:tcPr>
            <w:tcW w:w="1904" w:type="dxa"/>
            <w:vAlign w:val="top"/>
          </w:tcPr>
          <w:p w14:paraId="74339964">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A5E2A47">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217F6DBF">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5E8FA6B3">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5625EC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2B021011">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47F22C6F">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最终报价</w:t>
            </w:r>
          </w:p>
        </w:tc>
        <w:tc>
          <w:tcPr>
            <w:tcW w:w="1249" w:type="dxa"/>
            <w:vAlign w:val="top"/>
          </w:tcPr>
          <w:p w14:paraId="04448261">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26CD3C86">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41E274E">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5BAF2D83">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7C3BFEA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EDE5C6E">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E909840">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15</w:t>
            </w:r>
            <w:r>
              <w:rPr>
                <w:rFonts w:hint="eastAsia" w:ascii="仿宋" w:hAnsi="仿宋" w:eastAsia="仿宋" w:cs="仿宋"/>
                <w:color w:val="auto"/>
                <w:spacing w:val="-1"/>
                <w:sz w:val="21"/>
                <w:szCs w:val="21"/>
                <w:highlight w:val="none"/>
              </w:rPr>
              <w:t>分</w:t>
            </w:r>
          </w:p>
        </w:tc>
        <w:tc>
          <w:tcPr>
            <w:tcW w:w="5271" w:type="dxa"/>
            <w:vAlign w:val="top"/>
          </w:tcPr>
          <w:p w14:paraId="20F773C8">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投标人的价格分统一按照下列公式计算:投标报价得</w:t>
            </w:r>
          </w:p>
          <w:p w14:paraId="7C2ACF27">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分=(评标基准价/修正后投标报价)*</w:t>
            </w:r>
            <w:r>
              <w:rPr>
                <w:rFonts w:hint="eastAsia" w:ascii="仿宋" w:hAnsi="仿宋" w:eastAsia="仿宋" w:cs="仿宋"/>
                <w:color w:val="auto"/>
                <w:spacing w:val="-1"/>
                <w:sz w:val="21"/>
                <w:szCs w:val="21"/>
                <w:highlight w:val="none"/>
                <w:lang w:val="en-US" w:eastAsia="zh-CN"/>
              </w:rPr>
              <w:t>15</w:t>
            </w:r>
            <w:r>
              <w:rPr>
                <w:rFonts w:hint="eastAsia" w:ascii="仿宋" w:hAnsi="仿宋" w:eastAsia="仿宋" w:cs="仿宋"/>
                <w:color w:val="auto"/>
                <w:spacing w:val="-1"/>
                <w:sz w:val="21"/>
                <w:szCs w:val="21"/>
                <w:highlight w:val="none"/>
              </w:rPr>
              <w:t xml:space="preserve">%*100 </w:t>
            </w:r>
          </w:p>
          <w:p w14:paraId="4ADA86A1">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备注:</w:t>
            </w:r>
          </w:p>
          <w:p w14:paraId="0EF9B991">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1.投标价格评分采用低价优先法计算;</w:t>
            </w:r>
          </w:p>
          <w:p w14:paraId="2520AE09">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2.评标基准价:满足磋商文件要求且经修正(如有)、最后轮的磋商报价后，最低的磋商报价为评标基准价；</w:t>
            </w:r>
          </w:p>
          <w:p w14:paraId="65175771">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3.评标委员会认为投标人的报价明显低于其他通过符合性检查投标人的报价，有可能影响履约的情况作必要的澄清、说明或补正。投标人澄清、说明或补正 应在评标委员会规定的时间内以书面方式进行，并不得超出投标文件范围或者改变投标文件的实质性内容，否则视为投标无效。</w:t>
            </w:r>
          </w:p>
        </w:tc>
      </w:tr>
      <w:tr w14:paraId="6764CD7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685" w:type="dxa"/>
            <w:vMerge w:val="restart"/>
            <w:vAlign w:val="top"/>
          </w:tcPr>
          <w:p w14:paraId="54657C94">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7914D191">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2875D954">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6CC8E872">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1CE5D0F6">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2</w:t>
            </w:r>
          </w:p>
        </w:tc>
        <w:tc>
          <w:tcPr>
            <w:tcW w:w="1256" w:type="dxa"/>
            <w:vMerge w:val="restart"/>
            <w:vAlign w:val="top"/>
          </w:tcPr>
          <w:p w14:paraId="25B88695">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76290C2">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82B79E1">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BC3EFC7">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商务部分 （1</w:t>
            </w:r>
            <w:r>
              <w:rPr>
                <w:rFonts w:hint="eastAsia" w:ascii="仿宋" w:hAnsi="仿宋" w:eastAsia="仿宋" w:cs="仿宋"/>
                <w:color w:val="auto"/>
                <w:spacing w:val="-1"/>
                <w:sz w:val="21"/>
                <w:szCs w:val="21"/>
                <w:highlight w:val="none"/>
                <w:lang w:val="en-US" w:eastAsia="zh-CN"/>
              </w:rPr>
              <w:t>5</w:t>
            </w:r>
            <w:r>
              <w:rPr>
                <w:rFonts w:hint="eastAsia" w:ascii="仿宋" w:hAnsi="仿宋" w:eastAsia="仿宋" w:cs="仿宋"/>
                <w:color w:val="auto"/>
                <w:spacing w:val="-1"/>
                <w:sz w:val="21"/>
                <w:szCs w:val="21"/>
                <w:highlight w:val="none"/>
              </w:rPr>
              <w:t>分）</w:t>
            </w:r>
          </w:p>
        </w:tc>
        <w:tc>
          <w:tcPr>
            <w:tcW w:w="1904" w:type="dxa"/>
            <w:vAlign w:val="top"/>
          </w:tcPr>
          <w:p w14:paraId="2EDE09B9">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28A0AD4B">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企业业绩</w:t>
            </w:r>
          </w:p>
        </w:tc>
        <w:tc>
          <w:tcPr>
            <w:tcW w:w="1249" w:type="dxa"/>
            <w:vAlign w:val="top"/>
          </w:tcPr>
          <w:p w14:paraId="5B8E309B">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C191D95">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7</w:t>
            </w:r>
            <w:r>
              <w:rPr>
                <w:rFonts w:hint="eastAsia" w:ascii="仿宋" w:hAnsi="仿宋" w:eastAsia="仿宋" w:cs="仿宋"/>
                <w:color w:val="auto"/>
                <w:spacing w:val="-1"/>
                <w:sz w:val="21"/>
                <w:szCs w:val="21"/>
                <w:highlight w:val="none"/>
              </w:rPr>
              <w:t>分</w:t>
            </w:r>
          </w:p>
        </w:tc>
        <w:tc>
          <w:tcPr>
            <w:tcW w:w="5271" w:type="dxa"/>
            <w:vAlign w:val="top"/>
          </w:tcPr>
          <w:p w14:paraId="7E450E9B">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eastAsia="zh-CN"/>
              </w:rPr>
              <w:t>投标人</w:t>
            </w:r>
            <w:r>
              <w:rPr>
                <w:rFonts w:hint="eastAsia" w:ascii="仿宋" w:hAnsi="仿宋" w:eastAsia="仿宋" w:cs="仿宋"/>
                <w:color w:val="auto"/>
                <w:spacing w:val="-1"/>
                <w:sz w:val="21"/>
                <w:szCs w:val="21"/>
                <w:highlight w:val="none"/>
              </w:rPr>
              <w:t>已完</w:t>
            </w:r>
            <w:r>
              <w:rPr>
                <w:rFonts w:hint="eastAsia" w:ascii="仿宋" w:hAnsi="仿宋" w:eastAsia="仿宋" w:cs="仿宋"/>
                <w:color w:val="auto"/>
                <w:spacing w:val="-1"/>
                <w:sz w:val="21"/>
                <w:szCs w:val="21"/>
                <w:highlight w:val="none"/>
                <w:lang w:val="en-US" w:eastAsia="zh-CN"/>
              </w:rPr>
              <w:t>成的类似工程业绩（近三年（2022年7月1日-至今）类似</w:t>
            </w:r>
            <w:r>
              <w:rPr>
                <w:rFonts w:hint="eastAsia" w:ascii="仿宋" w:hAnsi="仿宋" w:eastAsia="仿宋" w:cs="仿宋"/>
                <w:color w:val="auto"/>
                <w:spacing w:val="-1"/>
                <w:sz w:val="21"/>
                <w:szCs w:val="21"/>
                <w:highlight w:val="none"/>
              </w:rPr>
              <w:t>工程业绩</w:t>
            </w:r>
            <w:r>
              <w:rPr>
                <w:rFonts w:hint="eastAsia" w:ascii="仿宋" w:hAnsi="仿宋" w:eastAsia="仿宋" w:cs="仿宋"/>
                <w:color w:val="auto"/>
                <w:spacing w:val="-1"/>
                <w:sz w:val="21"/>
                <w:szCs w:val="21"/>
                <w:highlight w:val="none"/>
                <w:lang w:val="en-US" w:eastAsia="zh-CN"/>
              </w:rPr>
              <w:t>的，每提供一项得3.5分</w:t>
            </w:r>
            <w:r>
              <w:rPr>
                <w:rFonts w:hint="eastAsia" w:ascii="仿宋" w:hAnsi="仿宋" w:eastAsia="仿宋" w:cs="仿宋"/>
                <w:color w:val="auto"/>
                <w:spacing w:val="-1"/>
                <w:sz w:val="21"/>
                <w:szCs w:val="21"/>
                <w:highlight w:val="none"/>
              </w:rPr>
              <w:t>，</w:t>
            </w:r>
            <w:r>
              <w:rPr>
                <w:rFonts w:hint="eastAsia" w:ascii="仿宋" w:hAnsi="仿宋" w:eastAsia="仿宋" w:cs="仿宋"/>
                <w:color w:val="auto"/>
                <w:spacing w:val="-1"/>
                <w:sz w:val="21"/>
                <w:szCs w:val="21"/>
                <w:highlight w:val="none"/>
                <w:lang w:val="en-US" w:eastAsia="zh-CN"/>
              </w:rPr>
              <w:t>最高得7分,（</w:t>
            </w:r>
            <w:r>
              <w:rPr>
                <w:rFonts w:hint="eastAsia" w:ascii="仿宋" w:hAnsi="仿宋" w:eastAsia="仿宋" w:cs="仿宋"/>
                <w:color w:val="auto"/>
                <w:spacing w:val="-1"/>
                <w:sz w:val="21"/>
                <w:szCs w:val="21"/>
                <w:highlight w:val="none"/>
              </w:rPr>
              <w:t>须提供中标</w:t>
            </w:r>
            <w:r>
              <w:rPr>
                <w:rFonts w:hint="eastAsia" w:ascii="仿宋" w:hAnsi="仿宋" w:eastAsia="仿宋" w:cs="仿宋"/>
                <w:color w:val="auto"/>
                <w:spacing w:val="-1"/>
                <w:sz w:val="21"/>
                <w:szCs w:val="21"/>
                <w:highlight w:val="none"/>
                <w:lang w:val="en-US" w:eastAsia="zh-CN"/>
              </w:rPr>
              <w:t>/</w:t>
            </w:r>
            <w:r>
              <w:rPr>
                <w:rFonts w:hint="eastAsia" w:ascii="仿宋" w:hAnsi="仿宋" w:eastAsia="仿宋" w:cs="仿宋"/>
                <w:color w:val="auto"/>
                <w:spacing w:val="-1"/>
                <w:sz w:val="21"/>
                <w:szCs w:val="21"/>
                <w:highlight w:val="none"/>
              </w:rPr>
              <w:t>成交通知书</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施工合同</w:t>
            </w:r>
            <w:r>
              <w:rPr>
                <w:rFonts w:hint="eastAsia" w:ascii="仿宋" w:hAnsi="仿宋" w:eastAsia="仿宋" w:cs="仿宋"/>
                <w:color w:val="auto"/>
                <w:spacing w:val="-1"/>
                <w:sz w:val="21"/>
                <w:szCs w:val="21"/>
                <w:highlight w:val="none"/>
                <w:lang w:val="en-US" w:eastAsia="zh-CN"/>
              </w:rPr>
              <w:t>或</w:t>
            </w:r>
            <w:r>
              <w:rPr>
                <w:rFonts w:hint="eastAsia" w:ascii="仿宋" w:hAnsi="仿宋" w:eastAsia="仿宋" w:cs="仿宋"/>
                <w:color w:val="auto"/>
                <w:spacing w:val="-1"/>
                <w:sz w:val="21"/>
                <w:szCs w:val="21"/>
                <w:highlight w:val="none"/>
              </w:rPr>
              <w:t>竣工验收表主要页扫描件，提供不完整或不提供不得分）</w:t>
            </w:r>
          </w:p>
        </w:tc>
      </w:tr>
      <w:tr w14:paraId="14CC1A2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685" w:type="dxa"/>
            <w:vMerge w:val="continue"/>
            <w:vAlign w:val="top"/>
          </w:tcPr>
          <w:p w14:paraId="26AA1775">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tc>
        <w:tc>
          <w:tcPr>
            <w:tcW w:w="1256" w:type="dxa"/>
            <w:vMerge w:val="continue"/>
            <w:vAlign w:val="top"/>
          </w:tcPr>
          <w:p w14:paraId="7AB520FD">
            <w:pPr>
              <w:pStyle w:val="72"/>
              <w:spacing w:before="45" w:line="230" w:lineRule="auto"/>
              <w:ind w:left="111" w:right="96" w:firstLine="2"/>
              <w:jc w:val="both"/>
              <w:rPr>
                <w:rFonts w:hint="eastAsia" w:ascii="仿宋" w:hAnsi="仿宋" w:eastAsia="仿宋" w:cs="仿宋"/>
                <w:color w:val="auto"/>
                <w:spacing w:val="-1"/>
                <w:sz w:val="21"/>
                <w:szCs w:val="21"/>
                <w:highlight w:val="none"/>
              </w:rPr>
            </w:pPr>
          </w:p>
        </w:tc>
        <w:tc>
          <w:tcPr>
            <w:tcW w:w="1904" w:type="dxa"/>
            <w:vAlign w:val="top"/>
          </w:tcPr>
          <w:p w14:paraId="45B8FB16">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47E6FC3">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人员配置情况</w:t>
            </w:r>
          </w:p>
        </w:tc>
        <w:tc>
          <w:tcPr>
            <w:tcW w:w="1249" w:type="dxa"/>
            <w:vAlign w:val="top"/>
          </w:tcPr>
          <w:p w14:paraId="05917008">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6FDFA36">
            <w:pPr>
              <w:pStyle w:val="72"/>
              <w:spacing w:before="45" w:line="230" w:lineRule="auto"/>
              <w:ind w:right="96"/>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8</w:t>
            </w:r>
            <w:r>
              <w:rPr>
                <w:rFonts w:hint="eastAsia" w:ascii="仿宋" w:hAnsi="仿宋" w:eastAsia="仿宋" w:cs="仿宋"/>
                <w:color w:val="auto"/>
                <w:spacing w:val="-1"/>
                <w:sz w:val="21"/>
                <w:szCs w:val="21"/>
                <w:highlight w:val="none"/>
              </w:rPr>
              <w:t>分</w:t>
            </w:r>
          </w:p>
        </w:tc>
        <w:tc>
          <w:tcPr>
            <w:tcW w:w="5271" w:type="dxa"/>
            <w:vAlign w:val="top"/>
          </w:tcPr>
          <w:p w14:paraId="79F657B8">
            <w:pPr>
              <w:pStyle w:val="72"/>
              <w:spacing w:before="45" w:line="230" w:lineRule="auto"/>
              <w:ind w:left="111" w:right="96" w:firstLine="2"/>
              <w:jc w:val="both"/>
              <w:rPr>
                <w:rFonts w:hint="eastAsia"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rPr>
              <w:t>供应商针对本项目拟派项目班子成员，（包括项目经理</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技术负责人、施工员、安全员、质量员、资料员、材料员、造价人员岗位），人员配备齐全合理，</w:t>
            </w:r>
            <w:r>
              <w:rPr>
                <w:rFonts w:hint="eastAsia" w:ascii="仿宋" w:hAnsi="仿宋" w:eastAsia="仿宋" w:cs="仿宋"/>
                <w:color w:val="auto"/>
                <w:spacing w:val="-1"/>
                <w:sz w:val="21"/>
                <w:szCs w:val="21"/>
                <w:highlight w:val="none"/>
                <w:lang w:val="en-US" w:eastAsia="zh-CN"/>
              </w:rPr>
              <w:t>提供齐全的</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
                <w:sz w:val="21"/>
                <w:szCs w:val="21"/>
                <w:highlight w:val="none"/>
                <w:lang w:val="en-US" w:eastAsia="zh-CN"/>
              </w:rPr>
              <w:t>8</w:t>
            </w:r>
            <w:r>
              <w:rPr>
                <w:rFonts w:hint="eastAsia" w:ascii="仿宋" w:hAnsi="仿宋" w:eastAsia="仿宋" w:cs="仿宋"/>
                <w:color w:val="auto"/>
                <w:spacing w:val="-1"/>
                <w:sz w:val="21"/>
                <w:szCs w:val="21"/>
                <w:highlight w:val="none"/>
              </w:rPr>
              <w:t xml:space="preserve"> 分；</w:t>
            </w:r>
            <w:r>
              <w:rPr>
                <w:rFonts w:hint="eastAsia" w:ascii="仿宋" w:hAnsi="仿宋" w:eastAsia="仿宋" w:cs="仿宋"/>
                <w:color w:val="auto"/>
                <w:spacing w:val="-1"/>
                <w:sz w:val="21"/>
                <w:szCs w:val="21"/>
                <w:highlight w:val="none"/>
                <w:lang w:val="en-US" w:eastAsia="zh-CN"/>
              </w:rPr>
              <w:t>提供不全或者不提供的不得分。</w:t>
            </w:r>
          </w:p>
        </w:tc>
      </w:tr>
      <w:tr w14:paraId="7B2C180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685" w:type="dxa"/>
            <w:vMerge w:val="restart"/>
            <w:vAlign w:val="top"/>
          </w:tcPr>
          <w:p w14:paraId="515CC7DE">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3E5B91D0">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0F88AB8B">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08FBD317">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315FB2D3">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77DD6BB7">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4AC17CB8">
            <w:pPr>
              <w:pStyle w:val="72"/>
              <w:spacing w:before="45" w:line="230" w:lineRule="auto"/>
              <w:ind w:left="111" w:right="96" w:firstLine="2"/>
              <w:jc w:val="center"/>
              <w:rPr>
                <w:rFonts w:hint="eastAsia" w:ascii="仿宋" w:hAnsi="仿宋" w:eastAsia="仿宋" w:cs="仿宋"/>
                <w:color w:val="auto"/>
                <w:spacing w:val="-1"/>
                <w:sz w:val="21"/>
                <w:szCs w:val="21"/>
                <w:highlight w:val="none"/>
              </w:rPr>
            </w:pPr>
          </w:p>
          <w:p w14:paraId="4B8CC532">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3</w:t>
            </w:r>
          </w:p>
        </w:tc>
        <w:tc>
          <w:tcPr>
            <w:tcW w:w="1256" w:type="dxa"/>
            <w:vMerge w:val="restart"/>
            <w:vAlign w:val="top"/>
          </w:tcPr>
          <w:p w14:paraId="53F9EA26">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799020EE">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76884FCC">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41FFBCB6">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491D0025">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6F4E84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01075ED">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589C0067">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5B01AE4">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3794FCF">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A27FA48">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1688CDB">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2E26DEE1">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AA5F8F9">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FB3E6C9">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E10D63E">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技术部分 （</w:t>
            </w:r>
            <w:r>
              <w:rPr>
                <w:rFonts w:hint="eastAsia" w:ascii="仿宋" w:hAnsi="仿宋" w:eastAsia="仿宋" w:cs="仿宋"/>
                <w:color w:val="auto"/>
                <w:spacing w:val="-1"/>
                <w:sz w:val="21"/>
                <w:szCs w:val="21"/>
                <w:highlight w:val="none"/>
                <w:lang w:val="en-US" w:eastAsia="zh-CN"/>
              </w:rPr>
              <w:t>70</w:t>
            </w:r>
            <w:r>
              <w:rPr>
                <w:rFonts w:hint="eastAsia" w:ascii="仿宋" w:hAnsi="仿宋" w:eastAsia="仿宋" w:cs="仿宋"/>
                <w:color w:val="auto"/>
                <w:spacing w:val="-1"/>
                <w:sz w:val="21"/>
                <w:szCs w:val="21"/>
                <w:highlight w:val="none"/>
              </w:rPr>
              <w:t xml:space="preserve"> 分）</w:t>
            </w:r>
          </w:p>
        </w:tc>
        <w:tc>
          <w:tcPr>
            <w:tcW w:w="1904" w:type="dxa"/>
            <w:tcBorders>
              <w:bottom w:val="single" w:color="auto" w:sz="4" w:space="0"/>
            </w:tcBorders>
            <w:vAlign w:val="top"/>
          </w:tcPr>
          <w:p w14:paraId="0CCCEDEE">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0ED48F23">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46AD0528">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015A8EE0">
            <w:pPr>
              <w:pStyle w:val="72"/>
              <w:spacing w:before="45" w:line="230" w:lineRule="auto"/>
              <w:ind w:left="111" w:right="96" w:firstLine="208" w:firstLineChars="100"/>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项目施工方案</w:t>
            </w:r>
          </w:p>
        </w:tc>
        <w:tc>
          <w:tcPr>
            <w:tcW w:w="1249" w:type="dxa"/>
            <w:tcBorders>
              <w:bottom w:val="single" w:color="auto" w:sz="4" w:space="0"/>
            </w:tcBorders>
            <w:vAlign w:val="top"/>
          </w:tcPr>
          <w:p w14:paraId="3644ECDA">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6DDFE5B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2E2832A">
            <w:pPr>
              <w:pStyle w:val="72"/>
              <w:spacing w:before="45" w:line="230" w:lineRule="auto"/>
              <w:ind w:left="111" w:right="96" w:firstLine="2"/>
              <w:jc w:val="center"/>
              <w:rPr>
                <w:rFonts w:hint="eastAsia" w:ascii="仿宋" w:hAnsi="仿宋" w:eastAsia="仿宋" w:cs="仿宋"/>
                <w:color w:val="auto"/>
                <w:spacing w:val="-1"/>
                <w:sz w:val="21"/>
                <w:szCs w:val="21"/>
                <w:highlight w:val="none"/>
                <w:lang w:val="en-US" w:eastAsia="zh-CN"/>
              </w:rPr>
            </w:pPr>
          </w:p>
          <w:p w14:paraId="294EA519">
            <w:pPr>
              <w:pStyle w:val="72"/>
              <w:spacing w:before="45" w:line="230" w:lineRule="auto"/>
              <w:ind w:left="111" w:right="96" w:firstLine="2"/>
              <w:jc w:val="center"/>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rPr>
              <w:t xml:space="preserve"> 分</w:t>
            </w:r>
          </w:p>
        </w:tc>
        <w:tc>
          <w:tcPr>
            <w:tcW w:w="5271" w:type="dxa"/>
            <w:tcBorders>
              <w:bottom w:val="single" w:color="auto" w:sz="4" w:space="0"/>
            </w:tcBorders>
            <w:vAlign w:val="top"/>
          </w:tcPr>
          <w:p w14:paraId="0577ADB8">
            <w:pPr>
              <w:pStyle w:val="72"/>
              <w:spacing w:before="45" w:line="230" w:lineRule="auto"/>
              <w:ind w:left="111" w:right="96" w:firstLine="2"/>
              <w:jc w:val="both"/>
              <w:rPr>
                <w:rFonts w:hint="eastAsia" w:ascii="仿宋" w:hAnsi="仿宋" w:eastAsia="仿宋" w:cs="仿宋"/>
                <w:b w:val="0"/>
                <w:bCs w:val="0"/>
                <w:color w:val="auto"/>
                <w:sz w:val="21"/>
                <w:szCs w:val="21"/>
                <w:highlight w:val="none"/>
              </w:rPr>
            </w:pPr>
            <w:r>
              <w:rPr>
                <w:rFonts w:hint="eastAsia" w:ascii="仿宋" w:hAnsi="仿宋" w:eastAsia="仿宋" w:cs="仿宋"/>
                <w:color w:val="auto"/>
                <w:spacing w:val="-1"/>
                <w:sz w:val="21"/>
                <w:szCs w:val="21"/>
                <w:highlight w:val="none"/>
              </w:rPr>
              <w:t>根据</w:t>
            </w:r>
            <w:r>
              <w:rPr>
                <w:rFonts w:hint="eastAsia" w:ascii="仿宋" w:hAnsi="仿宋" w:eastAsia="仿宋" w:cs="仿宋"/>
                <w:b w:val="0"/>
                <w:bCs w:val="0"/>
                <w:color w:val="auto"/>
                <w:sz w:val="21"/>
                <w:szCs w:val="21"/>
                <w:highlight w:val="none"/>
              </w:rPr>
              <w:t>投标人对主要工程项目的施工方案与技术措施(尤其对重点、关键和难点工程的施工方案、措施和解决方案)，编写相关内容：</w:t>
            </w:r>
          </w:p>
          <w:p w14:paraId="6E742193">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1.</w:t>
            </w:r>
            <w:r>
              <w:rPr>
                <w:rFonts w:hint="eastAsia" w:ascii="仿宋" w:hAnsi="仿宋" w:eastAsia="仿宋" w:cs="仿宋"/>
                <w:color w:val="auto"/>
                <w:spacing w:val="-2"/>
                <w:sz w:val="21"/>
                <w:szCs w:val="21"/>
                <w:highlight w:val="none"/>
              </w:rPr>
              <w:t>内容符合工程实际，且合理完整的</w:t>
            </w:r>
            <w:r>
              <w:rPr>
                <w:rFonts w:hint="eastAsia" w:ascii="仿宋" w:hAnsi="仿宋" w:eastAsia="仿宋" w:cs="仿宋"/>
                <w:color w:val="auto"/>
                <w:spacing w:val="-2"/>
                <w:sz w:val="21"/>
                <w:szCs w:val="21"/>
                <w:highlight w:val="none"/>
                <w:lang w:eastAsia="zh-CN"/>
              </w:rPr>
              <w:t>，</w:t>
            </w:r>
            <w:r>
              <w:rPr>
                <w:rFonts w:hint="eastAsia" w:ascii="仿宋" w:hAnsi="仿宋" w:eastAsia="仿宋" w:cs="仿宋"/>
                <w:color w:val="auto"/>
                <w:spacing w:val="-2"/>
                <w:sz w:val="21"/>
                <w:szCs w:val="21"/>
                <w:highlight w:val="none"/>
                <w:lang w:val="en-US" w:eastAsia="zh-CN"/>
              </w:rPr>
              <w:t>得</w:t>
            </w:r>
            <w:r>
              <w:rPr>
                <w:rFonts w:hint="eastAsia" w:ascii="仿宋" w:hAnsi="仿宋" w:eastAsia="仿宋" w:cs="仿宋"/>
                <w:color w:val="auto"/>
                <w:spacing w:val="-1"/>
                <w:sz w:val="21"/>
                <w:szCs w:val="21"/>
                <w:highlight w:val="none"/>
              </w:rPr>
              <w:t xml:space="preserve"> </w:t>
            </w:r>
            <w:r>
              <w:rPr>
                <w:rFonts w:hint="eastAsia" w:ascii="仿宋" w:hAnsi="仿宋" w:eastAsia="仿宋"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rPr>
              <w:t xml:space="preserve"> 分；</w:t>
            </w:r>
          </w:p>
          <w:p w14:paraId="566A18D2">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2.</w:t>
            </w:r>
            <w:r>
              <w:rPr>
                <w:rFonts w:hint="eastAsia" w:ascii="仿宋" w:hAnsi="仿宋" w:eastAsia="仿宋" w:cs="仿宋"/>
                <w:color w:val="auto"/>
                <w:spacing w:val="-1"/>
                <w:sz w:val="21"/>
                <w:szCs w:val="21"/>
                <w:highlight w:val="none"/>
              </w:rPr>
              <w:t>内容比较合理完整的，得 6 分</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 xml:space="preserve"> </w:t>
            </w:r>
          </w:p>
          <w:p w14:paraId="55930E03">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3.内容一般得基本分 </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rPr>
              <w:t xml:space="preserve"> 分；</w:t>
            </w:r>
          </w:p>
          <w:p w14:paraId="46A51FFC">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4.不提供或提供不完整不得分。</w:t>
            </w:r>
          </w:p>
        </w:tc>
      </w:tr>
      <w:tr w14:paraId="201B32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338" w:hRule="atLeast"/>
        </w:trPr>
        <w:tc>
          <w:tcPr>
            <w:tcW w:w="685" w:type="dxa"/>
            <w:vMerge w:val="continue"/>
            <w:vAlign w:val="top"/>
          </w:tcPr>
          <w:p w14:paraId="25F2806E">
            <w:pPr>
              <w:pStyle w:val="72"/>
              <w:spacing w:before="45" w:line="230" w:lineRule="auto"/>
              <w:ind w:left="111" w:right="96" w:firstLine="2"/>
              <w:jc w:val="both"/>
              <w:rPr>
                <w:rFonts w:hint="eastAsia" w:ascii="仿宋" w:hAnsi="仿宋" w:eastAsia="仿宋" w:cs="仿宋"/>
                <w:color w:val="auto"/>
                <w:spacing w:val="-1"/>
                <w:sz w:val="21"/>
                <w:szCs w:val="21"/>
                <w:highlight w:val="none"/>
              </w:rPr>
            </w:pPr>
          </w:p>
        </w:tc>
        <w:tc>
          <w:tcPr>
            <w:tcW w:w="1256" w:type="dxa"/>
            <w:vMerge w:val="continue"/>
            <w:tcBorders>
              <w:right w:val="single" w:color="auto" w:sz="4" w:space="0"/>
            </w:tcBorders>
            <w:vAlign w:val="top"/>
          </w:tcPr>
          <w:p w14:paraId="06D6AC9F">
            <w:pPr>
              <w:pStyle w:val="72"/>
              <w:spacing w:before="45" w:line="230" w:lineRule="auto"/>
              <w:ind w:left="111" w:right="96" w:firstLine="2"/>
              <w:jc w:val="both"/>
              <w:rPr>
                <w:rFonts w:hint="eastAsia" w:ascii="仿宋" w:hAnsi="仿宋" w:eastAsia="仿宋" w:cs="仿宋"/>
                <w:color w:val="auto"/>
                <w:spacing w:val="-1"/>
                <w:sz w:val="21"/>
                <w:szCs w:val="21"/>
                <w:highlight w:val="none"/>
              </w:rPr>
            </w:pPr>
          </w:p>
        </w:tc>
        <w:tc>
          <w:tcPr>
            <w:tcW w:w="1904" w:type="dxa"/>
            <w:tcBorders>
              <w:top w:val="single" w:color="auto" w:sz="4" w:space="0"/>
              <w:left w:val="single" w:color="auto" w:sz="4" w:space="0"/>
              <w:bottom w:val="single" w:color="auto" w:sz="4" w:space="0"/>
            </w:tcBorders>
            <w:vAlign w:val="top"/>
          </w:tcPr>
          <w:p w14:paraId="2B698466">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10E28E80">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1DBD875">
            <w:pPr>
              <w:pStyle w:val="72"/>
              <w:spacing w:before="45" w:line="230" w:lineRule="auto"/>
              <w:ind w:left="111" w:right="96" w:firstLine="208" w:firstLineChars="100"/>
              <w:jc w:val="both"/>
              <w:rPr>
                <w:rFonts w:hint="eastAsia" w:ascii="仿宋" w:hAnsi="仿宋" w:eastAsia="仿宋" w:cs="仿宋"/>
                <w:color w:val="auto"/>
                <w:spacing w:val="-1"/>
                <w:sz w:val="21"/>
                <w:szCs w:val="21"/>
                <w:highlight w:val="none"/>
              </w:rPr>
            </w:pPr>
          </w:p>
          <w:p w14:paraId="3CEA199D">
            <w:pPr>
              <w:pStyle w:val="72"/>
              <w:spacing w:before="45" w:line="230" w:lineRule="auto"/>
              <w:ind w:left="111" w:right="96" w:firstLine="208" w:firstLineChars="100"/>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质量保证措施</w:t>
            </w:r>
          </w:p>
        </w:tc>
        <w:tc>
          <w:tcPr>
            <w:tcW w:w="1249" w:type="dxa"/>
            <w:tcBorders>
              <w:top w:val="single" w:color="auto" w:sz="4" w:space="0"/>
              <w:bottom w:val="single" w:color="auto" w:sz="4" w:space="0"/>
            </w:tcBorders>
            <w:vAlign w:val="top"/>
          </w:tcPr>
          <w:p w14:paraId="6B73916B">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34999AB5">
            <w:pPr>
              <w:pStyle w:val="72"/>
              <w:spacing w:before="45" w:line="230" w:lineRule="auto"/>
              <w:ind w:left="111" w:right="96" w:firstLine="2"/>
              <w:jc w:val="both"/>
              <w:rPr>
                <w:rFonts w:hint="eastAsia" w:ascii="仿宋" w:hAnsi="仿宋" w:eastAsia="仿宋" w:cs="仿宋"/>
                <w:color w:val="auto"/>
                <w:spacing w:val="-1"/>
                <w:sz w:val="21"/>
                <w:szCs w:val="21"/>
                <w:highlight w:val="none"/>
              </w:rPr>
            </w:pPr>
          </w:p>
          <w:p w14:paraId="0A2140CB">
            <w:pPr>
              <w:pStyle w:val="72"/>
              <w:spacing w:before="45" w:line="230" w:lineRule="auto"/>
              <w:ind w:left="111" w:right="96" w:firstLine="2"/>
              <w:jc w:val="center"/>
              <w:rPr>
                <w:rFonts w:hint="eastAsia" w:ascii="仿宋" w:hAnsi="仿宋" w:eastAsia="仿宋" w:cs="仿宋"/>
                <w:color w:val="auto"/>
                <w:spacing w:val="-1"/>
                <w:sz w:val="21"/>
                <w:szCs w:val="21"/>
                <w:highlight w:val="none"/>
                <w:lang w:val="en-US" w:eastAsia="zh-CN"/>
              </w:rPr>
            </w:pPr>
          </w:p>
          <w:p w14:paraId="4471ACBD">
            <w:pPr>
              <w:pStyle w:val="72"/>
              <w:spacing w:before="45" w:line="230" w:lineRule="auto"/>
              <w:ind w:left="111" w:right="96" w:firstLine="2"/>
              <w:jc w:val="center"/>
              <w:rPr>
                <w:rFonts w:hint="eastAsia"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lang w:val="en-US" w:eastAsia="zh-CN"/>
              </w:rPr>
              <w:t>10分</w:t>
            </w:r>
          </w:p>
        </w:tc>
        <w:tc>
          <w:tcPr>
            <w:tcW w:w="5271" w:type="dxa"/>
            <w:tcBorders>
              <w:top w:val="single" w:color="auto" w:sz="4" w:space="0"/>
              <w:bottom w:val="single" w:color="auto" w:sz="4" w:space="0"/>
            </w:tcBorders>
            <w:vAlign w:val="top"/>
          </w:tcPr>
          <w:p w14:paraId="619A1F7C">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根据</w:t>
            </w:r>
            <w:r>
              <w:rPr>
                <w:rFonts w:hint="eastAsia" w:ascii="仿宋" w:hAnsi="仿宋" w:eastAsia="仿宋" w:cs="仿宋"/>
                <w:color w:val="auto"/>
                <w:spacing w:val="-1"/>
                <w:sz w:val="21"/>
                <w:szCs w:val="21"/>
                <w:highlight w:val="none"/>
                <w:lang w:eastAsia="zh-CN"/>
              </w:rPr>
              <w:t>投标人</w:t>
            </w:r>
            <w:r>
              <w:rPr>
                <w:rFonts w:hint="eastAsia" w:ascii="仿宋" w:hAnsi="仿宋" w:eastAsia="仿宋" w:cs="仿宋"/>
                <w:color w:val="auto"/>
                <w:spacing w:val="-1"/>
                <w:sz w:val="21"/>
                <w:szCs w:val="21"/>
                <w:highlight w:val="none"/>
              </w:rPr>
              <w:t>针对本项目提供的质量保证措施进行评审，措施内容至少包含：质量管理目标</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质量管理体系</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施工原材料质量保证措施</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工程施工的质量保证措施</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编写相关内容：</w:t>
            </w:r>
          </w:p>
          <w:p w14:paraId="10CC695A">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lang w:val="en-US" w:eastAsia="zh-CN"/>
              </w:rPr>
              <w:t>1.</w:t>
            </w:r>
            <w:r>
              <w:rPr>
                <w:rFonts w:hint="eastAsia" w:ascii="仿宋" w:hAnsi="仿宋" w:eastAsia="仿宋" w:cs="仿宋"/>
                <w:color w:val="auto"/>
                <w:spacing w:val="-1"/>
                <w:sz w:val="21"/>
                <w:szCs w:val="21"/>
                <w:highlight w:val="none"/>
              </w:rPr>
              <w:t>内容</w:t>
            </w:r>
            <w:r>
              <w:rPr>
                <w:rFonts w:hint="eastAsia" w:ascii="仿宋" w:hAnsi="仿宋" w:eastAsia="仿宋" w:cs="仿宋"/>
                <w:color w:val="auto"/>
                <w:spacing w:val="-1"/>
                <w:sz w:val="21"/>
                <w:szCs w:val="21"/>
                <w:highlight w:val="none"/>
                <w:lang w:val="en-US" w:eastAsia="zh-CN"/>
              </w:rPr>
              <w:t>符合工程实际</w:t>
            </w:r>
            <w:r>
              <w:rPr>
                <w:rFonts w:hint="eastAsia" w:ascii="仿宋" w:hAnsi="仿宋" w:eastAsia="仿宋" w:cs="仿宋"/>
                <w:color w:val="auto"/>
                <w:spacing w:val="-1"/>
                <w:sz w:val="21"/>
                <w:szCs w:val="21"/>
                <w:highlight w:val="none"/>
              </w:rPr>
              <w:t>、质保</w:t>
            </w:r>
            <w:r>
              <w:rPr>
                <w:rFonts w:hint="eastAsia" w:ascii="仿宋" w:hAnsi="仿宋" w:eastAsia="仿宋" w:cs="仿宋"/>
                <w:color w:val="auto"/>
                <w:spacing w:val="-1"/>
                <w:sz w:val="21"/>
                <w:szCs w:val="21"/>
                <w:highlight w:val="none"/>
                <w:lang w:val="en-US" w:eastAsia="zh-CN"/>
              </w:rPr>
              <w:t>体系</w:t>
            </w:r>
            <w:r>
              <w:rPr>
                <w:rFonts w:hint="eastAsia" w:ascii="仿宋" w:hAnsi="仿宋" w:eastAsia="仿宋" w:cs="仿宋"/>
                <w:color w:val="auto"/>
                <w:spacing w:val="-1"/>
                <w:sz w:val="21"/>
                <w:szCs w:val="21"/>
                <w:highlight w:val="none"/>
              </w:rPr>
              <w:t>合理</w:t>
            </w:r>
            <w:r>
              <w:rPr>
                <w:rFonts w:hint="eastAsia" w:ascii="仿宋" w:hAnsi="仿宋" w:eastAsia="仿宋" w:cs="仿宋"/>
                <w:color w:val="auto"/>
                <w:spacing w:val="-1"/>
                <w:sz w:val="21"/>
                <w:szCs w:val="21"/>
                <w:highlight w:val="none"/>
                <w:lang w:val="en-US" w:eastAsia="zh-CN"/>
              </w:rPr>
              <w:t>的，</w:t>
            </w:r>
            <w:r>
              <w:rPr>
                <w:rFonts w:hint="eastAsia" w:ascii="仿宋" w:hAnsi="仿宋" w:eastAsia="仿宋" w:cs="仿宋"/>
                <w:color w:val="auto"/>
                <w:spacing w:val="-1"/>
                <w:sz w:val="21"/>
                <w:szCs w:val="21"/>
                <w:highlight w:val="none"/>
              </w:rPr>
              <w:t xml:space="preserve">得 </w:t>
            </w:r>
            <w:r>
              <w:rPr>
                <w:rFonts w:hint="eastAsia" w:ascii="仿宋" w:hAnsi="仿宋" w:eastAsia="仿宋" w:cs="仿宋"/>
                <w:color w:val="auto"/>
                <w:spacing w:val="-1"/>
                <w:sz w:val="21"/>
                <w:szCs w:val="21"/>
                <w:highlight w:val="none"/>
                <w:lang w:val="en-US" w:eastAsia="zh-CN"/>
              </w:rPr>
              <w:t>10</w:t>
            </w:r>
            <w:r>
              <w:rPr>
                <w:rFonts w:hint="eastAsia" w:ascii="仿宋" w:hAnsi="仿宋" w:eastAsia="仿宋" w:cs="仿宋"/>
                <w:color w:val="auto"/>
                <w:spacing w:val="-1"/>
                <w:sz w:val="21"/>
                <w:szCs w:val="21"/>
                <w:highlight w:val="none"/>
              </w:rPr>
              <w:t xml:space="preserve"> 分；</w:t>
            </w:r>
          </w:p>
          <w:p w14:paraId="2F5F3692">
            <w:pPr>
              <w:pStyle w:val="72"/>
              <w:spacing w:before="45" w:line="230" w:lineRule="auto"/>
              <w:ind w:left="111" w:right="96" w:firstLine="2"/>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val="en-US" w:eastAsia="zh-CN"/>
              </w:rPr>
              <w:t>2.</w:t>
            </w:r>
            <w:r>
              <w:rPr>
                <w:rFonts w:hint="eastAsia" w:ascii="仿宋" w:hAnsi="仿宋" w:eastAsia="仿宋" w:cs="仿宋"/>
                <w:color w:val="auto"/>
                <w:spacing w:val="-1"/>
                <w:sz w:val="21"/>
                <w:szCs w:val="21"/>
                <w:highlight w:val="none"/>
              </w:rPr>
              <w:t xml:space="preserve">内容比较合理完整的，得 </w:t>
            </w:r>
            <w:r>
              <w:rPr>
                <w:rFonts w:hint="eastAsia" w:ascii="仿宋" w:hAnsi="仿宋" w:eastAsia="仿宋" w:cs="仿宋"/>
                <w:color w:val="auto"/>
                <w:spacing w:val="-1"/>
                <w:sz w:val="21"/>
                <w:szCs w:val="21"/>
                <w:highlight w:val="none"/>
                <w:lang w:val="en-US" w:eastAsia="zh-CN"/>
              </w:rPr>
              <w:t>6</w:t>
            </w:r>
            <w:r>
              <w:rPr>
                <w:rFonts w:hint="eastAsia" w:ascii="仿宋" w:hAnsi="仿宋" w:eastAsia="仿宋" w:cs="仿宋"/>
                <w:color w:val="auto"/>
                <w:spacing w:val="-1"/>
                <w:sz w:val="21"/>
                <w:szCs w:val="21"/>
                <w:highlight w:val="none"/>
              </w:rPr>
              <w:t xml:space="preserve"> 分</w:t>
            </w:r>
            <w:r>
              <w:rPr>
                <w:rFonts w:hint="eastAsia" w:ascii="仿宋" w:hAnsi="仿宋" w:eastAsia="仿宋" w:cs="仿宋"/>
                <w:color w:val="auto"/>
                <w:spacing w:val="-1"/>
                <w:sz w:val="21"/>
                <w:szCs w:val="21"/>
                <w:highlight w:val="none"/>
                <w:lang w:eastAsia="zh-CN"/>
              </w:rPr>
              <w:t>；</w:t>
            </w:r>
          </w:p>
          <w:p w14:paraId="4423551E">
            <w:pPr>
              <w:pStyle w:val="72"/>
              <w:spacing w:before="45" w:line="230" w:lineRule="auto"/>
              <w:ind w:left="111" w:right="96" w:firstLine="2"/>
              <w:jc w:val="both"/>
              <w:rPr>
                <w:rFonts w:hint="eastAsia" w:ascii="仿宋" w:hAnsi="仿宋" w:eastAsia="仿宋" w:cs="仿宋"/>
                <w:color w:val="auto"/>
                <w:spacing w:val="-1"/>
                <w:sz w:val="21"/>
                <w:szCs w:val="21"/>
                <w:highlight w:val="none"/>
              </w:rPr>
            </w:pPr>
            <w:r>
              <w:rPr>
                <w:rFonts w:hint="eastAsia" w:ascii="仿宋" w:hAnsi="仿宋" w:eastAsia="仿宋" w:cs="仿宋"/>
                <w:color w:val="auto"/>
                <w:spacing w:val="-1"/>
                <w:sz w:val="21"/>
                <w:szCs w:val="21"/>
                <w:highlight w:val="none"/>
              </w:rPr>
              <w:t xml:space="preserve">3.内容一般得基本分 </w:t>
            </w:r>
            <w:r>
              <w:rPr>
                <w:rFonts w:hint="eastAsia" w:ascii="仿宋" w:hAnsi="仿宋" w:eastAsia="仿宋" w:cs="仿宋"/>
                <w:color w:val="auto"/>
                <w:spacing w:val="-1"/>
                <w:sz w:val="21"/>
                <w:szCs w:val="21"/>
                <w:highlight w:val="none"/>
                <w:lang w:val="en-US" w:eastAsia="zh-CN"/>
              </w:rPr>
              <w:t>4</w:t>
            </w:r>
            <w:r>
              <w:rPr>
                <w:rFonts w:hint="eastAsia" w:ascii="仿宋" w:hAnsi="仿宋" w:eastAsia="仿宋" w:cs="仿宋"/>
                <w:color w:val="auto"/>
                <w:spacing w:val="-1"/>
                <w:sz w:val="21"/>
                <w:szCs w:val="21"/>
                <w:highlight w:val="none"/>
              </w:rPr>
              <w:t>分；</w:t>
            </w:r>
          </w:p>
          <w:p w14:paraId="769F90ED">
            <w:pPr>
              <w:pStyle w:val="72"/>
              <w:spacing w:before="45" w:line="230" w:lineRule="auto"/>
              <w:ind w:left="111" w:right="96" w:firstLine="2"/>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rPr>
              <w:t>4.不提供或提供不完整不得分。</w:t>
            </w:r>
          </w:p>
        </w:tc>
      </w:tr>
      <w:tr w14:paraId="17AD818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85" w:type="dxa"/>
            <w:vMerge w:val="continue"/>
            <w:vAlign w:val="top"/>
          </w:tcPr>
          <w:p w14:paraId="3C978724">
            <w:pPr>
              <w:rPr>
                <w:rFonts w:hint="eastAsia" w:ascii="仿宋" w:hAnsi="仿宋" w:eastAsia="仿宋" w:cs="仿宋"/>
                <w:color w:val="auto"/>
                <w:sz w:val="21"/>
                <w:szCs w:val="21"/>
                <w:highlight w:val="none"/>
              </w:rPr>
            </w:pPr>
          </w:p>
        </w:tc>
        <w:tc>
          <w:tcPr>
            <w:tcW w:w="1256" w:type="dxa"/>
            <w:vMerge w:val="continue"/>
            <w:vAlign w:val="top"/>
          </w:tcPr>
          <w:p w14:paraId="77A1857B">
            <w:pPr>
              <w:rPr>
                <w:rFonts w:hint="eastAsia" w:ascii="仿宋" w:hAnsi="仿宋" w:eastAsia="仿宋" w:cs="仿宋"/>
                <w:color w:val="auto"/>
                <w:sz w:val="21"/>
                <w:szCs w:val="21"/>
                <w:highlight w:val="none"/>
              </w:rPr>
            </w:pPr>
          </w:p>
        </w:tc>
        <w:tc>
          <w:tcPr>
            <w:tcW w:w="1904" w:type="dxa"/>
            <w:tcBorders>
              <w:top w:val="single" w:color="auto" w:sz="4" w:space="0"/>
              <w:bottom w:val="single" w:color="auto" w:sz="4" w:space="0"/>
            </w:tcBorders>
            <w:vAlign w:val="top"/>
          </w:tcPr>
          <w:p w14:paraId="6A45A166">
            <w:pPr>
              <w:pStyle w:val="72"/>
              <w:spacing w:before="72" w:line="229" w:lineRule="auto"/>
              <w:ind w:left="905" w:right="138" w:hanging="765"/>
              <w:rPr>
                <w:rFonts w:hint="eastAsia" w:ascii="仿宋" w:hAnsi="仿宋" w:eastAsia="仿宋" w:cs="仿宋"/>
                <w:color w:val="auto"/>
                <w:spacing w:val="7"/>
                <w:sz w:val="21"/>
                <w:szCs w:val="21"/>
                <w:highlight w:val="none"/>
              </w:rPr>
            </w:pPr>
          </w:p>
          <w:p w14:paraId="4E3DFA3B">
            <w:pPr>
              <w:pStyle w:val="72"/>
              <w:spacing w:before="72" w:line="229" w:lineRule="auto"/>
              <w:ind w:left="905" w:right="138" w:hanging="765"/>
              <w:rPr>
                <w:rFonts w:hint="eastAsia" w:ascii="仿宋" w:hAnsi="仿宋" w:eastAsia="仿宋" w:cs="仿宋"/>
                <w:color w:val="auto"/>
                <w:spacing w:val="7"/>
                <w:sz w:val="21"/>
                <w:szCs w:val="21"/>
                <w:highlight w:val="none"/>
              </w:rPr>
            </w:pPr>
          </w:p>
          <w:p w14:paraId="786253BD">
            <w:pPr>
              <w:pStyle w:val="72"/>
              <w:spacing w:before="72" w:line="229" w:lineRule="auto"/>
              <w:ind w:left="905" w:right="138" w:hanging="765"/>
              <w:rPr>
                <w:rFonts w:hint="eastAsia" w:ascii="仿宋" w:hAnsi="仿宋" w:eastAsia="仿宋" w:cs="仿宋"/>
                <w:color w:val="auto"/>
                <w:spacing w:val="8"/>
                <w:sz w:val="21"/>
                <w:szCs w:val="21"/>
                <w:highlight w:val="none"/>
              </w:rPr>
            </w:pPr>
            <w:r>
              <w:rPr>
                <w:rFonts w:hint="eastAsia" w:ascii="仿宋" w:hAnsi="仿宋" w:eastAsia="仿宋" w:cs="仿宋"/>
                <w:color w:val="auto"/>
                <w:spacing w:val="7"/>
                <w:sz w:val="21"/>
                <w:szCs w:val="21"/>
                <w:highlight w:val="none"/>
              </w:rPr>
              <w:t>安全管理体系</w:t>
            </w:r>
            <w:r>
              <w:rPr>
                <w:rFonts w:hint="eastAsia" w:ascii="仿宋" w:hAnsi="仿宋" w:eastAsia="仿宋" w:cs="仿宋"/>
                <w:color w:val="auto"/>
                <w:spacing w:val="5"/>
                <w:sz w:val="21"/>
                <w:szCs w:val="21"/>
                <w:highlight w:val="none"/>
              </w:rPr>
              <w:t>与措施</w:t>
            </w:r>
          </w:p>
        </w:tc>
        <w:tc>
          <w:tcPr>
            <w:tcW w:w="1249" w:type="dxa"/>
            <w:tcBorders>
              <w:top w:val="single" w:color="auto" w:sz="4" w:space="0"/>
              <w:bottom w:val="single" w:color="auto" w:sz="4" w:space="0"/>
            </w:tcBorders>
            <w:vAlign w:val="top"/>
          </w:tcPr>
          <w:p w14:paraId="44E88AB7">
            <w:pPr>
              <w:pStyle w:val="72"/>
              <w:spacing w:before="71" w:line="221" w:lineRule="auto"/>
              <w:ind w:left="258"/>
              <w:rPr>
                <w:rFonts w:hint="eastAsia" w:ascii="仿宋" w:hAnsi="仿宋" w:eastAsia="仿宋" w:cs="仿宋"/>
                <w:color w:val="auto"/>
                <w:spacing w:val="-5"/>
                <w:sz w:val="21"/>
                <w:szCs w:val="21"/>
                <w:highlight w:val="none"/>
                <w:lang w:val="en-US" w:eastAsia="zh-CN"/>
              </w:rPr>
            </w:pPr>
          </w:p>
          <w:p w14:paraId="5E0E486D">
            <w:pPr>
              <w:pStyle w:val="72"/>
              <w:spacing w:before="71" w:line="221" w:lineRule="auto"/>
              <w:ind w:left="258"/>
              <w:rPr>
                <w:rFonts w:hint="eastAsia" w:ascii="仿宋" w:hAnsi="仿宋" w:eastAsia="仿宋" w:cs="仿宋"/>
                <w:color w:val="auto"/>
                <w:spacing w:val="-5"/>
                <w:sz w:val="21"/>
                <w:szCs w:val="21"/>
                <w:highlight w:val="none"/>
                <w:lang w:val="en-US" w:eastAsia="zh-CN"/>
              </w:rPr>
            </w:pPr>
          </w:p>
          <w:p w14:paraId="05CBDBAA">
            <w:pPr>
              <w:pStyle w:val="72"/>
              <w:spacing w:before="71" w:line="221" w:lineRule="auto"/>
              <w:ind w:left="258"/>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10分</w:t>
            </w:r>
          </w:p>
        </w:tc>
        <w:tc>
          <w:tcPr>
            <w:tcW w:w="5271" w:type="dxa"/>
            <w:tcBorders>
              <w:top w:val="single" w:color="auto" w:sz="4" w:space="0"/>
              <w:bottom w:val="single" w:color="auto" w:sz="4" w:space="0"/>
            </w:tcBorders>
            <w:vAlign w:val="top"/>
          </w:tcPr>
          <w:p w14:paraId="5155C0CF">
            <w:pPr>
              <w:pStyle w:val="72"/>
              <w:spacing w:before="45" w:line="230" w:lineRule="auto"/>
              <w:ind w:left="111" w:right="96" w:firstLine="2"/>
              <w:jc w:val="both"/>
              <w:rPr>
                <w:rFonts w:hint="eastAsia" w:ascii="仿宋" w:hAnsi="仿宋" w:eastAsia="仿宋" w:cs="仿宋"/>
                <w:color w:val="auto"/>
                <w:sz w:val="21"/>
                <w:szCs w:val="21"/>
                <w:highlight w:val="none"/>
              </w:rPr>
            </w:pPr>
            <w:r>
              <w:rPr>
                <w:rFonts w:hint="eastAsia" w:ascii="仿宋" w:hAnsi="仿宋" w:eastAsia="仿宋" w:cs="仿宋"/>
                <w:color w:val="auto"/>
                <w:spacing w:val="16"/>
                <w:sz w:val="21"/>
                <w:szCs w:val="21"/>
                <w:highlight w:val="none"/>
              </w:rPr>
              <w:t>根据</w:t>
            </w:r>
            <w:r>
              <w:rPr>
                <w:rFonts w:hint="eastAsia" w:ascii="仿宋" w:hAnsi="仿宋" w:eastAsia="仿宋" w:cs="仿宋"/>
                <w:color w:val="auto"/>
                <w:spacing w:val="16"/>
                <w:sz w:val="21"/>
                <w:szCs w:val="21"/>
                <w:highlight w:val="none"/>
                <w:lang w:eastAsia="zh-CN"/>
              </w:rPr>
              <w:t>投标人</w:t>
            </w:r>
            <w:r>
              <w:rPr>
                <w:rFonts w:hint="eastAsia" w:ascii="仿宋" w:hAnsi="仿宋" w:eastAsia="仿宋" w:cs="仿宋"/>
                <w:color w:val="auto"/>
                <w:spacing w:val="16"/>
                <w:sz w:val="21"/>
                <w:szCs w:val="21"/>
                <w:highlight w:val="none"/>
              </w:rPr>
              <w:t>针对本项目提供的安全管理体</w:t>
            </w:r>
            <w:r>
              <w:rPr>
                <w:rFonts w:hint="eastAsia" w:ascii="仿宋" w:hAnsi="仿宋" w:eastAsia="仿宋" w:cs="仿宋"/>
                <w:color w:val="auto"/>
                <w:spacing w:val="15"/>
                <w:sz w:val="21"/>
                <w:szCs w:val="21"/>
                <w:highlight w:val="none"/>
              </w:rPr>
              <w:t>系与措施进行评</w:t>
            </w:r>
            <w:r>
              <w:rPr>
                <w:rFonts w:hint="eastAsia" w:ascii="仿宋" w:hAnsi="仿宋" w:eastAsia="仿宋" w:cs="仿宋"/>
                <w:color w:val="auto"/>
                <w:spacing w:val="8"/>
                <w:sz w:val="21"/>
                <w:szCs w:val="21"/>
                <w:highlight w:val="none"/>
              </w:rPr>
              <w:t>审，</w:t>
            </w:r>
            <w:r>
              <w:rPr>
                <w:rFonts w:hint="eastAsia" w:ascii="仿宋" w:hAnsi="仿宋" w:eastAsia="仿宋" w:cs="仿宋"/>
                <w:color w:val="auto"/>
                <w:spacing w:val="-54"/>
                <w:sz w:val="21"/>
                <w:szCs w:val="21"/>
                <w:highlight w:val="none"/>
              </w:rPr>
              <w:t xml:space="preserve"> </w:t>
            </w:r>
            <w:r>
              <w:rPr>
                <w:rFonts w:hint="eastAsia" w:ascii="仿宋" w:hAnsi="仿宋" w:eastAsia="仿宋" w:cs="仿宋"/>
                <w:color w:val="auto"/>
                <w:spacing w:val="8"/>
                <w:sz w:val="21"/>
                <w:szCs w:val="21"/>
                <w:highlight w:val="none"/>
              </w:rPr>
              <w:t>内容至少包含</w:t>
            </w:r>
            <w:r>
              <w:rPr>
                <w:rFonts w:hint="eastAsia" w:ascii="仿宋" w:hAnsi="仿宋" w:eastAsia="仿宋" w:cs="仿宋"/>
                <w:color w:val="auto"/>
                <w:spacing w:val="-6"/>
                <w:sz w:val="21"/>
                <w:szCs w:val="21"/>
                <w:highlight w:val="none"/>
              </w:rPr>
              <w:t>：</w:t>
            </w:r>
            <w:r>
              <w:rPr>
                <w:rFonts w:hint="eastAsia" w:ascii="仿宋" w:hAnsi="仿宋" w:eastAsia="仿宋" w:cs="仿宋"/>
                <w:color w:val="auto"/>
                <w:spacing w:val="8"/>
                <w:sz w:val="21"/>
                <w:szCs w:val="21"/>
                <w:highlight w:val="none"/>
              </w:rPr>
              <w:t>安全生产管理目标</w:t>
            </w:r>
            <w:r>
              <w:rPr>
                <w:rFonts w:hint="eastAsia" w:ascii="仿宋" w:hAnsi="仿宋" w:eastAsia="仿宋" w:cs="仿宋"/>
                <w:color w:val="auto"/>
                <w:spacing w:val="8"/>
                <w:sz w:val="21"/>
                <w:szCs w:val="21"/>
                <w:highlight w:val="none"/>
                <w:lang w:eastAsia="zh-CN"/>
              </w:rPr>
              <w:t>、</w:t>
            </w:r>
            <w:r>
              <w:rPr>
                <w:rFonts w:hint="eastAsia" w:ascii="仿宋" w:hAnsi="仿宋" w:eastAsia="仿宋" w:cs="仿宋"/>
                <w:color w:val="auto"/>
                <w:spacing w:val="7"/>
                <w:sz w:val="21"/>
                <w:szCs w:val="21"/>
                <w:highlight w:val="none"/>
              </w:rPr>
              <w:t>安全管理体系及职</w:t>
            </w:r>
            <w:r>
              <w:rPr>
                <w:rFonts w:hint="eastAsia" w:ascii="仿宋" w:hAnsi="仿宋" w:eastAsia="仿宋" w:cs="仿宋"/>
                <w:color w:val="auto"/>
                <w:spacing w:val="5"/>
                <w:sz w:val="21"/>
                <w:szCs w:val="21"/>
                <w:highlight w:val="none"/>
              </w:rPr>
              <w:t>责划分</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rPr>
              <w:t>安全技术措施</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5"/>
                <w:sz w:val="21"/>
                <w:szCs w:val="21"/>
                <w:highlight w:val="none"/>
              </w:rPr>
              <w:t>安全应急救援预案</w:t>
            </w:r>
            <w:r>
              <w:rPr>
                <w:rFonts w:hint="eastAsia" w:ascii="仿宋" w:hAnsi="仿宋" w:eastAsia="仿宋" w:cs="仿宋"/>
                <w:color w:val="auto"/>
                <w:spacing w:val="5"/>
                <w:sz w:val="21"/>
                <w:szCs w:val="21"/>
                <w:highlight w:val="none"/>
                <w:lang w:eastAsia="zh-CN"/>
              </w:rPr>
              <w:t>，</w:t>
            </w:r>
            <w:r>
              <w:rPr>
                <w:rFonts w:hint="eastAsia" w:ascii="仿宋" w:hAnsi="仿宋" w:eastAsia="仿宋" w:cs="仿宋"/>
                <w:color w:val="auto"/>
                <w:spacing w:val="-1"/>
                <w:sz w:val="21"/>
                <w:szCs w:val="21"/>
                <w:highlight w:val="none"/>
              </w:rPr>
              <w:t>编写相关内容：</w:t>
            </w:r>
          </w:p>
          <w:p w14:paraId="678F7122">
            <w:pPr>
              <w:pStyle w:val="72"/>
              <w:spacing w:before="45" w:line="230" w:lineRule="auto"/>
              <w:ind w:left="111" w:right="96" w:firstLine="2"/>
              <w:jc w:val="both"/>
              <w:rPr>
                <w:rFonts w:hint="eastAsia" w:ascii="仿宋" w:hAnsi="仿宋" w:eastAsia="仿宋" w:cs="仿宋"/>
                <w:color w:val="auto"/>
                <w:spacing w:val="11"/>
                <w:sz w:val="21"/>
                <w:szCs w:val="21"/>
                <w:highlight w:val="none"/>
              </w:rPr>
            </w:pPr>
            <w:r>
              <w:rPr>
                <w:rFonts w:hint="eastAsia" w:ascii="仿宋" w:hAnsi="仿宋" w:eastAsia="仿宋" w:cs="仿宋"/>
                <w:color w:val="auto"/>
                <w:spacing w:val="-2"/>
                <w:sz w:val="21"/>
                <w:szCs w:val="21"/>
                <w:highlight w:val="none"/>
              </w:rPr>
              <w:t>1.内容符合工程实际，且合理完整的，得</w:t>
            </w:r>
            <w:r>
              <w:rPr>
                <w:rFonts w:hint="eastAsia" w:ascii="仿宋" w:hAnsi="仿宋" w:eastAsia="仿宋" w:cs="仿宋"/>
                <w:color w:val="auto"/>
                <w:spacing w:val="-48"/>
                <w:sz w:val="21"/>
                <w:szCs w:val="21"/>
                <w:highlight w:val="none"/>
              </w:rPr>
              <w:t xml:space="preserve"> </w:t>
            </w:r>
            <w:r>
              <w:rPr>
                <w:rFonts w:hint="eastAsia" w:ascii="仿宋" w:hAnsi="仿宋" w:eastAsia="仿宋" w:cs="仿宋"/>
                <w:color w:val="auto"/>
                <w:spacing w:val="-2"/>
                <w:sz w:val="21"/>
                <w:szCs w:val="21"/>
                <w:highlight w:val="none"/>
                <w:lang w:val="en-US" w:eastAsia="zh-CN"/>
              </w:rPr>
              <w:t>10</w:t>
            </w:r>
            <w:r>
              <w:rPr>
                <w:rFonts w:hint="eastAsia" w:ascii="仿宋" w:hAnsi="仿宋" w:eastAsia="仿宋" w:cs="仿宋"/>
                <w:color w:val="auto"/>
                <w:spacing w:val="-2"/>
                <w:sz w:val="21"/>
                <w:szCs w:val="21"/>
                <w:highlight w:val="none"/>
              </w:rPr>
              <w:t>分</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eastAsia="zh-CN"/>
              </w:rPr>
              <w:t>；</w:t>
            </w:r>
          </w:p>
          <w:p w14:paraId="64D62C1F">
            <w:pPr>
              <w:pStyle w:val="72"/>
              <w:spacing w:before="45" w:line="230" w:lineRule="auto"/>
              <w:ind w:left="111" w:right="96" w:firstLine="2"/>
              <w:jc w:val="both"/>
              <w:rPr>
                <w:rFonts w:hint="eastAsia" w:ascii="仿宋" w:hAnsi="仿宋" w:eastAsia="仿宋" w:cs="仿宋"/>
                <w:color w:val="auto"/>
                <w:spacing w:val="11"/>
                <w:sz w:val="21"/>
                <w:szCs w:val="21"/>
                <w:highlight w:val="none"/>
              </w:rPr>
            </w:pPr>
            <w:r>
              <w:rPr>
                <w:rFonts w:hint="eastAsia" w:ascii="仿宋" w:hAnsi="仿宋" w:eastAsia="仿宋" w:cs="仿宋"/>
                <w:color w:val="auto"/>
                <w:spacing w:val="11"/>
                <w:sz w:val="21"/>
                <w:szCs w:val="21"/>
                <w:highlight w:val="none"/>
                <w:lang w:val="en-US" w:eastAsia="zh-CN"/>
              </w:rPr>
              <w:t>2.</w:t>
            </w:r>
            <w:r>
              <w:rPr>
                <w:rFonts w:hint="eastAsia" w:ascii="仿宋" w:hAnsi="仿宋" w:eastAsia="仿宋" w:cs="仿宋"/>
                <w:color w:val="auto"/>
                <w:spacing w:val="11"/>
                <w:sz w:val="21"/>
                <w:szCs w:val="21"/>
                <w:highlight w:val="none"/>
              </w:rPr>
              <w:t>内容比较合理完整的，得</w:t>
            </w:r>
            <w:r>
              <w:rPr>
                <w:rFonts w:hint="eastAsia" w:ascii="仿宋" w:hAnsi="仿宋" w:eastAsia="仿宋" w:cs="仿宋"/>
                <w:color w:val="auto"/>
                <w:spacing w:val="11"/>
                <w:sz w:val="21"/>
                <w:szCs w:val="21"/>
                <w:highlight w:val="none"/>
                <w:lang w:val="en-US" w:eastAsia="zh-CN"/>
              </w:rPr>
              <w:t>6</w:t>
            </w:r>
            <w:r>
              <w:rPr>
                <w:rFonts w:hint="eastAsia" w:ascii="仿宋" w:hAnsi="仿宋" w:eastAsia="仿宋" w:cs="仿宋"/>
                <w:color w:val="auto"/>
                <w:spacing w:val="11"/>
                <w:sz w:val="21"/>
                <w:szCs w:val="21"/>
                <w:highlight w:val="none"/>
              </w:rPr>
              <w:t>分</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 xml:space="preserve"> </w:t>
            </w:r>
          </w:p>
          <w:p w14:paraId="53D974C1">
            <w:pPr>
              <w:pStyle w:val="72"/>
              <w:spacing w:before="45" w:line="230" w:lineRule="auto"/>
              <w:ind w:left="111" w:right="96" w:firstLine="2"/>
              <w:jc w:val="both"/>
              <w:rPr>
                <w:rFonts w:hint="eastAsia" w:ascii="仿宋" w:hAnsi="仿宋" w:eastAsia="仿宋" w:cs="仿宋"/>
                <w:color w:val="auto"/>
                <w:spacing w:val="11"/>
                <w:sz w:val="21"/>
                <w:szCs w:val="21"/>
                <w:highlight w:val="none"/>
              </w:rPr>
            </w:pPr>
            <w:r>
              <w:rPr>
                <w:rFonts w:hint="eastAsia" w:ascii="仿宋" w:hAnsi="仿宋" w:eastAsia="仿宋" w:cs="仿宋"/>
                <w:color w:val="auto"/>
                <w:spacing w:val="11"/>
                <w:sz w:val="21"/>
                <w:szCs w:val="21"/>
                <w:highlight w:val="none"/>
              </w:rPr>
              <w:t>3.内容一般得基本分</w:t>
            </w:r>
            <w:r>
              <w:rPr>
                <w:rFonts w:hint="eastAsia" w:ascii="仿宋" w:hAnsi="仿宋" w:eastAsia="仿宋" w:cs="仿宋"/>
                <w:color w:val="auto"/>
                <w:spacing w:val="11"/>
                <w:sz w:val="21"/>
                <w:szCs w:val="21"/>
                <w:highlight w:val="none"/>
                <w:lang w:val="en-US" w:eastAsia="zh-CN"/>
              </w:rPr>
              <w:t>4</w:t>
            </w:r>
            <w:r>
              <w:rPr>
                <w:rFonts w:hint="eastAsia" w:ascii="仿宋" w:hAnsi="仿宋" w:eastAsia="仿宋" w:cs="仿宋"/>
                <w:color w:val="auto"/>
                <w:spacing w:val="11"/>
                <w:sz w:val="21"/>
                <w:szCs w:val="21"/>
                <w:highlight w:val="none"/>
              </w:rPr>
              <w:t xml:space="preserve"> 分；</w:t>
            </w:r>
          </w:p>
          <w:p w14:paraId="6A420AF8">
            <w:pPr>
              <w:pStyle w:val="72"/>
              <w:spacing w:before="17" w:line="203" w:lineRule="auto"/>
              <w:ind w:left="110"/>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1"/>
                <w:sz w:val="21"/>
                <w:szCs w:val="21"/>
                <w:highlight w:val="none"/>
              </w:rPr>
              <w:t>4.不提供或提供不完整不得分。</w:t>
            </w:r>
          </w:p>
        </w:tc>
      </w:tr>
      <w:tr w14:paraId="343ADD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vAlign w:val="top"/>
          </w:tcPr>
          <w:p w14:paraId="0A44FEC9">
            <w:pPr>
              <w:rPr>
                <w:rFonts w:hint="eastAsia" w:ascii="仿宋" w:hAnsi="仿宋" w:eastAsia="仿宋" w:cs="仿宋"/>
                <w:color w:val="auto"/>
                <w:sz w:val="21"/>
                <w:szCs w:val="21"/>
                <w:highlight w:val="none"/>
              </w:rPr>
            </w:pPr>
          </w:p>
        </w:tc>
        <w:tc>
          <w:tcPr>
            <w:tcW w:w="1256" w:type="dxa"/>
            <w:vMerge w:val="continue"/>
            <w:tcBorders>
              <w:right w:val="single" w:color="auto" w:sz="4" w:space="0"/>
            </w:tcBorders>
            <w:vAlign w:val="top"/>
          </w:tcPr>
          <w:p w14:paraId="3C960BDA">
            <w:pPr>
              <w:rPr>
                <w:rFonts w:hint="eastAsia" w:ascii="仿宋" w:hAnsi="仿宋" w:eastAsia="仿宋" w:cs="仿宋"/>
                <w:color w:val="auto"/>
                <w:sz w:val="21"/>
                <w:szCs w:val="21"/>
                <w:highlight w:val="none"/>
              </w:rPr>
            </w:pPr>
          </w:p>
        </w:tc>
        <w:tc>
          <w:tcPr>
            <w:tcW w:w="1904" w:type="dxa"/>
            <w:tcBorders>
              <w:top w:val="single" w:color="auto" w:sz="4" w:space="0"/>
              <w:left w:val="single" w:color="auto" w:sz="4" w:space="0"/>
              <w:bottom w:val="single" w:color="auto" w:sz="4" w:space="0"/>
            </w:tcBorders>
            <w:vAlign w:val="top"/>
          </w:tcPr>
          <w:p w14:paraId="141F508A">
            <w:pPr>
              <w:spacing w:line="338" w:lineRule="auto"/>
              <w:rPr>
                <w:rFonts w:hint="eastAsia" w:ascii="仿宋" w:hAnsi="仿宋" w:eastAsia="仿宋" w:cs="仿宋"/>
                <w:color w:val="auto"/>
                <w:sz w:val="21"/>
                <w:szCs w:val="21"/>
                <w:highlight w:val="none"/>
              </w:rPr>
            </w:pPr>
          </w:p>
          <w:p w14:paraId="3886C786">
            <w:pPr>
              <w:spacing w:line="339" w:lineRule="auto"/>
              <w:rPr>
                <w:rFonts w:hint="eastAsia" w:ascii="仿宋" w:hAnsi="仿宋" w:eastAsia="仿宋" w:cs="仿宋"/>
                <w:color w:val="auto"/>
                <w:sz w:val="21"/>
                <w:szCs w:val="21"/>
                <w:highlight w:val="none"/>
              </w:rPr>
            </w:pPr>
          </w:p>
          <w:p w14:paraId="4F02D2C9">
            <w:pPr>
              <w:pStyle w:val="72"/>
              <w:spacing w:before="72" w:line="229" w:lineRule="auto"/>
              <w:ind w:left="905" w:right="138" w:hanging="765"/>
              <w:rPr>
                <w:rFonts w:hint="eastAsia" w:ascii="仿宋" w:hAnsi="仿宋" w:eastAsia="仿宋" w:cs="仿宋"/>
                <w:color w:val="auto"/>
                <w:sz w:val="21"/>
                <w:szCs w:val="21"/>
                <w:highlight w:val="none"/>
              </w:rPr>
            </w:pPr>
            <w:r>
              <w:rPr>
                <w:rFonts w:hint="eastAsia" w:ascii="仿宋" w:hAnsi="仿宋" w:eastAsia="仿宋" w:cs="仿宋"/>
                <w:color w:val="auto"/>
                <w:spacing w:val="8"/>
                <w:sz w:val="21"/>
                <w:szCs w:val="21"/>
                <w:highlight w:val="none"/>
              </w:rPr>
              <w:t>环保和文明施</w:t>
            </w:r>
            <w:r>
              <w:rPr>
                <w:rFonts w:hint="eastAsia" w:ascii="仿宋" w:hAnsi="仿宋" w:eastAsia="仿宋" w:cs="仿宋"/>
                <w:color w:val="auto"/>
                <w:spacing w:val="6"/>
                <w:sz w:val="21"/>
                <w:szCs w:val="21"/>
                <w:highlight w:val="none"/>
              </w:rPr>
              <w:t>工措施</w:t>
            </w:r>
          </w:p>
        </w:tc>
        <w:tc>
          <w:tcPr>
            <w:tcW w:w="1249" w:type="dxa"/>
            <w:tcBorders>
              <w:top w:val="single" w:color="auto" w:sz="4" w:space="0"/>
              <w:bottom w:val="single" w:color="auto" w:sz="4" w:space="0"/>
            </w:tcBorders>
            <w:vAlign w:val="top"/>
          </w:tcPr>
          <w:p w14:paraId="6F7481A5">
            <w:pPr>
              <w:spacing w:line="272" w:lineRule="auto"/>
              <w:rPr>
                <w:rFonts w:hint="eastAsia" w:ascii="仿宋" w:hAnsi="仿宋" w:eastAsia="仿宋" w:cs="仿宋"/>
                <w:color w:val="auto"/>
                <w:sz w:val="21"/>
                <w:szCs w:val="21"/>
                <w:highlight w:val="none"/>
              </w:rPr>
            </w:pPr>
          </w:p>
          <w:p w14:paraId="2851171C">
            <w:pPr>
              <w:spacing w:line="273" w:lineRule="auto"/>
              <w:rPr>
                <w:rFonts w:hint="eastAsia" w:ascii="仿宋" w:hAnsi="仿宋" w:eastAsia="仿宋" w:cs="仿宋"/>
                <w:color w:val="auto"/>
                <w:sz w:val="21"/>
                <w:szCs w:val="21"/>
                <w:highlight w:val="none"/>
              </w:rPr>
            </w:pPr>
          </w:p>
          <w:p w14:paraId="1DB4337F">
            <w:pPr>
              <w:pStyle w:val="72"/>
              <w:spacing w:before="71" w:line="221" w:lineRule="auto"/>
              <w:ind w:left="258"/>
              <w:rPr>
                <w:rFonts w:hint="eastAsia" w:ascii="仿宋" w:hAnsi="仿宋" w:eastAsia="仿宋" w:cs="仿宋"/>
                <w:color w:val="auto"/>
                <w:spacing w:val="-5"/>
                <w:sz w:val="21"/>
                <w:szCs w:val="21"/>
                <w:highlight w:val="none"/>
              </w:rPr>
            </w:pPr>
          </w:p>
          <w:p w14:paraId="7AE30A34">
            <w:pPr>
              <w:pStyle w:val="72"/>
              <w:spacing w:before="71" w:line="221" w:lineRule="auto"/>
              <w:ind w:left="258"/>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lang w:val="en-US" w:eastAsia="zh-CN"/>
              </w:rPr>
              <w:t>10</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5"/>
                <w:sz w:val="21"/>
                <w:szCs w:val="21"/>
                <w:highlight w:val="none"/>
              </w:rPr>
              <w:t>分</w:t>
            </w:r>
          </w:p>
        </w:tc>
        <w:tc>
          <w:tcPr>
            <w:tcW w:w="5271" w:type="dxa"/>
            <w:tcBorders>
              <w:top w:val="single" w:color="auto" w:sz="4" w:space="0"/>
              <w:bottom w:val="single" w:color="auto" w:sz="4" w:space="0"/>
            </w:tcBorders>
            <w:vAlign w:val="top"/>
          </w:tcPr>
          <w:p w14:paraId="33D08C01">
            <w:pPr>
              <w:pStyle w:val="72"/>
              <w:spacing w:before="49" w:line="240" w:lineRule="auto"/>
              <w:ind w:left="112" w:right="96"/>
              <w:jc w:val="both"/>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根据</w:t>
            </w:r>
            <w:r>
              <w:rPr>
                <w:rFonts w:hint="eastAsia" w:ascii="仿宋" w:hAnsi="仿宋" w:eastAsia="仿宋" w:cs="仿宋"/>
                <w:color w:val="auto"/>
                <w:spacing w:val="-1"/>
                <w:sz w:val="21"/>
                <w:szCs w:val="21"/>
                <w:highlight w:val="none"/>
                <w:lang w:eastAsia="zh-CN"/>
              </w:rPr>
              <w:t>投标人</w:t>
            </w:r>
            <w:r>
              <w:rPr>
                <w:rFonts w:hint="eastAsia" w:ascii="仿宋" w:hAnsi="仿宋" w:eastAsia="仿宋" w:cs="仿宋"/>
                <w:color w:val="auto"/>
                <w:spacing w:val="-1"/>
                <w:sz w:val="21"/>
                <w:szCs w:val="21"/>
                <w:highlight w:val="none"/>
              </w:rPr>
              <w:t>针对本项目提供的环保和文明施工措施进行评审，方案内容至少包含：环境保护管理目标</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噪音控制管理措施</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扬尘管理措施</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施工现场环境管理和污染物处理及排放措施</w:t>
            </w:r>
            <w:r>
              <w:rPr>
                <w:rFonts w:hint="eastAsia" w:ascii="仿宋" w:hAnsi="仿宋" w:eastAsia="仿宋" w:cs="仿宋"/>
                <w:color w:val="auto"/>
                <w:spacing w:val="-1"/>
                <w:sz w:val="21"/>
                <w:szCs w:val="21"/>
                <w:highlight w:val="none"/>
                <w:lang w:eastAsia="zh-CN"/>
              </w:rPr>
              <w:t>，</w:t>
            </w:r>
            <w:r>
              <w:rPr>
                <w:rFonts w:hint="eastAsia" w:ascii="仿宋" w:hAnsi="仿宋" w:eastAsia="仿宋" w:cs="仿宋"/>
                <w:color w:val="auto"/>
                <w:spacing w:val="-1"/>
                <w:sz w:val="21"/>
                <w:szCs w:val="21"/>
                <w:highlight w:val="none"/>
              </w:rPr>
              <w:t>编写相</w:t>
            </w:r>
            <w:r>
              <w:rPr>
                <w:rFonts w:hint="eastAsia" w:ascii="仿宋" w:hAnsi="仿宋" w:eastAsia="仿宋" w:cs="仿宋"/>
                <w:color w:val="auto"/>
                <w:spacing w:val="-3"/>
                <w:sz w:val="21"/>
                <w:szCs w:val="21"/>
                <w:highlight w:val="none"/>
              </w:rPr>
              <w:t>关内容：</w:t>
            </w:r>
          </w:p>
          <w:p w14:paraId="7A1782BB">
            <w:pPr>
              <w:pStyle w:val="72"/>
              <w:numPr>
                <w:ilvl w:val="0"/>
                <w:numId w:val="15"/>
              </w:numPr>
              <w:spacing w:before="15" w:line="240" w:lineRule="auto"/>
              <w:ind w:left="113" w:right="749" w:firstLine="13"/>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rPr>
              <w:t>内容符合工程实际，且合理完整的，得</w:t>
            </w:r>
            <w:r>
              <w:rPr>
                <w:rFonts w:hint="eastAsia" w:ascii="仿宋" w:hAnsi="仿宋" w:eastAsia="仿宋" w:cs="仿宋"/>
                <w:color w:val="auto"/>
                <w:spacing w:val="-48"/>
                <w:sz w:val="21"/>
                <w:szCs w:val="21"/>
                <w:highlight w:val="none"/>
              </w:rPr>
              <w:t xml:space="preserve"> </w:t>
            </w:r>
            <w:r>
              <w:rPr>
                <w:rFonts w:hint="eastAsia" w:ascii="仿宋" w:hAnsi="仿宋" w:eastAsia="仿宋" w:cs="仿宋"/>
                <w:color w:val="auto"/>
                <w:spacing w:val="-2"/>
                <w:sz w:val="21"/>
                <w:szCs w:val="21"/>
                <w:highlight w:val="none"/>
                <w:lang w:val="en-US" w:eastAsia="zh-CN"/>
              </w:rPr>
              <w:t>10</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pacing w:val="-2"/>
                <w:sz w:val="21"/>
                <w:szCs w:val="21"/>
                <w:highlight w:val="none"/>
              </w:rPr>
              <w:t>分</w:t>
            </w:r>
            <w:r>
              <w:rPr>
                <w:rFonts w:hint="eastAsia" w:ascii="仿宋" w:hAnsi="仿宋" w:eastAsia="仿宋" w:cs="仿宋"/>
                <w:color w:val="auto"/>
                <w:sz w:val="21"/>
                <w:szCs w:val="21"/>
                <w:highlight w:val="none"/>
                <w:lang w:eastAsia="zh-CN"/>
              </w:rPr>
              <w:t>；</w:t>
            </w:r>
          </w:p>
          <w:p w14:paraId="3D1B4A68">
            <w:pPr>
              <w:pStyle w:val="72"/>
              <w:numPr>
                <w:ilvl w:val="0"/>
                <w:numId w:val="0"/>
              </w:numPr>
              <w:spacing w:before="15" w:line="240" w:lineRule="auto"/>
              <w:ind w:left="126" w:leftChars="0" w:right="749" w:right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2.编写内容比较合理完整的，得</w:t>
            </w:r>
            <w:r>
              <w:rPr>
                <w:rFonts w:hint="eastAsia" w:ascii="仿宋" w:hAnsi="仿宋" w:eastAsia="仿宋" w:cs="仿宋"/>
                <w:color w:val="auto"/>
                <w:spacing w:val="-34"/>
                <w:sz w:val="21"/>
                <w:szCs w:val="21"/>
                <w:highlight w:val="none"/>
              </w:rPr>
              <w:t xml:space="preserve"> </w:t>
            </w:r>
            <w:r>
              <w:rPr>
                <w:rFonts w:hint="eastAsia" w:ascii="仿宋" w:hAnsi="仿宋" w:eastAsia="仿宋" w:cs="仿宋"/>
                <w:color w:val="auto"/>
                <w:sz w:val="21"/>
                <w:szCs w:val="21"/>
                <w:highlight w:val="none"/>
              </w:rPr>
              <w:t>6</w:t>
            </w:r>
            <w:r>
              <w:rPr>
                <w:rFonts w:hint="eastAsia" w:ascii="仿宋" w:hAnsi="仿宋" w:eastAsia="仿宋" w:cs="仿宋"/>
                <w:color w:val="auto"/>
                <w:spacing w:val="-44"/>
                <w:sz w:val="21"/>
                <w:szCs w:val="21"/>
                <w:highlight w:val="none"/>
              </w:rPr>
              <w:t xml:space="preserve"> </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p w14:paraId="78F3CF14">
            <w:pPr>
              <w:pStyle w:val="72"/>
              <w:spacing w:before="18" w:line="240" w:lineRule="auto"/>
              <w:ind w:left="115"/>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rPr>
              <w:t>3.内容一般得基本分</w:t>
            </w:r>
            <w:r>
              <w:rPr>
                <w:rFonts w:hint="eastAsia" w:ascii="仿宋" w:hAnsi="仿宋" w:eastAsia="仿宋" w:cs="仿宋"/>
                <w:color w:val="auto"/>
                <w:spacing w:val="-50"/>
                <w:sz w:val="21"/>
                <w:szCs w:val="21"/>
                <w:highlight w:val="none"/>
                <w:lang w:val="en-US" w:eastAsia="zh-CN"/>
              </w:rPr>
              <w:t xml:space="preserve">4       </w:t>
            </w:r>
            <w:r>
              <w:rPr>
                <w:rFonts w:hint="eastAsia" w:ascii="仿宋" w:hAnsi="仿宋" w:eastAsia="仿宋" w:cs="仿宋"/>
                <w:color w:val="auto"/>
                <w:spacing w:val="1"/>
                <w:sz w:val="21"/>
                <w:szCs w:val="21"/>
                <w:highlight w:val="none"/>
              </w:rPr>
              <w:t>分</w:t>
            </w:r>
            <w:r>
              <w:rPr>
                <w:rFonts w:hint="eastAsia" w:ascii="仿宋" w:hAnsi="仿宋" w:eastAsia="仿宋" w:cs="仿宋"/>
                <w:color w:val="auto"/>
                <w:spacing w:val="1"/>
                <w:sz w:val="21"/>
                <w:szCs w:val="21"/>
                <w:highlight w:val="none"/>
                <w:lang w:eastAsia="zh-CN"/>
              </w:rPr>
              <w:t>；</w:t>
            </w:r>
          </w:p>
          <w:p w14:paraId="1C72B07C">
            <w:pPr>
              <w:pStyle w:val="72"/>
              <w:spacing w:before="17" w:line="240" w:lineRule="auto"/>
              <w:ind w:left="110"/>
              <w:rPr>
                <w:rFonts w:hint="eastAsia" w:ascii="仿宋" w:hAnsi="仿宋" w:eastAsia="仿宋" w:cs="仿宋"/>
                <w:color w:val="auto"/>
                <w:sz w:val="21"/>
                <w:szCs w:val="21"/>
                <w:highlight w:val="none"/>
              </w:rPr>
            </w:pPr>
            <w:r>
              <w:rPr>
                <w:rFonts w:hint="eastAsia" w:ascii="仿宋" w:hAnsi="仿宋" w:eastAsia="仿宋" w:cs="仿宋"/>
                <w:color w:val="auto"/>
                <w:spacing w:val="-1"/>
                <w:sz w:val="21"/>
                <w:szCs w:val="21"/>
                <w:highlight w:val="none"/>
              </w:rPr>
              <w:t>4.不提供或提供不完整不得分。</w:t>
            </w:r>
          </w:p>
        </w:tc>
      </w:tr>
      <w:tr w14:paraId="358A009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vAlign w:val="top"/>
          </w:tcPr>
          <w:p w14:paraId="1E703D0E">
            <w:pPr>
              <w:rPr>
                <w:rFonts w:hint="eastAsia" w:ascii="仿宋" w:hAnsi="仿宋" w:eastAsia="仿宋" w:cs="仿宋"/>
                <w:color w:val="auto"/>
                <w:sz w:val="21"/>
                <w:szCs w:val="21"/>
                <w:highlight w:val="none"/>
              </w:rPr>
            </w:pPr>
          </w:p>
        </w:tc>
        <w:tc>
          <w:tcPr>
            <w:tcW w:w="1256" w:type="dxa"/>
            <w:vMerge w:val="continue"/>
            <w:vAlign w:val="top"/>
          </w:tcPr>
          <w:p w14:paraId="0C08028D">
            <w:pPr>
              <w:rPr>
                <w:rFonts w:hint="eastAsia" w:ascii="仿宋" w:hAnsi="仿宋" w:eastAsia="仿宋" w:cs="仿宋"/>
                <w:color w:val="auto"/>
                <w:sz w:val="21"/>
                <w:szCs w:val="21"/>
                <w:highlight w:val="none"/>
              </w:rPr>
            </w:pPr>
          </w:p>
        </w:tc>
        <w:tc>
          <w:tcPr>
            <w:tcW w:w="1904" w:type="dxa"/>
            <w:tcBorders>
              <w:top w:val="single" w:color="auto" w:sz="4" w:space="0"/>
            </w:tcBorders>
            <w:vAlign w:val="top"/>
          </w:tcPr>
          <w:p w14:paraId="108DBA32">
            <w:pPr>
              <w:pStyle w:val="72"/>
              <w:spacing w:before="72" w:line="229" w:lineRule="auto"/>
              <w:ind w:left="905" w:right="138" w:hanging="765"/>
              <w:rPr>
                <w:rFonts w:hint="eastAsia" w:ascii="仿宋" w:hAnsi="仿宋" w:eastAsia="仿宋" w:cs="仿宋"/>
                <w:color w:val="auto"/>
                <w:spacing w:val="7"/>
                <w:sz w:val="21"/>
                <w:szCs w:val="21"/>
                <w:highlight w:val="none"/>
              </w:rPr>
            </w:pPr>
          </w:p>
          <w:p w14:paraId="6CE355F9">
            <w:pPr>
              <w:pStyle w:val="72"/>
              <w:spacing w:before="72" w:line="229" w:lineRule="auto"/>
              <w:ind w:left="905" w:right="138" w:hanging="765"/>
              <w:rPr>
                <w:rFonts w:hint="eastAsia" w:ascii="仿宋" w:hAnsi="仿宋" w:eastAsia="仿宋" w:cs="仿宋"/>
                <w:color w:val="auto"/>
                <w:spacing w:val="7"/>
                <w:sz w:val="21"/>
                <w:szCs w:val="21"/>
                <w:highlight w:val="none"/>
              </w:rPr>
            </w:pPr>
          </w:p>
          <w:p w14:paraId="068CA7C0">
            <w:pPr>
              <w:pStyle w:val="72"/>
              <w:spacing w:before="72" w:line="229" w:lineRule="auto"/>
              <w:ind w:right="138" w:firstLine="224" w:firstLineChars="100"/>
              <w:rPr>
                <w:rFonts w:hint="eastAsia" w:ascii="仿宋" w:hAnsi="仿宋" w:eastAsia="仿宋" w:cs="仿宋"/>
                <w:color w:val="auto"/>
                <w:spacing w:val="8"/>
                <w:sz w:val="21"/>
                <w:szCs w:val="21"/>
                <w:highlight w:val="none"/>
              </w:rPr>
            </w:pPr>
            <w:r>
              <w:rPr>
                <w:rFonts w:hint="eastAsia" w:ascii="仿宋" w:hAnsi="仿宋" w:eastAsia="仿宋" w:cs="仿宋"/>
                <w:color w:val="auto"/>
                <w:spacing w:val="7"/>
                <w:sz w:val="21"/>
                <w:szCs w:val="21"/>
                <w:highlight w:val="none"/>
              </w:rPr>
              <w:t>工程进度计划</w:t>
            </w:r>
          </w:p>
        </w:tc>
        <w:tc>
          <w:tcPr>
            <w:tcW w:w="1249" w:type="dxa"/>
            <w:tcBorders>
              <w:top w:val="single" w:color="auto" w:sz="4" w:space="0"/>
            </w:tcBorders>
            <w:vAlign w:val="top"/>
          </w:tcPr>
          <w:p w14:paraId="737D420C">
            <w:pPr>
              <w:pStyle w:val="72"/>
              <w:spacing w:before="71" w:line="221" w:lineRule="auto"/>
              <w:ind w:left="258"/>
              <w:rPr>
                <w:rFonts w:hint="eastAsia" w:ascii="仿宋" w:hAnsi="仿宋" w:eastAsia="仿宋" w:cs="仿宋"/>
                <w:color w:val="auto"/>
                <w:spacing w:val="-5"/>
                <w:sz w:val="21"/>
                <w:szCs w:val="21"/>
                <w:highlight w:val="none"/>
              </w:rPr>
            </w:pPr>
          </w:p>
          <w:p w14:paraId="5B574949">
            <w:pPr>
              <w:pStyle w:val="72"/>
              <w:spacing w:before="71" w:line="221" w:lineRule="auto"/>
              <w:ind w:left="258"/>
              <w:rPr>
                <w:rFonts w:hint="eastAsia" w:ascii="仿宋" w:hAnsi="仿宋" w:eastAsia="仿宋" w:cs="仿宋"/>
                <w:color w:val="auto"/>
                <w:spacing w:val="-5"/>
                <w:sz w:val="21"/>
                <w:szCs w:val="21"/>
                <w:highlight w:val="none"/>
              </w:rPr>
            </w:pPr>
          </w:p>
          <w:p w14:paraId="7B4F8625">
            <w:pPr>
              <w:pStyle w:val="72"/>
              <w:spacing w:before="71" w:line="221" w:lineRule="auto"/>
              <w:ind w:left="258"/>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12分</w:t>
            </w:r>
          </w:p>
        </w:tc>
        <w:tc>
          <w:tcPr>
            <w:tcW w:w="5271" w:type="dxa"/>
            <w:tcBorders>
              <w:top w:val="single" w:color="auto" w:sz="4" w:space="0"/>
            </w:tcBorders>
            <w:vAlign w:val="top"/>
          </w:tcPr>
          <w:p w14:paraId="3B9DBF65">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rPr>
              <w:t>根据</w:t>
            </w:r>
            <w:r>
              <w:rPr>
                <w:rFonts w:hint="eastAsia" w:ascii="仿宋" w:hAnsi="仿宋" w:eastAsia="仿宋" w:cs="仿宋"/>
                <w:color w:val="auto"/>
                <w:spacing w:val="11"/>
                <w:sz w:val="21"/>
                <w:szCs w:val="21"/>
                <w:highlight w:val="none"/>
                <w:lang w:eastAsia="zh-CN"/>
              </w:rPr>
              <w:t>投标人</w:t>
            </w:r>
            <w:r>
              <w:rPr>
                <w:rFonts w:hint="eastAsia" w:ascii="仿宋" w:hAnsi="仿宋" w:eastAsia="仿宋" w:cs="仿宋"/>
                <w:color w:val="auto"/>
                <w:spacing w:val="11"/>
                <w:sz w:val="21"/>
                <w:szCs w:val="21"/>
                <w:highlight w:val="none"/>
              </w:rPr>
              <w:t>针对本项目提供的工程进度计划方案进行评审，</w:t>
            </w:r>
            <w:r>
              <w:rPr>
                <w:rFonts w:hint="eastAsia" w:ascii="仿宋" w:hAnsi="仿宋" w:eastAsia="仿宋" w:cs="仿宋"/>
                <w:color w:val="auto"/>
                <w:spacing w:val="12"/>
                <w:sz w:val="21"/>
                <w:szCs w:val="21"/>
                <w:highlight w:val="none"/>
              </w:rPr>
              <w:t>方案内容至少包含</w:t>
            </w:r>
            <w:r>
              <w:rPr>
                <w:rFonts w:hint="eastAsia" w:ascii="仿宋" w:hAnsi="仿宋" w:eastAsia="仿宋" w:cs="仿宋"/>
                <w:color w:val="auto"/>
                <w:spacing w:val="-10"/>
                <w:sz w:val="21"/>
                <w:szCs w:val="21"/>
                <w:highlight w:val="none"/>
              </w:rPr>
              <w:t>：</w:t>
            </w:r>
            <w:r>
              <w:rPr>
                <w:rFonts w:hint="eastAsia" w:ascii="仿宋" w:hAnsi="仿宋" w:eastAsia="仿宋" w:cs="仿宋"/>
                <w:color w:val="auto"/>
                <w:spacing w:val="-79"/>
                <w:sz w:val="21"/>
                <w:szCs w:val="21"/>
                <w:highlight w:val="none"/>
              </w:rPr>
              <w:t xml:space="preserve"> </w:t>
            </w:r>
            <w:r>
              <w:rPr>
                <w:rFonts w:hint="eastAsia" w:ascii="仿宋" w:hAnsi="仿宋" w:eastAsia="仿宋" w:cs="仿宋"/>
                <w:color w:val="auto"/>
                <w:spacing w:val="12"/>
                <w:sz w:val="21"/>
                <w:szCs w:val="21"/>
                <w:highlight w:val="none"/>
              </w:rPr>
              <w:t>工程进度计划时间安排及计划</w:t>
            </w:r>
            <w:r>
              <w:rPr>
                <w:rFonts w:hint="eastAsia" w:ascii="仿宋" w:hAnsi="仿宋" w:eastAsia="仿宋" w:cs="仿宋"/>
                <w:color w:val="auto"/>
                <w:spacing w:val="12"/>
                <w:sz w:val="21"/>
                <w:szCs w:val="21"/>
                <w:highlight w:val="none"/>
                <w:lang w:eastAsia="zh-CN"/>
              </w:rPr>
              <w:t>、</w:t>
            </w:r>
            <w:r>
              <w:rPr>
                <w:rFonts w:hint="eastAsia" w:ascii="仿宋" w:hAnsi="仿宋" w:eastAsia="仿宋" w:cs="仿宋"/>
                <w:color w:val="auto"/>
                <w:spacing w:val="12"/>
                <w:sz w:val="21"/>
                <w:szCs w:val="21"/>
                <w:highlight w:val="none"/>
              </w:rPr>
              <w:t>影响工</w:t>
            </w:r>
            <w:r>
              <w:rPr>
                <w:rFonts w:hint="eastAsia" w:ascii="仿宋" w:hAnsi="仿宋" w:eastAsia="仿宋" w:cs="仿宋"/>
                <w:color w:val="auto"/>
                <w:sz w:val="21"/>
                <w:szCs w:val="21"/>
                <w:highlight w:val="none"/>
              </w:rPr>
              <w:t xml:space="preserve"> </w:t>
            </w:r>
            <w:r>
              <w:rPr>
                <w:rFonts w:hint="eastAsia" w:ascii="仿宋" w:hAnsi="仿宋" w:eastAsia="仿宋" w:cs="仿宋"/>
                <w:color w:val="auto"/>
                <w:spacing w:val="11"/>
                <w:sz w:val="21"/>
                <w:szCs w:val="21"/>
                <w:highlight w:val="none"/>
              </w:rPr>
              <w:t>程施工的因素分析及解决措施</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进度保障措施</w:t>
            </w:r>
            <w:r>
              <w:rPr>
                <w:rFonts w:hint="eastAsia" w:ascii="仿宋" w:hAnsi="仿宋" w:eastAsia="仿宋" w:cs="仿宋"/>
                <w:color w:val="auto"/>
                <w:spacing w:val="11"/>
                <w:sz w:val="21"/>
                <w:szCs w:val="21"/>
                <w:highlight w:val="none"/>
                <w:lang w:eastAsia="zh-CN"/>
              </w:rPr>
              <w:t>；编写相关内容：</w:t>
            </w:r>
          </w:p>
          <w:p w14:paraId="60A7B0B0">
            <w:pPr>
              <w:pStyle w:val="72"/>
              <w:numPr>
                <w:ilvl w:val="0"/>
                <w:numId w:val="16"/>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内容符合工程实际，且合理完整的，得</w:t>
            </w:r>
            <w:r>
              <w:rPr>
                <w:rFonts w:hint="eastAsia" w:ascii="仿宋" w:hAnsi="仿宋" w:eastAsia="仿宋" w:cs="仿宋"/>
                <w:color w:val="auto"/>
                <w:spacing w:val="11"/>
                <w:sz w:val="21"/>
                <w:szCs w:val="21"/>
                <w:highlight w:val="none"/>
                <w:lang w:val="en-US" w:eastAsia="zh-CN"/>
              </w:rPr>
              <w:t>12</w:t>
            </w:r>
            <w:r>
              <w:rPr>
                <w:rFonts w:hint="eastAsia" w:ascii="仿宋" w:hAnsi="仿宋" w:eastAsia="仿宋" w:cs="仿宋"/>
                <w:color w:val="auto"/>
                <w:spacing w:val="11"/>
                <w:sz w:val="21"/>
                <w:szCs w:val="21"/>
                <w:highlight w:val="none"/>
                <w:lang w:eastAsia="zh-CN"/>
              </w:rPr>
              <w:t>分；</w:t>
            </w:r>
          </w:p>
          <w:p w14:paraId="13E68E03">
            <w:pPr>
              <w:pStyle w:val="72"/>
              <w:numPr>
                <w:ilvl w:val="0"/>
                <w:numId w:val="16"/>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 xml:space="preserve">编写内容比较合理完整的，得 </w:t>
            </w:r>
            <w:r>
              <w:rPr>
                <w:rFonts w:hint="eastAsia" w:ascii="仿宋" w:hAnsi="仿宋" w:eastAsia="仿宋" w:cs="仿宋"/>
                <w:color w:val="auto"/>
                <w:spacing w:val="11"/>
                <w:sz w:val="21"/>
                <w:szCs w:val="21"/>
                <w:highlight w:val="none"/>
                <w:lang w:val="en-US" w:eastAsia="zh-CN"/>
              </w:rPr>
              <w:t>8</w:t>
            </w:r>
            <w:r>
              <w:rPr>
                <w:rFonts w:hint="eastAsia" w:ascii="仿宋" w:hAnsi="仿宋" w:eastAsia="仿宋" w:cs="仿宋"/>
                <w:color w:val="auto"/>
                <w:spacing w:val="11"/>
                <w:sz w:val="21"/>
                <w:szCs w:val="21"/>
                <w:highlight w:val="none"/>
                <w:lang w:eastAsia="zh-CN"/>
              </w:rPr>
              <w:t>分；</w:t>
            </w:r>
          </w:p>
          <w:p w14:paraId="78310FF4">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 xml:space="preserve">3.内容一般得基本分 </w:t>
            </w:r>
            <w:r>
              <w:rPr>
                <w:rFonts w:hint="eastAsia" w:ascii="仿宋" w:hAnsi="仿宋" w:eastAsia="仿宋" w:cs="仿宋"/>
                <w:color w:val="auto"/>
                <w:spacing w:val="11"/>
                <w:sz w:val="21"/>
                <w:szCs w:val="21"/>
                <w:highlight w:val="none"/>
                <w:lang w:val="en-US" w:eastAsia="zh-CN"/>
              </w:rPr>
              <w:t>4</w:t>
            </w:r>
            <w:r>
              <w:rPr>
                <w:rFonts w:hint="eastAsia" w:ascii="仿宋" w:hAnsi="仿宋" w:eastAsia="仿宋" w:cs="仿宋"/>
                <w:color w:val="auto"/>
                <w:spacing w:val="11"/>
                <w:sz w:val="21"/>
                <w:szCs w:val="21"/>
                <w:highlight w:val="none"/>
                <w:lang w:eastAsia="zh-CN"/>
              </w:rPr>
              <w:t>分；</w:t>
            </w:r>
          </w:p>
          <w:p w14:paraId="69668626">
            <w:pPr>
              <w:pStyle w:val="72"/>
              <w:spacing w:before="17" w:line="203" w:lineRule="auto"/>
              <w:ind w:left="110"/>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1"/>
                <w:sz w:val="21"/>
                <w:szCs w:val="21"/>
                <w:highlight w:val="none"/>
                <w:lang w:eastAsia="zh-CN"/>
              </w:rPr>
              <w:t>4.不提供或提供不完整不得分。</w:t>
            </w:r>
          </w:p>
        </w:tc>
      </w:tr>
      <w:tr w14:paraId="4B7DA6B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vAlign w:val="top"/>
          </w:tcPr>
          <w:p w14:paraId="368D61E2">
            <w:pPr>
              <w:rPr>
                <w:rFonts w:hint="eastAsia" w:ascii="仿宋" w:hAnsi="仿宋" w:eastAsia="仿宋" w:cs="仿宋"/>
                <w:color w:val="auto"/>
                <w:sz w:val="21"/>
                <w:szCs w:val="21"/>
                <w:highlight w:val="none"/>
              </w:rPr>
            </w:pPr>
          </w:p>
        </w:tc>
        <w:tc>
          <w:tcPr>
            <w:tcW w:w="1256" w:type="dxa"/>
            <w:vMerge w:val="continue"/>
            <w:vAlign w:val="top"/>
          </w:tcPr>
          <w:p w14:paraId="123092A7">
            <w:pPr>
              <w:rPr>
                <w:rFonts w:hint="eastAsia" w:ascii="仿宋" w:hAnsi="仿宋" w:eastAsia="仿宋" w:cs="仿宋"/>
                <w:color w:val="auto"/>
                <w:sz w:val="21"/>
                <w:szCs w:val="21"/>
                <w:highlight w:val="none"/>
              </w:rPr>
            </w:pPr>
          </w:p>
        </w:tc>
        <w:tc>
          <w:tcPr>
            <w:tcW w:w="1904" w:type="dxa"/>
            <w:vAlign w:val="top"/>
          </w:tcPr>
          <w:p w14:paraId="1115FB63">
            <w:pPr>
              <w:pStyle w:val="72"/>
              <w:spacing w:before="72" w:line="229" w:lineRule="auto"/>
              <w:ind w:left="905" w:right="138" w:hanging="765"/>
              <w:rPr>
                <w:rFonts w:hint="eastAsia" w:ascii="仿宋" w:hAnsi="仿宋" w:eastAsia="仿宋" w:cs="仿宋"/>
                <w:color w:val="auto"/>
                <w:spacing w:val="8"/>
                <w:sz w:val="21"/>
                <w:szCs w:val="21"/>
                <w:highlight w:val="none"/>
              </w:rPr>
            </w:pPr>
          </w:p>
          <w:p w14:paraId="51511717">
            <w:pPr>
              <w:pStyle w:val="72"/>
              <w:spacing w:before="72" w:line="229" w:lineRule="auto"/>
              <w:ind w:left="905" w:right="138" w:hanging="765"/>
              <w:rPr>
                <w:rFonts w:hint="eastAsia" w:ascii="仿宋" w:hAnsi="仿宋" w:eastAsia="仿宋" w:cs="仿宋"/>
                <w:color w:val="auto"/>
                <w:spacing w:val="8"/>
                <w:sz w:val="21"/>
                <w:szCs w:val="21"/>
                <w:highlight w:val="none"/>
              </w:rPr>
            </w:pPr>
          </w:p>
          <w:p w14:paraId="5753D04B">
            <w:pPr>
              <w:pStyle w:val="72"/>
              <w:spacing w:before="72" w:line="229" w:lineRule="auto"/>
              <w:ind w:left="905" w:right="138" w:hanging="765"/>
              <w:rPr>
                <w:rFonts w:hint="eastAsia" w:ascii="仿宋" w:hAnsi="仿宋" w:eastAsia="仿宋" w:cs="仿宋"/>
                <w:color w:val="auto"/>
                <w:spacing w:val="8"/>
                <w:sz w:val="21"/>
                <w:szCs w:val="21"/>
                <w:highlight w:val="none"/>
              </w:rPr>
            </w:pPr>
          </w:p>
          <w:p w14:paraId="252514A7">
            <w:pPr>
              <w:pStyle w:val="72"/>
              <w:spacing w:before="72" w:line="229" w:lineRule="auto"/>
              <w:ind w:left="951" w:leftChars="278" w:right="138" w:hanging="367" w:hangingChars="164"/>
              <w:rPr>
                <w:rFonts w:hint="eastAsia" w:ascii="仿宋" w:hAnsi="仿宋" w:eastAsia="仿宋" w:cs="仿宋"/>
                <w:color w:val="auto"/>
                <w:spacing w:val="8"/>
                <w:sz w:val="21"/>
                <w:szCs w:val="21"/>
                <w:highlight w:val="none"/>
              </w:rPr>
            </w:pPr>
            <w:r>
              <w:rPr>
                <w:rFonts w:hint="eastAsia" w:ascii="仿宋" w:hAnsi="仿宋" w:eastAsia="仿宋" w:cs="仿宋"/>
                <w:color w:val="auto"/>
                <w:spacing w:val="7"/>
                <w:sz w:val="21"/>
                <w:szCs w:val="21"/>
                <w:highlight w:val="none"/>
              </w:rPr>
              <w:t>应急预案</w:t>
            </w:r>
          </w:p>
        </w:tc>
        <w:tc>
          <w:tcPr>
            <w:tcW w:w="1249" w:type="dxa"/>
            <w:vAlign w:val="top"/>
          </w:tcPr>
          <w:p w14:paraId="59700EDC">
            <w:pPr>
              <w:pStyle w:val="72"/>
              <w:spacing w:before="71" w:line="221" w:lineRule="auto"/>
              <w:ind w:left="258"/>
              <w:rPr>
                <w:rFonts w:hint="eastAsia" w:ascii="仿宋" w:hAnsi="仿宋" w:eastAsia="仿宋" w:cs="仿宋"/>
                <w:color w:val="auto"/>
                <w:spacing w:val="-5"/>
                <w:sz w:val="21"/>
                <w:szCs w:val="21"/>
                <w:highlight w:val="none"/>
              </w:rPr>
            </w:pPr>
          </w:p>
          <w:p w14:paraId="184E7F57">
            <w:pPr>
              <w:pStyle w:val="72"/>
              <w:spacing w:before="71" w:line="221" w:lineRule="auto"/>
              <w:ind w:left="258"/>
              <w:rPr>
                <w:rFonts w:hint="eastAsia" w:ascii="仿宋" w:hAnsi="仿宋" w:eastAsia="仿宋" w:cs="仿宋"/>
                <w:color w:val="auto"/>
                <w:spacing w:val="-5"/>
                <w:sz w:val="21"/>
                <w:szCs w:val="21"/>
                <w:highlight w:val="none"/>
              </w:rPr>
            </w:pPr>
          </w:p>
          <w:p w14:paraId="3A9C42FB">
            <w:pPr>
              <w:pStyle w:val="72"/>
              <w:spacing w:before="71" w:line="221" w:lineRule="auto"/>
              <w:ind w:left="258"/>
              <w:rPr>
                <w:rFonts w:hint="eastAsia" w:ascii="仿宋" w:hAnsi="仿宋" w:eastAsia="仿宋" w:cs="仿宋"/>
                <w:color w:val="auto"/>
                <w:spacing w:val="-5"/>
                <w:sz w:val="21"/>
                <w:szCs w:val="21"/>
                <w:highlight w:val="none"/>
              </w:rPr>
            </w:pPr>
          </w:p>
          <w:p w14:paraId="37892519">
            <w:pPr>
              <w:pStyle w:val="72"/>
              <w:spacing w:before="71" w:line="221" w:lineRule="auto"/>
              <w:ind w:left="258"/>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10分</w:t>
            </w:r>
          </w:p>
        </w:tc>
        <w:tc>
          <w:tcPr>
            <w:tcW w:w="5271" w:type="dxa"/>
            <w:vAlign w:val="top"/>
          </w:tcPr>
          <w:p w14:paraId="20BB90F3">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2"/>
                <w:sz w:val="21"/>
                <w:szCs w:val="21"/>
                <w:highlight w:val="none"/>
              </w:rPr>
              <w:t>根据</w:t>
            </w:r>
            <w:r>
              <w:rPr>
                <w:rFonts w:hint="eastAsia" w:ascii="仿宋" w:hAnsi="仿宋" w:eastAsia="仿宋" w:cs="仿宋"/>
                <w:color w:val="auto"/>
                <w:spacing w:val="12"/>
                <w:sz w:val="21"/>
                <w:szCs w:val="21"/>
                <w:highlight w:val="none"/>
                <w:lang w:eastAsia="zh-CN"/>
              </w:rPr>
              <w:t>投标人</w:t>
            </w:r>
            <w:r>
              <w:rPr>
                <w:rFonts w:hint="eastAsia" w:ascii="仿宋" w:hAnsi="仿宋" w:eastAsia="仿宋" w:cs="仿宋"/>
                <w:color w:val="auto"/>
                <w:spacing w:val="12"/>
                <w:sz w:val="21"/>
                <w:szCs w:val="21"/>
                <w:highlight w:val="none"/>
              </w:rPr>
              <w:t>针对本项目提供的应急预案</w:t>
            </w:r>
            <w:r>
              <w:rPr>
                <w:rFonts w:hint="eastAsia" w:ascii="仿宋" w:hAnsi="仿宋" w:eastAsia="仿宋" w:cs="仿宋"/>
                <w:color w:val="auto"/>
                <w:spacing w:val="11"/>
                <w:sz w:val="21"/>
                <w:szCs w:val="21"/>
                <w:highlight w:val="none"/>
              </w:rPr>
              <w:t>进行评审</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方案内容</w:t>
            </w:r>
            <w:r>
              <w:rPr>
                <w:rFonts w:hint="eastAsia" w:ascii="仿宋" w:hAnsi="仿宋" w:eastAsia="仿宋" w:cs="仿宋"/>
                <w:color w:val="auto"/>
                <w:spacing w:val="10"/>
                <w:sz w:val="21"/>
                <w:szCs w:val="21"/>
                <w:highlight w:val="none"/>
              </w:rPr>
              <w:t>至少包含</w:t>
            </w:r>
            <w:r>
              <w:rPr>
                <w:rFonts w:hint="eastAsia" w:ascii="仿宋" w:hAnsi="仿宋" w:eastAsia="仿宋" w:cs="仿宋"/>
                <w:color w:val="auto"/>
                <w:spacing w:val="-24"/>
                <w:sz w:val="21"/>
                <w:szCs w:val="21"/>
                <w:highlight w:val="none"/>
              </w:rPr>
              <w:t>：</w:t>
            </w:r>
            <w:r>
              <w:rPr>
                <w:rFonts w:hint="eastAsia" w:ascii="仿宋" w:hAnsi="仿宋" w:eastAsia="仿宋" w:cs="仿宋"/>
                <w:color w:val="auto"/>
                <w:spacing w:val="10"/>
                <w:sz w:val="21"/>
                <w:szCs w:val="21"/>
                <w:highlight w:val="none"/>
              </w:rPr>
              <w:t>应急预案的方针与原则</w:t>
            </w:r>
            <w:r>
              <w:rPr>
                <w:rFonts w:hint="eastAsia" w:ascii="仿宋" w:hAnsi="仿宋" w:eastAsia="仿宋" w:cs="仿宋"/>
                <w:color w:val="auto"/>
                <w:spacing w:val="10"/>
                <w:sz w:val="21"/>
                <w:szCs w:val="21"/>
                <w:highlight w:val="none"/>
                <w:lang w:eastAsia="zh-CN"/>
              </w:rPr>
              <w:t>、</w:t>
            </w:r>
            <w:r>
              <w:rPr>
                <w:rFonts w:hint="eastAsia" w:ascii="仿宋" w:hAnsi="仿宋" w:eastAsia="仿宋" w:cs="仿宋"/>
                <w:color w:val="auto"/>
                <w:spacing w:val="10"/>
                <w:sz w:val="21"/>
                <w:szCs w:val="21"/>
                <w:highlight w:val="none"/>
              </w:rPr>
              <w:t>应急保证措施</w:t>
            </w:r>
            <w:r>
              <w:rPr>
                <w:rFonts w:hint="eastAsia" w:ascii="仿宋" w:hAnsi="仿宋" w:eastAsia="仿宋" w:cs="仿宋"/>
                <w:color w:val="auto"/>
                <w:spacing w:val="10"/>
                <w:sz w:val="21"/>
                <w:szCs w:val="21"/>
                <w:highlight w:val="none"/>
                <w:lang w:eastAsia="zh-CN"/>
              </w:rPr>
              <w:t>、</w:t>
            </w:r>
            <w:r>
              <w:rPr>
                <w:rFonts w:hint="eastAsia" w:ascii="仿宋" w:hAnsi="仿宋" w:eastAsia="仿宋" w:cs="仿宋"/>
                <w:color w:val="auto"/>
                <w:spacing w:val="10"/>
                <w:sz w:val="21"/>
                <w:szCs w:val="21"/>
                <w:highlight w:val="none"/>
              </w:rPr>
              <w:t>应急</w:t>
            </w:r>
            <w:r>
              <w:rPr>
                <w:rFonts w:hint="eastAsia" w:ascii="仿宋" w:hAnsi="仿宋" w:eastAsia="仿宋" w:cs="仿宋"/>
                <w:color w:val="auto"/>
                <w:spacing w:val="11"/>
                <w:sz w:val="21"/>
                <w:szCs w:val="21"/>
                <w:highlight w:val="none"/>
              </w:rPr>
              <w:t>事故发生处理流程</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应急设备配置</w:t>
            </w:r>
            <w:r>
              <w:rPr>
                <w:rFonts w:hint="eastAsia" w:ascii="仿宋" w:hAnsi="仿宋" w:eastAsia="仿宋" w:cs="仿宋"/>
                <w:color w:val="auto"/>
                <w:spacing w:val="11"/>
                <w:sz w:val="21"/>
                <w:szCs w:val="21"/>
                <w:highlight w:val="none"/>
                <w:lang w:eastAsia="zh-CN"/>
              </w:rPr>
              <w:t>；编写相关内容：</w:t>
            </w:r>
          </w:p>
          <w:p w14:paraId="5044BC9C">
            <w:pPr>
              <w:pStyle w:val="72"/>
              <w:numPr>
                <w:ilvl w:val="0"/>
                <w:numId w:val="17"/>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内容符合工程实际，且合理完整的，得</w:t>
            </w:r>
            <w:r>
              <w:rPr>
                <w:rFonts w:hint="eastAsia" w:ascii="仿宋" w:hAnsi="仿宋" w:eastAsia="仿宋" w:cs="仿宋"/>
                <w:color w:val="auto"/>
                <w:spacing w:val="11"/>
                <w:sz w:val="21"/>
                <w:szCs w:val="21"/>
                <w:highlight w:val="none"/>
                <w:lang w:val="en-US" w:eastAsia="zh-CN"/>
              </w:rPr>
              <w:t>10</w:t>
            </w:r>
            <w:r>
              <w:rPr>
                <w:rFonts w:hint="eastAsia" w:ascii="仿宋" w:hAnsi="仿宋" w:eastAsia="仿宋" w:cs="仿宋"/>
                <w:color w:val="auto"/>
                <w:spacing w:val="11"/>
                <w:sz w:val="21"/>
                <w:szCs w:val="21"/>
                <w:highlight w:val="none"/>
                <w:lang w:eastAsia="zh-CN"/>
              </w:rPr>
              <w:t>分；</w:t>
            </w:r>
          </w:p>
          <w:p w14:paraId="1326F056">
            <w:pPr>
              <w:pStyle w:val="72"/>
              <w:numPr>
                <w:ilvl w:val="0"/>
                <w:numId w:val="17"/>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编写内容比较合理完整的，得</w:t>
            </w:r>
            <w:r>
              <w:rPr>
                <w:rFonts w:hint="eastAsia" w:ascii="仿宋" w:hAnsi="仿宋" w:eastAsia="仿宋" w:cs="仿宋"/>
                <w:color w:val="auto"/>
                <w:spacing w:val="11"/>
                <w:sz w:val="21"/>
                <w:szCs w:val="21"/>
                <w:highlight w:val="none"/>
                <w:lang w:val="en-US" w:eastAsia="zh-CN"/>
              </w:rPr>
              <w:t>6</w:t>
            </w:r>
            <w:r>
              <w:rPr>
                <w:rFonts w:hint="eastAsia" w:ascii="仿宋" w:hAnsi="仿宋" w:eastAsia="仿宋" w:cs="仿宋"/>
                <w:color w:val="auto"/>
                <w:spacing w:val="11"/>
                <w:sz w:val="21"/>
                <w:szCs w:val="21"/>
                <w:highlight w:val="none"/>
                <w:lang w:eastAsia="zh-CN"/>
              </w:rPr>
              <w:t>分；</w:t>
            </w:r>
          </w:p>
          <w:p w14:paraId="21C1C27B">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 xml:space="preserve">3.内容一般得基本分 </w:t>
            </w:r>
            <w:r>
              <w:rPr>
                <w:rFonts w:hint="eastAsia" w:ascii="仿宋" w:hAnsi="仿宋" w:eastAsia="仿宋" w:cs="仿宋"/>
                <w:color w:val="auto"/>
                <w:spacing w:val="11"/>
                <w:sz w:val="21"/>
                <w:szCs w:val="21"/>
                <w:highlight w:val="none"/>
                <w:lang w:val="en-US" w:eastAsia="zh-CN"/>
              </w:rPr>
              <w:t>4</w:t>
            </w:r>
            <w:r>
              <w:rPr>
                <w:rFonts w:hint="eastAsia" w:ascii="仿宋" w:hAnsi="仿宋" w:eastAsia="仿宋" w:cs="仿宋"/>
                <w:color w:val="auto"/>
                <w:spacing w:val="11"/>
                <w:sz w:val="21"/>
                <w:szCs w:val="21"/>
                <w:highlight w:val="none"/>
                <w:lang w:eastAsia="zh-CN"/>
              </w:rPr>
              <w:t xml:space="preserve"> 分；</w:t>
            </w:r>
          </w:p>
          <w:p w14:paraId="5CB7FA2F">
            <w:pPr>
              <w:pStyle w:val="72"/>
              <w:spacing w:before="17" w:line="203" w:lineRule="auto"/>
              <w:ind w:left="110"/>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1"/>
                <w:sz w:val="21"/>
                <w:szCs w:val="21"/>
                <w:highlight w:val="none"/>
                <w:lang w:eastAsia="zh-CN"/>
              </w:rPr>
              <w:t>4.不提供或提供不完整不得分。</w:t>
            </w:r>
          </w:p>
        </w:tc>
      </w:tr>
      <w:tr w14:paraId="36B280F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685" w:type="dxa"/>
            <w:vMerge w:val="continue"/>
            <w:vAlign w:val="top"/>
          </w:tcPr>
          <w:p w14:paraId="5758D18F">
            <w:pPr>
              <w:rPr>
                <w:rFonts w:hint="eastAsia" w:ascii="仿宋" w:hAnsi="仿宋" w:eastAsia="仿宋" w:cs="仿宋"/>
                <w:color w:val="auto"/>
                <w:sz w:val="21"/>
                <w:szCs w:val="21"/>
                <w:highlight w:val="none"/>
              </w:rPr>
            </w:pPr>
          </w:p>
        </w:tc>
        <w:tc>
          <w:tcPr>
            <w:tcW w:w="1256" w:type="dxa"/>
            <w:vMerge w:val="continue"/>
            <w:vAlign w:val="top"/>
          </w:tcPr>
          <w:p w14:paraId="433D400B">
            <w:pPr>
              <w:rPr>
                <w:rFonts w:hint="eastAsia" w:ascii="仿宋" w:hAnsi="仿宋" w:eastAsia="仿宋" w:cs="仿宋"/>
                <w:color w:val="auto"/>
                <w:sz w:val="21"/>
                <w:szCs w:val="21"/>
                <w:highlight w:val="none"/>
              </w:rPr>
            </w:pPr>
          </w:p>
        </w:tc>
        <w:tc>
          <w:tcPr>
            <w:tcW w:w="1904" w:type="dxa"/>
            <w:vAlign w:val="top"/>
          </w:tcPr>
          <w:p w14:paraId="112D64B4">
            <w:pPr>
              <w:pStyle w:val="72"/>
              <w:spacing w:before="72" w:line="229" w:lineRule="auto"/>
              <w:ind w:left="951" w:leftChars="278" w:right="138" w:hanging="367" w:hangingChars="164"/>
              <w:rPr>
                <w:rFonts w:hint="eastAsia" w:ascii="仿宋" w:hAnsi="仿宋" w:eastAsia="仿宋" w:cs="仿宋"/>
                <w:color w:val="auto"/>
                <w:spacing w:val="7"/>
                <w:sz w:val="21"/>
                <w:szCs w:val="21"/>
                <w:highlight w:val="none"/>
              </w:rPr>
            </w:pPr>
          </w:p>
          <w:p w14:paraId="1C6C066B">
            <w:pPr>
              <w:pStyle w:val="72"/>
              <w:spacing w:before="72" w:line="229" w:lineRule="auto"/>
              <w:ind w:left="951" w:leftChars="278" w:right="138" w:hanging="367" w:hangingChars="164"/>
              <w:rPr>
                <w:rFonts w:hint="eastAsia" w:ascii="仿宋" w:hAnsi="仿宋" w:eastAsia="仿宋" w:cs="仿宋"/>
                <w:color w:val="auto"/>
                <w:spacing w:val="7"/>
                <w:sz w:val="21"/>
                <w:szCs w:val="21"/>
                <w:highlight w:val="none"/>
              </w:rPr>
            </w:pPr>
          </w:p>
          <w:p w14:paraId="5D8A6254">
            <w:pPr>
              <w:pStyle w:val="72"/>
              <w:spacing w:before="72" w:line="229" w:lineRule="auto"/>
              <w:ind w:left="951" w:leftChars="278" w:right="138" w:hanging="367" w:hangingChars="164"/>
              <w:rPr>
                <w:rFonts w:hint="eastAsia" w:ascii="仿宋" w:hAnsi="仿宋" w:eastAsia="仿宋" w:cs="仿宋"/>
                <w:color w:val="auto"/>
                <w:spacing w:val="7"/>
                <w:sz w:val="21"/>
                <w:szCs w:val="21"/>
                <w:highlight w:val="none"/>
              </w:rPr>
            </w:pPr>
          </w:p>
          <w:p w14:paraId="295E0E92">
            <w:pPr>
              <w:pStyle w:val="72"/>
              <w:spacing w:before="72" w:line="229" w:lineRule="auto"/>
              <w:ind w:left="951" w:leftChars="278" w:right="138" w:hanging="367" w:hangingChars="164"/>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后续服务</w:t>
            </w:r>
          </w:p>
        </w:tc>
        <w:tc>
          <w:tcPr>
            <w:tcW w:w="1249" w:type="dxa"/>
            <w:vAlign w:val="top"/>
          </w:tcPr>
          <w:p w14:paraId="5064FA80">
            <w:pPr>
              <w:pStyle w:val="72"/>
              <w:spacing w:before="71" w:line="221" w:lineRule="auto"/>
              <w:ind w:left="258"/>
              <w:rPr>
                <w:rFonts w:hint="eastAsia" w:ascii="仿宋" w:hAnsi="仿宋" w:eastAsia="仿宋" w:cs="仿宋"/>
                <w:color w:val="auto"/>
                <w:spacing w:val="-5"/>
                <w:sz w:val="21"/>
                <w:szCs w:val="21"/>
                <w:highlight w:val="none"/>
              </w:rPr>
            </w:pPr>
          </w:p>
          <w:p w14:paraId="76F98543">
            <w:pPr>
              <w:pStyle w:val="72"/>
              <w:spacing w:before="71" w:line="221" w:lineRule="auto"/>
              <w:ind w:left="258"/>
              <w:rPr>
                <w:rFonts w:hint="eastAsia" w:ascii="仿宋" w:hAnsi="仿宋" w:eastAsia="仿宋" w:cs="仿宋"/>
                <w:color w:val="auto"/>
                <w:spacing w:val="-5"/>
                <w:sz w:val="21"/>
                <w:szCs w:val="21"/>
                <w:highlight w:val="none"/>
              </w:rPr>
            </w:pPr>
          </w:p>
          <w:p w14:paraId="159E9400">
            <w:pPr>
              <w:pStyle w:val="72"/>
              <w:spacing w:before="71" w:line="221" w:lineRule="auto"/>
              <w:ind w:left="258"/>
              <w:rPr>
                <w:rFonts w:hint="eastAsia" w:ascii="仿宋" w:hAnsi="仿宋" w:eastAsia="仿宋" w:cs="仿宋"/>
                <w:color w:val="auto"/>
                <w:spacing w:val="-5"/>
                <w:sz w:val="21"/>
                <w:szCs w:val="21"/>
                <w:highlight w:val="none"/>
                <w:lang w:val="en-US" w:eastAsia="zh-CN"/>
              </w:rPr>
            </w:pPr>
          </w:p>
          <w:p w14:paraId="593EEE83">
            <w:pPr>
              <w:pStyle w:val="72"/>
              <w:spacing w:before="71" w:line="221" w:lineRule="auto"/>
              <w:ind w:left="258"/>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8分</w:t>
            </w:r>
          </w:p>
        </w:tc>
        <w:tc>
          <w:tcPr>
            <w:tcW w:w="5271" w:type="dxa"/>
            <w:vAlign w:val="top"/>
          </w:tcPr>
          <w:p w14:paraId="09F2E65D">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2"/>
                <w:sz w:val="21"/>
                <w:szCs w:val="21"/>
                <w:highlight w:val="none"/>
              </w:rPr>
              <w:t>根据</w:t>
            </w:r>
            <w:r>
              <w:rPr>
                <w:rFonts w:hint="eastAsia" w:ascii="仿宋" w:hAnsi="仿宋" w:eastAsia="仿宋" w:cs="仿宋"/>
                <w:color w:val="auto"/>
                <w:spacing w:val="12"/>
                <w:sz w:val="21"/>
                <w:szCs w:val="21"/>
                <w:highlight w:val="none"/>
                <w:lang w:eastAsia="zh-CN"/>
              </w:rPr>
              <w:t>投标人</w:t>
            </w:r>
            <w:r>
              <w:rPr>
                <w:rFonts w:hint="eastAsia" w:ascii="仿宋" w:hAnsi="仿宋" w:eastAsia="仿宋" w:cs="仿宋"/>
                <w:color w:val="auto"/>
                <w:spacing w:val="12"/>
                <w:sz w:val="21"/>
                <w:szCs w:val="21"/>
                <w:highlight w:val="none"/>
              </w:rPr>
              <w:t>针对本项目提供的后续服务</w:t>
            </w:r>
            <w:r>
              <w:rPr>
                <w:rFonts w:hint="eastAsia" w:ascii="仿宋" w:hAnsi="仿宋" w:eastAsia="仿宋" w:cs="仿宋"/>
                <w:color w:val="auto"/>
                <w:spacing w:val="11"/>
                <w:sz w:val="21"/>
                <w:szCs w:val="21"/>
                <w:highlight w:val="none"/>
              </w:rPr>
              <w:t>方案进行评审，方案</w:t>
            </w:r>
            <w:r>
              <w:rPr>
                <w:rFonts w:hint="eastAsia" w:ascii="仿宋" w:hAnsi="仿宋" w:eastAsia="仿宋" w:cs="仿宋"/>
                <w:color w:val="auto"/>
                <w:spacing w:val="12"/>
                <w:sz w:val="21"/>
                <w:szCs w:val="21"/>
                <w:highlight w:val="none"/>
              </w:rPr>
              <w:t>内容至少包含</w:t>
            </w:r>
            <w:r>
              <w:rPr>
                <w:rFonts w:hint="eastAsia" w:ascii="仿宋" w:hAnsi="仿宋" w:eastAsia="仿宋" w:cs="仿宋"/>
                <w:color w:val="auto"/>
                <w:sz w:val="21"/>
                <w:szCs w:val="21"/>
                <w:highlight w:val="none"/>
              </w:rPr>
              <w:t>：</w:t>
            </w:r>
            <w:r>
              <w:rPr>
                <w:rFonts w:hint="eastAsia" w:ascii="仿宋" w:hAnsi="仿宋" w:eastAsia="仿宋" w:cs="仿宋"/>
                <w:color w:val="auto"/>
                <w:spacing w:val="12"/>
                <w:sz w:val="21"/>
                <w:szCs w:val="21"/>
                <w:highlight w:val="none"/>
              </w:rPr>
              <w:t>质保期内外服务措施</w:t>
            </w:r>
            <w:r>
              <w:rPr>
                <w:rFonts w:hint="eastAsia" w:ascii="仿宋" w:hAnsi="仿宋" w:eastAsia="仿宋" w:cs="仿宋"/>
                <w:color w:val="auto"/>
                <w:spacing w:val="12"/>
                <w:sz w:val="21"/>
                <w:szCs w:val="21"/>
                <w:highlight w:val="none"/>
                <w:lang w:eastAsia="zh-CN"/>
              </w:rPr>
              <w:t>、</w:t>
            </w:r>
            <w:r>
              <w:rPr>
                <w:rFonts w:hint="eastAsia" w:ascii="仿宋" w:hAnsi="仿宋" w:eastAsia="仿宋" w:cs="仿宋"/>
                <w:color w:val="auto"/>
                <w:spacing w:val="12"/>
                <w:sz w:val="21"/>
                <w:szCs w:val="21"/>
                <w:highlight w:val="none"/>
              </w:rPr>
              <w:t>响应时间及问题处理</w:t>
            </w:r>
            <w:r>
              <w:rPr>
                <w:rFonts w:hint="eastAsia" w:ascii="仿宋" w:hAnsi="仿宋" w:eastAsia="仿宋" w:cs="仿宋"/>
                <w:color w:val="auto"/>
                <w:spacing w:val="11"/>
                <w:sz w:val="21"/>
                <w:szCs w:val="21"/>
                <w:highlight w:val="none"/>
              </w:rPr>
              <w:t>措施</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后续服务质量保障措施</w:t>
            </w:r>
            <w:r>
              <w:rPr>
                <w:rFonts w:hint="eastAsia" w:ascii="仿宋" w:hAnsi="仿宋" w:eastAsia="仿宋" w:cs="仿宋"/>
                <w:color w:val="auto"/>
                <w:spacing w:val="11"/>
                <w:sz w:val="21"/>
                <w:szCs w:val="21"/>
                <w:highlight w:val="none"/>
                <w:lang w:eastAsia="zh-CN"/>
              </w:rPr>
              <w:t>、</w:t>
            </w:r>
            <w:r>
              <w:rPr>
                <w:rFonts w:hint="eastAsia" w:ascii="仿宋" w:hAnsi="仿宋" w:eastAsia="仿宋" w:cs="仿宋"/>
                <w:color w:val="auto"/>
                <w:spacing w:val="11"/>
                <w:sz w:val="21"/>
                <w:szCs w:val="21"/>
                <w:highlight w:val="none"/>
              </w:rPr>
              <w:t>针对本项目提供的后续服务人</w:t>
            </w:r>
            <w:r>
              <w:rPr>
                <w:rFonts w:hint="eastAsia" w:ascii="仿宋" w:hAnsi="仿宋" w:eastAsia="仿宋" w:cs="仿宋"/>
                <w:color w:val="auto"/>
                <w:spacing w:val="9"/>
                <w:sz w:val="21"/>
                <w:szCs w:val="21"/>
                <w:highlight w:val="none"/>
              </w:rPr>
              <w:t>员配备方案及服务承诺</w:t>
            </w:r>
            <w:r>
              <w:rPr>
                <w:rFonts w:hint="eastAsia" w:ascii="仿宋" w:hAnsi="仿宋" w:eastAsia="仿宋" w:cs="仿宋"/>
                <w:color w:val="auto"/>
                <w:spacing w:val="9"/>
                <w:sz w:val="21"/>
                <w:szCs w:val="21"/>
                <w:highlight w:val="none"/>
                <w:lang w:eastAsia="zh-CN"/>
              </w:rPr>
              <w:t>；</w:t>
            </w:r>
            <w:r>
              <w:rPr>
                <w:rFonts w:hint="eastAsia" w:ascii="仿宋" w:hAnsi="仿宋" w:eastAsia="仿宋" w:cs="仿宋"/>
                <w:color w:val="auto"/>
                <w:spacing w:val="11"/>
                <w:sz w:val="21"/>
                <w:szCs w:val="21"/>
                <w:highlight w:val="none"/>
                <w:lang w:eastAsia="zh-CN"/>
              </w:rPr>
              <w:t>编写相关内容：</w:t>
            </w:r>
          </w:p>
          <w:p w14:paraId="38EBF656">
            <w:pPr>
              <w:pStyle w:val="72"/>
              <w:numPr>
                <w:ilvl w:val="0"/>
                <w:numId w:val="18"/>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内容符合工程实际，且合理完整的，得</w:t>
            </w:r>
            <w:r>
              <w:rPr>
                <w:rFonts w:hint="eastAsia" w:ascii="仿宋" w:hAnsi="仿宋" w:eastAsia="仿宋" w:cs="仿宋"/>
                <w:color w:val="auto"/>
                <w:spacing w:val="11"/>
                <w:sz w:val="21"/>
                <w:szCs w:val="21"/>
                <w:highlight w:val="none"/>
                <w:lang w:val="en-US" w:eastAsia="zh-CN"/>
              </w:rPr>
              <w:t>8</w:t>
            </w:r>
            <w:r>
              <w:rPr>
                <w:rFonts w:hint="eastAsia" w:ascii="仿宋" w:hAnsi="仿宋" w:eastAsia="仿宋" w:cs="仿宋"/>
                <w:color w:val="auto"/>
                <w:spacing w:val="11"/>
                <w:sz w:val="21"/>
                <w:szCs w:val="21"/>
                <w:highlight w:val="none"/>
                <w:lang w:eastAsia="zh-CN"/>
              </w:rPr>
              <w:t xml:space="preserve"> 分；</w:t>
            </w:r>
          </w:p>
          <w:p w14:paraId="3EE770FC">
            <w:pPr>
              <w:pStyle w:val="72"/>
              <w:numPr>
                <w:ilvl w:val="0"/>
                <w:numId w:val="18"/>
              </w:numPr>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 xml:space="preserve">编写内容比较合理完整的，得 </w:t>
            </w:r>
            <w:r>
              <w:rPr>
                <w:rFonts w:hint="eastAsia" w:ascii="仿宋" w:hAnsi="仿宋" w:eastAsia="仿宋" w:cs="仿宋"/>
                <w:color w:val="auto"/>
                <w:spacing w:val="11"/>
                <w:sz w:val="21"/>
                <w:szCs w:val="21"/>
                <w:highlight w:val="none"/>
                <w:lang w:val="en-US" w:eastAsia="zh-CN"/>
              </w:rPr>
              <w:t>6</w:t>
            </w:r>
            <w:r>
              <w:rPr>
                <w:rFonts w:hint="eastAsia" w:ascii="仿宋" w:hAnsi="仿宋" w:eastAsia="仿宋" w:cs="仿宋"/>
                <w:color w:val="auto"/>
                <w:spacing w:val="11"/>
                <w:sz w:val="21"/>
                <w:szCs w:val="21"/>
                <w:highlight w:val="none"/>
                <w:lang w:eastAsia="zh-CN"/>
              </w:rPr>
              <w:t xml:space="preserve"> 分；</w:t>
            </w:r>
          </w:p>
          <w:p w14:paraId="54E74196">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 xml:space="preserve">3.内容一般得基本分 </w:t>
            </w:r>
            <w:r>
              <w:rPr>
                <w:rFonts w:hint="eastAsia" w:ascii="仿宋" w:hAnsi="仿宋" w:eastAsia="仿宋" w:cs="仿宋"/>
                <w:color w:val="auto"/>
                <w:spacing w:val="11"/>
                <w:sz w:val="21"/>
                <w:szCs w:val="21"/>
                <w:highlight w:val="none"/>
                <w:lang w:val="en-US" w:eastAsia="zh-CN"/>
              </w:rPr>
              <w:t>3</w:t>
            </w:r>
            <w:r>
              <w:rPr>
                <w:rFonts w:hint="eastAsia" w:ascii="仿宋" w:hAnsi="仿宋" w:eastAsia="仿宋" w:cs="仿宋"/>
                <w:color w:val="auto"/>
                <w:spacing w:val="11"/>
                <w:sz w:val="21"/>
                <w:szCs w:val="21"/>
                <w:highlight w:val="none"/>
                <w:lang w:eastAsia="zh-CN"/>
              </w:rPr>
              <w:t>分；</w:t>
            </w:r>
          </w:p>
          <w:p w14:paraId="17A516EE">
            <w:pPr>
              <w:pStyle w:val="72"/>
              <w:spacing w:before="17" w:line="203" w:lineRule="auto"/>
              <w:ind w:left="110"/>
              <w:rPr>
                <w:rFonts w:hint="eastAsia" w:ascii="仿宋" w:hAnsi="仿宋" w:eastAsia="仿宋" w:cs="仿宋"/>
                <w:color w:val="auto"/>
                <w:spacing w:val="11"/>
                <w:sz w:val="21"/>
                <w:szCs w:val="21"/>
                <w:highlight w:val="none"/>
                <w:lang w:eastAsia="zh-CN"/>
              </w:rPr>
            </w:pPr>
            <w:r>
              <w:rPr>
                <w:rFonts w:hint="eastAsia" w:ascii="仿宋" w:hAnsi="仿宋" w:eastAsia="仿宋" w:cs="仿宋"/>
                <w:color w:val="auto"/>
                <w:spacing w:val="11"/>
                <w:sz w:val="21"/>
                <w:szCs w:val="21"/>
                <w:highlight w:val="none"/>
                <w:lang w:eastAsia="zh-CN"/>
              </w:rPr>
              <w:t>4.不提供或提供不完整不得分。</w:t>
            </w:r>
          </w:p>
        </w:tc>
      </w:tr>
    </w:tbl>
    <w:p w14:paraId="3C393B2A">
      <w:pPr>
        <w:spacing w:line="400" w:lineRule="exact"/>
        <w:rPr>
          <w:rFonts w:hint="eastAsia" w:asciiTheme="minorEastAsia" w:hAnsiTheme="minorEastAsia" w:eastAsiaTheme="minorEastAsia" w:cstheme="minorEastAsia"/>
          <w:b/>
          <w:bCs/>
          <w:color w:val="auto"/>
          <w:sz w:val="20"/>
          <w:szCs w:val="20"/>
          <w:highlight w:val="none"/>
        </w:rPr>
      </w:pPr>
    </w:p>
    <w:p w14:paraId="273134E1">
      <w:pPr>
        <w:spacing w:line="240" w:lineRule="atLeast"/>
        <w:jc w:val="both"/>
        <w:rPr>
          <w:rFonts w:hint="eastAsia" w:ascii="仿宋" w:hAnsi="仿宋" w:eastAsia="仿宋" w:cs="仿宋"/>
          <w:b/>
          <w:bCs/>
          <w:color w:val="auto"/>
          <w:sz w:val="44"/>
          <w:szCs w:val="44"/>
          <w:highlight w:val="none"/>
        </w:rPr>
      </w:pPr>
    </w:p>
    <w:p w14:paraId="3EDAEE04">
      <w:pPr>
        <w:spacing w:line="240" w:lineRule="atLeast"/>
        <w:jc w:val="both"/>
        <w:rPr>
          <w:rFonts w:hint="eastAsia" w:ascii="仿宋" w:hAnsi="仿宋" w:eastAsia="仿宋" w:cs="仿宋"/>
          <w:b/>
          <w:bCs/>
          <w:color w:val="auto"/>
          <w:sz w:val="44"/>
          <w:szCs w:val="44"/>
          <w:highlight w:val="none"/>
        </w:rPr>
      </w:pPr>
    </w:p>
    <w:p w14:paraId="4A5FE3AA">
      <w:pPr>
        <w:spacing w:line="240" w:lineRule="atLeast"/>
        <w:jc w:val="both"/>
        <w:rPr>
          <w:rFonts w:hint="eastAsia" w:ascii="仿宋" w:hAnsi="仿宋" w:eastAsia="仿宋" w:cs="仿宋"/>
          <w:b/>
          <w:bCs/>
          <w:color w:val="auto"/>
          <w:sz w:val="44"/>
          <w:szCs w:val="44"/>
          <w:highlight w:val="none"/>
        </w:rPr>
      </w:pPr>
    </w:p>
    <w:p w14:paraId="1467D775">
      <w:pPr>
        <w:spacing w:line="240" w:lineRule="atLeast"/>
        <w:jc w:val="both"/>
        <w:rPr>
          <w:rFonts w:hint="eastAsia" w:ascii="仿宋" w:hAnsi="仿宋" w:eastAsia="仿宋" w:cs="仿宋"/>
          <w:b/>
          <w:bCs/>
          <w:color w:val="auto"/>
          <w:sz w:val="44"/>
          <w:szCs w:val="44"/>
          <w:highlight w:val="none"/>
        </w:rPr>
      </w:pPr>
    </w:p>
    <w:p w14:paraId="0C08D299">
      <w:pPr>
        <w:spacing w:line="240" w:lineRule="atLeast"/>
        <w:jc w:val="both"/>
        <w:rPr>
          <w:rFonts w:hint="eastAsia" w:ascii="仿宋" w:hAnsi="仿宋" w:eastAsia="仿宋" w:cs="仿宋"/>
          <w:b/>
          <w:bCs/>
          <w:color w:val="auto"/>
          <w:sz w:val="44"/>
          <w:szCs w:val="44"/>
          <w:highlight w:val="none"/>
        </w:rPr>
      </w:pPr>
    </w:p>
    <w:p w14:paraId="78ABD1A5">
      <w:pPr>
        <w:spacing w:line="240" w:lineRule="atLeast"/>
        <w:jc w:val="both"/>
        <w:rPr>
          <w:rFonts w:hint="eastAsia" w:ascii="仿宋" w:hAnsi="仿宋" w:eastAsia="仿宋" w:cs="仿宋"/>
          <w:b/>
          <w:bCs/>
          <w:color w:val="auto"/>
          <w:sz w:val="44"/>
          <w:szCs w:val="44"/>
          <w:highlight w:val="none"/>
        </w:rPr>
      </w:pPr>
    </w:p>
    <w:p w14:paraId="2BAD6F1F">
      <w:pPr>
        <w:spacing w:line="240" w:lineRule="atLeast"/>
        <w:jc w:val="both"/>
        <w:rPr>
          <w:rFonts w:hint="eastAsia" w:ascii="仿宋" w:hAnsi="仿宋" w:eastAsia="仿宋" w:cs="仿宋"/>
          <w:b/>
          <w:bCs/>
          <w:color w:val="auto"/>
          <w:sz w:val="44"/>
          <w:szCs w:val="44"/>
          <w:highlight w:val="none"/>
        </w:rPr>
      </w:pPr>
    </w:p>
    <w:p w14:paraId="17EDC632">
      <w:pPr>
        <w:spacing w:line="240" w:lineRule="atLeast"/>
        <w:jc w:val="both"/>
        <w:rPr>
          <w:rFonts w:hint="eastAsia" w:ascii="仿宋" w:hAnsi="仿宋" w:eastAsia="仿宋" w:cs="仿宋"/>
          <w:b/>
          <w:bCs/>
          <w:color w:val="auto"/>
          <w:sz w:val="44"/>
          <w:szCs w:val="44"/>
          <w:highlight w:val="none"/>
        </w:rPr>
      </w:pPr>
    </w:p>
    <w:p w14:paraId="4A65679C">
      <w:pPr>
        <w:spacing w:line="240" w:lineRule="atLeast"/>
        <w:jc w:val="both"/>
        <w:rPr>
          <w:rFonts w:hint="eastAsia" w:ascii="仿宋" w:hAnsi="仿宋" w:eastAsia="仿宋" w:cs="仿宋"/>
          <w:b/>
          <w:bCs/>
          <w:color w:val="auto"/>
          <w:sz w:val="44"/>
          <w:szCs w:val="44"/>
          <w:highlight w:val="none"/>
        </w:rPr>
      </w:pPr>
    </w:p>
    <w:p w14:paraId="74628828">
      <w:pPr>
        <w:spacing w:line="240" w:lineRule="atLeast"/>
        <w:jc w:val="both"/>
        <w:rPr>
          <w:rFonts w:hint="eastAsia" w:ascii="仿宋" w:hAnsi="仿宋" w:eastAsia="仿宋" w:cs="仿宋"/>
          <w:b/>
          <w:bCs/>
          <w:color w:val="auto"/>
          <w:sz w:val="44"/>
          <w:szCs w:val="44"/>
          <w:highlight w:val="none"/>
        </w:rPr>
      </w:pPr>
    </w:p>
    <w:p w14:paraId="62DB79F2">
      <w:pPr>
        <w:pStyle w:val="5"/>
        <w:ind w:left="0" w:leftChars="0" w:firstLine="0" w:firstLineChars="0"/>
        <w:jc w:val="center"/>
        <w:rPr>
          <w:rFonts w:hint="eastAsia" w:ascii="仿宋" w:hAnsi="仿宋" w:eastAsia="仿宋" w:cs="仿宋"/>
          <w:color w:val="auto"/>
          <w:sz w:val="36"/>
          <w:szCs w:val="36"/>
          <w:highlight w:val="none"/>
          <w:lang w:eastAsia="zh-CN"/>
        </w:rPr>
      </w:pPr>
      <w:r>
        <w:rPr>
          <w:rFonts w:hint="eastAsia" w:ascii="微软雅黑" w:hAnsi="微软雅黑" w:eastAsia="微软雅黑" w:cs="微软雅黑"/>
          <w:i w:val="0"/>
          <w:iCs w:val="0"/>
          <w:caps w:val="0"/>
          <w:color w:val="auto"/>
          <w:spacing w:val="0"/>
          <w:sz w:val="36"/>
          <w:szCs w:val="36"/>
          <w:highlight w:val="none"/>
          <w:lang w:eastAsia="zh-CN"/>
        </w:rPr>
        <w:t>疏勒县第二小学俊德楼厕所改造项目</w:t>
      </w:r>
    </w:p>
    <w:p w14:paraId="77480F25">
      <w:pPr>
        <w:rPr>
          <w:rFonts w:hint="eastAsia" w:ascii="仿宋" w:hAnsi="仿宋" w:eastAsia="仿宋" w:cs="仿宋"/>
          <w:color w:val="auto"/>
          <w:highlight w:val="none"/>
        </w:rPr>
      </w:pPr>
    </w:p>
    <w:p w14:paraId="7217A49A">
      <w:pPr>
        <w:pStyle w:val="5"/>
        <w:rPr>
          <w:rFonts w:hint="eastAsia" w:ascii="仿宋" w:hAnsi="仿宋" w:eastAsia="仿宋" w:cs="仿宋"/>
          <w:color w:val="auto"/>
          <w:highlight w:val="none"/>
        </w:rPr>
      </w:pPr>
    </w:p>
    <w:p w14:paraId="34425D7A">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07F9DEAE">
      <w:pPr>
        <w:spacing w:line="240" w:lineRule="atLeast"/>
        <w:ind w:firstLine="1506" w:firstLineChars="500"/>
        <w:rPr>
          <w:rFonts w:hint="eastAsia" w:ascii="仿宋" w:hAnsi="仿宋" w:eastAsia="仿宋" w:cs="仿宋"/>
          <w:b/>
          <w:color w:val="auto"/>
          <w:sz w:val="30"/>
          <w:szCs w:val="30"/>
          <w:highlight w:val="none"/>
        </w:rPr>
      </w:pPr>
    </w:p>
    <w:p w14:paraId="00634537">
      <w:pPr>
        <w:spacing w:line="240" w:lineRule="atLeast"/>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XJZBZFCG-CS-2025-018</w:t>
      </w:r>
      <w:r>
        <w:rPr>
          <w:rFonts w:hint="eastAsia" w:ascii="仿宋" w:hAnsi="仿宋" w:eastAsia="仿宋" w:cs="仿宋"/>
          <w:b/>
          <w:color w:val="auto"/>
          <w:sz w:val="32"/>
          <w:szCs w:val="32"/>
          <w:highlight w:val="none"/>
        </w:rPr>
        <w:t>）</w:t>
      </w:r>
    </w:p>
    <w:p w14:paraId="5974C16C">
      <w:pPr>
        <w:spacing w:line="240" w:lineRule="atLeast"/>
        <w:rPr>
          <w:rFonts w:hint="eastAsia" w:ascii="仿宋" w:hAnsi="仿宋" w:eastAsia="仿宋" w:cs="仿宋"/>
          <w:b/>
          <w:color w:val="auto"/>
          <w:sz w:val="28"/>
          <w:highlight w:val="none"/>
        </w:rPr>
      </w:pPr>
    </w:p>
    <w:p w14:paraId="684DA3E4">
      <w:pPr>
        <w:spacing w:line="240" w:lineRule="atLeast"/>
        <w:ind w:left="1080" w:leftChars="257" w:hanging="540"/>
        <w:jc w:val="center"/>
        <w:rPr>
          <w:rFonts w:hint="eastAsia" w:ascii="仿宋" w:hAnsi="仿宋" w:eastAsia="仿宋" w:cs="仿宋"/>
          <w:b/>
          <w:color w:val="auto"/>
          <w:sz w:val="32"/>
          <w:szCs w:val="32"/>
          <w:highlight w:val="none"/>
        </w:rPr>
      </w:pPr>
    </w:p>
    <w:p w14:paraId="2E523C25">
      <w:pPr>
        <w:spacing w:line="240" w:lineRule="atLeast"/>
        <w:ind w:left="1080" w:leftChars="257" w:hanging="540"/>
        <w:rPr>
          <w:rFonts w:hint="eastAsia" w:ascii="仿宋" w:hAnsi="仿宋" w:eastAsia="仿宋" w:cs="仿宋"/>
          <w:b/>
          <w:color w:val="auto"/>
          <w:sz w:val="28"/>
          <w:highlight w:val="none"/>
        </w:rPr>
      </w:pPr>
    </w:p>
    <w:p w14:paraId="5E3E462C">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5EA8177E">
      <w:pPr>
        <w:spacing w:line="240" w:lineRule="atLeast"/>
        <w:ind w:left="1080" w:leftChars="257" w:hanging="540"/>
        <w:jc w:val="center"/>
        <w:rPr>
          <w:rFonts w:hint="eastAsia" w:ascii="仿宋" w:hAnsi="仿宋" w:eastAsia="仿宋" w:cs="仿宋"/>
          <w:b/>
          <w:color w:val="auto"/>
          <w:sz w:val="52"/>
          <w:highlight w:val="none"/>
        </w:rPr>
      </w:pPr>
    </w:p>
    <w:p w14:paraId="711764C7">
      <w:pPr>
        <w:spacing w:line="240" w:lineRule="atLeast"/>
        <w:ind w:left="1080" w:leftChars="257" w:hanging="540"/>
        <w:jc w:val="center"/>
        <w:rPr>
          <w:rFonts w:hint="eastAsia" w:ascii="仿宋" w:hAnsi="仿宋" w:eastAsia="仿宋" w:cs="仿宋"/>
          <w:b/>
          <w:color w:val="auto"/>
          <w:sz w:val="52"/>
          <w:highlight w:val="none"/>
        </w:rPr>
      </w:pPr>
    </w:p>
    <w:p w14:paraId="43E2A60C">
      <w:pPr>
        <w:spacing w:line="240" w:lineRule="atLeast"/>
        <w:ind w:left="1080" w:leftChars="257" w:hanging="540"/>
        <w:jc w:val="center"/>
        <w:rPr>
          <w:rFonts w:hint="eastAsia" w:ascii="仿宋" w:hAnsi="仿宋" w:eastAsia="仿宋" w:cs="仿宋"/>
          <w:b/>
          <w:color w:val="auto"/>
          <w:sz w:val="52"/>
          <w:highlight w:val="none"/>
        </w:rPr>
      </w:pPr>
    </w:p>
    <w:p w14:paraId="392BB6E1">
      <w:pPr>
        <w:spacing w:line="240" w:lineRule="atLeast"/>
        <w:ind w:left="1080" w:leftChars="257" w:hanging="540"/>
        <w:jc w:val="center"/>
        <w:rPr>
          <w:rFonts w:hint="eastAsia" w:ascii="仿宋" w:hAnsi="仿宋" w:eastAsia="仿宋" w:cs="仿宋"/>
          <w:b/>
          <w:color w:val="auto"/>
          <w:sz w:val="52"/>
          <w:highlight w:val="none"/>
        </w:rPr>
      </w:pPr>
    </w:p>
    <w:p w14:paraId="004EDB11">
      <w:pPr>
        <w:spacing w:line="240" w:lineRule="atLeast"/>
        <w:ind w:left="1080" w:leftChars="257" w:hanging="540"/>
        <w:jc w:val="center"/>
        <w:rPr>
          <w:rFonts w:hint="eastAsia" w:ascii="仿宋" w:hAnsi="仿宋" w:eastAsia="仿宋" w:cs="仿宋"/>
          <w:b/>
          <w:color w:val="auto"/>
          <w:sz w:val="52"/>
          <w:highlight w:val="none"/>
        </w:rPr>
      </w:pPr>
    </w:p>
    <w:p w14:paraId="15EA7B88">
      <w:pPr>
        <w:spacing w:line="240" w:lineRule="atLeast"/>
        <w:ind w:left="1080" w:leftChars="257" w:hanging="540"/>
        <w:jc w:val="center"/>
        <w:rPr>
          <w:rFonts w:hint="eastAsia" w:ascii="仿宋" w:hAnsi="仿宋" w:eastAsia="仿宋" w:cs="仿宋"/>
          <w:b/>
          <w:color w:val="auto"/>
          <w:sz w:val="52"/>
          <w:highlight w:val="none"/>
        </w:rPr>
      </w:pPr>
    </w:p>
    <w:p w14:paraId="314FBF29">
      <w:pPr>
        <w:spacing w:line="240" w:lineRule="atLeast"/>
        <w:ind w:left="1080"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393"/>
    <w:p w14:paraId="53C4EEED">
      <w:pPr>
        <w:pStyle w:val="2"/>
        <w:rPr>
          <w:rFonts w:hint="eastAsia" w:ascii="仿宋" w:hAnsi="仿宋" w:eastAsia="仿宋" w:cs="仿宋"/>
          <w:color w:val="auto"/>
          <w:highlight w:val="none"/>
        </w:rPr>
      </w:pPr>
      <w:bookmarkStart w:id="394" w:name="_Toc6234"/>
      <w:bookmarkStart w:id="395" w:name="_Toc11579"/>
      <w:bookmarkStart w:id="396" w:name="_Toc5492"/>
      <w:r>
        <w:rPr>
          <w:rFonts w:hint="eastAsia" w:ascii="仿宋" w:hAnsi="仿宋" w:eastAsia="仿宋" w:cs="仿宋"/>
          <w:color w:val="auto"/>
          <w:highlight w:val="none"/>
        </w:rPr>
        <w:t>第七章  政府采购合同</w:t>
      </w:r>
      <w:bookmarkEnd w:id="394"/>
      <w:bookmarkEnd w:id="395"/>
      <w:bookmarkEnd w:id="396"/>
    </w:p>
    <w:p w14:paraId="13409821">
      <w:pPr>
        <w:spacing w:line="240" w:lineRule="atLeast"/>
        <w:rPr>
          <w:rFonts w:hint="eastAsia" w:ascii="仿宋" w:hAnsi="仿宋" w:eastAsia="仿宋" w:cs="仿宋"/>
          <w:b/>
          <w:color w:val="auto"/>
          <w:kern w:val="44"/>
          <w:sz w:val="32"/>
          <w:szCs w:val="20"/>
          <w:highlight w:val="none"/>
        </w:rPr>
      </w:pPr>
    </w:p>
    <w:p w14:paraId="7656D842">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B8611BD">
      <w:pPr>
        <w:spacing w:line="480" w:lineRule="auto"/>
        <w:jc w:val="center"/>
        <w:rPr>
          <w:rFonts w:hint="eastAsia" w:ascii="仿宋" w:hAnsi="仿宋" w:eastAsia="仿宋" w:cs="仿宋"/>
          <w:b/>
          <w:color w:val="auto"/>
          <w:sz w:val="28"/>
          <w:szCs w:val="28"/>
          <w:highlight w:val="none"/>
        </w:rPr>
      </w:pPr>
    </w:p>
    <w:p w14:paraId="3A5656B2">
      <w:pPr>
        <w:spacing w:line="48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政府采购合同参考范本</w:t>
      </w:r>
      <w:r>
        <w:rPr>
          <w:rFonts w:hint="eastAsia" w:ascii="仿宋" w:hAnsi="仿宋" w:eastAsia="仿宋" w:cs="仿宋"/>
          <w:b/>
          <w:color w:val="auto"/>
          <w:sz w:val="44"/>
          <w:szCs w:val="44"/>
          <w:highlight w:val="none"/>
          <w:lang w:eastAsia="zh-CN"/>
        </w:rPr>
        <w:t>（仅供参考）</w:t>
      </w:r>
    </w:p>
    <w:p w14:paraId="321501D9">
      <w:pPr>
        <w:pStyle w:val="51"/>
        <w:ind w:firstLine="0"/>
        <w:rPr>
          <w:rFonts w:hint="eastAsia" w:ascii="仿宋" w:hAnsi="仿宋" w:eastAsia="仿宋" w:cs="仿宋"/>
          <w:color w:val="auto"/>
          <w:szCs w:val="24"/>
          <w:highlight w:val="none"/>
        </w:rPr>
      </w:pPr>
    </w:p>
    <w:p w14:paraId="53F2DD3D">
      <w:pPr>
        <w:pStyle w:val="51"/>
        <w:ind w:firstLine="0"/>
        <w:rPr>
          <w:rFonts w:hint="eastAsia" w:ascii="仿宋" w:hAnsi="仿宋" w:eastAsia="仿宋" w:cs="仿宋"/>
          <w:color w:val="auto"/>
          <w:szCs w:val="24"/>
          <w:highlight w:val="none"/>
        </w:rPr>
      </w:pPr>
    </w:p>
    <w:p w14:paraId="10E89FDF">
      <w:pPr>
        <w:pStyle w:val="51"/>
        <w:ind w:firstLine="0"/>
        <w:rPr>
          <w:rFonts w:hint="eastAsia" w:ascii="仿宋" w:hAnsi="仿宋" w:eastAsia="仿宋" w:cs="仿宋"/>
          <w:color w:val="auto"/>
          <w:szCs w:val="24"/>
          <w:highlight w:val="none"/>
        </w:rPr>
      </w:pPr>
    </w:p>
    <w:p w14:paraId="1865F2F5">
      <w:pPr>
        <w:pStyle w:val="51"/>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77FDCB3">
      <w:pPr>
        <w:pStyle w:val="51"/>
        <w:ind w:firstLine="0"/>
        <w:rPr>
          <w:rFonts w:hint="eastAsia" w:ascii="仿宋" w:hAnsi="仿宋" w:eastAsia="仿宋" w:cs="仿宋"/>
          <w:color w:val="auto"/>
          <w:szCs w:val="24"/>
          <w:highlight w:val="none"/>
        </w:rPr>
      </w:pPr>
    </w:p>
    <w:p w14:paraId="44E8B8EA">
      <w:pPr>
        <w:pStyle w:val="51"/>
        <w:ind w:firstLine="0"/>
        <w:rPr>
          <w:rFonts w:hint="eastAsia" w:ascii="仿宋" w:hAnsi="仿宋" w:eastAsia="仿宋" w:cs="仿宋"/>
          <w:color w:val="auto"/>
          <w:szCs w:val="24"/>
          <w:highlight w:val="none"/>
        </w:rPr>
      </w:pPr>
    </w:p>
    <w:p w14:paraId="37DF50A7">
      <w:pPr>
        <w:spacing w:before="120" w:line="22" w:lineRule="atLeast"/>
        <w:rPr>
          <w:rFonts w:hint="eastAsia" w:ascii="仿宋" w:hAnsi="仿宋" w:eastAsia="仿宋" w:cs="仿宋"/>
          <w:color w:val="auto"/>
          <w:sz w:val="24"/>
          <w:highlight w:val="none"/>
        </w:rPr>
      </w:pPr>
    </w:p>
    <w:p w14:paraId="50401F2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A0285E1">
      <w:pPr>
        <w:pStyle w:val="52"/>
        <w:spacing w:before="120" w:line="22" w:lineRule="atLeast"/>
        <w:rPr>
          <w:rFonts w:hint="eastAsia" w:ascii="仿宋" w:hAnsi="仿宋" w:eastAsia="仿宋" w:cs="仿宋"/>
          <w:color w:val="auto"/>
          <w:szCs w:val="24"/>
          <w:highlight w:val="none"/>
        </w:rPr>
      </w:pPr>
    </w:p>
    <w:p w14:paraId="1B20AD9E">
      <w:pPr>
        <w:pStyle w:val="52"/>
        <w:spacing w:before="120" w:line="22" w:lineRule="atLeast"/>
        <w:rPr>
          <w:rFonts w:hint="eastAsia" w:ascii="仿宋" w:hAnsi="仿宋" w:eastAsia="仿宋" w:cs="仿宋"/>
          <w:color w:val="auto"/>
          <w:szCs w:val="24"/>
          <w:highlight w:val="none"/>
        </w:rPr>
      </w:pPr>
    </w:p>
    <w:p w14:paraId="36B895DE">
      <w:pPr>
        <w:rPr>
          <w:rFonts w:hint="eastAsia" w:ascii="仿宋" w:hAnsi="仿宋" w:eastAsia="仿宋" w:cs="仿宋"/>
          <w:color w:val="auto"/>
          <w:highlight w:val="none"/>
        </w:rPr>
      </w:pPr>
    </w:p>
    <w:p w14:paraId="5814663C">
      <w:pPr>
        <w:pStyle w:val="5"/>
        <w:rPr>
          <w:rFonts w:hint="eastAsia" w:ascii="仿宋" w:hAnsi="仿宋" w:eastAsia="仿宋" w:cs="仿宋"/>
          <w:color w:val="auto"/>
          <w:highlight w:val="none"/>
        </w:rPr>
      </w:pPr>
    </w:p>
    <w:p w14:paraId="722B62BE">
      <w:pPr>
        <w:rPr>
          <w:rFonts w:hint="eastAsia" w:ascii="仿宋" w:hAnsi="仿宋" w:eastAsia="仿宋" w:cs="仿宋"/>
          <w:color w:val="auto"/>
          <w:highlight w:val="none"/>
        </w:rPr>
      </w:pPr>
    </w:p>
    <w:p w14:paraId="5AED01AE">
      <w:pPr>
        <w:rPr>
          <w:rFonts w:hint="eastAsia" w:ascii="仿宋" w:hAnsi="仿宋" w:eastAsia="仿宋" w:cs="仿宋"/>
          <w:color w:val="auto"/>
          <w:highlight w:val="none"/>
        </w:rPr>
      </w:pPr>
    </w:p>
    <w:p w14:paraId="6908F132">
      <w:pPr>
        <w:pStyle w:val="5"/>
        <w:rPr>
          <w:rFonts w:hint="eastAsia" w:ascii="仿宋" w:hAnsi="仿宋" w:eastAsia="仿宋" w:cs="仿宋"/>
          <w:color w:val="auto"/>
          <w:highlight w:val="none"/>
        </w:rPr>
      </w:pPr>
    </w:p>
    <w:p w14:paraId="0AA1C87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48937CF">
      <w:pPr>
        <w:spacing w:before="120" w:line="22" w:lineRule="atLeast"/>
        <w:rPr>
          <w:rFonts w:hint="eastAsia" w:ascii="仿宋" w:hAnsi="仿宋" w:eastAsia="仿宋" w:cs="仿宋"/>
          <w:color w:val="auto"/>
          <w:sz w:val="24"/>
          <w:highlight w:val="none"/>
        </w:rPr>
      </w:pPr>
    </w:p>
    <w:p w14:paraId="3D1DA19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777C425">
      <w:pPr>
        <w:spacing w:before="120" w:line="22" w:lineRule="atLeast"/>
        <w:rPr>
          <w:rFonts w:hint="eastAsia" w:ascii="仿宋" w:hAnsi="仿宋" w:eastAsia="仿宋" w:cs="仿宋"/>
          <w:color w:val="auto"/>
          <w:sz w:val="24"/>
          <w:highlight w:val="none"/>
        </w:rPr>
      </w:pPr>
    </w:p>
    <w:p w14:paraId="2C4FCC6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225F87A">
      <w:pPr>
        <w:spacing w:before="120" w:line="22" w:lineRule="atLeast"/>
        <w:rPr>
          <w:rFonts w:hint="eastAsia" w:ascii="仿宋" w:hAnsi="仿宋" w:eastAsia="仿宋" w:cs="仿宋"/>
          <w:color w:val="auto"/>
          <w:sz w:val="24"/>
          <w:highlight w:val="none"/>
        </w:rPr>
      </w:pPr>
    </w:p>
    <w:p w14:paraId="680370C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CA05294">
      <w:pPr>
        <w:autoSpaceDE w:val="0"/>
        <w:autoSpaceDN w:val="0"/>
        <w:adjustRightInd w:val="0"/>
        <w:spacing w:line="600" w:lineRule="exact"/>
        <w:ind w:firstLine="640"/>
        <w:jc w:val="center"/>
        <w:rPr>
          <w:rFonts w:hint="eastAsia" w:ascii="仿宋" w:hAnsi="仿宋" w:eastAsia="仿宋" w:cs="仿宋"/>
          <w:color w:val="auto"/>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74" w:right="1814" w:bottom="1474" w:left="1814" w:header="851" w:footer="851" w:gutter="0"/>
          <w:cols w:space="720" w:num="1"/>
          <w:docGrid w:linePitch="462" w:charSpace="0"/>
        </w:sectPr>
      </w:pPr>
    </w:p>
    <w:p w14:paraId="75D92E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为该项目成交供应商。现于成交通知书发出之日起三十日内，按照采购文件确定的事项签订本合同。</w:t>
      </w:r>
    </w:p>
    <w:p w14:paraId="6296B4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59E09C1">
      <w:pPr>
        <w:spacing w:line="560" w:lineRule="exact"/>
        <w:ind w:firstLine="482" w:firstLineChars="200"/>
        <w:outlineLvl w:val="0"/>
        <w:rPr>
          <w:rFonts w:hint="eastAsia" w:ascii="仿宋" w:hAnsi="仿宋" w:eastAsia="仿宋" w:cs="仿宋"/>
          <w:color w:val="auto"/>
          <w:sz w:val="24"/>
          <w:highlight w:val="none"/>
        </w:rPr>
      </w:pPr>
      <w:bookmarkStart w:id="397" w:name="_Toc24748"/>
      <w:bookmarkStart w:id="398" w:name="_Toc4540"/>
      <w:bookmarkStart w:id="399" w:name="_Toc19273"/>
      <w:bookmarkStart w:id="400" w:name="_Toc2435"/>
      <w:bookmarkStart w:id="401" w:name="_Toc19952"/>
      <w:bookmarkStart w:id="402" w:name="_Toc2205"/>
      <w:bookmarkStart w:id="403" w:name="_Toc15367"/>
      <w:bookmarkStart w:id="404" w:name="_Toc27085"/>
      <w:bookmarkStart w:id="405" w:name="_Toc10520"/>
      <w:bookmarkStart w:id="406" w:name="_Toc19046"/>
      <w:bookmarkStart w:id="407" w:name="_Toc31159"/>
      <w:bookmarkStart w:id="408" w:name="_Toc5062"/>
      <w:bookmarkStart w:id="409" w:name="_Toc13185"/>
      <w:bookmarkStart w:id="410" w:name="_Toc20421"/>
      <w:bookmarkStart w:id="411" w:name="_Toc28687"/>
      <w:bookmarkStart w:id="412" w:name="_Toc23514"/>
      <w:bookmarkStart w:id="413" w:name="_Toc28855"/>
      <w:r>
        <w:rPr>
          <w:rFonts w:hint="eastAsia" w:ascii="仿宋" w:hAnsi="仿宋" w:eastAsia="仿宋" w:cs="仿宋"/>
          <w:b/>
          <w:color w:val="auto"/>
          <w:sz w:val="24"/>
          <w:highlight w:val="none"/>
        </w:rPr>
        <w:t>1.1 合同组成部分</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062A1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1EEC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其中，本政府采购合同中各部分内容的效力：</w:t>
      </w:r>
      <w:r>
        <w:rPr>
          <w:rFonts w:hint="eastAsia" w:ascii="仿宋" w:hAnsi="仿宋" w:eastAsia="仿宋" w:cs="仿宋"/>
          <w:color w:val="auto"/>
          <w:sz w:val="24"/>
          <w:highlight w:val="none"/>
          <w:lang w:val="en-US"/>
        </w:rPr>
        <w:t>第三部分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合同专用条款</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第一部分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合同书</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第二部分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合同一般条款</w:t>
      </w:r>
      <w:r>
        <w:rPr>
          <w:rFonts w:hint="eastAsia" w:ascii="仿宋" w:hAnsi="仿宋" w:eastAsia="仿宋" w:cs="仿宋"/>
          <w:color w:val="auto"/>
          <w:sz w:val="24"/>
          <w:highlight w:val="none"/>
        </w:rPr>
        <w:t>；</w:t>
      </w:r>
    </w:p>
    <w:p w14:paraId="268437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0C15D7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0D7414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（含澄清或者修改文件）；</w:t>
      </w:r>
    </w:p>
    <w:p w14:paraId="6B92B8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15CFD46">
      <w:pPr>
        <w:spacing w:line="560" w:lineRule="exact"/>
        <w:ind w:firstLine="482" w:firstLineChars="200"/>
        <w:outlineLvl w:val="0"/>
        <w:rPr>
          <w:rFonts w:hint="eastAsia" w:ascii="仿宋" w:hAnsi="仿宋" w:eastAsia="仿宋" w:cs="仿宋"/>
          <w:b/>
          <w:color w:val="auto"/>
          <w:sz w:val="24"/>
          <w:highlight w:val="none"/>
        </w:rPr>
      </w:pPr>
      <w:bookmarkStart w:id="414" w:name="_Toc6773"/>
      <w:bookmarkStart w:id="415" w:name="_Toc7047"/>
      <w:bookmarkStart w:id="416" w:name="_Toc6311"/>
      <w:bookmarkStart w:id="417" w:name="_Toc18585"/>
      <w:bookmarkStart w:id="418" w:name="_Toc22185"/>
      <w:bookmarkStart w:id="419" w:name="_Toc25573"/>
      <w:bookmarkStart w:id="420" w:name="_Toc10999"/>
      <w:bookmarkStart w:id="421" w:name="_Toc9912"/>
      <w:bookmarkStart w:id="422" w:name="_Toc4219"/>
      <w:bookmarkStart w:id="423" w:name="_Toc20077"/>
      <w:bookmarkStart w:id="424" w:name="_Toc28049"/>
      <w:bookmarkStart w:id="425" w:name="_Toc4874"/>
      <w:bookmarkStart w:id="426" w:name="_Toc31440"/>
      <w:bookmarkStart w:id="427" w:name="_Toc31280"/>
      <w:bookmarkStart w:id="428" w:name="_Toc15914"/>
      <w:bookmarkStart w:id="429" w:name="_Toc30988"/>
      <w:bookmarkStart w:id="430" w:name="_Toc3865"/>
      <w:bookmarkStart w:id="431" w:name="_Toc2918"/>
      <w:r>
        <w:rPr>
          <w:rFonts w:hint="eastAsia" w:ascii="仿宋" w:hAnsi="仿宋" w:eastAsia="仿宋" w:cs="仿宋"/>
          <w:b/>
          <w:color w:val="auto"/>
          <w:sz w:val="24"/>
          <w:highlight w:val="none"/>
        </w:rPr>
        <w:t>1.2 标的</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58AFC2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85DED9">
      <w:pPr>
        <w:spacing w:line="560" w:lineRule="exact"/>
        <w:ind w:left="479" w:leftChars="228"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工程内容：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工程承包范围：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256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CBDE1F">
      <w:pPr>
        <w:spacing w:line="560" w:lineRule="exact"/>
        <w:ind w:firstLine="482" w:firstLineChars="200"/>
        <w:outlineLvl w:val="0"/>
        <w:rPr>
          <w:rFonts w:hint="eastAsia" w:ascii="仿宋" w:hAnsi="仿宋" w:eastAsia="仿宋" w:cs="仿宋"/>
          <w:b/>
          <w:color w:val="auto"/>
          <w:sz w:val="24"/>
          <w:highlight w:val="none"/>
        </w:rPr>
      </w:pPr>
      <w:bookmarkStart w:id="432" w:name="_Toc13918"/>
      <w:bookmarkStart w:id="433" w:name="_Toc23776"/>
      <w:bookmarkStart w:id="434" w:name="_Toc1386"/>
      <w:bookmarkStart w:id="435" w:name="_Toc1400"/>
      <w:bookmarkStart w:id="436" w:name="_Toc12555"/>
      <w:bookmarkStart w:id="437" w:name="_Toc2087"/>
      <w:bookmarkStart w:id="438" w:name="_Toc14904"/>
      <w:bookmarkStart w:id="439" w:name="_Toc28531"/>
      <w:bookmarkStart w:id="440" w:name="_Toc5635"/>
      <w:bookmarkStart w:id="441" w:name="_Toc982"/>
      <w:bookmarkStart w:id="442" w:name="_Toc4929"/>
      <w:bookmarkStart w:id="443" w:name="_Toc9737"/>
      <w:bookmarkStart w:id="444" w:name="_Toc31824"/>
      <w:bookmarkStart w:id="445" w:name="_Toc15232"/>
      <w:bookmarkStart w:id="446" w:name="_Toc20791"/>
      <w:bookmarkStart w:id="447" w:name="_Toc1189"/>
      <w:bookmarkStart w:id="448" w:name="_Toc18211"/>
      <w:bookmarkStart w:id="449" w:name="_Toc21124"/>
      <w:r>
        <w:rPr>
          <w:rFonts w:hint="eastAsia" w:ascii="仿宋" w:hAnsi="仿宋" w:eastAsia="仿宋" w:cs="仿宋"/>
          <w:b/>
          <w:color w:val="auto"/>
          <w:sz w:val="24"/>
          <w:highlight w:val="none"/>
        </w:rPr>
        <w:t>1.3 价款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32B13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元人民币），含税。</w:t>
      </w:r>
    </w:p>
    <w:p w14:paraId="46770342">
      <w:pPr>
        <w:spacing w:line="360" w:lineRule="auto"/>
        <w:ind w:firstLine="480" w:firstLineChars="200"/>
        <w:rPr>
          <w:rFonts w:hint="eastAsia" w:ascii="仿宋" w:hAnsi="仿宋" w:eastAsia="仿宋" w:cs="仿宋"/>
          <w:color w:val="auto"/>
          <w:sz w:val="24"/>
          <w:szCs w:val="24"/>
          <w:highlight w:val="none"/>
        </w:rPr>
      </w:pPr>
      <w:bookmarkStart w:id="450" w:name="_Toc8880"/>
      <w:bookmarkStart w:id="451" w:name="_Toc27719"/>
      <w:bookmarkStart w:id="452" w:name="_Toc11417"/>
      <w:bookmarkStart w:id="453" w:name="_Toc30158"/>
      <w:bookmarkStart w:id="454" w:name="_Toc20551"/>
      <w:bookmarkStart w:id="455" w:name="_Toc4628"/>
      <w:bookmarkStart w:id="456" w:name="_Toc32211"/>
      <w:bookmarkStart w:id="457" w:name="_Toc23496"/>
      <w:bookmarkStart w:id="458" w:name="_Toc12733"/>
      <w:bookmarkStart w:id="459" w:name="_Toc10248"/>
      <w:bookmarkStart w:id="460" w:name="_Toc3544"/>
      <w:bookmarkStart w:id="461" w:name="_Toc14993"/>
      <w:bookmarkStart w:id="462" w:name="_Toc30506"/>
      <w:bookmarkStart w:id="463" w:name="_Toc3654"/>
      <w:bookmarkStart w:id="464" w:name="_Toc11162"/>
      <w:bookmarkStart w:id="465" w:name="_Toc11457"/>
      <w:bookmarkStart w:id="466" w:name="_Toc26916"/>
      <w:bookmarkStart w:id="467" w:name="_Toc3947"/>
      <w:r>
        <w:rPr>
          <w:rFonts w:hint="eastAsia" w:ascii="仿宋" w:hAnsi="仿宋" w:eastAsia="仿宋" w:cs="仿宋"/>
          <w:color w:val="auto"/>
          <w:sz w:val="24"/>
          <w:szCs w:val="24"/>
          <w:highlight w:val="none"/>
        </w:rPr>
        <w:t>其中：</w:t>
      </w:r>
    </w:p>
    <w:p w14:paraId="3007C88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（1）安全文明施工费：</w:t>
      </w:r>
    </w:p>
    <w:p w14:paraId="1730C717">
      <w:pPr>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4B8AB9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（2）材料和工程设备暂估价金额：</w:t>
      </w:r>
    </w:p>
    <w:p w14:paraId="09FFC9B8">
      <w:pPr>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65E3D82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（3）专业工程暂估价金额：</w:t>
      </w:r>
    </w:p>
    <w:p w14:paraId="65A2BC55">
      <w:pPr>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81CA35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（4）暂列金额：</w:t>
      </w:r>
    </w:p>
    <w:p w14:paraId="46859551">
      <w:pPr>
        <w:spacing w:line="360" w:lineRule="auto"/>
        <w:ind w:firstLine="1080" w:firstLine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0F2D1E6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单价合同</w:t>
      </w:r>
      <w:r>
        <w:rPr>
          <w:rFonts w:hint="eastAsia" w:ascii="仿宋" w:hAnsi="仿宋" w:eastAsia="仿宋" w:cs="仿宋"/>
          <w:color w:val="auto"/>
          <w:sz w:val="24"/>
          <w:szCs w:val="24"/>
          <w:highlight w:val="none"/>
        </w:rPr>
        <w:t>。</w:t>
      </w:r>
    </w:p>
    <w:p w14:paraId="5229A73D">
      <w:pPr>
        <w:pStyle w:val="6"/>
        <w:numPr>
          <w:ilvl w:val="3"/>
          <w:numId w:val="0"/>
        </w:numPr>
        <w:tabs>
          <w:tab w:val="left" w:pos="0"/>
          <w:tab w:val="left" w:pos="840"/>
          <w:tab w:val="left" w:pos="1800"/>
        </w:tabs>
        <w:spacing w:before="120" w:after="120"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1.3.3项目负责人</w:t>
      </w:r>
    </w:p>
    <w:p w14:paraId="0023D835">
      <w:pPr>
        <w:spacing w:line="360" w:lineRule="auto"/>
        <w:ind w:firstLine="480" w:firstLineChars="200"/>
        <w:rPr>
          <w:rFonts w:hint="eastAsia" w:ascii="Times New Roman" w:hAnsi="Times New Roman" w:eastAsia="仿宋_GB2312"/>
          <w:color w:val="auto"/>
          <w:sz w:val="24"/>
          <w:szCs w:val="24"/>
          <w:highlight w:val="none"/>
          <w:lang w:val="en-US" w:eastAsia="zh-CN"/>
        </w:rPr>
      </w:pPr>
      <w:r>
        <w:rPr>
          <w:rFonts w:ascii="Times New Roman" w:hAnsi="Times New Roman" w:eastAsia="仿宋_GB2312"/>
          <w:color w:val="auto"/>
          <w:sz w:val="24"/>
          <w:szCs w:val="24"/>
          <w:highlight w:val="none"/>
        </w:rPr>
        <w:t>项目</w:t>
      </w:r>
      <w:r>
        <w:rPr>
          <w:rFonts w:hint="eastAsia" w:ascii="Times New Roman" w:hAnsi="Times New Roman" w:eastAsia="仿宋_GB2312"/>
          <w:color w:val="auto"/>
          <w:sz w:val="24"/>
          <w:szCs w:val="24"/>
          <w:highlight w:val="none"/>
          <w:lang w:val="en-US" w:eastAsia="zh-CN"/>
        </w:rPr>
        <w:t>负责人姓名</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u w:val="none"/>
          <w:lang w:val="en-US" w:eastAsia="zh-CN"/>
        </w:rPr>
        <w:t>注册证号：</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级别：</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rPr>
        <w:t>。</w:t>
      </w:r>
    </w:p>
    <w:p w14:paraId="6BF260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付款方式和发票开具方式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3162C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E41F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4FBC9F">
      <w:pPr>
        <w:spacing w:line="560" w:lineRule="exact"/>
        <w:ind w:firstLine="482" w:firstLineChars="200"/>
        <w:outlineLvl w:val="0"/>
        <w:rPr>
          <w:rFonts w:hint="eastAsia" w:ascii="仿宋" w:hAnsi="仿宋" w:eastAsia="仿宋" w:cs="仿宋"/>
          <w:b/>
          <w:color w:val="auto"/>
          <w:sz w:val="24"/>
          <w:highlight w:val="none"/>
        </w:rPr>
      </w:pPr>
      <w:bookmarkStart w:id="468" w:name="_Toc31421"/>
      <w:bookmarkStart w:id="469" w:name="_Toc17386"/>
      <w:bookmarkStart w:id="470" w:name="_Toc12707"/>
      <w:bookmarkStart w:id="471" w:name="_Toc7520"/>
      <w:bookmarkStart w:id="472" w:name="_Toc18786"/>
      <w:bookmarkStart w:id="473" w:name="_Toc30301"/>
      <w:bookmarkStart w:id="474" w:name="_Toc11386"/>
      <w:bookmarkStart w:id="475" w:name="_Toc3625"/>
      <w:bookmarkStart w:id="476" w:name="_Toc4288"/>
      <w:bookmarkStart w:id="477" w:name="_Toc11108"/>
      <w:bookmarkStart w:id="478" w:name="_Toc4760"/>
      <w:bookmarkStart w:id="479" w:name="_Toc27878"/>
      <w:bookmarkStart w:id="480" w:name="_Toc8772"/>
      <w:bookmarkStart w:id="481" w:name="_Toc22503"/>
      <w:bookmarkStart w:id="482" w:name="_Toc10202"/>
      <w:bookmarkStart w:id="483" w:name="_Toc21205"/>
      <w:bookmarkStart w:id="484" w:name="_Toc16218"/>
      <w:bookmarkStart w:id="485" w:name="_Toc19911"/>
      <w:r>
        <w:rPr>
          <w:rFonts w:hint="eastAsia" w:ascii="仿宋" w:hAnsi="仿宋" w:eastAsia="仿宋" w:cs="仿宋"/>
          <w:b/>
          <w:color w:val="auto"/>
          <w:sz w:val="24"/>
          <w:highlight w:val="none"/>
        </w:rPr>
        <w:t>1.5 履行期限、地点和方式</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E00E0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AAFC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5B45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2A40CD">
      <w:pPr>
        <w:spacing w:line="560" w:lineRule="exact"/>
        <w:ind w:firstLine="482" w:firstLineChars="200"/>
        <w:outlineLvl w:val="0"/>
        <w:rPr>
          <w:rFonts w:hint="eastAsia" w:ascii="仿宋" w:hAnsi="仿宋" w:eastAsia="仿宋" w:cs="仿宋"/>
          <w:color w:val="auto"/>
          <w:sz w:val="24"/>
          <w:highlight w:val="none"/>
          <w:u w:val="single"/>
        </w:rPr>
      </w:pPr>
      <w:bookmarkStart w:id="486" w:name="_Toc7272"/>
      <w:bookmarkStart w:id="487" w:name="_Toc23176"/>
      <w:bookmarkStart w:id="488" w:name="_Toc27923"/>
      <w:bookmarkStart w:id="489" w:name="_Toc12501"/>
      <w:bookmarkStart w:id="490" w:name="_Toc7710"/>
      <w:bookmarkStart w:id="491" w:name="_Toc11259"/>
      <w:bookmarkStart w:id="492" w:name="_Toc7843"/>
      <w:bookmarkStart w:id="493" w:name="_Toc12299"/>
      <w:bookmarkStart w:id="494" w:name="_Toc24662"/>
      <w:bookmarkStart w:id="495" w:name="_Toc23111"/>
      <w:bookmarkStart w:id="496" w:name="_Toc5698"/>
      <w:bookmarkStart w:id="497" w:name="_Toc8586"/>
      <w:bookmarkStart w:id="498" w:name="_Toc17942"/>
      <w:bookmarkStart w:id="499" w:name="_Toc31910"/>
      <w:bookmarkStart w:id="500" w:name="_Toc3079"/>
      <w:bookmarkStart w:id="501" w:name="_Toc27749"/>
      <w:bookmarkStart w:id="502" w:name="_Toc5074"/>
      <w:bookmarkStart w:id="503" w:name="_Toc2375"/>
      <w:r>
        <w:rPr>
          <w:rFonts w:hint="eastAsia" w:ascii="仿宋" w:hAnsi="仿宋" w:eastAsia="仿宋" w:cs="仿宋"/>
          <w:b/>
          <w:color w:val="auto"/>
          <w:sz w:val="24"/>
          <w:highlight w:val="none"/>
        </w:rPr>
        <w:t>1.6 违约责任</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61268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w:t>
      </w:r>
      <w:r>
        <w:rPr>
          <w:rFonts w:hint="eastAsia" w:ascii="仿宋" w:hAnsi="仿宋" w:eastAsia="仿宋" w:cs="仿宋"/>
          <w:color w:val="auto"/>
          <w:sz w:val="24"/>
          <w:highlight w:val="none"/>
          <w:lang w:eastAsia="zh-CN"/>
        </w:rPr>
        <w:t>和第一部分中</w:t>
      </w:r>
      <w:r>
        <w:rPr>
          <w:rFonts w:hint="eastAsia" w:ascii="仿宋" w:hAnsi="仿宋" w:eastAsia="仿宋" w:cs="仿宋"/>
          <w:color w:val="auto"/>
          <w:sz w:val="24"/>
          <w:highlight w:val="none"/>
          <w:lang w:val="en-US" w:eastAsia="zh-CN"/>
        </w:rPr>
        <w:t>1.62-1.66的约定</w:t>
      </w:r>
      <w:r>
        <w:rPr>
          <w:rFonts w:hint="eastAsia" w:ascii="仿宋" w:hAnsi="仿宋" w:eastAsia="仿宋" w:cs="仿宋"/>
          <w:color w:val="auto"/>
          <w:sz w:val="24"/>
          <w:highlight w:val="none"/>
        </w:rPr>
        <w:t>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0AD6214">
      <w:pPr>
        <w:tabs>
          <w:tab w:val="left" w:pos="1260"/>
          <w:tab w:val="right" w:leader="dot" w:pos="8620"/>
        </w:tabs>
        <w:adjustRightInd/>
        <w:snapToGrid/>
        <w:spacing w:line="560" w:lineRule="exact"/>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未经甲方书面同意，乙方不得将基于本合同项下义务转托给第三方，否则甲方有权解除合同，并要求乙方按照合同总价的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%承担违约责任。</w:t>
      </w:r>
    </w:p>
    <w:p w14:paraId="71C206D3">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1.6.3乙方所提供的相应服务，不得侵犯任何第三方的知识产权，否则由此产生的全部责任均由乙方承担。</w:t>
      </w:r>
    </w:p>
    <w:p w14:paraId="725986B2">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1.6.4乙方如未履行基于本合同项下的保密义务，需按合同总价的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%向甲方支付违约金。</w:t>
      </w:r>
    </w:p>
    <w:p w14:paraId="3144BD37">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1.6.5因乙方或乙方工作人员的任何不当行为或违约行为造成的损失，均由乙方承担全部违约责任。</w:t>
      </w:r>
    </w:p>
    <w:p w14:paraId="225E1655">
      <w:pPr>
        <w:tabs>
          <w:tab w:val="left" w:pos="1034"/>
        </w:tabs>
        <w:spacing w:line="560" w:lineRule="exact"/>
        <w:ind w:firstLine="480" w:firstLineChars="200"/>
        <w:rPr>
          <w:rFonts w:hint="eastAsia" w:ascii="仿宋" w:hAnsi="仿宋" w:eastAsia="仿宋" w:cs="仿宋"/>
          <w:color w:val="auto"/>
          <w:sz w:val="24"/>
          <w:highlight w:val="none"/>
        </w:rPr>
      </w:pPr>
      <w:bookmarkStart w:id="504" w:name="_Toc30329"/>
      <w:bookmarkStart w:id="505" w:name="_Toc32454"/>
      <w:bookmarkStart w:id="506" w:name="_Toc1174"/>
      <w:bookmarkStart w:id="507" w:name="_Toc5602"/>
      <w:bookmarkStart w:id="508" w:name="_Toc19909"/>
      <w:bookmarkStart w:id="509" w:name="_Toc10137"/>
      <w:bookmarkStart w:id="510" w:name="_Toc9497"/>
      <w:bookmarkStart w:id="511" w:name="_Toc7294"/>
      <w:bookmarkStart w:id="512" w:name="_Toc17085"/>
      <w:bookmarkStart w:id="513" w:name="_Toc18683"/>
      <w:bookmarkStart w:id="514" w:name="_Toc28549"/>
      <w:bookmarkStart w:id="515" w:name="_Toc9924"/>
      <w:bookmarkStart w:id="516" w:name="_Toc26807"/>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6</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26639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7</w:t>
      </w:r>
      <w:r>
        <w:rPr>
          <w:rFonts w:hint="eastAsia" w:ascii="仿宋" w:hAnsi="仿宋" w:eastAsia="仿宋" w:cs="仿宋"/>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r>
        <w:rPr>
          <w:rFonts w:hint="eastAsia" w:ascii="仿宋" w:hAnsi="仿宋" w:eastAsia="仿宋" w:cs="仿宋"/>
          <w:color w:val="auto"/>
          <w:sz w:val="24"/>
          <w:highlight w:val="none"/>
          <w:lang w:val="en-US"/>
        </w:rPr>
        <w:t>并要求乙方按照</w:t>
      </w:r>
      <w:r>
        <w:rPr>
          <w:rFonts w:hint="eastAsia" w:ascii="仿宋" w:hAnsi="仿宋" w:eastAsia="仿宋" w:cs="仿宋"/>
          <w:color w:val="auto"/>
          <w:sz w:val="24"/>
          <w:highlight w:val="none"/>
        </w:rPr>
        <w:t>合同总价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向甲方支付</w:t>
      </w:r>
      <w:r>
        <w:rPr>
          <w:rFonts w:hint="eastAsia" w:ascii="仿宋" w:hAnsi="仿宋" w:eastAsia="仿宋" w:cs="仿宋"/>
          <w:color w:val="auto"/>
          <w:sz w:val="24"/>
          <w:highlight w:val="none"/>
        </w:rPr>
        <w:t>违约金；</w:t>
      </w:r>
    </w:p>
    <w:p w14:paraId="369F8F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rPr>
        <w:t>8</w:t>
      </w: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1163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rPr>
        <w:t>9</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结果的，导致甲方中止履行合同的情形，均不视为甲方违约。</w:t>
      </w:r>
    </w:p>
    <w:p w14:paraId="738AFCE7">
      <w:pPr>
        <w:spacing w:line="560" w:lineRule="exact"/>
        <w:ind w:firstLine="482" w:firstLineChars="200"/>
        <w:outlineLvl w:val="0"/>
        <w:rPr>
          <w:rFonts w:hint="eastAsia" w:ascii="仿宋" w:hAnsi="仿宋" w:eastAsia="仿宋" w:cs="仿宋"/>
          <w:b/>
          <w:color w:val="auto"/>
          <w:sz w:val="24"/>
          <w:highlight w:val="none"/>
        </w:rPr>
      </w:pPr>
      <w:bookmarkStart w:id="517" w:name="_Toc18553"/>
      <w:bookmarkStart w:id="518" w:name="_Toc29435"/>
      <w:bookmarkStart w:id="519" w:name="_Toc27658"/>
      <w:bookmarkStart w:id="520" w:name="_Toc21908"/>
      <w:bookmarkStart w:id="521" w:name="_Toc7196"/>
      <w:r>
        <w:rPr>
          <w:rFonts w:hint="eastAsia" w:ascii="仿宋" w:hAnsi="仿宋" w:eastAsia="仿宋" w:cs="仿宋"/>
          <w:b/>
          <w:color w:val="auto"/>
          <w:sz w:val="24"/>
          <w:highlight w:val="none"/>
        </w:rPr>
        <w:t>1.7 合同争议的解决</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99F55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03AED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4C2187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r>
        <w:rPr>
          <w:rFonts w:hint="eastAsia" w:ascii="仿宋" w:hAnsi="仿宋" w:eastAsia="仿宋" w:cs="仿宋"/>
          <w:color w:val="auto"/>
          <w:sz w:val="24"/>
          <w:highlight w:val="none"/>
          <w:u w:val="single"/>
        </w:rPr>
        <w:t>在合同履行期间，任何一方不履行或不完全履行本合同约定条款的，守约方为维护其合法权益，向人民法院提起诉讼产生的律师费、保全费、诉讼收费、公证费、鉴定费等相关合理费用由违约方承担。</w:t>
      </w:r>
    </w:p>
    <w:p w14:paraId="60F422B9">
      <w:pPr>
        <w:spacing w:line="560" w:lineRule="exact"/>
        <w:ind w:firstLine="482" w:firstLineChars="200"/>
        <w:outlineLvl w:val="0"/>
        <w:rPr>
          <w:rFonts w:hint="eastAsia" w:ascii="仿宋" w:hAnsi="仿宋" w:eastAsia="仿宋" w:cs="仿宋"/>
          <w:b/>
          <w:color w:val="auto"/>
          <w:sz w:val="24"/>
          <w:highlight w:val="none"/>
        </w:rPr>
      </w:pPr>
      <w:bookmarkStart w:id="522" w:name="_Toc31917"/>
      <w:bookmarkStart w:id="523" w:name="_Toc7920"/>
      <w:bookmarkStart w:id="524" w:name="_Toc30973"/>
      <w:bookmarkStart w:id="525" w:name="_Toc12273"/>
      <w:bookmarkStart w:id="526" w:name="_Toc15827"/>
      <w:bookmarkStart w:id="527" w:name="_Toc25782"/>
      <w:bookmarkStart w:id="528" w:name="_Toc25041"/>
      <w:bookmarkStart w:id="529" w:name="_Toc8270"/>
      <w:bookmarkStart w:id="530" w:name="_Toc4212"/>
      <w:bookmarkStart w:id="531" w:name="_Toc30053"/>
      <w:bookmarkStart w:id="532" w:name="_Toc23784"/>
      <w:bookmarkStart w:id="533" w:name="_Toc9184"/>
      <w:bookmarkStart w:id="534" w:name="_Toc10347"/>
      <w:bookmarkStart w:id="535" w:name="_Toc26227"/>
      <w:bookmarkStart w:id="536" w:name="_Toc30176"/>
      <w:bookmarkStart w:id="537" w:name="_Toc7293"/>
      <w:bookmarkStart w:id="538" w:name="_Toc16417"/>
      <w:bookmarkStart w:id="539" w:name="_Toc12321"/>
      <w:r>
        <w:rPr>
          <w:rFonts w:hint="eastAsia" w:ascii="仿宋" w:hAnsi="仿宋" w:eastAsia="仿宋" w:cs="仿宋"/>
          <w:b/>
          <w:color w:val="auto"/>
          <w:sz w:val="24"/>
          <w:highlight w:val="none"/>
        </w:rPr>
        <w:t>1.8 合同生效</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F1D77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本合同自双方当事人盖章或者签字时生效。如系授权代表人签署合同需出示有法律效力的书面委托书和身份证明。</w:t>
      </w:r>
    </w:p>
    <w:p w14:paraId="441132FC">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 不可抗力</w:t>
      </w:r>
    </w:p>
    <w:p w14:paraId="722BB4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事件发生后，不能履行合同的一方应当立即将不可抗力情况通知对方，若无法立即通知对方，在不可抗力结束后5天内通知对方，并在不可抗力结束后10天内提出不能履行合同的有效之独立的权威的第三者方证明，否则相对方有权对不可抗力的发生不予认可。按照不可抗力对合同的影响程度，由双方协商确定是否变更或解除合同。</w:t>
      </w:r>
    </w:p>
    <w:p w14:paraId="03BEB401">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1.10 保密条款</w:t>
      </w:r>
    </w:p>
    <w:p w14:paraId="2088FF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服务期间</w:t>
      </w:r>
      <w:r>
        <w:rPr>
          <w:rFonts w:hint="eastAsia" w:ascii="仿宋" w:hAnsi="仿宋" w:eastAsia="仿宋" w:cs="仿宋"/>
          <w:color w:val="auto"/>
          <w:sz w:val="24"/>
          <w:highlight w:val="none"/>
          <w:lang w:val="en-US"/>
        </w:rPr>
        <w:t>乙方</w:t>
      </w:r>
      <w:r>
        <w:rPr>
          <w:rFonts w:hint="eastAsia" w:ascii="仿宋" w:hAnsi="仿宋" w:eastAsia="仿宋" w:cs="仿宋"/>
          <w:color w:val="auto"/>
          <w:sz w:val="24"/>
          <w:highlight w:val="none"/>
        </w:rPr>
        <w:t>不得擅自对数据进行存储、提取、分析、截留、篡改、加密等，不得将数据应用于任何其他产品或用途，不得泄露本项目产生的任何数据信息内容。该保密义务在本合同终止后仍然继续有效。任何一方因违反保密义务而给对方造成损失的，均应当赔偿对方的相应损失。</w:t>
      </w:r>
    </w:p>
    <w:p w14:paraId="59784C1C">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以下为合同签署处</w:t>
      </w:r>
      <w:r>
        <w:rPr>
          <w:rFonts w:hint="eastAsia" w:ascii="仿宋" w:hAnsi="仿宋" w:eastAsia="仿宋" w:cs="仿宋"/>
          <w:color w:val="auto"/>
          <w:sz w:val="24"/>
          <w:highlight w:val="none"/>
        </w:rPr>
        <w:t>）</w:t>
      </w:r>
    </w:p>
    <w:p w14:paraId="1FE7464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C91845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4F0E1B">
      <w:pPr>
        <w:autoSpaceDE w:val="0"/>
        <w:autoSpaceDN w:val="0"/>
        <w:adjustRightInd w:val="0"/>
        <w:spacing w:line="560" w:lineRule="exact"/>
        <w:rPr>
          <w:rFonts w:hint="eastAsia" w:ascii="仿宋" w:hAnsi="仿宋" w:eastAsia="仿宋" w:cs="仿宋"/>
          <w:color w:val="auto"/>
          <w:sz w:val="24"/>
          <w:highlight w:val="none"/>
          <w:lang w:val="zh-CN"/>
        </w:rPr>
      </w:pPr>
    </w:p>
    <w:p w14:paraId="3850051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F600BA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EDA4069">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79582530">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BD331B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85EF19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FF96F6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8CF49DE">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8C7445D">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7FEF550">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437B7D2">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F492113">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535BB4D">
      <w:pPr>
        <w:pStyle w:val="27"/>
        <w:rPr>
          <w:rFonts w:hint="eastAsia" w:ascii="仿宋" w:hAnsi="仿宋" w:eastAsia="仿宋" w:cs="仿宋"/>
          <w:color w:val="auto"/>
          <w:highlight w:val="none"/>
        </w:rPr>
      </w:pPr>
      <w:bookmarkStart w:id="540" w:name="_Toc331685783"/>
    </w:p>
    <w:p w14:paraId="5E860D6F">
      <w:pPr>
        <w:pStyle w:val="51"/>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540"/>
    </w:p>
    <w:p w14:paraId="27A2479C">
      <w:pPr>
        <w:spacing w:line="560" w:lineRule="exact"/>
        <w:ind w:firstLine="482" w:firstLineChars="200"/>
        <w:outlineLvl w:val="0"/>
        <w:rPr>
          <w:rFonts w:hint="eastAsia" w:ascii="仿宋" w:hAnsi="仿宋" w:eastAsia="仿宋" w:cs="仿宋"/>
          <w:b/>
          <w:color w:val="auto"/>
          <w:sz w:val="24"/>
          <w:highlight w:val="none"/>
        </w:rPr>
      </w:pPr>
      <w:bookmarkStart w:id="541" w:name="_Toc14021"/>
      <w:bookmarkStart w:id="542" w:name="_Toc32415"/>
      <w:bookmarkStart w:id="543" w:name="_Toc2688"/>
      <w:bookmarkStart w:id="544" w:name="_Toc259093669"/>
      <w:bookmarkStart w:id="545" w:name="_Toc25634"/>
      <w:bookmarkStart w:id="546" w:name="_Ref467379214"/>
      <w:bookmarkStart w:id="547" w:name="_Toc20729"/>
      <w:bookmarkStart w:id="548" w:name="_Toc30518"/>
      <w:bookmarkStart w:id="549" w:name="_Toc11370"/>
      <w:bookmarkStart w:id="550" w:name="_Toc32717"/>
      <w:bookmarkStart w:id="551" w:name="_Ref467379094"/>
      <w:bookmarkStart w:id="552" w:name="_Toc15383"/>
      <w:bookmarkStart w:id="553" w:name="_Ref467379225"/>
      <w:bookmarkStart w:id="554" w:name="_Ref467378499"/>
      <w:bookmarkStart w:id="555" w:name="_Toc19680"/>
      <w:bookmarkStart w:id="556" w:name="_Toc6023"/>
      <w:bookmarkStart w:id="557" w:name="_Ref467379101"/>
      <w:bookmarkStart w:id="558" w:name="_Toc26898"/>
      <w:bookmarkStart w:id="559" w:name="_Toc279701240"/>
      <w:bookmarkStart w:id="560" w:name="_Ref467379109"/>
      <w:bookmarkStart w:id="561" w:name="_Toc31297"/>
      <w:bookmarkStart w:id="562" w:name="_Ref467378463"/>
      <w:bookmarkStart w:id="563" w:name="_Toc10641"/>
      <w:bookmarkStart w:id="564" w:name="_Toc30660"/>
      <w:bookmarkStart w:id="565" w:name="_Ref467379205"/>
      <w:bookmarkStart w:id="566" w:name="_Ref467378404"/>
      <w:bookmarkStart w:id="567" w:name="_Toc17539"/>
      <w:bookmarkStart w:id="568" w:name="_Toc487900349"/>
      <w:bookmarkStart w:id="569" w:name="_Toc25079"/>
      <w:bookmarkStart w:id="570" w:name="_Ref467379195"/>
      <w:bookmarkStart w:id="571" w:name="_Toc5228"/>
      <w:r>
        <w:rPr>
          <w:rFonts w:hint="eastAsia" w:ascii="仿宋" w:hAnsi="仿宋" w:eastAsia="仿宋" w:cs="仿宋"/>
          <w:b/>
          <w:color w:val="auto"/>
          <w:sz w:val="24"/>
          <w:highlight w:val="none"/>
        </w:rPr>
        <w:t>2.1 定义</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293D82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319DB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“合同”系指采购人和成交供应商签订的载明双方当事人所达成的协议，并包括所有的附件、附录和构成合同的其他文件。</w:t>
      </w:r>
    </w:p>
    <w:p w14:paraId="536E47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“合同价”系指根据合同约定，成交供应商在完全履行合同义务后，采购人应支付给成交供应商的价格。</w:t>
      </w:r>
    </w:p>
    <w:p w14:paraId="0848F3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“服务”系指成交供应商根据合同约定应向采购人履行的除货物和工程以外的其他政府采购对象，包括采购人自身需要的服务和向社会公众提供的公共服务。</w:t>
      </w:r>
    </w:p>
    <w:p w14:paraId="3F290A17">
      <w:pPr>
        <w:spacing w:line="560" w:lineRule="exact"/>
        <w:ind w:firstLine="480" w:firstLineChars="200"/>
        <w:rPr>
          <w:rFonts w:hint="eastAsia" w:ascii="仿宋" w:hAnsi="仿宋" w:eastAsia="仿宋" w:cs="仿宋"/>
          <w:color w:val="auto"/>
          <w:sz w:val="24"/>
          <w:highlight w:val="none"/>
        </w:rPr>
      </w:pPr>
      <w:bookmarkStart w:id="572" w:name="_Ref467378840"/>
      <w:r>
        <w:rPr>
          <w:rFonts w:hint="eastAsia" w:ascii="仿宋" w:hAnsi="仿宋" w:eastAsia="仿宋" w:cs="仿宋"/>
          <w:color w:val="auto"/>
          <w:sz w:val="24"/>
          <w:highlight w:val="none"/>
        </w:rPr>
        <w:t>2.1.4 “甲方”系指与成交供应商签署合同的采购人</w:t>
      </w:r>
      <w:bookmarkEnd w:id="572"/>
      <w:r>
        <w:rPr>
          <w:rFonts w:hint="eastAsia" w:ascii="仿宋" w:hAnsi="仿宋" w:eastAsia="仿宋" w:cs="仿宋"/>
          <w:color w:val="auto"/>
          <w:sz w:val="24"/>
          <w:highlight w:val="none"/>
        </w:rPr>
        <w:t>；采购人委托采购代理机构代表其与乙方签订合同的，采购人的授权委托书作为合同附件。</w:t>
      </w:r>
    </w:p>
    <w:p w14:paraId="7BF2D70B">
      <w:pPr>
        <w:spacing w:line="560" w:lineRule="exact"/>
        <w:ind w:firstLine="480" w:firstLineChars="200"/>
        <w:rPr>
          <w:rFonts w:hint="eastAsia" w:ascii="仿宋" w:hAnsi="仿宋" w:eastAsia="仿宋" w:cs="仿宋"/>
          <w:color w:val="auto"/>
          <w:sz w:val="24"/>
          <w:highlight w:val="none"/>
        </w:rPr>
      </w:pPr>
      <w:bookmarkStart w:id="573" w:name="_Ref467379400"/>
      <w:r>
        <w:rPr>
          <w:rFonts w:hint="eastAsia" w:ascii="仿宋" w:hAnsi="仿宋" w:eastAsia="仿宋" w:cs="仿宋"/>
          <w:color w:val="auto"/>
          <w:sz w:val="24"/>
          <w:highlight w:val="none"/>
        </w:rPr>
        <w:t>2.1.5 “乙方”系指根据合同约定提供服务的成交供应商</w:t>
      </w:r>
      <w:bookmarkEnd w:id="57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E3E9E">
      <w:pPr>
        <w:spacing w:line="560" w:lineRule="exact"/>
        <w:ind w:firstLine="480" w:firstLineChars="200"/>
        <w:rPr>
          <w:rFonts w:hint="eastAsia" w:ascii="仿宋" w:hAnsi="仿宋" w:eastAsia="仿宋" w:cs="仿宋"/>
          <w:color w:val="auto"/>
          <w:sz w:val="24"/>
          <w:highlight w:val="none"/>
        </w:rPr>
      </w:pPr>
      <w:bookmarkStart w:id="574" w:name="_Ref467379436"/>
      <w:r>
        <w:rPr>
          <w:rFonts w:hint="eastAsia" w:ascii="仿宋" w:hAnsi="仿宋" w:eastAsia="仿宋" w:cs="仿宋"/>
          <w:color w:val="auto"/>
          <w:sz w:val="24"/>
          <w:highlight w:val="none"/>
        </w:rPr>
        <w:t>2.1.6 “现场”系指合同约定提供服务的地点。</w:t>
      </w:r>
      <w:bookmarkEnd w:id="574"/>
    </w:p>
    <w:p w14:paraId="2468A387">
      <w:pPr>
        <w:spacing w:line="560" w:lineRule="exact"/>
        <w:ind w:firstLine="482" w:firstLineChars="200"/>
        <w:outlineLvl w:val="0"/>
        <w:rPr>
          <w:rFonts w:hint="eastAsia" w:ascii="仿宋" w:hAnsi="仿宋" w:eastAsia="仿宋" w:cs="仿宋"/>
          <w:b/>
          <w:color w:val="auto"/>
          <w:sz w:val="24"/>
          <w:highlight w:val="none"/>
        </w:rPr>
      </w:pPr>
      <w:bookmarkStart w:id="575" w:name="_Toc25088"/>
      <w:bookmarkStart w:id="576" w:name="_Toc31402"/>
      <w:bookmarkStart w:id="577" w:name="_Toc9983"/>
      <w:bookmarkStart w:id="578" w:name="_Toc11718"/>
      <w:bookmarkStart w:id="579" w:name="_Toc17319"/>
      <w:bookmarkStart w:id="580" w:name="_Toc22633"/>
      <w:bookmarkStart w:id="581" w:name="_Toc18775"/>
      <w:bookmarkStart w:id="582" w:name="_Toc23640"/>
      <w:bookmarkStart w:id="583" w:name="_Toc19539"/>
      <w:bookmarkStart w:id="584" w:name="_Toc487900350"/>
      <w:bookmarkStart w:id="585" w:name="_Toc10104"/>
      <w:bookmarkStart w:id="586" w:name="_Toc279701241"/>
      <w:bookmarkStart w:id="587" w:name="_Toc16752"/>
      <w:bookmarkStart w:id="588" w:name="_Toc16848"/>
      <w:bookmarkStart w:id="589" w:name="_Toc6822"/>
      <w:bookmarkStart w:id="590" w:name="_Toc3769"/>
      <w:bookmarkStart w:id="591" w:name="_Toc7252"/>
      <w:bookmarkStart w:id="592" w:name="_Toc23289"/>
      <w:bookmarkStart w:id="593" w:name="_Toc26593"/>
      <w:bookmarkStart w:id="594" w:name="_Toc259093670"/>
      <w:bookmarkStart w:id="595" w:name="_Toc561"/>
      <w:r>
        <w:rPr>
          <w:rFonts w:hint="eastAsia" w:ascii="仿宋" w:hAnsi="仿宋" w:eastAsia="仿宋" w:cs="仿宋"/>
          <w:b/>
          <w:color w:val="auto"/>
          <w:sz w:val="24"/>
          <w:highlight w:val="none"/>
        </w:rPr>
        <w:t>2.2 技术规范</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D2700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E5A2F6">
      <w:pPr>
        <w:spacing w:line="560" w:lineRule="exact"/>
        <w:ind w:firstLine="482" w:firstLineChars="200"/>
        <w:outlineLvl w:val="0"/>
        <w:rPr>
          <w:rFonts w:hint="eastAsia" w:ascii="仿宋" w:hAnsi="仿宋" w:eastAsia="仿宋" w:cs="仿宋"/>
          <w:b/>
          <w:color w:val="auto"/>
          <w:sz w:val="24"/>
          <w:highlight w:val="none"/>
        </w:rPr>
      </w:pPr>
      <w:bookmarkStart w:id="596" w:name="_Toc4133"/>
      <w:bookmarkStart w:id="597" w:name="_Toc12412"/>
      <w:bookmarkStart w:id="598" w:name="_Toc29424"/>
      <w:bookmarkStart w:id="599" w:name="_Toc11133"/>
      <w:bookmarkStart w:id="600" w:name="_Toc13445"/>
      <w:bookmarkStart w:id="601" w:name="_Toc16295"/>
      <w:bookmarkStart w:id="602" w:name="_Toc487900351"/>
      <w:bookmarkStart w:id="603" w:name="_Toc27246"/>
      <w:bookmarkStart w:id="604" w:name="_Toc4796"/>
      <w:bookmarkStart w:id="605" w:name="_Toc18025"/>
      <w:bookmarkStart w:id="606" w:name="_Toc259093671"/>
      <w:bookmarkStart w:id="607" w:name="_Toc4398"/>
      <w:bookmarkStart w:id="608" w:name="_Toc9161"/>
      <w:bookmarkStart w:id="609" w:name="_Toc27945"/>
      <w:bookmarkStart w:id="610" w:name="_Toc13525"/>
      <w:bookmarkStart w:id="611" w:name="_Toc3615"/>
      <w:bookmarkStart w:id="612" w:name="_Toc29347"/>
      <w:bookmarkStart w:id="613" w:name="_Toc279701242"/>
      <w:bookmarkStart w:id="614" w:name="_Toc15156"/>
      <w:bookmarkStart w:id="615" w:name="_Toc13673"/>
      <w:bookmarkStart w:id="616" w:name="_Toc6687"/>
      <w:r>
        <w:rPr>
          <w:rFonts w:hint="eastAsia" w:ascii="仿宋" w:hAnsi="仿宋" w:eastAsia="仿宋" w:cs="仿宋"/>
          <w:b/>
          <w:color w:val="auto"/>
          <w:sz w:val="24"/>
          <w:highlight w:val="none"/>
        </w:rPr>
        <w:t>2.3 知识产权</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FBFA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E9ADA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0211A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EA498EB">
      <w:pPr>
        <w:spacing w:line="560" w:lineRule="exact"/>
        <w:ind w:firstLine="480" w:firstLineChars="200"/>
        <w:rPr>
          <w:rFonts w:hint="eastAsia" w:ascii="仿宋" w:hAnsi="仿宋" w:eastAsia="仿宋" w:cs="仿宋"/>
          <w:color w:val="auto"/>
          <w:sz w:val="24"/>
          <w:highlight w:val="none"/>
        </w:rPr>
      </w:pPr>
      <w:bookmarkStart w:id="617" w:name="_Ref467379657"/>
      <w:r>
        <w:rPr>
          <w:rFonts w:hint="eastAsia" w:ascii="仿宋" w:hAnsi="仿宋" w:eastAsia="仿宋" w:cs="仿宋"/>
          <w:color w:val="auto"/>
          <w:sz w:val="24"/>
          <w:highlight w:val="none"/>
        </w:rPr>
        <w:t>2.4.1</w:t>
      </w:r>
      <w:bookmarkEnd w:id="617"/>
      <w:bookmarkStart w:id="618" w:name="_Toc186431854"/>
      <w:bookmarkStart w:id="619" w:name="_Toc259093676"/>
      <w:bookmarkStart w:id="620" w:name="_Ref467379793"/>
      <w:bookmarkStart w:id="621" w:name="_Ref467379807"/>
      <w:bookmarkStart w:id="622" w:name="_Toc279701247"/>
      <w:bookmarkStart w:id="623" w:name="_Toc48790035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AC43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618"/>
      <w:bookmarkStart w:id="624" w:name="_Toc186431855"/>
      <w:r>
        <w:rPr>
          <w:rFonts w:hint="eastAsia" w:ascii="仿宋" w:hAnsi="仿宋" w:eastAsia="仿宋" w:cs="仿宋"/>
          <w:color w:val="auto"/>
          <w:sz w:val="24"/>
          <w:highlight w:val="none"/>
        </w:rPr>
        <w:t>。</w:t>
      </w:r>
    </w:p>
    <w:bookmarkEnd w:id="624"/>
    <w:p w14:paraId="0E35CCF5">
      <w:pPr>
        <w:spacing w:line="560" w:lineRule="exact"/>
        <w:ind w:firstLine="482" w:firstLineChars="200"/>
        <w:outlineLvl w:val="0"/>
        <w:rPr>
          <w:rFonts w:hint="eastAsia" w:ascii="仿宋" w:hAnsi="仿宋" w:eastAsia="仿宋" w:cs="仿宋"/>
          <w:b/>
          <w:color w:val="auto"/>
          <w:sz w:val="24"/>
          <w:highlight w:val="none"/>
        </w:rPr>
      </w:pPr>
      <w:bookmarkStart w:id="625" w:name="_Toc11853"/>
      <w:bookmarkStart w:id="626" w:name="_Toc31356"/>
      <w:bookmarkStart w:id="627" w:name="_Toc20381"/>
      <w:bookmarkStart w:id="628" w:name="_Toc28525"/>
      <w:bookmarkStart w:id="629" w:name="_Toc12746"/>
      <w:bookmarkStart w:id="630" w:name="_Toc11977"/>
      <w:bookmarkStart w:id="631" w:name="_Toc28335"/>
      <w:bookmarkStart w:id="632" w:name="_Toc23294"/>
      <w:bookmarkStart w:id="633" w:name="_Toc22011"/>
      <w:bookmarkStart w:id="634" w:name="_Toc27785"/>
      <w:bookmarkStart w:id="635" w:name="_Toc13096"/>
      <w:bookmarkStart w:id="636" w:name="_Toc31233"/>
      <w:bookmarkStart w:id="637" w:name="_Toc706"/>
      <w:bookmarkStart w:id="638" w:name="_Toc15447"/>
      <w:bookmarkStart w:id="639" w:name="_Toc26555"/>
      <w:bookmarkStart w:id="640" w:name="_Toc24266"/>
      <w:bookmarkStart w:id="641" w:name="_Toc4174"/>
      <w:r>
        <w:rPr>
          <w:rFonts w:hint="eastAsia" w:ascii="仿宋" w:hAnsi="仿宋" w:eastAsia="仿宋" w:cs="仿宋"/>
          <w:b/>
          <w:color w:val="auto"/>
          <w:sz w:val="24"/>
          <w:highlight w:val="none"/>
        </w:rPr>
        <w:t>2.5 结算方式和付款条件</w:t>
      </w:r>
      <w:bookmarkEnd w:id="619"/>
      <w:bookmarkEnd w:id="620"/>
      <w:bookmarkEnd w:id="621"/>
      <w:bookmarkEnd w:id="622"/>
      <w:bookmarkEnd w:id="623"/>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034E0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4558F8">
      <w:pPr>
        <w:spacing w:line="560" w:lineRule="exact"/>
        <w:ind w:firstLine="482" w:firstLineChars="200"/>
        <w:outlineLvl w:val="0"/>
        <w:rPr>
          <w:rFonts w:hint="eastAsia" w:ascii="仿宋" w:hAnsi="仿宋" w:eastAsia="仿宋" w:cs="仿宋"/>
          <w:b/>
          <w:color w:val="auto"/>
          <w:sz w:val="24"/>
          <w:highlight w:val="none"/>
        </w:rPr>
      </w:pPr>
      <w:bookmarkStart w:id="642" w:name="_Toc487900358"/>
      <w:bookmarkStart w:id="643" w:name="_Ref467379852"/>
      <w:bookmarkStart w:id="644" w:name="_Toc279701248"/>
      <w:bookmarkStart w:id="645" w:name="_Toc259093677"/>
      <w:bookmarkStart w:id="646" w:name="_Ref467379863"/>
      <w:bookmarkStart w:id="647" w:name="_Ref467379923"/>
      <w:bookmarkStart w:id="648" w:name="_Toc31386"/>
      <w:bookmarkStart w:id="649" w:name="_Toc16882"/>
      <w:bookmarkStart w:id="650" w:name="_Toc15635"/>
      <w:bookmarkStart w:id="651" w:name="_Toc7482"/>
      <w:bookmarkStart w:id="652" w:name="_Toc22002"/>
      <w:bookmarkStart w:id="653" w:name="_Toc15056"/>
      <w:bookmarkStart w:id="654" w:name="_Toc26519"/>
      <w:bookmarkStart w:id="655" w:name="_Toc18990"/>
      <w:bookmarkStart w:id="656" w:name="_Toc11375"/>
      <w:bookmarkStart w:id="657" w:name="_Toc20816"/>
      <w:bookmarkStart w:id="658" w:name="_Toc9851"/>
      <w:bookmarkStart w:id="659" w:name="_Toc16060"/>
      <w:bookmarkStart w:id="660" w:name="_Toc16163"/>
      <w:bookmarkStart w:id="661" w:name="_Toc13467"/>
      <w:bookmarkStart w:id="662" w:name="_Toc9364"/>
      <w:bookmarkStart w:id="663" w:name="_Toc13154"/>
      <w:bookmarkStart w:id="664" w:name="_Toc16546"/>
      <w:bookmarkStart w:id="665" w:name="_Toc30507"/>
      <w:r>
        <w:rPr>
          <w:rFonts w:hint="eastAsia" w:ascii="仿宋" w:hAnsi="仿宋" w:eastAsia="仿宋" w:cs="仿宋"/>
          <w:b/>
          <w:color w:val="auto"/>
          <w:sz w:val="24"/>
          <w:highlight w:val="none"/>
        </w:rPr>
        <w:t>2.6 技术资料</w:t>
      </w:r>
      <w:bookmarkEnd w:id="642"/>
      <w:bookmarkEnd w:id="643"/>
      <w:bookmarkEnd w:id="644"/>
      <w:bookmarkEnd w:id="645"/>
      <w:bookmarkEnd w:id="646"/>
      <w:bookmarkEnd w:id="647"/>
      <w:r>
        <w:rPr>
          <w:rFonts w:hint="eastAsia" w:ascii="仿宋" w:hAnsi="仿宋" w:eastAsia="仿宋" w:cs="仿宋"/>
          <w:b/>
          <w:color w:val="auto"/>
          <w:sz w:val="24"/>
          <w:highlight w:val="none"/>
        </w:rPr>
        <w:t>和保密义务</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978F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6451A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1762D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164DA7">
      <w:pPr>
        <w:spacing w:line="560" w:lineRule="exact"/>
        <w:ind w:firstLine="482" w:firstLineChars="200"/>
        <w:outlineLvl w:val="0"/>
        <w:rPr>
          <w:rFonts w:hint="eastAsia" w:ascii="仿宋" w:hAnsi="仿宋" w:eastAsia="仿宋" w:cs="仿宋"/>
          <w:b/>
          <w:color w:val="auto"/>
          <w:sz w:val="24"/>
          <w:highlight w:val="none"/>
        </w:rPr>
      </w:pPr>
      <w:bookmarkStart w:id="666" w:name="_Toc24195"/>
      <w:bookmarkStart w:id="667" w:name="_Toc22746"/>
      <w:bookmarkStart w:id="668" w:name="_Toc30127"/>
      <w:bookmarkStart w:id="669" w:name="_Toc19069"/>
      <w:bookmarkStart w:id="670" w:name="_Toc21021"/>
      <w:bookmarkStart w:id="671" w:name="_Toc23356"/>
      <w:bookmarkStart w:id="672" w:name="_Toc32481"/>
      <w:bookmarkStart w:id="673" w:name="_Toc13247"/>
      <w:bookmarkStart w:id="674" w:name="_Toc788"/>
      <w:bookmarkStart w:id="675" w:name="_Toc22659"/>
      <w:bookmarkStart w:id="676" w:name="_Toc25831"/>
      <w:bookmarkStart w:id="677" w:name="_Toc20170"/>
      <w:bookmarkStart w:id="678" w:name="_Toc15094"/>
      <w:bookmarkStart w:id="679" w:name="_Toc31082"/>
      <w:bookmarkStart w:id="680" w:name="_Toc487900362"/>
      <w:bookmarkStart w:id="681" w:name="_Toc259093681"/>
      <w:bookmarkStart w:id="682" w:name="_Toc279701252"/>
      <w:r>
        <w:rPr>
          <w:rFonts w:hint="eastAsia" w:ascii="仿宋" w:hAnsi="仿宋" w:eastAsia="仿宋" w:cs="仿宋"/>
          <w:b/>
          <w:color w:val="auto"/>
          <w:sz w:val="24"/>
          <w:highlight w:val="none"/>
        </w:rPr>
        <w:t>2.7 质量保证</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5E378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5DDCB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7E60320">
      <w:pPr>
        <w:spacing w:line="560" w:lineRule="exact"/>
        <w:ind w:firstLine="482" w:firstLineChars="200"/>
        <w:outlineLvl w:val="0"/>
        <w:rPr>
          <w:rFonts w:hint="eastAsia" w:ascii="仿宋" w:hAnsi="仿宋" w:eastAsia="仿宋" w:cs="仿宋"/>
          <w:b/>
          <w:color w:val="auto"/>
          <w:sz w:val="24"/>
          <w:highlight w:val="none"/>
        </w:rPr>
      </w:pPr>
      <w:bookmarkStart w:id="683" w:name="_Toc153"/>
      <w:bookmarkStart w:id="684" w:name="_Toc22267"/>
      <w:bookmarkStart w:id="685" w:name="_Toc14336"/>
      <w:bookmarkStart w:id="686" w:name="_Toc16476"/>
      <w:bookmarkStart w:id="687" w:name="_Toc27415"/>
      <w:bookmarkStart w:id="688" w:name="_Toc13137"/>
      <w:bookmarkStart w:id="689" w:name="_Toc5085"/>
      <w:bookmarkStart w:id="690" w:name="_Toc5841"/>
      <w:bookmarkStart w:id="691" w:name="_Toc18897"/>
      <w:bookmarkStart w:id="692" w:name="_Toc2259"/>
      <w:bookmarkStart w:id="693" w:name="_Toc24261"/>
      <w:bookmarkStart w:id="694" w:name="_Toc17139"/>
      <w:bookmarkStart w:id="695" w:name="_Toc14807"/>
      <w:bookmarkStart w:id="696" w:name="_Toc13054"/>
      <w:r>
        <w:rPr>
          <w:rFonts w:hint="eastAsia" w:ascii="仿宋" w:hAnsi="仿宋" w:eastAsia="仿宋" w:cs="仿宋"/>
          <w:b/>
          <w:color w:val="auto"/>
          <w:sz w:val="24"/>
          <w:highlight w:val="none"/>
        </w:rPr>
        <w:t>2.8 延迟</w:t>
      </w:r>
      <w:bookmarkEnd w:id="680"/>
      <w:bookmarkEnd w:id="681"/>
      <w:bookmarkEnd w:id="682"/>
      <w:r>
        <w:rPr>
          <w:rFonts w:hint="eastAsia" w:ascii="仿宋" w:hAnsi="仿宋" w:eastAsia="仿宋" w:cs="仿宋"/>
          <w:b/>
          <w:color w:val="auto"/>
          <w:sz w:val="24"/>
          <w:highlight w:val="none"/>
        </w:rPr>
        <w:t>履行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359FC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CEB89C">
      <w:pPr>
        <w:spacing w:line="560" w:lineRule="exact"/>
        <w:ind w:firstLine="482" w:firstLineChars="200"/>
        <w:outlineLvl w:val="0"/>
        <w:rPr>
          <w:rFonts w:hint="eastAsia" w:ascii="仿宋" w:hAnsi="仿宋" w:eastAsia="仿宋" w:cs="仿宋"/>
          <w:b/>
          <w:color w:val="auto"/>
          <w:sz w:val="24"/>
          <w:highlight w:val="none"/>
        </w:rPr>
      </w:pPr>
      <w:bookmarkStart w:id="697" w:name="_Toc20826"/>
      <w:bookmarkStart w:id="698" w:name="_Toc27394"/>
      <w:bookmarkStart w:id="699" w:name="_Toc21633"/>
      <w:bookmarkStart w:id="700" w:name="_Toc4517"/>
      <w:bookmarkStart w:id="701" w:name="_Toc10611"/>
      <w:bookmarkStart w:id="702" w:name="_Toc11427"/>
      <w:bookmarkStart w:id="703" w:name="_Toc149"/>
      <w:bookmarkStart w:id="704" w:name="_Toc11772"/>
      <w:bookmarkStart w:id="705" w:name="_Toc22600"/>
      <w:bookmarkStart w:id="706" w:name="_Toc9599"/>
      <w:bookmarkStart w:id="707" w:name="_Toc15190"/>
      <w:bookmarkStart w:id="708" w:name="_Toc17713"/>
      <w:bookmarkStart w:id="709" w:name="_Toc19753"/>
      <w:bookmarkStart w:id="710" w:name="_Toc29284"/>
      <w:bookmarkStart w:id="711" w:name="_Toc259093683"/>
      <w:bookmarkStart w:id="712" w:name="_Ref467378121"/>
      <w:bookmarkStart w:id="713" w:name="_Toc279701254"/>
      <w:bookmarkStart w:id="714" w:name="_Toc487900364"/>
      <w:r>
        <w:rPr>
          <w:rFonts w:hint="eastAsia" w:ascii="仿宋" w:hAnsi="仿宋" w:eastAsia="仿宋" w:cs="仿宋"/>
          <w:b/>
          <w:color w:val="auto"/>
          <w:sz w:val="24"/>
          <w:highlight w:val="none"/>
        </w:rPr>
        <w:t>2.9 合同变更</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CD3EE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AF9D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715" w:name="_Toc487900369"/>
      <w:bookmarkStart w:id="716" w:name="_Toc279701259"/>
      <w:bookmarkStart w:id="717" w:name="_Toc259093688"/>
    </w:p>
    <w:p w14:paraId="257D49E2">
      <w:pPr>
        <w:spacing w:line="560" w:lineRule="exact"/>
        <w:ind w:firstLine="482" w:firstLineChars="200"/>
        <w:outlineLvl w:val="0"/>
        <w:rPr>
          <w:rFonts w:hint="eastAsia" w:ascii="仿宋" w:hAnsi="仿宋" w:eastAsia="仿宋" w:cs="仿宋"/>
          <w:b/>
          <w:color w:val="auto"/>
          <w:sz w:val="24"/>
          <w:highlight w:val="none"/>
        </w:rPr>
      </w:pPr>
      <w:bookmarkStart w:id="718" w:name="_Toc22919"/>
      <w:bookmarkStart w:id="719" w:name="_Toc3821"/>
      <w:bookmarkStart w:id="720" w:name="_Toc29484"/>
      <w:bookmarkStart w:id="721" w:name="_Toc20693"/>
      <w:bookmarkStart w:id="722" w:name="_Toc23368"/>
      <w:bookmarkStart w:id="723" w:name="_Toc20767"/>
      <w:bookmarkStart w:id="724" w:name="_Toc10663"/>
      <w:bookmarkStart w:id="725" w:name="_Toc14654"/>
      <w:bookmarkStart w:id="726" w:name="_Toc30303"/>
      <w:bookmarkStart w:id="727" w:name="_Toc8943"/>
      <w:bookmarkStart w:id="728" w:name="_Toc23565"/>
      <w:bookmarkStart w:id="729" w:name="_Toc9207"/>
      <w:bookmarkStart w:id="730" w:name="_Toc1658"/>
      <w:bookmarkStart w:id="731" w:name="_Toc26689"/>
      <w:bookmarkStart w:id="732" w:name="_Toc42"/>
      <w:bookmarkStart w:id="733" w:name="_Toc4858"/>
      <w:bookmarkStart w:id="734" w:name="_Toc21830"/>
      <w:bookmarkStart w:id="735" w:name="_Toc14003"/>
      <w:r>
        <w:rPr>
          <w:rFonts w:hint="eastAsia" w:ascii="仿宋" w:hAnsi="仿宋" w:eastAsia="仿宋" w:cs="仿宋"/>
          <w:b/>
          <w:color w:val="auto"/>
          <w:sz w:val="24"/>
          <w:highlight w:val="none"/>
        </w:rPr>
        <w:t>2.10 合同转让</w:t>
      </w:r>
      <w:bookmarkEnd w:id="715"/>
      <w:bookmarkEnd w:id="716"/>
      <w:bookmarkEnd w:id="717"/>
      <w:r>
        <w:rPr>
          <w:rFonts w:hint="eastAsia" w:ascii="仿宋" w:hAnsi="仿宋" w:eastAsia="仿宋" w:cs="仿宋"/>
          <w:b/>
          <w:color w:val="auto"/>
          <w:sz w:val="24"/>
          <w:highlight w:val="none"/>
        </w:rPr>
        <w:t>和分包</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6E17E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06E282">
      <w:pPr>
        <w:spacing w:line="560" w:lineRule="exact"/>
        <w:ind w:firstLine="482" w:firstLineChars="200"/>
        <w:outlineLvl w:val="0"/>
        <w:rPr>
          <w:rFonts w:hint="eastAsia" w:ascii="仿宋" w:hAnsi="仿宋" w:eastAsia="仿宋" w:cs="仿宋"/>
          <w:b/>
          <w:color w:val="auto"/>
          <w:sz w:val="24"/>
          <w:highlight w:val="none"/>
        </w:rPr>
      </w:pPr>
      <w:bookmarkStart w:id="736" w:name="_Toc25435"/>
      <w:bookmarkStart w:id="737" w:name="_Toc19105"/>
      <w:bookmarkStart w:id="738" w:name="_Toc1796"/>
      <w:bookmarkStart w:id="739" w:name="_Toc19545"/>
      <w:bookmarkStart w:id="740" w:name="_Toc8409"/>
      <w:bookmarkStart w:id="741" w:name="_Toc24822"/>
      <w:bookmarkStart w:id="742" w:name="_Toc23049"/>
      <w:bookmarkStart w:id="743" w:name="_Toc32494"/>
      <w:bookmarkStart w:id="744" w:name="_Toc14795"/>
      <w:bookmarkStart w:id="745" w:name="_Toc951"/>
      <w:bookmarkStart w:id="746" w:name="_Toc13731"/>
      <w:bookmarkStart w:id="747" w:name="_Toc26633"/>
      <w:bookmarkStart w:id="748" w:name="_Toc14371"/>
      <w:bookmarkStart w:id="749" w:name="_Toc4720"/>
      <w:bookmarkStart w:id="750" w:name="_Toc25571"/>
      <w:bookmarkStart w:id="751" w:name="_Toc27702"/>
      <w:bookmarkStart w:id="752" w:name="_Toc22597"/>
      <w:bookmarkStart w:id="753" w:name="_Toc31489"/>
      <w:r>
        <w:rPr>
          <w:rFonts w:hint="eastAsia" w:ascii="仿宋" w:hAnsi="仿宋" w:eastAsia="仿宋" w:cs="仿宋"/>
          <w:b/>
          <w:color w:val="auto"/>
          <w:sz w:val="24"/>
          <w:highlight w:val="none"/>
        </w:rPr>
        <w:t>2.11 不可抗力</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2F4BF0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F9F2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E7CF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226D5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F670F91">
      <w:pPr>
        <w:spacing w:line="560" w:lineRule="exact"/>
        <w:ind w:firstLine="482" w:firstLineChars="200"/>
        <w:outlineLvl w:val="0"/>
        <w:rPr>
          <w:rFonts w:hint="eastAsia" w:ascii="仿宋" w:hAnsi="仿宋" w:eastAsia="仿宋" w:cs="仿宋"/>
          <w:b/>
          <w:color w:val="auto"/>
          <w:sz w:val="24"/>
          <w:highlight w:val="none"/>
        </w:rPr>
      </w:pPr>
      <w:bookmarkStart w:id="754" w:name="_Toc29443"/>
      <w:bookmarkStart w:id="755" w:name="_Toc23854"/>
      <w:bookmarkStart w:id="756" w:name="_Toc3433"/>
      <w:bookmarkStart w:id="757" w:name="_Toc16112"/>
      <w:bookmarkStart w:id="758" w:name="_Toc22330"/>
      <w:bookmarkStart w:id="759" w:name="_Toc17957"/>
      <w:bookmarkStart w:id="760" w:name="_Toc7575"/>
      <w:bookmarkStart w:id="761" w:name="_Toc24465"/>
      <w:bookmarkStart w:id="762" w:name="_Toc30924"/>
      <w:bookmarkStart w:id="763" w:name="_Toc1273"/>
      <w:bookmarkStart w:id="764" w:name="_Toc12900"/>
      <w:bookmarkStart w:id="765" w:name="_Toc139"/>
      <w:bookmarkStart w:id="766" w:name="_Toc14115"/>
      <w:bookmarkStart w:id="767" w:name="_Toc25783"/>
      <w:bookmarkStart w:id="768" w:name="_Toc14435"/>
      <w:bookmarkStart w:id="769" w:name="_Toc7880"/>
      <w:bookmarkStart w:id="770" w:name="_Toc3638"/>
      <w:bookmarkStart w:id="771" w:name="_Toc487900365"/>
      <w:bookmarkStart w:id="772" w:name="_Toc12558"/>
      <w:bookmarkStart w:id="773" w:name="_Toc259093684"/>
      <w:bookmarkStart w:id="774" w:name="_Toc279701255"/>
      <w:r>
        <w:rPr>
          <w:rFonts w:hint="eastAsia" w:ascii="仿宋" w:hAnsi="仿宋" w:eastAsia="仿宋" w:cs="仿宋"/>
          <w:b/>
          <w:color w:val="auto"/>
          <w:sz w:val="24"/>
          <w:highlight w:val="none"/>
        </w:rPr>
        <w:t>2.12 税费</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200857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C4C9F2">
      <w:pPr>
        <w:spacing w:line="560" w:lineRule="exact"/>
        <w:ind w:firstLine="482" w:firstLineChars="200"/>
        <w:outlineLvl w:val="0"/>
        <w:rPr>
          <w:rFonts w:hint="eastAsia" w:ascii="仿宋" w:hAnsi="仿宋" w:eastAsia="仿宋" w:cs="仿宋"/>
          <w:b/>
          <w:color w:val="auto"/>
          <w:sz w:val="24"/>
          <w:highlight w:val="none"/>
        </w:rPr>
      </w:pPr>
      <w:bookmarkStart w:id="775" w:name="_Toc3085"/>
      <w:bookmarkStart w:id="776" w:name="_Toc27376"/>
      <w:bookmarkStart w:id="777" w:name="_Toc26883"/>
      <w:bookmarkStart w:id="778" w:name="_Toc30428"/>
      <w:bookmarkStart w:id="779" w:name="_Toc279701258"/>
      <w:bookmarkStart w:id="780" w:name="_Toc7315"/>
      <w:bookmarkStart w:id="781" w:name="_Toc8553"/>
      <w:bookmarkStart w:id="782" w:name="_Toc18305"/>
      <w:bookmarkStart w:id="783" w:name="_Toc6042"/>
      <w:bookmarkStart w:id="784" w:name="_Toc28031"/>
      <w:bookmarkStart w:id="785" w:name="_Toc16754"/>
      <w:bookmarkStart w:id="786" w:name="_Toc30105"/>
      <w:bookmarkStart w:id="787" w:name="_Toc11217"/>
      <w:bookmarkStart w:id="788" w:name="_Toc15084"/>
      <w:bookmarkStart w:id="789" w:name="_Toc487900368"/>
      <w:bookmarkStart w:id="790" w:name="_Toc259093687"/>
      <w:bookmarkStart w:id="791" w:name="_Toc5519"/>
      <w:bookmarkStart w:id="792" w:name="_Toc21442"/>
      <w:bookmarkStart w:id="793" w:name="_Toc25525"/>
      <w:bookmarkStart w:id="794" w:name="_Toc25596"/>
      <w:bookmarkStart w:id="795" w:name="_Toc14814"/>
      <w:r>
        <w:rPr>
          <w:rFonts w:hint="eastAsia" w:ascii="仿宋" w:hAnsi="仿宋" w:eastAsia="仿宋" w:cs="仿宋"/>
          <w:b/>
          <w:color w:val="auto"/>
          <w:sz w:val="24"/>
          <w:highlight w:val="none"/>
        </w:rPr>
        <w:t>2.13 乙方破产</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0A8B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3C501B">
      <w:pPr>
        <w:spacing w:line="560" w:lineRule="exact"/>
        <w:ind w:firstLine="482" w:firstLineChars="200"/>
        <w:outlineLvl w:val="0"/>
        <w:rPr>
          <w:rFonts w:hint="eastAsia" w:ascii="仿宋" w:hAnsi="仿宋" w:eastAsia="仿宋" w:cs="仿宋"/>
          <w:b/>
          <w:color w:val="auto"/>
          <w:sz w:val="24"/>
          <w:highlight w:val="none"/>
        </w:rPr>
      </w:pPr>
      <w:bookmarkStart w:id="796" w:name="_Toc2016"/>
      <w:bookmarkStart w:id="797" w:name="_Toc16846"/>
      <w:bookmarkStart w:id="798" w:name="_Toc21409"/>
      <w:bookmarkStart w:id="799" w:name="_Toc23323"/>
      <w:bookmarkStart w:id="800" w:name="_Toc1123"/>
      <w:bookmarkStart w:id="801" w:name="_Toc5680"/>
      <w:bookmarkStart w:id="802" w:name="_Toc6395"/>
      <w:bookmarkStart w:id="803" w:name="_Toc11277"/>
      <w:bookmarkStart w:id="804" w:name="_Toc1112"/>
      <w:bookmarkStart w:id="805" w:name="_Toc4637"/>
      <w:bookmarkStart w:id="806" w:name="_Toc3661"/>
      <w:bookmarkStart w:id="807" w:name="_Toc4496"/>
      <w:bookmarkStart w:id="808" w:name="_Toc10758"/>
      <w:bookmarkStart w:id="809" w:name="_Toc11067"/>
      <w:bookmarkStart w:id="810" w:name="_Toc21310"/>
      <w:bookmarkStart w:id="811" w:name="_Toc13095"/>
      <w:r>
        <w:rPr>
          <w:rFonts w:hint="eastAsia" w:ascii="仿宋" w:hAnsi="仿宋" w:eastAsia="仿宋" w:cs="仿宋"/>
          <w:b/>
          <w:color w:val="auto"/>
          <w:sz w:val="24"/>
          <w:highlight w:val="none"/>
        </w:rPr>
        <w:t>2.14 合同中止、终止</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FA7C6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FB8A9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5F7B87">
      <w:pPr>
        <w:spacing w:line="560" w:lineRule="exact"/>
        <w:ind w:firstLine="482" w:firstLineChars="200"/>
        <w:outlineLvl w:val="0"/>
        <w:rPr>
          <w:rFonts w:hint="eastAsia" w:ascii="仿宋" w:hAnsi="仿宋" w:eastAsia="仿宋" w:cs="仿宋"/>
          <w:b/>
          <w:color w:val="auto"/>
          <w:sz w:val="24"/>
          <w:highlight w:val="none"/>
        </w:rPr>
      </w:pPr>
      <w:bookmarkStart w:id="812" w:name="_Toc32035"/>
      <w:bookmarkStart w:id="813" w:name="_Toc28098"/>
      <w:bookmarkStart w:id="814" w:name="_Toc29840"/>
      <w:bookmarkStart w:id="815" w:name="_Toc17363"/>
      <w:bookmarkStart w:id="816" w:name="_Toc168"/>
      <w:bookmarkStart w:id="817" w:name="_Toc31511"/>
      <w:bookmarkStart w:id="818" w:name="_Toc12964"/>
      <w:bookmarkStart w:id="819" w:name="_Toc3466"/>
      <w:bookmarkStart w:id="820" w:name="_Toc5468"/>
      <w:bookmarkStart w:id="821" w:name="_Toc5734"/>
      <w:bookmarkStart w:id="822" w:name="_Toc1969"/>
      <w:bookmarkStart w:id="823" w:name="_Toc27988"/>
      <w:bookmarkStart w:id="824" w:name="_Toc14525"/>
      <w:bookmarkStart w:id="825" w:name="_Toc24103"/>
      <w:bookmarkStart w:id="826" w:name="_Toc8537"/>
      <w:bookmarkStart w:id="827" w:name="_Toc27170"/>
      <w:r>
        <w:rPr>
          <w:rFonts w:hint="eastAsia" w:ascii="仿宋" w:hAnsi="仿宋" w:eastAsia="仿宋" w:cs="仿宋"/>
          <w:b/>
          <w:color w:val="auto"/>
          <w:sz w:val="24"/>
          <w:highlight w:val="none"/>
        </w:rPr>
        <w:t>2.15 检验和验收</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C2FD8A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4AA0FF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AB6E5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711"/>
    <w:bookmarkEnd w:id="712"/>
    <w:bookmarkEnd w:id="713"/>
    <w:bookmarkEnd w:id="714"/>
    <w:p w14:paraId="5BA9B880">
      <w:pPr>
        <w:spacing w:line="560" w:lineRule="exact"/>
        <w:ind w:firstLine="482" w:firstLineChars="200"/>
        <w:outlineLvl w:val="0"/>
        <w:rPr>
          <w:rFonts w:hint="eastAsia" w:ascii="仿宋" w:hAnsi="仿宋" w:eastAsia="仿宋" w:cs="仿宋"/>
          <w:b/>
          <w:color w:val="auto"/>
          <w:sz w:val="24"/>
          <w:highlight w:val="none"/>
        </w:rPr>
      </w:pPr>
      <w:bookmarkStart w:id="828" w:name="_Toc259093690"/>
      <w:bookmarkStart w:id="829" w:name="_Toc487900371"/>
      <w:bookmarkStart w:id="830" w:name="_Toc279701261"/>
      <w:bookmarkStart w:id="831" w:name="_Toc31065"/>
      <w:bookmarkStart w:id="832" w:name="_Toc9808"/>
      <w:bookmarkStart w:id="833" w:name="_Toc28996"/>
      <w:bookmarkStart w:id="834" w:name="_Toc5481"/>
      <w:bookmarkStart w:id="835" w:name="_Toc2308"/>
      <w:bookmarkStart w:id="836" w:name="_Toc23394"/>
      <w:bookmarkStart w:id="837" w:name="_Toc13992"/>
      <w:bookmarkStart w:id="838" w:name="_Toc17143"/>
      <w:bookmarkStart w:id="839" w:name="_Toc373"/>
      <w:bookmarkStart w:id="840" w:name="_Toc12666"/>
      <w:bookmarkStart w:id="841" w:name="_Toc31337"/>
      <w:bookmarkStart w:id="842" w:name="_Toc31892"/>
      <w:bookmarkStart w:id="843" w:name="_Toc32463"/>
      <w:bookmarkStart w:id="844" w:name="_Toc14885"/>
      <w:bookmarkStart w:id="845" w:name="_Toc3185"/>
      <w:bookmarkStart w:id="846" w:name="_Toc17865"/>
      <w:bookmarkStart w:id="847" w:name="_Toc11226"/>
      <w:bookmarkStart w:id="848" w:name="_Toc25198"/>
      <w:r>
        <w:rPr>
          <w:rFonts w:hint="eastAsia" w:ascii="仿宋" w:hAnsi="仿宋" w:eastAsia="仿宋" w:cs="仿宋"/>
          <w:b/>
          <w:color w:val="auto"/>
          <w:sz w:val="24"/>
          <w:highlight w:val="none"/>
        </w:rPr>
        <w:t>2.16 通知</w:t>
      </w:r>
      <w:bookmarkEnd w:id="828"/>
      <w:bookmarkEnd w:id="829"/>
      <w:bookmarkEnd w:id="830"/>
      <w:r>
        <w:rPr>
          <w:rFonts w:hint="eastAsia" w:ascii="仿宋" w:hAnsi="仿宋" w:eastAsia="仿宋" w:cs="仿宋"/>
          <w:b/>
          <w:color w:val="auto"/>
          <w:sz w:val="24"/>
          <w:highlight w:val="none"/>
        </w:rPr>
        <w:t>和送达</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27D75F7">
      <w:pPr>
        <w:spacing w:line="560" w:lineRule="exact"/>
        <w:ind w:firstLine="480" w:firstLineChars="200"/>
        <w:rPr>
          <w:rFonts w:hint="eastAsia" w:ascii="仿宋" w:hAnsi="仿宋" w:eastAsia="仿宋" w:cs="仿宋"/>
          <w:color w:val="auto"/>
          <w:sz w:val="24"/>
          <w:highlight w:val="none"/>
        </w:rPr>
      </w:pPr>
      <w:bookmarkStart w:id="849" w:name="_Toc29220"/>
      <w:bookmarkStart w:id="850" w:name="_Toc7073"/>
      <w:bookmarkStart w:id="851" w:name="_Toc487900372"/>
      <w:bookmarkStart w:id="852" w:name="_Toc259093691"/>
      <w:bookmarkStart w:id="853" w:name="_Toc27970126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lang w:val="en-US" w:eastAsia="zh-CN"/>
        </w:rPr>
        <w:t xml:space="preserve"> 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849"/>
      <w:bookmarkEnd w:id="850"/>
    </w:p>
    <w:p w14:paraId="4AE8E214">
      <w:pPr>
        <w:spacing w:line="560" w:lineRule="exact"/>
        <w:ind w:firstLine="480" w:firstLineChars="200"/>
        <w:rPr>
          <w:rFonts w:hint="eastAsia" w:ascii="仿宋" w:hAnsi="仿宋" w:eastAsia="仿宋" w:cs="仿宋"/>
          <w:color w:val="auto"/>
          <w:sz w:val="24"/>
          <w:highlight w:val="none"/>
        </w:rPr>
      </w:pPr>
      <w:bookmarkStart w:id="854" w:name="_Toc27674"/>
      <w:bookmarkStart w:id="855" w:name="_Toc18401"/>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854"/>
      <w:bookmarkEnd w:id="855"/>
    </w:p>
    <w:bookmarkEnd w:id="851"/>
    <w:bookmarkEnd w:id="852"/>
    <w:bookmarkEnd w:id="853"/>
    <w:p w14:paraId="7778E248">
      <w:pPr>
        <w:spacing w:line="560" w:lineRule="exact"/>
        <w:ind w:firstLine="482" w:firstLineChars="200"/>
        <w:outlineLvl w:val="0"/>
        <w:rPr>
          <w:rFonts w:hint="eastAsia" w:ascii="仿宋" w:hAnsi="仿宋" w:eastAsia="仿宋" w:cs="仿宋"/>
          <w:b/>
          <w:color w:val="auto"/>
          <w:sz w:val="24"/>
          <w:highlight w:val="none"/>
        </w:rPr>
      </w:pPr>
      <w:bookmarkStart w:id="856" w:name="_Toc279701263"/>
      <w:bookmarkStart w:id="857" w:name="_Toc5063"/>
      <w:bookmarkStart w:id="858" w:name="_Toc27367"/>
      <w:bookmarkStart w:id="859" w:name="_Toc12254"/>
      <w:bookmarkStart w:id="860" w:name="_Toc13791"/>
      <w:bookmarkStart w:id="861" w:name="_Toc15231"/>
      <w:bookmarkStart w:id="862" w:name="_Toc28906"/>
      <w:bookmarkStart w:id="863" w:name="_Toc487900373"/>
      <w:bookmarkStart w:id="864" w:name="_Toc27644"/>
      <w:bookmarkStart w:id="865" w:name="_Toc10719"/>
      <w:bookmarkStart w:id="866" w:name="_Toc19409"/>
      <w:bookmarkStart w:id="867" w:name="_Toc13835"/>
      <w:bookmarkStart w:id="868" w:name="_Toc22222"/>
      <w:bookmarkStart w:id="869" w:name="_Toc22682"/>
      <w:bookmarkStart w:id="870" w:name="_Toc31705"/>
      <w:bookmarkStart w:id="871" w:name="_Toc259093692"/>
      <w:bookmarkStart w:id="872" w:name="_Toc2881"/>
      <w:bookmarkStart w:id="873" w:name="_Toc17989"/>
      <w:bookmarkStart w:id="874" w:name="_Toc20808"/>
      <w:bookmarkStart w:id="875" w:name="_Toc1115"/>
      <w:bookmarkStart w:id="876" w:name="_Toc28141"/>
      <w:r>
        <w:rPr>
          <w:rFonts w:hint="eastAsia" w:ascii="仿宋" w:hAnsi="仿宋" w:eastAsia="仿宋" w:cs="仿宋"/>
          <w:b/>
          <w:color w:val="auto"/>
          <w:sz w:val="24"/>
          <w:highlight w:val="none"/>
        </w:rPr>
        <w:t>2.17 合同使用的文字和适用的法律</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DDDE7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D9E3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6F5F1A9">
      <w:pPr>
        <w:spacing w:line="560" w:lineRule="exact"/>
        <w:ind w:firstLine="482" w:firstLineChars="200"/>
        <w:outlineLvl w:val="0"/>
        <w:rPr>
          <w:rFonts w:hint="eastAsia" w:ascii="仿宋" w:hAnsi="仿宋" w:eastAsia="仿宋" w:cs="仿宋"/>
          <w:b/>
          <w:color w:val="auto"/>
          <w:sz w:val="24"/>
          <w:highlight w:val="none"/>
        </w:rPr>
      </w:pPr>
      <w:bookmarkStart w:id="877" w:name="_Toc27403"/>
      <w:bookmarkStart w:id="878" w:name="_Toc1492"/>
      <w:bookmarkStart w:id="879" w:name="_Toc22663"/>
      <w:bookmarkStart w:id="880" w:name="_Toc9614"/>
      <w:bookmarkStart w:id="881" w:name="_Toc22266"/>
      <w:bookmarkStart w:id="882" w:name="_Toc279701264"/>
      <w:bookmarkStart w:id="883" w:name="_Toc21316"/>
      <w:bookmarkStart w:id="884" w:name="_Toc12821"/>
      <w:bookmarkStart w:id="885" w:name="_Toc9813"/>
      <w:bookmarkStart w:id="886" w:name="_Toc785"/>
      <w:bookmarkStart w:id="887" w:name="_Toc27127"/>
      <w:bookmarkStart w:id="888" w:name="_Toc30096"/>
      <w:bookmarkStart w:id="889" w:name="_Toc29417"/>
      <w:bookmarkStart w:id="890" w:name="_Toc28567"/>
      <w:bookmarkStart w:id="891" w:name="_Toc26472"/>
      <w:bookmarkStart w:id="892" w:name="_Toc259093693"/>
      <w:bookmarkStart w:id="893" w:name="_Toc11633"/>
      <w:bookmarkStart w:id="894" w:name="_Toc23657"/>
      <w:bookmarkStart w:id="895" w:name="_Toc25371"/>
      <w:bookmarkStart w:id="896" w:name="_Toc23529"/>
      <w:bookmarkStart w:id="897" w:name="_Toc487900374"/>
      <w:r>
        <w:rPr>
          <w:rFonts w:hint="eastAsia" w:ascii="仿宋" w:hAnsi="仿宋" w:eastAsia="仿宋" w:cs="仿宋"/>
          <w:b/>
          <w:color w:val="auto"/>
          <w:sz w:val="24"/>
          <w:highlight w:val="none"/>
        </w:rPr>
        <w:t>2.18 履约保证金</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3A5CC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约定的方式，以支票、汇票、本票或者金融机构、担保机构出具的保函等非现金形式，提交不超过合同价5%的履约保证金；</w:t>
      </w:r>
    </w:p>
    <w:p w14:paraId="06F446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AEF3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97"/>
    <w:p w14:paraId="4FA7311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3F5E83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9E80CF4">
      <w:pPr>
        <w:pStyle w:val="51"/>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898" w:name="_Toc331685784"/>
      <w:r>
        <w:rPr>
          <w:rFonts w:hint="eastAsia" w:ascii="仿宋" w:hAnsi="仿宋" w:eastAsia="仿宋" w:cs="仿宋"/>
          <w:b/>
          <w:color w:val="auto"/>
          <w:szCs w:val="24"/>
          <w:highlight w:val="none"/>
        </w:rPr>
        <w:t>第三部分  合同专用条款</w:t>
      </w:r>
      <w:bookmarkEnd w:id="898"/>
    </w:p>
    <w:p w14:paraId="7C721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30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75C5056">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vAlign w:val="center"/>
          </w:tcPr>
          <w:p w14:paraId="5090360A">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0C6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7B35EDF">
            <w:pPr>
              <w:spacing w:line="560" w:lineRule="exact"/>
              <w:rPr>
                <w:rFonts w:hint="eastAsia" w:ascii="仿宋" w:hAnsi="仿宋" w:eastAsia="仿宋" w:cs="仿宋"/>
                <w:color w:val="auto"/>
                <w:sz w:val="24"/>
                <w:highlight w:val="none"/>
              </w:rPr>
            </w:pPr>
          </w:p>
        </w:tc>
        <w:tc>
          <w:tcPr>
            <w:tcW w:w="7633" w:type="dxa"/>
            <w:vAlign w:val="center"/>
          </w:tcPr>
          <w:p w14:paraId="34640288">
            <w:pPr>
              <w:spacing w:line="560" w:lineRule="exact"/>
              <w:rPr>
                <w:rFonts w:hint="eastAsia" w:ascii="仿宋" w:hAnsi="仿宋" w:eastAsia="仿宋" w:cs="仿宋"/>
                <w:color w:val="auto"/>
                <w:sz w:val="24"/>
                <w:highlight w:val="none"/>
              </w:rPr>
            </w:pPr>
          </w:p>
        </w:tc>
      </w:tr>
      <w:tr w14:paraId="232A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3777F9D">
            <w:pPr>
              <w:spacing w:line="560" w:lineRule="exact"/>
              <w:rPr>
                <w:rFonts w:hint="eastAsia" w:ascii="仿宋" w:hAnsi="仿宋" w:eastAsia="仿宋" w:cs="仿宋"/>
                <w:color w:val="auto"/>
                <w:sz w:val="24"/>
                <w:highlight w:val="none"/>
              </w:rPr>
            </w:pPr>
          </w:p>
        </w:tc>
        <w:tc>
          <w:tcPr>
            <w:tcW w:w="7633" w:type="dxa"/>
            <w:vAlign w:val="center"/>
          </w:tcPr>
          <w:p w14:paraId="037B8E60">
            <w:pPr>
              <w:spacing w:line="560" w:lineRule="exact"/>
              <w:rPr>
                <w:rFonts w:hint="eastAsia" w:ascii="仿宋" w:hAnsi="仿宋" w:eastAsia="仿宋" w:cs="仿宋"/>
                <w:color w:val="auto"/>
                <w:sz w:val="24"/>
                <w:highlight w:val="none"/>
              </w:rPr>
            </w:pPr>
          </w:p>
        </w:tc>
      </w:tr>
      <w:tr w14:paraId="7BD37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1579EAE">
            <w:pPr>
              <w:spacing w:line="560" w:lineRule="exact"/>
              <w:rPr>
                <w:rFonts w:hint="eastAsia" w:ascii="仿宋" w:hAnsi="仿宋" w:eastAsia="仿宋" w:cs="仿宋"/>
                <w:color w:val="auto"/>
                <w:sz w:val="24"/>
                <w:highlight w:val="none"/>
              </w:rPr>
            </w:pPr>
          </w:p>
        </w:tc>
        <w:tc>
          <w:tcPr>
            <w:tcW w:w="7633" w:type="dxa"/>
            <w:vAlign w:val="center"/>
          </w:tcPr>
          <w:p w14:paraId="0DD5DB73">
            <w:pPr>
              <w:spacing w:line="560" w:lineRule="exact"/>
              <w:rPr>
                <w:rFonts w:hint="eastAsia" w:ascii="仿宋" w:hAnsi="仿宋" w:eastAsia="仿宋" w:cs="仿宋"/>
                <w:color w:val="auto"/>
                <w:sz w:val="24"/>
                <w:highlight w:val="none"/>
              </w:rPr>
            </w:pPr>
          </w:p>
        </w:tc>
      </w:tr>
      <w:tr w14:paraId="0AC7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5B2ABA3">
            <w:pPr>
              <w:spacing w:line="560" w:lineRule="exact"/>
              <w:rPr>
                <w:rFonts w:hint="eastAsia" w:ascii="仿宋" w:hAnsi="仿宋" w:eastAsia="仿宋" w:cs="仿宋"/>
                <w:color w:val="auto"/>
                <w:sz w:val="24"/>
                <w:highlight w:val="none"/>
              </w:rPr>
            </w:pPr>
          </w:p>
        </w:tc>
        <w:tc>
          <w:tcPr>
            <w:tcW w:w="7633" w:type="dxa"/>
            <w:vAlign w:val="center"/>
          </w:tcPr>
          <w:p w14:paraId="64522E04">
            <w:pPr>
              <w:spacing w:line="560" w:lineRule="exact"/>
              <w:rPr>
                <w:rFonts w:hint="eastAsia" w:ascii="仿宋" w:hAnsi="仿宋" w:eastAsia="仿宋" w:cs="仿宋"/>
                <w:color w:val="auto"/>
                <w:sz w:val="24"/>
                <w:highlight w:val="none"/>
              </w:rPr>
            </w:pPr>
          </w:p>
        </w:tc>
      </w:tr>
      <w:tr w14:paraId="1199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D6CF8F2">
            <w:pPr>
              <w:spacing w:line="560" w:lineRule="exact"/>
              <w:rPr>
                <w:rFonts w:hint="eastAsia" w:ascii="仿宋" w:hAnsi="仿宋" w:eastAsia="仿宋" w:cs="仿宋"/>
                <w:color w:val="auto"/>
                <w:sz w:val="24"/>
                <w:highlight w:val="none"/>
              </w:rPr>
            </w:pPr>
          </w:p>
        </w:tc>
        <w:tc>
          <w:tcPr>
            <w:tcW w:w="7633" w:type="dxa"/>
            <w:vAlign w:val="center"/>
          </w:tcPr>
          <w:p w14:paraId="0512402E">
            <w:pPr>
              <w:spacing w:line="560" w:lineRule="exact"/>
              <w:rPr>
                <w:rFonts w:hint="eastAsia" w:ascii="仿宋" w:hAnsi="仿宋" w:eastAsia="仿宋" w:cs="仿宋"/>
                <w:color w:val="auto"/>
                <w:sz w:val="24"/>
                <w:highlight w:val="none"/>
                <w:u w:val="single"/>
              </w:rPr>
            </w:pPr>
          </w:p>
        </w:tc>
      </w:tr>
      <w:tr w14:paraId="2A95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1C5BD52">
            <w:pPr>
              <w:spacing w:line="560" w:lineRule="exact"/>
              <w:rPr>
                <w:rFonts w:hint="eastAsia" w:ascii="仿宋" w:hAnsi="仿宋" w:eastAsia="仿宋" w:cs="仿宋"/>
                <w:color w:val="auto"/>
                <w:sz w:val="24"/>
                <w:highlight w:val="none"/>
              </w:rPr>
            </w:pPr>
          </w:p>
        </w:tc>
        <w:tc>
          <w:tcPr>
            <w:tcW w:w="7633" w:type="dxa"/>
            <w:vAlign w:val="center"/>
          </w:tcPr>
          <w:p w14:paraId="6C3338CE">
            <w:pPr>
              <w:spacing w:line="560" w:lineRule="exact"/>
              <w:rPr>
                <w:rFonts w:hint="eastAsia" w:ascii="仿宋" w:hAnsi="仿宋" w:eastAsia="仿宋" w:cs="仿宋"/>
                <w:color w:val="auto"/>
                <w:sz w:val="24"/>
                <w:highlight w:val="none"/>
              </w:rPr>
            </w:pPr>
          </w:p>
        </w:tc>
      </w:tr>
      <w:tr w14:paraId="4078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940953F">
            <w:pPr>
              <w:spacing w:line="560" w:lineRule="exact"/>
              <w:rPr>
                <w:rFonts w:hint="eastAsia" w:ascii="仿宋" w:hAnsi="仿宋" w:eastAsia="仿宋" w:cs="仿宋"/>
                <w:color w:val="auto"/>
                <w:sz w:val="24"/>
                <w:highlight w:val="none"/>
              </w:rPr>
            </w:pPr>
          </w:p>
        </w:tc>
        <w:tc>
          <w:tcPr>
            <w:tcW w:w="7633" w:type="dxa"/>
            <w:vAlign w:val="center"/>
          </w:tcPr>
          <w:p w14:paraId="1B890219">
            <w:pPr>
              <w:spacing w:line="560" w:lineRule="exact"/>
              <w:rPr>
                <w:rFonts w:hint="eastAsia" w:ascii="仿宋" w:hAnsi="仿宋" w:eastAsia="仿宋" w:cs="仿宋"/>
                <w:color w:val="auto"/>
                <w:sz w:val="24"/>
                <w:highlight w:val="none"/>
                <w:u w:val="single"/>
              </w:rPr>
            </w:pPr>
          </w:p>
        </w:tc>
      </w:tr>
      <w:tr w14:paraId="7881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65A077F">
            <w:pPr>
              <w:spacing w:line="560" w:lineRule="exact"/>
              <w:rPr>
                <w:rFonts w:hint="eastAsia" w:ascii="仿宋" w:hAnsi="仿宋" w:eastAsia="仿宋" w:cs="仿宋"/>
                <w:color w:val="auto"/>
                <w:sz w:val="24"/>
                <w:highlight w:val="none"/>
              </w:rPr>
            </w:pPr>
          </w:p>
        </w:tc>
        <w:tc>
          <w:tcPr>
            <w:tcW w:w="7633" w:type="dxa"/>
            <w:vAlign w:val="center"/>
          </w:tcPr>
          <w:p w14:paraId="3B63364A">
            <w:pPr>
              <w:spacing w:line="560" w:lineRule="exact"/>
              <w:rPr>
                <w:rFonts w:hint="eastAsia" w:ascii="仿宋" w:hAnsi="仿宋" w:eastAsia="仿宋" w:cs="仿宋"/>
                <w:color w:val="auto"/>
                <w:sz w:val="24"/>
                <w:highlight w:val="none"/>
              </w:rPr>
            </w:pPr>
          </w:p>
        </w:tc>
      </w:tr>
      <w:tr w14:paraId="054B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61DE1B2">
            <w:pPr>
              <w:spacing w:line="560" w:lineRule="exact"/>
              <w:rPr>
                <w:rFonts w:hint="eastAsia" w:ascii="仿宋" w:hAnsi="仿宋" w:eastAsia="仿宋" w:cs="仿宋"/>
                <w:color w:val="auto"/>
                <w:sz w:val="24"/>
                <w:highlight w:val="none"/>
              </w:rPr>
            </w:pPr>
          </w:p>
        </w:tc>
        <w:tc>
          <w:tcPr>
            <w:tcW w:w="7633" w:type="dxa"/>
            <w:vAlign w:val="center"/>
          </w:tcPr>
          <w:p w14:paraId="19607B5B">
            <w:pPr>
              <w:spacing w:line="560" w:lineRule="exact"/>
              <w:rPr>
                <w:rFonts w:hint="eastAsia" w:ascii="仿宋" w:hAnsi="仿宋" w:eastAsia="仿宋" w:cs="仿宋"/>
                <w:color w:val="auto"/>
                <w:sz w:val="24"/>
                <w:highlight w:val="none"/>
              </w:rPr>
            </w:pPr>
          </w:p>
        </w:tc>
      </w:tr>
      <w:tr w14:paraId="0C8AD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A18173A">
            <w:pPr>
              <w:spacing w:line="560" w:lineRule="exact"/>
              <w:rPr>
                <w:rFonts w:hint="eastAsia" w:ascii="仿宋" w:hAnsi="仿宋" w:eastAsia="仿宋" w:cs="仿宋"/>
                <w:color w:val="auto"/>
                <w:sz w:val="24"/>
                <w:highlight w:val="none"/>
              </w:rPr>
            </w:pPr>
          </w:p>
        </w:tc>
        <w:tc>
          <w:tcPr>
            <w:tcW w:w="7633" w:type="dxa"/>
            <w:vAlign w:val="center"/>
          </w:tcPr>
          <w:p w14:paraId="088F4AE3">
            <w:pPr>
              <w:spacing w:line="560" w:lineRule="exact"/>
              <w:rPr>
                <w:rFonts w:hint="eastAsia" w:ascii="仿宋" w:hAnsi="仿宋" w:eastAsia="仿宋" w:cs="仿宋"/>
                <w:color w:val="auto"/>
                <w:sz w:val="24"/>
                <w:highlight w:val="none"/>
              </w:rPr>
            </w:pPr>
          </w:p>
        </w:tc>
      </w:tr>
      <w:tr w14:paraId="73E2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6AFAF4">
            <w:pPr>
              <w:spacing w:line="560" w:lineRule="exact"/>
              <w:rPr>
                <w:rFonts w:hint="eastAsia" w:ascii="仿宋" w:hAnsi="仿宋" w:eastAsia="仿宋" w:cs="仿宋"/>
                <w:color w:val="auto"/>
                <w:sz w:val="24"/>
                <w:highlight w:val="none"/>
              </w:rPr>
            </w:pPr>
          </w:p>
        </w:tc>
        <w:tc>
          <w:tcPr>
            <w:tcW w:w="7633" w:type="dxa"/>
            <w:vAlign w:val="center"/>
          </w:tcPr>
          <w:p w14:paraId="491B4199">
            <w:pPr>
              <w:spacing w:line="560" w:lineRule="exact"/>
              <w:rPr>
                <w:rFonts w:hint="eastAsia" w:ascii="仿宋" w:hAnsi="仿宋" w:eastAsia="仿宋" w:cs="仿宋"/>
                <w:color w:val="auto"/>
                <w:sz w:val="24"/>
                <w:highlight w:val="none"/>
              </w:rPr>
            </w:pPr>
          </w:p>
        </w:tc>
      </w:tr>
      <w:tr w14:paraId="2659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C279FA9">
            <w:pPr>
              <w:spacing w:line="560" w:lineRule="exact"/>
              <w:rPr>
                <w:rFonts w:hint="eastAsia" w:ascii="仿宋" w:hAnsi="仿宋" w:eastAsia="仿宋" w:cs="仿宋"/>
                <w:color w:val="auto"/>
                <w:sz w:val="24"/>
                <w:highlight w:val="none"/>
              </w:rPr>
            </w:pPr>
          </w:p>
        </w:tc>
        <w:tc>
          <w:tcPr>
            <w:tcW w:w="7633" w:type="dxa"/>
            <w:vAlign w:val="center"/>
          </w:tcPr>
          <w:p w14:paraId="04B9A99C">
            <w:pPr>
              <w:spacing w:line="560" w:lineRule="exact"/>
              <w:rPr>
                <w:rFonts w:hint="eastAsia" w:ascii="仿宋" w:hAnsi="仿宋" w:eastAsia="仿宋" w:cs="仿宋"/>
                <w:color w:val="auto"/>
                <w:sz w:val="24"/>
                <w:highlight w:val="none"/>
              </w:rPr>
            </w:pPr>
          </w:p>
        </w:tc>
      </w:tr>
    </w:tbl>
    <w:p w14:paraId="42A480B1">
      <w:pPr>
        <w:spacing w:after="156" w:line="560" w:lineRule="exact"/>
        <w:ind w:firstLine="480"/>
        <w:rPr>
          <w:rFonts w:hint="eastAsia" w:ascii="仿宋" w:hAnsi="仿宋" w:eastAsia="仿宋" w:cs="仿宋"/>
          <w:color w:val="auto"/>
          <w:highlight w:val="none"/>
        </w:rPr>
      </w:pPr>
    </w:p>
    <w:p w14:paraId="12D29B6E">
      <w:pPr>
        <w:pStyle w:val="3"/>
        <w:spacing w:before="0" w:line="240" w:lineRule="atLeast"/>
        <w:ind w:left="1080" w:leftChars="257" w:hanging="540"/>
        <w:rPr>
          <w:rFonts w:hint="eastAsia" w:ascii="仿宋" w:hAnsi="仿宋" w:eastAsia="仿宋" w:cs="仿宋"/>
          <w:color w:val="auto"/>
          <w:sz w:val="24"/>
          <w:highlight w:val="none"/>
        </w:rPr>
      </w:pPr>
    </w:p>
    <w:p w14:paraId="788F1C5D">
      <w:pPr>
        <w:rPr>
          <w:rFonts w:hint="eastAsia" w:ascii="仿宋" w:hAnsi="仿宋" w:eastAsia="仿宋" w:cs="仿宋"/>
          <w:color w:val="auto"/>
          <w:highlight w:val="none"/>
        </w:rPr>
      </w:pPr>
    </w:p>
    <w:p w14:paraId="2723EED7">
      <w:pPr>
        <w:pStyle w:val="5"/>
        <w:spacing w:line="240" w:lineRule="atLeast"/>
        <w:ind w:left="1080" w:leftChars="257" w:hanging="540"/>
        <w:rPr>
          <w:rFonts w:hint="eastAsia" w:ascii="仿宋" w:hAnsi="仿宋" w:eastAsia="仿宋" w:cs="仿宋"/>
          <w:color w:val="auto"/>
          <w:sz w:val="28"/>
          <w:highlight w:val="none"/>
        </w:rPr>
      </w:pPr>
    </w:p>
    <w:p w14:paraId="0186131F">
      <w:pPr>
        <w:pStyle w:val="5"/>
        <w:spacing w:line="240" w:lineRule="atLeast"/>
        <w:ind w:firstLine="0"/>
        <w:rPr>
          <w:rFonts w:hint="eastAsia" w:ascii="仿宋" w:hAnsi="仿宋" w:eastAsia="仿宋" w:cs="仿宋"/>
          <w:color w:val="auto"/>
          <w:sz w:val="28"/>
          <w:highlight w:val="none"/>
        </w:rPr>
      </w:pPr>
    </w:p>
    <w:p w14:paraId="2E81DE66">
      <w:pPr>
        <w:ind w:firstLine="422" w:firstLineChars="150"/>
        <w:rPr>
          <w:rFonts w:hint="eastAsia" w:ascii="仿宋" w:hAnsi="仿宋" w:eastAsia="仿宋" w:cs="仿宋"/>
          <w:b/>
          <w:bCs/>
          <w:color w:val="auto"/>
          <w:sz w:val="28"/>
          <w:szCs w:val="28"/>
          <w:highlight w:val="none"/>
        </w:rPr>
      </w:pPr>
    </w:p>
    <w:p w14:paraId="77F78888">
      <w:pPr>
        <w:rPr>
          <w:rFonts w:hint="eastAsia" w:ascii="仿宋" w:hAnsi="仿宋" w:eastAsia="仿宋" w:cs="仿宋"/>
          <w:color w:val="auto"/>
          <w:highlight w:val="none"/>
        </w:rPr>
      </w:pPr>
    </w:p>
    <w:sectPr>
      <w:headerReference r:id="rId20" w:type="default"/>
      <w:footerReference r:id="rId21"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6800">
    <w:pPr>
      <w:pStyle w:val="21"/>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984F3F">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20984F3F">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739D">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CE1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16F18761">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AFD7">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434DA">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6BB434DA">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64F8">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4473D">
                          <w:pPr>
                            <w:pStyle w:val="2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vPJs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Z&#10;vs4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vPJsoBAACbAwAADgAAAAAAAAABACAAAAAeAQAAZHJzL2Uyb0Rv&#10;Yy54bWxQSwUGAAAAAAYABgBZAQAAWgUAAAAA&#10;">
              <v:fill on="f" focussize="0,0"/>
              <v:stroke on="f"/>
              <v:imagedata o:title=""/>
              <o:lock v:ext="edit" aspectratio="f"/>
              <v:textbox inset="0mm,0mm,0mm,0mm" style="mso-fit-shape-to-text:t;">
                <w:txbxContent>
                  <w:p w14:paraId="1394473D">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04B9">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402F2">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yt8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q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Oyt8oBAACbAwAADgAAAAAAAAABACAAAAAeAQAAZHJzL2Uyb0Rv&#10;Yy54bWxQSwUGAAAAAAYABgBZAQAAWgUAAAAA&#10;">
              <v:fill on="f" focussize="0,0"/>
              <v:stroke on="f"/>
              <v:imagedata o:title=""/>
              <o:lock v:ext="edit" aspectratio="f"/>
              <v:textbox inset="0mm,0mm,0mm,0mm" style="mso-fit-shape-to-text:t;">
                <w:txbxContent>
                  <w:p w14:paraId="3F1402F2">
                    <w:pPr>
                      <w:pStyle w:val="2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仿宋" w:hAnsi="仿宋" w:eastAsia="仿宋" w:cs="仿宋"/>
        <w:sz w:val="24"/>
        <w:szCs w:val="24"/>
      </w:rPr>
      <w:t xml:space="preserve">      </w:t>
    </w:r>
  </w:p>
  <w:p w14:paraId="5F5F4823">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7134">
    <w:pPr>
      <w:pStyle w:val="21"/>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0D1C2">
                          <w:pPr>
                            <w:pStyle w:val="21"/>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TzU8oBAACb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cTzU8oBAACbAwAADgAAAAAAAAABACAAAAAeAQAAZHJzL2Uyb0Rv&#10;Yy54bWxQSwUGAAAAAAYABgBZAQAAWgUAAAAA&#10;">
              <v:fill on="f" focussize="0,0"/>
              <v:stroke on="f"/>
              <v:imagedata o:title=""/>
              <o:lock v:ext="edit" aspectratio="f"/>
              <v:textbox inset="0mm,0mm,0mm,0mm" style="mso-fit-shape-to-text:t;">
                <w:txbxContent>
                  <w:p w14:paraId="64D0D1C2">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4C79">
    <w:pPr>
      <w:pStyle w:val="21"/>
      <w:ind w:right="360"/>
      <w:jc w:val="both"/>
      <w:rPr>
        <w:rFonts w:hint="default" w:ascii="Times New Roman" w:hAnsi="Times New Roman" w:eastAsia="宋体" w:cs="Times New Roman"/>
        <w:color w:val="800000"/>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BB261">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2FABB26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EA13">
    <w:pPr>
      <w:pStyle w:val="2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C2247E">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kDs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q&#10;CNQHqDHvMWBmGt74AZOzcNkP6My8BxVt/iIjgnGU93yVVw6JiPxovVqvKwwJjM0XxGG35yFCeiu9&#10;JdloaMT5FVn56T2kMXVOydWcf9D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HWpA7IAQAAmwMAAA4AAAAAAAAAAQAgAAAAHgEAAGRycy9lMm9Eb2Mu&#10;eG1sUEsFBgAAAAAGAAYAWQEAAFgFAAAAAA==&#10;">
              <v:fill on="f" focussize="0,0"/>
              <v:stroke on="f"/>
              <v:imagedata o:title=""/>
              <o:lock v:ext="edit" aspectratio="f"/>
              <v:textbox inset="0mm,0mm,0mm,0mm" style="mso-fit-shape-to-text:t;">
                <w:txbxContent>
                  <w:p w14:paraId="13C2247E">
                    <w:pPr>
                      <w:pStyle w:val="21"/>
                    </w:pPr>
                    <w:r>
                      <w:fldChar w:fldCharType="begin"/>
                    </w:r>
                    <w:r>
                      <w:instrText xml:space="preserve"> PAGE  \* MERGEFORMAT </w:instrText>
                    </w:r>
                    <w:r>
                      <w:fldChar w:fldCharType="separate"/>
                    </w:r>
                    <w:r>
                      <w:t>72</w:t>
                    </w:r>
                    <w:r>
                      <w:fldChar w:fldCharType="end"/>
                    </w:r>
                  </w:p>
                </w:txbxContent>
              </v:textbox>
            </v:shape>
          </w:pict>
        </mc:Fallback>
      </mc:AlternateContent>
    </w:r>
  </w:p>
  <w:p w14:paraId="512BE7D4">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45D">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592F2">
                          <w:pPr>
                            <w:pStyle w:val="21"/>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fdsoBAACb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7CW0osNzjx8/dv5x+/zj+/&#10;krJM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BdfdsoBAACbAwAADgAAAAAAAAABACAAAAAeAQAAZHJzL2Uyb0Rv&#10;Yy54bWxQSwUGAAAAAAYABgBZAQAAWgUAAAAA&#10;">
              <v:fill on="f" focussize="0,0"/>
              <v:stroke on="f"/>
              <v:imagedata o:title=""/>
              <o:lock v:ext="edit" aspectratio="f"/>
              <v:textbox inset="0mm,0mm,0mm,0mm" style="mso-fit-shape-to-text:t;">
                <w:txbxContent>
                  <w:p w14:paraId="07D592F2">
                    <w:pPr>
                      <w:pStyle w:val="2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667C">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FA6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DCE">
    <w:pPr>
      <w:spacing w:line="240" w:lineRule="atLeast"/>
    </w:pPr>
    <w:r>
      <w:rPr>
        <w:sz w:val="18"/>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1567D639">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2336;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X5+P1wAAAAcBAAAPAAAAAAAAAAEAIAAAACIA&#10;AABkcnMvZG93bnJldi54bWxQSwECFAAUAAAACACHTuJAQJwE7tEBAACNAwAADgAAAAAAAAABACAA&#10;AAAmAQAAZHJzL2Uyb0RvYy54bWxQSwUGAAAAAAYABgBZAQAAaQUAAAAA&#10;">
              <v:fill on="f" focussize="0,0"/>
              <v:stroke on="f" weight="0.5pt"/>
              <v:imagedata o:title=""/>
              <o:lock v:ext="edit" aspectratio="f"/>
              <v:textbox>
                <w:txbxContent>
                  <w:p w14:paraId="1567D639">
                    <w:pPr>
                      <w:rPr>
                        <w:b/>
                        <w:bCs/>
                        <w:color w:val="000000"/>
                        <w:szCs w:val="21"/>
                      </w:rPr>
                    </w:pPr>
                  </w:p>
                </w:txbxContent>
              </v:textbox>
            </v:shape>
          </w:pict>
        </mc:Fallback>
      </mc:AlternateContent>
    </w:r>
    <w:r>
      <w:rPr>
        <w:rFonts w:hint="eastAsia"/>
      </w:rPr>
      <w:t xml:space="preserve">           </w:t>
    </w:r>
  </w:p>
  <w:p w14:paraId="552F97EE">
    <w:pPr>
      <w:pStyle w:val="22"/>
      <w:pBdr>
        <w:bottom w:val="none" w:color="auto" w:sz="0" w:space="0"/>
      </w:pBdr>
      <w:jc w:val="both"/>
      <w:rPr>
        <w:bCs/>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D917">
    <w:pPr>
      <w:pStyle w:val="22"/>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B257">
    <w:pPr>
      <w:pStyle w:val="22"/>
      <w:pBdr>
        <w:bottom w:val="none" w:color="auto" w:sz="0" w:space="1"/>
      </w:pBdr>
      <w:tabs>
        <w:tab w:val="left" w:pos="3067"/>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5DB9">
    <w:pPr>
      <w:pStyle w:val="2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A438">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1F16">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9E09">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18444"/>
    <w:multiLevelType w:val="singleLevel"/>
    <w:tmpl w:val="A9D18444"/>
    <w:lvl w:ilvl="0" w:tentative="0">
      <w:start w:val="1"/>
      <w:numFmt w:val="decimal"/>
      <w:lvlText w:val="%1."/>
      <w:lvlJc w:val="left"/>
      <w:pPr>
        <w:tabs>
          <w:tab w:val="left" w:pos="312"/>
        </w:tabs>
      </w:pPr>
    </w:lvl>
  </w:abstractNum>
  <w:abstractNum w:abstractNumId="1">
    <w:nsid w:val="B89549A4"/>
    <w:multiLevelType w:val="singleLevel"/>
    <w:tmpl w:val="B89549A4"/>
    <w:lvl w:ilvl="0" w:tentative="0">
      <w:start w:val="8"/>
      <w:numFmt w:val="decimal"/>
      <w:suff w:val="nothing"/>
      <w:lvlText w:val="%1、"/>
      <w:lvlJc w:val="left"/>
    </w:lvl>
  </w:abstractNum>
  <w:abstractNum w:abstractNumId="2">
    <w:nsid w:val="BBD3CA5C"/>
    <w:multiLevelType w:val="singleLevel"/>
    <w:tmpl w:val="BBD3CA5C"/>
    <w:lvl w:ilvl="0" w:tentative="0">
      <w:start w:val="1"/>
      <w:numFmt w:val="decimal"/>
      <w:lvlText w:val="%1."/>
      <w:lvlJc w:val="left"/>
      <w:pPr>
        <w:tabs>
          <w:tab w:val="left" w:pos="312"/>
        </w:tabs>
      </w:pPr>
    </w:lvl>
  </w:abstractNum>
  <w:abstractNum w:abstractNumId="3">
    <w:nsid w:val="BE0B29D1"/>
    <w:multiLevelType w:val="singleLevel"/>
    <w:tmpl w:val="BE0B29D1"/>
    <w:lvl w:ilvl="0" w:tentative="0">
      <w:start w:val="1"/>
      <w:numFmt w:val="decimal"/>
      <w:suff w:val="space"/>
      <w:lvlText w:val="%1."/>
      <w:lvlJc w:val="left"/>
    </w:lvl>
  </w:abstractNum>
  <w:abstractNum w:abstractNumId="4">
    <w:nsid w:val="D1BF2829"/>
    <w:multiLevelType w:val="singleLevel"/>
    <w:tmpl w:val="D1BF2829"/>
    <w:lvl w:ilvl="0" w:tentative="0">
      <w:start w:val="1"/>
      <w:numFmt w:val="decimal"/>
      <w:suff w:val="nothing"/>
      <w:lvlText w:val="（%1）"/>
      <w:lvlJc w:val="left"/>
      <w:pPr>
        <w:ind w:left="-61"/>
      </w:pPr>
    </w:lvl>
  </w:abstractNum>
  <w:abstractNum w:abstractNumId="5">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6">
    <w:nsid w:val="E6D251A2"/>
    <w:multiLevelType w:val="singleLevel"/>
    <w:tmpl w:val="E6D251A2"/>
    <w:lvl w:ilvl="0" w:tentative="0">
      <w:start w:val="5"/>
      <w:numFmt w:val="chineseCounting"/>
      <w:suff w:val="nothing"/>
      <w:lvlText w:val="第%1章、"/>
      <w:lvlJc w:val="left"/>
      <w:rPr>
        <w:rFonts w:hint="eastAsia"/>
      </w:rPr>
    </w:lvl>
  </w:abstractNum>
  <w:abstractNum w:abstractNumId="7">
    <w:nsid w:val="FA849B50"/>
    <w:multiLevelType w:val="singleLevel"/>
    <w:tmpl w:val="FA849B50"/>
    <w:lvl w:ilvl="0" w:tentative="0">
      <w:start w:val="1"/>
      <w:numFmt w:val="chineseCounting"/>
      <w:suff w:val="nothing"/>
      <w:lvlText w:val="%1、"/>
      <w:lvlJc w:val="left"/>
      <w:rPr>
        <w:rFonts w:hint="eastAsia"/>
      </w:rPr>
    </w:lvl>
  </w:abstractNum>
  <w:abstractNum w:abstractNumId="8">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0">
    <w:nsid w:val="1F35B6DF"/>
    <w:multiLevelType w:val="singleLevel"/>
    <w:tmpl w:val="1F35B6DF"/>
    <w:lvl w:ilvl="0" w:tentative="0">
      <w:start w:val="1"/>
      <w:numFmt w:val="decimal"/>
      <w:lvlText w:val="%1."/>
      <w:lvlJc w:val="left"/>
      <w:pPr>
        <w:tabs>
          <w:tab w:val="left" w:pos="312"/>
        </w:tabs>
      </w:pPr>
    </w:lvl>
  </w:abstractNum>
  <w:abstractNum w:abstractNumId="11">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3A2772F"/>
    <w:multiLevelType w:val="singleLevel"/>
    <w:tmpl w:val="53A2772F"/>
    <w:lvl w:ilvl="0" w:tentative="0">
      <w:start w:val="2"/>
      <w:numFmt w:val="chineseCounting"/>
      <w:suff w:val="nothing"/>
      <w:lvlText w:val="（%1）"/>
      <w:lvlJc w:val="left"/>
      <w:rPr>
        <w:rFonts w:hint="eastAsia"/>
      </w:rPr>
    </w:lvl>
  </w:abstractNum>
  <w:abstractNum w:abstractNumId="14">
    <w:nsid w:val="5C01B7E4"/>
    <w:multiLevelType w:val="singleLevel"/>
    <w:tmpl w:val="5C01B7E4"/>
    <w:lvl w:ilvl="0" w:tentative="0">
      <w:start w:val="1"/>
      <w:numFmt w:val="decimal"/>
      <w:lvlText w:val="%1."/>
      <w:lvlJc w:val="left"/>
      <w:pPr>
        <w:tabs>
          <w:tab w:val="left" w:pos="312"/>
        </w:tabs>
      </w:pPr>
    </w:lvl>
  </w:abstractNum>
  <w:abstractNum w:abstractNumId="15">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6">
    <w:nsid w:val="716BAFE8"/>
    <w:multiLevelType w:val="singleLevel"/>
    <w:tmpl w:val="716BAFE8"/>
    <w:lvl w:ilvl="0" w:tentative="0">
      <w:start w:val="7"/>
      <w:numFmt w:val="chineseCounting"/>
      <w:suff w:val="nothing"/>
      <w:lvlText w:val="%1、"/>
      <w:lvlJc w:val="left"/>
      <w:rPr>
        <w:rFonts w:hint="eastAsia"/>
      </w:rPr>
    </w:lvl>
  </w:abstractNum>
  <w:abstractNum w:abstractNumId="17">
    <w:nsid w:val="7414DB6A"/>
    <w:multiLevelType w:val="singleLevel"/>
    <w:tmpl w:val="7414DB6A"/>
    <w:lvl w:ilvl="0" w:tentative="0">
      <w:start w:val="9"/>
      <w:numFmt w:val="chineseCounting"/>
      <w:suff w:val="nothing"/>
      <w:lvlText w:val="%1、"/>
      <w:lvlJc w:val="left"/>
      <w:rPr>
        <w:rFonts w:hint="eastAsia"/>
      </w:rPr>
    </w:lvl>
  </w:abstractNum>
  <w:num w:numId="1">
    <w:abstractNumId w:val="12"/>
  </w:num>
  <w:num w:numId="2">
    <w:abstractNumId w:val="11"/>
  </w:num>
  <w:num w:numId="3">
    <w:abstractNumId w:val="15"/>
  </w:num>
  <w:num w:numId="4">
    <w:abstractNumId w:val="5"/>
  </w:num>
  <w:num w:numId="5">
    <w:abstractNumId w:val="9"/>
  </w:num>
  <w:num w:numId="6">
    <w:abstractNumId w:val="4"/>
  </w:num>
  <w:num w:numId="7">
    <w:abstractNumId w:val="8"/>
  </w:num>
  <w:num w:numId="8">
    <w:abstractNumId w:val="1"/>
  </w:num>
  <w:num w:numId="9">
    <w:abstractNumId w:val="16"/>
  </w:num>
  <w:num w:numId="10">
    <w:abstractNumId w:val="6"/>
  </w:num>
  <w:num w:numId="11">
    <w:abstractNumId w:val="7"/>
  </w:num>
  <w:num w:numId="12">
    <w:abstractNumId w:val="13"/>
  </w:num>
  <w:num w:numId="13">
    <w:abstractNumId w:val="17"/>
  </w:num>
  <w:num w:numId="14">
    <w:abstractNumId w:val="3"/>
  </w:num>
  <w:num w:numId="15">
    <w:abstractNumId w:val="10"/>
  </w:num>
  <w:num w:numId="16">
    <w:abstractNumId w:val="0"/>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DllNmFjZTUyMDM1YjA2NzJjM2E5NDI1NWQzMGYifQ=="/>
  </w:docVars>
  <w:rsids>
    <w:rsidRoot w:val="00895A1D"/>
    <w:rsid w:val="000118A6"/>
    <w:rsid w:val="0003085C"/>
    <w:rsid w:val="000867A6"/>
    <w:rsid w:val="000D161F"/>
    <w:rsid w:val="00110261"/>
    <w:rsid w:val="001F0B0C"/>
    <w:rsid w:val="00207D7F"/>
    <w:rsid w:val="002E69D3"/>
    <w:rsid w:val="003357D8"/>
    <w:rsid w:val="00417EF4"/>
    <w:rsid w:val="00536FE9"/>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100784D"/>
    <w:rsid w:val="0111174C"/>
    <w:rsid w:val="011E7334"/>
    <w:rsid w:val="012D5FD4"/>
    <w:rsid w:val="014F6641"/>
    <w:rsid w:val="014F7B7B"/>
    <w:rsid w:val="015E0632"/>
    <w:rsid w:val="016B70CC"/>
    <w:rsid w:val="0182618B"/>
    <w:rsid w:val="01B21035"/>
    <w:rsid w:val="01C47A58"/>
    <w:rsid w:val="01CF7782"/>
    <w:rsid w:val="01D152A8"/>
    <w:rsid w:val="01D815C4"/>
    <w:rsid w:val="01D842A4"/>
    <w:rsid w:val="01DC6BF5"/>
    <w:rsid w:val="01E74ACC"/>
    <w:rsid w:val="02131C1D"/>
    <w:rsid w:val="021D673F"/>
    <w:rsid w:val="02443CCC"/>
    <w:rsid w:val="027D71DE"/>
    <w:rsid w:val="028C11CF"/>
    <w:rsid w:val="02922C89"/>
    <w:rsid w:val="0297204E"/>
    <w:rsid w:val="02A674F6"/>
    <w:rsid w:val="02A91D81"/>
    <w:rsid w:val="02AF1988"/>
    <w:rsid w:val="02B349AE"/>
    <w:rsid w:val="02BA6532"/>
    <w:rsid w:val="02C12D78"/>
    <w:rsid w:val="02C43E9B"/>
    <w:rsid w:val="02C762AA"/>
    <w:rsid w:val="02CD5FA7"/>
    <w:rsid w:val="02D3130A"/>
    <w:rsid w:val="02DF57A3"/>
    <w:rsid w:val="02E1776D"/>
    <w:rsid w:val="03012D45"/>
    <w:rsid w:val="030A0A72"/>
    <w:rsid w:val="03225A1E"/>
    <w:rsid w:val="03231B33"/>
    <w:rsid w:val="033269E2"/>
    <w:rsid w:val="03477B45"/>
    <w:rsid w:val="03577E50"/>
    <w:rsid w:val="035F761F"/>
    <w:rsid w:val="03667277"/>
    <w:rsid w:val="036870F0"/>
    <w:rsid w:val="037759DB"/>
    <w:rsid w:val="03782EB8"/>
    <w:rsid w:val="03784AB1"/>
    <w:rsid w:val="038E32B1"/>
    <w:rsid w:val="03A4367F"/>
    <w:rsid w:val="03B04F9D"/>
    <w:rsid w:val="03BB1D6C"/>
    <w:rsid w:val="03C70879"/>
    <w:rsid w:val="03CE0DB3"/>
    <w:rsid w:val="03EF6F57"/>
    <w:rsid w:val="04267B2D"/>
    <w:rsid w:val="042F79CF"/>
    <w:rsid w:val="043438CC"/>
    <w:rsid w:val="0454309A"/>
    <w:rsid w:val="0471041E"/>
    <w:rsid w:val="04A15406"/>
    <w:rsid w:val="04A171B4"/>
    <w:rsid w:val="04A25722"/>
    <w:rsid w:val="04AC5B58"/>
    <w:rsid w:val="04B0389B"/>
    <w:rsid w:val="04CA4346"/>
    <w:rsid w:val="04CF1588"/>
    <w:rsid w:val="04DC0AA0"/>
    <w:rsid w:val="04FC088E"/>
    <w:rsid w:val="05066DF9"/>
    <w:rsid w:val="05075919"/>
    <w:rsid w:val="051200B1"/>
    <w:rsid w:val="051C2CDE"/>
    <w:rsid w:val="052B41D9"/>
    <w:rsid w:val="05315642"/>
    <w:rsid w:val="053973EC"/>
    <w:rsid w:val="053C0609"/>
    <w:rsid w:val="054B542C"/>
    <w:rsid w:val="0562098E"/>
    <w:rsid w:val="05746676"/>
    <w:rsid w:val="057C5998"/>
    <w:rsid w:val="058668CC"/>
    <w:rsid w:val="058C1C12"/>
    <w:rsid w:val="05942874"/>
    <w:rsid w:val="05B44CC5"/>
    <w:rsid w:val="05B72A07"/>
    <w:rsid w:val="05D20332"/>
    <w:rsid w:val="05D50CDB"/>
    <w:rsid w:val="05DB75E5"/>
    <w:rsid w:val="05DF0048"/>
    <w:rsid w:val="05E03E13"/>
    <w:rsid w:val="05EC07B5"/>
    <w:rsid w:val="05ED7F65"/>
    <w:rsid w:val="05FA743E"/>
    <w:rsid w:val="062067FE"/>
    <w:rsid w:val="064F4461"/>
    <w:rsid w:val="06501395"/>
    <w:rsid w:val="06531588"/>
    <w:rsid w:val="065F7326"/>
    <w:rsid w:val="06622973"/>
    <w:rsid w:val="06640499"/>
    <w:rsid w:val="066C1A43"/>
    <w:rsid w:val="067230BB"/>
    <w:rsid w:val="067E63E6"/>
    <w:rsid w:val="067F4BD4"/>
    <w:rsid w:val="0686167F"/>
    <w:rsid w:val="06916222"/>
    <w:rsid w:val="06A8201E"/>
    <w:rsid w:val="06AE2BB5"/>
    <w:rsid w:val="06AE5BB8"/>
    <w:rsid w:val="06D51FD4"/>
    <w:rsid w:val="06DA12BF"/>
    <w:rsid w:val="06DF72CC"/>
    <w:rsid w:val="06F45CEF"/>
    <w:rsid w:val="06FC2DC7"/>
    <w:rsid w:val="070B4973"/>
    <w:rsid w:val="07161274"/>
    <w:rsid w:val="0719505E"/>
    <w:rsid w:val="071C5ED2"/>
    <w:rsid w:val="071D689A"/>
    <w:rsid w:val="072440CC"/>
    <w:rsid w:val="072916E2"/>
    <w:rsid w:val="07503DE6"/>
    <w:rsid w:val="07504BB1"/>
    <w:rsid w:val="07550729"/>
    <w:rsid w:val="07587238"/>
    <w:rsid w:val="075B7EFA"/>
    <w:rsid w:val="078D0374"/>
    <w:rsid w:val="079A64D1"/>
    <w:rsid w:val="07B05960"/>
    <w:rsid w:val="07B611C8"/>
    <w:rsid w:val="07BE007D"/>
    <w:rsid w:val="07E3022C"/>
    <w:rsid w:val="07E55609"/>
    <w:rsid w:val="07E852D6"/>
    <w:rsid w:val="07EA2C20"/>
    <w:rsid w:val="08033CE1"/>
    <w:rsid w:val="082319DF"/>
    <w:rsid w:val="082C4FE6"/>
    <w:rsid w:val="087A47BA"/>
    <w:rsid w:val="08856DEC"/>
    <w:rsid w:val="088B2D32"/>
    <w:rsid w:val="08934557"/>
    <w:rsid w:val="089D3FDB"/>
    <w:rsid w:val="08A2174C"/>
    <w:rsid w:val="08AE1E9F"/>
    <w:rsid w:val="08BB280E"/>
    <w:rsid w:val="08C61576"/>
    <w:rsid w:val="08D31906"/>
    <w:rsid w:val="08DD4532"/>
    <w:rsid w:val="09085A16"/>
    <w:rsid w:val="09157041"/>
    <w:rsid w:val="091D7025"/>
    <w:rsid w:val="09264DF5"/>
    <w:rsid w:val="09450846"/>
    <w:rsid w:val="09575EDF"/>
    <w:rsid w:val="096B1B3E"/>
    <w:rsid w:val="096D58B6"/>
    <w:rsid w:val="0975326E"/>
    <w:rsid w:val="09772ED3"/>
    <w:rsid w:val="09783752"/>
    <w:rsid w:val="097D5495"/>
    <w:rsid w:val="098176DB"/>
    <w:rsid w:val="098F70D0"/>
    <w:rsid w:val="09AB1F5F"/>
    <w:rsid w:val="09C11041"/>
    <w:rsid w:val="09D30045"/>
    <w:rsid w:val="09DC4C1A"/>
    <w:rsid w:val="09DF42DA"/>
    <w:rsid w:val="09F14739"/>
    <w:rsid w:val="09F86464"/>
    <w:rsid w:val="0A073C5A"/>
    <w:rsid w:val="0A1207C3"/>
    <w:rsid w:val="0A1612F6"/>
    <w:rsid w:val="0A216791"/>
    <w:rsid w:val="0A3964CF"/>
    <w:rsid w:val="0A4C4804"/>
    <w:rsid w:val="0A4C7267"/>
    <w:rsid w:val="0A4D5F38"/>
    <w:rsid w:val="0A515775"/>
    <w:rsid w:val="0A5371A2"/>
    <w:rsid w:val="0A7D421F"/>
    <w:rsid w:val="0A87660C"/>
    <w:rsid w:val="0A997806"/>
    <w:rsid w:val="0A9A65BA"/>
    <w:rsid w:val="0AA01CBB"/>
    <w:rsid w:val="0ABA2D7D"/>
    <w:rsid w:val="0ABD670D"/>
    <w:rsid w:val="0AC43421"/>
    <w:rsid w:val="0AD349F6"/>
    <w:rsid w:val="0AD450A6"/>
    <w:rsid w:val="0AE24154"/>
    <w:rsid w:val="0AE709E2"/>
    <w:rsid w:val="0B195A81"/>
    <w:rsid w:val="0B3051C6"/>
    <w:rsid w:val="0B34474A"/>
    <w:rsid w:val="0B5221BA"/>
    <w:rsid w:val="0B6871D5"/>
    <w:rsid w:val="0B782F7D"/>
    <w:rsid w:val="0B7D0C53"/>
    <w:rsid w:val="0B7E024F"/>
    <w:rsid w:val="0BAC1DF9"/>
    <w:rsid w:val="0BC66F79"/>
    <w:rsid w:val="0BCD4D32"/>
    <w:rsid w:val="0BCD5AF5"/>
    <w:rsid w:val="0BEA3A25"/>
    <w:rsid w:val="0BFC5617"/>
    <w:rsid w:val="0C032502"/>
    <w:rsid w:val="0C061FF2"/>
    <w:rsid w:val="0C14470F"/>
    <w:rsid w:val="0C247AA5"/>
    <w:rsid w:val="0C331049"/>
    <w:rsid w:val="0C540FAF"/>
    <w:rsid w:val="0C5A3047"/>
    <w:rsid w:val="0C896AD5"/>
    <w:rsid w:val="0C8A4038"/>
    <w:rsid w:val="0CA834CB"/>
    <w:rsid w:val="0CAF3CBD"/>
    <w:rsid w:val="0CCE7C38"/>
    <w:rsid w:val="0CDD71F7"/>
    <w:rsid w:val="0CE7483B"/>
    <w:rsid w:val="0CE916F8"/>
    <w:rsid w:val="0CEC11E8"/>
    <w:rsid w:val="0CEC743A"/>
    <w:rsid w:val="0CEE47A0"/>
    <w:rsid w:val="0CFC5344"/>
    <w:rsid w:val="0CFE7654"/>
    <w:rsid w:val="0D0157DC"/>
    <w:rsid w:val="0D0F47B0"/>
    <w:rsid w:val="0D1F511A"/>
    <w:rsid w:val="0D2660D6"/>
    <w:rsid w:val="0D33523D"/>
    <w:rsid w:val="0D454359"/>
    <w:rsid w:val="0D53093C"/>
    <w:rsid w:val="0D532052"/>
    <w:rsid w:val="0D5435B3"/>
    <w:rsid w:val="0D613984"/>
    <w:rsid w:val="0D665C53"/>
    <w:rsid w:val="0D6A3EDB"/>
    <w:rsid w:val="0D6C72F1"/>
    <w:rsid w:val="0D6F52A1"/>
    <w:rsid w:val="0D821B4C"/>
    <w:rsid w:val="0D9733CB"/>
    <w:rsid w:val="0D9C232F"/>
    <w:rsid w:val="0DA27AF9"/>
    <w:rsid w:val="0DAF3278"/>
    <w:rsid w:val="0DB5782C"/>
    <w:rsid w:val="0DBE1A50"/>
    <w:rsid w:val="0DDD6D83"/>
    <w:rsid w:val="0DEC0073"/>
    <w:rsid w:val="0E2350DD"/>
    <w:rsid w:val="0E3E5A73"/>
    <w:rsid w:val="0E411894"/>
    <w:rsid w:val="0E565A5D"/>
    <w:rsid w:val="0E6068FE"/>
    <w:rsid w:val="0E762102"/>
    <w:rsid w:val="0E764DD5"/>
    <w:rsid w:val="0E8568F4"/>
    <w:rsid w:val="0E8F289B"/>
    <w:rsid w:val="0E9850B0"/>
    <w:rsid w:val="0E9C1E9A"/>
    <w:rsid w:val="0EC464CF"/>
    <w:rsid w:val="0EC644DB"/>
    <w:rsid w:val="0ECD6DF7"/>
    <w:rsid w:val="0ECF2B6F"/>
    <w:rsid w:val="0ED40440"/>
    <w:rsid w:val="0ED60FFF"/>
    <w:rsid w:val="0EDF648A"/>
    <w:rsid w:val="0EEB1012"/>
    <w:rsid w:val="0EF95E3E"/>
    <w:rsid w:val="0EFE38B6"/>
    <w:rsid w:val="0F0A09D0"/>
    <w:rsid w:val="0F1F5A50"/>
    <w:rsid w:val="0F227143"/>
    <w:rsid w:val="0F264E85"/>
    <w:rsid w:val="0F294A83"/>
    <w:rsid w:val="0F2D34D3"/>
    <w:rsid w:val="0F375A9F"/>
    <w:rsid w:val="0F387885"/>
    <w:rsid w:val="0F394241"/>
    <w:rsid w:val="0F421DA6"/>
    <w:rsid w:val="0F557518"/>
    <w:rsid w:val="0F5618E4"/>
    <w:rsid w:val="0F566D70"/>
    <w:rsid w:val="0F584BEB"/>
    <w:rsid w:val="0F8C62BD"/>
    <w:rsid w:val="0F9423B1"/>
    <w:rsid w:val="0FA47B58"/>
    <w:rsid w:val="0FA933C0"/>
    <w:rsid w:val="0FC226D4"/>
    <w:rsid w:val="0FC229C0"/>
    <w:rsid w:val="0FCE1351"/>
    <w:rsid w:val="0FD04B0E"/>
    <w:rsid w:val="0FD42798"/>
    <w:rsid w:val="0FE64614"/>
    <w:rsid w:val="0FFC6B1F"/>
    <w:rsid w:val="0FFE3D15"/>
    <w:rsid w:val="10030D22"/>
    <w:rsid w:val="101A606C"/>
    <w:rsid w:val="101C3B92"/>
    <w:rsid w:val="10444699"/>
    <w:rsid w:val="1054157E"/>
    <w:rsid w:val="10640D9C"/>
    <w:rsid w:val="10650A7C"/>
    <w:rsid w:val="107439CE"/>
    <w:rsid w:val="1074577C"/>
    <w:rsid w:val="10785653"/>
    <w:rsid w:val="10816AC7"/>
    <w:rsid w:val="10863702"/>
    <w:rsid w:val="108A4FA0"/>
    <w:rsid w:val="109536BA"/>
    <w:rsid w:val="109A21A3"/>
    <w:rsid w:val="109E0A4B"/>
    <w:rsid w:val="10A67900"/>
    <w:rsid w:val="10A75704"/>
    <w:rsid w:val="10B42604"/>
    <w:rsid w:val="10BB784F"/>
    <w:rsid w:val="10C35309"/>
    <w:rsid w:val="10FE39FF"/>
    <w:rsid w:val="11001706"/>
    <w:rsid w:val="11017AD2"/>
    <w:rsid w:val="11174F57"/>
    <w:rsid w:val="111D5E14"/>
    <w:rsid w:val="11296F63"/>
    <w:rsid w:val="112C42A9"/>
    <w:rsid w:val="11456A59"/>
    <w:rsid w:val="115A1995"/>
    <w:rsid w:val="116F006D"/>
    <w:rsid w:val="118A676F"/>
    <w:rsid w:val="119B31DD"/>
    <w:rsid w:val="11AE3646"/>
    <w:rsid w:val="11B147AE"/>
    <w:rsid w:val="11C27818"/>
    <w:rsid w:val="11CB3AC2"/>
    <w:rsid w:val="11CD0452"/>
    <w:rsid w:val="11D20EBA"/>
    <w:rsid w:val="11D81D3B"/>
    <w:rsid w:val="11EE3BFC"/>
    <w:rsid w:val="11F748B7"/>
    <w:rsid w:val="11FA43A7"/>
    <w:rsid w:val="120705B5"/>
    <w:rsid w:val="120D7DD3"/>
    <w:rsid w:val="121216F1"/>
    <w:rsid w:val="12152F8F"/>
    <w:rsid w:val="122338FE"/>
    <w:rsid w:val="12321064"/>
    <w:rsid w:val="123515AC"/>
    <w:rsid w:val="12486EC1"/>
    <w:rsid w:val="12747383"/>
    <w:rsid w:val="128A6758"/>
    <w:rsid w:val="12B91B6C"/>
    <w:rsid w:val="12BA4D3F"/>
    <w:rsid w:val="12C85C91"/>
    <w:rsid w:val="12D07891"/>
    <w:rsid w:val="12D92195"/>
    <w:rsid w:val="12DB5F87"/>
    <w:rsid w:val="12EB22E0"/>
    <w:rsid w:val="12EF3EDA"/>
    <w:rsid w:val="12EF691A"/>
    <w:rsid w:val="130B33DB"/>
    <w:rsid w:val="13231BBE"/>
    <w:rsid w:val="134F427F"/>
    <w:rsid w:val="136A19B3"/>
    <w:rsid w:val="136E6DFB"/>
    <w:rsid w:val="139750E9"/>
    <w:rsid w:val="13AB2EC1"/>
    <w:rsid w:val="13B3295F"/>
    <w:rsid w:val="13BE434A"/>
    <w:rsid w:val="13CB440C"/>
    <w:rsid w:val="13E64BE3"/>
    <w:rsid w:val="13F0522D"/>
    <w:rsid w:val="13F51386"/>
    <w:rsid w:val="13FD017F"/>
    <w:rsid w:val="140C1D9A"/>
    <w:rsid w:val="14221993"/>
    <w:rsid w:val="142D2812"/>
    <w:rsid w:val="14327E28"/>
    <w:rsid w:val="146E08A3"/>
    <w:rsid w:val="14755F67"/>
    <w:rsid w:val="14835796"/>
    <w:rsid w:val="148B578A"/>
    <w:rsid w:val="148C5590"/>
    <w:rsid w:val="149A59CD"/>
    <w:rsid w:val="14A14FAE"/>
    <w:rsid w:val="14AE1D7F"/>
    <w:rsid w:val="14B462B9"/>
    <w:rsid w:val="14C4456A"/>
    <w:rsid w:val="14CA0061"/>
    <w:rsid w:val="14CD7B51"/>
    <w:rsid w:val="14DD178C"/>
    <w:rsid w:val="14F670A8"/>
    <w:rsid w:val="15002191"/>
    <w:rsid w:val="15035321"/>
    <w:rsid w:val="15063833"/>
    <w:rsid w:val="15180DC0"/>
    <w:rsid w:val="15190FE8"/>
    <w:rsid w:val="151E112D"/>
    <w:rsid w:val="15407853"/>
    <w:rsid w:val="1552731D"/>
    <w:rsid w:val="157B38AF"/>
    <w:rsid w:val="157B600D"/>
    <w:rsid w:val="157E5460"/>
    <w:rsid w:val="157E64B8"/>
    <w:rsid w:val="15897F1C"/>
    <w:rsid w:val="158A022E"/>
    <w:rsid w:val="15A10BAE"/>
    <w:rsid w:val="15A75AAD"/>
    <w:rsid w:val="15AC7FC5"/>
    <w:rsid w:val="15BB3E4D"/>
    <w:rsid w:val="15C343EE"/>
    <w:rsid w:val="15C34AB0"/>
    <w:rsid w:val="15C47C8A"/>
    <w:rsid w:val="15CD3F1D"/>
    <w:rsid w:val="15D54F0F"/>
    <w:rsid w:val="15F01D49"/>
    <w:rsid w:val="15F13724"/>
    <w:rsid w:val="15F76776"/>
    <w:rsid w:val="15F922B5"/>
    <w:rsid w:val="16001892"/>
    <w:rsid w:val="16071450"/>
    <w:rsid w:val="16074E97"/>
    <w:rsid w:val="16174C51"/>
    <w:rsid w:val="161B669A"/>
    <w:rsid w:val="16227A29"/>
    <w:rsid w:val="162650EB"/>
    <w:rsid w:val="16275824"/>
    <w:rsid w:val="16291E86"/>
    <w:rsid w:val="16570879"/>
    <w:rsid w:val="165A5414"/>
    <w:rsid w:val="165C1718"/>
    <w:rsid w:val="166046D4"/>
    <w:rsid w:val="16661BF8"/>
    <w:rsid w:val="16685D83"/>
    <w:rsid w:val="16775C94"/>
    <w:rsid w:val="16946B78"/>
    <w:rsid w:val="169C162C"/>
    <w:rsid w:val="16A07B82"/>
    <w:rsid w:val="16B76749"/>
    <w:rsid w:val="16EF5624"/>
    <w:rsid w:val="1711641B"/>
    <w:rsid w:val="171750B3"/>
    <w:rsid w:val="171C6B6E"/>
    <w:rsid w:val="1723614E"/>
    <w:rsid w:val="172942EE"/>
    <w:rsid w:val="17544210"/>
    <w:rsid w:val="17561F03"/>
    <w:rsid w:val="17667206"/>
    <w:rsid w:val="176A5B2B"/>
    <w:rsid w:val="176B037C"/>
    <w:rsid w:val="178111D5"/>
    <w:rsid w:val="17814642"/>
    <w:rsid w:val="178716ED"/>
    <w:rsid w:val="178A1656"/>
    <w:rsid w:val="17992095"/>
    <w:rsid w:val="179E3A27"/>
    <w:rsid w:val="17A27073"/>
    <w:rsid w:val="17C52CBF"/>
    <w:rsid w:val="17D10D96"/>
    <w:rsid w:val="17D80258"/>
    <w:rsid w:val="17D905BB"/>
    <w:rsid w:val="17EC4C4D"/>
    <w:rsid w:val="17EE3FBE"/>
    <w:rsid w:val="17F31B55"/>
    <w:rsid w:val="17F55120"/>
    <w:rsid w:val="17FF6273"/>
    <w:rsid w:val="18021404"/>
    <w:rsid w:val="180513B0"/>
    <w:rsid w:val="180E295A"/>
    <w:rsid w:val="18291542"/>
    <w:rsid w:val="1830349B"/>
    <w:rsid w:val="18463EA2"/>
    <w:rsid w:val="185640F4"/>
    <w:rsid w:val="18694231"/>
    <w:rsid w:val="187C0AE5"/>
    <w:rsid w:val="187D53EA"/>
    <w:rsid w:val="18A35FAB"/>
    <w:rsid w:val="18AB63FB"/>
    <w:rsid w:val="18B2778A"/>
    <w:rsid w:val="18B708FC"/>
    <w:rsid w:val="18B857AC"/>
    <w:rsid w:val="18C179CD"/>
    <w:rsid w:val="18E37816"/>
    <w:rsid w:val="18ED32D5"/>
    <w:rsid w:val="18F2292E"/>
    <w:rsid w:val="18F338FE"/>
    <w:rsid w:val="18F81F3B"/>
    <w:rsid w:val="19162228"/>
    <w:rsid w:val="19186532"/>
    <w:rsid w:val="19303DF5"/>
    <w:rsid w:val="193425B9"/>
    <w:rsid w:val="1943747F"/>
    <w:rsid w:val="195F7A3E"/>
    <w:rsid w:val="197C0DD3"/>
    <w:rsid w:val="197E141A"/>
    <w:rsid w:val="19802A12"/>
    <w:rsid w:val="19855AA9"/>
    <w:rsid w:val="19890B1B"/>
    <w:rsid w:val="198F3627"/>
    <w:rsid w:val="19AE3B04"/>
    <w:rsid w:val="19B0396B"/>
    <w:rsid w:val="19CA7C12"/>
    <w:rsid w:val="19D41982"/>
    <w:rsid w:val="19DA5ED3"/>
    <w:rsid w:val="19DB0C62"/>
    <w:rsid w:val="19DB6643"/>
    <w:rsid w:val="19FD25DB"/>
    <w:rsid w:val="1A14424E"/>
    <w:rsid w:val="1A197394"/>
    <w:rsid w:val="1A1E4E7D"/>
    <w:rsid w:val="1A26492B"/>
    <w:rsid w:val="1A33411C"/>
    <w:rsid w:val="1A3D12D5"/>
    <w:rsid w:val="1A404921"/>
    <w:rsid w:val="1A410A75"/>
    <w:rsid w:val="1A51607D"/>
    <w:rsid w:val="1A5A129C"/>
    <w:rsid w:val="1A6A1DAA"/>
    <w:rsid w:val="1A97254F"/>
    <w:rsid w:val="1A974E89"/>
    <w:rsid w:val="1AAD69F7"/>
    <w:rsid w:val="1AB368A0"/>
    <w:rsid w:val="1AB6606F"/>
    <w:rsid w:val="1ABC669E"/>
    <w:rsid w:val="1AC94917"/>
    <w:rsid w:val="1AEE0EC6"/>
    <w:rsid w:val="1AF52528"/>
    <w:rsid w:val="1AF75334"/>
    <w:rsid w:val="1B012302"/>
    <w:rsid w:val="1B0C0CF8"/>
    <w:rsid w:val="1B1648C0"/>
    <w:rsid w:val="1B1A7F56"/>
    <w:rsid w:val="1B1D086E"/>
    <w:rsid w:val="1B245FF1"/>
    <w:rsid w:val="1B2A24B2"/>
    <w:rsid w:val="1B2D759B"/>
    <w:rsid w:val="1B2E14C5"/>
    <w:rsid w:val="1B34092A"/>
    <w:rsid w:val="1B3520A8"/>
    <w:rsid w:val="1B38452B"/>
    <w:rsid w:val="1B462E07"/>
    <w:rsid w:val="1B612DA1"/>
    <w:rsid w:val="1B661288"/>
    <w:rsid w:val="1B6B115B"/>
    <w:rsid w:val="1BA4236E"/>
    <w:rsid w:val="1BAA299A"/>
    <w:rsid w:val="1BAF16C7"/>
    <w:rsid w:val="1BC8443B"/>
    <w:rsid w:val="1BDD1FBC"/>
    <w:rsid w:val="1BEF2D2A"/>
    <w:rsid w:val="1C0848E5"/>
    <w:rsid w:val="1C144C64"/>
    <w:rsid w:val="1C1918CE"/>
    <w:rsid w:val="1C1D51DA"/>
    <w:rsid w:val="1C281B11"/>
    <w:rsid w:val="1C3513A7"/>
    <w:rsid w:val="1C4806BA"/>
    <w:rsid w:val="1C4A3FE8"/>
    <w:rsid w:val="1C577A58"/>
    <w:rsid w:val="1C6D774E"/>
    <w:rsid w:val="1C872CDB"/>
    <w:rsid w:val="1C8D1C3F"/>
    <w:rsid w:val="1C8D2E44"/>
    <w:rsid w:val="1C901444"/>
    <w:rsid w:val="1C9D42AD"/>
    <w:rsid w:val="1C9D605B"/>
    <w:rsid w:val="1CA170D5"/>
    <w:rsid w:val="1CB62B27"/>
    <w:rsid w:val="1CB6536F"/>
    <w:rsid w:val="1CB9674D"/>
    <w:rsid w:val="1CD06430"/>
    <w:rsid w:val="1CE971BC"/>
    <w:rsid w:val="1CFC0FD3"/>
    <w:rsid w:val="1D1B6C8D"/>
    <w:rsid w:val="1D1D719C"/>
    <w:rsid w:val="1D23315B"/>
    <w:rsid w:val="1D26402F"/>
    <w:rsid w:val="1D2B18B9"/>
    <w:rsid w:val="1D342543"/>
    <w:rsid w:val="1D4B1F5B"/>
    <w:rsid w:val="1D5A36BA"/>
    <w:rsid w:val="1D5C4168"/>
    <w:rsid w:val="1D6A28C6"/>
    <w:rsid w:val="1D7F39B2"/>
    <w:rsid w:val="1D835B5B"/>
    <w:rsid w:val="1D856AE2"/>
    <w:rsid w:val="1D8B05A9"/>
    <w:rsid w:val="1D8E3BF5"/>
    <w:rsid w:val="1D9540B2"/>
    <w:rsid w:val="1D996CC8"/>
    <w:rsid w:val="1DD43CFE"/>
    <w:rsid w:val="1E0740D4"/>
    <w:rsid w:val="1E0E2F1A"/>
    <w:rsid w:val="1E277DB2"/>
    <w:rsid w:val="1E37603B"/>
    <w:rsid w:val="1E403142"/>
    <w:rsid w:val="1E432C32"/>
    <w:rsid w:val="1E4946EC"/>
    <w:rsid w:val="1E4D585F"/>
    <w:rsid w:val="1E4F0FFC"/>
    <w:rsid w:val="1E5135A1"/>
    <w:rsid w:val="1E562965"/>
    <w:rsid w:val="1E592455"/>
    <w:rsid w:val="1E62755C"/>
    <w:rsid w:val="1E6857EA"/>
    <w:rsid w:val="1E6908EA"/>
    <w:rsid w:val="1E6C03DB"/>
    <w:rsid w:val="1E9A4F48"/>
    <w:rsid w:val="1EAD3117"/>
    <w:rsid w:val="1EBC5686"/>
    <w:rsid w:val="1EC11E8C"/>
    <w:rsid w:val="1EC80E24"/>
    <w:rsid w:val="1ECE3DF5"/>
    <w:rsid w:val="1EF00B81"/>
    <w:rsid w:val="1EF67CA4"/>
    <w:rsid w:val="1F093E7B"/>
    <w:rsid w:val="1F132604"/>
    <w:rsid w:val="1F2348AD"/>
    <w:rsid w:val="1F2C181C"/>
    <w:rsid w:val="1F2C1918"/>
    <w:rsid w:val="1F3709E9"/>
    <w:rsid w:val="1F371D4D"/>
    <w:rsid w:val="1F453B3F"/>
    <w:rsid w:val="1F4B67B9"/>
    <w:rsid w:val="1F4D1ED7"/>
    <w:rsid w:val="1F6E1F30"/>
    <w:rsid w:val="1F703EFB"/>
    <w:rsid w:val="1F8117D6"/>
    <w:rsid w:val="1F886914"/>
    <w:rsid w:val="1F9B4B7A"/>
    <w:rsid w:val="1F9C049A"/>
    <w:rsid w:val="1FA61CBA"/>
    <w:rsid w:val="1FA77E20"/>
    <w:rsid w:val="1FAF5501"/>
    <w:rsid w:val="1FCB46CB"/>
    <w:rsid w:val="1FD04999"/>
    <w:rsid w:val="1FD46237"/>
    <w:rsid w:val="1FD56123"/>
    <w:rsid w:val="1FD57FE5"/>
    <w:rsid w:val="1FD62EE4"/>
    <w:rsid w:val="1FDC50EC"/>
    <w:rsid w:val="1FE228F3"/>
    <w:rsid w:val="1FE468A8"/>
    <w:rsid w:val="1FE87F35"/>
    <w:rsid w:val="1FEA15B7"/>
    <w:rsid w:val="1FEA5A5B"/>
    <w:rsid w:val="1FED72F9"/>
    <w:rsid w:val="1FEF3071"/>
    <w:rsid w:val="1FF572E0"/>
    <w:rsid w:val="1FFE5D9D"/>
    <w:rsid w:val="20036B1D"/>
    <w:rsid w:val="20120877"/>
    <w:rsid w:val="201B5D92"/>
    <w:rsid w:val="201E6930"/>
    <w:rsid w:val="20222C12"/>
    <w:rsid w:val="20387D67"/>
    <w:rsid w:val="204A474C"/>
    <w:rsid w:val="205165AA"/>
    <w:rsid w:val="20566C4C"/>
    <w:rsid w:val="20651585"/>
    <w:rsid w:val="206C1544"/>
    <w:rsid w:val="20783067"/>
    <w:rsid w:val="20793F96"/>
    <w:rsid w:val="207E61A3"/>
    <w:rsid w:val="207E7902"/>
    <w:rsid w:val="20806951"/>
    <w:rsid w:val="209072ED"/>
    <w:rsid w:val="209A4544"/>
    <w:rsid w:val="20A91472"/>
    <w:rsid w:val="20B048AC"/>
    <w:rsid w:val="20B16B6F"/>
    <w:rsid w:val="20B54AB3"/>
    <w:rsid w:val="20BE32BF"/>
    <w:rsid w:val="20D3029D"/>
    <w:rsid w:val="20D9162C"/>
    <w:rsid w:val="20E71E94"/>
    <w:rsid w:val="20F16975"/>
    <w:rsid w:val="210E39CB"/>
    <w:rsid w:val="214C004F"/>
    <w:rsid w:val="215D225D"/>
    <w:rsid w:val="216E7FC6"/>
    <w:rsid w:val="21714182"/>
    <w:rsid w:val="217638F3"/>
    <w:rsid w:val="218E0668"/>
    <w:rsid w:val="21BA145D"/>
    <w:rsid w:val="21EB1616"/>
    <w:rsid w:val="21EE1107"/>
    <w:rsid w:val="220B214E"/>
    <w:rsid w:val="22230DB0"/>
    <w:rsid w:val="222608A0"/>
    <w:rsid w:val="222F42E3"/>
    <w:rsid w:val="2240402B"/>
    <w:rsid w:val="22504F86"/>
    <w:rsid w:val="22566A46"/>
    <w:rsid w:val="22717D6E"/>
    <w:rsid w:val="22792FC4"/>
    <w:rsid w:val="22943A5C"/>
    <w:rsid w:val="22AB55E2"/>
    <w:rsid w:val="22D578EC"/>
    <w:rsid w:val="22F1787E"/>
    <w:rsid w:val="22F56664"/>
    <w:rsid w:val="22FB3ADB"/>
    <w:rsid w:val="22FB5BE1"/>
    <w:rsid w:val="22FF1B55"/>
    <w:rsid w:val="230A4E75"/>
    <w:rsid w:val="230F7587"/>
    <w:rsid w:val="231352C9"/>
    <w:rsid w:val="231A1E62"/>
    <w:rsid w:val="23272B22"/>
    <w:rsid w:val="232A616E"/>
    <w:rsid w:val="234978A2"/>
    <w:rsid w:val="2369313B"/>
    <w:rsid w:val="23841D23"/>
    <w:rsid w:val="23902475"/>
    <w:rsid w:val="23A10B26"/>
    <w:rsid w:val="23A233FC"/>
    <w:rsid w:val="23A8003E"/>
    <w:rsid w:val="23A95810"/>
    <w:rsid w:val="23B42FDE"/>
    <w:rsid w:val="241E5CD3"/>
    <w:rsid w:val="2435126F"/>
    <w:rsid w:val="244151D4"/>
    <w:rsid w:val="2443040A"/>
    <w:rsid w:val="24510BCA"/>
    <w:rsid w:val="24533F54"/>
    <w:rsid w:val="24713CC4"/>
    <w:rsid w:val="2471674B"/>
    <w:rsid w:val="24720C36"/>
    <w:rsid w:val="247C0C4C"/>
    <w:rsid w:val="24997A50"/>
    <w:rsid w:val="24A7216D"/>
    <w:rsid w:val="24B551FE"/>
    <w:rsid w:val="24C34ACD"/>
    <w:rsid w:val="24C35062"/>
    <w:rsid w:val="24CA4EC6"/>
    <w:rsid w:val="24D46CDA"/>
    <w:rsid w:val="24D86A7B"/>
    <w:rsid w:val="24E46F1D"/>
    <w:rsid w:val="24FA04C4"/>
    <w:rsid w:val="24FB42FD"/>
    <w:rsid w:val="250F386E"/>
    <w:rsid w:val="252977CA"/>
    <w:rsid w:val="25317DE2"/>
    <w:rsid w:val="25473008"/>
    <w:rsid w:val="25491FF8"/>
    <w:rsid w:val="2554432C"/>
    <w:rsid w:val="257E5B82"/>
    <w:rsid w:val="258424AE"/>
    <w:rsid w:val="25846311"/>
    <w:rsid w:val="25C20CB9"/>
    <w:rsid w:val="25C428AA"/>
    <w:rsid w:val="25C63792"/>
    <w:rsid w:val="25D104E4"/>
    <w:rsid w:val="25FF4B7F"/>
    <w:rsid w:val="26153866"/>
    <w:rsid w:val="262A4E03"/>
    <w:rsid w:val="2636273D"/>
    <w:rsid w:val="264439EB"/>
    <w:rsid w:val="26585179"/>
    <w:rsid w:val="265B7A9D"/>
    <w:rsid w:val="26600825"/>
    <w:rsid w:val="26764A8E"/>
    <w:rsid w:val="26802F3F"/>
    <w:rsid w:val="2683125B"/>
    <w:rsid w:val="268A3AF4"/>
    <w:rsid w:val="26A54EEE"/>
    <w:rsid w:val="26AB44CC"/>
    <w:rsid w:val="26D73476"/>
    <w:rsid w:val="26E94EEE"/>
    <w:rsid w:val="272A0664"/>
    <w:rsid w:val="273843B4"/>
    <w:rsid w:val="273E3C79"/>
    <w:rsid w:val="275131CB"/>
    <w:rsid w:val="2780182E"/>
    <w:rsid w:val="27810D13"/>
    <w:rsid w:val="27877AA6"/>
    <w:rsid w:val="27A40BE5"/>
    <w:rsid w:val="27B14A5F"/>
    <w:rsid w:val="27BF57FE"/>
    <w:rsid w:val="27C021AE"/>
    <w:rsid w:val="27CD6DC1"/>
    <w:rsid w:val="27D843EB"/>
    <w:rsid w:val="280A55FD"/>
    <w:rsid w:val="28184D2C"/>
    <w:rsid w:val="28226CCD"/>
    <w:rsid w:val="28285372"/>
    <w:rsid w:val="282E2A25"/>
    <w:rsid w:val="282E6C9B"/>
    <w:rsid w:val="28315019"/>
    <w:rsid w:val="28532FFB"/>
    <w:rsid w:val="28602CC8"/>
    <w:rsid w:val="28687E65"/>
    <w:rsid w:val="288A7DDB"/>
    <w:rsid w:val="288D015E"/>
    <w:rsid w:val="28940C5A"/>
    <w:rsid w:val="28956756"/>
    <w:rsid w:val="28AF339E"/>
    <w:rsid w:val="28B350BD"/>
    <w:rsid w:val="28C47195"/>
    <w:rsid w:val="28D477E1"/>
    <w:rsid w:val="28E22630"/>
    <w:rsid w:val="28E34EC8"/>
    <w:rsid w:val="28FC05AD"/>
    <w:rsid w:val="28FE2577"/>
    <w:rsid w:val="29075D9A"/>
    <w:rsid w:val="291333D1"/>
    <w:rsid w:val="29155EC0"/>
    <w:rsid w:val="291E7A4B"/>
    <w:rsid w:val="292F7CF1"/>
    <w:rsid w:val="293A137E"/>
    <w:rsid w:val="29436383"/>
    <w:rsid w:val="29440039"/>
    <w:rsid w:val="29510365"/>
    <w:rsid w:val="295707C9"/>
    <w:rsid w:val="295D54F0"/>
    <w:rsid w:val="295E744C"/>
    <w:rsid w:val="29933C3E"/>
    <w:rsid w:val="29990904"/>
    <w:rsid w:val="299A22A0"/>
    <w:rsid w:val="29AF138D"/>
    <w:rsid w:val="29B35110"/>
    <w:rsid w:val="29C621CD"/>
    <w:rsid w:val="29C6348F"/>
    <w:rsid w:val="29D15596"/>
    <w:rsid w:val="29D27FAF"/>
    <w:rsid w:val="29DD218D"/>
    <w:rsid w:val="29E13EDF"/>
    <w:rsid w:val="29E64ED1"/>
    <w:rsid w:val="29E76488"/>
    <w:rsid w:val="29F714A0"/>
    <w:rsid w:val="29F72F03"/>
    <w:rsid w:val="2A0E13C2"/>
    <w:rsid w:val="2A1B4A63"/>
    <w:rsid w:val="2A202079"/>
    <w:rsid w:val="2A2C4C78"/>
    <w:rsid w:val="2A346A9C"/>
    <w:rsid w:val="2A44045E"/>
    <w:rsid w:val="2A605601"/>
    <w:rsid w:val="2A68414C"/>
    <w:rsid w:val="2A7869AF"/>
    <w:rsid w:val="2A993906"/>
    <w:rsid w:val="2ABA149A"/>
    <w:rsid w:val="2ACA1DAB"/>
    <w:rsid w:val="2ACB0237"/>
    <w:rsid w:val="2ADB2B70"/>
    <w:rsid w:val="2B0105A2"/>
    <w:rsid w:val="2B0757D2"/>
    <w:rsid w:val="2B194C59"/>
    <w:rsid w:val="2B292231"/>
    <w:rsid w:val="2B3205EA"/>
    <w:rsid w:val="2B383689"/>
    <w:rsid w:val="2B430715"/>
    <w:rsid w:val="2B5C335A"/>
    <w:rsid w:val="2B664D55"/>
    <w:rsid w:val="2B681625"/>
    <w:rsid w:val="2B856F03"/>
    <w:rsid w:val="2B8C6F1B"/>
    <w:rsid w:val="2B8D373E"/>
    <w:rsid w:val="2B905562"/>
    <w:rsid w:val="2B94351A"/>
    <w:rsid w:val="2B954791"/>
    <w:rsid w:val="2B9F3B9D"/>
    <w:rsid w:val="2BA05AAC"/>
    <w:rsid w:val="2BA6228C"/>
    <w:rsid w:val="2BAE4940"/>
    <w:rsid w:val="2BB35F29"/>
    <w:rsid w:val="2BC17995"/>
    <w:rsid w:val="2BC517B4"/>
    <w:rsid w:val="2BC65004"/>
    <w:rsid w:val="2BC93BF2"/>
    <w:rsid w:val="2BCC24B9"/>
    <w:rsid w:val="2BCF3D57"/>
    <w:rsid w:val="2BD30433"/>
    <w:rsid w:val="2BE11353"/>
    <w:rsid w:val="2BE37886"/>
    <w:rsid w:val="2BF305E6"/>
    <w:rsid w:val="2C242C2B"/>
    <w:rsid w:val="2C2736A5"/>
    <w:rsid w:val="2C2D4218"/>
    <w:rsid w:val="2C321818"/>
    <w:rsid w:val="2C397789"/>
    <w:rsid w:val="2C4E1120"/>
    <w:rsid w:val="2C5420FE"/>
    <w:rsid w:val="2C8B5ED0"/>
    <w:rsid w:val="2C9F22B0"/>
    <w:rsid w:val="2CBE2DC2"/>
    <w:rsid w:val="2CD258AD"/>
    <w:rsid w:val="2CD95575"/>
    <w:rsid w:val="2CDF2C4A"/>
    <w:rsid w:val="2CFA1C6D"/>
    <w:rsid w:val="2D0B5263"/>
    <w:rsid w:val="2D1063D5"/>
    <w:rsid w:val="2D3B5B48"/>
    <w:rsid w:val="2D5F516D"/>
    <w:rsid w:val="2D8D2CB7"/>
    <w:rsid w:val="2D9223DE"/>
    <w:rsid w:val="2D993A21"/>
    <w:rsid w:val="2DA15F14"/>
    <w:rsid w:val="2DCA5D51"/>
    <w:rsid w:val="2DCD7E26"/>
    <w:rsid w:val="2DE463ED"/>
    <w:rsid w:val="2DF1591E"/>
    <w:rsid w:val="2E0C4471"/>
    <w:rsid w:val="2E2E1209"/>
    <w:rsid w:val="2E2E2F40"/>
    <w:rsid w:val="2E4764B0"/>
    <w:rsid w:val="2E496043"/>
    <w:rsid w:val="2E554253"/>
    <w:rsid w:val="2E634601"/>
    <w:rsid w:val="2E752373"/>
    <w:rsid w:val="2E79534A"/>
    <w:rsid w:val="2E8373BE"/>
    <w:rsid w:val="2E894691"/>
    <w:rsid w:val="2E8976C3"/>
    <w:rsid w:val="2EAD4823"/>
    <w:rsid w:val="2EAD6B4C"/>
    <w:rsid w:val="2EAE1683"/>
    <w:rsid w:val="2EBD2016"/>
    <w:rsid w:val="2ED60073"/>
    <w:rsid w:val="2EDE47B7"/>
    <w:rsid w:val="2EE958A6"/>
    <w:rsid w:val="2EEA2A5D"/>
    <w:rsid w:val="2EEE5D6C"/>
    <w:rsid w:val="2F152A01"/>
    <w:rsid w:val="2F195A15"/>
    <w:rsid w:val="2F1C0570"/>
    <w:rsid w:val="2F2C30D3"/>
    <w:rsid w:val="2F420982"/>
    <w:rsid w:val="2F480D2B"/>
    <w:rsid w:val="2F4E5A13"/>
    <w:rsid w:val="2F5647DA"/>
    <w:rsid w:val="2F574E43"/>
    <w:rsid w:val="2F5B305F"/>
    <w:rsid w:val="2F5C53DA"/>
    <w:rsid w:val="2F8F217B"/>
    <w:rsid w:val="2F971030"/>
    <w:rsid w:val="2FB30AAA"/>
    <w:rsid w:val="2FB62DF7"/>
    <w:rsid w:val="2FBB4D1E"/>
    <w:rsid w:val="2FF03BDF"/>
    <w:rsid w:val="300C37CC"/>
    <w:rsid w:val="30136908"/>
    <w:rsid w:val="30142680"/>
    <w:rsid w:val="301B16E8"/>
    <w:rsid w:val="301B57BD"/>
    <w:rsid w:val="302C69EA"/>
    <w:rsid w:val="3034687E"/>
    <w:rsid w:val="30354AD0"/>
    <w:rsid w:val="30607673"/>
    <w:rsid w:val="3071362F"/>
    <w:rsid w:val="307153DD"/>
    <w:rsid w:val="30913CD1"/>
    <w:rsid w:val="3091782D"/>
    <w:rsid w:val="30B305C3"/>
    <w:rsid w:val="30B90174"/>
    <w:rsid w:val="30BB1952"/>
    <w:rsid w:val="30C54236"/>
    <w:rsid w:val="30CB2D3F"/>
    <w:rsid w:val="30DA059F"/>
    <w:rsid w:val="30DD0CC4"/>
    <w:rsid w:val="30FF50DE"/>
    <w:rsid w:val="30FF645C"/>
    <w:rsid w:val="310426F5"/>
    <w:rsid w:val="311A0C65"/>
    <w:rsid w:val="312406A1"/>
    <w:rsid w:val="314066AE"/>
    <w:rsid w:val="315076E8"/>
    <w:rsid w:val="315B34EF"/>
    <w:rsid w:val="31684A32"/>
    <w:rsid w:val="317B5371"/>
    <w:rsid w:val="3183186B"/>
    <w:rsid w:val="31845314"/>
    <w:rsid w:val="319E124B"/>
    <w:rsid w:val="31B55075"/>
    <w:rsid w:val="31C61758"/>
    <w:rsid w:val="31CA56EC"/>
    <w:rsid w:val="31D9148B"/>
    <w:rsid w:val="31F167D5"/>
    <w:rsid w:val="320D1F9D"/>
    <w:rsid w:val="32147D88"/>
    <w:rsid w:val="32292413"/>
    <w:rsid w:val="322C5038"/>
    <w:rsid w:val="3233317B"/>
    <w:rsid w:val="32400FEA"/>
    <w:rsid w:val="325079D8"/>
    <w:rsid w:val="325356E2"/>
    <w:rsid w:val="325A6A70"/>
    <w:rsid w:val="325D1E69"/>
    <w:rsid w:val="3267741A"/>
    <w:rsid w:val="32693C07"/>
    <w:rsid w:val="327614B6"/>
    <w:rsid w:val="327C20CA"/>
    <w:rsid w:val="3283654C"/>
    <w:rsid w:val="32D17D71"/>
    <w:rsid w:val="32E8188D"/>
    <w:rsid w:val="32EF78EA"/>
    <w:rsid w:val="32F01502"/>
    <w:rsid w:val="32FA51F1"/>
    <w:rsid w:val="330A7F5F"/>
    <w:rsid w:val="331000C2"/>
    <w:rsid w:val="331D7A9E"/>
    <w:rsid w:val="33205E2B"/>
    <w:rsid w:val="332D5F33"/>
    <w:rsid w:val="332E1CAB"/>
    <w:rsid w:val="33423060"/>
    <w:rsid w:val="334B460B"/>
    <w:rsid w:val="335F00B6"/>
    <w:rsid w:val="33693B33"/>
    <w:rsid w:val="336D67EA"/>
    <w:rsid w:val="33704081"/>
    <w:rsid w:val="33727DEA"/>
    <w:rsid w:val="33835EFD"/>
    <w:rsid w:val="338D5CCD"/>
    <w:rsid w:val="338E2BB0"/>
    <w:rsid w:val="33973BFA"/>
    <w:rsid w:val="33977850"/>
    <w:rsid w:val="339E7474"/>
    <w:rsid w:val="33A8380B"/>
    <w:rsid w:val="33AD7074"/>
    <w:rsid w:val="33B64277"/>
    <w:rsid w:val="33C72791"/>
    <w:rsid w:val="33CA3782"/>
    <w:rsid w:val="33E234ED"/>
    <w:rsid w:val="33E7514C"/>
    <w:rsid w:val="33EB7E77"/>
    <w:rsid w:val="33ED7470"/>
    <w:rsid w:val="33F151B2"/>
    <w:rsid w:val="34124A5A"/>
    <w:rsid w:val="344F1CC6"/>
    <w:rsid w:val="345557DE"/>
    <w:rsid w:val="345D45F6"/>
    <w:rsid w:val="346E05B1"/>
    <w:rsid w:val="34726723"/>
    <w:rsid w:val="34791F9A"/>
    <w:rsid w:val="34A47A00"/>
    <w:rsid w:val="34BF705E"/>
    <w:rsid w:val="34CF635D"/>
    <w:rsid w:val="34D66156"/>
    <w:rsid w:val="34D82DF5"/>
    <w:rsid w:val="34DA589F"/>
    <w:rsid w:val="34E77837"/>
    <w:rsid w:val="350C3926"/>
    <w:rsid w:val="352958F4"/>
    <w:rsid w:val="353B61AC"/>
    <w:rsid w:val="354A078A"/>
    <w:rsid w:val="35536FA7"/>
    <w:rsid w:val="355852D2"/>
    <w:rsid w:val="356279EA"/>
    <w:rsid w:val="35815F93"/>
    <w:rsid w:val="359011A7"/>
    <w:rsid w:val="35911670"/>
    <w:rsid w:val="35942299"/>
    <w:rsid w:val="359758E5"/>
    <w:rsid w:val="359F0561"/>
    <w:rsid w:val="35B53FBD"/>
    <w:rsid w:val="35B71AE4"/>
    <w:rsid w:val="35C42453"/>
    <w:rsid w:val="35C65F46"/>
    <w:rsid w:val="35D02091"/>
    <w:rsid w:val="35D07049"/>
    <w:rsid w:val="35D72186"/>
    <w:rsid w:val="35D83A7F"/>
    <w:rsid w:val="35DD1AAE"/>
    <w:rsid w:val="36145188"/>
    <w:rsid w:val="364C1ABE"/>
    <w:rsid w:val="365550A3"/>
    <w:rsid w:val="36555D42"/>
    <w:rsid w:val="365D3DF2"/>
    <w:rsid w:val="36932551"/>
    <w:rsid w:val="36965B9D"/>
    <w:rsid w:val="36AB4187"/>
    <w:rsid w:val="36BC6DD2"/>
    <w:rsid w:val="36C070BE"/>
    <w:rsid w:val="36D31E68"/>
    <w:rsid w:val="36DF2604"/>
    <w:rsid w:val="36F32FEF"/>
    <w:rsid w:val="36F34D9D"/>
    <w:rsid w:val="36FE5C9A"/>
    <w:rsid w:val="370509F2"/>
    <w:rsid w:val="372D6C94"/>
    <w:rsid w:val="37375C91"/>
    <w:rsid w:val="373A1BBE"/>
    <w:rsid w:val="374232C4"/>
    <w:rsid w:val="374E455A"/>
    <w:rsid w:val="37590B8E"/>
    <w:rsid w:val="375A306E"/>
    <w:rsid w:val="375F0685"/>
    <w:rsid w:val="376712E7"/>
    <w:rsid w:val="378B3228"/>
    <w:rsid w:val="37A367C3"/>
    <w:rsid w:val="37B02C8E"/>
    <w:rsid w:val="37F4701F"/>
    <w:rsid w:val="37FC6D87"/>
    <w:rsid w:val="382F7716"/>
    <w:rsid w:val="384F24A7"/>
    <w:rsid w:val="38536B81"/>
    <w:rsid w:val="386C1A40"/>
    <w:rsid w:val="386F2B4A"/>
    <w:rsid w:val="38EB3392"/>
    <w:rsid w:val="38F32919"/>
    <w:rsid w:val="390010F7"/>
    <w:rsid w:val="390A4620"/>
    <w:rsid w:val="390E4110"/>
    <w:rsid w:val="391F32CA"/>
    <w:rsid w:val="39311BAD"/>
    <w:rsid w:val="393717A9"/>
    <w:rsid w:val="39491EDA"/>
    <w:rsid w:val="397C1AF7"/>
    <w:rsid w:val="39815733"/>
    <w:rsid w:val="39900DFE"/>
    <w:rsid w:val="399B68F8"/>
    <w:rsid w:val="399F120C"/>
    <w:rsid w:val="39C90037"/>
    <w:rsid w:val="39D709A6"/>
    <w:rsid w:val="39E430C3"/>
    <w:rsid w:val="39F175BA"/>
    <w:rsid w:val="39FF1CAB"/>
    <w:rsid w:val="3A2B6F44"/>
    <w:rsid w:val="3A2C65F3"/>
    <w:rsid w:val="3A4263EC"/>
    <w:rsid w:val="3A4A2CCC"/>
    <w:rsid w:val="3A4B3142"/>
    <w:rsid w:val="3A5913BB"/>
    <w:rsid w:val="3A687850"/>
    <w:rsid w:val="3A6B7341"/>
    <w:rsid w:val="3A6D30B9"/>
    <w:rsid w:val="3A865F28"/>
    <w:rsid w:val="3A9B56F6"/>
    <w:rsid w:val="3AA0523C"/>
    <w:rsid w:val="3AAE5647"/>
    <w:rsid w:val="3AB4544B"/>
    <w:rsid w:val="3AC21617"/>
    <w:rsid w:val="3AC814E5"/>
    <w:rsid w:val="3AD252B0"/>
    <w:rsid w:val="3AD924FC"/>
    <w:rsid w:val="3B367459"/>
    <w:rsid w:val="3B457B92"/>
    <w:rsid w:val="3B4D075A"/>
    <w:rsid w:val="3B713E55"/>
    <w:rsid w:val="3B7756E5"/>
    <w:rsid w:val="3B8D1D7A"/>
    <w:rsid w:val="3B9D5C20"/>
    <w:rsid w:val="3BCB62E9"/>
    <w:rsid w:val="3BF05D4F"/>
    <w:rsid w:val="3BF13876"/>
    <w:rsid w:val="3BF30793"/>
    <w:rsid w:val="3BFE2693"/>
    <w:rsid w:val="3C0161AE"/>
    <w:rsid w:val="3C287D3E"/>
    <w:rsid w:val="3C4D28AD"/>
    <w:rsid w:val="3C54794C"/>
    <w:rsid w:val="3C951CCC"/>
    <w:rsid w:val="3C9A08A0"/>
    <w:rsid w:val="3CA927FD"/>
    <w:rsid w:val="3CB174D9"/>
    <w:rsid w:val="3CCF3BB7"/>
    <w:rsid w:val="3CD236A7"/>
    <w:rsid w:val="3CE3756B"/>
    <w:rsid w:val="3CF96E86"/>
    <w:rsid w:val="3CFF2C9E"/>
    <w:rsid w:val="3D0715A3"/>
    <w:rsid w:val="3D073389"/>
    <w:rsid w:val="3D1E1572"/>
    <w:rsid w:val="3D2464DD"/>
    <w:rsid w:val="3D26209C"/>
    <w:rsid w:val="3D361E88"/>
    <w:rsid w:val="3D40221C"/>
    <w:rsid w:val="3D4225DB"/>
    <w:rsid w:val="3D461676"/>
    <w:rsid w:val="3D4A2E68"/>
    <w:rsid w:val="3D5931FA"/>
    <w:rsid w:val="3D5C75EC"/>
    <w:rsid w:val="3D6B1839"/>
    <w:rsid w:val="3D741B32"/>
    <w:rsid w:val="3D775C7B"/>
    <w:rsid w:val="3D850719"/>
    <w:rsid w:val="3D8726E3"/>
    <w:rsid w:val="3DAB55B5"/>
    <w:rsid w:val="3DAC5D0E"/>
    <w:rsid w:val="3DB47924"/>
    <w:rsid w:val="3DC54677"/>
    <w:rsid w:val="3DD46D99"/>
    <w:rsid w:val="3DE141B8"/>
    <w:rsid w:val="3E014244"/>
    <w:rsid w:val="3E02063B"/>
    <w:rsid w:val="3E03620E"/>
    <w:rsid w:val="3E412892"/>
    <w:rsid w:val="3E500D27"/>
    <w:rsid w:val="3E5A3954"/>
    <w:rsid w:val="3E72001C"/>
    <w:rsid w:val="3EA64396"/>
    <w:rsid w:val="3EB43064"/>
    <w:rsid w:val="3EB576E9"/>
    <w:rsid w:val="3EC202CC"/>
    <w:rsid w:val="3ECA6D2C"/>
    <w:rsid w:val="3ED40185"/>
    <w:rsid w:val="3EFB528F"/>
    <w:rsid w:val="3EFF17CA"/>
    <w:rsid w:val="3F081602"/>
    <w:rsid w:val="3F133A69"/>
    <w:rsid w:val="3F4A1C1A"/>
    <w:rsid w:val="3F595C80"/>
    <w:rsid w:val="3F603114"/>
    <w:rsid w:val="3F6951D3"/>
    <w:rsid w:val="3F714D5C"/>
    <w:rsid w:val="3F716EFE"/>
    <w:rsid w:val="3F7A0BF1"/>
    <w:rsid w:val="3F8F762D"/>
    <w:rsid w:val="3F951D74"/>
    <w:rsid w:val="3F994E9A"/>
    <w:rsid w:val="3FA118A5"/>
    <w:rsid w:val="3FA736C7"/>
    <w:rsid w:val="3FAE3A68"/>
    <w:rsid w:val="3FB67285"/>
    <w:rsid w:val="3FC157F6"/>
    <w:rsid w:val="3FD449E6"/>
    <w:rsid w:val="3FEB52B2"/>
    <w:rsid w:val="3FF42DD7"/>
    <w:rsid w:val="40015CB7"/>
    <w:rsid w:val="400D73AC"/>
    <w:rsid w:val="40167D4F"/>
    <w:rsid w:val="402416BC"/>
    <w:rsid w:val="402B483B"/>
    <w:rsid w:val="40312F4D"/>
    <w:rsid w:val="40314E06"/>
    <w:rsid w:val="405A4F48"/>
    <w:rsid w:val="405F5252"/>
    <w:rsid w:val="406A3224"/>
    <w:rsid w:val="40714F85"/>
    <w:rsid w:val="40765DFA"/>
    <w:rsid w:val="40864ED4"/>
    <w:rsid w:val="4091309F"/>
    <w:rsid w:val="4093314D"/>
    <w:rsid w:val="4093465D"/>
    <w:rsid w:val="409749EB"/>
    <w:rsid w:val="409E3FCC"/>
    <w:rsid w:val="40B57568"/>
    <w:rsid w:val="40BE466E"/>
    <w:rsid w:val="40D043A1"/>
    <w:rsid w:val="40D54D9E"/>
    <w:rsid w:val="40DE261A"/>
    <w:rsid w:val="40F057EE"/>
    <w:rsid w:val="40F85C65"/>
    <w:rsid w:val="41101C2F"/>
    <w:rsid w:val="41153035"/>
    <w:rsid w:val="41157C43"/>
    <w:rsid w:val="412D35A2"/>
    <w:rsid w:val="41311BAA"/>
    <w:rsid w:val="413917C7"/>
    <w:rsid w:val="413B5469"/>
    <w:rsid w:val="4141557B"/>
    <w:rsid w:val="414F176A"/>
    <w:rsid w:val="415F3EDC"/>
    <w:rsid w:val="416D399E"/>
    <w:rsid w:val="41753497"/>
    <w:rsid w:val="417D62D7"/>
    <w:rsid w:val="41831364"/>
    <w:rsid w:val="41850CE8"/>
    <w:rsid w:val="418C651A"/>
    <w:rsid w:val="419C7625"/>
    <w:rsid w:val="419F378D"/>
    <w:rsid w:val="41A4267C"/>
    <w:rsid w:val="41A43597"/>
    <w:rsid w:val="41AF3FB7"/>
    <w:rsid w:val="41BC205F"/>
    <w:rsid w:val="41C35D91"/>
    <w:rsid w:val="41D01D04"/>
    <w:rsid w:val="41D028AB"/>
    <w:rsid w:val="41E22707"/>
    <w:rsid w:val="41F20BF8"/>
    <w:rsid w:val="41F61BE6"/>
    <w:rsid w:val="41F657CC"/>
    <w:rsid w:val="421273CC"/>
    <w:rsid w:val="421F738E"/>
    <w:rsid w:val="42210EB6"/>
    <w:rsid w:val="42246753"/>
    <w:rsid w:val="424010B3"/>
    <w:rsid w:val="425230FC"/>
    <w:rsid w:val="42575E28"/>
    <w:rsid w:val="425C5B6A"/>
    <w:rsid w:val="42631DFF"/>
    <w:rsid w:val="426B1A3E"/>
    <w:rsid w:val="427A45C5"/>
    <w:rsid w:val="427F607F"/>
    <w:rsid w:val="42B71375"/>
    <w:rsid w:val="42B8625B"/>
    <w:rsid w:val="42E278BB"/>
    <w:rsid w:val="42E6622B"/>
    <w:rsid w:val="42FC1686"/>
    <w:rsid w:val="4309589D"/>
    <w:rsid w:val="431C3C76"/>
    <w:rsid w:val="431E030F"/>
    <w:rsid w:val="432033BE"/>
    <w:rsid w:val="432A7D99"/>
    <w:rsid w:val="432C1143"/>
    <w:rsid w:val="433112C5"/>
    <w:rsid w:val="43317379"/>
    <w:rsid w:val="4335210C"/>
    <w:rsid w:val="433C15D4"/>
    <w:rsid w:val="435A7F52"/>
    <w:rsid w:val="436604FE"/>
    <w:rsid w:val="4368266F"/>
    <w:rsid w:val="436C1771"/>
    <w:rsid w:val="4386045A"/>
    <w:rsid w:val="43A4336E"/>
    <w:rsid w:val="43B34232"/>
    <w:rsid w:val="43BB53E5"/>
    <w:rsid w:val="43C65419"/>
    <w:rsid w:val="43D47109"/>
    <w:rsid w:val="43D83C99"/>
    <w:rsid w:val="43E1095E"/>
    <w:rsid w:val="43F008DE"/>
    <w:rsid w:val="43F648A9"/>
    <w:rsid w:val="44031590"/>
    <w:rsid w:val="44055A2D"/>
    <w:rsid w:val="440A4DD0"/>
    <w:rsid w:val="440F6F8F"/>
    <w:rsid w:val="44115786"/>
    <w:rsid w:val="441E1A31"/>
    <w:rsid w:val="442011D4"/>
    <w:rsid w:val="442041D3"/>
    <w:rsid w:val="442846F3"/>
    <w:rsid w:val="44365A46"/>
    <w:rsid w:val="443864E5"/>
    <w:rsid w:val="44493FE6"/>
    <w:rsid w:val="44571B91"/>
    <w:rsid w:val="44616B97"/>
    <w:rsid w:val="446419BF"/>
    <w:rsid w:val="447130BB"/>
    <w:rsid w:val="447A1B8F"/>
    <w:rsid w:val="449F47B6"/>
    <w:rsid w:val="44B148F1"/>
    <w:rsid w:val="44B20BD8"/>
    <w:rsid w:val="44C304A5"/>
    <w:rsid w:val="44F30BAB"/>
    <w:rsid w:val="450474AA"/>
    <w:rsid w:val="450F36EA"/>
    <w:rsid w:val="4512339D"/>
    <w:rsid w:val="45181E73"/>
    <w:rsid w:val="451C7BB5"/>
    <w:rsid w:val="45260A34"/>
    <w:rsid w:val="452773E8"/>
    <w:rsid w:val="4529546A"/>
    <w:rsid w:val="4536173A"/>
    <w:rsid w:val="454A42AD"/>
    <w:rsid w:val="45555C8C"/>
    <w:rsid w:val="455B5A3D"/>
    <w:rsid w:val="456C063B"/>
    <w:rsid w:val="45957F38"/>
    <w:rsid w:val="45992032"/>
    <w:rsid w:val="45997EF3"/>
    <w:rsid w:val="459E05C0"/>
    <w:rsid w:val="45A831F7"/>
    <w:rsid w:val="45B46040"/>
    <w:rsid w:val="45CA7611"/>
    <w:rsid w:val="45CF7B11"/>
    <w:rsid w:val="45DE30BD"/>
    <w:rsid w:val="45F85A1A"/>
    <w:rsid w:val="461156D5"/>
    <w:rsid w:val="461E170B"/>
    <w:rsid w:val="4626013B"/>
    <w:rsid w:val="4642076C"/>
    <w:rsid w:val="4642189D"/>
    <w:rsid w:val="46565744"/>
    <w:rsid w:val="46673C6F"/>
    <w:rsid w:val="466C798B"/>
    <w:rsid w:val="466F03BF"/>
    <w:rsid w:val="467C4DAF"/>
    <w:rsid w:val="46810DEF"/>
    <w:rsid w:val="468503B4"/>
    <w:rsid w:val="468A7AE6"/>
    <w:rsid w:val="469235CB"/>
    <w:rsid w:val="46A55462"/>
    <w:rsid w:val="46A603BF"/>
    <w:rsid w:val="46BE628B"/>
    <w:rsid w:val="46DA3884"/>
    <w:rsid w:val="46E64BF1"/>
    <w:rsid w:val="47182458"/>
    <w:rsid w:val="47187CA1"/>
    <w:rsid w:val="471A6804"/>
    <w:rsid w:val="472E5541"/>
    <w:rsid w:val="47685A1B"/>
    <w:rsid w:val="476A36C1"/>
    <w:rsid w:val="47736FF5"/>
    <w:rsid w:val="477810EC"/>
    <w:rsid w:val="47986203"/>
    <w:rsid w:val="479A245A"/>
    <w:rsid w:val="47A472BC"/>
    <w:rsid w:val="47AD23A7"/>
    <w:rsid w:val="47B265AF"/>
    <w:rsid w:val="47B73BC5"/>
    <w:rsid w:val="47C12EF4"/>
    <w:rsid w:val="47C63E08"/>
    <w:rsid w:val="47D46525"/>
    <w:rsid w:val="47D81317"/>
    <w:rsid w:val="47EE20A8"/>
    <w:rsid w:val="48082CD2"/>
    <w:rsid w:val="4808425A"/>
    <w:rsid w:val="480B6166"/>
    <w:rsid w:val="4816082A"/>
    <w:rsid w:val="48216C64"/>
    <w:rsid w:val="48352676"/>
    <w:rsid w:val="48416DE2"/>
    <w:rsid w:val="48774E32"/>
    <w:rsid w:val="48790E7B"/>
    <w:rsid w:val="48877A3B"/>
    <w:rsid w:val="489B3359"/>
    <w:rsid w:val="489C26B8"/>
    <w:rsid w:val="489D725F"/>
    <w:rsid w:val="48B36E55"/>
    <w:rsid w:val="48B9571B"/>
    <w:rsid w:val="48D611AF"/>
    <w:rsid w:val="48E47D38"/>
    <w:rsid w:val="48EB0F88"/>
    <w:rsid w:val="48F334C0"/>
    <w:rsid w:val="48FF75D2"/>
    <w:rsid w:val="490270C2"/>
    <w:rsid w:val="49061130"/>
    <w:rsid w:val="49117305"/>
    <w:rsid w:val="49282FCC"/>
    <w:rsid w:val="494B2817"/>
    <w:rsid w:val="4970494F"/>
    <w:rsid w:val="4986127D"/>
    <w:rsid w:val="498A77E3"/>
    <w:rsid w:val="499008AF"/>
    <w:rsid w:val="49995C78"/>
    <w:rsid w:val="49A07007"/>
    <w:rsid w:val="49A60395"/>
    <w:rsid w:val="49AB59AC"/>
    <w:rsid w:val="49B01B4A"/>
    <w:rsid w:val="49BC1177"/>
    <w:rsid w:val="49C31C57"/>
    <w:rsid w:val="49D46CB0"/>
    <w:rsid w:val="49EF74B4"/>
    <w:rsid w:val="4A031344"/>
    <w:rsid w:val="4A063CD3"/>
    <w:rsid w:val="4A175D6A"/>
    <w:rsid w:val="4A1946C3"/>
    <w:rsid w:val="4A203CA4"/>
    <w:rsid w:val="4A205A52"/>
    <w:rsid w:val="4A2F23FC"/>
    <w:rsid w:val="4A3372B7"/>
    <w:rsid w:val="4A413C1A"/>
    <w:rsid w:val="4A4E6A63"/>
    <w:rsid w:val="4A5A2744"/>
    <w:rsid w:val="4A5D24B3"/>
    <w:rsid w:val="4A5F77A3"/>
    <w:rsid w:val="4A665E6C"/>
    <w:rsid w:val="4A6C318F"/>
    <w:rsid w:val="4A6D3EC9"/>
    <w:rsid w:val="4A8E0D19"/>
    <w:rsid w:val="4A970578"/>
    <w:rsid w:val="4A995804"/>
    <w:rsid w:val="4A9F106C"/>
    <w:rsid w:val="4AAA7DDD"/>
    <w:rsid w:val="4AB03279"/>
    <w:rsid w:val="4AC06571"/>
    <w:rsid w:val="4AC72B15"/>
    <w:rsid w:val="4AE74FF0"/>
    <w:rsid w:val="4AF256C0"/>
    <w:rsid w:val="4AFF1B0B"/>
    <w:rsid w:val="4B0875E6"/>
    <w:rsid w:val="4B274B88"/>
    <w:rsid w:val="4B291C6D"/>
    <w:rsid w:val="4B3E49AA"/>
    <w:rsid w:val="4B40587A"/>
    <w:rsid w:val="4B517E8D"/>
    <w:rsid w:val="4B603389"/>
    <w:rsid w:val="4B6D0EC5"/>
    <w:rsid w:val="4B71572E"/>
    <w:rsid w:val="4B7818BD"/>
    <w:rsid w:val="4B971D44"/>
    <w:rsid w:val="4B99711F"/>
    <w:rsid w:val="4B9E7576"/>
    <w:rsid w:val="4BAD242B"/>
    <w:rsid w:val="4BC14DED"/>
    <w:rsid w:val="4BC85D5D"/>
    <w:rsid w:val="4BE70F76"/>
    <w:rsid w:val="4BEB6533"/>
    <w:rsid w:val="4BEE392E"/>
    <w:rsid w:val="4BF154F7"/>
    <w:rsid w:val="4BF278C2"/>
    <w:rsid w:val="4BFB6776"/>
    <w:rsid w:val="4C0164F5"/>
    <w:rsid w:val="4C110CD4"/>
    <w:rsid w:val="4C157A55"/>
    <w:rsid w:val="4C2071C6"/>
    <w:rsid w:val="4C2B6930"/>
    <w:rsid w:val="4C3201D2"/>
    <w:rsid w:val="4C4019AE"/>
    <w:rsid w:val="4C4F7AC7"/>
    <w:rsid w:val="4C754FBF"/>
    <w:rsid w:val="4C770DA7"/>
    <w:rsid w:val="4C863A9E"/>
    <w:rsid w:val="4CA0216B"/>
    <w:rsid w:val="4CB109C7"/>
    <w:rsid w:val="4CB84667"/>
    <w:rsid w:val="4CC60386"/>
    <w:rsid w:val="4CD86AB8"/>
    <w:rsid w:val="4CDA593B"/>
    <w:rsid w:val="4CDE39A2"/>
    <w:rsid w:val="4CE21A79"/>
    <w:rsid w:val="4CE41507"/>
    <w:rsid w:val="4CE8385A"/>
    <w:rsid w:val="4CEE1E37"/>
    <w:rsid w:val="4CEE22E8"/>
    <w:rsid w:val="4CF338F1"/>
    <w:rsid w:val="4CF379C2"/>
    <w:rsid w:val="4CFC2692"/>
    <w:rsid w:val="4D082EFD"/>
    <w:rsid w:val="4D155616"/>
    <w:rsid w:val="4D291930"/>
    <w:rsid w:val="4D371F6E"/>
    <w:rsid w:val="4D4B171F"/>
    <w:rsid w:val="4D6129C9"/>
    <w:rsid w:val="4D64034B"/>
    <w:rsid w:val="4D665E71"/>
    <w:rsid w:val="4D866C54"/>
    <w:rsid w:val="4D9003E3"/>
    <w:rsid w:val="4D994499"/>
    <w:rsid w:val="4DB72B71"/>
    <w:rsid w:val="4DC25ADD"/>
    <w:rsid w:val="4DCD1FC8"/>
    <w:rsid w:val="4DD92F89"/>
    <w:rsid w:val="4DDD5006"/>
    <w:rsid w:val="4DE17BEE"/>
    <w:rsid w:val="4DF6524B"/>
    <w:rsid w:val="4E0C6D25"/>
    <w:rsid w:val="4E0F0CBC"/>
    <w:rsid w:val="4E4C7036"/>
    <w:rsid w:val="4E505708"/>
    <w:rsid w:val="4E5722CC"/>
    <w:rsid w:val="4E604FB7"/>
    <w:rsid w:val="4E6665DB"/>
    <w:rsid w:val="4E7246D8"/>
    <w:rsid w:val="4EA30CCE"/>
    <w:rsid w:val="4EB15812"/>
    <w:rsid w:val="4EC05A55"/>
    <w:rsid w:val="4EC72940"/>
    <w:rsid w:val="4ECC7CA4"/>
    <w:rsid w:val="4ED14A68"/>
    <w:rsid w:val="4EDA2F0D"/>
    <w:rsid w:val="4EEF2E03"/>
    <w:rsid w:val="4F073684"/>
    <w:rsid w:val="4F0911AA"/>
    <w:rsid w:val="4F1D2EA8"/>
    <w:rsid w:val="4F252BCF"/>
    <w:rsid w:val="4F312E72"/>
    <w:rsid w:val="4F39458B"/>
    <w:rsid w:val="4F447DF5"/>
    <w:rsid w:val="4F547A19"/>
    <w:rsid w:val="4F5F0A3F"/>
    <w:rsid w:val="4F716AAF"/>
    <w:rsid w:val="4F7972B1"/>
    <w:rsid w:val="4F7D0ED1"/>
    <w:rsid w:val="4F8545A9"/>
    <w:rsid w:val="4F8C288C"/>
    <w:rsid w:val="4F9C2CFE"/>
    <w:rsid w:val="4FA703F4"/>
    <w:rsid w:val="4FAD422B"/>
    <w:rsid w:val="4FB70C06"/>
    <w:rsid w:val="4FC67672"/>
    <w:rsid w:val="4FD572DE"/>
    <w:rsid w:val="4FD865DD"/>
    <w:rsid w:val="4FE521C4"/>
    <w:rsid w:val="4FE92D8A"/>
    <w:rsid w:val="4FE94B38"/>
    <w:rsid w:val="4FF5312A"/>
    <w:rsid w:val="4FF9024E"/>
    <w:rsid w:val="50021DFF"/>
    <w:rsid w:val="50032FA1"/>
    <w:rsid w:val="50153B7F"/>
    <w:rsid w:val="501C315F"/>
    <w:rsid w:val="50205A04"/>
    <w:rsid w:val="50412BC6"/>
    <w:rsid w:val="5058724F"/>
    <w:rsid w:val="506942C1"/>
    <w:rsid w:val="50697EAC"/>
    <w:rsid w:val="50736E1C"/>
    <w:rsid w:val="508F1F65"/>
    <w:rsid w:val="50A57F02"/>
    <w:rsid w:val="50AD410E"/>
    <w:rsid w:val="50B909AE"/>
    <w:rsid w:val="50C00870"/>
    <w:rsid w:val="50C91BB4"/>
    <w:rsid w:val="50CC06E1"/>
    <w:rsid w:val="51146022"/>
    <w:rsid w:val="51165E00"/>
    <w:rsid w:val="51226553"/>
    <w:rsid w:val="512D51F0"/>
    <w:rsid w:val="512E4EF8"/>
    <w:rsid w:val="51433421"/>
    <w:rsid w:val="51477D68"/>
    <w:rsid w:val="515E0AE9"/>
    <w:rsid w:val="51621046"/>
    <w:rsid w:val="517F7502"/>
    <w:rsid w:val="51856AE2"/>
    <w:rsid w:val="51921FA8"/>
    <w:rsid w:val="51922AAE"/>
    <w:rsid w:val="51986815"/>
    <w:rsid w:val="519B1B68"/>
    <w:rsid w:val="51A40CF2"/>
    <w:rsid w:val="51AF6DD6"/>
    <w:rsid w:val="51B13991"/>
    <w:rsid w:val="51C04E17"/>
    <w:rsid w:val="51C1611B"/>
    <w:rsid w:val="51E45919"/>
    <w:rsid w:val="51F20C77"/>
    <w:rsid w:val="521615CC"/>
    <w:rsid w:val="52325D80"/>
    <w:rsid w:val="524349D3"/>
    <w:rsid w:val="524A3FB4"/>
    <w:rsid w:val="525210BA"/>
    <w:rsid w:val="525374D3"/>
    <w:rsid w:val="525B20EC"/>
    <w:rsid w:val="52690939"/>
    <w:rsid w:val="527E1169"/>
    <w:rsid w:val="5286102C"/>
    <w:rsid w:val="52893561"/>
    <w:rsid w:val="529B78E2"/>
    <w:rsid w:val="52BD7E8A"/>
    <w:rsid w:val="52DB47BD"/>
    <w:rsid w:val="52F263F9"/>
    <w:rsid w:val="5305244A"/>
    <w:rsid w:val="530C3017"/>
    <w:rsid w:val="53101FF9"/>
    <w:rsid w:val="53132EC1"/>
    <w:rsid w:val="532948B7"/>
    <w:rsid w:val="532A232D"/>
    <w:rsid w:val="533E33EC"/>
    <w:rsid w:val="534040E6"/>
    <w:rsid w:val="53414137"/>
    <w:rsid w:val="534722A1"/>
    <w:rsid w:val="534F73A8"/>
    <w:rsid w:val="5355483D"/>
    <w:rsid w:val="537F7494"/>
    <w:rsid w:val="53966034"/>
    <w:rsid w:val="539C0521"/>
    <w:rsid w:val="53A37E7C"/>
    <w:rsid w:val="53A734DD"/>
    <w:rsid w:val="53AB7E09"/>
    <w:rsid w:val="53AD1FB1"/>
    <w:rsid w:val="53B44567"/>
    <w:rsid w:val="53B86CFB"/>
    <w:rsid w:val="53C51418"/>
    <w:rsid w:val="53DA11A0"/>
    <w:rsid w:val="53DF697E"/>
    <w:rsid w:val="53FA5565"/>
    <w:rsid w:val="541008E5"/>
    <w:rsid w:val="5410511C"/>
    <w:rsid w:val="541C372E"/>
    <w:rsid w:val="541C54DC"/>
    <w:rsid w:val="54216F96"/>
    <w:rsid w:val="542425E2"/>
    <w:rsid w:val="54297BF9"/>
    <w:rsid w:val="54300F87"/>
    <w:rsid w:val="543717EA"/>
    <w:rsid w:val="543D5452"/>
    <w:rsid w:val="54422A68"/>
    <w:rsid w:val="5447287D"/>
    <w:rsid w:val="548130DA"/>
    <w:rsid w:val="54877CBF"/>
    <w:rsid w:val="548939A5"/>
    <w:rsid w:val="54901A26"/>
    <w:rsid w:val="549E05E7"/>
    <w:rsid w:val="54AD4386"/>
    <w:rsid w:val="54B525C1"/>
    <w:rsid w:val="54B95421"/>
    <w:rsid w:val="54CE03EC"/>
    <w:rsid w:val="54D67D81"/>
    <w:rsid w:val="54E51D72"/>
    <w:rsid w:val="54EF4742"/>
    <w:rsid w:val="54F3312B"/>
    <w:rsid w:val="54FB4A9C"/>
    <w:rsid w:val="55014A81"/>
    <w:rsid w:val="55067AB3"/>
    <w:rsid w:val="550A17D8"/>
    <w:rsid w:val="550F11FF"/>
    <w:rsid w:val="551C150B"/>
    <w:rsid w:val="5531145B"/>
    <w:rsid w:val="5531510A"/>
    <w:rsid w:val="55434809"/>
    <w:rsid w:val="55570796"/>
    <w:rsid w:val="555D3FFE"/>
    <w:rsid w:val="558570B1"/>
    <w:rsid w:val="558F6181"/>
    <w:rsid w:val="5593651F"/>
    <w:rsid w:val="55A25FD6"/>
    <w:rsid w:val="55B0074C"/>
    <w:rsid w:val="55BE2055"/>
    <w:rsid w:val="55D23CBB"/>
    <w:rsid w:val="55D829CA"/>
    <w:rsid w:val="55E05469"/>
    <w:rsid w:val="55E16514"/>
    <w:rsid w:val="55EC6C97"/>
    <w:rsid w:val="55EC7130"/>
    <w:rsid w:val="55EE4C56"/>
    <w:rsid w:val="55F61A66"/>
    <w:rsid w:val="55F96BA6"/>
    <w:rsid w:val="56096529"/>
    <w:rsid w:val="560C332E"/>
    <w:rsid w:val="560C5D28"/>
    <w:rsid w:val="56113344"/>
    <w:rsid w:val="562254E8"/>
    <w:rsid w:val="562543F0"/>
    <w:rsid w:val="562B40FC"/>
    <w:rsid w:val="563034C0"/>
    <w:rsid w:val="564268E5"/>
    <w:rsid w:val="564E2A58"/>
    <w:rsid w:val="56624D1C"/>
    <w:rsid w:val="567B19F1"/>
    <w:rsid w:val="568B6949"/>
    <w:rsid w:val="568C1A97"/>
    <w:rsid w:val="56941CA1"/>
    <w:rsid w:val="569731F2"/>
    <w:rsid w:val="569F0646"/>
    <w:rsid w:val="56A67C9D"/>
    <w:rsid w:val="56E10C5F"/>
    <w:rsid w:val="56E4547C"/>
    <w:rsid w:val="56F102B3"/>
    <w:rsid w:val="56F75D8C"/>
    <w:rsid w:val="56FA4D3A"/>
    <w:rsid w:val="56FD57F9"/>
    <w:rsid w:val="5712706A"/>
    <w:rsid w:val="57222D5B"/>
    <w:rsid w:val="572D5BBC"/>
    <w:rsid w:val="57392849"/>
    <w:rsid w:val="5749318C"/>
    <w:rsid w:val="57664CC0"/>
    <w:rsid w:val="57696DF6"/>
    <w:rsid w:val="576E4A50"/>
    <w:rsid w:val="577F790B"/>
    <w:rsid w:val="57817B15"/>
    <w:rsid w:val="57B03F50"/>
    <w:rsid w:val="57BC6763"/>
    <w:rsid w:val="57C25C3B"/>
    <w:rsid w:val="57D02C64"/>
    <w:rsid w:val="57D3324B"/>
    <w:rsid w:val="57D367F9"/>
    <w:rsid w:val="57D63BF4"/>
    <w:rsid w:val="57DE44DA"/>
    <w:rsid w:val="57EF4665"/>
    <w:rsid w:val="58006EC2"/>
    <w:rsid w:val="581557D4"/>
    <w:rsid w:val="5820425A"/>
    <w:rsid w:val="584B1535"/>
    <w:rsid w:val="58505B73"/>
    <w:rsid w:val="58553AAD"/>
    <w:rsid w:val="586806AD"/>
    <w:rsid w:val="5878114F"/>
    <w:rsid w:val="587924FF"/>
    <w:rsid w:val="58912D5E"/>
    <w:rsid w:val="58A261CC"/>
    <w:rsid w:val="58A57212"/>
    <w:rsid w:val="58B202E1"/>
    <w:rsid w:val="58B3627A"/>
    <w:rsid w:val="58EC7275"/>
    <w:rsid w:val="58F00AEC"/>
    <w:rsid w:val="58F150CA"/>
    <w:rsid w:val="58FB0C57"/>
    <w:rsid w:val="58FE6895"/>
    <w:rsid w:val="58FF53CC"/>
    <w:rsid w:val="590B5B1F"/>
    <w:rsid w:val="590E7B44"/>
    <w:rsid w:val="59310763"/>
    <w:rsid w:val="593C03CE"/>
    <w:rsid w:val="59445A94"/>
    <w:rsid w:val="59540730"/>
    <w:rsid w:val="5960326E"/>
    <w:rsid w:val="596C57C1"/>
    <w:rsid w:val="598251AE"/>
    <w:rsid w:val="598558D1"/>
    <w:rsid w:val="59857CDF"/>
    <w:rsid w:val="598B4215"/>
    <w:rsid w:val="598B6C60"/>
    <w:rsid w:val="598D0C2A"/>
    <w:rsid w:val="59A63E6A"/>
    <w:rsid w:val="59BA7A27"/>
    <w:rsid w:val="59EB76E8"/>
    <w:rsid w:val="59F42A57"/>
    <w:rsid w:val="59FF3112"/>
    <w:rsid w:val="5A05603C"/>
    <w:rsid w:val="5A122558"/>
    <w:rsid w:val="5A150F44"/>
    <w:rsid w:val="5A2C6700"/>
    <w:rsid w:val="5A30620F"/>
    <w:rsid w:val="5A324750"/>
    <w:rsid w:val="5A4E2167"/>
    <w:rsid w:val="5A601E9A"/>
    <w:rsid w:val="5A6557D6"/>
    <w:rsid w:val="5A6F697B"/>
    <w:rsid w:val="5A710A24"/>
    <w:rsid w:val="5A8003C9"/>
    <w:rsid w:val="5A866C96"/>
    <w:rsid w:val="5ABD6BA2"/>
    <w:rsid w:val="5AEE5590"/>
    <w:rsid w:val="5AF17033"/>
    <w:rsid w:val="5AF2343A"/>
    <w:rsid w:val="5AF4295F"/>
    <w:rsid w:val="5AFD0FD6"/>
    <w:rsid w:val="5AFF0806"/>
    <w:rsid w:val="5B035E4F"/>
    <w:rsid w:val="5B1E3C6A"/>
    <w:rsid w:val="5B242EC8"/>
    <w:rsid w:val="5B70435F"/>
    <w:rsid w:val="5B7A1354"/>
    <w:rsid w:val="5B833F8E"/>
    <w:rsid w:val="5B9444F1"/>
    <w:rsid w:val="5B9835F1"/>
    <w:rsid w:val="5BAD7361"/>
    <w:rsid w:val="5BB11C3D"/>
    <w:rsid w:val="5BC329F6"/>
    <w:rsid w:val="5BD82193"/>
    <w:rsid w:val="5BD82630"/>
    <w:rsid w:val="5BDC0A72"/>
    <w:rsid w:val="5BE663CF"/>
    <w:rsid w:val="5BED3C02"/>
    <w:rsid w:val="5BFE0E08"/>
    <w:rsid w:val="5C562585"/>
    <w:rsid w:val="5C620DF8"/>
    <w:rsid w:val="5C6A20A8"/>
    <w:rsid w:val="5C7C120D"/>
    <w:rsid w:val="5C910060"/>
    <w:rsid w:val="5CBA1E10"/>
    <w:rsid w:val="5CC76201"/>
    <w:rsid w:val="5CDA359F"/>
    <w:rsid w:val="5CDB7082"/>
    <w:rsid w:val="5CEC2DF0"/>
    <w:rsid w:val="5CF74D38"/>
    <w:rsid w:val="5D086F45"/>
    <w:rsid w:val="5D094A6B"/>
    <w:rsid w:val="5D0E3E30"/>
    <w:rsid w:val="5D177188"/>
    <w:rsid w:val="5D245401"/>
    <w:rsid w:val="5D2C0E2B"/>
    <w:rsid w:val="5D2D28A2"/>
    <w:rsid w:val="5D413CF7"/>
    <w:rsid w:val="5D44790E"/>
    <w:rsid w:val="5D4B16EB"/>
    <w:rsid w:val="5D51762F"/>
    <w:rsid w:val="5D5E6DCC"/>
    <w:rsid w:val="5D647EF4"/>
    <w:rsid w:val="5D681792"/>
    <w:rsid w:val="5D69550A"/>
    <w:rsid w:val="5D720862"/>
    <w:rsid w:val="5D76441E"/>
    <w:rsid w:val="5D87198D"/>
    <w:rsid w:val="5DA46FBF"/>
    <w:rsid w:val="5DB33B1B"/>
    <w:rsid w:val="5DDB6408"/>
    <w:rsid w:val="5DDF6040"/>
    <w:rsid w:val="5DE43D51"/>
    <w:rsid w:val="5DE7125A"/>
    <w:rsid w:val="5DE9621A"/>
    <w:rsid w:val="5DF34B9D"/>
    <w:rsid w:val="5DF63241"/>
    <w:rsid w:val="5E111D39"/>
    <w:rsid w:val="5E272CB2"/>
    <w:rsid w:val="5E28130E"/>
    <w:rsid w:val="5E2F22B0"/>
    <w:rsid w:val="5E330BF5"/>
    <w:rsid w:val="5E697653"/>
    <w:rsid w:val="5E9B01A4"/>
    <w:rsid w:val="5E9C4A1F"/>
    <w:rsid w:val="5EB75EAF"/>
    <w:rsid w:val="5EBF3CB3"/>
    <w:rsid w:val="5ECC7AFE"/>
    <w:rsid w:val="5ED30B76"/>
    <w:rsid w:val="5ED864A3"/>
    <w:rsid w:val="5EE52D5D"/>
    <w:rsid w:val="5EF02B30"/>
    <w:rsid w:val="5EF34A2D"/>
    <w:rsid w:val="5EFD5F0A"/>
    <w:rsid w:val="5F10217F"/>
    <w:rsid w:val="5F166FCB"/>
    <w:rsid w:val="5F304531"/>
    <w:rsid w:val="5F327D17"/>
    <w:rsid w:val="5F334021"/>
    <w:rsid w:val="5F3A427F"/>
    <w:rsid w:val="5F4D7B61"/>
    <w:rsid w:val="5F526256"/>
    <w:rsid w:val="5F553840"/>
    <w:rsid w:val="5F717775"/>
    <w:rsid w:val="5F816B3B"/>
    <w:rsid w:val="5F8959EF"/>
    <w:rsid w:val="5F903222"/>
    <w:rsid w:val="5F9250AF"/>
    <w:rsid w:val="5F954394"/>
    <w:rsid w:val="5FC37153"/>
    <w:rsid w:val="5FCC3AFF"/>
    <w:rsid w:val="5FF3440F"/>
    <w:rsid w:val="5FFC4413"/>
    <w:rsid w:val="600F4147"/>
    <w:rsid w:val="601F1607"/>
    <w:rsid w:val="603B2202"/>
    <w:rsid w:val="603E2343"/>
    <w:rsid w:val="604511A5"/>
    <w:rsid w:val="60483AFC"/>
    <w:rsid w:val="606326E4"/>
    <w:rsid w:val="606D5311"/>
    <w:rsid w:val="60806DF2"/>
    <w:rsid w:val="6092275B"/>
    <w:rsid w:val="60932FCA"/>
    <w:rsid w:val="609708FC"/>
    <w:rsid w:val="609C5B5E"/>
    <w:rsid w:val="60A07495"/>
    <w:rsid w:val="60C413D5"/>
    <w:rsid w:val="60C658C1"/>
    <w:rsid w:val="60D55390"/>
    <w:rsid w:val="60DD4245"/>
    <w:rsid w:val="60FB4B7E"/>
    <w:rsid w:val="60FF065F"/>
    <w:rsid w:val="610160BF"/>
    <w:rsid w:val="610644CF"/>
    <w:rsid w:val="612260FC"/>
    <w:rsid w:val="61566295"/>
    <w:rsid w:val="61691F7C"/>
    <w:rsid w:val="61694D19"/>
    <w:rsid w:val="61786F13"/>
    <w:rsid w:val="618C17C7"/>
    <w:rsid w:val="6198016C"/>
    <w:rsid w:val="619948A2"/>
    <w:rsid w:val="619C7C5C"/>
    <w:rsid w:val="61A15272"/>
    <w:rsid w:val="61A35DE8"/>
    <w:rsid w:val="61A61E7C"/>
    <w:rsid w:val="61AD1E69"/>
    <w:rsid w:val="61BA4084"/>
    <w:rsid w:val="61F64D1E"/>
    <w:rsid w:val="61FD34A5"/>
    <w:rsid w:val="62083DF4"/>
    <w:rsid w:val="62170B90"/>
    <w:rsid w:val="622531C6"/>
    <w:rsid w:val="624F427D"/>
    <w:rsid w:val="625B5A8C"/>
    <w:rsid w:val="629152E7"/>
    <w:rsid w:val="62995958"/>
    <w:rsid w:val="629B6165"/>
    <w:rsid w:val="62A74B0A"/>
    <w:rsid w:val="62B240A8"/>
    <w:rsid w:val="62B26054"/>
    <w:rsid w:val="62BF0700"/>
    <w:rsid w:val="62E73159"/>
    <w:rsid w:val="62FE74D8"/>
    <w:rsid w:val="631239ED"/>
    <w:rsid w:val="63133F4E"/>
    <w:rsid w:val="632C0D2B"/>
    <w:rsid w:val="63332842"/>
    <w:rsid w:val="634560D1"/>
    <w:rsid w:val="63664ED9"/>
    <w:rsid w:val="638030B4"/>
    <w:rsid w:val="638E5A46"/>
    <w:rsid w:val="63BA05F6"/>
    <w:rsid w:val="63C90ED2"/>
    <w:rsid w:val="63CD30AB"/>
    <w:rsid w:val="63CD67F3"/>
    <w:rsid w:val="63D715AA"/>
    <w:rsid w:val="63E61662"/>
    <w:rsid w:val="63F45DE4"/>
    <w:rsid w:val="64051B1C"/>
    <w:rsid w:val="64242C25"/>
    <w:rsid w:val="642A59F3"/>
    <w:rsid w:val="642D17E7"/>
    <w:rsid w:val="645E09DA"/>
    <w:rsid w:val="646D3B32"/>
    <w:rsid w:val="64717E6A"/>
    <w:rsid w:val="64740A1C"/>
    <w:rsid w:val="647A1DAB"/>
    <w:rsid w:val="64AB67A2"/>
    <w:rsid w:val="64AE3FE5"/>
    <w:rsid w:val="64AF5989"/>
    <w:rsid w:val="64B329B3"/>
    <w:rsid w:val="64C33752"/>
    <w:rsid w:val="64C85A75"/>
    <w:rsid w:val="64DB6907"/>
    <w:rsid w:val="64DE2339"/>
    <w:rsid w:val="64E43966"/>
    <w:rsid w:val="64F1206D"/>
    <w:rsid w:val="650E70C3"/>
    <w:rsid w:val="652C63CF"/>
    <w:rsid w:val="653241C6"/>
    <w:rsid w:val="654A5C21"/>
    <w:rsid w:val="654C3747"/>
    <w:rsid w:val="65504C7D"/>
    <w:rsid w:val="65654809"/>
    <w:rsid w:val="658B24C1"/>
    <w:rsid w:val="65A90B99"/>
    <w:rsid w:val="65AA016C"/>
    <w:rsid w:val="65B2612F"/>
    <w:rsid w:val="65BC23AF"/>
    <w:rsid w:val="65C64B2E"/>
    <w:rsid w:val="65D451FC"/>
    <w:rsid w:val="65F22540"/>
    <w:rsid w:val="66084EB0"/>
    <w:rsid w:val="6628434B"/>
    <w:rsid w:val="66421395"/>
    <w:rsid w:val="66430633"/>
    <w:rsid w:val="66707E60"/>
    <w:rsid w:val="66770C98"/>
    <w:rsid w:val="66830086"/>
    <w:rsid w:val="668C6082"/>
    <w:rsid w:val="668E5355"/>
    <w:rsid w:val="66996E60"/>
    <w:rsid w:val="66B4528E"/>
    <w:rsid w:val="66B52F7D"/>
    <w:rsid w:val="66BC2204"/>
    <w:rsid w:val="66C46BCF"/>
    <w:rsid w:val="66C90D93"/>
    <w:rsid w:val="66E76F09"/>
    <w:rsid w:val="67106184"/>
    <w:rsid w:val="67112E9A"/>
    <w:rsid w:val="67544B35"/>
    <w:rsid w:val="675608AD"/>
    <w:rsid w:val="67613BD7"/>
    <w:rsid w:val="676377DD"/>
    <w:rsid w:val="67742136"/>
    <w:rsid w:val="678216A2"/>
    <w:rsid w:val="67885292"/>
    <w:rsid w:val="678A1511"/>
    <w:rsid w:val="67954634"/>
    <w:rsid w:val="67B514E4"/>
    <w:rsid w:val="67BA7E9F"/>
    <w:rsid w:val="67BD26DA"/>
    <w:rsid w:val="67D5459B"/>
    <w:rsid w:val="67DD0343"/>
    <w:rsid w:val="67E402BB"/>
    <w:rsid w:val="67E67533"/>
    <w:rsid w:val="680B1697"/>
    <w:rsid w:val="68137517"/>
    <w:rsid w:val="68295B11"/>
    <w:rsid w:val="682D7860"/>
    <w:rsid w:val="682F367F"/>
    <w:rsid w:val="68324E76"/>
    <w:rsid w:val="683C5CF5"/>
    <w:rsid w:val="684719EA"/>
    <w:rsid w:val="68485E5C"/>
    <w:rsid w:val="686C2116"/>
    <w:rsid w:val="687B7594"/>
    <w:rsid w:val="68937433"/>
    <w:rsid w:val="689C29AE"/>
    <w:rsid w:val="68AF2E62"/>
    <w:rsid w:val="68CD3294"/>
    <w:rsid w:val="68D2478A"/>
    <w:rsid w:val="68D73C6F"/>
    <w:rsid w:val="68DD74D8"/>
    <w:rsid w:val="68DE0623"/>
    <w:rsid w:val="68FF4B39"/>
    <w:rsid w:val="69053F7F"/>
    <w:rsid w:val="6908207B"/>
    <w:rsid w:val="69117181"/>
    <w:rsid w:val="69194288"/>
    <w:rsid w:val="691B1E23"/>
    <w:rsid w:val="691E7CC2"/>
    <w:rsid w:val="69242721"/>
    <w:rsid w:val="69256789"/>
    <w:rsid w:val="69317F4F"/>
    <w:rsid w:val="693A38C0"/>
    <w:rsid w:val="6949691B"/>
    <w:rsid w:val="695D23C7"/>
    <w:rsid w:val="69790883"/>
    <w:rsid w:val="697B0A9F"/>
    <w:rsid w:val="69931944"/>
    <w:rsid w:val="69B12D23"/>
    <w:rsid w:val="69BB5D47"/>
    <w:rsid w:val="69C2222A"/>
    <w:rsid w:val="69FF347E"/>
    <w:rsid w:val="6A15449D"/>
    <w:rsid w:val="6A293085"/>
    <w:rsid w:val="6A2E1CDF"/>
    <w:rsid w:val="6A3273AF"/>
    <w:rsid w:val="6A3A2708"/>
    <w:rsid w:val="6A3E0F39"/>
    <w:rsid w:val="6A610EF6"/>
    <w:rsid w:val="6A846914"/>
    <w:rsid w:val="6A99074F"/>
    <w:rsid w:val="6A9F07BD"/>
    <w:rsid w:val="6AA67680"/>
    <w:rsid w:val="6AB029CA"/>
    <w:rsid w:val="6ACA583A"/>
    <w:rsid w:val="6AE32C63"/>
    <w:rsid w:val="6AE461D0"/>
    <w:rsid w:val="6AFC1B0C"/>
    <w:rsid w:val="6B1C0E56"/>
    <w:rsid w:val="6B45244A"/>
    <w:rsid w:val="6B623235"/>
    <w:rsid w:val="6B6F1F3D"/>
    <w:rsid w:val="6B7144FB"/>
    <w:rsid w:val="6B802BC2"/>
    <w:rsid w:val="6BA8544F"/>
    <w:rsid w:val="6BAA107D"/>
    <w:rsid w:val="6BC170DF"/>
    <w:rsid w:val="6BCA08F1"/>
    <w:rsid w:val="6BCC423F"/>
    <w:rsid w:val="6BCD4222"/>
    <w:rsid w:val="6BCD5045"/>
    <w:rsid w:val="6BD66460"/>
    <w:rsid w:val="6BF11D63"/>
    <w:rsid w:val="6BF47D6A"/>
    <w:rsid w:val="6BFA5AB3"/>
    <w:rsid w:val="6C022DB1"/>
    <w:rsid w:val="6C07661A"/>
    <w:rsid w:val="6C11698D"/>
    <w:rsid w:val="6C123978"/>
    <w:rsid w:val="6C217D55"/>
    <w:rsid w:val="6C285D64"/>
    <w:rsid w:val="6C3D028D"/>
    <w:rsid w:val="6C436CFE"/>
    <w:rsid w:val="6C547871"/>
    <w:rsid w:val="6C550790"/>
    <w:rsid w:val="6C554985"/>
    <w:rsid w:val="6C596239"/>
    <w:rsid w:val="6C5D448C"/>
    <w:rsid w:val="6C6D7014"/>
    <w:rsid w:val="6C785539"/>
    <w:rsid w:val="6C7A4FAA"/>
    <w:rsid w:val="6C7A6DEC"/>
    <w:rsid w:val="6C882972"/>
    <w:rsid w:val="6C9205D9"/>
    <w:rsid w:val="6CA241F1"/>
    <w:rsid w:val="6CC95311"/>
    <w:rsid w:val="6CDA2F56"/>
    <w:rsid w:val="6CDA60C5"/>
    <w:rsid w:val="6CE54704"/>
    <w:rsid w:val="6CE67B93"/>
    <w:rsid w:val="6CF44DF0"/>
    <w:rsid w:val="6CFF1222"/>
    <w:rsid w:val="6D0F0258"/>
    <w:rsid w:val="6D196605"/>
    <w:rsid w:val="6D1A0004"/>
    <w:rsid w:val="6D2A0812"/>
    <w:rsid w:val="6D320E7C"/>
    <w:rsid w:val="6D3C7C77"/>
    <w:rsid w:val="6D673814"/>
    <w:rsid w:val="6D7E31E0"/>
    <w:rsid w:val="6D9640F9"/>
    <w:rsid w:val="6D9D1A0B"/>
    <w:rsid w:val="6DA213B9"/>
    <w:rsid w:val="6DB141DC"/>
    <w:rsid w:val="6DBA791B"/>
    <w:rsid w:val="6DC56A55"/>
    <w:rsid w:val="6DD33E24"/>
    <w:rsid w:val="6DDF1EF2"/>
    <w:rsid w:val="6DE05374"/>
    <w:rsid w:val="6DE11A7D"/>
    <w:rsid w:val="6DF021CF"/>
    <w:rsid w:val="6E0262B9"/>
    <w:rsid w:val="6E0C67FF"/>
    <w:rsid w:val="6E276AFF"/>
    <w:rsid w:val="6E2E69CD"/>
    <w:rsid w:val="6E313E22"/>
    <w:rsid w:val="6E391026"/>
    <w:rsid w:val="6E465085"/>
    <w:rsid w:val="6E5B49FB"/>
    <w:rsid w:val="6E5D0773"/>
    <w:rsid w:val="6E663ACB"/>
    <w:rsid w:val="6E764D7C"/>
    <w:rsid w:val="6E7855AD"/>
    <w:rsid w:val="6E894571"/>
    <w:rsid w:val="6E8B48D5"/>
    <w:rsid w:val="6E9028F6"/>
    <w:rsid w:val="6E915BC4"/>
    <w:rsid w:val="6E9F108C"/>
    <w:rsid w:val="6EAE25C8"/>
    <w:rsid w:val="6EAE7D44"/>
    <w:rsid w:val="6EB21E3E"/>
    <w:rsid w:val="6EB81E4D"/>
    <w:rsid w:val="6ECD4698"/>
    <w:rsid w:val="6EDC37DD"/>
    <w:rsid w:val="6EFE6100"/>
    <w:rsid w:val="6F046E40"/>
    <w:rsid w:val="6F111033"/>
    <w:rsid w:val="6F1572A0"/>
    <w:rsid w:val="6F334270"/>
    <w:rsid w:val="6F480413"/>
    <w:rsid w:val="6F541B76"/>
    <w:rsid w:val="6F586D15"/>
    <w:rsid w:val="6F59718C"/>
    <w:rsid w:val="6F6A3147"/>
    <w:rsid w:val="6F720F29"/>
    <w:rsid w:val="6F8765F9"/>
    <w:rsid w:val="6F885CC3"/>
    <w:rsid w:val="6F970889"/>
    <w:rsid w:val="6F9B59F7"/>
    <w:rsid w:val="6F9E7295"/>
    <w:rsid w:val="6FA348AB"/>
    <w:rsid w:val="6FAD74D8"/>
    <w:rsid w:val="6FB41C14"/>
    <w:rsid w:val="6FB97C2B"/>
    <w:rsid w:val="6FC46BA4"/>
    <w:rsid w:val="6FC53B50"/>
    <w:rsid w:val="6FCB457A"/>
    <w:rsid w:val="6FD131C7"/>
    <w:rsid w:val="6FE57CD1"/>
    <w:rsid w:val="6FF944CB"/>
    <w:rsid w:val="6FFF27F5"/>
    <w:rsid w:val="70035141"/>
    <w:rsid w:val="70052E70"/>
    <w:rsid w:val="70074E3A"/>
    <w:rsid w:val="7012283D"/>
    <w:rsid w:val="701D200D"/>
    <w:rsid w:val="70251764"/>
    <w:rsid w:val="702552C0"/>
    <w:rsid w:val="70267B80"/>
    <w:rsid w:val="702D00E5"/>
    <w:rsid w:val="70385063"/>
    <w:rsid w:val="70421CF2"/>
    <w:rsid w:val="70493BF6"/>
    <w:rsid w:val="704A5666"/>
    <w:rsid w:val="704E5B50"/>
    <w:rsid w:val="704F7FF4"/>
    <w:rsid w:val="70560986"/>
    <w:rsid w:val="706462CF"/>
    <w:rsid w:val="707F2C23"/>
    <w:rsid w:val="708B30B8"/>
    <w:rsid w:val="708E2E66"/>
    <w:rsid w:val="7093016F"/>
    <w:rsid w:val="709A3F00"/>
    <w:rsid w:val="70B93A71"/>
    <w:rsid w:val="70C50180"/>
    <w:rsid w:val="70D311C0"/>
    <w:rsid w:val="70D421A3"/>
    <w:rsid w:val="70EA1B16"/>
    <w:rsid w:val="70F25AEA"/>
    <w:rsid w:val="70FD7547"/>
    <w:rsid w:val="7102333B"/>
    <w:rsid w:val="710F6A7D"/>
    <w:rsid w:val="71195C57"/>
    <w:rsid w:val="71271A30"/>
    <w:rsid w:val="71290DE0"/>
    <w:rsid w:val="712E4649"/>
    <w:rsid w:val="71466095"/>
    <w:rsid w:val="714E0847"/>
    <w:rsid w:val="71504AB3"/>
    <w:rsid w:val="71560918"/>
    <w:rsid w:val="715B2E69"/>
    <w:rsid w:val="71662034"/>
    <w:rsid w:val="71686ACA"/>
    <w:rsid w:val="716C6872"/>
    <w:rsid w:val="717604C9"/>
    <w:rsid w:val="71811046"/>
    <w:rsid w:val="71834994"/>
    <w:rsid w:val="718F3339"/>
    <w:rsid w:val="71A36DE5"/>
    <w:rsid w:val="71AC406A"/>
    <w:rsid w:val="71B528FA"/>
    <w:rsid w:val="71BC7EA6"/>
    <w:rsid w:val="71E608ED"/>
    <w:rsid w:val="71E96CF5"/>
    <w:rsid w:val="720974F8"/>
    <w:rsid w:val="720F447A"/>
    <w:rsid w:val="72165809"/>
    <w:rsid w:val="721D0945"/>
    <w:rsid w:val="72206708"/>
    <w:rsid w:val="72282396"/>
    <w:rsid w:val="72380ACC"/>
    <w:rsid w:val="723D29FF"/>
    <w:rsid w:val="724A54B2"/>
    <w:rsid w:val="724C1464"/>
    <w:rsid w:val="7256010B"/>
    <w:rsid w:val="72600E5E"/>
    <w:rsid w:val="7275252F"/>
    <w:rsid w:val="72856C31"/>
    <w:rsid w:val="72893D0C"/>
    <w:rsid w:val="72A11576"/>
    <w:rsid w:val="72A431EF"/>
    <w:rsid w:val="72AA5244"/>
    <w:rsid w:val="72B61D37"/>
    <w:rsid w:val="72BB170D"/>
    <w:rsid w:val="72BB7C15"/>
    <w:rsid w:val="72BE05FF"/>
    <w:rsid w:val="72D1009E"/>
    <w:rsid w:val="72E443AE"/>
    <w:rsid w:val="72F57786"/>
    <w:rsid w:val="72FB1793"/>
    <w:rsid w:val="730C2768"/>
    <w:rsid w:val="73197220"/>
    <w:rsid w:val="732B0E40"/>
    <w:rsid w:val="73504AD9"/>
    <w:rsid w:val="7352092E"/>
    <w:rsid w:val="735F236B"/>
    <w:rsid w:val="735F4F8D"/>
    <w:rsid w:val="736011B8"/>
    <w:rsid w:val="73636CD8"/>
    <w:rsid w:val="73702CF6"/>
    <w:rsid w:val="73777729"/>
    <w:rsid w:val="738A76A8"/>
    <w:rsid w:val="738D52F2"/>
    <w:rsid w:val="739668ED"/>
    <w:rsid w:val="739803D2"/>
    <w:rsid w:val="739B6A80"/>
    <w:rsid w:val="73A24211"/>
    <w:rsid w:val="73AF381F"/>
    <w:rsid w:val="73E1376B"/>
    <w:rsid w:val="73E87E58"/>
    <w:rsid w:val="73F3740F"/>
    <w:rsid w:val="73FC0A2E"/>
    <w:rsid w:val="74293DD0"/>
    <w:rsid w:val="742E508B"/>
    <w:rsid w:val="743C0E2B"/>
    <w:rsid w:val="74401DF6"/>
    <w:rsid w:val="74594C0B"/>
    <w:rsid w:val="74601BC7"/>
    <w:rsid w:val="74617897"/>
    <w:rsid w:val="74720851"/>
    <w:rsid w:val="74750310"/>
    <w:rsid w:val="74785F26"/>
    <w:rsid w:val="748B3F42"/>
    <w:rsid w:val="74B86703"/>
    <w:rsid w:val="74C27AE7"/>
    <w:rsid w:val="74DE35AF"/>
    <w:rsid w:val="74E6194D"/>
    <w:rsid w:val="74EA0887"/>
    <w:rsid w:val="74FA31C0"/>
    <w:rsid w:val="7560477D"/>
    <w:rsid w:val="7563093F"/>
    <w:rsid w:val="75660D82"/>
    <w:rsid w:val="756D0CA1"/>
    <w:rsid w:val="7577047E"/>
    <w:rsid w:val="757C601D"/>
    <w:rsid w:val="757E5B9F"/>
    <w:rsid w:val="7588037A"/>
    <w:rsid w:val="75952EE8"/>
    <w:rsid w:val="75BC427A"/>
    <w:rsid w:val="75CB4B5C"/>
    <w:rsid w:val="75D73E7C"/>
    <w:rsid w:val="75E106F7"/>
    <w:rsid w:val="75E25016"/>
    <w:rsid w:val="76160136"/>
    <w:rsid w:val="761648D6"/>
    <w:rsid w:val="761657F8"/>
    <w:rsid w:val="76233790"/>
    <w:rsid w:val="76236746"/>
    <w:rsid w:val="76283CDE"/>
    <w:rsid w:val="762A53DF"/>
    <w:rsid w:val="76385FD3"/>
    <w:rsid w:val="763F2E19"/>
    <w:rsid w:val="765362CF"/>
    <w:rsid w:val="76742AFE"/>
    <w:rsid w:val="767B20DE"/>
    <w:rsid w:val="76862BC7"/>
    <w:rsid w:val="76B06FE3"/>
    <w:rsid w:val="76C345AD"/>
    <w:rsid w:val="76D2162F"/>
    <w:rsid w:val="76F51E90"/>
    <w:rsid w:val="76F8372F"/>
    <w:rsid w:val="770025E3"/>
    <w:rsid w:val="77032BEB"/>
    <w:rsid w:val="77071BC4"/>
    <w:rsid w:val="77080B4E"/>
    <w:rsid w:val="77112A42"/>
    <w:rsid w:val="77187DD1"/>
    <w:rsid w:val="77226BF5"/>
    <w:rsid w:val="772F3560"/>
    <w:rsid w:val="773C1876"/>
    <w:rsid w:val="77627030"/>
    <w:rsid w:val="776B56AF"/>
    <w:rsid w:val="776E39F1"/>
    <w:rsid w:val="7780084F"/>
    <w:rsid w:val="778813BE"/>
    <w:rsid w:val="77886B8F"/>
    <w:rsid w:val="778D7FD3"/>
    <w:rsid w:val="77A2369A"/>
    <w:rsid w:val="77A86F03"/>
    <w:rsid w:val="77BC2783"/>
    <w:rsid w:val="77CB6CA9"/>
    <w:rsid w:val="77D557F9"/>
    <w:rsid w:val="77DC6D75"/>
    <w:rsid w:val="77E32AD9"/>
    <w:rsid w:val="77EF1D5F"/>
    <w:rsid w:val="77F1702E"/>
    <w:rsid w:val="7824194A"/>
    <w:rsid w:val="783E12EF"/>
    <w:rsid w:val="784B71EF"/>
    <w:rsid w:val="784C1F84"/>
    <w:rsid w:val="7879089F"/>
    <w:rsid w:val="78874D6A"/>
    <w:rsid w:val="789509AA"/>
    <w:rsid w:val="789E7D06"/>
    <w:rsid w:val="78BD531C"/>
    <w:rsid w:val="78C338C8"/>
    <w:rsid w:val="78CF794C"/>
    <w:rsid w:val="78E35D19"/>
    <w:rsid w:val="79055C6B"/>
    <w:rsid w:val="791257C8"/>
    <w:rsid w:val="791800B8"/>
    <w:rsid w:val="7919798C"/>
    <w:rsid w:val="792C3B64"/>
    <w:rsid w:val="792E51E6"/>
    <w:rsid w:val="794E79D3"/>
    <w:rsid w:val="79556147"/>
    <w:rsid w:val="796B643A"/>
    <w:rsid w:val="7977557C"/>
    <w:rsid w:val="79815C5D"/>
    <w:rsid w:val="798F3A44"/>
    <w:rsid w:val="79A2114A"/>
    <w:rsid w:val="79C53859"/>
    <w:rsid w:val="79C540B6"/>
    <w:rsid w:val="79DC7ABC"/>
    <w:rsid w:val="79E914FC"/>
    <w:rsid w:val="79F52AEC"/>
    <w:rsid w:val="7A00108D"/>
    <w:rsid w:val="7A021B33"/>
    <w:rsid w:val="7A195E96"/>
    <w:rsid w:val="7A1C5986"/>
    <w:rsid w:val="7A23292A"/>
    <w:rsid w:val="7A2F19C6"/>
    <w:rsid w:val="7A301431"/>
    <w:rsid w:val="7A311BCE"/>
    <w:rsid w:val="7A543372"/>
    <w:rsid w:val="7A5C6547"/>
    <w:rsid w:val="7A774685"/>
    <w:rsid w:val="7A923E9A"/>
    <w:rsid w:val="7AA02113"/>
    <w:rsid w:val="7AB87E62"/>
    <w:rsid w:val="7ABE4C8F"/>
    <w:rsid w:val="7ABF1D0C"/>
    <w:rsid w:val="7ACA7190"/>
    <w:rsid w:val="7ACF47A6"/>
    <w:rsid w:val="7ADD6515"/>
    <w:rsid w:val="7AF16E13"/>
    <w:rsid w:val="7AF97A75"/>
    <w:rsid w:val="7AFA0925"/>
    <w:rsid w:val="7B095F0A"/>
    <w:rsid w:val="7B0A1ECE"/>
    <w:rsid w:val="7B0E3C12"/>
    <w:rsid w:val="7B102732"/>
    <w:rsid w:val="7B154869"/>
    <w:rsid w:val="7B166879"/>
    <w:rsid w:val="7B2745E3"/>
    <w:rsid w:val="7B322A32"/>
    <w:rsid w:val="7B566C76"/>
    <w:rsid w:val="7B7B492E"/>
    <w:rsid w:val="7B7F61CD"/>
    <w:rsid w:val="7B956B14"/>
    <w:rsid w:val="7B9739F3"/>
    <w:rsid w:val="7B9E083E"/>
    <w:rsid w:val="7BC23897"/>
    <w:rsid w:val="7BDB390A"/>
    <w:rsid w:val="7BE10C35"/>
    <w:rsid w:val="7BF32685"/>
    <w:rsid w:val="7BFB00D0"/>
    <w:rsid w:val="7C013085"/>
    <w:rsid w:val="7C13005F"/>
    <w:rsid w:val="7C18217D"/>
    <w:rsid w:val="7C197E25"/>
    <w:rsid w:val="7C2669E4"/>
    <w:rsid w:val="7C2B4137"/>
    <w:rsid w:val="7C2E7CC3"/>
    <w:rsid w:val="7C322558"/>
    <w:rsid w:val="7C635AEE"/>
    <w:rsid w:val="7C7616FE"/>
    <w:rsid w:val="7C85297F"/>
    <w:rsid w:val="7C86443B"/>
    <w:rsid w:val="7C99506C"/>
    <w:rsid w:val="7CA57EB5"/>
    <w:rsid w:val="7CB82C11"/>
    <w:rsid w:val="7CBE4AD3"/>
    <w:rsid w:val="7CC16371"/>
    <w:rsid w:val="7CC7419A"/>
    <w:rsid w:val="7CE3715C"/>
    <w:rsid w:val="7CEA58C8"/>
    <w:rsid w:val="7CEE5606"/>
    <w:rsid w:val="7D2124B2"/>
    <w:rsid w:val="7D225061"/>
    <w:rsid w:val="7D26696F"/>
    <w:rsid w:val="7D3D00ED"/>
    <w:rsid w:val="7D4E157B"/>
    <w:rsid w:val="7D5426E2"/>
    <w:rsid w:val="7D7221E7"/>
    <w:rsid w:val="7D7932FB"/>
    <w:rsid w:val="7D7D498E"/>
    <w:rsid w:val="7D7F0706"/>
    <w:rsid w:val="7D8B079B"/>
    <w:rsid w:val="7D935F5F"/>
    <w:rsid w:val="7D9C32A7"/>
    <w:rsid w:val="7DAE5DA3"/>
    <w:rsid w:val="7DB347BC"/>
    <w:rsid w:val="7DB36601"/>
    <w:rsid w:val="7DBA0024"/>
    <w:rsid w:val="7DC70230"/>
    <w:rsid w:val="7DC720AD"/>
    <w:rsid w:val="7DCB49F2"/>
    <w:rsid w:val="7DDB1BAF"/>
    <w:rsid w:val="7DDE5504"/>
    <w:rsid w:val="7DE53B0B"/>
    <w:rsid w:val="7DFD162B"/>
    <w:rsid w:val="7E0530D0"/>
    <w:rsid w:val="7E0E6C5F"/>
    <w:rsid w:val="7E24305B"/>
    <w:rsid w:val="7E2561B7"/>
    <w:rsid w:val="7E3E6922"/>
    <w:rsid w:val="7E437985"/>
    <w:rsid w:val="7E492354"/>
    <w:rsid w:val="7E4E00D8"/>
    <w:rsid w:val="7E74499D"/>
    <w:rsid w:val="7E837166"/>
    <w:rsid w:val="7E8423C5"/>
    <w:rsid w:val="7E857F9E"/>
    <w:rsid w:val="7E93480F"/>
    <w:rsid w:val="7EA71153"/>
    <w:rsid w:val="7EBF0FC0"/>
    <w:rsid w:val="7ED1756C"/>
    <w:rsid w:val="7EF173E1"/>
    <w:rsid w:val="7EF70770"/>
    <w:rsid w:val="7F1629A4"/>
    <w:rsid w:val="7F357735"/>
    <w:rsid w:val="7F3E014D"/>
    <w:rsid w:val="7F490541"/>
    <w:rsid w:val="7F65022E"/>
    <w:rsid w:val="7F671451"/>
    <w:rsid w:val="7F703C5B"/>
    <w:rsid w:val="7F7142D7"/>
    <w:rsid w:val="7F794F2B"/>
    <w:rsid w:val="7FB31650"/>
    <w:rsid w:val="7FCA378E"/>
    <w:rsid w:val="7FCB7450"/>
    <w:rsid w:val="7FDD2E1F"/>
    <w:rsid w:val="7FDE0B9D"/>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qFormat/>
    <w:uiPriority w:val="0"/>
    <w:pPr>
      <w:keepNext/>
      <w:keepLines/>
      <w:spacing w:before="240" w:after="64" w:line="320" w:lineRule="auto"/>
      <w:outlineLvl w:val="5"/>
    </w:pPr>
    <w:rPr>
      <w:rFonts w:ascii="Cambria" w:hAnsi="Cambria"/>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index 8"/>
    <w:basedOn w:val="1"/>
    <w:next w:val="1"/>
    <w:qFormat/>
    <w:uiPriority w:val="0"/>
    <w:pPr>
      <w:ind w:left="3920" w:leftChars="1400"/>
    </w:pPr>
  </w:style>
  <w:style w:type="paragraph" w:styleId="11">
    <w:name w:val="index 5"/>
    <w:basedOn w:val="1"/>
    <w:next w:val="1"/>
    <w:qFormat/>
    <w:uiPriority w:val="0"/>
    <w:pPr>
      <w:ind w:left="800" w:leftChars="800"/>
    </w:pPr>
    <w:rPr>
      <w:szCs w:val="20"/>
    </w:rPr>
  </w:style>
  <w:style w:type="paragraph" w:styleId="12">
    <w:name w:val="toa heading"/>
    <w:basedOn w:val="1"/>
    <w:next w:val="1"/>
    <w:qFormat/>
    <w:uiPriority w:val="0"/>
    <w:pPr>
      <w:spacing w:before="120"/>
    </w:pPr>
    <w:rPr>
      <w:rFonts w:ascii="Cambria" w:hAnsi="Cambria"/>
      <w:sz w:val="24"/>
    </w:rPr>
  </w:style>
  <w:style w:type="paragraph" w:styleId="13">
    <w:name w:val="annotation text"/>
    <w:basedOn w:val="1"/>
    <w:qFormat/>
    <w:uiPriority w:val="99"/>
    <w:pPr>
      <w:jc w:val="left"/>
    </w:pPr>
  </w:style>
  <w:style w:type="paragraph" w:styleId="14">
    <w:name w:val="Body Text"/>
    <w:basedOn w:val="1"/>
    <w:next w:val="1"/>
    <w:qFormat/>
    <w:uiPriority w:val="0"/>
    <w:pPr>
      <w:tabs>
        <w:tab w:val="left" w:pos="567"/>
      </w:tabs>
      <w:spacing w:before="120" w:line="22" w:lineRule="atLeast"/>
    </w:pPr>
    <w:rPr>
      <w:rFonts w:ascii="宋体" w:hAnsi="宋体"/>
      <w:sz w:val="24"/>
    </w:rPr>
  </w:style>
  <w:style w:type="paragraph" w:styleId="15">
    <w:name w:val="Body Text Indent"/>
    <w:basedOn w:val="1"/>
    <w:next w:val="6"/>
    <w:semiHidden/>
    <w:unhideWhenUsed/>
    <w:qFormat/>
    <w:uiPriority w:val="99"/>
    <w:pPr>
      <w:spacing w:after="120"/>
      <w:ind w:left="420" w:leftChars="200"/>
    </w:p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Body Text First Indent"/>
    <w:basedOn w:val="14"/>
    <w:next w:val="1"/>
    <w:unhideWhenUsed/>
    <w:qFormat/>
    <w:uiPriority w:val="99"/>
    <w:pPr>
      <w:ind w:firstLine="420" w:firstLineChars="100"/>
    </w:pPr>
  </w:style>
  <w:style w:type="paragraph" w:styleId="36">
    <w:name w:val="Body Text First Indent 2"/>
    <w:basedOn w:val="15"/>
    <w:qFormat/>
    <w:uiPriority w:val="0"/>
    <w:pPr>
      <w:spacing w:after="0"/>
      <w:ind w:left="0" w:leftChars="0" w:firstLine="420" w:firstLineChars="200"/>
    </w:pPr>
    <w:rPr>
      <w:rFonts w:ascii="Calibri" w:hAnsi="Calibri" w:cs="Calibr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basedOn w:val="39"/>
    <w:unhideWhenUsed/>
    <w:qFormat/>
    <w:uiPriority w:val="99"/>
    <w:rPr>
      <w:color w:val="0563C1" w:themeColor="hyperlink"/>
      <w:u w:val="single"/>
      <w14:textFill>
        <w14:solidFill>
          <w14:schemeClr w14:val="hlink"/>
        </w14:solidFill>
      </w14:textFill>
    </w:rPr>
  </w:style>
  <w:style w:type="character" w:styleId="43">
    <w:name w:val="HTML Sample"/>
    <w:basedOn w:val="39"/>
    <w:qFormat/>
    <w:uiPriority w:val="0"/>
    <w:rPr>
      <w:rFonts w:ascii="Courier New" w:hAnsi="Courier New"/>
    </w:rPr>
  </w:style>
  <w:style w:type="paragraph" w:customStyle="1" w:styleId="44">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46">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标题 5（有编号）（绿盟科技）"/>
    <w:basedOn w:val="1"/>
    <w:next w:val="4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9">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50">
    <w:name w:val="Table Paragraph"/>
    <w:basedOn w:val="1"/>
    <w:qFormat/>
    <w:uiPriority w:val="1"/>
    <w:rPr>
      <w:rFonts w:ascii="宋体" w:hAnsi="宋体" w:cs="宋体"/>
      <w:lang w:val="zh-CN" w:bidi="zh-CN"/>
    </w:rPr>
  </w:style>
  <w:style w:type="paragraph" w:customStyle="1" w:styleId="51">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52">
    <w:name w:val="索引 11"/>
    <w:basedOn w:val="1"/>
    <w:next w:val="1"/>
    <w:qFormat/>
    <w:uiPriority w:val="0"/>
    <w:pPr>
      <w:spacing w:line="360" w:lineRule="auto"/>
    </w:pPr>
    <w:rPr>
      <w:rFonts w:ascii="仿宋_GB2312" w:eastAsia="仿宋_GB2312"/>
      <w:sz w:val="24"/>
      <w:szCs w:val="20"/>
    </w:rPr>
  </w:style>
  <w:style w:type="paragraph" w:customStyle="1" w:styleId="53">
    <w:name w:val="纯文本1"/>
    <w:basedOn w:val="1"/>
    <w:qFormat/>
    <w:uiPriority w:val="0"/>
    <w:rPr>
      <w:rFonts w:ascii="宋体" w:hAnsi="Courier New"/>
      <w:kern w:val="0"/>
      <w:sz w:val="20"/>
      <w:szCs w:val="20"/>
    </w:rPr>
  </w:style>
  <w:style w:type="paragraph" w:customStyle="1" w:styleId="54">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5">
    <w:name w:val="List Paragraph"/>
    <w:basedOn w:val="1"/>
    <w:qFormat/>
    <w:uiPriority w:val="34"/>
    <w:pPr>
      <w:ind w:firstLine="420" w:firstLineChars="200"/>
    </w:p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正文_0"/>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bookmark-item"/>
    <w:qFormat/>
    <w:uiPriority w:val="0"/>
  </w:style>
  <w:style w:type="paragraph" w:customStyle="1" w:styleId="59">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列表段落1"/>
    <w:basedOn w:val="1"/>
    <w:qFormat/>
    <w:uiPriority w:val="34"/>
    <w:pPr>
      <w:ind w:firstLine="420" w:firstLineChars="200"/>
    </w:pPr>
  </w:style>
  <w:style w:type="character" w:customStyle="1" w:styleId="63">
    <w:name w:val="font01"/>
    <w:basedOn w:val="39"/>
    <w:qFormat/>
    <w:uiPriority w:val="0"/>
    <w:rPr>
      <w:rFonts w:hint="eastAsia" w:ascii="宋体" w:hAnsi="宋体" w:eastAsia="宋体" w:cs="宋体"/>
      <w:color w:val="000000"/>
      <w:sz w:val="20"/>
      <w:szCs w:val="20"/>
      <w:u w:val="none"/>
    </w:rPr>
  </w:style>
  <w:style w:type="character" w:customStyle="1" w:styleId="64">
    <w:name w:val="font151"/>
    <w:basedOn w:val="39"/>
    <w:qFormat/>
    <w:uiPriority w:val="0"/>
    <w:rPr>
      <w:rFonts w:ascii="Calibri" w:hAnsi="Calibri" w:cs="Calibri"/>
      <w:color w:val="000000"/>
      <w:sz w:val="21"/>
      <w:szCs w:val="21"/>
      <w:u w:val="none"/>
    </w:rPr>
  </w:style>
  <w:style w:type="character" w:customStyle="1" w:styleId="65">
    <w:name w:val="font131"/>
    <w:basedOn w:val="39"/>
    <w:qFormat/>
    <w:uiPriority w:val="0"/>
    <w:rPr>
      <w:rFonts w:hint="eastAsia" w:ascii="宋体" w:hAnsi="宋体" w:eastAsia="宋体" w:cs="宋体"/>
      <w:color w:val="000000"/>
      <w:sz w:val="21"/>
      <w:szCs w:val="21"/>
      <w:u w:val="none"/>
    </w:rPr>
  </w:style>
  <w:style w:type="character" w:customStyle="1" w:styleId="66">
    <w:name w:val="font91"/>
    <w:basedOn w:val="39"/>
    <w:qFormat/>
    <w:uiPriority w:val="0"/>
    <w:rPr>
      <w:rFonts w:ascii="Calibri" w:hAnsi="Calibri" w:cs="Calibri"/>
      <w:color w:val="000000"/>
      <w:sz w:val="21"/>
      <w:szCs w:val="21"/>
      <w:u w:val="none"/>
    </w:rPr>
  </w:style>
  <w:style w:type="character" w:customStyle="1" w:styleId="67">
    <w:name w:val="font71"/>
    <w:basedOn w:val="39"/>
    <w:qFormat/>
    <w:uiPriority w:val="0"/>
    <w:rPr>
      <w:rFonts w:hint="eastAsia" w:ascii="宋体" w:hAnsi="宋体" w:eastAsia="宋体" w:cs="宋体"/>
      <w:color w:val="000000"/>
      <w:sz w:val="21"/>
      <w:szCs w:val="21"/>
      <w:u w:val="none"/>
    </w:rPr>
  </w:style>
  <w:style w:type="table" w:customStyle="1" w:styleId="68">
    <w:name w:val="Table Normal"/>
    <w:unhideWhenUsed/>
    <w:qFormat/>
    <w:uiPriority w:val="0"/>
    <w:tblPr>
      <w:tblCellMar>
        <w:top w:w="0" w:type="dxa"/>
        <w:left w:w="0" w:type="dxa"/>
        <w:bottom w:w="0" w:type="dxa"/>
        <w:right w:w="0" w:type="dxa"/>
      </w:tblCellMar>
    </w:tblPr>
  </w:style>
  <w:style w:type="paragraph" w:customStyle="1" w:styleId="69">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70">
    <w:name w:val="表格文字"/>
    <w:basedOn w:val="1"/>
    <w:qFormat/>
    <w:uiPriority w:val="0"/>
    <w:pPr>
      <w:spacing w:before="25" w:after="25"/>
      <w:jc w:val="left"/>
    </w:pPr>
    <w:rPr>
      <w:bCs/>
      <w:spacing w:val="10"/>
      <w:kern w:val="0"/>
      <w:sz w:val="24"/>
      <w:szCs w:val="20"/>
    </w:rPr>
  </w:style>
  <w:style w:type="character" w:customStyle="1" w:styleId="71">
    <w:name w:val="标题 1 Char"/>
    <w:link w:val="2"/>
    <w:qFormat/>
    <w:uiPriority w:val="0"/>
    <w:rPr>
      <w:rFonts w:ascii="宋体"/>
      <w:b/>
      <w:kern w:val="44"/>
      <w:sz w:val="32"/>
      <w:szCs w:val="20"/>
    </w:rPr>
  </w:style>
  <w:style w:type="paragraph" w:customStyle="1" w:styleId="72">
    <w:name w:val="Table Text"/>
    <w:basedOn w:val="1"/>
    <w:semiHidden/>
    <w:qFormat/>
    <w:uiPriority w:val="0"/>
    <w:rPr>
      <w:rFonts w:ascii="Arial" w:hAnsi="Arial" w:eastAsia="Arial" w:cs="Arial"/>
      <w:sz w:val="21"/>
      <w:szCs w:val="21"/>
      <w:lang w:val="en-US" w:eastAsia="en-US" w:bidi="ar-SA"/>
    </w:rPr>
  </w:style>
  <w:style w:type="paragraph" w:customStyle="1" w:styleId="73">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18585</Words>
  <Characters>19479</Characters>
  <Lines>424</Lines>
  <Paragraphs>119</Paragraphs>
  <TotalTime>2</TotalTime>
  <ScaleCrop>false</ScaleCrop>
  <LinksUpToDate>false</LinksUpToDate>
  <CharactersWithSpaces>21226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Poor,</cp:lastModifiedBy>
  <cp:lastPrinted>2025-07-16T13:08:06Z</cp:lastPrinted>
  <dcterms:modified xsi:type="dcterms:W3CDTF">2025-07-16T13:55:18Z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4104694F48694692814D919142BD0E29_13</vt:lpwstr>
  </property>
  <property fmtid="{D5CDD505-2E9C-101B-9397-08002B2CF9AE}" pid="4" name="KSOTemplateDocerSaveRecord">
    <vt:lpwstr>eyJoZGlkIjoiMzgxODllNmFjZTUyMDM1YjA2NzJjM2E5NDI1NWQzMGYiLCJ1c2VySWQiOiIyNzcwODkyNjcifQ==</vt:lpwstr>
  </property>
</Properties>
</file>