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宋体" w:hAnsi="宋体" w:eastAsia="宋体"/>
          <w:b/>
          <w:bCs/>
          <w:sz w:val="24"/>
          <w:szCs w:val="24"/>
          <w:lang w:val="en-US"/>
        </w:rPr>
      </w:pPr>
      <w:r>
        <w:rPr>
          <w:rFonts w:hint="eastAsia" w:ascii="宋体" w:hAnsi="宋体" w:eastAsia="宋体"/>
          <w:b/>
          <w:bCs/>
          <w:sz w:val="24"/>
          <w:szCs w:val="24"/>
          <w:lang w:val="en-US"/>
        </w:rPr>
        <w:t>叶城县</w:t>
      </w:r>
      <w:bookmarkStart w:id="0" w:name="_Hlk64370735"/>
      <w:r>
        <w:rPr>
          <w:rFonts w:hint="eastAsia" w:ascii="宋体" w:hAnsi="宋体" w:eastAsia="宋体"/>
          <w:b/>
          <w:bCs/>
          <w:sz w:val="24"/>
          <w:szCs w:val="24"/>
          <w:lang w:val="en-US"/>
        </w:rPr>
        <w:t>阿克塔什镇特色林果示范基地及观光休闲农业示范基地建设</w:t>
      </w:r>
      <w:bookmarkEnd w:id="0"/>
      <w:r>
        <w:rPr>
          <w:rFonts w:hint="eastAsia" w:ascii="宋体" w:hAnsi="宋体" w:eastAsia="宋体"/>
          <w:b/>
          <w:bCs/>
          <w:sz w:val="24"/>
          <w:szCs w:val="24"/>
          <w:lang w:val="en-US"/>
        </w:rPr>
        <w:t>项目</w:t>
      </w:r>
    </w:p>
    <w:p>
      <w:pPr>
        <w:spacing w:line="220" w:lineRule="atLeast"/>
        <w:jc w:val="center"/>
        <w:rPr>
          <w:rFonts w:ascii="宋体" w:hAnsi="宋体" w:eastAsia="宋体"/>
          <w:b/>
          <w:bCs/>
          <w:sz w:val="24"/>
          <w:szCs w:val="24"/>
        </w:rPr>
      </w:pPr>
      <w:r>
        <w:rPr>
          <w:rFonts w:hint="eastAsia" w:ascii="宋体" w:hAnsi="宋体" w:eastAsia="宋体"/>
          <w:b/>
          <w:bCs/>
          <w:sz w:val="24"/>
          <w:szCs w:val="24"/>
        </w:rPr>
        <w:t>招标公告</w:t>
      </w:r>
    </w:p>
    <w:p>
      <w:pPr>
        <w:spacing w:line="220" w:lineRule="atLeast"/>
        <w:ind w:firstLine="480" w:firstLineChars="200"/>
        <w:rPr>
          <w:rFonts w:ascii="宋体" w:hAnsi="宋体" w:eastAsia="宋体"/>
          <w:sz w:val="24"/>
          <w:szCs w:val="24"/>
        </w:rPr>
      </w:pPr>
      <w:r>
        <w:rPr>
          <w:rFonts w:hint="eastAsia" w:ascii="宋体" w:hAnsi="宋体" w:eastAsia="宋体"/>
          <w:sz w:val="24"/>
          <w:szCs w:val="24"/>
        </w:rPr>
        <w:t>新疆永业鑫达招标有限公司应</w:t>
      </w:r>
      <w:r>
        <w:rPr>
          <w:rFonts w:hint="eastAsia" w:ascii="宋体" w:hAnsi="宋体" w:eastAsia="宋体"/>
          <w:sz w:val="24"/>
          <w:szCs w:val="24"/>
          <w:lang w:val="en-US"/>
        </w:rPr>
        <w:t>叶城县阿克塔什镇人民政府</w:t>
      </w:r>
      <w:r>
        <w:rPr>
          <w:rFonts w:hint="eastAsia" w:ascii="宋体" w:hAnsi="宋体" w:eastAsia="宋体"/>
          <w:sz w:val="24"/>
          <w:szCs w:val="24"/>
        </w:rPr>
        <w:t>委托，对叶城县阿克塔什镇特色林果示范基地及观光休闲农业示范基地建设项目进行国内公开招标采购，现邀请合格的投标人参加本项目投标。</w:t>
      </w:r>
    </w:p>
    <w:p>
      <w:pPr>
        <w:rPr>
          <w:rFonts w:ascii="宋体" w:hAnsi="宋体" w:eastAsia="宋体"/>
          <w:b/>
          <w:sz w:val="24"/>
          <w:szCs w:val="24"/>
        </w:rPr>
      </w:pPr>
      <w:r>
        <w:rPr>
          <w:rFonts w:hint="eastAsia" w:ascii="宋体" w:hAnsi="宋体" w:eastAsia="宋体"/>
          <w:b/>
          <w:sz w:val="24"/>
          <w:szCs w:val="24"/>
        </w:rPr>
        <w:t>一、项目基本情况</w:t>
      </w:r>
    </w:p>
    <w:p>
      <w:pPr>
        <w:rPr>
          <w:rFonts w:ascii="宋体" w:hAnsi="宋体" w:eastAsia="宋体"/>
          <w:sz w:val="24"/>
          <w:szCs w:val="24"/>
          <w:lang w:val="en-US"/>
        </w:rPr>
      </w:pPr>
      <w:r>
        <w:rPr>
          <w:rFonts w:hint="eastAsia" w:ascii="宋体" w:hAnsi="宋体" w:eastAsia="宋体"/>
          <w:sz w:val="24"/>
          <w:szCs w:val="24"/>
        </w:rPr>
        <w:t>1、项目名称：阿克塔什镇特色林果示范基地及观光休闲农业示范基地建设项目</w:t>
      </w:r>
    </w:p>
    <w:p>
      <w:pPr>
        <w:rPr>
          <w:rFonts w:ascii="宋体" w:hAnsi="宋体" w:eastAsia="宋体"/>
          <w:sz w:val="24"/>
          <w:szCs w:val="24"/>
        </w:rPr>
      </w:pPr>
      <w:r>
        <w:rPr>
          <w:rFonts w:hint="eastAsia" w:ascii="宋体" w:hAnsi="宋体" w:eastAsia="宋体"/>
          <w:sz w:val="24"/>
          <w:szCs w:val="24"/>
        </w:rPr>
        <w:t>2、项目编号：</w:t>
      </w:r>
      <w:r>
        <w:rPr>
          <w:rFonts w:ascii="宋体" w:hAnsi="宋体" w:eastAsia="宋体"/>
          <w:sz w:val="24"/>
          <w:szCs w:val="24"/>
        </w:rPr>
        <w:t>YYXD</w:t>
      </w:r>
      <w:r>
        <w:rPr>
          <w:rFonts w:hint="eastAsia" w:ascii="宋体" w:hAnsi="宋体" w:eastAsia="宋体"/>
          <w:sz w:val="24"/>
          <w:szCs w:val="24"/>
        </w:rPr>
        <w:t>（</w:t>
      </w:r>
      <w:r>
        <w:rPr>
          <w:rFonts w:hint="eastAsia" w:ascii="宋体" w:hAnsi="宋体" w:eastAsia="宋体"/>
          <w:sz w:val="24"/>
          <w:szCs w:val="24"/>
          <w:lang w:val="en-US" w:eastAsia="zh-CN"/>
        </w:rPr>
        <w:t>JZXCS</w:t>
      </w:r>
      <w:r>
        <w:rPr>
          <w:rFonts w:hint="eastAsia" w:ascii="宋体" w:hAnsi="宋体" w:eastAsia="宋体"/>
          <w:sz w:val="24"/>
          <w:szCs w:val="24"/>
        </w:rPr>
        <w:t>）202</w:t>
      </w:r>
      <w:r>
        <w:rPr>
          <w:rFonts w:hint="eastAsia" w:ascii="宋体" w:hAnsi="宋体" w:eastAsia="宋体"/>
          <w:sz w:val="24"/>
          <w:szCs w:val="24"/>
          <w:lang w:val="en-US"/>
        </w:rPr>
        <w:t>1</w:t>
      </w:r>
      <w:r>
        <w:rPr>
          <w:rFonts w:hint="eastAsia" w:ascii="宋体" w:hAnsi="宋体" w:eastAsia="宋体"/>
          <w:sz w:val="24"/>
          <w:szCs w:val="24"/>
        </w:rPr>
        <w:t>-0</w:t>
      </w:r>
      <w:r>
        <w:rPr>
          <w:rFonts w:ascii="宋体" w:hAnsi="宋体" w:eastAsia="宋体"/>
          <w:sz w:val="24"/>
          <w:szCs w:val="24"/>
          <w:lang w:val="en-US"/>
        </w:rPr>
        <w:t>2</w:t>
      </w:r>
      <w:r>
        <w:rPr>
          <w:rFonts w:hint="eastAsia" w:ascii="宋体" w:hAnsi="宋体" w:eastAsia="宋体"/>
          <w:sz w:val="24"/>
          <w:szCs w:val="24"/>
        </w:rPr>
        <w:t>号</w:t>
      </w:r>
    </w:p>
    <w:p>
      <w:pPr>
        <w:rPr>
          <w:rFonts w:ascii="宋体" w:hAnsi="宋体" w:eastAsia="宋体"/>
          <w:sz w:val="24"/>
          <w:szCs w:val="24"/>
          <w:lang w:val="en-US"/>
        </w:rPr>
      </w:pPr>
      <w:r>
        <w:rPr>
          <w:rFonts w:hint="eastAsia" w:ascii="宋体" w:hAnsi="宋体" w:eastAsia="宋体"/>
          <w:sz w:val="24"/>
          <w:szCs w:val="24"/>
        </w:rPr>
        <w:t>3、采购单位：</w:t>
      </w:r>
      <w:r>
        <w:rPr>
          <w:rFonts w:hint="eastAsia" w:ascii="宋体" w:hAnsi="宋体" w:eastAsia="宋体"/>
          <w:sz w:val="24"/>
          <w:szCs w:val="24"/>
          <w:lang w:val="en-US"/>
        </w:rPr>
        <w:t>叶城县阿克塔什镇人民政府</w:t>
      </w:r>
    </w:p>
    <w:p>
      <w:pPr>
        <w:rPr>
          <w:rFonts w:ascii="宋体" w:hAnsi="宋体" w:eastAsia="宋体"/>
          <w:sz w:val="24"/>
          <w:szCs w:val="24"/>
        </w:rPr>
      </w:pPr>
      <w:r>
        <w:rPr>
          <w:rFonts w:hint="eastAsia" w:ascii="宋体" w:hAnsi="宋体" w:eastAsia="宋体"/>
          <w:sz w:val="24"/>
          <w:szCs w:val="24"/>
        </w:rPr>
        <w:t>4、代理机构：新疆永业鑫达招标有限公司</w:t>
      </w:r>
    </w:p>
    <w:p>
      <w:pPr>
        <w:rPr>
          <w:rFonts w:ascii="宋体" w:hAnsi="宋体" w:eastAsia="宋体"/>
          <w:color w:val="FF0000"/>
          <w:sz w:val="24"/>
          <w:szCs w:val="24"/>
        </w:rPr>
      </w:pPr>
      <w:r>
        <w:rPr>
          <w:rFonts w:hint="eastAsia" w:ascii="宋体" w:hAnsi="宋体" w:eastAsia="宋体"/>
          <w:sz w:val="24"/>
          <w:szCs w:val="24"/>
        </w:rPr>
        <w:t>5、采购内容：</w:t>
      </w:r>
      <w:r>
        <w:rPr>
          <w:rFonts w:hint="eastAsia" w:ascii="宋体" w:hAnsi="宋体" w:eastAsia="宋体"/>
          <w:sz w:val="24"/>
          <w:szCs w:val="24"/>
          <w:lang w:val="en-US"/>
        </w:rPr>
        <w:t>第</w:t>
      </w:r>
      <w:r>
        <w:rPr>
          <w:rFonts w:hint="eastAsia" w:ascii="宋体" w:hAnsi="宋体" w:eastAsia="宋体"/>
          <w:sz w:val="24"/>
          <w:szCs w:val="24"/>
          <w:lang w:val="en-US" w:eastAsia="zh-CN"/>
        </w:rPr>
        <w:t>一</w:t>
      </w:r>
      <w:r>
        <w:rPr>
          <w:rFonts w:hint="eastAsia" w:ascii="宋体" w:hAnsi="宋体" w:eastAsia="宋体"/>
          <w:sz w:val="24"/>
          <w:szCs w:val="24"/>
          <w:lang w:val="en-US"/>
        </w:rPr>
        <w:t>标段：营造林及养护工程、灌溉工程、附属工程项目</w:t>
      </w:r>
      <w:r>
        <w:rPr>
          <w:rFonts w:hint="eastAsia" w:ascii="宋体" w:hAnsi="宋体" w:eastAsia="宋体"/>
          <w:sz w:val="24"/>
          <w:szCs w:val="24"/>
          <w:lang w:val="en-US" w:eastAsia="zh-CN"/>
        </w:rPr>
        <w:t>；</w:t>
      </w:r>
      <w:r>
        <w:rPr>
          <w:rFonts w:hint="eastAsia" w:ascii="宋体" w:hAnsi="宋体" w:eastAsia="宋体"/>
          <w:sz w:val="24"/>
          <w:szCs w:val="24"/>
          <w:lang w:val="en-US"/>
        </w:rPr>
        <w:t>第</w:t>
      </w:r>
      <w:r>
        <w:rPr>
          <w:rFonts w:hint="eastAsia" w:ascii="宋体" w:hAnsi="宋体" w:eastAsia="宋体"/>
          <w:sz w:val="24"/>
          <w:szCs w:val="24"/>
          <w:lang w:val="en-US" w:eastAsia="zh-CN"/>
        </w:rPr>
        <w:t>二</w:t>
      </w:r>
      <w:r>
        <w:rPr>
          <w:rFonts w:hint="eastAsia" w:ascii="宋体" w:hAnsi="宋体" w:eastAsia="宋体"/>
          <w:sz w:val="24"/>
          <w:szCs w:val="24"/>
          <w:lang w:val="en-US"/>
        </w:rPr>
        <w:t>标段：苗木采购项目（技术参数详见招标文件）</w:t>
      </w:r>
    </w:p>
    <w:p>
      <w:pPr>
        <w:spacing w:line="220" w:lineRule="atLeast"/>
        <w:rPr>
          <w:rFonts w:ascii="宋体" w:hAnsi="宋体" w:eastAsia="宋体"/>
          <w:sz w:val="24"/>
          <w:szCs w:val="24"/>
          <w:lang w:val="en-US"/>
        </w:rPr>
      </w:pPr>
      <w:r>
        <w:rPr>
          <w:rFonts w:hint="eastAsia" w:ascii="宋体" w:hAnsi="宋体" w:eastAsia="宋体"/>
          <w:sz w:val="24"/>
          <w:szCs w:val="24"/>
        </w:rPr>
        <w:t>6、供货地点：</w:t>
      </w:r>
      <w:r>
        <w:rPr>
          <w:rFonts w:hint="eastAsia" w:ascii="宋体" w:hAnsi="宋体" w:eastAsia="宋体"/>
          <w:sz w:val="24"/>
          <w:szCs w:val="24"/>
          <w:lang w:val="en-US"/>
        </w:rPr>
        <w:t>叶城县阿克塔什镇人民政府</w:t>
      </w:r>
    </w:p>
    <w:p>
      <w:pPr>
        <w:spacing w:line="220" w:lineRule="atLeast"/>
        <w:rPr>
          <w:rFonts w:ascii="宋体" w:hAnsi="宋体" w:eastAsia="宋体"/>
          <w:sz w:val="24"/>
          <w:szCs w:val="24"/>
          <w:lang w:val="en-US"/>
        </w:rPr>
      </w:pPr>
      <w:r>
        <w:rPr>
          <w:rFonts w:hint="eastAsia" w:ascii="宋体" w:hAnsi="宋体" w:eastAsia="宋体"/>
          <w:sz w:val="24"/>
          <w:szCs w:val="24"/>
        </w:rPr>
        <w:t>7、预算金额：</w:t>
      </w:r>
      <w:r>
        <w:rPr>
          <w:rFonts w:hint="eastAsia" w:ascii="宋体" w:hAnsi="宋体" w:eastAsia="宋体"/>
          <w:sz w:val="24"/>
          <w:szCs w:val="24"/>
          <w:lang w:val="en-US"/>
        </w:rPr>
        <w:t>第一标段：15</w:t>
      </w:r>
      <w:r>
        <w:rPr>
          <w:rFonts w:ascii="宋体" w:hAnsi="宋体" w:eastAsia="宋体"/>
          <w:sz w:val="24"/>
          <w:szCs w:val="24"/>
          <w:lang w:val="en-US"/>
        </w:rPr>
        <w:t>00</w:t>
      </w:r>
      <w:r>
        <w:rPr>
          <w:rFonts w:hint="eastAsia" w:ascii="宋体" w:hAnsi="宋体" w:eastAsia="宋体"/>
          <w:sz w:val="24"/>
          <w:szCs w:val="24"/>
          <w:lang w:val="en-US"/>
        </w:rPr>
        <w:t>万元；第二标段：</w:t>
      </w:r>
      <w:r>
        <w:rPr>
          <w:rFonts w:ascii="宋体" w:hAnsi="宋体" w:eastAsia="宋体"/>
          <w:sz w:val="24"/>
          <w:szCs w:val="24"/>
          <w:lang w:val="en-US"/>
        </w:rPr>
        <w:t>1000</w:t>
      </w:r>
      <w:r>
        <w:rPr>
          <w:rFonts w:hint="eastAsia" w:ascii="宋体" w:hAnsi="宋体" w:eastAsia="宋体"/>
          <w:sz w:val="24"/>
          <w:szCs w:val="24"/>
          <w:lang w:val="en-US"/>
        </w:rPr>
        <w:t>万元</w:t>
      </w:r>
    </w:p>
    <w:p>
      <w:pPr>
        <w:spacing w:line="220" w:lineRule="atLeast"/>
        <w:rPr>
          <w:rFonts w:ascii="宋体" w:hAnsi="宋体" w:eastAsia="宋体"/>
          <w:sz w:val="24"/>
          <w:szCs w:val="24"/>
          <w:lang w:val="en-US"/>
        </w:rPr>
      </w:pPr>
      <w:r>
        <w:rPr>
          <w:rFonts w:hint="eastAsia" w:ascii="宋体" w:hAnsi="宋体" w:eastAsia="宋体"/>
          <w:sz w:val="24"/>
          <w:szCs w:val="24"/>
        </w:rPr>
        <w:t>8、资金来源：</w:t>
      </w:r>
      <w:r>
        <w:rPr>
          <w:rFonts w:hint="eastAsia" w:ascii="宋体" w:hAnsi="宋体" w:eastAsia="宋体"/>
          <w:sz w:val="24"/>
          <w:szCs w:val="24"/>
          <w:lang w:val="en-US"/>
        </w:rPr>
        <w:t>脱贫巩固提升资金</w:t>
      </w:r>
    </w:p>
    <w:p>
      <w:pPr>
        <w:spacing w:line="220" w:lineRule="atLeast"/>
        <w:rPr>
          <w:rFonts w:ascii="宋体" w:hAnsi="宋体" w:eastAsia="宋体"/>
          <w:b/>
          <w:sz w:val="24"/>
          <w:szCs w:val="24"/>
          <w:lang w:val="en-US"/>
        </w:rPr>
      </w:pPr>
      <w:r>
        <w:rPr>
          <w:rFonts w:hint="eastAsia" w:ascii="宋体" w:hAnsi="宋体" w:eastAsia="宋体"/>
          <w:b/>
          <w:sz w:val="24"/>
          <w:szCs w:val="24"/>
        </w:rPr>
        <w:t>二、投标人资格要求</w:t>
      </w:r>
    </w:p>
    <w:p>
      <w:pPr>
        <w:spacing w:line="220" w:lineRule="atLeast"/>
        <w:rPr>
          <w:rFonts w:ascii="宋体" w:hAnsi="宋体" w:eastAsia="宋体"/>
          <w:sz w:val="24"/>
          <w:szCs w:val="24"/>
          <w:lang w:val="en-US"/>
        </w:rPr>
      </w:pPr>
      <w:r>
        <w:rPr>
          <w:rFonts w:ascii="宋体" w:hAnsi="宋体" w:eastAsia="宋体"/>
          <w:sz w:val="24"/>
          <w:szCs w:val="24"/>
          <w:lang w:val="en-US"/>
        </w:rPr>
        <w:t>1</w:t>
      </w:r>
      <w:r>
        <w:rPr>
          <w:rFonts w:hint="eastAsia" w:ascii="宋体" w:hAnsi="宋体" w:eastAsia="宋体"/>
          <w:sz w:val="24"/>
          <w:szCs w:val="24"/>
        </w:rPr>
        <w:t>、符合《中华人民共和国政府采购法》第二十二条的规定</w:t>
      </w:r>
      <w:r>
        <w:rPr>
          <w:rFonts w:ascii="宋体" w:hAnsi="宋体" w:eastAsia="宋体"/>
          <w:sz w:val="24"/>
          <w:szCs w:val="24"/>
          <w:lang w:val="en-US"/>
        </w:rPr>
        <w:t>,</w:t>
      </w:r>
      <w:r>
        <w:rPr>
          <w:rFonts w:hint="eastAsia" w:ascii="宋体" w:hAnsi="宋体" w:eastAsia="宋体"/>
          <w:sz w:val="24"/>
          <w:szCs w:val="24"/>
        </w:rPr>
        <w:t>且必须为未被列入</w:t>
      </w:r>
      <w:r>
        <w:rPr>
          <w:rFonts w:ascii="宋体" w:hAnsi="宋体" w:eastAsia="宋体"/>
          <w:sz w:val="24"/>
          <w:szCs w:val="24"/>
          <w:lang w:val="en-US"/>
        </w:rPr>
        <w:t>“</w:t>
      </w:r>
      <w:r>
        <w:rPr>
          <w:rFonts w:hint="eastAsia" w:ascii="宋体" w:hAnsi="宋体" w:eastAsia="宋体"/>
          <w:sz w:val="24"/>
          <w:szCs w:val="24"/>
        </w:rPr>
        <w:t>信用中国</w:t>
      </w:r>
      <w:r>
        <w:rPr>
          <w:rFonts w:ascii="宋体" w:hAnsi="宋体" w:eastAsia="宋体"/>
          <w:sz w:val="24"/>
          <w:szCs w:val="24"/>
          <w:lang w:val="en-US"/>
        </w:rPr>
        <w:t>”</w:t>
      </w:r>
      <w:r>
        <w:rPr>
          <w:rFonts w:hint="eastAsia" w:ascii="宋体" w:hAnsi="宋体" w:eastAsia="宋体"/>
          <w:sz w:val="24"/>
          <w:szCs w:val="24"/>
        </w:rPr>
        <w:t>网站</w:t>
      </w:r>
      <w:r>
        <w:rPr>
          <w:rFonts w:ascii="宋体" w:hAnsi="宋体" w:eastAsia="宋体"/>
          <w:sz w:val="24"/>
          <w:szCs w:val="24"/>
          <w:lang w:val="en-US"/>
        </w:rPr>
        <w:t>(www.creditchina.gov.cn)</w:t>
      </w:r>
      <w:r>
        <w:rPr>
          <w:rFonts w:hint="eastAsia" w:ascii="宋体" w:hAnsi="宋体" w:eastAsia="宋体"/>
          <w:sz w:val="24"/>
          <w:szCs w:val="24"/>
        </w:rPr>
        <w:t>、中国政府采购网</w:t>
      </w:r>
      <w:r>
        <w:rPr>
          <w:rFonts w:ascii="宋体" w:hAnsi="宋体" w:eastAsia="宋体"/>
          <w:sz w:val="24"/>
          <w:szCs w:val="24"/>
          <w:lang w:val="en-US"/>
        </w:rPr>
        <w:t>(www.ccgp.gov.cn)</w:t>
      </w:r>
      <w:r>
        <w:rPr>
          <w:rFonts w:hint="eastAsia" w:ascii="宋体" w:hAnsi="宋体" w:eastAsia="宋体"/>
          <w:sz w:val="24"/>
          <w:szCs w:val="24"/>
        </w:rPr>
        <w:t>渠道信用记录失信被执行人、重大税收违法案件当事人名单、政府采购严重违法失信行为记录名单的投标人</w:t>
      </w:r>
      <w:r>
        <w:rPr>
          <w:rFonts w:hint="eastAsia" w:ascii="宋体" w:hAnsi="宋体" w:eastAsia="宋体"/>
          <w:sz w:val="24"/>
          <w:szCs w:val="24"/>
          <w:lang w:val="en-US"/>
        </w:rPr>
        <w:t>，</w:t>
      </w:r>
      <w:r>
        <w:rPr>
          <w:rFonts w:hint="eastAsia" w:ascii="宋体" w:hAnsi="宋体" w:eastAsia="宋体"/>
          <w:sz w:val="24"/>
          <w:szCs w:val="24"/>
        </w:rPr>
        <w:t>裁判文书网查询在合同纠纷裁决中不得参加本项目招标</w:t>
      </w:r>
      <w:r>
        <w:rPr>
          <w:rFonts w:hint="eastAsia" w:ascii="宋体" w:hAnsi="宋体" w:eastAsia="宋体"/>
          <w:sz w:val="24"/>
          <w:szCs w:val="24"/>
          <w:lang w:val="en-US"/>
        </w:rPr>
        <w:t>，</w:t>
      </w:r>
      <w:r>
        <w:rPr>
          <w:rFonts w:hint="eastAsia" w:ascii="宋体" w:hAnsi="宋体" w:eastAsia="宋体"/>
          <w:sz w:val="24"/>
          <w:szCs w:val="24"/>
        </w:rPr>
        <w:t>国家企业公示信息系统</w:t>
      </w:r>
      <w:r>
        <w:rPr>
          <w:rFonts w:hint="eastAsia" w:ascii="宋体" w:hAnsi="宋体" w:eastAsia="宋体"/>
          <w:sz w:val="24"/>
          <w:szCs w:val="24"/>
          <w:lang w:val="en-US"/>
        </w:rPr>
        <w:t>（</w:t>
      </w:r>
      <w:r>
        <w:rPr>
          <w:rFonts w:hint="eastAsia" w:ascii="宋体" w:hAnsi="宋体" w:eastAsia="宋体"/>
          <w:sz w:val="24"/>
          <w:szCs w:val="24"/>
        </w:rPr>
        <w:t>提供相关查询记录和查询结果并加盖公章</w:t>
      </w:r>
      <w:r>
        <w:rPr>
          <w:rFonts w:hint="eastAsia" w:ascii="宋体" w:hAnsi="宋体" w:eastAsia="宋体"/>
          <w:sz w:val="24"/>
          <w:szCs w:val="24"/>
          <w:lang w:val="en-US"/>
        </w:rPr>
        <w:t>）；</w:t>
      </w:r>
    </w:p>
    <w:p>
      <w:pPr>
        <w:spacing w:line="220" w:lineRule="atLeas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、具有所投项目相关经营范围的企业法人营业执照副本原件、税务登记证原件（国税及地税）、或三证合一企业法人营业执照正本或副本原件；</w:t>
      </w:r>
    </w:p>
    <w:p>
      <w:pPr>
        <w:pStyle w:val="2"/>
        <w:ind w:left="0"/>
        <w:rPr>
          <w:rFonts w:hint="eastAsia" w:ascii="宋体" w:hAnsi="宋体" w:eastAsia="宋体"/>
          <w:lang w:val="en-US" w:eastAsia="zh-CN"/>
        </w:rPr>
      </w:pPr>
      <w:r>
        <w:rPr>
          <w:rFonts w:hint="eastAsia" w:ascii="宋体" w:hAnsi="宋体" w:eastAsia="宋体"/>
          <w:lang w:val="en-US"/>
        </w:rPr>
        <w:t>3、第</w:t>
      </w:r>
      <w:r>
        <w:rPr>
          <w:rFonts w:hint="eastAsia" w:ascii="宋体" w:hAnsi="宋体" w:eastAsia="宋体"/>
          <w:lang w:val="en-US" w:eastAsia="zh-CN"/>
        </w:rPr>
        <w:t>二</w:t>
      </w:r>
      <w:r>
        <w:rPr>
          <w:rFonts w:hint="eastAsia" w:ascii="宋体" w:hAnsi="宋体" w:eastAsia="宋体"/>
          <w:lang w:val="en-US"/>
        </w:rPr>
        <w:t>标段投标企业需提供林木种子经营许可证及新疆维吾尔自治区林业主管部门发放的植物检疫登记证</w:t>
      </w:r>
      <w:r>
        <w:rPr>
          <w:rFonts w:hint="eastAsia" w:ascii="宋体" w:hAnsi="宋体" w:eastAsia="宋体"/>
          <w:lang w:val="en-US" w:eastAsia="zh-CN"/>
        </w:rPr>
        <w:t>；</w:t>
      </w:r>
    </w:p>
    <w:p>
      <w:pPr>
        <w:pStyle w:val="2"/>
        <w:ind w:left="0"/>
        <w:rPr>
          <w:rFonts w:hint="eastAsia" w:ascii="宋体" w:hAnsi="宋体" w:eastAsia="宋体"/>
          <w:lang w:val="en-US" w:eastAsia="zh-CN"/>
        </w:rPr>
      </w:pPr>
      <w:r>
        <w:rPr>
          <w:rFonts w:hint="eastAsia" w:ascii="宋体" w:hAnsi="宋体" w:eastAsia="宋体"/>
          <w:lang w:val="en-US"/>
        </w:rPr>
        <w:t>4</w:t>
      </w:r>
      <w:r>
        <w:rPr>
          <w:rFonts w:ascii="宋体" w:hAnsi="宋体" w:eastAsia="宋体"/>
          <w:lang w:val="en-US"/>
        </w:rPr>
        <w:t>、供应的苗木必须有苗木品种自主知识产权或区域授权。正规科研院所为技术支撑单位</w:t>
      </w:r>
      <w:r>
        <w:rPr>
          <w:rFonts w:hint="eastAsia" w:ascii="宋体" w:hAnsi="宋体" w:eastAsia="宋体"/>
          <w:lang w:val="en-US" w:eastAsia="zh-CN"/>
        </w:rPr>
        <w:t>；</w:t>
      </w:r>
    </w:p>
    <w:p>
      <w:pPr>
        <w:spacing w:line="220" w:lineRule="atLeast"/>
        <w:rPr>
          <w:rFonts w:ascii="宋体" w:hAnsi="宋体" w:eastAsia="宋体"/>
          <w:sz w:val="24"/>
          <w:szCs w:val="24"/>
        </w:rPr>
      </w:pPr>
      <w:r>
        <w:rPr>
          <w:rFonts w:hint="eastAsia" w:ascii="宋体" w:hAnsi="宋体" w:eastAsia="宋体"/>
          <w:sz w:val="24"/>
          <w:szCs w:val="24"/>
          <w:lang w:val="en-US"/>
        </w:rPr>
        <w:t>5</w:t>
      </w:r>
      <w:r>
        <w:rPr>
          <w:rFonts w:hint="eastAsia" w:ascii="宋体" w:hAnsi="宋体" w:eastAsia="宋体"/>
          <w:sz w:val="24"/>
          <w:szCs w:val="24"/>
        </w:rPr>
        <w:t>、投标企业法人授权委托书及被授权委托人身份证原件,被授权委托人在本单位缴纳的上一季度社保证明原件（单位社保缴费凭证和个人明细表）原件；法定代表人需提供本单位社保缴费凭证原件；</w:t>
      </w:r>
    </w:p>
    <w:p>
      <w:pPr>
        <w:spacing w:line="220" w:lineRule="atLeast"/>
        <w:rPr>
          <w:rFonts w:ascii="宋体" w:hAnsi="宋体" w:eastAsia="宋体"/>
          <w:sz w:val="24"/>
          <w:szCs w:val="24"/>
        </w:rPr>
      </w:pPr>
      <w:r>
        <w:rPr>
          <w:rFonts w:hint="eastAsia" w:ascii="宋体" w:hAnsi="宋体" w:eastAsia="宋体"/>
          <w:sz w:val="24"/>
          <w:szCs w:val="24"/>
          <w:lang w:val="en-US"/>
        </w:rPr>
        <w:t>6</w:t>
      </w:r>
      <w:r>
        <w:rPr>
          <w:rFonts w:hint="eastAsia" w:ascii="宋体" w:hAnsi="宋体" w:eastAsia="宋体"/>
          <w:sz w:val="24"/>
          <w:szCs w:val="24"/>
        </w:rPr>
        <w:t>、依法缴纳税收(近三个月）证明原件；</w:t>
      </w:r>
    </w:p>
    <w:p>
      <w:pPr>
        <w:spacing w:line="220" w:lineRule="atLeast"/>
        <w:rPr>
          <w:rFonts w:ascii="宋体" w:hAnsi="宋体" w:eastAsia="宋体"/>
          <w:sz w:val="24"/>
          <w:szCs w:val="24"/>
        </w:rPr>
      </w:pPr>
      <w:r>
        <w:rPr>
          <w:rFonts w:hint="eastAsia" w:ascii="宋体" w:hAnsi="宋体" w:eastAsia="宋体"/>
          <w:sz w:val="24"/>
          <w:szCs w:val="24"/>
          <w:lang w:val="en-US"/>
        </w:rPr>
        <w:t>7</w:t>
      </w:r>
      <w:r>
        <w:rPr>
          <w:rFonts w:hint="eastAsia" w:ascii="宋体" w:hAnsi="宋体" w:eastAsia="宋体"/>
          <w:sz w:val="24"/>
          <w:szCs w:val="24"/>
        </w:rPr>
        <w:t>、投标单位具有良好的商业信誉和健全的财务会计制度，提供近三年（201</w:t>
      </w:r>
      <w:r>
        <w:rPr>
          <w:rFonts w:hint="eastAsia" w:ascii="宋体" w:hAnsi="宋体" w:eastAsia="宋体"/>
          <w:sz w:val="24"/>
          <w:szCs w:val="24"/>
          <w:lang w:val="en-US"/>
        </w:rPr>
        <w:t>7</w:t>
      </w:r>
      <w:r>
        <w:rPr>
          <w:rFonts w:hint="eastAsia" w:ascii="宋体" w:hAnsi="宋体" w:eastAsia="宋体"/>
          <w:sz w:val="24"/>
          <w:szCs w:val="24"/>
        </w:rPr>
        <w:t>-201</w:t>
      </w:r>
      <w:r>
        <w:rPr>
          <w:rFonts w:hint="eastAsia" w:ascii="宋体" w:hAnsi="宋体" w:eastAsia="宋体"/>
          <w:sz w:val="24"/>
          <w:szCs w:val="24"/>
          <w:lang w:val="en-US"/>
        </w:rPr>
        <w:t>9</w:t>
      </w:r>
      <w:r>
        <w:rPr>
          <w:rFonts w:hint="eastAsia" w:ascii="宋体" w:hAnsi="宋体" w:eastAsia="宋体"/>
          <w:sz w:val="24"/>
          <w:szCs w:val="24"/>
        </w:rPr>
        <w:t>年度）财务审计报告（供应商是法人的提供经审计的财务报告；新公司或其他组织和自然人提供银行出具的资信证明）；</w:t>
      </w:r>
    </w:p>
    <w:p>
      <w:pPr>
        <w:spacing w:line="220" w:lineRule="atLeast"/>
        <w:rPr>
          <w:rFonts w:ascii="宋体" w:hAnsi="宋体" w:eastAsia="宋体"/>
          <w:sz w:val="24"/>
          <w:szCs w:val="24"/>
        </w:rPr>
      </w:pPr>
      <w:r>
        <w:rPr>
          <w:rFonts w:hint="eastAsia" w:ascii="宋体" w:hAnsi="宋体" w:eastAsia="宋体"/>
          <w:sz w:val="24"/>
          <w:szCs w:val="24"/>
          <w:lang w:val="en-US"/>
        </w:rPr>
        <w:t>8</w:t>
      </w:r>
      <w:r>
        <w:rPr>
          <w:rFonts w:hint="eastAsia" w:ascii="宋体" w:hAnsi="宋体" w:eastAsia="宋体"/>
          <w:sz w:val="24"/>
          <w:szCs w:val="24"/>
        </w:rPr>
        <w:t>、反商业贿赂承诺书；</w:t>
      </w:r>
    </w:p>
    <w:p>
      <w:pPr>
        <w:spacing w:line="220" w:lineRule="atLeast"/>
        <w:rPr>
          <w:rFonts w:ascii="宋体" w:hAnsi="宋体" w:eastAsia="宋体"/>
          <w:sz w:val="24"/>
          <w:szCs w:val="24"/>
        </w:rPr>
      </w:pPr>
      <w:r>
        <w:rPr>
          <w:rFonts w:hint="eastAsia" w:ascii="宋体" w:hAnsi="宋体" w:eastAsia="宋体"/>
          <w:sz w:val="24"/>
          <w:szCs w:val="24"/>
          <w:lang w:val="en-US"/>
        </w:rPr>
        <w:t>9</w:t>
      </w:r>
      <w:r>
        <w:rPr>
          <w:rFonts w:hint="eastAsia" w:ascii="宋体" w:hAnsi="宋体" w:eastAsia="宋体"/>
          <w:sz w:val="24"/>
          <w:szCs w:val="24"/>
        </w:rPr>
        <w:t>、符合国家有关法律法规的其它规定；</w:t>
      </w:r>
    </w:p>
    <w:p>
      <w:pPr>
        <w:spacing w:line="220" w:lineRule="atLeast"/>
        <w:rPr>
          <w:rFonts w:ascii="宋体" w:hAnsi="宋体" w:eastAsia="宋体"/>
          <w:sz w:val="24"/>
          <w:szCs w:val="24"/>
        </w:rPr>
      </w:pPr>
      <w:r>
        <w:rPr>
          <w:rFonts w:hint="eastAsia" w:ascii="宋体" w:hAnsi="宋体" w:eastAsia="宋体"/>
          <w:sz w:val="24"/>
          <w:szCs w:val="24"/>
          <w:lang w:val="en-US"/>
        </w:rPr>
        <w:t>10</w:t>
      </w:r>
      <w:r>
        <w:rPr>
          <w:rFonts w:hint="eastAsia" w:ascii="宋体" w:hAnsi="宋体" w:eastAsia="宋体"/>
          <w:sz w:val="24"/>
          <w:szCs w:val="24"/>
        </w:rPr>
        <w:t>、本项目拒绝联合体投标；</w:t>
      </w:r>
    </w:p>
    <w:p>
      <w:pPr>
        <w:spacing w:line="220" w:lineRule="atLeast"/>
        <w:rPr>
          <w:rFonts w:ascii="宋体" w:hAnsi="宋体" w:eastAsia="宋体"/>
          <w:sz w:val="24"/>
          <w:szCs w:val="24"/>
        </w:rPr>
      </w:pPr>
      <w:r>
        <w:rPr>
          <w:rFonts w:hint="eastAsia" w:ascii="宋体" w:hAnsi="宋体" w:eastAsia="宋体"/>
          <w:sz w:val="24"/>
          <w:szCs w:val="24"/>
          <w:lang w:val="en-US"/>
        </w:rPr>
        <w:t>11</w:t>
      </w:r>
      <w:r>
        <w:rPr>
          <w:rFonts w:hint="eastAsia" w:ascii="宋体" w:hAnsi="宋体" w:eastAsia="宋体"/>
          <w:sz w:val="24"/>
          <w:szCs w:val="24"/>
        </w:rPr>
        <w:t>、报名和</w:t>
      </w:r>
      <w:r>
        <w:rPr>
          <w:rFonts w:hint="eastAsia" w:ascii="宋体" w:hAnsi="宋体" w:eastAsia="宋体"/>
          <w:sz w:val="24"/>
          <w:szCs w:val="24"/>
          <w:lang w:val="en-US" w:eastAsia="zh-CN"/>
        </w:rPr>
        <w:t>获取</w:t>
      </w:r>
      <w:r>
        <w:rPr>
          <w:rFonts w:hint="eastAsia" w:ascii="宋体" w:hAnsi="宋体" w:eastAsia="宋体"/>
          <w:sz w:val="24"/>
          <w:szCs w:val="24"/>
        </w:rPr>
        <w:t>招标文件时需携带以上资格证明材料的原件和加盖公章的复印件一套；</w:t>
      </w:r>
    </w:p>
    <w:p>
      <w:pPr>
        <w:spacing w:line="220" w:lineRule="atLeast"/>
        <w:rPr>
          <w:rFonts w:ascii="宋体" w:hAnsi="宋体" w:eastAsia="宋体"/>
          <w:b/>
          <w:sz w:val="24"/>
          <w:szCs w:val="24"/>
        </w:rPr>
      </w:pPr>
      <w:r>
        <w:rPr>
          <w:rFonts w:hint="eastAsia" w:ascii="宋体" w:hAnsi="宋体" w:eastAsia="宋体"/>
          <w:b/>
          <w:sz w:val="24"/>
          <w:szCs w:val="24"/>
        </w:rPr>
        <w:t>三、本项目需落实的政策</w:t>
      </w:r>
    </w:p>
    <w:p>
      <w:pPr>
        <w:spacing w:line="220" w:lineRule="atLeast"/>
        <w:rPr>
          <w:rFonts w:ascii="宋体" w:hAnsi="宋体" w:eastAsia="宋体"/>
          <w:sz w:val="24"/>
          <w:szCs w:val="24"/>
        </w:rPr>
      </w:pPr>
      <w:r>
        <w:rPr>
          <w:rFonts w:hint="eastAsia" w:ascii="宋体" w:hAnsi="宋体" w:eastAsia="宋体"/>
          <w:sz w:val="24"/>
          <w:szCs w:val="24"/>
        </w:rPr>
        <w:t>（1）、《关于中国环境标志产品政府采购实施的意见》（财库[2006]90号）；</w:t>
      </w:r>
    </w:p>
    <w:p>
      <w:pPr>
        <w:spacing w:line="220" w:lineRule="atLeast"/>
        <w:rPr>
          <w:rFonts w:ascii="宋体" w:hAnsi="宋体" w:eastAsia="宋体"/>
          <w:sz w:val="24"/>
          <w:szCs w:val="24"/>
        </w:rPr>
      </w:pPr>
      <w:r>
        <w:rPr>
          <w:rFonts w:hint="eastAsia" w:ascii="宋体" w:hAnsi="宋体" w:eastAsia="宋体"/>
          <w:sz w:val="24"/>
          <w:szCs w:val="24"/>
        </w:rPr>
        <w:t>（2）、《关于开展政府采购信用担保试点工作的通知》（财库【2011】124号）；</w:t>
      </w:r>
    </w:p>
    <w:p>
      <w:pPr>
        <w:spacing w:line="220" w:lineRule="atLeast"/>
        <w:rPr>
          <w:rFonts w:ascii="宋体" w:hAnsi="宋体" w:eastAsia="宋体"/>
          <w:sz w:val="24"/>
          <w:szCs w:val="24"/>
        </w:rPr>
      </w:pPr>
      <w:r>
        <w:rPr>
          <w:rFonts w:hint="eastAsia" w:ascii="宋体" w:hAnsi="宋体" w:eastAsia="宋体"/>
          <w:sz w:val="24"/>
          <w:szCs w:val="24"/>
        </w:rPr>
        <w:t>（3）、《关于印发《政府采购促进中小企业发展暂行办法》的通知》（财库【2011】181号）</w:t>
      </w:r>
    </w:p>
    <w:p>
      <w:pPr>
        <w:spacing w:line="220" w:lineRule="atLeast"/>
        <w:rPr>
          <w:rFonts w:ascii="宋体" w:hAnsi="宋体" w:eastAsia="宋体"/>
          <w:sz w:val="24"/>
          <w:szCs w:val="24"/>
        </w:rPr>
      </w:pPr>
      <w:r>
        <w:rPr>
          <w:rFonts w:hint="eastAsia" w:ascii="宋体" w:hAnsi="宋体" w:eastAsia="宋体"/>
          <w:sz w:val="24"/>
          <w:szCs w:val="24"/>
        </w:rPr>
        <w:t>（4）、《财政部、司法部关于政府采购支持监狱企业发展有关问题的通知》（财库【2014】68号）；</w:t>
      </w:r>
    </w:p>
    <w:p>
      <w:pPr>
        <w:spacing w:line="220" w:lineRule="atLeast"/>
        <w:rPr>
          <w:rFonts w:ascii="宋体" w:hAnsi="宋体" w:eastAsia="宋体"/>
          <w:sz w:val="24"/>
          <w:szCs w:val="24"/>
        </w:rPr>
      </w:pPr>
      <w:r>
        <w:rPr>
          <w:rFonts w:hint="eastAsia" w:ascii="宋体" w:hAnsi="宋体" w:eastAsia="宋体"/>
          <w:sz w:val="24"/>
          <w:szCs w:val="24"/>
        </w:rPr>
        <w:t>（5）、《关于促进残疾人就业政府采购政策的通知》（财库【2017】141号）等。 注：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pPr>
        <w:spacing w:line="220" w:lineRule="atLeast"/>
        <w:rPr>
          <w:rFonts w:ascii="宋体" w:hAnsi="宋体" w:eastAsia="宋体"/>
          <w:b/>
          <w:sz w:val="24"/>
          <w:szCs w:val="24"/>
        </w:rPr>
      </w:pPr>
      <w:r>
        <w:rPr>
          <w:rFonts w:hint="eastAsia" w:ascii="宋体" w:hAnsi="宋体" w:eastAsia="宋体"/>
          <w:b/>
          <w:sz w:val="24"/>
          <w:szCs w:val="24"/>
        </w:rPr>
        <w:t>四、投标报名时间及地点</w:t>
      </w:r>
    </w:p>
    <w:p>
      <w:pPr>
        <w:spacing w:line="220" w:lineRule="atLeast"/>
        <w:rPr>
          <w:rFonts w:ascii="宋体" w:hAnsi="宋体" w:eastAsia="宋体"/>
          <w:sz w:val="24"/>
          <w:szCs w:val="24"/>
        </w:rPr>
      </w:pPr>
      <w:r>
        <w:rPr>
          <w:rFonts w:hint="eastAsia" w:ascii="宋体" w:hAnsi="宋体" w:eastAsia="宋体"/>
          <w:sz w:val="24"/>
          <w:szCs w:val="24"/>
        </w:rPr>
        <w:t>1、报名及购买招标文件时间：202</w:t>
      </w:r>
      <w:r>
        <w:rPr>
          <w:rFonts w:hint="eastAsia" w:ascii="宋体" w:hAnsi="宋体" w:eastAsia="宋体"/>
          <w:sz w:val="24"/>
          <w:szCs w:val="24"/>
          <w:lang w:val="en-US"/>
        </w:rPr>
        <w:t>1</w:t>
      </w:r>
      <w:r>
        <w:rPr>
          <w:rFonts w:hint="eastAsia" w:ascii="宋体" w:hAnsi="宋体" w:eastAsia="宋体"/>
          <w:sz w:val="24"/>
          <w:szCs w:val="24"/>
        </w:rPr>
        <w:t>年</w:t>
      </w:r>
      <w:r>
        <w:rPr>
          <w:rFonts w:hint="eastAsia" w:ascii="宋体" w:hAnsi="宋体" w:eastAsia="宋体"/>
          <w:sz w:val="24"/>
          <w:szCs w:val="24"/>
          <w:lang w:val="en-US"/>
        </w:rPr>
        <w:t>2</w:t>
      </w:r>
      <w:r>
        <w:rPr>
          <w:rFonts w:hint="eastAsia" w:ascii="宋体" w:hAnsi="宋体" w:eastAsia="宋体"/>
          <w:sz w:val="24"/>
          <w:szCs w:val="24"/>
        </w:rPr>
        <w:t>月</w:t>
      </w:r>
      <w:r>
        <w:rPr>
          <w:rFonts w:hint="eastAsia" w:ascii="宋体" w:hAnsi="宋体" w:eastAsia="宋体"/>
          <w:sz w:val="24"/>
          <w:szCs w:val="24"/>
          <w:lang w:val="en-US"/>
        </w:rPr>
        <w:t>1</w:t>
      </w:r>
      <w:r>
        <w:rPr>
          <w:rFonts w:hint="eastAsia" w:ascii="宋体" w:hAnsi="宋体" w:eastAsia="宋体"/>
          <w:sz w:val="24"/>
          <w:szCs w:val="24"/>
          <w:lang w:val="en-US" w:eastAsia="zh-CN"/>
        </w:rPr>
        <w:t>8</w:t>
      </w:r>
      <w:r>
        <w:rPr>
          <w:rFonts w:hint="eastAsia" w:ascii="宋体" w:hAnsi="宋体" w:eastAsia="宋体"/>
          <w:sz w:val="24"/>
          <w:szCs w:val="24"/>
        </w:rPr>
        <w:t>日起至202</w:t>
      </w:r>
      <w:r>
        <w:rPr>
          <w:rFonts w:hint="eastAsia" w:ascii="宋体" w:hAnsi="宋体" w:eastAsia="宋体"/>
          <w:sz w:val="24"/>
          <w:szCs w:val="24"/>
          <w:lang w:val="en-US"/>
        </w:rPr>
        <w:t>1</w:t>
      </w:r>
      <w:r>
        <w:rPr>
          <w:rFonts w:hint="eastAsia" w:ascii="宋体" w:hAnsi="宋体" w:eastAsia="宋体"/>
          <w:sz w:val="24"/>
          <w:szCs w:val="24"/>
        </w:rPr>
        <w:t>年2月</w:t>
      </w:r>
      <w:r>
        <w:rPr>
          <w:rFonts w:hint="eastAsia" w:ascii="宋体" w:hAnsi="宋体" w:eastAsia="宋体"/>
          <w:sz w:val="24"/>
          <w:szCs w:val="24"/>
          <w:lang w:val="en-US"/>
        </w:rPr>
        <w:t>2</w:t>
      </w:r>
      <w:r>
        <w:rPr>
          <w:rFonts w:hint="eastAsia" w:ascii="宋体" w:hAnsi="宋体" w:eastAsia="宋体"/>
          <w:sz w:val="24"/>
          <w:szCs w:val="24"/>
          <w:lang w:val="en-US" w:eastAsia="zh-CN"/>
        </w:rPr>
        <w:t>4</w:t>
      </w:r>
      <w:bookmarkStart w:id="1" w:name="_GoBack"/>
      <w:bookmarkEnd w:id="1"/>
      <w:r>
        <w:rPr>
          <w:rFonts w:hint="eastAsia" w:ascii="宋体" w:hAnsi="宋体" w:eastAsia="宋体"/>
          <w:color w:val="000000"/>
          <w:sz w:val="24"/>
          <w:szCs w:val="24"/>
        </w:rPr>
        <w:t>日</w:t>
      </w:r>
      <w:r>
        <w:rPr>
          <w:rFonts w:hint="eastAsia" w:ascii="宋体" w:hAnsi="宋体" w:eastAsia="宋体"/>
          <w:sz w:val="24"/>
          <w:szCs w:val="24"/>
        </w:rPr>
        <w:t>【上午10:30-13:00时及下午16:00-19:00时（北京时间，节假日除外)】</w:t>
      </w:r>
    </w:p>
    <w:p>
      <w:pPr>
        <w:spacing w:line="220" w:lineRule="atLeast"/>
        <w:rPr>
          <w:rFonts w:ascii="宋体" w:hAnsi="宋体" w:eastAsia="宋体"/>
          <w:sz w:val="24"/>
          <w:szCs w:val="24"/>
          <w:lang w:val="en-US"/>
        </w:rPr>
      </w:pPr>
      <w:r>
        <w:rPr>
          <w:rFonts w:hint="eastAsia" w:ascii="宋体" w:hAnsi="宋体" w:eastAsia="宋体"/>
          <w:sz w:val="24"/>
          <w:szCs w:val="24"/>
        </w:rPr>
        <w:t>2、报名及购买招标文件地点：喀什市</w:t>
      </w:r>
      <w:r>
        <w:rPr>
          <w:rFonts w:hint="eastAsia" w:ascii="宋体" w:hAnsi="宋体" w:eastAsia="宋体"/>
          <w:sz w:val="24"/>
          <w:szCs w:val="24"/>
          <w:lang w:val="en-US"/>
        </w:rPr>
        <w:t>明宇广场5楼519室</w:t>
      </w:r>
    </w:p>
    <w:p>
      <w:pPr>
        <w:spacing w:line="220" w:lineRule="atLeast"/>
        <w:rPr>
          <w:rFonts w:ascii="宋体" w:hAnsi="宋体" w:eastAsia="宋体"/>
          <w:sz w:val="24"/>
          <w:szCs w:val="24"/>
          <w:lang w:val="en-US"/>
        </w:rPr>
      </w:pPr>
      <w:r>
        <w:rPr>
          <w:rFonts w:hint="eastAsia" w:ascii="宋体" w:hAnsi="宋体" w:eastAsia="宋体"/>
          <w:sz w:val="24"/>
          <w:szCs w:val="24"/>
        </w:rPr>
        <w:t>3、招标文件售价：</w:t>
      </w:r>
      <w:r>
        <w:rPr>
          <w:rFonts w:hint="eastAsia" w:ascii="宋体" w:hAnsi="宋体" w:eastAsia="宋体"/>
          <w:sz w:val="24"/>
          <w:szCs w:val="24"/>
          <w:lang w:val="en-US"/>
        </w:rPr>
        <w:t>0元</w:t>
      </w:r>
    </w:p>
    <w:p>
      <w:pPr>
        <w:spacing w:line="220" w:lineRule="atLeast"/>
        <w:rPr>
          <w:rFonts w:ascii="宋体" w:hAnsi="宋体" w:eastAsia="宋体"/>
          <w:sz w:val="24"/>
          <w:szCs w:val="24"/>
        </w:rPr>
      </w:pPr>
      <w:r>
        <w:rPr>
          <w:rFonts w:hint="eastAsia" w:ascii="宋体" w:hAnsi="宋体" w:eastAsia="宋体"/>
          <w:sz w:val="24"/>
          <w:szCs w:val="24"/>
        </w:rPr>
        <w:t>4、投标截止时间及开标时间：</w:t>
      </w:r>
      <w:r>
        <w:rPr>
          <w:rFonts w:hint="eastAsia" w:ascii="宋体" w:hAnsi="宋体" w:eastAsia="宋体" w:cs="宋体"/>
          <w:sz w:val="24"/>
          <w:highlight w:val="none"/>
        </w:rPr>
        <w:t>202</w:t>
      </w:r>
      <w:r>
        <w:rPr>
          <w:rFonts w:hint="eastAsia" w:ascii="宋体" w:hAnsi="宋体" w:eastAsia="宋体" w:cs="宋体"/>
          <w:sz w:val="24"/>
          <w:highlight w:val="none"/>
          <w:lang w:val="en-US"/>
        </w:rPr>
        <w:t>1</w:t>
      </w:r>
      <w:r>
        <w:rPr>
          <w:rFonts w:hint="eastAsia" w:ascii="宋体" w:hAnsi="宋体" w:eastAsia="宋体" w:cs="宋体"/>
          <w:sz w:val="24"/>
          <w:highlight w:val="none"/>
        </w:rPr>
        <w:t>年3月</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日上午1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val="en-US"/>
        </w:rPr>
        <w:t>0</w:t>
      </w:r>
      <w:r>
        <w:rPr>
          <w:rFonts w:hint="eastAsia" w:ascii="宋体" w:hAnsi="宋体" w:eastAsia="宋体" w:cs="宋体"/>
          <w:sz w:val="24"/>
          <w:highlight w:val="none"/>
        </w:rPr>
        <w:t>0</w:t>
      </w:r>
      <w:r>
        <w:rPr>
          <w:rFonts w:hint="eastAsia" w:ascii="宋体" w:hAnsi="宋体" w:eastAsia="宋体" w:cs="宋体"/>
          <w:sz w:val="24"/>
        </w:rPr>
        <w:t>（北京时间）</w:t>
      </w:r>
    </w:p>
    <w:p>
      <w:pPr>
        <w:spacing w:line="220" w:lineRule="atLeast"/>
        <w:rPr>
          <w:rFonts w:ascii="宋体" w:hAnsi="宋体" w:eastAsia="宋体"/>
          <w:sz w:val="24"/>
          <w:szCs w:val="24"/>
        </w:rPr>
      </w:pPr>
      <w:r>
        <w:rPr>
          <w:rFonts w:hint="eastAsia" w:ascii="宋体" w:hAnsi="宋体" w:eastAsia="宋体"/>
          <w:sz w:val="24"/>
          <w:szCs w:val="24"/>
        </w:rPr>
        <w:t>5、开标地点:</w:t>
      </w:r>
      <w:r>
        <w:rPr>
          <w:rFonts w:hint="eastAsia" w:ascii="宋体" w:hAnsi="宋体" w:eastAsia="宋体" w:cs="Times New Roman"/>
          <w:kern w:val="2"/>
          <w:sz w:val="24"/>
          <w:szCs w:val="24"/>
        </w:rPr>
        <w:t xml:space="preserve"> </w:t>
      </w:r>
      <w:r>
        <w:rPr>
          <w:rFonts w:hint="eastAsia" w:ascii="宋体" w:hAnsi="宋体" w:eastAsia="宋体"/>
          <w:sz w:val="24"/>
          <w:szCs w:val="24"/>
        </w:rPr>
        <w:t>详见招标文件</w:t>
      </w:r>
    </w:p>
    <w:p>
      <w:pPr>
        <w:spacing w:line="220" w:lineRule="atLeast"/>
        <w:rPr>
          <w:rFonts w:ascii="宋体" w:hAnsi="宋体" w:eastAsia="宋体"/>
          <w:b/>
          <w:sz w:val="24"/>
          <w:szCs w:val="24"/>
        </w:rPr>
      </w:pPr>
      <w:r>
        <w:rPr>
          <w:rFonts w:hint="eastAsia" w:ascii="宋体" w:hAnsi="宋体" w:eastAsia="宋体"/>
          <w:b/>
          <w:sz w:val="24"/>
          <w:szCs w:val="24"/>
        </w:rPr>
        <w:t>五、联系方式</w:t>
      </w:r>
    </w:p>
    <w:p>
      <w:pPr>
        <w:rPr>
          <w:rFonts w:ascii="宋体" w:hAnsi="宋体" w:eastAsia="宋体"/>
          <w:sz w:val="24"/>
          <w:szCs w:val="24"/>
          <w:lang w:val="en-US"/>
        </w:rPr>
      </w:pPr>
      <w:r>
        <w:rPr>
          <w:rFonts w:hint="eastAsia" w:ascii="宋体" w:hAnsi="宋体" w:eastAsia="宋体"/>
          <w:sz w:val="24"/>
          <w:szCs w:val="24"/>
        </w:rPr>
        <w:t>1、采购单位：</w:t>
      </w:r>
      <w:r>
        <w:rPr>
          <w:rFonts w:hint="eastAsia" w:ascii="宋体" w:hAnsi="宋体" w:eastAsia="宋体"/>
          <w:sz w:val="24"/>
          <w:szCs w:val="24"/>
          <w:lang w:val="en-US"/>
        </w:rPr>
        <w:t>叶城县阿克塔什镇人民政府</w:t>
      </w:r>
    </w:p>
    <w:p>
      <w:pPr>
        <w:spacing w:line="220" w:lineRule="atLeast"/>
        <w:rPr>
          <w:rFonts w:ascii="宋体" w:hAnsi="宋体" w:eastAsia="宋体"/>
          <w:sz w:val="24"/>
          <w:szCs w:val="24"/>
        </w:rPr>
      </w:pPr>
      <w:r>
        <w:rPr>
          <w:rFonts w:hint="eastAsia" w:ascii="宋体" w:hAnsi="宋体" w:eastAsia="宋体"/>
          <w:sz w:val="24"/>
          <w:szCs w:val="24"/>
        </w:rPr>
        <w:t>联 系 人：</w:t>
      </w:r>
      <w:r>
        <w:rPr>
          <w:rFonts w:hint="eastAsia" w:ascii="宋体" w:hAnsi="宋体" w:eastAsia="宋体"/>
          <w:sz w:val="24"/>
          <w:szCs w:val="24"/>
          <w:lang w:val="en-US"/>
        </w:rPr>
        <w:t>陈升辉</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联系电话：13899193685</w:t>
      </w:r>
    </w:p>
    <w:p>
      <w:pPr>
        <w:spacing w:line="220" w:lineRule="atLeast"/>
        <w:rPr>
          <w:rFonts w:ascii="宋体" w:hAnsi="宋体" w:eastAsia="宋体" w:cs="Times New Roman"/>
          <w:sz w:val="24"/>
          <w:szCs w:val="24"/>
        </w:rPr>
      </w:pPr>
      <w:r>
        <w:rPr>
          <w:rFonts w:hint="eastAsia" w:ascii="宋体" w:hAnsi="宋体" w:eastAsia="宋体" w:cs="Times New Roman"/>
          <w:sz w:val="24"/>
          <w:szCs w:val="24"/>
        </w:rPr>
        <w:t>2、招标代理机构：</w:t>
      </w:r>
      <w:r>
        <w:rPr>
          <w:rFonts w:hint="eastAsia" w:ascii="宋体" w:hAnsi="宋体" w:eastAsia="宋体"/>
          <w:sz w:val="24"/>
          <w:szCs w:val="24"/>
        </w:rPr>
        <w:t>新疆永业鑫达招标有限公司</w:t>
      </w:r>
    </w:p>
    <w:p>
      <w:pPr>
        <w:spacing w:line="220" w:lineRule="atLeast"/>
        <w:rPr>
          <w:rFonts w:ascii="宋体" w:hAnsi="宋体" w:eastAsia="宋体" w:cs="Times New Roman"/>
          <w:sz w:val="24"/>
          <w:szCs w:val="24"/>
          <w:lang w:val="en-US"/>
        </w:rPr>
      </w:pPr>
      <w:r>
        <w:rPr>
          <w:rFonts w:hint="eastAsia" w:ascii="宋体" w:hAnsi="宋体" w:eastAsia="宋体" w:cs="Times New Roman"/>
          <w:sz w:val="24"/>
          <w:szCs w:val="24"/>
        </w:rPr>
        <w:t>联</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系</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人：</w:t>
      </w:r>
      <w:r>
        <w:rPr>
          <w:rFonts w:hint="eastAsia" w:ascii="宋体" w:hAnsi="宋体" w:eastAsia="宋体" w:cs="Times New Roman"/>
          <w:sz w:val="24"/>
          <w:szCs w:val="24"/>
          <w:lang w:val="en-US"/>
        </w:rPr>
        <w:t>潘</w:t>
      </w:r>
      <w:r>
        <w:rPr>
          <w:rFonts w:hint="eastAsia" w:ascii="宋体" w:hAnsi="宋体" w:eastAsia="宋体" w:cs="Times New Roman"/>
          <w:sz w:val="24"/>
          <w:szCs w:val="24"/>
          <w:lang w:val="en-US" w:eastAsia="zh-CN"/>
        </w:rPr>
        <w:t>工</w:t>
      </w:r>
      <w:r>
        <w:rPr>
          <w:rFonts w:hint="eastAsia" w:ascii="宋体" w:hAnsi="宋体" w:eastAsia="宋体" w:cs="Times New Roman"/>
          <w:sz w:val="24"/>
          <w:szCs w:val="24"/>
        </w:rPr>
        <w:t xml:space="preserve">                   联系电话：</w:t>
      </w:r>
      <w:r>
        <w:rPr>
          <w:rFonts w:hint="eastAsia" w:ascii="宋体" w:hAnsi="宋体" w:eastAsia="宋体" w:cs="Times New Roman"/>
          <w:sz w:val="24"/>
          <w:szCs w:val="24"/>
          <w:lang w:val="en-US"/>
        </w:rPr>
        <w:t>13565638829</w:t>
      </w:r>
    </w:p>
    <w:p>
      <w:pPr>
        <w:spacing w:line="220" w:lineRule="atLeast"/>
        <w:rPr>
          <w:rFonts w:ascii="宋体" w:hAnsi="宋体" w:eastAsia="宋体" w:cs="Times New Roman"/>
          <w:sz w:val="24"/>
          <w:szCs w:val="24"/>
        </w:rPr>
      </w:pPr>
      <w:r>
        <w:rPr>
          <w:rFonts w:hint="eastAsia" w:ascii="宋体" w:hAnsi="宋体" w:eastAsia="宋体" w:cs="Times New Roman"/>
          <w:sz w:val="24"/>
          <w:szCs w:val="24"/>
        </w:rPr>
        <w:t>3、同级政府采购监督管理部门名称：</w:t>
      </w:r>
      <w:r>
        <w:rPr>
          <w:rFonts w:hint="eastAsia" w:ascii="宋体" w:hAnsi="宋体" w:eastAsia="宋体" w:cs="Times New Roman"/>
          <w:sz w:val="24"/>
          <w:szCs w:val="24"/>
          <w:lang w:val="en-US"/>
        </w:rPr>
        <w:t>叶城</w:t>
      </w:r>
      <w:r>
        <w:rPr>
          <w:rFonts w:hint="eastAsia" w:ascii="宋体" w:hAnsi="宋体" w:eastAsia="宋体" w:cs="Times New Roman"/>
          <w:sz w:val="24"/>
          <w:szCs w:val="24"/>
        </w:rPr>
        <w:t>县政府采购管理办公室</w:t>
      </w:r>
    </w:p>
    <w:p>
      <w:pPr>
        <w:spacing w:line="220" w:lineRule="atLeast"/>
        <w:rPr>
          <w:rFonts w:ascii="宋体" w:hAnsi="宋体" w:eastAsia="宋体" w:cs="Times New Roman"/>
          <w:sz w:val="24"/>
          <w:szCs w:val="24"/>
        </w:rPr>
      </w:pPr>
      <w:r>
        <w:rPr>
          <w:rFonts w:hint="eastAsia" w:ascii="宋体" w:hAnsi="宋体" w:eastAsia="宋体" w:cs="Times New Roman"/>
          <w:sz w:val="24"/>
          <w:szCs w:val="24"/>
        </w:rPr>
        <w:t>联</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系</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人：</w:t>
      </w:r>
      <w:r>
        <w:rPr>
          <w:rFonts w:hint="eastAsia" w:ascii="宋体" w:hAnsi="宋体" w:eastAsia="宋体" w:cs="Times New Roman"/>
          <w:sz w:val="24"/>
          <w:szCs w:val="24"/>
          <w:lang w:val="en-US"/>
        </w:rPr>
        <w:t>刘主任</w:t>
      </w:r>
      <w:r>
        <w:rPr>
          <w:rFonts w:ascii="宋体" w:hAnsi="宋体" w:eastAsia="宋体" w:cs="Times New Roman"/>
          <w:sz w:val="24"/>
          <w:szCs w:val="24"/>
        </w:rPr>
        <w:t> </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监督投诉电话： 0998-7296621 </w:t>
      </w:r>
    </w:p>
    <w:p>
      <w:pPr>
        <w:spacing w:line="220" w:lineRule="atLeast"/>
        <w:rPr>
          <w:rFonts w:ascii="宋体" w:hAnsi="宋体" w:eastAsia="宋体"/>
          <w:b/>
          <w:sz w:val="24"/>
          <w:szCs w:val="24"/>
        </w:rPr>
      </w:pPr>
      <w:r>
        <w:rPr>
          <w:rFonts w:hint="eastAsia" w:ascii="宋体" w:hAnsi="宋体" w:eastAsia="宋体"/>
          <w:b/>
          <w:sz w:val="24"/>
          <w:szCs w:val="24"/>
        </w:rPr>
        <w:t>六、投标保证金汇入账户</w:t>
      </w:r>
    </w:p>
    <w:p>
      <w:pPr>
        <w:spacing w:line="220" w:lineRule="atLeast"/>
        <w:ind w:right="120"/>
        <w:rPr>
          <w:rFonts w:ascii="宋体" w:hAnsi="宋体" w:eastAsia="宋体"/>
          <w:sz w:val="24"/>
          <w:szCs w:val="24"/>
          <w:lang w:val="en-US"/>
        </w:rPr>
      </w:pPr>
      <w:r>
        <w:rPr>
          <w:rFonts w:hint="eastAsia" w:ascii="宋体" w:hAnsi="宋体" w:eastAsia="宋体"/>
          <w:sz w:val="24"/>
          <w:szCs w:val="24"/>
          <w:lang w:val="en-US"/>
        </w:rPr>
        <w:t>单位名称：新疆永业鑫达招标有限公司</w:t>
      </w:r>
    </w:p>
    <w:p>
      <w:pPr>
        <w:spacing w:line="220" w:lineRule="atLeast"/>
        <w:rPr>
          <w:rFonts w:ascii="宋体" w:hAnsi="宋体" w:eastAsia="宋体"/>
          <w:sz w:val="24"/>
          <w:szCs w:val="24"/>
          <w:lang w:val="en-US"/>
        </w:rPr>
      </w:pPr>
      <w:r>
        <w:rPr>
          <w:rFonts w:hint="eastAsia" w:ascii="宋体" w:hAnsi="宋体" w:eastAsia="宋体"/>
          <w:sz w:val="24"/>
          <w:szCs w:val="24"/>
          <w:lang w:val="en-US"/>
        </w:rPr>
        <w:t>开户行：中国银行股份有限公司库尔勒市石化大道支行</w:t>
      </w:r>
    </w:p>
    <w:p>
      <w:pPr>
        <w:spacing w:line="220" w:lineRule="atLeast"/>
        <w:rPr>
          <w:rFonts w:ascii="宋体" w:hAnsi="宋体" w:eastAsia="宋体"/>
          <w:sz w:val="24"/>
          <w:szCs w:val="24"/>
          <w:lang w:val="en-US"/>
        </w:rPr>
      </w:pPr>
      <w:r>
        <w:rPr>
          <w:rFonts w:hint="eastAsia" w:ascii="宋体" w:hAnsi="宋体" w:eastAsia="宋体"/>
          <w:sz w:val="24"/>
          <w:szCs w:val="24"/>
          <w:lang w:val="en-US"/>
        </w:rPr>
        <w:t xml:space="preserve">账  户：107677536350（电汇时必须备注项目简称及编号）  </w:t>
      </w:r>
    </w:p>
    <w:p>
      <w:pPr>
        <w:spacing w:line="220" w:lineRule="atLeast"/>
        <w:jc w:val="right"/>
        <w:rPr>
          <w:rFonts w:ascii="宋体" w:hAnsi="宋体" w:eastAsia="宋体"/>
          <w:sz w:val="24"/>
          <w:szCs w:val="24"/>
          <w:lang w:val="en-US"/>
        </w:rPr>
      </w:pPr>
    </w:p>
    <w:p>
      <w:pPr>
        <w:spacing w:line="220" w:lineRule="atLeast"/>
        <w:jc w:val="right"/>
        <w:rPr>
          <w:rFonts w:ascii="宋体" w:hAnsi="宋体" w:eastAsia="宋体"/>
          <w:sz w:val="24"/>
          <w:szCs w:val="24"/>
        </w:rPr>
      </w:pPr>
    </w:p>
    <w:p>
      <w:pPr>
        <w:spacing w:line="220" w:lineRule="atLeast"/>
        <w:ind w:right="120"/>
        <w:jc w:val="right"/>
        <w:rPr>
          <w:rFonts w:ascii="宋体" w:hAnsi="宋体" w:eastAsia="宋体"/>
          <w:sz w:val="24"/>
          <w:szCs w:val="24"/>
          <w:lang w:val="en-US"/>
        </w:rPr>
      </w:pPr>
      <w:r>
        <w:rPr>
          <w:rFonts w:hint="eastAsia" w:ascii="宋体" w:hAnsi="宋体" w:eastAsia="宋体"/>
          <w:sz w:val="24"/>
          <w:szCs w:val="24"/>
          <w:lang w:val="en-US"/>
        </w:rPr>
        <w:t>新疆永业鑫达招标有限公司</w:t>
      </w:r>
    </w:p>
    <w:p>
      <w:pPr>
        <w:spacing w:line="220" w:lineRule="atLeast"/>
        <w:jc w:val="right"/>
        <w:rPr>
          <w:rFonts w:ascii="宋体" w:hAnsi="宋体" w:eastAsia="宋体"/>
          <w:sz w:val="24"/>
          <w:szCs w:val="24"/>
        </w:rPr>
      </w:pPr>
      <w:r>
        <w:rPr>
          <w:rFonts w:hint="eastAsia" w:ascii="宋体" w:hAnsi="宋体" w:eastAsia="宋体"/>
          <w:sz w:val="24"/>
          <w:szCs w:val="24"/>
        </w:rPr>
        <w:t xml:space="preserve">                                                 </w:t>
      </w:r>
    </w:p>
    <w:p>
      <w:pPr>
        <w:spacing w:line="220" w:lineRule="atLeast"/>
        <w:ind w:right="480" w:firstLine="5400" w:firstLineChars="2250"/>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rPr>
        <w:t>1</w:t>
      </w:r>
      <w:r>
        <w:rPr>
          <w:rFonts w:hint="eastAsia" w:ascii="宋体" w:hAnsi="宋体" w:eastAsia="宋体"/>
          <w:sz w:val="24"/>
          <w:szCs w:val="24"/>
        </w:rPr>
        <w:t>年</w:t>
      </w:r>
      <w:r>
        <w:rPr>
          <w:rFonts w:hint="eastAsia" w:ascii="宋体" w:hAnsi="宋体" w:eastAsia="宋体"/>
          <w:sz w:val="24"/>
          <w:szCs w:val="24"/>
          <w:lang w:val="en-US"/>
        </w:rPr>
        <w:t>2</w:t>
      </w:r>
      <w:r>
        <w:rPr>
          <w:rFonts w:hint="eastAsia" w:ascii="宋体" w:hAnsi="宋体" w:eastAsia="宋体"/>
          <w:sz w:val="24"/>
          <w:szCs w:val="24"/>
        </w:rPr>
        <w:t>月</w:t>
      </w:r>
      <w:r>
        <w:rPr>
          <w:rFonts w:hint="eastAsia" w:ascii="宋体" w:hAnsi="宋体" w:eastAsia="宋体"/>
          <w:sz w:val="24"/>
          <w:szCs w:val="24"/>
          <w:lang w:val="en-US" w:eastAsia="zh-CN"/>
        </w:rPr>
        <w:t>16</w:t>
      </w:r>
      <w:r>
        <w:rPr>
          <w:rFonts w:hint="eastAsia" w:ascii="宋体" w:hAnsi="宋体" w:eastAsia="宋体"/>
          <w:sz w:val="24"/>
          <w:szCs w:val="24"/>
        </w:rPr>
        <w:t>日</w:t>
      </w:r>
    </w:p>
    <w:p>
      <w:pPr>
        <w:pStyle w:val="3"/>
        <w:spacing w:line="511" w:lineRule="exact"/>
        <w:ind w:firstLine="2881" w:firstLineChars="900"/>
        <w:rPr>
          <w:b/>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Noto Sans Mono CJK JP Regular">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ED"/>
    <w:rsid w:val="000D3CD4"/>
    <w:rsid w:val="002D67ED"/>
    <w:rsid w:val="004A6BF0"/>
    <w:rsid w:val="0079428D"/>
    <w:rsid w:val="00CF01A2"/>
    <w:rsid w:val="04911F07"/>
    <w:rsid w:val="05090331"/>
    <w:rsid w:val="1BB5113A"/>
    <w:rsid w:val="384A500B"/>
    <w:rsid w:val="391B498F"/>
    <w:rsid w:val="41E81F11"/>
    <w:rsid w:val="465D06A9"/>
    <w:rsid w:val="47855A73"/>
    <w:rsid w:val="48C72C37"/>
    <w:rsid w:val="57B901EE"/>
    <w:rsid w:val="5BB51597"/>
    <w:rsid w:val="698A68C8"/>
    <w:rsid w:val="6B8B365B"/>
    <w:rsid w:val="70F81DB2"/>
    <w:rsid w:val="7B464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zh-CN" w:eastAsia="zh-CN" w:bidi="zh-CN"/>
    </w:rPr>
  </w:style>
  <w:style w:type="paragraph" w:styleId="3">
    <w:name w:val="heading 1"/>
    <w:basedOn w:val="1"/>
    <w:next w:val="1"/>
    <w:qFormat/>
    <w:uiPriority w:val="9"/>
    <w:pPr>
      <w:spacing w:line="580" w:lineRule="exact"/>
      <w:outlineLvl w:val="0"/>
    </w:pPr>
    <w:rPr>
      <w:sz w:val="32"/>
      <w:szCs w:val="32"/>
    </w:rPr>
  </w:style>
  <w:style w:type="character" w:default="1" w:styleId="8">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ind w:left="528"/>
    </w:pPr>
    <w:rPr>
      <w:sz w:val="24"/>
      <w:szCs w:val="24"/>
    </w:rPr>
  </w:style>
  <w:style w:type="paragraph" w:styleId="4">
    <w:name w:val="footer"/>
    <w:basedOn w:val="1"/>
    <w:link w:val="10"/>
    <w:unhideWhenUsed/>
    <w:uiPriority w:val="99"/>
    <w:pPr>
      <w:tabs>
        <w:tab w:val="center" w:pos="4153"/>
        <w:tab w:val="right" w:pos="8306"/>
      </w:tabs>
      <w:snapToGrid w:val="0"/>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rFonts w:ascii="Noto Sans Mono CJK JP Regular" w:hAnsi="Noto Sans Mono CJK JP Regular" w:eastAsia="Noto Sans Mono CJK JP Regular" w:cs="Noto Sans Mono CJK JP Regular"/>
      <w:sz w:val="18"/>
      <w:szCs w:val="18"/>
      <w:lang w:val="zh-CN" w:bidi="zh-CN"/>
    </w:rPr>
  </w:style>
  <w:style w:type="character" w:customStyle="1" w:styleId="10">
    <w:name w:val="页脚 字符"/>
    <w:basedOn w:val="8"/>
    <w:link w:val="4"/>
    <w:uiPriority w:val="99"/>
    <w:rPr>
      <w:rFonts w:ascii="Noto Sans Mono CJK JP Regular" w:hAnsi="Noto Sans Mono CJK JP Regular" w:eastAsia="Noto Sans Mono CJK JP Regular" w:cs="Noto Sans Mono CJK JP Regular"/>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290</Words>
  <Characters>1656</Characters>
  <Lines>13</Lines>
  <Paragraphs>3</Paragraphs>
  <TotalTime>70</TotalTime>
  <ScaleCrop>false</ScaleCrop>
  <LinksUpToDate>false</LinksUpToDate>
  <CharactersWithSpaces>1943</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2021-02-14T12:26:00Z</dcterms:created>
  <dc:creator>panchu</dc:creator>
  <cp:lastModifiedBy>panchu</cp:lastModifiedBy>
  <dcterms:modified xsi:type="dcterms:W3CDTF">2021-02-16T13:21:44Z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58489A05E02F493390E2EBCBBD401AC9</vt:lpwstr>
  </property>
</Properties>
</file>