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6D3AF">
      <w:pPr>
        <w:rPr>
          <w:rFonts w:hint="eastAsia"/>
          <w:highlight w:val="none"/>
        </w:rPr>
      </w:pPr>
    </w:p>
    <w:p w14:paraId="7E0BD7CD">
      <w:pPr>
        <w:pStyle w:val="14"/>
        <w:rPr>
          <w:rFonts w:hint="eastAsia"/>
        </w:rPr>
      </w:pPr>
    </w:p>
    <w:p w14:paraId="2A39A6C2">
      <w:pPr>
        <w:pStyle w:val="3"/>
        <w:jc w:val="center"/>
        <w:rPr>
          <w:rFonts w:hint="eastAsia"/>
          <w:spacing w:val="10"/>
          <w:sz w:val="55"/>
          <w:szCs w:val="55"/>
          <w:highlight w:val="none"/>
          <w:lang w:val="en-US" w:eastAsia="zh-CN"/>
          <w14:textOutline w14:w="10151" w14:cap="sq" w14:cmpd="sng">
            <w14:solidFill>
              <w14:srgbClr w14:val="000000"/>
            </w14:solidFill>
            <w14:prstDash w14:val="solid"/>
            <w14:bevel/>
          </w14:textOutline>
        </w:rPr>
      </w:pPr>
      <w:r>
        <w:rPr>
          <w:rFonts w:hint="eastAsia"/>
          <w:spacing w:val="10"/>
          <w:sz w:val="55"/>
          <w:szCs w:val="55"/>
          <w:highlight w:val="none"/>
          <w:lang w:val="en-US" w:eastAsia="zh-CN"/>
          <w14:textOutline w14:w="10151" w14:cap="sq" w14:cmpd="sng">
            <w14:solidFill>
              <w14:srgbClr w14:val="000000"/>
            </w14:solidFill>
            <w14:prstDash w14:val="solid"/>
            <w14:bevel/>
          </w14:textOutline>
        </w:rPr>
        <w:t>玛纳斯县清水河哈萨克族乡团庄村人行步道建设项目</w:t>
      </w:r>
    </w:p>
    <w:p w14:paraId="5C22C858">
      <w:pPr>
        <w:rPr>
          <w:rFonts w:hint="eastAsia"/>
          <w:highlight w:val="none"/>
          <w:lang w:val="en-US" w:eastAsia="zh-CN"/>
        </w:rPr>
      </w:pPr>
    </w:p>
    <w:p w14:paraId="7C8402F5">
      <w:pPr>
        <w:pStyle w:val="5"/>
        <w:spacing w:before="179" w:line="221" w:lineRule="auto"/>
        <w:jc w:val="center"/>
        <w:rPr>
          <w:rFonts w:hint="eastAsia"/>
          <w:spacing w:val="10"/>
          <w:sz w:val="71"/>
          <w:szCs w:val="71"/>
          <w:highlight w:val="none"/>
          <w:lang w:val="en-US" w:eastAsia="zh-CN"/>
          <w14:textOutline w14:w="10151" w14:cap="sq" w14:cmpd="sng">
            <w14:solidFill>
              <w14:srgbClr w14:val="000000"/>
            </w14:solidFill>
            <w14:prstDash w14:val="solid"/>
            <w14:bevel/>
          </w14:textOutline>
        </w:rPr>
      </w:pPr>
      <w:r>
        <w:rPr>
          <w:rFonts w:hint="eastAsia"/>
          <w:spacing w:val="10"/>
          <w:sz w:val="71"/>
          <w:szCs w:val="71"/>
          <w:highlight w:val="none"/>
          <w:lang w:val="en-US" w:eastAsia="zh-CN"/>
          <w14:textOutline w14:w="10151" w14:cap="sq" w14:cmpd="sng">
            <w14:solidFill>
              <w14:srgbClr w14:val="000000"/>
            </w14:solidFill>
            <w14:prstDash w14:val="solid"/>
            <w14:bevel/>
          </w14:textOutline>
        </w:rPr>
        <w:t>竞争性磋商文件</w:t>
      </w:r>
    </w:p>
    <w:p w14:paraId="295C51DF">
      <w:pPr>
        <w:pStyle w:val="3"/>
        <w:ind w:left="0" w:leftChars="0" w:firstLine="0" w:firstLineChars="0"/>
        <w:rPr>
          <w:highlight w:val="none"/>
        </w:rPr>
      </w:pPr>
    </w:p>
    <w:p w14:paraId="0D89FFBB">
      <w:pPr>
        <w:rPr>
          <w:highlight w:val="none"/>
        </w:rPr>
      </w:pPr>
    </w:p>
    <w:p w14:paraId="2C35C6CF">
      <w:pPr>
        <w:pStyle w:val="3"/>
        <w:rPr>
          <w:highlight w:val="none"/>
        </w:rPr>
      </w:pPr>
    </w:p>
    <w:p w14:paraId="11C059FA">
      <w:pPr>
        <w:pStyle w:val="5"/>
        <w:spacing w:before="179" w:line="221" w:lineRule="auto"/>
        <w:jc w:val="center"/>
        <w:rPr>
          <w:rFonts w:hint="default" w:eastAsia="宋体"/>
          <w:sz w:val="35"/>
          <w:szCs w:val="35"/>
          <w:highlight w:val="none"/>
          <w:lang w:val="en-US" w:eastAsia="zh-CN"/>
          <w14:textOutline w14:w="6537" w14:cap="sq" w14:cmpd="sng">
            <w14:solidFill>
              <w14:srgbClr w14:val="000000"/>
            </w14:solidFill>
            <w14:prstDash w14:val="solid"/>
            <w14:bevel/>
          </w14:textOutline>
        </w:rPr>
      </w:pPr>
      <w:r>
        <w:rPr>
          <w:spacing w:val="10"/>
          <w:sz w:val="35"/>
          <w:szCs w:val="35"/>
          <w:highlight w:val="none"/>
          <w14:textOutline w14:w="6537" w14:cap="sq" w14:cmpd="sng">
            <w14:solidFill>
              <w14:srgbClr w14:val="000000"/>
            </w14:solidFill>
            <w14:prstDash w14:val="solid"/>
            <w14:bevel/>
          </w14:textOutline>
        </w:rPr>
        <w:t>项目编号：</w:t>
      </w:r>
      <w:r>
        <w:rPr>
          <w:rFonts w:hint="eastAsia"/>
          <w:spacing w:val="10"/>
          <w:sz w:val="35"/>
          <w:szCs w:val="35"/>
          <w:highlight w:val="none"/>
          <w:lang w:eastAsia="zh-CN"/>
          <w14:textOutline w14:w="6537" w14:cap="sq" w14:cmpd="sng">
            <w14:solidFill>
              <w14:srgbClr w14:val="000000"/>
            </w14:solidFill>
            <w14:prstDash w14:val="solid"/>
            <w14:bevel/>
          </w14:textOutline>
        </w:rPr>
        <w:t>CFDXM-2025-038（01）</w:t>
      </w:r>
    </w:p>
    <w:p w14:paraId="790F9F78">
      <w:pPr>
        <w:pStyle w:val="5"/>
        <w:spacing w:before="179" w:line="221" w:lineRule="auto"/>
        <w:ind w:left="111"/>
        <w:jc w:val="center"/>
        <w:rPr>
          <w:rFonts w:hint="eastAsia"/>
          <w:sz w:val="35"/>
          <w:szCs w:val="35"/>
          <w:highlight w:val="none"/>
          <w:lang w:val="en-US" w:eastAsia="zh-CN"/>
          <w14:textOutline w14:w="6537" w14:cap="sq" w14:cmpd="sng">
            <w14:solidFill>
              <w14:srgbClr w14:val="000000"/>
            </w14:solidFill>
            <w14:prstDash w14:val="solid"/>
            <w14:bevel/>
          </w14:textOutline>
        </w:rPr>
      </w:pPr>
    </w:p>
    <w:p w14:paraId="6CE5F87C">
      <w:pPr>
        <w:pStyle w:val="5"/>
        <w:spacing w:before="179" w:line="221" w:lineRule="auto"/>
        <w:jc w:val="both"/>
        <w:rPr>
          <w:rFonts w:hint="default"/>
          <w:sz w:val="35"/>
          <w:szCs w:val="35"/>
          <w:highlight w:val="none"/>
          <w:lang w:val="en-US" w:eastAsia="zh-CN"/>
          <w14:textOutline w14:w="6537" w14:cap="sq" w14:cmpd="sng">
            <w14:solidFill>
              <w14:srgbClr w14:val="000000"/>
            </w14:solidFill>
            <w14:prstDash w14:val="solid"/>
            <w14:bevel/>
          </w14:textOutline>
        </w:rPr>
      </w:pPr>
    </w:p>
    <w:tbl>
      <w:tblPr>
        <w:tblStyle w:val="12"/>
        <w:tblpPr w:leftFromText="180" w:rightFromText="180" w:vertAnchor="text" w:horzAnchor="page" w:tblpXSpec="center" w:tblpY="858"/>
        <w:tblOverlap w:val="never"/>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378"/>
        <w:gridCol w:w="5748"/>
      </w:tblGrid>
      <w:tr w14:paraId="16A3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7890651F">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采</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购</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人</w:t>
            </w:r>
          </w:p>
        </w:tc>
        <w:tc>
          <w:tcPr>
            <w:tcW w:w="378" w:type="dxa"/>
            <w:tcBorders>
              <w:tl2br w:val="nil"/>
              <w:tr2bl w:val="nil"/>
            </w:tcBorders>
            <w:vAlign w:val="top"/>
          </w:tcPr>
          <w:p w14:paraId="32609BB3">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40C45B00">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玛纳斯县清水河哈萨克族乡人民政府</w:t>
            </w:r>
          </w:p>
        </w:tc>
      </w:tr>
      <w:tr w14:paraId="7252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160" w:type="dxa"/>
            <w:tcBorders>
              <w:tl2br w:val="nil"/>
              <w:tr2bl w:val="nil"/>
            </w:tcBorders>
            <w:vAlign w:val="top"/>
          </w:tcPr>
          <w:p w14:paraId="655E4CFC">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采购代理机构</w:t>
            </w:r>
          </w:p>
        </w:tc>
        <w:tc>
          <w:tcPr>
            <w:tcW w:w="378" w:type="dxa"/>
            <w:tcBorders>
              <w:tl2br w:val="nil"/>
              <w:tr2bl w:val="nil"/>
            </w:tcBorders>
            <w:vAlign w:val="top"/>
          </w:tcPr>
          <w:p w14:paraId="620C61A8">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000CF5A0">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新疆诚峰达工程项目管理有限公司</w:t>
            </w:r>
          </w:p>
        </w:tc>
      </w:tr>
      <w:tr w14:paraId="36A2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060BBD12">
            <w:pPr>
              <w:widowControl w:val="0"/>
              <w:ind w:left="643" w:hanging="643" w:hangingChars="20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时</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间</w:t>
            </w:r>
          </w:p>
        </w:tc>
        <w:tc>
          <w:tcPr>
            <w:tcW w:w="378" w:type="dxa"/>
            <w:tcBorders>
              <w:tl2br w:val="nil"/>
              <w:tr2bl w:val="nil"/>
            </w:tcBorders>
            <w:vAlign w:val="top"/>
          </w:tcPr>
          <w:p w14:paraId="57516EB2">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073764D0">
            <w:pPr>
              <w:widowControl w:val="0"/>
              <w:jc w:val="both"/>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二〇二五年五月</w:t>
            </w:r>
          </w:p>
        </w:tc>
      </w:tr>
    </w:tbl>
    <w:p w14:paraId="6E4BB933">
      <w:pPr>
        <w:pStyle w:val="3"/>
        <w:ind w:left="0" w:leftChars="0" w:firstLine="0" w:firstLineChars="0"/>
        <w:rPr>
          <w:rFonts w:ascii="Arial"/>
          <w:sz w:val="21"/>
          <w:highlight w:val="none"/>
        </w:rPr>
      </w:pPr>
    </w:p>
    <w:p w14:paraId="3C0F46B0">
      <w:pPr>
        <w:rPr>
          <w:rFonts w:ascii="Arial"/>
          <w:sz w:val="21"/>
          <w:highlight w:val="none"/>
        </w:rPr>
      </w:pPr>
    </w:p>
    <w:p w14:paraId="0BF5B08D">
      <w:pPr>
        <w:pStyle w:val="5"/>
        <w:rPr>
          <w:highlight w:val="none"/>
        </w:rPr>
      </w:pPr>
    </w:p>
    <w:p w14:paraId="2D905F78">
      <w:pPr>
        <w:rPr>
          <w:highlight w:val="none"/>
        </w:rPr>
      </w:pPr>
    </w:p>
    <w:p w14:paraId="152FA7CC">
      <w:pPr>
        <w:rPr>
          <w:highlight w:val="none"/>
        </w:rPr>
      </w:pPr>
    </w:p>
    <w:p w14:paraId="31234461">
      <w:pPr>
        <w:rPr>
          <w:highlight w:val="none"/>
        </w:rPr>
      </w:pPr>
    </w:p>
    <w:p w14:paraId="7B77831B">
      <w:pPr>
        <w:rPr>
          <w:highlight w:val="none"/>
        </w:rPr>
      </w:pPr>
    </w:p>
    <w:p w14:paraId="74751CD9">
      <w:pPr>
        <w:rPr>
          <w:highlight w:val="none"/>
        </w:rPr>
      </w:pPr>
    </w:p>
    <w:p w14:paraId="0076BB73">
      <w:pPr>
        <w:rPr>
          <w:highlight w:val="none"/>
        </w:rPr>
      </w:pPr>
    </w:p>
    <w:p w14:paraId="33834C46">
      <w:pPr>
        <w:rPr>
          <w:highlight w:val="none"/>
        </w:rPr>
      </w:pPr>
    </w:p>
    <w:p w14:paraId="54EC55BB">
      <w:pPr>
        <w:rPr>
          <w:highlight w:val="none"/>
        </w:rPr>
      </w:pPr>
    </w:p>
    <w:p w14:paraId="19E7FBC3">
      <w:pPr>
        <w:rPr>
          <w:highlight w:val="none"/>
        </w:rPr>
      </w:pPr>
    </w:p>
    <w:p w14:paraId="0F8473A3">
      <w:pPr>
        <w:rPr>
          <w:highlight w:val="none"/>
        </w:rPr>
      </w:pPr>
    </w:p>
    <w:p w14:paraId="40FE01B4">
      <w:pPr>
        <w:rPr>
          <w:highlight w:val="none"/>
        </w:rPr>
      </w:pPr>
    </w:p>
    <w:p w14:paraId="79F3428B">
      <w:pPr>
        <w:rPr>
          <w:highlight w:val="none"/>
        </w:rPr>
      </w:pPr>
    </w:p>
    <w:p w14:paraId="4E4C1E84">
      <w:pPr>
        <w:rPr>
          <w:highlight w:val="none"/>
        </w:rPr>
      </w:pPr>
    </w:p>
    <w:p w14:paraId="30BBF991">
      <w:pPr>
        <w:rPr>
          <w:highlight w:val="none"/>
        </w:rPr>
      </w:pPr>
    </w:p>
    <w:p w14:paraId="4202795C">
      <w:pPr>
        <w:rPr>
          <w:highlight w:val="none"/>
        </w:rPr>
      </w:pPr>
    </w:p>
    <w:p w14:paraId="2E4166B8">
      <w:pPr>
        <w:rPr>
          <w:highlight w:val="none"/>
        </w:rPr>
      </w:pPr>
    </w:p>
    <w:p w14:paraId="2C126CEC">
      <w:pPr>
        <w:rPr>
          <w:highlight w:val="none"/>
        </w:rPr>
      </w:pPr>
    </w:p>
    <w:p w14:paraId="702B3845">
      <w:pPr>
        <w:rPr>
          <w:highlight w:val="none"/>
        </w:rPr>
      </w:pPr>
    </w:p>
    <w:p w14:paraId="1F7AF648">
      <w:pPr>
        <w:rPr>
          <w:highlight w:val="none"/>
        </w:rPr>
      </w:pPr>
    </w:p>
    <w:p w14:paraId="43C42C2D">
      <w:pPr>
        <w:rPr>
          <w:highlight w:val="none"/>
        </w:rPr>
      </w:pPr>
    </w:p>
    <w:p w14:paraId="493D32C8">
      <w:pPr>
        <w:rPr>
          <w:highlight w:val="none"/>
        </w:rPr>
      </w:pPr>
    </w:p>
    <w:p w14:paraId="5A1BF9EF">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40F6E0F6">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056F165F">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4300527C">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43097A6A">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1EBDC15">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4D313398">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11C6FDF">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343EFE1">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3D8E2D4">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2BDB0E7">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0195E795">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12E9753E">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741FC07B">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0341579C">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207279C">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12305B3">
      <w:pPr>
        <w:pStyle w:val="5"/>
        <w:spacing w:before="169" w:line="222" w:lineRule="auto"/>
        <w:jc w:val="center"/>
        <w:outlineLvl w:val="0"/>
        <w:rPr>
          <w:sz w:val="52"/>
          <w:szCs w:val="52"/>
          <w:highlight w:val="none"/>
        </w:rPr>
      </w:pPr>
      <w:r>
        <w:rPr>
          <w:spacing w:val="-60"/>
          <w:sz w:val="52"/>
          <w:szCs w:val="52"/>
          <w:highlight w:val="none"/>
          <w14:textOutline w14:w="9461" w14:cap="sq" w14:cmpd="sng">
            <w14:solidFill>
              <w14:srgbClr w14:val="000000"/>
            </w14:solidFill>
            <w14:prstDash w14:val="solid"/>
            <w14:bevel/>
          </w14:textOutline>
        </w:rPr>
        <w:t>目</w:t>
      </w:r>
      <w:r>
        <w:rPr>
          <w:spacing w:val="23"/>
          <w:sz w:val="52"/>
          <w:szCs w:val="52"/>
          <w:highlight w:val="none"/>
        </w:rPr>
        <w:t xml:space="preserve"> </w:t>
      </w:r>
      <w:r>
        <w:rPr>
          <w:spacing w:val="-60"/>
          <w:sz w:val="52"/>
          <w:szCs w:val="52"/>
          <w:highlight w:val="none"/>
          <w14:textOutline w14:w="9461" w14:cap="sq" w14:cmpd="sng">
            <w14:solidFill>
              <w14:srgbClr w14:val="000000"/>
            </w14:solidFill>
            <w14:prstDash w14:val="solid"/>
            <w14:bevel/>
          </w14:textOutline>
        </w:rPr>
        <w:t>录</w:t>
      </w:r>
    </w:p>
    <w:p w14:paraId="56690ADD">
      <w:pPr>
        <w:spacing w:line="254" w:lineRule="auto"/>
        <w:rPr>
          <w:rFonts w:ascii="Arial"/>
          <w:sz w:val="21"/>
          <w:highlight w:val="none"/>
        </w:rPr>
      </w:pPr>
    </w:p>
    <w:p w14:paraId="3DC2B7C7">
      <w:pPr>
        <w:spacing w:line="254" w:lineRule="auto"/>
        <w:rPr>
          <w:rFonts w:ascii="Arial"/>
          <w:sz w:val="21"/>
          <w:highlight w:val="none"/>
        </w:rPr>
      </w:pPr>
    </w:p>
    <w:sdt>
      <w:sdtPr>
        <w:rPr>
          <w:rFonts w:ascii="宋体" w:hAnsi="宋体" w:eastAsia="宋体" w:cs="Arial"/>
          <w:snapToGrid w:val="0"/>
          <w:color w:val="000000"/>
          <w:kern w:val="0"/>
          <w:sz w:val="21"/>
          <w:szCs w:val="21"/>
          <w:highlight w:val="none"/>
          <w:lang w:val="en-US" w:eastAsia="en-US" w:bidi="ar-SA"/>
        </w:rPr>
        <w:id w:val="147470280"/>
        <w15:color w:val="DBDBDB"/>
        <w:docPartObj>
          <w:docPartGallery w:val="Table of Contents"/>
          <w:docPartUnique/>
        </w:docPartObj>
      </w:sdtPr>
      <w:sdtEndPr>
        <w:rPr>
          <w:rFonts w:ascii="宋体" w:hAnsi="宋体" w:eastAsia="宋体" w:cs="Arial"/>
          <w:snapToGrid w:val="0"/>
          <w:color w:val="000000"/>
          <w:kern w:val="0"/>
          <w:sz w:val="15"/>
          <w:szCs w:val="15"/>
          <w:highlight w:val="none"/>
          <w:lang w:val="en-US" w:eastAsia="en-US" w:bidi="ar-SA"/>
        </w:rPr>
      </w:sdtEndPr>
      <w:sdtContent>
        <w:p w14:paraId="483CE479">
          <w:pPr>
            <w:spacing w:before="0" w:beforeLines="0" w:after="0" w:afterLines="0" w:line="240" w:lineRule="auto"/>
            <w:ind w:left="0" w:leftChars="0" w:right="0" w:rightChars="0" w:firstLine="0" w:firstLineChars="0"/>
            <w:jc w:val="center"/>
            <w:rPr>
              <w:highlight w:val="none"/>
            </w:rPr>
          </w:pPr>
          <w:bookmarkStart w:id="0" w:name="_Toc28353_WPSOffice_Type1"/>
        </w:p>
        <w:p w14:paraId="1A426EE8">
          <w:pPr>
            <w:pStyle w:val="37"/>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_Toc29158_WPSOffice_Level1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1703"/>
              <w:placeholder>
                <w:docPart w:val="{6f1880f9-dc3d-4b47-a4f0-287782672680}"/>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第一章 竞争性磋商公告</w:t>
              </w:r>
            </w:sdtContent>
          </w:sdt>
          <w:r>
            <w:rPr>
              <w:sz w:val="28"/>
              <w:szCs w:val="28"/>
              <w:highlight w:val="none"/>
            </w:rPr>
            <w:tab/>
          </w:r>
          <w:bookmarkStart w:id="1" w:name="_Toc29158_WPSOffice_Level1Page"/>
          <w:r>
            <w:rPr>
              <w:sz w:val="28"/>
              <w:szCs w:val="28"/>
              <w:highlight w:val="none"/>
            </w:rPr>
            <w:t>1</w:t>
          </w:r>
          <w:bookmarkEnd w:id="1"/>
          <w:r>
            <w:rPr>
              <w:sz w:val="28"/>
              <w:szCs w:val="28"/>
              <w:highlight w:val="none"/>
            </w:rPr>
            <w:fldChar w:fldCharType="end"/>
          </w:r>
        </w:p>
        <w:p w14:paraId="74053EFC">
          <w:pPr>
            <w:pStyle w:val="37"/>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_Toc28353_WPSOffice_Level1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7342"/>
              <w:placeholder>
                <w:docPart w:val="{879ef266-57c3-4f11-9b9e-245d71a5e252}"/>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第二章 投标须知</w:t>
              </w:r>
            </w:sdtContent>
          </w:sdt>
          <w:r>
            <w:rPr>
              <w:sz w:val="28"/>
              <w:szCs w:val="28"/>
              <w:highlight w:val="none"/>
            </w:rPr>
            <w:tab/>
          </w:r>
          <w:bookmarkStart w:id="2" w:name="_Toc28353_WPSOffice_Level1Page"/>
          <w:r>
            <w:rPr>
              <w:sz w:val="28"/>
              <w:szCs w:val="28"/>
              <w:highlight w:val="none"/>
            </w:rPr>
            <w:t>6</w:t>
          </w:r>
          <w:bookmarkEnd w:id="2"/>
          <w:r>
            <w:rPr>
              <w:sz w:val="28"/>
              <w:szCs w:val="28"/>
              <w:highlight w:val="none"/>
            </w:rPr>
            <w:fldChar w:fldCharType="end"/>
          </w:r>
        </w:p>
        <w:p w14:paraId="32F5BDAA">
          <w:pPr>
            <w:pStyle w:val="37"/>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_Toc24281_WPSOffice_Level1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55076"/>
              <w:placeholder>
                <w:docPart w:val="{f1ee6fcf-93cd-4ad6-9881-188fcb92a262}"/>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第三章 合同条款及合同格式</w:t>
              </w:r>
            </w:sdtContent>
          </w:sdt>
          <w:r>
            <w:rPr>
              <w:sz w:val="28"/>
              <w:szCs w:val="28"/>
              <w:highlight w:val="none"/>
            </w:rPr>
            <w:tab/>
          </w:r>
          <w:bookmarkStart w:id="3" w:name="_Toc24281_WPSOffice_Level1Page"/>
          <w:r>
            <w:rPr>
              <w:sz w:val="28"/>
              <w:szCs w:val="28"/>
              <w:highlight w:val="none"/>
            </w:rPr>
            <w:t>2</w:t>
          </w:r>
          <w:bookmarkEnd w:id="3"/>
          <w:r>
            <w:rPr>
              <w:rFonts w:hint="eastAsia"/>
              <w:sz w:val="28"/>
              <w:szCs w:val="28"/>
              <w:highlight w:val="none"/>
              <w:lang w:val="en-US" w:eastAsia="zh-CN"/>
            </w:rPr>
            <w:t>2</w:t>
          </w:r>
          <w:r>
            <w:rPr>
              <w:sz w:val="28"/>
              <w:szCs w:val="28"/>
              <w:highlight w:val="none"/>
            </w:rPr>
            <w:fldChar w:fldCharType="end"/>
          </w:r>
        </w:p>
        <w:p w14:paraId="1FE3270E">
          <w:pPr>
            <w:pStyle w:val="37"/>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_Toc6124_WPSOffice_Level1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73335"/>
              <w:placeholder>
                <w:docPart w:val="{5550cf8e-26c0-441b-86c4-7ee0ea88abcc}"/>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hint="eastAsia" w:ascii="宋体" w:hAnsi="宋体" w:eastAsia="宋体" w:cs="宋体"/>
                  <w:sz w:val="28"/>
                  <w:szCs w:val="28"/>
                  <w:highlight w:val="none"/>
                </w:rPr>
                <w:t xml:space="preserve">第四章 </w:t>
              </w:r>
              <w:r>
                <w:rPr>
                  <w:rFonts w:ascii="宋体" w:hAnsi="宋体" w:eastAsia="宋体" w:cs="宋体"/>
                  <w:sz w:val="28"/>
                  <w:szCs w:val="28"/>
                  <w:highlight w:val="none"/>
                </w:rPr>
                <w:t>采购需求</w:t>
              </w:r>
            </w:sdtContent>
          </w:sdt>
          <w:r>
            <w:rPr>
              <w:sz w:val="28"/>
              <w:szCs w:val="28"/>
              <w:highlight w:val="none"/>
            </w:rPr>
            <w:tab/>
          </w:r>
          <w:bookmarkStart w:id="4" w:name="_Toc6124_WPSOffice_Level1Page"/>
          <w:r>
            <w:rPr>
              <w:sz w:val="28"/>
              <w:szCs w:val="28"/>
              <w:highlight w:val="none"/>
            </w:rPr>
            <w:t>3</w:t>
          </w:r>
          <w:bookmarkEnd w:id="4"/>
          <w:r>
            <w:rPr>
              <w:rFonts w:hint="eastAsia"/>
              <w:sz w:val="28"/>
              <w:szCs w:val="28"/>
              <w:highlight w:val="none"/>
              <w:lang w:val="en-US" w:eastAsia="zh-CN"/>
            </w:rPr>
            <w:t>3</w:t>
          </w:r>
          <w:r>
            <w:rPr>
              <w:sz w:val="28"/>
              <w:szCs w:val="28"/>
              <w:highlight w:val="none"/>
            </w:rPr>
            <w:fldChar w:fldCharType="end"/>
          </w:r>
        </w:p>
        <w:p w14:paraId="38EB93C6">
          <w:pPr>
            <w:pStyle w:val="37"/>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_Toc24532_WPSOffice_Level1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51214"/>
              <w:placeholder>
                <w:docPart w:val="{d9b76b1c-cb93-470d-a4df-4e5ac1dcfff1}"/>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第五章 评标方法和标准</w:t>
              </w:r>
            </w:sdtContent>
          </w:sdt>
          <w:r>
            <w:rPr>
              <w:sz w:val="28"/>
              <w:szCs w:val="28"/>
              <w:highlight w:val="none"/>
            </w:rPr>
            <w:tab/>
          </w:r>
          <w:bookmarkStart w:id="5" w:name="_Toc24532_WPSOffice_Level1Page"/>
          <w:r>
            <w:rPr>
              <w:sz w:val="28"/>
              <w:szCs w:val="28"/>
              <w:highlight w:val="none"/>
            </w:rPr>
            <w:t>3</w:t>
          </w:r>
          <w:bookmarkEnd w:id="5"/>
          <w:r>
            <w:rPr>
              <w:rFonts w:hint="eastAsia"/>
              <w:sz w:val="28"/>
              <w:szCs w:val="28"/>
              <w:highlight w:val="none"/>
              <w:lang w:val="en-US" w:eastAsia="zh-CN"/>
            </w:rPr>
            <w:t>4</w:t>
          </w:r>
          <w:r>
            <w:rPr>
              <w:sz w:val="28"/>
              <w:szCs w:val="28"/>
              <w:highlight w:val="none"/>
            </w:rPr>
            <w:fldChar w:fldCharType="end"/>
          </w:r>
        </w:p>
        <w:p w14:paraId="3B8035DC">
          <w:pPr>
            <w:pStyle w:val="37"/>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15"/>
              <w:szCs w:val="15"/>
              <w:highlight w:val="none"/>
            </w:rPr>
          </w:pPr>
          <w:r>
            <w:rPr>
              <w:sz w:val="28"/>
              <w:szCs w:val="28"/>
              <w:highlight w:val="none"/>
            </w:rPr>
            <w:fldChar w:fldCharType="begin"/>
          </w:r>
          <w:r>
            <w:rPr>
              <w:sz w:val="28"/>
              <w:szCs w:val="28"/>
              <w:highlight w:val="none"/>
            </w:rPr>
            <w:instrText xml:space="preserve"> HYPERLINK \l _Toc16678_WPSOffice_Level1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72105"/>
              <w:placeholder>
                <w:docPart w:val="{0a659239-33d2-486e-9434-78d0c463544c}"/>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第六章 磋商响应文件格式</w:t>
              </w:r>
            </w:sdtContent>
          </w:sdt>
          <w:r>
            <w:rPr>
              <w:sz w:val="28"/>
              <w:szCs w:val="28"/>
              <w:highlight w:val="none"/>
            </w:rPr>
            <w:tab/>
          </w:r>
          <w:bookmarkStart w:id="6" w:name="_Toc16678_WPSOffice_Level1Page"/>
          <w:r>
            <w:rPr>
              <w:sz w:val="28"/>
              <w:szCs w:val="28"/>
              <w:highlight w:val="none"/>
            </w:rPr>
            <w:t>40</w:t>
          </w:r>
          <w:bookmarkEnd w:id="6"/>
          <w:r>
            <w:rPr>
              <w:sz w:val="28"/>
              <w:szCs w:val="28"/>
              <w:highlight w:val="none"/>
            </w:rPr>
            <w:fldChar w:fldCharType="end"/>
          </w:r>
          <w:bookmarkEnd w:id="0"/>
        </w:p>
      </w:sdtContent>
    </w:sdt>
    <w:p w14:paraId="57EDBC32">
      <w:pPr>
        <w:rPr>
          <w:rFonts w:ascii="Arial"/>
          <w:sz w:val="21"/>
          <w:highlight w:val="none"/>
        </w:rPr>
      </w:pPr>
    </w:p>
    <w:p w14:paraId="6015511E">
      <w:pPr>
        <w:pStyle w:val="3"/>
        <w:rPr>
          <w:highlight w:val="none"/>
        </w:rPr>
      </w:pPr>
    </w:p>
    <w:p w14:paraId="6192F4D2">
      <w:pPr>
        <w:pStyle w:val="5"/>
        <w:spacing w:before="140" w:line="222" w:lineRule="auto"/>
        <w:ind w:left="2121"/>
        <w:outlineLvl w:val="0"/>
        <w:rPr>
          <w:spacing w:val="8"/>
          <w:sz w:val="43"/>
          <w:szCs w:val="43"/>
          <w:highlight w:val="none"/>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27A42758">
      <w:pPr>
        <w:rPr>
          <w:rFonts w:hint="eastAsia"/>
          <w:highlight w:val="none"/>
          <w:lang w:val="en-US" w:eastAsia="zh-CN"/>
        </w:rPr>
      </w:pPr>
      <w:bookmarkStart w:id="7" w:name="_Toc29158_WPSOffice_Level1"/>
    </w:p>
    <w:p w14:paraId="64CFD17C">
      <w:pPr>
        <w:rPr>
          <w:rFonts w:hint="eastAsia"/>
          <w:highlight w:val="none"/>
          <w:lang w:val="en-US" w:eastAsia="zh-CN"/>
        </w:rPr>
      </w:pPr>
    </w:p>
    <w:p w14:paraId="1D06D658">
      <w:pPr>
        <w:rPr>
          <w:rFonts w:hint="eastAsia"/>
          <w:highlight w:val="none"/>
          <w:lang w:val="en-US" w:eastAsia="zh-CN"/>
        </w:rPr>
      </w:pPr>
    </w:p>
    <w:p w14:paraId="44B88DB4">
      <w:pPr>
        <w:rPr>
          <w:rFonts w:hint="eastAsia"/>
          <w:highlight w:val="none"/>
          <w:lang w:val="en-US" w:eastAsia="zh-CN"/>
        </w:rPr>
      </w:pPr>
    </w:p>
    <w:p w14:paraId="01B3A10A">
      <w:pPr>
        <w:rPr>
          <w:rFonts w:hint="eastAsia"/>
          <w:highlight w:val="none"/>
          <w:lang w:val="en-US" w:eastAsia="zh-CN"/>
        </w:rPr>
      </w:pPr>
    </w:p>
    <w:p w14:paraId="08F0D47C">
      <w:pPr>
        <w:rPr>
          <w:rFonts w:hint="eastAsia"/>
          <w:highlight w:val="none"/>
          <w:lang w:val="en-US" w:eastAsia="zh-CN"/>
        </w:rPr>
      </w:pPr>
    </w:p>
    <w:p w14:paraId="27391857">
      <w:pPr>
        <w:rPr>
          <w:rFonts w:hint="eastAsia"/>
          <w:highlight w:val="none"/>
          <w:lang w:val="en-US" w:eastAsia="zh-CN"/>
        </w:rPr>
      </w:pPr>
    </w:p>
    <w:p w14:paraId="469F5727">
      <w:pPr>
        <w:rPr>
          <w:rFonts w:hint="eastAsia"/>
          <w:highlight w:val="none"/>
          <w:lang w:val="en-US" w:eastAsia="zh-CN"/>
        </w:rPr>
      </w:pPr>
    </w:p>
    <w:p w14:paraId="340DA05E">
      <w:pPr>
        <w:rPr>
          <w:rFonts w:hint="eastAsia"/>
          <w:highlight w:val="none"/>
          <w:lang w:val="en-US" w:eastAsia="zh-CN"/>
        </w:rPr>
      </w:pPr>
    </w:p>
    <w:p w14:paraId="5F6DC5E3">
      <w:pPr>
        <w:rPr>
          <w:rFonts w:hint="eastAsia"/>
          <w:highlight w:val="none"/>
          <w:lang w:val="en-US" w:eastAsia="zh-CN"/>
        </w:rPr>
      </w:pPr>
    </w:p>
    <w:p w14:paraId="107BD50C">
      <w:pPr>
        <w:rPr>
          <w:rFonts w:hint="eastAsia"/>
          <w:highlight w:val="none"/>
          <w:lang w:val="en-US" w:eastAsia="zh-CN"/>
        </w:rPr>
      </w:pPr>
    </w:p>
    <w:p w14:paraId="7DB8E103">
      <w:pPr>
        <w:rPr>
          <w:rFonts w:hint="eastAsia"/>
          <w:highlight w:val="none"/>
          <w:lang w:val="en-US" w:eastAsia="zh-CN"/>
        </w:rPr>
      </w:pPr>
    </w:p>
    <w:p w14:paraId="2897B7B9">
      <w:pPr>
        <w:rPr>
          <w:rFonts w:hint="eastAsia"/>
          <w:highlight w:val="none"/>
          <w:lang w:val="en-US" w:eastAsia="zh-CN"/>
        </w:rPr>
      </w:pPr>
    </w:p>
    <w:p w14:paraId="776CB360">
      <w:pPr>
        <w:rPr>
          <w:rFonts w:hint="eastAsia"/>
          <w:highlight w:val="none"/>
          <w:lang w:val="en-US" w:eastAsia="zh-CN"/>
        </w:rPr>
      </w:pPr>
    </w:p>
    <w:p w14:paraId="7E332367">
      <w:pPr>
        <w:rPr>
          <w:rFonts w:hint="eastAsia"/>
          <w:highlight w:val="none"/>
          <w:lang w:val="en-US" w:eastAsia="zh-CN"/>
        </w:rPr>
      </w:pPr>
    </w:p>
    <w:p w14:paraId="5BB069B8">
      <w:pPr>
        <w:rPr>
          <w:rFonts w:hint="eastAsia"/>
          <w:highlight w:val="none"/>
          <w:lang w:val="en-US" w:eastAsia="zh-CN"/>
        </w:rPr>
      </w:pPr>
    </w:p>
    <w:p w14:paraId="0FFD1254">
      <w:pPr>
        <w:rPr>
          <w:rFonts w:hint="eastAsia"/>
          <w:highlight w:val="none"/>
          <w:lang w:val="en-US" w:eastAsia="zh-CN"/>
        </w:rPr>
      </w:pPr>
    </w:p>
    <w:p w14:paraId="4B67A9CF">
      <w:pPr>
        <w:rPr>
          <w:rFonts w:hint="eastAsia"/>
          <w:highlight w:val="none"/>
          <w:lang w:val="en-US" w:eastAsia="zh-CN"/>
        </w:rPr>
      </w:pPr>
    </w:p>
    <w:p w14:paraId="54D15789">
      <w:pPr>
        <w:rPr>
          <w:rFonts w:hint="eastAsia"/>
          <w:highlight w:val="none"/>
          <w:lang w:val="en-US" w:eastAsia="zh-CN"/>
        </w:rPr>
      </w:pPr>
    </w:p>
    <w:p w14:paraId="7119FE10">
      <w:pPr>
        <w:rPr>
          <w:rFonts w:hint="eastAsia"/>
          <w:highlight w:val="none"/>
          <w:lang w:val="en-US" w:eastAsia="zh-CN"/>
        </w:rPr>
      </w:pPr>
    </w:p>
    <w:p w14:paraId="0B6EDF33">
      <w:pPr>
        <w:rPr>
          <w:rFonts w:hint="eastAsia"/>
          <w:highlight w:val="none"/>
          <w:lang w:val="en-US" w:eastAsia="zh-CN"/>
        </w:rPr>
      </w:pPr>
    </w:p>
    <w:p w14:paraId="477D02B8">
      <w:pPr>
        <w:rPr>
          <w:rFonts w:hint="eastAsia"/>
          <w:highlight w:val="none"/>
          <w:lang w:val="en-US" w:eastAsia="zh-CN"/>
        </w:rPr>
      </w:pPr>
    </w:p>
    <w:p w14:paraId="09436B1B">
      <w:pPr>
        <w:rPr>
          <w:rFonts w:hint="eastAsia"/>
          <w:highlight w:val="none"/>
          <w:lang w:val="en-US" w:eastAsia="zh-CN"/>
        </w:rPr>
      </w:pPr>
    </w:p>
    <w:p w14:paraId="3DEE1402">
      <w:pPr>
        <w:rPr>
          <w:rFonts w:hint="eastAsia"/>
          <w:highlight w:val="none"/>
          <w:lang w:val="en-US" w:eastAsia="zh-CN"/>
        </w:rPr>
      </w:pPr>
    </w:p>
    <w:p w14:paraId="0D0EE30F">
      <w:pPr>
        <w:rPr>
          <w:rFonts w:hint="eastAsia"/>
          <w:highlight w:val="none"/>
          <w:lang w:val="en-US" w:eastAsia="zh-CN"/>
        </w:rPr>
      </w:pPr>
    </w:p>
    <w:p w14:paraId="19231466">
      <w:pPr>
        <w:rPr>
          <w:rFonts w:hint="eastAsia"/>
          <w:highlight w:val="none"/>
          <w:lang w:val="en-US" w:eastAsia="zh-CN"/>
        </w:rPr>
      </w:pPr>
    </w:p>
    <w:p w14:paraId="46F39A06">
      <w:pPr>
        <w:rPr>
          <w:rFonts w:hint="eastAsia"/>
          <w:highlight w:val="none"/>
          <w:lang w:val="en-US" w:eastAsia="zh-CN"/>
        </w:rPr>
      </w:pPr>
    </w:p>
    <w:p w14:paraId="5534B815">
      <w:pPr>
        <w:rPr>
          <w:rFonts w:hint="eastAsia"/>
          <w:highlight w:val="none"/>
          <w:lang w:val="en-US" w:eastAsia="zh-CN"/>
        </w:rPr>
      </w:pPr>
    </w:p>
    <w:p w14:paraId="568E047E">
      <w:pPr>
        <w:rPr>
          <w:rFonts w:hint="eastAsia"/>
          <w:highlight w:val="none"/>
          <w:lang w:val="en-US" w:eastAsia="zh-CN"/>
        </w:rPr>
      </w:pPr>
    </w:p>
    <w:p w14:paraId="283BDAF4">
      <w:pPr>
        <w:rPr>
          <w:rFonts w:hint="eastAsia"/>
          <w:highlight w:val="none"/>
          <w:lang w:val="en-US" w:eastAsia="zh-CN"/>
        </w:rPr>
      </w:pPr>
    </w:p>
    <w:p w14:paraId="1BAB4D70">
      <w:pPr>
        <w:rPr>
          <w:rFonts w:hint="eastAsia"/>
          <w:highlight w:val="none"/>
          <w:lang w:val="en-US" w:eastAsia="zh-CN"/>
        </w:rPr>
      </w:pPr>
    </w:p>
    <w:p w14:paraId="608C227E">
      <w:pPr>
        <w:rPr>
          <w:rFonts w:hint="eastAsia"/>
          <w:highlight w:val="none"/>
          <w:lang w:val="en-US" w:eastAsia="zh-CN"/>
        </w:rPr>
      </w:pPr>
    </w:p>
    <w:p w14:paraId="33554EF1">
      <w:pPr>
        <w:rPr>
          <w:rFonts w:hint="eastAsia"/>
          <w:highlight w:val="none"/>
          <w:lang w:val="en-US" w:eastAsia="zh-CN"/>
        </w:rPr>
      </w:pPr>
    </w:p>
    <w:p w14:paraId="61A7AD85">
      <w:pPr>
        <w:rPr>
          <w:rFonts w:hint="eastAsia"/>
          <w:highlight w:val="none"/>
          <w:lang w:val="en-US" w:eastAsia="zh-CN"/>
        </w:rPr>
      </w:pPr>
    </w:p>
    <w:p w14:paraId="49BB8B5F">
      <w:pPr>
        <w:rPr>
          <w:rFonts w:hint="eastAsia"/>
          <w:highlight w:val="none"/>
          <w:lang w:val="en-US" w:eastAsia="zh-CN"/>
        </w:rPr>
      </w:pPr>
    </w:p>
    <w:p w14:paraId="72F8F0D2">
      <w:pPr>
        <w:rPr>
          <w:rFonts w:hint="eastAsia"/>
          <w:highlight w:val="none"/>
          <w:lang w:val="en-US" w:eastAsia="zh-CN"/>
        </w:rPr>
      </w:pPr>
    </w:p>
    <w:p w14:paraId="355A3F26">
      <w:pPr>
        <w:rPr>
          <w:rFonts w:hint="eastAsia"/>
          <w:highlight w:val="none"/>
          <w:lang w:val="en-US" w:eastAsia="zh-CN"/>
        </w:rPr>
      </w:pPr>
    </w:p>
    <w:p w14:paraId="19C4D6AE">
      <w:pPr>
        <w:rPr>
          <w:rFonts w:hint="eastAsia"/>
          <w:highlight w:val="none"/>
          <w:lang w:val="en-US" w:eastAsia="zh-CN"/>
        </w:rPr>
      </w:pPr>
    </w:p>
    <w:p w14:paraId="4B70A743">
      <w:pPr>
        <w:rPr>
          <w:rFonts w:hint="eastAsia"/>
          <w:highlight w:val="none"/>
          <w:lang w:val="en-US" w:eastAsia="zh-CN"/>
        </w:rPr>
      </w:pPr>
    </w:p>
    <w:p w14:paraId="5160C5A4">
      <w:pPr>
        <w:rPr>
          <w:rFonts w:hint="eastAsia"/>
          <w:highlight w:val="none"/>
          <w:lang w:val="en-US" w:eastAsia="zh-CN"/>
        </w:rPr>
      </w:pPr>
    </w:p>
    <w:p w14:paraId="5F15DF38">
      <w:pPr>
        <w:rPr>
          <w:rFonts w:hint="eastAsia"/>
          <w:highlight w:val="none"/>
          <w:lang w:val="en-US" w:eastAsia="zh-CN"/>
        </w:rPr>
      </w:pPr>
    </w:p>
    <w:p w14:paraId="6B1E48DC">
      <w:pPr>
        <w:rPr>
          <w:rFonts w:hint="eastAsia"/>
          <w:highlight w:val="none"/>
          <w:lang w:val="en-US" w:eastAsia="zh-CN"/>
        </w:rPr>
      </w:pPr>
    </w:p>
    <w:p w14:paraId="421AE8EF">
      <w:pPr>
        <w:rPr>
          <w:rFonts w:hint="eastAsia"/>
          <w:highlight w:val="none"/>
          <w:lang w:val="en-US" w:eastAsia="zh-CN"/>
        </w:rPr>
      </w:pPr>
    </w:p>
    <w:p w14:paraId="3A9E9859">
      <w:pPr>
        <w:rPr>
          <w:rFonts w:hint="eastAsia"/>
          <w:highlight w:val="none"/>
          <w:lang w:val="en-US" w:eastAsia="zh-CN"/>
        </w:rPr>
      </w:pPr>
    </w:p>
    <w:p w14:paraId="563E5BEE">
      <w:pPr>
        <w:rPr>
          <w:rFonts w:hint="eastAsia"/>
          <w:highlight w:val="none"/>
          <w:lang w:val="en-US" w:eastAsia="zh-CN"/>
        </w:rPr>
      </w:pPr>
    </w:p>
    <w:p w14:paraId="494B0547">
      <w:pPr>
        <w:rPr>
          <w:rFonts w:hint="eastAsia"/>
          <w:highlight w:val="none"/>
          <w:lang w:val="en-US" w:eastAsia="zh-CN"/>
        </w:rPr>
      </w:pPr>
    </w:p>
    <w:p w14:paraId="4F56AA81">
      <w:pPr>
        <w:rPr>
          <w:rFonts w:hint="eastAsia"/>
          <w:highlight w:val="none"/>
          <w:lang w:val="en-US" w:eastAsia="zh-CN"/>
        </w:rPr>
      </w:pPr>
    </w:p>
    <w:p w14:paraId="3BCCA8B0">
      <w:pPr>
        <w:rPr>
          <w:rFonts w:hint="eastAsia"/>
          <w:highlight w:val="none"/>
          <w:lang w:val="en-US" w:eastAsia="zh-CN"/>
        </w:rPr>
      </w:pPr>
    </w:p>
    <w:p w14:paraId="3407E44F">
      <w:pPr>
        <w:rPr>
          <w:rFonts w:hint="eastAsia"/>
          <w:highlight w:val="none"/>
          <w:lang w:val="en-US" w:eastAsia="zh-CN"/>
        </w:rPr>
      </w:pPr>
    </w:p>
    <w:p w14:paraId="3BB3AA5B">
      <w:pPr>
        <w:rPr>
          <w:rFonts w:hint="eastAsia"/>
          <w:highlight w:val="none"/>
          <w:lang w:val="en-US" w:eastAsia="zh-CN"/>
        </w:rPr>
      </w:pPr>
    </w:p>
    <w:p w14:paraId="4DF166CE">
      <w:pPr>
        <w:rPr>
          <w:rFonts w:hint="eastAsia"/>
          <w:highlight w:val="none"/>
          <w:lang w:val="en-US" w:eastAsia="zh-CN"/>
        </w:rPr>
      </w:pPr>
    </w:p>
    <w:p w14:paraId="7C497062">
      <w:pPr>
        <w:rPr>
          <w:rFonts w:hint="eastAsia"/>
          <w:highlight w:val="none"/>
          <w:lang w:val="en-US" w:eastAsia="zh-CN"/>
        </w:rPr>
      </w:pPr>
    </w:p>
    <w:p w14:paraId="204B3132">
      <w:pPr>
        <w:rPr>
          <w:rFonts w:hint="eastAsia"/>
          <w:highlight w:val="none"/>
          <w:lang w:val="en-US" w:eastAsia="zh-CN"/>
        </w:rPr>
      </w:pPr>
    </w:p>
    <w:p w14:paraId="7A621928">
      <w:pPr>
        <w:rPr>
          <w:rFonts w:hint="eastAsia"/>
          <w:highlight w:val="none"/>
          <w:lang w:val="en-US" w:eastAsia="zh-CN"/>
        </w:rPr>
      </w:pPr>
    </w:p>
    <w:p w14:paraId="358BB7B1">
      <w:pPr>
        <w:rPr>
          <w:rFonts w:hint="eastAsia"/>
          <w:highlight w:val="none"/>
          <w:lang w:val="en-US" w:eastAsia="zh-CN"/>
        </w:rPr>
      </w:pPr>
    </w:p>
    <w:p w14:paraId="1BEA46A1">
      <w:pPr>
        <w:rPr>
          <w:rFonts w:hint="eastAsia"/>
          <w:highlight w:val="none"/>
          <w:lang w:val="en-US" w:eastAsia="zh-CN"/>
        </w:rPr>
      </w:pPr>
    </w:p>
    <w:p w14:paraId="0AFB7BBB">
      <w:pPr>
        <w:rPr>
          <w:rFonts w:hint="eastAsia"/>
          <w:highlight w:val="none"/>
          <w:lang w:val="en-US" w:eastAsia="zh-CN"/>
        </w:rPr>
      </w:pPr>
    </w:p>
    <w:p w14:paraId="49232269">
      <w:pPr>
        <w:rPr>
          <w:rFonts w:hint="eastAsia"/>
          <w:highlight w:val="none"/>
          <w:lang w:val="en-US" w:eastAsia="zh-CN"/>
        </w:rPr>
      </w:pPr>
    </w:p>
    <w:p w14:paraId="47F56541">
      <w:pPr>
        <w:rPr>
          <w:rFonts w:hint="eastAsia"/>
          <w:highlight w:val="none"/>
          <w:lang w:val="en-US" w:eastAsia="zh-CN"/>
        </w:rPr>
      </w:pPr>
    </w:p>
    <w:bookmarkEnd w:id="7"/>
    <w:p w14:paraId="0DF465FF">
      <w:pPr>
        <w:pStyle w:val="5"/>
        <w:spacing w:before="140" w:line="222" w:lineRule="auto"/>
        <w:jc w:val="center"/>
        <w:outlineLvl w:val="0"/>
        <w:rPr>
          <w:sz w:val="43"/>
          <w:szCs w:val="43"/>
          <w:highlight w:val="none"/>
        </w:rPr>
      </w:pPr>
      <w:r>
        <w:rPr>
          <w:spacing w:val="8"/>
          <w:sz w:val="43"/>
          <w:szCs w:val="43"/>
          <w:highlight w:val="none"/>
          <w14:textOutline w14:w="7972" w14:cap="sq" w14:cmpd="sng">
            <w14:solidFill>
              <w14:srgbClr w14:val="000000"/>
            </w14:solidFill>
            <w14:prstDash w14:val="solid"/>
            <w14:bevel/>
          </w14:textOutline>
        </w:rPr>
        <w:t>第一章</w:t>
      </w:r>
      <w:r>
        <w:rPr>
          <w:spacing w:val="8"/>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竞争性磋商公告</w:t>
      </w:r>
    </w:p>
    <w:p w14:paraId="6209E931">
      <w:pPr>
        <w:spacing w:before="64"/>
        <w:rPr>
          <w:highlight w:val="none"/>
        </w:rPr>
      </w:pPr>
    </w:p>
    <w:p w14:paraId="1AECB29D">
      <w:pPr>
        <w:spacing w:before="64"/>
        <w:rPr>
          <w:highlight w:val="none"/>
        </w:rPr>
      </w:pPr>
    </w:p>
    <w:tbl>
      <w:tblPr>
        <w:tblStyle w:val="15"/>
        <w:tblW w:w="831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11"/>
      </w:tblGrid>
      <w:tr w14:paraId="1D4575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311" w:type="dxa"/>
            <w:vAlign w:val="top"/>
          </w:tcPr>
          <w:p w14:paraId="7075EFF9">
            <w:pPr>
              <w:pStyle w:val="16"/>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66" w:firstLineChars="200"/>
              <w:jc w:val="both"/>
              <w:textAlignment w:val="baseline"/>
              <w:rPr>
                <w:rFonts w:hint="default"/>
                <w:b/>
                <w:bCs/>
                <w:spacing w:val="-4"/>
                <w:sz w:val="24"/>
                <w:highlight w:val="none"/>
                <w:u w:val="none" w:color="auto"/>
                <w:lang w:val="en-US" w:eastAsia="zh-CN"/>
              </w:rPr>
            </w:pPr>
            <w:r>
              <w:rPr>
                <w:rFonts w:hint="eastAsia"/>
                <w:b/>
                <w:bCs/>
                <w:spacing w:val="-4"/>
                <w:sz w:val="24"/>
                <w:highlight w:val="none"/>
                <w:u w:val="none" w:color="auto"/>
                <w:lang w:val="en-US" w:eastAsia="zh-CN"/>
              </w:rPr>
              <w:t>项目概况:</w:t>
            </w:r>
          </w:p>
          <w:p w14:paraId="48AC885B">
            <w:pPr>
              <w:pStyle w:val="16"/>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82" w:firstLineChars="200"/>
              <w:jc w:val="both"/>
              <w:textAlignment w:val="baseline"/>
              <w:rPr>
                <w:highlight w:val="none"/>
              </w:rPr>
            </w:pPr>
            <w:r>
              <w:rPr>
                <w:rFonts w:hint="eastAsia"/>
                <w:b/>
                <w:bCs/>
                <w:spacing w:val="0"/>
                <w:sz w:val="24"/>
                <w:highlight w:val="none"/>
                <w:u w:val="single"/>
                <w:lang w:val="en-US" w:eastAsia="zh-CN"/>
              </w:rPr>
              <w:t>玛纳斯县清水河哈萨克族乡团庄村人行步道建设项目</w:t>
            </w:r>
            <w:r>
              <w:rPr>
                <w:spacing w:val="0"/>
                <w:sz w:val="24"/>
                <w:highlight w:val="none"/>
              </w:rPr>
              <w:t>招标项目的潜在投标人应在</w:t>
            </w:r>
            <w:r>
              <w:rPr>
                <w:rFonts w:hint="eastAsia"/>
                <w:spacing w:val="0"/>
                <w:sz w:val="24"/>
                <w:highlight w:val="none"/>
                <w:lang w:val="en-US" w:eastAsia="zh-CN"/>
              </w:rPr>
              <w:t>(</w:t>
            </w:r>
            <w:r>
              <w:rPr>
                <w:spacing w:val="0"/>
                <w:sz w:val="24"/>
                <w:highlight w:val="none"/>
                <w:u w:val="single" w:color="auto"/>
              </w:rPr>
              <w:t>政采云</w:t>
            </w:r>
            <w:r>
              <w:rPr>
                <w:rFonts w:hint="eastAsia"/>
                <w:spacing w:val="0"/>
                <w:sz w:val="24"/>
                <w:highlight w:val="none"/>
                <w:u w:val="single" w:color="auto"/>
                <w:lang w:val="en-US" w:eastAsia="zh-CN"/>
              </w:rPr>
              <w:t>/</w:t>
            </w:r>
            <w:r>
              <w:rPr>
                <w:spacing w:val="0"/>
                <w:sz w:val="24"/>
                <w:highlight w:val="none"/>
                <w:u w:val="single" w:color="auto"/>
              </w:rPr>
              <w:t>www.zcygov.com）</w:t>
            </w:r>
            <w:r>
              <w:rPr>
                <w:spacing w:val="0"/>
                <w:sz w:val="24"/>
                <w:highlight w:val="none"/>
              </w:rPr>
              <w:t>获取招标文件，并于</w:t>
            </w:r>
            <w:r>
              <w:rPr>
                <w:rFonts w:hint="eastAsia"/>
                <w:spacing w:val="0"/>
                <w:sz w:val="24"/>
                <w:highlight w:val="none"/>
                <w:u w:val="single" w:color="auto"/>
                <w:lang w:eastAsia="zh-CN"/>
              </w:rPr>
              <w:t>202</w:t>
            </w:r>
            <w:r>
              <w:rPr>
                <w:rFonts w:hint="eastAsia"/>
                <w:spacing w:val="0"/>
                <w:sz w:val="24"/>
                <w:highlight w:val="none"/>
                <w:u w:val="single" w:color="auto"/>
                <w:lang w:val="en-US" w:eastAsia="zh-CN"/>
              </w:rPr>
              <w:t>5</w:t>
            </w:r>
            <w:r>
              <w:rPr>
                <w:rFonts w:hint="eastAsia"/>
                <w:spacing w:val="0"/>
                <w:sz w:val="24"/>
                <w:highlight w:val="none"/>
                <w:u w:val="single" w:color="auto"/>
                <w:lang w:eastAsia="zh-CN"/>
              </w:rPr>
              <w:t>年</w:t>
            </w:r>
            <w:r>
              <w:rPr>
                <w:rFonts w:hint="eastAsia"/>
                <w:spacing w:val="0"/>
                <w:sz w:val="24"/>
                <w:highlight w:val="none"/>
                <w:u w:val="single" w:color="auto"/>
                <w:lang w:val="en-US" w:eastAsia="zh-CN"/>
              </w:rPr>
              <w:t>5</w:t>
            </w:r>
            <w:r>
              <w:rPr>
                <w:rFonts w:hint="eastAsia"/>
                <w:spacing w:val="0"/>
                <w:sz w:val="24"/>
                <w:highlight w:val="none"/>
                <w:u w:val="single" w:color="auto"/>
                <w:lang w:eastAsia="zh-CN"/>
              </w:rPr>
              <w:t>月</w:t>
            </w:r>
            <w:r>
              <w:rPr>
                <w:rFonts w:hint="eastAsia"/>
                <w:spacing w:val="0"/>
                <w:sz w:val="24"/>
                <w:highlight w:val="none"/>
                <w:u w:val="single" w:color="auto"/>
                <w:lang w:val="en-US" w:eastAsia="zh-CN"/>
              </w:rPr>
              <w:t>26</w:t>
            </w:r>
            <w:r>
              <w:rPr>
                <w:rFonts w:hint="eastAsia"/>
                <w:spacing w:val="0"/>
                <w:sz w:val="24"/>
                <w:highlight w:val="none"/>
                <w:u w:val="single" w:color="auto"/>
                <w:lang w:eastAsia="zh-CN"/>
              </w:rPr>
              <w:t>日1</w:t>
            </w:r>
            <w:r>
              <w:rPr>
                <w:rFonts w:hint="eastAsia"/>
                <w:spacing w:val="0"/>
                <w:sz w:val="24"/>
                <w:highlight w:val="none"/>
                <w:u w:val="single" w:color="auto"/>
                <w:lang w:val="en-US" w:eastAsia="zh-CN"/>
              </w:rPr>
              <w:t>0</w:t>
            </w:r>
            <w:r>
              <w:rPr>
                <w:rFonts w:hint="eastAsia"/>
                <w:spacing w:val="0"/>
                <w:sz w:val="24"/>
                <w:highlight w:val="none"/>
                <w:u w:val="single" w:color="auto"/>
                <w:lang w:eastAsia="zh-CN"/>
              </w:rPr>
              <w:t>:</w:t>
            </w:r>
            <w:r>
              <w:rPr>
                <w:rFonts w:hint="eastAsia"/>
                <w:spacing w:val="0"/>
                <w:sz w:val="24"/>
                <w:highlight w:val="none"/>
                <w:u w:val="single" w:color="auto"/>
                <w:lang w:val="en-US" w:eastAsia="zh-CN"/>
              </w:rPr>
              <w:t>30</w:t>
            </w:r>
            <w:r>
              <w:rPr>
                <w:rFonts w:hint="eastAsia"/>
                <w:spacing w:val="0"/>
                <w:sz w:val="24"/>
                <w:highlight w:val="none"/>
                <w:u w:val="single" w:color="auto"/>
                <w:lang w:eastAsia="zh-CN"/>
              </w:rPr>
              <w:t>时</w:t>
            </w:r>
            <w:r>
              <w:rPr>
                <w:spacing w:val="0"/>
                <w:sz w:val="24"/>
                <w:highlight w:val="none"/>
                <w:u w:val="single" w:color="auto"/>
              </w:rPr>
              <w:t>（</w:t>
            </w:r>
            <w:r>
              <w:rPr>
                <w:spacing w:val="0"/>
                <w:sz w:val="24"/>
                <w:highlight w:val="none"/>
              </w:rPr>
              <w:t>北京时间）前递交响应文件。</w:t>
            </w:r>
          </w:p>
        </w:tc>
      </w:tr>
    </w:tbl>
    <w:p w14:paraId="6FD32EF4">
      <w:pPr>
        <w:spacing w:before="148" w:line="222" w:lineRule="auto"/>
        <w:ind w:left="132"/>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一、项目基本情况</w:t>
      </w:r>
    </w:p>
    <w:p w14:paraId="0B2CF698">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yellow"/>
          <w:lang w:val="en-US" w:eastAsia="zh-CN" w:bidi="ar-SA"/>
        </w:rPr>
      </w:pPr>
      <w:r>
        <w:rPr>
          <w:rFonts w:ascii="仿宋" w:hAnsi="仿宋" w:eastAsia="仿宋" w:cs="仿宋"/>
          <w:snapToGrid w:val="0"/>
          <w:color w:val="000000"/>
          <w:spacing w:val="0"/>
          <w:kern w:val="0"/>
          <w:sz w:val="24"/>
          <w:szCs w:val="24"/>
          <w:highlight w:val="none"/>
          <w:lang w:val="en-US" w:eastAsia="en-US" w:bidi="ar-SA"/>
        </w:rPr>
        <w:t>项目编号：</w:t>
      </w:r>
      <w:r>
        <w:rPr>
          <w:rFonts w:hint="eastAsia" w:ascii="仿宋" w:hAnsi="仿宋" w:eastAsia="仿宋" w:cs="仿宋"/>
          <w:snapToGrid w:val="0"/>
          <w:color w:val="000000"/>
          <w:spacing w:val="0"/>
          <w:kern w:val="0"/>
          <w:sz w:val="24"/>
          <w:szCs w:val="24"/>
          <w:highlight w:val="none"/>
          <w:lang w:val="en-US" w:eastAsia="zh-CN" w:bidi="ar-SA"/>
        </w:rPr>
        <w:t>CFDXM-2025-038（01）</w:t>
      </w:r>
    </w:p>
    <w:p w14:paraId="6292D73A">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ascii="仿宋" w:hAnsi="仿宋" w:eastAsia="仿宋" w:cs="仿宋"/>
          <w:snapToGrid w:val="0"/>
          <w:color w:val="000000"/>
          <w:spacing w:val="0"/>
          <w:kern w:val="0"/>
          <w:sz w:val="24"/>
          <w:szCs w:val="24"/>
          <w:highlight w:val="none"/>
          <w:lang w:val="en-US" w:eastAsia="en-US" w:bidi="ar-SA"/>
        </w:rPr>
        <w:t>项目名称：</w:t>
      </w:r>
      <w:r>
        <w:rPr>
          <w:rFonts w:hint="eastAsia" w:ascii="仿宋" w:hAnsi="仿宋" w:eastAsia="仿宋" w:cs="仿宋"/>
          <w:snapToGrid w:val="0"/>
          <w:color w:val="000000"/>
          <w:spacing w:val="0"/>
          <w:kern w:val="0"/>
          <w:sz w:val="24"/>
          <w:szCs w:val="24"/>
          <w:highlight w:val="none"/>
          <w:lang w:val="en-US" w:eastAsia="zh-CN" w:bidi="ar-SA"/>
        </w:rPr>
        <w:t>玛纳斯县清水河哈萨克族乡团庄村人行步道建设项目</w:t>
      </w:r>
    </w:p>
    <w:p w14:paraId="55FB10E7">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预算金额：</w:t>
      </w:r>
      <w:r>
        <w:rPr>
          <w:rFonts w:hint="eastAsia" w:ascii="仿宋" w:hAnsi="仿宋" w:eastAsia="仿宋" w:cs="仿宋"/>
          <w:snapToGrid w:val="0"/>
          <w:color w:val="000000"/>
          <w:spacing w:val="0"/>
          <w:kern w:val="0"/>
          <w:sz w:val="24"/>
          <w:szCs w:val="24"/>
          <w:highlight w:val="none"/>
          <w:lang w:val="en-US" w:eastAsia="zh-CN" w:bidi="ar-SA"/>
        </w:rPr>
        <w:t>500000.00</w:t>
      </w:r>
      <w:r>
        <w:rPr>
          <w:rFonts w:hint="eastAsia" w:ascii="仿宋" w:hAnsi="仿宋" w:eastAsia="仿宋" w:cs="仿宋"/>
          <w:b/>
          <w:bCs/>
          <w:snapToGrid w:val="0"/>
          <w:color w:val="000000"/>
          <w:spacing w:val="0"/>
          <w:kern w:val="0"/>
          <w:sz w:val="24"/>
          <w:szCs w:val="24"/>
          <w:highlight w:val="none"/>
          <w:lang w:val="en-US" w:eastAsia="zh-CN" w:bidi="ar-SA"/>
        </w:rPr>
        <w:t>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1AA471A2">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zh-CN" w:bidi="ar-SA"/>
        </w:rPr>
        <w:t>最高限价</w:t>
      </w:r>
      <w:r>
        <w:rPr>
          <w:rFonts w:ascii="仿宋" w:hAnsi="仿宋" w:eastAsia="仿宋" w:cs="仿宋"/>
          <w:snapToGrid w:val="0"/>
          <w:color w:val="000000"/>
          <w:spacing w:val="0"/>
          <w:kern w:val="0"/>
          <w:sz w:val="24"/>
          <w:szCs w:val="24"/>
          <w:highlight w:val="none"/>
          <w:lang w:val="en-US" w:eastAsia="en-US" w:bidi="ar-SA"/>
        </w:rPr>
        <w:t>：</w:t>
      </w:r>
      <w:r>
        <w:rPr>
          <w:rFonts w:hint="eastAsia" w:ascii="仿宋" w:hAnsi="仿宋" w:eastAsia="仿宋" w:cs="仿宋"/>
          <w:snapToGrid w:val="0"/>
          <w:color w:val="000000"/>
          <w:spacing w:val="0"/>
          <w:kern w:val="0"/>
          <w:sz w:val="24"/>
          <w:szCs w:val="24"/>
          <w:highlight w:val="none"/>
          <w:lang w:val="en-US" w:eastAsia="en-US" w:bidi="ar-SA"/>
        </w:rPr>
        <w:t>499772.04</w:t>
      </w:r>
      <w:r>
        <w:rPr>
          <w:rFonts w:hint="eastAsia" w:ascii="仿宋" w:hAnsi="仿宋" w:eastAsia="仿宋" w:cs="仿宋"/>
          <w:b/>
          <w:bCs/>
          <w:snapToGrid w:val="0"/>
          <w:color w:val="000000"/>
          <w:spacing w:val="0"/>
          <w:kern w:val="0"/>
          <w:sz w:val="24"/>
          <w:szCs w:val="24"/>
          <w:highlight w:val="none"/>
          <w:lang w:val="en-US" w:eastAsia="en-US" w:bidi="ar-SA"/>
        </w:rPr>
        <w:t>元（人民币）</w:t>
      </w:r>
    </w:p>
    <w:p w14:paraId="08209BE3">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default" w:ascii="Arial" w:eastAsia="仿宋"/>
          <w:color w:val="auto"/>
          <w:spacing w:val="0"/>
          <w:sz w:val="24"/>
          <w:szCs w:val="24"/>
          <w:highlight w:val="yellow"/>
          <w:lang w:val="en-US" w:eastAsia="zh-CN"/>
        </w:rPr>
      </w:pPr>
      <w:r>
        <w:rPr>
          <w:rFonts w:hint="eastAsia" w:ascii="仿宋" w:hAnsi="仿宋" w:eastAsia="仿宋" w:cs="仿宋"/>
          <w:b/>
          <w:bCs/>
          <w:snapToGrid w:val="0"/>
          <w:color w:val="000000"/>
          <w:spacing w:val="0"/>
          <w:kern w:val="0"/>
          <w:sz w:val="24"/>
          <w:szCs w:val="24"/>
          <w:highlight w:val="none"/>
          <w:lang w:val="en-US" w:eastAsia="zh-CN" w:bidi="ar-SA"/>
        </w:rPr>
        <w:t>简要规格描述（采购需求</w:t>
      </w:r>
      <w:r>
        <w:rPr>
          <w:rFonts w:hint="eastAsia" w:ascii="仿宋" w:hAnsi="仿宋" w:eastAsia="仿宋" w:cs="仿宋"/>
          <w:snapToGrid w:val="0"/>
          <w:color w:val="000000"/>
          <w:spacing w:val="0"/>
          <w:kern w:val="0"/>
          <w:sz w:val="24"/>
          <w:szCs w:val="24"/>
          <w:highlight w:val="none"/>
          <w:lang w:val="en-US" w:eastAsia="zh-CN" w:bidi="ar-SA"/>
        </w:rPr>
        <w:t>）：建设内容:新建人行步道2.1公里及路沿石等配套设施</w:t>
      </w:r>
      <w:r>
        <w:rPr>
          <w:rFonts w:hint="eastAsia" w:ascii="仿宋" w:hAnsi="仿宋" w:eastAsia="仿宋" w:cs="仿宋"/>
          <w:snapToGrid w:val="0"/>
          <w:color w:val="auto"/>
          <w:spacing w:val="0"/>
          <w:kern w:val="0"/>
          <w:sz w:val="24"/>
          <w:szCs w:val="24"/>
          <w:highlight w:val="none"/>
          <w:lang w:val="en-US" w:eastAsia="zh-CN" w:bidi="ar-SA"/>
        </w:rPr>
        <w:t>（详见招标文件及工程量清单）。</w:t>
      </w:r>
    </w:p>
    <w:tbl>
      <w:tblPr>
        <w:tblStyle w:val="15"/>
        <w:tblpPr w:leftFromText="180" w:rightFromText="180" w:vertAnchor="text" w:horzAnchor="page" w:tblpX="1174" w:tblpY="634"/>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8"/>
        <w:gridCol w:w="2116"/>
        <w:gridCol w:w="1399"/>
        <w:gridCol w:w="1312"/>
        <w:gridCol w:w="1191"/>
        <w:gridCol w:w="1408"/>
      </w:tblGrid>
      <w:tr w14:paraId="73A8D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1871772B">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1538" w:type="dxa"/>
            <w:shd w:val="clear" w:color="auto" w:fill="D7D7D7" w:themeFill="background1" w:themeFillShade="D8"/>
            <w:vAlign w:val="top"/>
          </w:tcPr>
          <w:p w14:paraId="27076D3B">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2116" w:type="dxa"/>
            <w:shd w:val="clear" w:color="auto" w:fill="D7D7D7" w:themeFill="background1" w:themeFillShade="D8"/>
            <w:vAlign w:val="top"/>
          </w:tcPr>
          <w:p w14:paraId="5666EDDF">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1399" w:type="dxa"/>
            <w:shd w:val="clear" w:color="auto" w:fill="D7D7D7" w:themeFill="background1" w:themeFillShade="D8"/>
            <w:vAlign w:val="top"/>
          </w:tcPr>
          <w:p w14:paraId="4E807FF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A647EE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1312" w:type="dxa"/>
            <w:shd w:val="clear" w:color="auto" w:fill="D7D7D7" w:themeFill="background1" w:themeFillShade="D8"/>
            <w:vAlign w:val="top"/>
          </w:tcPr>
          <w:p w14:paraId="19426C8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p w14:paraId="20FAFBD3">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highlight w:val="none"/>
                <w:lang w:val="en-US" w:eastAsia="zh-CN"/>
              </w:rPr>
            </w:pPr>
            <w:r>
              <w:rPr>
                <w:rFonts w:hint="eastAsia" w:ascii="宋体" w:hAnsi="宋体" w:eastAsia="宋体" w:cs="宋体"/>
                <w:b/>
                <w:bCs/>
                <w:spacing w:val="-2"/>
                <w:sz w:val="21"/>
                <w:szCs w:val="21"/>
                <w:highlight w:val="none"/>
                <w:lang w:val="en-US" w:eastAsia="zh-CN"/>
              </w:rPr>
              <w:t>(元)</w:t>
            </w:r>
          </w:p>
        </w:tc>
        <w:tc>
          <w:tcPr>
            <w:tcW w:w="1191" w:type="dxa"/>
            <w:shd w:val="clear" w:color="auto" w:fill="D7D7D7" w:themeFill="background1" w:themeFillShade="D8"/>
            <w:vAlign w:val="top"/>
          </w:tcPr>
          <w:p w14:paraId="1BCEA49A">
            <w:pPr>
              <w:pStyle w:val="16"/>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是否专门面</w:t>
            </w:r>
          </w:p>
          <w:p w14:paraId="73AAACEE">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highlight w:val="none"/>
              </w:rPr>
              <w:t>向中小企业</w:t>
            </w:r>
          </w:p>
        </w:tc>
        <w:tc>
          <w:tcPr>
            <w:tcW w:w="1408" w:type="dxa"/>
            <w:shd w:val="clear" w:color="auto" w:fill="D7D7D7" w:themeFill="background1" w:themeFillShade="D8"/>
            <w:vAlign w:val="top"/>
          </w:tcPr>
          <w:p w14:paraId="7C36391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采购预留</w:t>
            </w:r>
          </w:p>
          <w:p w14:paraId="6DD0244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highlight w:val="none"/>
              </w:rPr>
              <w:t>金额（元）</w:t>
            </w:r>
          </w:p>
        </w:tc>
      </w:tr>
      <w:tr w14:paraId="0C103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5" w:hRule="atLeast"/>
        </w:trPr>
        <w:tc>
          <w:tcPr>
            <w:tcW w:w="612" w:type="dxa"/>
            <w:vAlign w:val="center"/>
          </w:tcPr>
          <w:p w14:paraId="2C68842B">
            <w:pPr>
              <w:spacing w:before="233" w:line="184" w:lineRule="auto"/>
              <w:jc w:val="center"/>
              <w:rPr>
                <w:rFonts w:hint="eastAsia" w:ascii="宋体" w:hAnsi="宋体" w:eastAsia="宋体" w:cs="宋体"/>
                <w:sz w:val="21"/>
                <w:szCs w:val="21"/>
                <w:highlight w:val="none"/>
              </w:rPr>
            </w:pPr>
          </w:p>
          <w:p w14:paraId="53D2701C">
            <w:pPr>
              <w:spacing w:before="233" w:line="18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38" w:type="dxa"/>
            <w:vAlign w:val="center"/>
          </w:tcPr>
          <w:p w14:paraId="7782E4F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玛纳斯县清水河哈萨克族乡团庄村人行步道建设项目</w:t>
            </w:r>
          </w:p>
        </w:tc>
        <w:tc>
          <w:tcPr>
            <w:tcW w:w="2116" w:type="dxa"/>
            <w:vAlign w:val="center"/>
          </w:tcPr>
          <w:p w14:paraId="30D647A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建设内容:新建人行步道2.1公里及路沿石等配套设施（详见招标文件及工程量清单）</w:t>
            </w:r>
          </w:p>
        </w:tc>
        <w:tc>
          <w:tcPr>
            <w:tcW w:w="1399" w:type="dxa"/>
            <w:vAlign w:val="center"/>
          </w:tcPr>
          <w:p w14:paraId="7F775D09">
            <w:pPr>
              <w:pStyle w:val="16"/>
              <w:spacing w:before="196" w:line="227" w:lineRule="auto"/>
              <w:jc w:val="both"/>
              <w:rPr>
                <w:rFonts w:hint="eastAsia" w:ascii="宋体" w:hAnsi="宋体" w:eastAsia="宋体" w:cs="宋体"/>
                <w:spacing w:val="-3"/>
                <w:sz w:val="21"/>
                <w:szCs w:val="21"/>
                <w:highlight w:val="none"/>
                <w:lang w:eastAsia="zh-CN"/>
              </w:rPr>
            </w:pPr>
          </w:p>
          <w:p w14:paraId="5D6E9B81">
            <w:pPr>
              <w:pStyle w:val="16"/>
              <w:spacing w:before="196" w:line="227" w:lineRule="auto"/>
              <w:jc w:val="center"/>
              <w:rPr>
                <w:rFonts w:hint="eastAsia" w:ascii="宋体" w:hAnsi="宋体" w:eastAsia="宋体" w:cs="宋体"/>
                <w:sz w:val="21"/>
                <w:szCs w:val="21"/>
                <w:highlight w:val="none"/>
              </w:rPr>
            </w:pPr>
            <w:r>
              <w:rPr>
                <w:rFonts w:hint="eastAsia" w:cs="仿宋"/>
                <w:snapToGrid w:val="0"/>
                <w:color w:val="000000"/>
                <w:spacing w:val="0"/>
                <w:kern w:val="0"/>
                <w:sz w:val="24"/>
                <w:szCs w:val="24"/>
                <w:highlight w:val="none"/>
                <w:lang w:val="en-US" w:eastAsia="zh-CN" w:bidi="ar-SA"/>
              </w:rPr>
              <w:t>500000.00元</w:t>
            </w:r>
          </w:p>
        </w:tc>
        <w:tc>
          <w:tcPr>
            <w:tcW w:w="1312" w:type="dxa"/>
            <w:vAlign w:val="center"/>
          </w:tcPr>
          <w:p w14:paraId="04E9578F">
            <w:pPr>
              <w:pStyle w:val="16"/>
              <w:spacing w:before="196" w:line="227" w:lineRule="auto"/>
              <w:jc w:val="both"/>
              <w:rPr>
                <w:rFonts w:hint="eastAsia" w:ascii="仿宋" w:hAnsi="仿宋" w:eastAsia="仿宋" w:cs="仿宋"/>
                <w:snapToGrid w:val="0"/>
                <w:color w:val="000000"/>
                <w:spacing w:val="0"/>
                <w:kern w:val="0"/>
                <w:sz w:val="24"/>
                <w:szCs w:val="24"/>
                <w:highlight w:val="none"/>
                <w:lang w:val="en-US" w:eastAsia="zh-CN" w:bidi="ar-SA"/>
              </w:rPr>
            </w:pPr>
          </w:p>
          <w:p w14:paraId="6FC5601F">
            <w:pPr>
              <w:pStyle w:val="16"/>
              <w:spacing w:before="196" w:line="227" w:lineRule="auto"/>
              <w:jc w:val="center"/>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en-US" w:bidi="ar-SA"/>
              </w:rPr>
              <w:t>499772.04</w:t>
            </w:r>
            <w:r>
              <w:rPr>
                <w:rFonts w:hint="eastAsia" w:ascii="仿宋" w:hAnsi="仿宋" w:eastAsia="仿宋" w:cs="仿宋"/>
                <w:snapToGrid w:val="0"/>
                <w:color w:val="000000"/>
                <w:spacing w:val="0"/>
                <w:kern w:val="0"/>
                <w:sz w:val="24"/>
                <w:szCs w:val="24"/>
                <w:highlight w:val="none"/>
                <w:lang w:val="en-US" w:eastAsia="zh-CN" w:bidi="ar-SA"/>
              </w:rPr>
              <w:t>元</w:t>
            </w:r>
          </w:p>
        </w:tc>
        <w:tc>
          <w:tcPr>
            <w:tcW w:w="1191" w:type="dxa"/>
            <w:vAlign w:val="center"/>
          </w:tcPr>
          <w:p w14:paraId="4076947A">
            <w:pPr>
              <w:pStyle w:val="16"/>
              <w:spacing w:before="196" w:line="227" w:lineRule="auto"/>
              <w:jc w:val="both"/>
              <w:rPr>
                <w:rFonts w:hint="eastAsia" w:ascii="仿宋" w:hAnsi="仿宋" w:eastAsia="仿宋" w:cs="仿宋"/>
                <w:snapToGrid w:val="0"/>
                <w:color w:val="000000"/>
                <w:spacing w:val="0"/>
                <w:kern w:val="0"/>
                <w:sz w:val="24"/>
                <w:szCs w:val="24"/>
                <w:highlight w:val="none"/>
                <w:lang w:val="en-US" w:eastAsia="zh-CN" w:bidi="ar-SA"/>
              </w:rPr>
            </w:pPr>
          </w:p>
          <w:p w14:paraId="7C834032">
            <w:pPr>
              <w:pStyle w:val="16"/>
              <w:spacing w:before="196" w:line="227" w:lineRule="auto"/>
              <w:ind w:left="451"/>
              <w:jc w:val="both"/>
              <w:rPr>
                <w:rFonts w:hint="default"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是</w:t>
            </w:r>
          </w:p>
        </w:tc>
        <w:tc>
          <w:tcPr>
            <w:tcW w:w="1408" w:type="dxa"/>
            <w:vAlign w:val="center"/>
          </w:tcPr>
          <w:p w14:paraId="01094272">
            <w:pPr>
              <w:pStyle w:val="16"/>
              <w:spacing w:before="196" w:line="227" w:lineRule="auto"/>
              <w:jc w:val="center"/>
              <w:rPr>
                <w:rFonts w:hint="eastAsia" w:ascii="宋体" w:hAnsi="宋体" w:eastAsia="宋体" w:cs="宋体"/>
                <w:spacing w:val="-3"/>
                <w:sz w:val="21"/>
                <w:szCs w:val="21"/>
                <w:highlight w:val="none"/>
                <w:lang w:eastAsia="zh-CN"/>
              </w:rPr>
            </w:pPr>
          </w:p>
          <w:p w14:paraId="7D2C58BF">
            <w:pPr>
              <w:pStyle w:val="16"/>
              <w:spacing w:before="196" w:line="227" w:lineRule="auto"/>
              <w:jc w:val="center"/>
              <w:rPr>
                <w:rFonts w:hint="eastAsia" w:ascii="宋体" w:hAnsi="宋体" w:eastAsia="宋体" w:cs="宋体"/>
                <w:spacing w:val="-3"/>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499772.04</w:t>
            </w:r>
            <w:r>
              <w:rPr>
                <w:rFonts w:hint="eastAsia" w:cs="仿宋"/>
                <w:snapToGrid w:val="0"/>
                <w:color w:val="000000"/>
                <w:spacing w:val="0"/>
                <w:kern w:val="0"/>
                <w:sz w:val="24"/>
                <w:szCs w:val="24"/>
                <w:highlight w:val="none"/>
                <w:lang w:val="en-US" w:eastAsia="zh-CN" w:bidi="ar-SA"/>
              </w:rPr>
              <w:t>元</w:t>
            </w:r>
          </w:p>
        </w:tc>
      </w:tr>
    </w:tbl>
    <w:p w14:paraId="2381EC4B">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eastAsia" w:ascii="仿宋" w:hAnsi="仿宋" w:eastAsia="仿宋" w:cs="仿宋"/>
          <w:spacing w:val="0"/>
          <w:sz w:val="24"/>
          <w:szCs w:val="24"/>
          <w:highlight w:val="none"/>
          <w:lang w:val="en-US" w:eastAsia="zh-CN"/>
        </w:rPr>
      </w:pPr>
    </w:p>
    <w:p w14:paraId="013CC9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b/>
          <w:bCs/>
          <w:spacing w:val="-17"/>
          <w:sz w:val="24"/>
          <w:szCs w:val="24"/>
          <w:highlight w:val="none"/>
          <w:u w:val="single"/>
          <w:lang w:val="en-US" w:eastAsia="zh-CN"/>
        </w:rPr>
      </w:pPr>
      <w:r>
        <w:rPr>
          <w:rFonts w:hint="eastAsia" w:ascii="仿宋" w:hAnsi="仿宋" w:eastAsia="仿宋" w:cs="仿宋"/>
          <w:spacing w:val="0"/>
          <w:sz w:val="24"/>
          <w:szCs w:val="24"/>
          <w:highlight w:val="none"/>
          <w:lang w:val="en-US" w:eastAsia="zh-CN"/>
        </w:rPr>
        <w:t>合同履行期限：</w:t>
      </w:r>
      <w:r>
        <w:rPr>
          <w:rFonts w:hint="eastAsia" w:ascii="仿宋" w:hAnsi="仿宋" w:eastAsia="仿宋" w:cs="仿宋"/>
          <w:spacing w:val="0"/>
          <w:sz w:val="24"/>
          <w:szCs w:val="24"/>
          <w:highlight w:val="none"/>
          <w:u w:val="single"/>
          <w:lang w:val="en-US" w:eastAsia="zh-CN"/>
        </w:rPr>
        <w:t>90</w:t>
      </w:r>
      <w:r>
        <w:rPr>
          <w:rFonts w:hint="eastAsia" w:ascii="仿宋" w:hAnsi="仿宋" w:eastAsia="仿宋" w:cs="仿宋"/>
          <w:b/>
          <w:bCs/>
          <w:spacing w:val="0"/>
          <w:sz w:val="24"/>
          <w:szCs w:val="24"/>
          <w:highlight w:val="none"/>
          <w:u w:val="single"/>
          <w:lang w:val="en-US" w:eastAsia="zh-CN"/>
        </w:rPr>
        <w:t>日历天交付使用</w:t>
      </w:r>
      <w:r>
        <w:rPr>
          <w:rFonts w:hint="eastAsia" w:ascii="仿宋" w:hAnsi="仿宋" w:eastAsia="仿宋" w:cs="仿宋"/>
          <w:b/>
          <w:bCs/>
          <w:spacing w:val="-17"/>
          <w:sz w:val="24"/>
          <w:szCs w:val="24"/>
          <w:highlight w:val="none"/>
          <w:u w:val="single"/>
          <w:lang w:val="en-US" w:eastAsia="zh-CN"/>
        </w:rPr>
        <w:t>。（具体施工时间甲乙双方协商确定）</w:t>
      </w:r>
    </w:p>
    <w:p w14:paraId="1595D8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质量标准:</w:t>
      </w:r>
      <w:r>
        <w:rPr>
          <w:rFonts w:hint="eastAsia" w:ascii="仿宋" w:hAnsi="仿宋" w:eastAsia="仿宋" w:cs="仿宋"/>
          <w:b/>
          <w:bCs/>
          <w:spacing w:val="0"/>
          <w:sz w:val="24"/>
          <w:szCs w:val="24"/>
          <w:highlight w:val="none"/>
          <w:u w:val="single"/>
          <w:lang w:val="en-US" w:eastAsia="zh-CN"/>
        </w:rPr>
        <w:t>符合国家质量验收合格标准</w:t>
      </w:r>
      <w:r>
        <w:rPr>
          <w:rFonts w:hint="eastAsia" w:ascii="仿宋" w:hAnsi="仿宋" w:eastAsia="仿宋" w:cs="仿宋"/>
          <w:spacing w:val="0"/>
          <w:sz w:val="24"/>
          <w:szCs w:val="24"/>
          <w:highlight w:val="none"/>
          <w:lang w:val="en-US" w:eastAsia="zh-CN"/>
        </w:rPr>
        <w:t>；</w:t>
      </w:r>
    </w:p>
    <w:p w14:paraId="52E9FE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pPr>
      <w:r>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t>工程质保期:</w:t>
      </w:r>
      <w:r>
        <w:rPr>
          <w:rFonts w:hint="eastAsia" w:ascii="仿宋" w:hAnsi="仿宋" w:eastAsia="仿宋" w:cs="仿宋"/>
          <w:b/>
          <w:bCs/>
          <w:strike w:val="0"/>
          <w:dstrike w:val="0"/>
          <w:snapToGrid w:val="0"/>
          <w:color w:val="000000"/>
          <w:spacing w:val="0"/>
          <w:kern w:val="0"/>
          <w:sz w:val="24"/>
          <w:szCs w:val="24"/>
          <w:highlight w:val="none"/>
          <w:u w:val="single"/>
          <w:lang w:val="en-US" w:eastAsia="en-US" w:bidi="ar-SA"/>
        </w:rPr>
        <w:t>符合该工程的合理使用年限</w:t>
      </w:r>
      <w:r>
        <w:rPr>
          <w:rFonts w:hint="eastAsia" w:ascii="仿宋" w:hAnsi="仿宋" w:eastAsia="仿宋" w:cs="仿宋"/>
          <w:spacing w:val="0"/>
          <w:sz w:val="24"/>
          <w:szCs w:val="24"/>
          <w:highlight w:val="none"/>
          <w:lang w:val="en-US" w:eastAsia="zh-CN"/>
        </w:rPr>
        <w:t>；</w:t>
      </w:r>
    </w:p>
    <w:p w14:paraId="4F1E40D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2" w:firstLineChars="200"/>
        <w:jc w:val="both"/>
        <w:textAlignment w:val="baseline"/>
        <w:rPr>
          <w:rFonts w:hint="eastAsia" w:ascii="仿宋" w:hAnsi="仿宋" w:eastAsia="仿宋" w:cs="仿宋"/>
          <w:b/>
          <w:bCs/>
          <w:strike w:val="0"/>
          <w:dstrike w:val="0"/>
          <w:snapToGrid w:val="0"/>
          <w:color w:val="000000"/>
          <w:spacing w:val="0"/>
          <w:kern w:val="0"/>
          <w:sz w:val="24"/>
          <w:szCs w:val="24"/>
          <w:highlight w:val="none"/>
          <w:u w:val="none"/>
          <w:lang w:val="en-US" w:eastAsia="zh-CN" w:bidi="ar-SA"/>
        </w:rPr>
      </w:pPr>
      <w:r>
        <w:rPr>
          <w:rFonts w:hint="eastAsia" w:ascii="仿宋" w:hAnsi="仿宋" w:eastAsia="仿宋" w:cs="仿宋"/>
          <w:b/>
          <w:bCs/>
          <w:strike w:val="0"/>
          <w:dstrike w:val="0"/>
          <w:snapToGrid w:val="0"/>
          <w:color w:val="000000"/>
          <w:spacing w:val="0"/>
          <w:kern w:val="0"/>
          <w:sz w:val="24"/>
          <w:szCs w:val="24"/>
          <w:highlight w:val="none"/>
          <w:u w:val="none"/>
          <w:lang w:val="en-US" w:eastAsia="en-US" w:bidi="ar-SA"/>
        </w:rPr>
        <w:t>本项目</w:t>
      </w:r>
      <w:r>
        <w:rPr>
          <w:rFonts w:hint="eastAsia" w:ascii="仿宋" w:hAnsi="仿宋" w:eastAsia="仿宋" w:cs="仿宋"/>
          <w:b/>
          <w:bCs/>
          <w:i/>
          <w:iCs/>
          <w:strike w:val="0"/>
          <w:dstrike w:val="0"/>
          <w:snapToGrid w:val="0"/>
          <w:color w:val="000000"/>
          <w:spacing w:val="0"/>
          <w:kern w:val="0"/>
          <w:sz w:val="24"/>
          <w:szCs w:val="24"/>
          <w:highlight w:val="none"/>
          <w:u w:val="none"/>
          <w:lang w:val="en-US" w:eastAsia="en-US" w:bidi="ar-SA"/>
        </w:rPr>
        <w:t>不接受</w:t>
      </w:r>
      <w:r>
        <w:rPr>
          <w:rFonts w:hint="eastAsia" w:ascii="仿宋" w:hAnsi="仿宋" w:eastAsia="仿宋" w:cs="仿宋"/>
          <w:b/>
          <w:bCs/>
          <w:strike w:val="0"/>
          <w:dstrike w:val="0"/>
          <w:snapToGrid w:val="0"/>
          <w:color w:val="000000"/>
          <w:spacing w:val="0"/>
          <w:kern w:val="0"/>
          <w:sz w:val="24"/>
          <w:szCs w:val="24"/>
          <w:highlight w:val="none"/>
          <w:u w:val="none"/>
          <w:lang w:val="en-US" w:eastAsia="en-US" w:bidi="ar-SA"/>
        </w:rPr>
        <w:t>联合体</w:t>
      </w:r>
      <w:r>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t>不接受</w:t>
      </w:r>
    </w:p>
    <w:p w14:paraId="02F6BF9F">
      <w:pPr>
        <w:spacing w:before="153" w:line="220" w:lineRule="auto"/>
        <w:ind w:left="135"/>
        <w:outlineLvl w:val="1"/>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68"/>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申请人的资格要求：</w:t>
      </w:r>
    </w:p>
    <w:p w14:paraId="73194CDF">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1.满足《中华人民共和国政府采购法》第二十二条规定；</w:t>
      </w:r>
    </w:p>
    <w:p w14:paraId="7AAC43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2.落实政府采购政策需满足的要求：本项目为专门面向中小企业</w:t>
      </w:r>
    </w:p>
    <w:p w14:paraId="5A3A551C">
      <w:pPr>
        <w:spacing w:before="133" w:line="222" w:lineRule="auto"/>
        <w:ind w:firstLine="723" w:firstLineChars="300"/>
        <w:rPr>
          <w:rFonts w:ascii="仿宋" w:hAnsi="仿宋" w:eastAsia="仿宋" w:cs="仿宋"/>
          <w:sz w:val="24"/>
          <w:szCs w:val="24"/>
          <w:highlight w:val="none"/>
        </w:rPr>
      </w:pPr>
      <w:r>
        <w:rPr>
          <w:rFonts w:hint="eastAsia" w:ascii="仿宋" w:hAnsi="仿宋" w:eastAsia="仿宋" w:cs="仿宋"/>
          <w:b/>
          <w:bCs/>
          <w:snapToGrid w:val="0"/>
          <w:color w:val="000000"/>
          <w:spacing w:val="0"/>
          <w:kern w:val="0"/>
          <w:sz w:val="24"/>
          <w:szCs w:val="24"/>
          <w:highlight w:val="none"/>
          <w:lang w:val="en-US" w:eastAsia="zh-CN" w:bidi="ar-SA"/>
        </w:rPr>
        <w:t>3.</w:t>
      </w:r>
      <w:r>
        <w:rPr>
          <w:rFonts w:ascii="仿宋" w:hAnsi="仿宋" w:eastAsia="仿宋" w:cs="仿宋"/>
          <w:b w:val="0"/>
          <w:bCs w:val="0"/>
          <w:spacing w:val="-1"/>
          <w:sz w:val="24"/>
          <w:szCs w:val="24"/>
          <w:highlight w:val="none"/>
          <w14:textOutline w14:w="4358" w14:cap="sq" w14:cmpd="sng">
            <w14:solidFill>
              <w14:srgbClr w14:val="000000"/>
            </w14:solidFill>
            <w14:prstDash w14:val="solid"/>
            <w14:bevel/>
          </w14:textOutline>
        </w:rPr>
        <w:t>本项目的特定资格要求</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w:t>
      </w:r>
    </w:p>
    <w:p w14:paraId="3799A195">
      <w:pPr>
        <w:pStyle w:val="4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 资质要求：投标人须具有相关营业执照；</w:t>
      </w:r>
    </w:p>
    <w:p w14:paraId="475E029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0B7A2E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w:t>
      </w:r>
      <w:r>
        <w:rPr>
          <w:rFonts w:hint="eastAsia" w:ascii="仿宋" w:hAnsi="仿宋" w:eastAsia="仿宋" w:cs="仿宋"/>
          <w:snapToGrid w:val="0"/>
          <w:color w:val="000000"/>
          <w:spacing w:val="0"/>
          <w:kern w:val="0"/>
          <w:sz w:val="24"/>
          <w:szCs w:val="24"/>
          <w:highlight w:val="none"/>
          <w:lang w:val="en-US" w:eastAsia="zh-CN" w:bidi="ar-SA"/>
        </w:rPr>
        <w:t>在人员、资金、设备等方面具备承担本项目的能力；</w:t>
      </w:r>
    </w:p>
    <w:p w14:paraId="123EE6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 xml:space="preserve">(4) 供应商须提供依法缴纳税收或社会保障资金的资格承诺函或提供相应证明材料； </w:t>
      </w:r>
    </w:p>
    <w:p w14:paraId="5E4E9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napToGrid w:val="0"/>
          <w:color w:val="000000"/>
          <w:spacing w:val="0"/>
          <w:kern w:val="0"/>
          <w:sz w:val="24"/>
          <w:szCs w:val="24"/>
          <w:highlight w:val="none"/>
          <w:lang w:val="en-US" w:eastAsia="zh-CN" w:bidi="ar-SA"/>
        </w:rPr>
        <w:t xml:space="preserve">(5) </w:t>
      </w:r>
      <w:r>
        <w:rPr>
          <w:rFonts w:hint="eastAsia" w:ascii="仿宋" w:hAnsi="仿宋" w:eastAsia="仿宋" w:cs="仿宋"/>
          <w:spacing w:val="0"/>
          <w:sz w:val="24"/>
          <w:szCs w:val="24"/>
          <w:highlight w:val="none"/>
          <w:lang w:val="en-US" w:eastAsia="zh-CN"/>
        </w:rPr>
        <w:t>企业信誉良好，未被列入“信用中国（www.creditchina.gov.cn）”网之“失信被执行人、重大税收违法案件当事人”名单及“中国政府采购网（www.ccgp.gov.cn）”之“政府采购严重违法失信行为记录名单”（查询时间为公告发布时间起至投标截止时间止）；</w:t>
      </w:r>
    </w:p>
    <w:p w14:paraId="40C819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（6）参加本次采购活动前三年内，在经营活动中没有重大违法记录；</w:t>
      </w:r>
    </w:p>
    <w:p w14:paraId="00A1969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6FD0B58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en-US" w:eastAsia="zh-CN"/>
        </w:rPr>
      </w:pPr>
    </w:p>
    <w:p w14:paraId="1BB90735">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u w:val="single" w:color="000000"/>
          <w14:textOutline w14:w="4358" w14:cap="sq" w14:cmpd="sng">
            <w14:solidFill>
              <w14:srgbClr w14:val="000000"/>
            </w14:solidFill>
            <w14:prstDash w14:val="solid"/>
            <w14:bevel/>
          </w14:textOutline>
        </w:rPr>
        <w:t>本项目</w:t>
      </w:r>
      <w:r>
        <w:rPr>
          <w:rFonts w:ascii="仿宋" w:hAnsi="仿宋" w:eastAsia="仿宋" w:cs="仿宋"/>
          <w:i/>
          <w:iCs/>
          <w:spacing w:val="0"/>
          <w:sz w:val="24"/>
          <w:szCs w:val="24"/>
          <w:highlight w:val="none"/>
          <w:u w:val="single" w:color="000000"/>
          <w14:textOutline w14:w="4358" w14:cap="sq" w14:cmpd="sng">
            <w14:solidFill>
              <w14:srgbClr w14:val="000000"/>
            </w14:solidFill>
            <w14:prstDash w14:val="solid"/>
            <w14:bevel/>
          </w14:textOutline>
        </w:rPr>
        <w:t>不接受</w:t>
      </w:r>
      <w:r>
        <w:rPr>
          <w:rFonts w:ascii="仿宋" w:hAnsi="仿宋" w:eastAsia="仿宋" w:cs="仿宋"/>
          <w:spacing w:val="0"/>
          <w:sz w:val="24"/>
          <w:szCs w:val="24"/>
          <w:highlight w:val="none"/>
          <w:u w:val="single" w:color="000000"/>
          <w14:textOutline w14:w="4358" w14:cap="sq" w14:cmpd="sng">
            <w14:solidFill>
              <w14:srgbClr w14:val="000000"/>
            </w14:solidFill>
            <w14:prstDash w14:val="solid"/>
            <w14:bevel/>
          </w14:textOutline>
        </w:rPr>
        <w:t>联合体投标</w:t>
      </w:r>
      <w:r>
        <w:rPr>
          <w:rFonts w:hint="eastAsia" w:ascii="仿宋" w:hAnsi="仿宋" w:eastAsia="仿宋" w:cs="仿宋"/>
          <w:spacing w:val="0"/>
          <w:sz w:val="24"/>
          <w:szCs w:val="24"/>
          <w:highlight w:val="none"/>
          <w:u w:val="single" w:color="000000"/>
          <w:lang w:eastAsia="zh-CN"/>
          <w14:textOutline w14:w="4358" w14:cap="sq" w14:cmpd="sng">
            <w14:solidFill>
              <w14:srgbClr w14:val="000000"/>
            </w14:solidFill>
            <w14:prstDash w14:val="solid"/>
            <w14:bevel/>
          </w14:textOutline>
        </w:rPr>
        <w:t>。</w:t>
      </w:r>
    </w:p>
    <w:p w14:paraId="43AAF189">
      <w:pPr>
        <w:spacing w:before="151" w:line="222" w:lineRule="auto"/>
        <w:ind w:left="7"/>
        <w:jc w:val="both"/>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037A2609">
      <w:pPr>
        <w:spacing w:before="151" w:line="222" w:lineRule="auto"/>
        <w:ind w:left="7"/>
        <w:jc w:val="both"/>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37A2AD8F">
      <w:pPr>
        <w:spacing w:before="151" w:line="222" w:lineRule="auto"/>
        <w:ind w:left="7"/>
        <w:jc w:val="both"/>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三、获取采购文件</w:t>
      </w:r>
    </w:p>
    <w:p w14:paraId="68273AB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pPr>
      <w:r>
        <w:rPr>
          <w:rFonts w:hint="eastAsia" w:ascii="仿宋" w:hAnsi="仿宋" w:eastAsia="仿宋" w:cs="仿宋"/>
          <w:sz w:val="24"/>
          <w:szCs w:val="24"/>
          <w:highlight w:val="none"/>
          <w:u w:val="none"/>
          <w:lang w:val="en-US" w:eastAsia="zh-CN"/>
          <w14:textOutline w14:w="4358" w14:cap="sq" w14:cmpd="sng">
            <w14:solidFill>
              <w14:srgbClr w14:val="000000"/>
            </w14:solidFill>
            <w14:prstDash w14:val="solid"/>
            <w14:bevel/>
          </w14:textOutline>
        </w:rPr>
        <w:t>时间:</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5月</w:t>
      </w:r>
      <w:bookmarkStart w:id="15" w:name="_GoBack"/>
      <w:bookmarkEnd w:id="15"/>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16日</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至202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5月23日</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，每天上午10:00至14:00，下午15:30至19:30（北京时间，法定节假日除外）。</w:t>
      </w:r>
    </w:p>
    <w:p w14:paraId="74E7600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地点：供应商登录政采云平台</w:t>
      </w:r>
      <w:r>
        <w:rPr>
          <w:rFonts w:ascii="仿宋" w:hAnsi="仿宋" w:eastAsia="仿宋" w:cs="仿宋"/>
          <w:spacing w:val="0"/>
          <w:position w:val="0"/>
          <w:sz w:val="24"/>
          <w:szCs w:val="24"/>
          <w:highlight w:val="none"/>
        </w:rPr>
        <w:fldChar w:fldCharType="begin"/>
      </w:r>
      <w:r>
        <w:rPr>
          <w:rFonts w:ascii="仿宋" w:hAnsi="仿宋" w:eastAsia="仿宋" w:cs="仿宋"/>
          <w:spacing w:val="0"/>
          <w:position w:val="0"/>
          <w:sz w:val="24"/>
          <w:szCs w:val="24"/>
          <w:highlight w:val="none"/>
        </w:rPr>
        <w:instrText xml:space="preserve"> HYPERLINK "https://www.zcygov.cn/" </w:instrText>
      </w:r>
      <w:r>
        <w:rPr>
          <w:rFonts w:ascii="仿宋" w:hAnsi="仿宋" w:eastAsia="仿宋" w:cs="仿宋"/>
          <w:spacing w:val="0"/>
          <w:position w:val="0"/>
          <w:sz w:val="24"/>
          <w:szCs w:val="24"/>
          <w:highlight w:val="none"/>
        </w:rPr>
        <w:fldChar w:fldCharType="separate"/>
      </w:r>
      <w:r>
        <w:rPr>
          <w:rFonts w:ascii="仿宋" w:hAnsi="仿宋" w:eastAsia="仿宋" w:cs="仿宋"/>
          <w:spacing w:val="0"/>
          <w:position w:val="0"/>
          <w:sz w:val="24"/>
          <w:szCs w:val="24"/>
          <w:highlight w:val="none"/>
        </w:rPr>
        <w:t>https://www.zcygov.cn/</w:t>
      </w:r>
      <w:r>
        <w:rPr>
          <w:rFonts w:ascii="仿宋" w:hAnsi="仿宋" w:eastAsia="仿宋" w:cs="仿宋"/>
          <w:spacing w:val="0"/>
          <w:position w:val="0"/>
          <w:sz w:val="24"/>
          <w:szCs w:val="24"/>
          <w:highlight w:val="none"/>
        </w:rPr>
        <w:fldChar w:fldCharType="end"/>
      </w:r>
      <w:r>
        <w:rPr>
          <w:rFonts w:ascii="仿宋" w:hAnsi="仿宋" w:eastAsia="仿宋" w:cs="仿宋"/>
          <w:spacing w:val="0"/>
          <w:position w:val="0"/>
          <w:sz w:val="24"/>
          <w:szCs w:val="24"/>
          <w:highlight w:val="none"/>
        </w:rPr>
        <w:t>在线申请获取采购文件（进入“项目采购 ”应用，在获取采购文件菜单中选择项目， 申请获取采购文件）</w:t>
      </w:r>
      <w:r>
        <w:rPr>
          <w:rFonts w:hint="eastAsia" w:ascii="仿宋" w:hAnsi="仿宋" w:eastAsia="仿宋" w:cs="仿宋"/>
          <w:spacing w:val="0"/>
          <w:position w:val="0"/>
          <w:sz w:val="24"/>
          <w:szCs w:val="24"/>
          <w:highlight w:val="none"/>
          <w:lang w:eastAsia="zh-CN"/>
        </w:rPr>
        <w:t>。</w:t>
      </w:r>
    </w:p>
    <w:p w14:paraId="4D1F58E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highlight w:val="none"/>
          <w:lang w:eastAsia="zh-CN"/>
        </w:rPr>
      </w:pPr>
      <w:r>
        <w:rPr>
          <w:rFonts w:ascii="仿宋" w:hAnsi="仿宋" w:eastAsia="仿宋" w:cs="仿宋"/>
          <w:spacing w:val="0"/>
          <w:position w:val="0"/>
          <w:sz w:val="24"/>
          <w:szCs w:val="24"/>
          <w:highlight w:val="none"/>
        </w:rPr>
        <w:t>售价：0元</w:t>
      </w:r>
    </w:p>
    <w:p w14:paraId="1642E29A">
      <w:pPr>
        <w:spacing w:before="152" w:line="222" w:lineRule="auto"/>
        <w:ind w:left="29"/>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036D5F93">
      <w:pPr>
        <w:spacing w:before="152" w:line="222" w:lineRule="auto"/>
        <w:ind w:left="29"/>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四、响应文件提交截止时间及地点：</w:t>
      </w:r>
    </w:p>
    <w:p w14:paraId="467EC6E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截止时间：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5月26日</w:t>
      </w:r>
      <w:r>
        <w:rPr>
          <w:rFonts w:hint="eastAsia" w:ascii="仿宋" w:hAnsi="仿宋" w:eastAsia="仿宋" w:cs="仿宋"/>
          <w:b/>
          <w:bCs/>
          <w:spacing w:val="0"/>
          <w:sz w:val="24"/>
          <w:szCs w:val="24"/>
          <w:highlight w:val="none"/>
          <w:u w:val="single" w:color="auto"/>
          <w:lang w:eastAsia="zh-CN"/>
        </w:rPr>
        <w:t>1</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3</w:t>
      </w:r>
      <w:r>
        <w:rPr>
          <w:rFonts w:hint="eastAsia" w:ascii="仿宋" w:hAnsi="仿宋" w:eastAsia="仿宋" w:cs="仿宋"/>
          <w:b/>
          <w:bCs/>
          <w:spacing w:val="0"/>
          <w:sz w:val="24"/>
          <w:szCs w:val="24"/>
          <w:highlight w:val="none"/>
          <w:u w:val="single" w:color="auto"/>
          <w:lang w:eastAsia="zh-CN"/>
        </w:rPr>
        <w:t>0时</w:t>
      </w:r>
    </w:p>
    <w:p w14:paraId="6F9F6D3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地点：</w:t>
      </w:r>
      <w:r>
        <w:rPr>
          <w:rFonts w:ascii="仿宋" w:hAnsi="仿宋" w:eastAsia="仿宋" w:cs="仿宋"/>
          <w:b/>
          <w:bCs/>
          <w:spacing w:val="0"/>
          <w:sz w:val="24"/>
          <w:szCs w:val="24"/>
          <w:highlight w:val="none"/>
          <w:u w:val="single" w:color="auto"/>
        </w:rPr>
        <w:t>请登录政采云投标客户端投标（www.zcygov.com）</w:t>
      </w:r>
    </w:p>
    <w:p w14:paraId="4C6FB313">
      <w:pPr>
        <w:spacing w:before="261" w:line="222" w:lineRule="auto"/>
        <w:ind w:left="4"/>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493F8F62">
      <w:pPr>
        <w:spacing w:before="261" w:line="222" w:lineRule="auto"/>
        <w:ind w:left="4"/>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五、响应文件开启</w:t>
      </w:r>
    </w:p>
    <w:p w14:paraId="0C70D55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u w:val="single" w:color="auto"/>
          <w:lang w:eastAsia="zh-CN"/>
        </w:rPr>
      </w:pPr>
      <w:r>
        <w:rPr>
          <w:rFonts w:ascii="仿宋" w:hAnsi="仿宋" w:eastAsia="仿宋" w:cs="仿宋"/>
          <w:spacing w:val="0"/>
          <w:sz w:val="24"/>
          <w:szCs w:val="24"/>
          <w:highlight w:val="none"/>
        </w:rPr>
        <w:t>开启时间：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5月26日</w:t>
      </w:r>
      <w:r>
        <w:rPr>
          <w:rFonts w:hint="eastAsia" w:ascii="仿宋" w:hAnsi="仿宋" w:eastAsia="仿宋" w:cs="仿宋"/>
          <w:b/>
          <w:bCs/>
          <w:spacing w:val="0"/>
          <w:sz w:val="24"/>
          <w:szCs w:val="24"/>
          <w:highlight w:val="none"/>
          <w:u w:val="single" w:color="auto"/>
          <w:lang w:eastAsia="zh-CN"/>
        </w:rPr>
        <w:t>1</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3</w:t>
      </w:r>
      <w:r>
        <w:rPr>
          <w:rFonts w:hint="eastAsia" w:ascii="仿宋" w:hAnsi="仿宋" w:eastAsia="仿宋" w:cs="仿宋"/>
          <w:b/>
          <w:bCs/>
          <w:spacing w:val="0"/>
          <w:sz w:val="24"/>
          <w:szCs w:val="24"/>
          <w:highlight w:val="none"/>
          <w:u w:val="single" w:color="auto"/>
          <w:lang w:eastAsia="zh-CN"/>
        </w:rPr>
        <w:t>0时</w:t>
      </w:r>
    </w:p>
    <w:p w14:paraId="245AC9C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b/>
          <w:bCs/>
          <w:spacing w:val="0"/>
          <w:highlight w:val="none"/>
        </w:rPr>
      </w:pPr>
      <w:r>
        <w:rPr>
          <w:rFonts w:ascii="仿宋" w:hAnsi="仿宋" w:eastAsia="仿宋" w:cs="仿宋"/>
          <w:spacing w:val="0"/>
          <w:sz w:val="24"/>
          <w:szCs w:val="24"/>
          <w:highlight w:val="none"/>
        </w:rPr>
        <w:t>地点：</w:t>
      </w:r>
      <w:r>
        <w:rPr>
          <w:rFonts w:ascii="仿宋" w:hAnsi="仿宋" w:eastAsia="仿宋" w:cs="仿宋"/>
          <w:b/>
          <w:bCs/>
          <w:spacing w:val="0"/>
          <w:sz w:val="24"/>
          <w:szCs w:val="24"/>
          <w:highlight w:val="none"/>
          <w:u w:val="single"/>
        </w:rPr>
        <w:t>政采云开标大厅（www.zcygov.com）</w:t>
      </w:r>
    </w:p>
    <w:p w14:paraId="3CEC51C3">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6EAFC3B9">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六、公告期限</w:t>
      </w:r>
    </w:p>
    <w:p w14:paraId="5A05FBE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自本公告发布之日起</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个工作日。</w:t>
      </w:r>
    </w:p>
    <w:p w14:paraId="5AC73C76">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19B1160D">
      <w:pPr>
        <w:spacing w:before="154" w:line="222" w:lineRule="auto"/>
        <w:ind w:left="25"/>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七、其他补充事宜</w:t>
      </w:r>
    </w:p>
    <w:p w14:paraId="48C28E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1、本项目采用全流程不见面电子开评标，投标供应商需要使用 CA 加密设备，供应商可通过新疆数字证书认证中心官网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"https://www.xjca.com.cn/"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https://www.xjca.com.cn/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或下载“新疆政务通”APP 自行进行申领</w:t>
      </w:r>
      <w:r>
        <w:rPr>
          <w:rFonts w:hint="eastAsia" w:ascii="仿宋" w:hAnsi="仿宋" w:eastAsia="仿宋" w:cs="仿宋"/>
          <w:spacing w:val="0"/>
          <w:sz w:val="24"/>
          <w:szCs w:val="24"/>
          <w:highlight w:val="none"/>
          <w:lang w:eastAsia="zh-CN"/>
        </w:rPr>
        <w:t>。</w:t>
      </w:r>
    </w:p>
    <w:p w14:paraId="651ADA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2、本项目实行网上投标，采用加密电子投标文件(供应商须使用 CA 加密设备通过政采云电子投标客户端制作投标文件)。若供应商参与投标，自行承担投标一切费用</w:t>
      </w:r>
      <w:r>
        <w:rPr>
          <w:rFonts w:hint="eastAsia" w:ascii="仿宋" w:hAnsi="仿宋" w:eastAsia="仿宋" w:cs="仿宋"/>
          <w:spacing w:val="0"/>
          <w:sz w:val="24"/>
          <w:szCs w:val="24"/>
          <w:highlight w:val="none"/>
          <w:lang w:eastAsia="zh-CN"/>
        </w:rPr>
        <w:t>。</w:t>
      </w:r>
    </w:p>
    <w:p w14:paraId="47B4F3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并完成 CA 数字证书申领。因未注册入库、未办理 CA 数字证书等原因造成无法投标或投标失败等后果由供应商自行承担</w:t>
      </w:r>
      <w:r>
        <w:rPr>
          <w:rFonts w:hint="eastAsia" w:ascii="仿宋" w:hAnsi="仿宋" w:eastAsia="仿宋" w:cs="仿宋"/>
          <w:spacing w:val="0"/>
          <w:sz w:val="24"/>
          <w:szCs w:val="24"/>
          <w:highlight w:val="none"/>
          <w:lang w:eastAsia="zh-CN"/>
        </w:rPr>
        <w:t>。</w:t>
      </w:r>
    </w:p>
    <w:p w14:paraId="7C0E029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4、供应商将政采云电子交易客户端下载、安装完成后，可通过账号密码或 CA 登录客户端进行投标文件制作。在使用政采云投标客户端时，建议使用 WIN7+74位及以上操作系统</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客户端请至新疆政府采购网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"http://www.ccgp-xinjiang.gov.cn/"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http://www.ccgp-xinjiang.gov.cn/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下载专区查看，如有问题可拨打政采云客户服务热线</w:t>
      </w:r>
      <w:r>
        <w:rPr>
          <w:rFonts w:hint="eastAsia" w:ascii="仿宋" w:hAnsi="仿宋" w:eastAsia="仿宋" w:cs="仿宋"/>
          <w:spacing w:val="0"/>
          <w:sz w:val="24"/>
          <w:szCs w:val="24"/>
          <w:highlight w:val="none"/>
          <w:lang w:val="en-US" w:eastAsia="zh-CN"/>
        </w:rPr>
        <w:t>95763</w:t>
      </w:r>
      <w:r>
        <w:rPr>
          <w:rFonts w:hint="eastAsia" w:ascii="仿宋" w:hAnsi="仿宋" w:eastAsia="仿宋" w:cs="仿宋"/>
          <w:spacing w:val="0"/>
          <w:sz w:val="24"/>
          <w:szCs w:val="24"/>
          <w:highlight w:val="none"/>
        </w:rPr>
        <w:t>进行咨询</w:t>
      </w:r>
      <w:r>
        <w:rPr>
          <w:rFonts w:hint="eastAsia" w:ascii="仿宋" w:hAnsi="仿宋" w:eastAsia="仿宋" w:cs="仿宋"/>
          <w:spacing w:val="0"/>
          <w:sz w:val="24"/>
          <w:szCs w:val="24"/>
          <w:highlight w:val="none"/>
          <w:lang w:eastAsia="zh-CN"/>
        </w:rPr>
        <w:t>。</w:t>
      </w:r>
    </w:p>
    <w:p w14:paraId="2A8A42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5、供应商在开标时须使用制作加密电子投标文件所使用的 CA 锁及电</w:t>
      </w:r>
      <w:r>
        <w:rPr>
          <w:rFonts w:hint="eastAsia" w:ascii="仿宋" w:hAnsi="仿宋" w:eastAsia="仿宋" w:cs="仿宋"/>
          <w:spacing w:val="0"/>
          <w:sz w:val="24"/>
          <w:szCs w:val="24"/>
          <w:highlight w:val="none"/>
          <w:lang w:val="en-US" w:eastAsia="zh-CN"/>
        </w:rPr>
        <w:t>脑，</w:t>
      </w:r>
      <w:r>
        <w:rPr>
          <w:rFonts w:hint="eastAsia" w:ascii="仿宋" w:hAnsi="仿宋" w:eastAsia="仿宋" w:cs="仿宋"/>
          <w:spacing w:val="0"/>
          <w:sz w:val="24"/>
          <w:szCs w:val="24"/>
          <w:highlight w:val="none"/>
        </w:rPr>
        <w:t>电脑须提前配置好浏览器（建议使用谷歌浏览器），以便开标时解锁</w:t>
      </w:r>
      <w:r>
        <w:rPr>
          <w:rFonts w:hint="eastAsia" w:ascii="仿宋" w:hAnsi="仿宋" w:eastAsia="仿宋" w:cs="仿宋"/>
          <w:spacing w:val="0"/>
          <w:sz w:val="24"/>
          <w:szCs w:val="24"/>
          <w:highlight w:val="none"/>
          <w:lang w:eastAsia="zh-CN"/>
        </w:rPr>
        <w:t>。</w:t>
      </w:r>
    </w:p>
    <w:p w14:paraId="2A97E3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6、供应商对不见面开评标系统的技术操作咨询，可通过</w:t>
      </w:r>
    </w:p>
    <w:p w14:paraId="6F8BCADF">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"https://edu.zcygov.cn/luban/xinjiang-e-biding"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https://edu.zcygov.cn/luban/xinjiang-e-biding</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)自助查询，也可在政采云帮助中心常见问题解答和操作流程讲解视频中自助查询，网址为：</w:t>
      </w:r>
    </w:p>
    <w:p w14:paraId="32A6114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"https://service.zcygov.cn/#/help"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https://service.zcygov.cn/#/help</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)，“项目采购 ”—“操作流程-电子招投标 ”— “政府采购项目电子交易管理操作指南-供应商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”版面获取操作指南，同时对自助查询无法解决的问题可通过钉钉群及政采云在线客服获取服务支持。供应商钉钉群号：供应商钉钉群号：政采云新疆供应商服务十群：33132402、十一群：30213207（如已加入1-9 群，无需重复加入，十一个群联动直播）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钉钉工具软件具有回放功能，直播培训结束后可在钉钉群中回放观看学习</w:t>
      </w:r>
      <w:r>
        <w:rPr>
          <w:rFonts w:hint="eastAsia" w:ascii="仿宋" w:hAnsi="仿宋" w:eastAsia="仿宋" w:cs="仿宋"/>
          <w:spacing w:val="0"/>
          <w:sz w:val="24"/>
          <w:szCs w:val="24"/>
          <w:highlight w:val="none"/>
          <w:lang w:eastAsia="zh-CN"/>
        </w:rPr>
        <w:t>。</w:t>
      </w:r>
    </w:p>
    <w:p w14:paraId="4A58E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7、为了保证开评标顺利进行，政采云线上开标功能完全实现，供应商开标所使用的电脑设备须具有视频及语音功能。</w:t>
      </w:r>
    </w:p>
    <w:p w14:paraId="2363FDFD">
      <w:pPr>
        <w:spacing w:before="113" w:line="223" w:lineRule="auto"/>
        <w:ind w:left="19"/>
        <w:jc w:val="both"/>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特别提示：</w:t>
      </w:r>
    </w:p>
    <w:p w14:paraId="57DBE60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1、采购限额标准以上，200万元以下的货物和服务采购项目、400万元以下的工程采购项目</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适宜由中小企业提供的，采购人应当专门面向中小企业采购</w:t>
      </w:r>
      <w:r>
        <w:rPr>
          <w:rFonts w:hint="eastAsia" w:ascii="仿宋" w:hAnsi="仿宋" w:eastAsia="仿宋" w:cs="仿宋"/>
          <w:spacing w:val="0"/>
          <w:sz w:val="24"/>
          <w:szCs w:val="24"/>
          <w:highlight w:val="none"/>
          <w:lang w:eastAsia="zh-CN"/>
        </w:rPr>
        <w:t>；</w:t>
      </w:r>
    </w:p>
    <w:p w14:paraId="26B0E68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5"/>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7CD5A27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7"/>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B835D2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jc w:val="both"/>
        <w:textAlignment w:val="baseline"/>
        <w:rPr>
          <w:rFonts w:ascii="仿宋" w:hAnsi="仿宋" w:eastAsia="仿宋" w:cs="仿宋"/>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FFC576C">
      <w:pPr>
        <w:spacing w:before="247" w:line="220"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E6165C4">
      <w:pPr>
        <w:spacing w:before="247" w:line="220"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DC692F0">
      <w:pPr>
        <w:spacing w:before="247" w:line="220" w:lineRule="auto"/>
        <w:outlineLvl w:val="1"/>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八、凡对本次采购提出询问，请按以下方式联系。</w:t>
      </w:r>
    </w:p>
    <w:p w14:paraId="27003C5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1.采购人信息</w:t>
      </w:r>
    </w:p>
    <w:p w14:paraId="7E6BE86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名    称：</w:t>
      </w:r>
      <w:r>
        <w:rPr>
          <w:rFonts w:hint="eastAsia" w:ascii="仿宋" w:hAnsi="仿宋" w:eastAsia="仿宋" w:cs="仿宋"/>
          <w:spacing w:val="0"/>
          <w:position w:val="0"/>
          <w:sz w:val="24"/>
          <w:szCs w:val="24"/>
          <w:highlight w:val="none"/>
          <w:lang w:eastAsia="zh-CN"/>
        </w:rPr>
        <w:t>玛纳斯县清水河哈萨克族乡人民政府</w:t>
      </w:r>
    </w:p>
    <w:p w14:paraId="1D0D2D86">
      <w:pPr>
        <w:keepNext w:val="0"/>
        <w:keepLines w:val="0"/>
        <w:pageBreakBefore w:val="0"/>
        <w:widowControl/>
        <w:kinsoku w:val="0"/>
        <w:wordWrap/>
        <w:overflowPunct/>
        <w:topLinePunct w:val="0"/>
        <w:autoSpaceDE w:val="0"/>
        <w:autoSpaceDN w:val="0"/>
        <w:bidi w:val="0"/>
        <w:adjustRightInd w:val="0"/>
        <w:snapToGrid w:val="0"/>
        <w:spacing w:line="440" w:lineRule="exact"/>
        <w:ind w:left="1200" w:hanging="1200" w:hangingChars="50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    址：</w:t>
      </w:r>
      <w:r>
        <w:rPr>
          <w:rFonts w:hint="eastAsia" w:ascii="仿宋" w:hAnsi="仿宋" w:eastAsia="仿宋" w:cs="仿宋"/>
          <w:spacing w:val="0"/>
          <w:position w:val="0"/>
          <w:sz w:val="24"/>
          <w:szCs w:val="24"/>
          <w:highlight w:val="none"/>
          <w:lang w:val="en-US" w:eastAsia="zh-CN"/>
        </w:rPr>
        <w:t>新疆维吾尔自治区昌吉回族自治州玛纳斯县清水河哈萨克族乡人民政府</w:t>
      </w:r>
    </w:p>
    <w:p w14:paraId="46F882B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李先生</w:t>
      </w:r>
    </w:p>
    <w:p w14:paraId="19B85B7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default" w:ascii="仿宋" w:hAnsi="仿宋" w:eastAsia="仿宋" w:cs="仿宋"/>
          <w:color w:val="auto"/>
          <w:spacing w:val="0"/>
          <w:position w:val="0"/>
          <w:sz w:val="24"/>
          <w:szCs w:val="24"/>
          <w:highlight w:val="none"/>
          <w:lang w:val="en-US" w:eastAsia="zh-CN"/>
        </w:rPr>
      </w:pPr>
      <w:r>
        <w:rPr>
          <w:rFonts w:ascii="仿宋" w:hAnsi="仿宋" w:eastAsia="仿宋" w:cs="仿宋"/>
          <w:color w:val="auto"/>
          <w:spacing w:val="0"/>
          <w:position w:val="0"/>
          <w:sz w:val="24"/>
          <w:szCs w:val="24"/>
          <w:highlight w:val="none"/>
        </w:rPr>
        <w:t>联系方式：</w:t>
      </w:r>
      <w:r>
        <w:rPr>
          <w:rFonts w:hint="eastAsia" w:ascii="仿宋" w:hAnsi="仿宋" w:eastAsia="仿宋" w:cs="仿宋"/>
          <w:color w:val="auto"/>
          <w:spacing w:val="0"/>
          <w:position w:val="0"/>
          <w:sz w:val="24"/>
          <w:szCs w:val="24"/>
          <w:highlight w:val="none"/>
          <w:lang w:val="en-US" w:eastAsia="zh-CN"/>
        </w:rPr>
        <w:t>15599897897</w:t>
      </w:r>
    </w:p>
    <w:p w14:paraId="72AD1FB4">
      <w:pPr>
        <w:pStyle w:val="14"/>
        <w:rPr>
          <w:rFonts w:hint="default"/>
          <w:lang w:val="en-US" w:eastAsia="zh-CN"/>
        </w:rPr>
      </w:pPr>
    </w:p>
    <w:p w14:paraId="5A70A85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2.采购代理机构信息</w:t>
      </w:r>
    </w:p>
    <w:p w14:paraId="673783B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名    称：</w:t>
      </w:r>
      <w:r>
        <w:rPr>
          <w:rFonts w:hint="eastAsia" w:ascii="仿宋" w:hAnsi="仿宋" w:eastAsia="仿宋" w:cs="仿宋"/>
          <w:spacing w:val="0"/>
          <w:position w:val="0"/>
          <w:sz w:val="24"/>
          <w:szCs w:val="24"/>
          <w:highlight w:val="none"/>
          <w:lang w:eastAsia="zh-CN"/>
        </w:rPr>
        <w:t>新疆诚峰达工程项目管理有限公司</w:t>
      </w:r>
    </w:p>
    <w:p w14:paraId="580BA5A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    址：玛纳斯县</w:t>
      </w:r>
      <w:r>
        <w:rPr>
          <w:rFonts w:hint="eastAsia" w:ascii="仿宋" w:hAnsi="仿宋" w:eastAsia="仿宋" w:cs="仿宋"/>
          <w:spacing w:val="0"/>
          <w:position w:val="0"/>
          <w:sz w:val="24"/>
          <w:szCs w:val="24"/>
          <w:highlight w:val="none"/>
          <w:lang w:val="en-US" w:eastAsia="zh-CN"/>
        </w:rPr>
        <w:t>中华碧玉园B2栋四层</w:t>
      </w:r>
    </w:p>
    <w:p w14:paraId="7D9F800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唐</w:t>
      </w:r>
      <w:r>
        <w:rPr>
          <w:rFonts w:ascii="仿宋" w:hAnsi="仿宋" w:eastAsia="仿宋" w:cs="仿宋"/>
          <w:spacing w:val="0"/>
          <w:position w:val="0"/>
          <w:sz w:val="24"/>
          <w:szCs w:val="24"/>
          <w:highlight w:val="none"/>
        </w:rPr>
        <w:t>女士</w:t>
      </w:r>
    </w:p>
    <w:p w14:paraId="4BB3F9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18745503815</w:t>
      </w:r>
    </w:p>
    <w:p w14:paraId="73D73799">
      <w:pPr>
        <w:spacing w:line="305" w:lineRule="auto"/>
        <w:rPr>
          <w:rFonts w:ascii="Arial"/>
          <w:sz w:val="21"/>
          <w:highlight w:val="none"/>
        </w:rPr>
      </w:pPr>
    </w:p>
    <w:p w14:paraId="4C539BCE">
      <w:pPr>
        <w:spacing w:line="305" w:lineRule="auto"/>
        <w:rPr>
          <w:rFonts w:ascii="Arial"/>
          <w:sz w:val="21"/>
          <w:highlight w:val="none"/>
        </w:rPr>
      </w:pPr>
    </w:p>
    <w:p w14:paraId="0159D710">
      <w:pPr>
        <w:spacing w:line="305" w:lineRule="auto"/>
        <w:rPr>
          <w:rFonts w:ascii="Arial"/>
          <w:sz w:val="21"/>
          <w:highlight w:val="none"/>
        </w:rPr>
      </w:pPr>
    </w:p>
    <w:p w14:paraId="57160B29">
      <w:pPr>
        <w:spacing w:before="79" w:line="222" w:lineRule="auto"/>
        <w:ind w:left="5760"/>
        <w:jc w:val="right"/>
        <w:rPr>
          <w:rFonts w:hint="eastAsia" w:ascii="仿宋" w:hAnsi="仿宋" w:eastAsia="仿宋" w:cs="仿宋"/>
          <w:spacing w:val="-7"/>
          <w:sz w:val="24"/>
          <w:szCs w:val="24"/>
          <w:highlight w:val="none"/>
          <w:lang w:eastAsia="zh-CN"/>
        </w:rPr>
      </w:pPr>
    </w:p>
    <w:p w14:paraId="7DE99077">
      <w:pPr>
        <w:spacing w:before="79" w:line="222" w:lineRule="auto"/>
        <w:ind w:left="5760"/>
        <w:jc w:val="right"/>
        <w:rPr>
          <w:rFonts w:hint="eastAsia" w:ascii="仿宋" w:hAnsi="仿宋" w:eastAsia="仿宋" w:cs="仿宋"/>
          <w:spacing w:val="-7"/>
          <w:sz w:val="24"/>
          <w:szCs w:val="24"/>
          <w:highlight w:val="none"/>
          <w:lang w:eastAsia="zh-CN"/>
        </w:rPr>
      </w:pPr>
    </w:p>
    <w:p w14:paraId="7034F520">
      <w:pPr>
        <w:spacing w:before="79" w:line="222" w:lineRule="auto"/>
        <w:ind w:left="5760"/>
        <w:jc w:val="right"/>
        <w:rPr>
          <w:rFonts w:hint="eastAsia" w:ascii="仿宋" w:hAnsi="仿宋" w:eastAsia="仿宋" w:cs="仿宋"/>
          <w:spacing w:val="-7"/>
          <w:sz w:val="24"/>
          <w:szCs w:val="24"/>
          <w:highlight w:val="none"/>
          <w:lang w:eastAsia="zh-CN"/>
        </w:rPr>
      </w:pPr>
    </w:p>
    <w:p w14:paraId="68D11834">
      <w:pPr>
        <w:spacing w:line="258" w:lineRule="auto"/>
        <w:ind w:firstLine="6102" w:firstLineChars="2700"/>
        <w:rPr>
          <w:rFonts w:hint="default" w:ascii="Arial"/>
          <w:sz w:val="21"/>
          <w:highlight w:val="none"/>
          <w:lang w:val="en-US"/>
        </w:rPr>
      </w:pPr>
      <w:r>
        <w:rPr>
          <w:rFonts w:hint="eastAsia" w:ascii="仿宋" w:hAnsi="仿宋" w:eastAsia="仿宋" w:cs="仿宋"/>
          <w:spacing w:val="-7"/>
          <w:sz w:val="24"/>
          <w:szCs w:val="24"/>
          <w:highlight w:val="none"/>
          <w:lang w:val="en-US" w:eastAsia="zh-CN"/>
        </w:rPr>
        <w:t>二〇二五年五月</w:t>
      </w:r>
    </w:p>
    <w:p w14:paraId="7C726FC4">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bookmarkStart w:id="8" w:name="_Toc28353_WPSOffice_Level1"/>
    </w:p>
    <w:p w14:paraId="2FA2C556">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26624036">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4A9C3EA2">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17235111">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2F9CA379">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38F9E638">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38F7E0C9">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1AF33017">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612FA95C">
      <w:pPr>
        <w:pStyle w:val="5"/>
        <w:spacing w:before="139" w:line="222" w:lineRule="auto"/>
        <w:ind w:left="2782"/>
        <w:outlineLvl w:val="0"/>
        <w:rPr>
          <w:spacing w:val="8"/>
          <w:sz w:val="43"/>
          <w:szCs w:val="43"/>
          <w:highlight w:val="none"/>
          <w14:textOutline w14:w="7972" w14:cap="sq" w14:cmpd="sng">
            <w14:solidFill>
              <w14:srgbClr w14:val="000000"/>
            </w14:solidFill>
            <w14:prstDash w14:val="solid"/>
            <w14:bevel/>
          </w14:textOutline>
        </w:rPr>
      </w:pPr>
    </w:p>
    <w:p w14:paraId="7894FDDD">
      <w:pPr>
        <w:pStyle w:val="5"/>
        <w:spacing w:before="139" w:line="222" w:lineRule="auto"/>
        <w:ind w:left="2782"/>
        <w:outlineLvl w:val="0"/>
        <w:rPr>
          <w:sz w:val="43"/>
          <w:szCs w:val="43"/>
          <w:highlight w:val="none"/>
        </w:rPr>
      </w:pPr>
      <w:r>
        <w:rPr>
          <w:spacing w:val="8"/>
          <w:sz w:val="43"/>
          <w:szCs w:val="43"/>
          <w:highlight w:val="none"/>
          <w14:textOutline w14:w="7972" w14:cap="sq" w14:cmpd="sng">
            <w14:solidFill>
              <w14:srgbClr w14:val="000000"/>
            </w14:solidFill>
            <w14:prstDash w14:val="solid"/>
            <w14:bevel/>
          </w14:textOutline>
        </w:rPr>
        <w:t>第二章</w:t>
      </w:r>
      <w:r>
        <w:rPr>
          <w:spacing w:val="8"/>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投标须知</w:t>
      </w:r>
      <w:bookmarkEnd w:id="8"/>
    </w:p>
    <w:p w14:paraId="228138B3">
      <w:pPr>
        <w:spacing w:line="262" w:lineRule="auto"/>
        <w:rPr>
          <w:rFonts w:ascii="Arial"/>
          <w:sz w:val="21"/>
          <w:highlight w:val="none"/>
        </w:rPr>
      </w:pPr>
    </w:p>
    <w:p w14:paraId="4932FA58">
      <w:pPr>
        <w:spacing w:line="262" w:lineRule="auto"/>
        <w:rPr>
          <w:rFonts w:ascii="Arial"/>
          <w:sz w:val="21"/>
          <w:highlight w:val="none"/>
        </w:rPr>
      </w:pPr>
    </w:p>
    <w:p w14:paraId="61A45C20">
      <w:pPr>
        <w:spacing w:before="91" w:line="222" w:lineRule="auto"/>
        <w:ind w:left="3455"/>
        <w:outlineLvl w:val="0"/>
        <w:rPr>
          <w:highlight w:val="no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磋商须知前附表</w:t>
      </w:r>
    </w:p>
    <w:p w14:paraId="532D997D">
      <w:pPr>
        <w:spacing w:before="10"/>
        <w:rPr>
          <w:highlight w:val="none"/>
        </w:rPr>
      </w:pPr>
    </w:p>
    <w:tbl>
      <w:tblPr>
        <w:tblStyle w:val="15"/>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1834"/>
        <w:gridCol w:w="1153"/>
        <w:gridCol w:w="4342"/>
      </w:tblGrid>
      <w:tr w14:paraId="7CB5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953" w:type="dxa"/>
            <w:vAlign w:val="top"/>
          </w:tcPr>
          <w:p w14:paraId="4429FB74">
            <w:pPr>
              <w:pStyle w:val="16"/>
              <w:spacing w:before="106" w:line="223" w:lineRule="auto"/>
              <w:ind w:left="158"/>
              <w:rPr>
                <w:highlight w:val="none"/>
              </w:rPr>
            </w:pPr>
            <w:r>
              <w:rPr>
                <w:spacing w:val="-6"/>
                <w:highlight w:val="none"/>
                <w14:textOutline w14:w="4358" w14:cap="sq" w14:cmpd="sng">
                  <w14:solidFill>
                    <w14:srgbClr w14:val="000000"/>
                  </w14:solidFill>
                  <w14:prstDash w14:val="solid"/>
                  <w14:bevel/>
                </w14:textOutline>
              </w:rPr>
              <w:t>条款号</w:t>
            </w:r>
          </w:p>
        </w:tc>
        <w:tc>
          <w:tcPr>
            <w:tcW w:w="1834" w:type="dxa"/>
            <w:vAlign w:val="top"/>
          </w:tcPr>
          <w:p w14:paraId="7031706B">
            <w:pPr>
              <w:pStyle w:val="16"/>
              <w:spacing w:before="106" w:line="221" w:lineRule="auto"/>
              <w:ind w:left="139"/>
              <w:rPr>
                <w:highlight w:val="none"/>
              </w:rPr>
            </w:pPr>
            <w:r>
              <w:rPr>
                <w:spacing w:val="-13"/>
                <w:highlight w:val="none"/>
                <w14:textOutline w14:w="4358" w14:cap="sq" w14:cmpd="sng">
                  <w14:solidFill>
                    <w14:srgbClr w14:val="000000"/>
                  </w14:solidFill>
                  <w14:prstDash w14:val="solid"/>
                  <w14:bevel/>
                </w14:textOutline>
              </w:rPr>
              <w:t>条</w:t>
            </w:r>
            <w:r>
              <w:rPr>
                <w:spacing w:val="8"/>
                <w:highlight w:val="none"/>
              </w:rPr>
              <w:t xml:space="preserve"> </w:t>
            </w:r>
            <w:r>
              <w:rPr>
                <w:spacing w:val="-13"/>
                <w:highlight w:val="none"/>
                <w14:textOutline w14:w="4358" w14:cap="sq" w14:cmpd="sng">
                  <w14:solidFill>
                    <w14:srgbClr w14:val="000000"/>
                  </w14:solidFill>
                  <w14:prstDash w14:val="solid"/>
                  <w14:bevel/>
                </w14:textOutline>
              </w:rPr>
              <w:t>款</w:t>
            </w:r>
            <w:r>
              <w:rPr>
                <w:spacing w:val="9"/>
                <w:highlight w:val="none"/>
              </w:rPr>
              <w:t xml:space="preserve"> </w:t>
            </w:r>
            <w:r>
              <w:rPr>
                <w:spacing w:val="-13"/>
                <w:highlight w:val="none"/>
                <w14:textOutline w14:w="4358" w14:cap="sq" w14:cmpd="sng">
                  <w14:solidFill>
                    <w14:srgbClr w14:val="000000"/>
                  </w14:solidFill>
                  <w14:prstDash w14:val="solid"/>
                  <w14:bevel/>
                </w14:textOutline>
              </w:rPr>
              <w:t>名</w:t>
            </w:r>
            <w:r>
              <w:rPr>
                <w:spacing w:val="9"/>
                <w:highlight w:val="none"/>
              </w:rPr>
              <w:t xml:space="preserve"> </w:t>
            </w:r>
            <w:r>
              <w:rPr>
                <w:spacing w:val="-13"/>
                <w:highlight w:val="none"/>
                <w14:textOutline w14:w="4358" w14:cap="sq" w14:cmpd="sng">
                  <w14:solidFill>
                    <w14:srgbClr w14:val="000000"/>
                  </w14:solidFill>
                  <w14:prstDash w14:val="solid"/>
                  <w14:bevel/>
                </w14:textOutline>
              </w:rPr>
              <w:t>称</w:t>
            </w:r>
          </w:p>
        </w:tc>
        <w:tc>
          <w:tcPr>
            <w:tcW w:w="5495" w:type="dxa"/>
            <w:gridSpan w:val="2"/>
            <w:vAlign w:val="top"/>
          </w:tcPr>
          <w:p w14:paraId="58EDA0EB">
            <w:pPr>
              <w:pStyle w:val="16"/>
              <w:spacing w:before="106" w:line="222" w:lineRule="auto"/>
              <w:ind w:left="2100"/>
              <w:rPr>
                <w:highlight w:val="none"/>
              </w:rPr>
            </w:pPr>
            <w:r>
              <w:rPr>
                <w:spacing w:val="-22"/>
                <w:highlight w:val="none"/>
                <w14:textOutline w14:w="4358" w14:cap="sq" w14:cmpd="sng">
                  <w14:solidFill>
                    <w14:srgbClr w14:val="000000"/>
                  </w14:solidFill>
                  <w14:prstDash w14:val="solid"/>
                  <w14:bevel/>
                </w14:textOutline>
              </w:rPr>
              <w:t>编</w:t>
            </w:r>
            <w:r>
              <w:rPr>
                <w:spacing w:val="12"/>
                <w:highlight w:val="none"/>
              </w:rPr>
              <w:t xml:space="preserve">  </w:t>
            </w:r>
            <w:r>
              <w:rPr>
                <w:spacing w:val="-22"/>
                <w:highlight w:val="none"/>
                <w14:textOutline w14:w="4358" w14:cap="sq" w14:cmpd="sng">
                  <w14:solidFill>
                    <w14:srgbClr w14:val="000000"/>
                  </w14:solidFill>
                  <w14:prstDash w14:val="solid"/>
                  <w14:bevel/>
                </w14:textOutline>
              </w:rPr>
              <w:t>列</w:t>
            </w:r>
            <w:r>
              <w:rPr>
                <w:spacing w:val="23"/>
                <w:highlight w:val="none"/>
              </w:rPr>
              <w:t xml:space="preserve">  </w:t>
            </w:r>
            <w:r>
              <w:rPr>
                <w:spacing w:val="-22"/>
                <w:highlight w:val="none"/>
                <w14:textOutline w14:w="4358" w14:cap="sq" w14:cmpd="sng">
                  <w14:solidFill>
                    <w14:srgbClr w14:val="000000"/>
                  </w14:solidFill>
                  <w14:prstDash w14:val="solid"/>
                  <w14:bevel/>
                </w14:textOutline>
              </w:rPr>
              <w:t>内</w:t>
            </w:r>
            <w:r>
              <w:rPr>
                <w:spacing w:val="11"/>
                <w:highlight w:val="none"/>
              </w:rPr>
              <w:t xml:space="preserve">  </w:t>
            </w:r>
            <w:r>
              <w:rPr>
                <w:spacing w:val="-22"/>
                <w:highlight w:val="none"/>
                <w14:textOutline w14:w="4358" w14:cap="sq" w14:cmpd="sng">
                  <w14:solidFill>
                    <w14:srgbClr w14:val="000000"/>
                  </w14:solidFill>
                  <w14:prstDash w14:val="solid"/>
                  <w14:bevel/>
                </w14:textOutline>
              </w:rPr>
              <w:t>容</w:t>
            </w:r>
          </w:p>
        </w:tc>
      </w:tr>
      <w:tr w14:paraId="29A8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53" w:type="dxa"/>
            <w:vMerge w:val="restart"/>
            <w:vAlign w:val="top"/>
          </w:tcPr>
          <w:p w14:paraId="3D680232">
            <w:pPr>
              <w:spacing w:line="252" w:lineRule="auto"/>
              <w:rPr>
                <w:rFonts w:ascii="Arial"/>
                <w:sz w:val="21"/>
                <w:highlight w:val="none"/>
              </w:rPr>
            </w:pPr>
          </w:p>
          <w:p w14:paraId="0E1C2A75">
            <w:pPr>
              <w:spacing w:line="252" w:lineRule="auto"/>
              <w:rPr>
                <w:rFonts w:ascii="Arial"/>
                <w:sz w:val="21"/>
                <w:highlight w:val="none"/>
              </w:rPr>
            </w:pPr>
          </w:p>
          <w:p w14:paraId="00D0751D">
            <w:pPr>
              <w:spacing w:line="252" w:lineRule="auto"/>
              <w:rPr>
                <w:rFonts w:ascii="Arial"/>
                <w:sz w:val="21"/>
                <w:highlight w:val="none"/>
              </w:rPr>
            </w:pPr>
          </w:p>
          <w:p w14:paraId="20E3DED9">
            <w:pPr>
              <w:spacing w:line="252" w:lineRule="auto"/>
              <w:rPr>
                <w:rFonts w:ascii="Arial"/>
                <w:sz w:val="21"/>
                <w:highlight w:val="none"/>
              </w:rPr>
            </w:pPr>
          </w:p>
          <w:p w14:paraId="126279F5">
            <w:pPr>
              <w:spacing w:line="252" w:lineRule="auto"/>
              <w:rPr>
                <w:rFonts w:ascii="Arial"/>
                <w:sz w:val="21"/>
                <w:highlight w:val="none"/>
              </w:rPr>
            </w:pPr>
          </w:p>
          <w:p w14:paraId="4FD826BA">
            <w:pPr>
              <w:spacing w:line="252" w:lineRule="auto"/>
              <w:rPr>
                <w:rFonts w:ascii="Arial"/>
                <w:sz w:val="21"/>
                <w:highlight w:val="none"/>
              </w:rPr>
            </w:pPr>
          </w:p>
          <w:p w14:paraId="475A7593">
            <w:pPr>
              <w:spacing w:line="252" w:lineRule="auto"/>
              <w:rPr>
                <w:rFonts w:ascii="Arial"/>
                <w:sz w:val="21"/>
                <w:highlight w:val="none"/>
              </w:rPr>
            </w:pPr>
          </w:p>
          <w:p w14:paraId="00E43A48">
            <w:pPr>
              <w:spacing w:line="252" w:lineRule="auto"/>
              <w:rPr>
                <w:rFonts w:ascii="Arial"/>
                <w:sz w:val="21"/>
                <w:highlight w:val="none"/>
              </w:rPr>
            </w:pPr>
          </w:p>
          <w:p w14:paraId="0D8C6932">
            <w:pPr>
              <w:spacing w:line="252" w:lineRule="auto"/>
              <w:rPr>
                <w:rFonts w:ascii="Arial"/>
                <w:sz w:val="21"/>
                <w:highlight w:val="none"/>
              </w:rPr>
            </w:pPr>
          </w:p>
          <w:p w14:paraId="14F0FFE3">
            <w:pPr>
              <w:spacing w:line="252" w:lineRule="auto"/>
              <w:rPr>
                <w:rFonts w:ascii="Arial"/>
                <w:sz w:val="21"/>
                <w:highlight w:val="none"/>
              </w:rPr>
            </w:pPr>
          </w:p>
          <w:p w14:paraId="5FAFB253">
            <w:pPr>
              <w:spacing w:line="252" w:lineRule="auto"/>
              <w:rPr>
                <w:rFonts w:ascii="Arial"/>
                <w:sz w:val="21"/>
                <w:highlight w:val="none"/>
              </w:rPr>
            </w:pPr>
          </w:p>
          <w:p w14:paraId="2B106477">
            <w:pPr>
              <w:spacing w:line="252" w:lineRule="auto"/>
              <w:rPr>
                <w:rFonts w:ascii="Arial"/>
                <w:sz w:val="21"/>
                <w:highlight w:val="none"/>
              </w:rPr>
            </w:pPr>
          </w:p>
          <w:p w14:paraId="7A0D4A57">
            <w:pPr>
              <w:spacing w:line="252" w:lineRule="auto"/>
              <w:rPr>
                <w:rFonts w:ascii="Arial"/>
                <w:sz w:val="21"/>
                <w:highlight w:val="none"/>
              </w:rPr>
            </w:pPr>
          </w:p>
          <w:p w14:paraId="35525351">
            <w:pPr>
              <w:spacing w:line="253" w:lineRule="auto"/>
              <w:rPr>
                <w:rFonts w:ascii="Arial"/>
                <w:sz w:val="21"/>
                <w:highlight w:val="none"/>
              </w:rPr>
            </w:pPr>
          </w:p>
          <w:p w14:paraId="405E07AF">
            <w:pPr>
              <w:spacing w:line="253" w:lineRule="auto"/>
              <w:rPr>
                <w:rFonts w:ascii="Arial"/>
                <w:sz w:val="21"/>
                <w:highlight w:val="none"/>
              </w:rPr>
            </w:pPr>
          </w:p>
          <w:p w14:paraId="08665CF7">
            <w:pPr>
              <w:spacing w:line="253" w:lineRule="auto"/>
              <w:rPr>
                <w:rFonts w:ascii="Arial"/>
                <w:sz w:val="21"/>
                <w:highlight w:val="none"/>
              </w:rPr>
            </w:pPr>
          </w:p>
          <w:p w14:paraId="63B4EA0B">
            <w:pPr>
              <w:pStyle w:val="16"/>
              <w:spacing w:before="78" w:line="181" w:lineRule="auto"/>
              <w:ind w:left="468"/>
              <w:rPr>
                <w:highlight w:val="none"/>
              </w:rPr>
            </w:pPr>
            <w:r>
              <w:rPr>
                <w:highlight w:val="none"/>
                <w14:textOutline w14:w="4358" w14:cap="sq" w14:cmpd="sng">
                  <w14:solidFill>
                    <w14:srgbClr w14:val="000000"/>
                  </w14:solidFill>
                  <w14:prstDash w14:val="solid"/>
                  <w14:bevel/>
                </w14:textOutline>
              </w:rPr>
              <w:t>1</w:t>
            </w:r>
          </w:p>
        </w:tc>
        <w:tc>
          <w:tcPr>
            <w:tcW w:w="1834" w:type="dxa"/>
            <w:vAlign w:val="top"/>
          </w:tcPr>
          <w:p w14:paraId="65B9797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p>
          <w:p w14:paraId="24EE824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采购人</w:t>
            </w:r>
          </w:p>
        </w:tc>
        <w:tc>
          <w:tcPr>
            <w:tcW w:w="5495" w:type="dxa"/>
            <w:gridSpan w:val="2"/>
            <w:vAlign w:val="top"/>
          </w:tcPr>
          <w:p w14:paraId="43DE223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名称：玛纳斯县清水河哈萨克族乡人民政府</w:t>
            </w:r>
          </w:p>
          <w:p w14:paraId="6AD3C6B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地址：新疆维吾尔自治区昌吉回族自治州玛纳斯县清水河哈萨克族乡人民政府</w:t>
            </w:r>
          </w:p>
          <w:p w14:paraId="3522331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联 系 人：李先生</w:t>
            </w:r>
          </w:p>
          <w:p w14:paraId="5697AD3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联系方式：</w:t>
            </w:r>
            <w:r>
              <w:rPr>
                <w:rFonts w:hint="eastAsia" w:ascii="仿宋" w:hAnsi="仿宋" w:eastAsia="仿宋" w:cs="仿宋"/>
                <w:color w:val="auto"/>
                <w:spacing w:val="0"/>
                <w:position w:val="0"/>
                <w:sz w:val="24"/>
                <w:szCs w:val="24"/>
                <w:highlight w:val="none"/>
                <w:lang w:val="en-US" w:eastAsia="zh-CN"/>
              </w:rPr>
              <w:t>15599897897</w:t>
            </w:r>
          </w:p>
        </w:tc>
      </w:tr>
      <w:tr w14:paraId="1BDE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trPr>
        <w:tc>
          <w:tcPr>
            <w:tcW w:w="953" w:type="dxa"/>
            <w:vMerge w:val="continue"/>
            <w:vAlign w:val="top"/>
          </w:tcPr>
          <w:p w14:paraId="1500F099">
            <w:pPr>
              <w:rPr>
                <w:rFonts w:ascii="Arial"/>
                <w:sz w:val="21"/>
                <w:highlight w:val="none"/>
              </w:rPr>
            </w:pPr>
          </w:p>
        </w:tc>
        <w:tc>
          <w:tcPr>
            <w:tcW w:w="1834" w:type="dxa"/>
            <w:vAlign w:val="top"/>
          </w:tcPr>
          <w:p w14:paraId="52A7701B">
            <w:pPr>
              <w:spacing w:line="283" w:lineRule="auto"/>
              <w:jc w:val="left"/>
              <w:rPr>
                <w:rFonts w:ascii="Arial"/>
                <w:sz w:val="21"/>
                <w:highlight w:val="none"/>
              </w:rPr>
            </w:pPr>
          </w:p>
          <w:p w14:paraId="34E3C8E2">
            <w:pPr>
              <w:spacing w:line="284" w:lineRule="auto"/>
              <w:jc w:val="left"/>
              <w:rPr>
                <w:rFonts w:ascii="Arial"/>
                <w:sz w:val="21"/>
                <w:highlight w:val="none"/>
              </w:rPr>
            </w:pPr>
          </w:p>
          <w:p w14:paraId="4B74FF17">
            <w:pPr>
              <w:spacing w:line="284" w:lineRule="auto"/>
              <w:jc w:val="left"/>
              <w:rPr>
                <w:rFonts w:ascii="Arial"/>
                <w:sz w:val="21"/>
                <w:highlight w:val="none"/>
              </w:rPr>
            </w:pPr>
          </w:p>
          <w:p w14:paraId="0B0BCA92">
            <w:pPr>
              <w:pStyle w:val="16"/>
              <w:spacing w:before="78" w:line="222" w:lineRule="auto"/>
              <w:jc w:val="left"/>
              <w:rPr>
                <w:highlight w:val="none"/>
              </w:rPr>
            </w:pPr>
            <w:r>
              <w:rPr>
                <w:spacing w:val="-3"/>
                <w:highlight w:val="none"/>
              </w:rPr>
              <w:t>采购代理机构</w:t>
            </w:r>
          </w:p>
        </w:tc>
        <w:tc>
          <w:tcPr>
            <w:tcW w:w="5495" w:type="dxa"/>
            <w:gridSpan w:val="2"/>
            <w:vAlign w:val="top"/>
          </w:tcPr>
          <w:p w14:paraId="34D3D4E5">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名称：</w:t>
            </w:r>
            <w:r>
              <w:rPr>
                <w:rFonts w:hint="eastAsia" w:cs="仿宋"/>
                <w:spacing w:val="0"/>
                <w:position w:val="0"/>
                <w:sz w:val="24"/>
                <w:szCs w:val="24"/>
                <w:highlight w:val="none"/>
                <w:lang w:eastAsia="zh-CN"/>
              </w:rPr>
              <w:t>新疆诚峰达工程项目管理有限公司</w:t>
            </w:r>
          </w:p>
          <w:p w14:paraId="5CA4BBE3">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地址：玛纳斯县</w:t>
            </w:r>
            <w:r>
              <w:rPr>
                <w:rFonts w:hint="eastAsia" w:ascii="仿宋" w:hAnsi="仿宋" w:eastAsia="仿宋" w:cs="仿宋"/>
                <w:spacing w:val="0"/>
                <w:position w:val="0"/>
                <w:sz w:val="24"/>
                <w:szCs w:val="24"/>
                <w:highlight w:val="none"/>
                <w:lang w:val="en-US" w:eastAsia="zh-CN"/>
              </w:rPr>
              <w:t>中华碧玉园B2栋四层</w:t>
            </w:r>
          </w:p>
          <w:p w14:paraId="3CF3D5D4">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项目联系人：</w:t>
            </w:r>
            <w:r>
              <w:rPr>
                <w:rFonts w:hint="eastAsia" w:ascii="仿宋" w:hAnsi="仿宋" w:eastAsia="仿宋" w:cs="仿宋"/>
                <w:spacing w:val="0"/>
                <w:position w:val="0"/>
                <w:sz w:val="24"/>
                <w:szCs w:val="24"/>
                <w:highlight w:val="none"/>
                <w:lang w:val="en-US" w:eastAsia="zh-CN"/>
              </w:rPr>
              <w:t>唐</w:t>
            </w:r>
            <w:r>
              <w:rPr>
                <w:rFonts w:ascii="仿宋" w:hAnsi="仿宋" w:eastAsia="仿宋" w:cs="仿宋"/>
                <w:spacing w:val="0"/>
                <w:position w:val="0"/>
                <w:sz w:val="24"/>
                <w:szCs w:val="24"/>
                <w:highlight w:val="none"/>
              </w:rPr>
              <w:t>女士</w:t>
            </w:r>
          </w:p>
          <w:p w14:paraId="0C9D1F27">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eastAsia="仿宋"/>
                <w:highlight w:val="none"/>
                <w:lang w:val="en-US" w:eastAsia="zh-CN"/>
              </w:rPr>
            </w:pPr>
            <w:r>
              <w:rPr>
                <w:rFonts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18745503815</w:t>
            </w:r>
          </w:p>
        </w:tc>
      </w:tr>
      <w:tr w14:paraId="12C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953" w:type="dxa"/>
            <w:vMerge w:val="continue"/>
            <w:vAlign w:val="top"/>
          </w:tcPr>
          <w:p w14:paraId="1C0AA4CD">
            <w:pPr>
              <w:rPr>
                <w:rFonts w:ascii="Arial"/>
                <w:sz w:val="21"/>
                <w:highlight w:val="none"/>
              </w:rPr>
            </w:pPr>
          </w:p>
        </w:tc>
        <w:tc>
          <w:tcPr>
            <w:tcW w:w="1834" w:type="dxa"/>
            <w:vAlign w:val="top"/>
          </w:tcPr>
          <w:p w14:paraId="18033082">
            <w:pPr>
              <w:pStyle w:val="16"/>
              <w:spacing w:before="239" w:line="221" w:lineRule="auto"/>
              <w:ind w:left="121"/>
              <w:jc w:val="left"/>
              <w:rPr>
                <w:highlight w:val="none"/>
              </w:rPr>
            </w:pPr>
            <w:r>
              <w:rPr>
                <w:spacing w:val="-3"/>
                <w:highlight w:val="none"/>
              </w:rPr>
              <w:t>项目编号及名称</w:t>
            </w:r>
          </w:p>
        </w:tc>
        <w:tc>
          <w:tcPr>
            <w:tcW w:w="5495" w:type="dxa"/>
            <w:gridSpan w:val="2"/>
            <w:vAlign w:val="top"/>
          </w:tcPr>
          <w:p w14:paraId="3219335B">
            <w:pPr>
              <w:pStyle w:val="16"/>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eastAsia="仿宋"/>
                <w:highlight w:val="none"/>
                <w:lang w:val="en-US" w:eastAsia="zh-CN"/>
              </w:rPr>
            </w:pPr>
            <w:r>
              <w:rPr>
                <w:rFonts w:hint="eastAsia"/>
                <w:highlight w:val="none"/>
                <w:lang w:val="en-US" w:eastAsia="zh-CN"/>
              </w:rPr>
              <w:t>CFDXM-2025-038（01）</w:t>
            </w:r>
          </w:p>
          <w:p w14:paraId="509FAE82">
            <w:pPr>
              <w:pStyle w:val="16"/>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eastAsia="仿宋"/>
                <w:highlight w:val="none"/>
                <w:lang w:eastAsia="zh-CN"/>
              </w:rPr>
            </w:pPr>
            <w:r>
              <w:rPr>
                <w:rFonts w:hint="eastAsia"/>
                <w:highlight w:val="none"/>
                <w:lang w:val="en-US" w:eastAsia="zh-CN"/>
              </w:rPr>
              <w:t>玛纳斯县清水河哈萨克族乡团庄村人行步道建设项目</w:t>
            </w:r>
          </w:p>
        </w:tc>
      </w:tr>
      <w:tr w14:paraId="414F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53" w:type="dxa"/>
            <w:vMerge w:val="continue"/>
            <w:vAlign w:val="top"/>
          </w:tcPr>
          <w:p w14:paraId="6EFB1FD6">
            <w:pPr>
              <w:rPr>
                <w:rFonts w:ascii="Arial"/>
                <w:sz w:val="21"/>
                <w:highlight w:val="none"/>
              </w:rPr>
            </w:pPr>
          </w:p>
        </w:tc>
        <w:tc>
          <w:tcPr>
            <w:tcW w:w="1834" w:type="dxa"/>
            <w:vAlign w:val="top"/>
          </w:tcPr>
          <w:p w14:paraId="25413154">
            <w:pPr>
              <w:pStyle w:val="16"/>
              <w:spacing w:before="109" w:line="222" w:lineRule="auto"/>
              <w:ind w:left="122"/>
              <w:jc w:val="left"/>
              <w:rPr>
                <w:highlight w:val="none"/>
              </w:rPr>
            </w:pPr>
            <w:r>
              <w:rPr>
                <w:spacing w:val="-5"/>
                <w:highlight w:val="none"/>
              </w:rPr>
              <w:t>预算金额</w:t>
            </w:r>
          </w:p>
        </w:tc>
        <w:tc>
          <w:tcPr>
            <w:tcW w:w="5495" w:type="dxa"/>
            <w:gridSpan w:val="2"/>
            <w:vAlign w:val="top"/>
          </w:tcPr>
          <w:p w14:paraId="6DF92D3C">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hint="eastAsia" w:cs="仿宋"/>
                <w:snapToGrid w:val="0"/>
                <w:color w:val="000000"/>
                <w:spacing w:val="0"/>
                <w:kern w:val="0"/>
                <w:sz w:val="24"/>
                <w:szCs w:val="24"/>
                <w:highlight w:val="none"/>
                <w:lang w:val="en-US" w:eastAsia="zh-CN" w:bidi="ar-SA"/>
              </w:rPr>
              <w:t>500000.00元</w:t>
            </w:r>
          </w:p>
        </w:tc>
      </w:tr>
      <w:tr w14:paraId="470B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1CC1FB2A">
            <w:pPr>
              <w:rPr>
                <w:rFonts w:ascii="Arial"/>
                <w:sz w:val="21"/>
                <w:highlight w:val="none"/>
              </w:rPr>
            </w:pPr>
          </w:p>
        </w:tc>
        <w:tc>
          <w:tcPr>
            <w:tcW w:w="1834" w:type="dxa"/>
            <w:vAlign w:val="top"/>
          </w:tcPr>
          <w:p w14:paraId="5E13F401">
            <w:pPr>
              <w:pStyle w:val="16"/>
              <w:spacing w:before="148" w:line="222" w:lineRule="auto"/>
              <w:ind w:left="126"/>
              <w:jc w:val="left"/>
              <w:rPr>
                <w:spacing w:val="-6"/>
                <w:highlight w:val="none"/>
                <w14:textOutline w14:w="4358" w14:cap="sq" w14:cmpd="sng">
                  <w14:solidFill>
                    <w14:srgbClr w14:val="000000"/>
                  </w14:solidFill>
                  <w14:prstDash w14:val="solid"/>
                  <w14:bevel/>
                </w14:textOutline>
              </w:rPr>
            </w:pPr>
          </w:p>
          <w:p w14:paraId="20767952">
            <w:pPr>
              <w:pStyle w:val="16"/>
              <w:spacing w:before="148" w:line="222" w:lineRule="auto"/>
              <w:ind w:left="126"/>
              <w:jc w:val="left"/>
              <w:rPr>
                <w:rFonts w:hint="default" w:eastAsia="仿宋"/>
                <w:highlight w:val="none"/>
                <w:lang w:val="en-US" w:eastAsia="zh-CN"/>
              </w:rPr>
            </w:pPr>
            <w:r>
              <w:rPr>
                <w:rFonts w:hint="eastAsia"/>
                <w:spacing w:val="-6"/>
                <w:highlight w:val="none"/>
                <w:lang w:val="en-US" w:eastAsia="zh-CN"/>
                <w14:textOutline w14:w="4358" w14:cap="sq" w14:cmpd="sng">
                  <w14:solidFill>
                    <w14:srgbClr w14:val="000000"/>
                  </w14:solidFill>
                  <w14:prstDash w14:val="solid"/>
                  <w14:bevel/>
                </w14:textOutline>
              </w:rPr>
              <w:t>最高限价</w:t>
            </w:r>
          </w:p>
        </w:tc>
        <w:tc>
          <w:tcPr>
            <w:tcW w:w="5495" w:type="dxa"/>
            <w:gridSpan w:val="2"/>
            <w:vAlign w:val="top"/>
          </w:tcPr>
          <w:p w14:paraId="216DE561">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cs="仿宋"/>
                <w:b w:val="0"/>
                <w:bCs w:val="0"/>
                <w:snapToGrid w:val="0"/>
                <w:color w:val="000000"/>
                <w:spacing w:val="0"/>
                <w:kern w:val="0"/>
                <w:sz w:val="24"/>
                <w:szCs w:val="24"/>
                <w:highlight w:val="none"/>
                <w:lang w:val="en-US" w:eastAsia="zh-CN" w:bidi="ar-SA"/>
              </w:rPr>
            </w:pPr>
            <w:r>
              <w:rPr>
                <w:rFonts w:hint="eastAsia" w:cs="仿宋"/>
                <w:b w:val="0"/>
                <w:bCs w:val="0"/>
                <w:snapToGrid w:val="0"/>
                <w:color w:val="000000"/>
                <w:spacing w:val="0"/>
                <w:kern w:val="0"/>
                <w:sz w:val="24"/>
                <w:szCs w:val="24"/>
                <w:highlight w:val="none"/>
                <w:lang w:val="en-US" w:eastAsia="zh-CN" w:bidi="ar-SA"/>
              </w:rPr>
              <w:t>499772.04元</w:t>
            </w:r>
          </w:p>
          <w:p w14:paraId="0FEB1489">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b/>
                <w:bCs/>
                <w:spacing w:val="0"/>
                <w:position w:val="0"/>
                <w:sz w:val="24"/>
                <w:szCs w:val="24"/>
                <w:highlight w:val="none"/>
                <w:u w:val="single"/>
              </w:rPr>
              <w:t>投标报价不得高于最高限价，否则投标文件将被拒绝。</w:t>
            </w:r>
          </w:p>
        </w:tc>
      </w:tr>
      <w:tr w14:paraId="5B38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953" w:type="dxa"/>
            <w:vMerge w:val="continue"/>
            <w:vAlign w:val="top"/>
          </w:tcPr>
          <w:p w14:paraId="13D3F445">
            <w:pPr>
              <w:rPr>
                <w:rFonts w:ascii="Arial"/>
                <w:sz w:val="21"/>
                <w:highlight w:val="none"/>
              </w:rPr>
            </w:pPr>
          </w:p>
        </w:tc>
        <w:tc>
          <w:tcPr>
            <w:tcW w:w="1834" w:type="dxa"/>
            <w:vAlign w:val="top"/>
          </w:tcPr>
          <w:p w14:paraId="63C08496">
            <w:pPr>
              <w:spacing w:line="284" w:lineRule="auto"/>
              <w:jc w:val="left"/>
              <w:rPr>
                <w:rFonts w:ascii="Arial"/>
                <w:sz w:val="21"/>
                <w:highlight w:val="none"/>
              </w:rPr>
            </w:pPr>
          </w:p>
          <w:p w14:paraId="7425F28F">
            <w:pPr>
              <w:spacing w:line="284" w:lineRule="auto"/>
              <w:jc w:val="left"/>
              <w:rPr>
                <w:rFonts w:ascii="Arial"/>
                <w:sz w:val="21"/>
                <w:highlight w:val="none"/>
              </w:rPr>
            </w:pPr>
          </w:p>
          <w:p w14:paraId="72CE8BB4">
            <w:pPr>
              <w:spacing w:line="284" w:lineRule="auto"/>
              <w:jc w:val="left"/>
              <w:rPr>
                <w:rFonts w:ascii="Arial"/>
                <w:sz w:val="21"/>
                <w:highlight w:val="none"/>
              </w:rPr>
            </w:pPr>
          </w:p>
          <w:p w14:paraId="5513AE17">
            <w:pPr>
              <w:spacing w:line="285" w:lineRule="auto"/>
              <w:jc w:val="left"/>
              <w:rPr>
                <w:rFonts w:ascii="Arial"/>
                <w:sz w:val="21"/>
                <w:highlight w:val="none"/>
              </w:rPr>
            </w:pPr>
          </w:p>
          <w:p w14:paraId="31179CA1">
            <w:pPr>
              <w:pStyle w:val="16"/>
              <w:spacing w:before="78" w:line="222" w:lineRule="auto"/>
              <w:ind w:left="119"/>
              <w:jc w:val="left"/>
              <w:rPr>
                <w:highlight w:val="none"/>
              </w:rPr>
            </w:pPr>
            <w:r>
              <w:rPr>
                <w:spacing w:val="-4"/>
                <w:highlight w:val="none"/>
                <w14:textOutline w14:w="4358" w14:cap="sq" w14:cmpd="sng">
                  <w14:solidFill>
                    <w14:srgbClr w14:val="000000"/>
                  </w14:solidFill>
                  <w14:prstDash w14:val="solid"/>
                  <w14:bevel/>
                </w14:textOutline>
              </w:rPr>
              <w:t>招标方式</w:t>
            </w:r>
          </w:p>
        </w:tc>
        <w:tc>
          <w:tcPr>
            <w:tcW w:w="5495" w:type="dxa"/>
            <w:gridSpan w:val="2"/>
            <w:vAlign w:val="top"/>
          </w:tcPr>
          <w:p w14:paraId="2D2767CB">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1、本项目采购方式为竞争性磋商，采用的方式是综合评分法。(即</w:t>
            </w:r>
            <w:r>
              <w:rPr>
                <w:rFonts w:hint="eastAsia"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eastAsia="zh-CN"/>
              </w:rPr>
              <w:t>在通过磋商确定了采购人及供应商认可的采购标的后供应商进行报价。此次报价</w:t>
            </w:r>
            <w:r>
              <w:rPr>
                <w:rFonts w:hint="eastAsia" w:cs="仿宋"/>
                <w:spacing w:val="0"/>
                <w:position w:val="0"/>
                <w:sz w:val="24"/>
                <w:szCs w:val="24"/>
                <w:highlight w:val="none"/>
                <w:lang w:eastAsia="zh-CN"/>
              </w:rPr>
              <w:t>，</w:t>
            </w:r>
            <w:r>
              <w:rPr>
                <w:rFonts w:hint="eastAsia" w:ascii="仿宋" w:hAnsi="仿宋" w:eastAsia="仿宋" w:cs="仿宋"/>
                <w:spacing w:val="0"/>
                <w:position w:val="0"/>
                <w:sz w:val="24"/>
                <w:szCs w:val="24"/>
                <w:highlight w:val="none"/>
                <w:lang w:eastAsia="zh-CN"/>
              </w:rPr>
              <w:t>作为竞争性磋商项目的报价部分，参与综合评分法中，价格分的计算。)</w:t>
            </w:r>
          </w:p>
          <w:p w14:paraId="3B80EF34">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highlight w:val="none"/>
              </w:rPr>
            </w:pPr>
            <w:r>
              <w:rPr>
                <w:rFonts w:hint="eastAsia" w:ascii="仿宋" w:hAnsi="仿宋" w:eastAsia="仿宋" w:cs="仿宋"/>
                <w:spacing w:val="0"/>
                <w:position w:val="0"/>
                <w:sz w:val="24"/>
                <w:szCs w:val="24"/>
                <w:highlight w:val="none"/>
                <w:lang w:eastAsia="zh-CN"/>
              </w:rPr>
              <w:t>2、评审专家委员会以综合评分法，针对项目的商务、技术、服务、价格等进行评审。综合得分最高</w:t>
            </w:r>
            <w:r>
              <w:rPr>
                <w:rFonts w:hint="eastAsia" w:cs="仿宋"/>
                <w:spacing w:val="0"/>
                <w:position w:val="0"/>
                <w:sz w:val="24"/>
                <w:szCs w:val="24"/>
                <w:highlight w:val="none"/>
                <w:lang w:val="en-US" w:eastAsia="zh-CN"/>
              </w:rPr>
              <w:t>的</w:t>
            </w:r>
            <w:r>
              <w:rPr>
                <w:rFonts w:hint="eastAsia" w:ascii="仿宋" w:hAnsi="仿宋" w:eastAsia="仿宋" w:cs="仿宋"/>
                <w:spacing w:val="0"/>
                <w:position w:val="0"/>
                <w:sz w:val="24"/>
                <w:szCs w:val="24"/>
                <w:highlight w:val="none"/>
                <w:lang w:eastAsia="zh-CN"/>
              </w:rPr>
              <w:t>作为中标候选人。</w:t>
            </w:r>
          </w:p>
        </w:tc>
      </w:tr>
      <w:tr w14:paraId="360B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1696D8D2">
            <w:pPr>
              <w:spacing w:line="415" w:lineRule="auto"/>
              <w:rPr>
                <w:rFonts w:ascii="Arial"/>
                <w:sz w:val="21"/>
                <w:highlight w:val="none"/>
              </w:rPr>
            </w:pPr>
          </w:p>
          <w:p w14:paraId="3D73EFC9">
            <w:pPr>
              <w:pStyle w:val="16"/>
              <w:spacing w:before="78" w:line="180" w:lineRule="auto"/>
              <w:ind w:left="453"/>
              <w:rPr>
                <w:highlight w:val="none"/>
              </w:rPr>
            </w:pPr>
            <w:r>
              <w:rPr>
                <w:highlight w:val="none"/>
                <w14:textOutline w14:w="4358" w14:cap="sq" w14:cmpd="sng">
                  <w14:solidFill>
                    <w14:srgbClr w14:val="000000"/>
                  </w14:solidFill>
                  <w14:prstDash w14:val="solid"/>
                  <w14:bevel/>
                </w14:textOutline>
              </w:rPr>
              <w:t>2</w:t>
            </w:r>
          </w:p>
        </w:tc>
        <w:tc>
          <w:tcPr>
            <w:tcW w:w="1834" w:type="dxa"/>
            <w:vAlign w:val="top"/>
          </w:tcPr>
          <w:p w14:paraId="24C93E3A">
            <w:pPr>
              <w:pStyle w:val="16"/>
              <w:spacing w:before="40" w:line="222" w:lineRule="auto"/>
              <w:ind w:left="132"/>
              <w:jc w:val="left"/>
              <w:rPr>
                <w:highlight w:val="none"/>
              </w:rPr>
            </w:pPr>
            <w:r>
              <w:rPr>
                <w:spacing w:val="-8"/>
                <w:highlight w:val="none"/>
              </w:rPr>
              <w:t>资金来源</w:t>
            </w:r>
          </w:p>
        </w:tc>
        <w:tc>
          <w:tcPr>
            <w:tcW w:w="5495" w:type="dxa"/>
            <w:gridSpan w:val="2"/>
            <w:vAlign w:val="top"/>
          </w:tcPr>
          <w:p w14:paraId="33CBF1D5">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eastAsia="仿宋"/>
                <w:highlight w:val="none"/>
                <w:lang w:val="en-US" w:eastAsia="zh-CN"/>
              </w:rPr>
            </w:pPr>
            <w:r>
              <w:rPr>
                <w:rFonts w:hint="default" w:eastAsia="仿宋"/>
                <w:highlight w:val="none"/>
                <w:lang w:val="en-US" w:eastAsia="zh-CN"/>
              </w:rPr>
              <w:t>中央</w:t>
            </w:r>
            <w:r>
              <w:rPr>
                <w:rFonts w:hint="eastAsia"/>
                <w:highlight w:val="none"/>
                <w:lang w:val="en-US" w:eastAsia="zh-CN"/>
              </w:rPr>
              <w:t>预算内资金</w:t>
            </w:r>
          </w:p>
        </w:tc>
      </w:tr>
      <w:tr w14:paraId="281B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53" w:type="dxa"/>
            <w:vMerge w:val="continue"/>
            <w:vAlign w:val="top"/>
          </w:tcPr>
          <w:p w14:paraId="4A5CF437">
            <w:pPr>
              <w:rPr>
                <w:rFonts w:ascii="Arial"/>
                <w:sz w:val="21"/>
                <w:highlight w:val="none"/>
              </w:rPr>
            </w:pPr>
          </w:p>
        </w:tc>
        <w:tc>
          <w:tcPr>
            <w:tcW w:w="1834" w:type="dxa"/>
            <w:vAlign w:val="top"/>
          </w:tcPr>
          <w:p w14:paraId="47757070">
            <w:pPr>
              <w:pStyle w:val="16"/>
              <w:spacing w:before="39" w:line="223" w:lineRule="auto"/>
              <w:ind w:left="144"/>
              <w:jc w:val="left"/>
              <w:rPr>
                <w:highlight w:val="none"/>
              </w:rPr>
            </w:pPr>
            <w:r>
              <w:rPr>
                <w:spacing w:val="-11"/>
                <w:highlight w:val="none"/>
              </w:rPr>
              <w:t>出资比例</w:t>
            </w:r>
          </w:p>
        </w:tc>
        <w:tc>
          <w:tcPr>
            <w:tcW w:w="5495" w:type="dxa"/>
            <w:gridSpan w:val="2"/>
            <w:vAlign w:val="top"/>
          </w:tcPr>
          <w:p w14:paraId="670541A7">
            <w:pPr>
              <w:pStyle w:val="16"/>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全额</w:t>
            </w:r>
          </w:p>
        </w:tc>
      </w:tr>
      <w:tr w14:paraId="1B6A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continue"/>
            <w:vAlign w:val="top"/>
          </w:tcPr>
          <w:p w14:paraId="723179B5">
            <w:pPr>
              <w:rPr>
                <w:rFonts w:ascii="Arial"/>
                <w:sz w:val="21"/>
                <w:highlight w:val="none"/>
              </w:rPr>
            </w:pPr>
          </w:p>
        </w:tc>
        <w:tc>
          <w:tcPr>
            <w:tcW w:w="1834" w:type="dxa"/>
            <w:vAlign w:val="top"/>
          </w:tcPr>
          <w:p w14:paraId="3913AB8A">
            <w:pPr>
              <w:pStyle w:val="16"/>
              <w:spacing w:before="40" w:line="222" w:lineRule="auto"/>
              <w:ind w:left="132"/>
              <w:jc w:val="left"/>
              <w:rPr>
                <w:highlight w:val="none"/>
              </w:rPr>
            </w:pPr>
            <w:r>
              <w:rPr>
                <w:spacing w:val="-5"/>
                <w:highlight w:val="none"/>
              </w:rPr>
              <w:t>资金落实情况</w:t>
            </w:r>
          </w:p>
        </w:tc>
        <w:tc>
          <w:tcPr>
            <w:tcW w:w="5495" w:type="dxa"/>
            <w:gridSpan w:val="2"/>
            <w:vAlign w:val="top"/>
          </w:tcPr>
          <w:p w14:paraId="0B79787F">
            <w:pPr>
              <w:pStyle w:val="16"/>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已落实</w:t>
            </w:r>
          </w:p>
        </w:tc>
      </w:tr>
      <w:tr w14:paraId="14E1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1D464C54">
            <w:pPr>
              <w:pStyle w:val="16"/>
              <w:spacing w:before="288" w:line="180" w:lineRule="auto"/>
              <w:ind w:left="455"/>
              <w:rPr>
                <w:highlight w:val="none"/>
              </w:rPr>
            </w:pPr>
            <w:r>
              <w:rPr>
                <w:highlight w:val="none"/>
                <w14:textOutline w14:w="4358" w14:cap="sq" w14:cmpd="sng">
                  <w14:solidFill>
                    <w14:srgbClr w14:val="000000"/>
                  </w14:solidFill>
                  <w14:prstDash w14:val="solid"/>
                  <w14:bevel/>
                </w14:textOutline>
              </w:rPr>
              <w:t>3</w:t>
            </w:r>
          </w:p>
        </w:tc>
        <w:tc>
          <w:tcPr>
            <w:tcW w:w="1834" w:type="dxa"/>
            <w:vAlign w:val="top"/>
          </w:tcPr>
          <w:p w14:paraId="3A3BA74E">
            <w:pPr>
              <w:pStyle w:val="16"/>
              <w:keepNext w:val="0"/>
              <w:keepLines w:val="0"/>
              <w:pageBreakBefore w:val="0"/>
              <w:widowControl/>
              <w:kinsoku w:val="0"/>
              <w:wordWrap/>
              <w:overflowPunct/>
              <w:topLinePunct w:val="0"/>
              <w:autoSpaceDE w:val="0"/>
              <w:autoSpaceDN w:val="0"/>
              <w:bidi w:val="0"/>
              <w:adjustRightInd w:val="0"/>
              <w:snapToGrid w:val="0"/>
              <w:spacing w:before="41" w:line="224" w:lineRule="auto"/>
              <w:ind w:left="119"/>
              <w:jc w:val="both"/>
              <w:textAlignment w:val="baseline"/>
              <w:rPr>
                <w:highlight w:val="none"/>
              </w:rPr>
            </w:pPr>
            <w:r>
              <w:rPr>
                <w:spacing w:val="-4"/>
                <w:highlight w:val="none"/>
              </w:rPr>
              <w:t>招标内容</w:t>
            </w:r>
          </w:p>
        </w:tc>
        <w:tc>
          <w:tcPr>
            <w:tcW w:w="5495" w:type="dxa"/>
            <w:gridSpan w:val="2"/>
            <w:vAlign w:val="top"/>
          </w:tcPr>
          <w:p w14:paraId="44F3BC6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建设内容:新建人行步道2.1公里及路沿石等配套设施（详见招标文件及工程量清单）</w:t>
            </w:r>
            <w:r>
              <w:rPr>
                <w:rFonts w:hint="eastAsia" w:ascii="仿宋" w:hAnsi="仿宋" w:eastAsia="仿宋" w:cs="仿宋"/>
                <w:spacing w:val="0"/>
                <w:position w:val="0"/>
                <w:sz w:val="24"/>
                <w:szCs w:val="24"/>
                <w:highlight w:val="none"/>
                <w:lang w:eastAsia="zh-CN"/>
              </w:rPr>
              <w:t>。</w:t>
            </w:r>
          </w:p>
        </w:tc>
      </w:tr>
      <w:tr w14:paraId="7627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53" w:type="dxa"/>
            <w:vMerge w:val="continue"/>
            <w:vAlign w:val="top"/>
          </w:tcPr>
          <w:p w14:paraId="436CE0F7">
            <w:pPr>
              <w:rPr>
                <w:rFonts w:ascii="Arial"/>
                <w:sz w:val="21"/>
                <w:highlight w:val="none"/>
              </w:rPr>
            </w:pPr>
          </w:p>
        </w:tc>
        <w:tc>
          <w:tcPr>
            <w:tcW w:w="1834" w:type="dxa"/>
            <w:vAlign w:val="top"/>
          </w:tcPr>
          <w:p w14:paraId="58B3D6D5">
            <w:pPr>
              <w:pStyle w:val="16"/>
              <w:spacing w:before="41" w:line="222" w:lineRule="auto"/>
              <w:jc w:val="left"/>
              <w:rPr>
                <w:highlight w:val="none"/>
              </w:rPr>
            </w:pPr>
            <w:r>
              <w:rPr>
                <w:spacing w:val="-4"/>
                <w:highlight w:val="none"/>
              </w:rPr>
              <w:t>招标范围</w:t>
            </w:r>
          </w:p>
        </w:tc>
        <w:tc>
          <w:tcPr>
            <w:tcW w:w="5495" w:type="dxa"/>
            <w:gridSpan w:val="2"/>
            <w:vAlign w:val="top"/>
          </w:tcPr>
          <w:p w14:paraId="1C226C1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招标文件及工程量清单所有内容</w:t>
            </w:r>
            <w:r>
              <w:rPr>
                <w:rFonts w:hint="default" w:ascii="仿宋" w:hAnsi="仿宋" w:eastAsia="仿宋" w:cs="仿宋"/>
                <w:snapToGrid w:val="0"/>
                <w:color w:val="000000"/>
                <w:spacing w:val="0"/>
                <w:kern w:val="0"/>
                <w:position w:val="0"/>
                <w:sz w:val="24"/>
                <w:szCs w:val="24"/>
                <w:highlight w:val="none"/>
                <w:lang w:val="en-US" w:eastAsia="zh-CN" w:bidi="ar-SA"/>
              </w:rPr>
              <w:t>；</w:t>
            </w:r>
          </w:p>
        </w:tc>
      </w:tr>
      <w:tr w14:paraId="1E8E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53" w:type="dxa"/>
            <w:vMerge w:val="restart"/>
            <w:vAlign w:val="top"/>
          </w:tcPr>
          <w:p w14:paraId="1AE0EA32">
            <w:pPr>
              <w:rPr>
                <w:rFonts w:ascii="Arial"/>
                <w:sz w:val="21"/>
                <w:highlight w:val="none"/>
              </w:rPr>
            </w:pPr>
          </w:p>
        </w:tc>
        <w:tc>
          <w:tcPr>
            <w:tcW w:w="1834" w:type="dxa"/>
            <w:vAlign w:val="top"/>
          </w:tcPr>
          <w:p w14:paraId="38A1349A">
            <w:pPr>
              <w:pStyle w:val="16"/>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spacing w:val="0"/>
                <w:sz w:val="24"/>
                <w:highlight w:val="none"/>
              </w:rPr>
            </w:pPr>
            <w:r>
              <w:rPr>
                <w:spacing w:val="-5"/>
                <w:highlight w:val="none"/>
              </w:rPr>
              <w:t>建设地点</w:t>
            </w:r>
          </w:p>
        </w:tc>
        <w:tc>
          <w:tcPr>
            <w:tcW w:w="5495" w:type="dxa"/>
            <w:gridSpan w:val="2"/>
            <w:vAlign w:val="top"/>
          </w:tcPr>
          <w:p w14:paraId="0FF8F6E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玛纳斯县；</w:t>
            </w:r>
          </w:p>
        </w:tc>
      </w:tr>
      <w:tr w14:paraId="0B2C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53" w:type="dxa"/>
            <w:vMerge w:val="continue"/>
            <w:vAlign w:val="top"/>
          </w:tcPr>
          <w:p w14:paraId="2DAEF0B5">
            <w:pPr>
              <w:rPr>
                <w:rFonts w:ascii="Arial"/>
                <w:sz w:val="21"/>
                <w:highlight w:val="none"/>
              </w:rPr>
            </w:pPr>
          </w:p>
        </w:tc>
        <w:tc>
          <w:tcPr>
            <w:tcW w:w="1834" w:type="dxa"/>
            <w:vMerge w:val="restart"/>
            <w:vAlign w:val="top"/>
          </w:tcPr>
          <w:p w14:paraId="5BD69B3D">
            <w:pPr>
              <w:pStyle w:val="16"/>
              <w:spacing w:before="237" w:line="222" w:lineRule="auto"/>
              <w:jc w:val="left"/>
              <w:rPr>
                <w:highlight w:val="none"/>
              </w:rPr>
            </w:pPr>
            <w:r>
              <w:rPr>
                <w:spacing w:val="-6"/>
                <w:highlight w:val="none"/>
              </w:rPr>
              <w:t>质量要求</w:t>
            </w:r>
          </w:p>
        </w:tc>
        <w:tc>
          <w:tcPr>
            <w:tcW w:w="1153" w:type="dxa"/>
            <w:shd w:val="clear" w:color="auto" w:fill="auto"/>
            <w:vAlign w:val="top"/>
          </w:tcPr>
          <w:p w14:paraId="5784933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质量标准</w:t>
            </w:r>
          </w:p>
        </w:tc>
        <w:tc>
          <w:tcPr>
            <w:tcW w:w="4342" w:type="dxa"/>
            <w:shd w:val="clear" w:color="auto" w:fill="auto"/>
            <w:vAlign w:val="top"/>
          </w:tcPr>
          <w:p w14:paraId="31E061E5">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符合国家质量验收合格标准。</w:t>
            </w:r>
          </w:p>
        </w:tc>
      </w:tr>
      <w:tr w14:paraId="5157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53" w:type="dxa"/>
            <w:vMerge w:val="continue"/>
            <w:vAlign w:val="top"/>
          </w:tcPr>
          <w:p w14:paraId="61A1C7EB">
            <w:pPr>
              <w:rPr>
                <w:rFonts w:ascii="Arial"/>
                <w:sz w:val="21"/>
                <w:highlight w:val="none"/>
              </w:rPr>
            </w:pPr>
          </w:p>
        </w:tc>
        <w:tc>
          <w:tcPr>
            <w:tcW w:w="1834" w:type="dxa"/>
            <w:vMerge w:val="continue"/>
            <w:vAlign w:val="top"/>
          </w:tcPr>
          <w:p w14:paraId="7407B218">
            <w:pPr>
              <w:jc w:val="left"/>
              <w:rPr>
                <w:rFonts w:ascii="Arial"/>
                <w:sz w:val="21"/>
                <w:highlight w:val="none"/>
              </w:rPr>
            </w:pPr>
          </w:p>
        </w:tc>
        <w:tc>
          <w:tcPr>
            <w:tcW w:w="5495" w:type="dxa"/>
            <w:gridSpan w:val="2"/>
            <w:shd w:val="clear" w:color="auto" w:fill="auto"/>
            <w:vAlign w:val="top"/>
          </w:tcPr>
          <w:p w14:paraId="18D80D73">
            <w:pPr>
              <w:pStyle w:val="16"/>
              <w:spacing w:before="81" w:line="222" w:lineRule="auto"/>
              <w:rPr>
                <w:highlight w:val="none"/>
              </w:rPr>
            </w:pPr>
          </w:p>
        </w:tc>
      </w:tr>
      <w:tr w14:paraId="0C01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3" w:type="dxa"/>
            <w:vAlign w:val="top"/>
          </w:tcPr>
          <w:p w14:paraId="5EBB7C38">
            <w:pPr>
              <w:spacing w:line="241" w:lineRule="auto"/>
              <w:rPr>
                <w:rFonts w:ascii="Arial"/>
                <w:sz w:val="21"/>
                <w:highlight w:val="none"/>
              </w:rPr>
            </w:pPr>
          </w:p>
          <w:p w14:paraId="1DC6C7B7">
            <w:pPr>
              <w:spacing w:line="241" w:lineRule="auto"/>
              <w:rPr>
                <w:rFonts w:ascii="Arial"/>
                <w:sz w:val="21"/>
                <w:highlight w:val="none"/>
              </w:rPr>
            </w:pPr>
          </w:p>
          <w:p w14:paraId="2AB0F8BE">
            <w:pPr>
              <w:spacing w:line="241" w:lineRule="auto"/>
              <w:rPr>
                <w:rFonts w:ascii="Arial"/>
                <w:sz w:val="21"/>
                <w:highlight w:val="none"/>
              </w:rPr>
            </w:pPr>
          </w:p>
          <w:p w14:paraId="59000B3D">
            <w:pPr>
              <w:spacing w:line="241" w:lineRule="auto"/>
              <w:rPr>
                <w:rFonts w:ascii="Arial"/>
                <w:sz w:val="21"/>
                <w:highlight w:val="none"/>
              </w:rPr>
            </w:pPr>
          </w:p>
          <w:p w14:paraId="50FB6D46">
            <w:pPr>
              <w:spacing w:line="241" w:lineRule="auto"/>
              <w:rPr>
                <w:rFonts w:ascii="Arial"/>
                <w:sz w:val="21"/>
                <w:highlight w:val="none"/>
              </w:rPr>
            </w:pPr>
          </w:p>
          <w:p w14:paraId="7C3BB82B">
            <w:pPr>
              <w:spacing w:line="242" w:lineRule="auto"/>
              <w:rPr>
                <w:rFonts w:ascii="Arial"/>
                <w:sz w:val="21"/>
                <w:highlight w:val="none"/>
              </w:rPr>
            </w:pPr>
          </w:p>
          <w:p w14:paraId="7066A372">
            <w:pPr>
              <w:spacing w:line="242" w:lineRule="auto"/>
              <w:rPr>
                <w:rFonts w:ascii="Arial"/>
                <w:sz w:val="21"/>
                <w:highlight w:val="none"/>
              </w:rPr>
            </w:pPr>
          </w:p>
          <w:p w14:paraId="0F8D5644">
            <w:pPr>
              <w:spacing w:line="242" w:lineRule="auto"/>
              <w:rPr>
                <w:rFonts w:ascii="Arial"/>
                <w:sz w:val="21"/>
                <w:highlight w:val="none"/>
              </w:rPr>
            </w:pPr>
          </w:p>
          <w:p w14:paraId="7A45684D">
            <w:pPr>
              <w:spacing w:line="242" w:lineRule="auto"/>
              <w:rPr>
                <w:rFonts w:ascii="Arial"/>
                <w:sz w:val="21"/>
                <w:highlight w:val="none"/>
              </w:rPr>
            </w:pPr>
          </w:p>
          <w:p w14:paraId="6597B39D">
            <w:pPr>
              <w:spacing w:line="242" w:lineRule="auto"/>
              <w:rPr>
                <w:rFonts w:ascii="Arial"/>
                <w:sz w:val="21"/>
                <w:highlight w:val="none"/>
              </w:rPr>
            </w:pPr>
          </w:p>
          <w:p w14:paraId="21C809F0">
            <w:pPr>
              <w:spacing w:line="242" w:lineRule="auto"/>
              <w:rPr>
                <w:rFonts w:ascii="Arial"/>
                <w:sz w:val="21"/>
                <w:highlight w:val="none"/>
              </w:rPr>
            </w:pPr>
          </w:p>
          <w:p w14:paraId="4B9CD040">
            <w:pPr>
              <w:spacing w:line="242" w:lineRule="auto"/>
              <w:rPr>
                <w:rFonts w:ascii="Arial"/>
                <w:sz w:val="21"/>
                <w:highlight w:val="none"/>
              </w:rPr>
            </w:pPr>
          </w:p>
          <w:p w14:paraId="0AB9B2C2">
            <w:pPr>
              <w:spacing w:line="242" w:lineRule="auto"/>
              <w:rPr>
                <w:rFonts w:ascii="Arial"/>
                <w:sz w:val="21"/>
                <w:highlight w:val="none"/>
              </w:rPr>
            </w:pPr>
          </w:p>
          <w:p w14:paraId="3B91C0EF">
            <w:pPr>
              <w:spacing w:line="242" w:lineRule="auto"/>
              <w:rPr>
                <w:rFonts w:ascii="Arial"/>
                <w:sz w:val="21"/>
                <w:highlight w:val="none"/>
              </w:rPr>
            </w:pPr>
          </w:p>
          <w:p w14:paraId="28FE8B63">
            <w:pPr>
              <w:spacing w:line="242" w:lineRule="auto"/>
              <w:rPr>
                <w:rFonts w:ascii="Arial"/>
                <w:sz w:val="21"/>
                <w:highlight w:val="none"/>
              </w:rPr>
            </w:pPr>
          </w:p>
          <w:p w14:paraId="23914BBE">
            <w:pPr>
              <w:spacing w:line="242" w:lineRule="auto"/>
              <w:rPr>
                <w:rFonts w:ascii="Arial"/>
                <w:sz w:val="21"/>
                <w:highlight w:val="none"/>
              </w:rPr>
            </w:pPr>
          </w:p>
          <w:p w14:paraId="583F2AB6">
            <w:pPr>
              <w:spacing w:line="242" w:lineRule="auto"/>
              <w:rPr>
                <w:rFonts w:ascii="Arial"/>
                <w:sz w:val="21"/>
                <w:highlight w:val="none"/>
              </w:rPr>
            </w:pPr>
          </w:p>
          <w:p w14:paraId="7E0B0A11">
            <w:pPr>
              <w:spacing w:line="242" w:lineRule="auto"/>
              <w:rPr>
                <w:rFonts w:ascii="Arial"/>
                <w:sz w:val="21"/>
                <w:highlight w:val="none"/>
              </w:rPr>
            </w:pPr>
          </w:p>
          <w:p w14:paraId="0BDDD2B0">
            <w:pPr>
              <w:spacing w:line="242" w:lineRule="auto"/>
              <w:rPr>
                <w:rFonts w:ascii="Arial"/>
                <w:sz w:val="21"/>
                <w:highlight w:val="none"/>
              </w:rPr>
            </w:pPr>
          </w:p>
          <w:p w14:paraId="66F45923">
            <w:pPr>
              <w:spacing w:line="242" w:lineRule="auto"/>
              <w:rPr>
                <w:rFonts w:ascii="Arial"/>
                <w:sz w:val="21"/>
                <w:highlight w:val="none"/>
              </w:rPr>
            </w:pPr>
          </w:p>
          <w:p w14:paraId="0B366C6D">
            <w:pPr>
              <w:spacing w:line="242" w:lineRule="auto"/>
              <w:rPr>
                <w:rFonts w:ascii="Arial"/>
                <w:sz w:val="21"/>
                <w:highlight w:val="none"/>
              </w:rPr>
            </w:pPr>
          </w:p>
          <w:p w14:paraId="637CF90C">
            <w:pPr>
              <w:spacing w:line="242" w:lineRule="auto"/>
              <w:rPr>
                <w:rFonts w:ascii="Arial"/>
                <w:sz w:val="21"/>
                <w:highlight w:val="none"/>
              </w:rPr>
            </w:pPr>
          </w:p>
          <w:p w14:paraId="2C19F547">
            <w:pPr>
              <w:spacing w:line="242" w:lineRule="auto"/>
              <w:rPr>
                <w:rFonts w:ascii="Arial"/>
                <w:sz w:val="21"/>
                <w:highlight w:val="none"/>
              </w:rPr>
            </w:pPr>
          </w:p>
          <w:p w14:paraId="3B5A2A32">
            <w:pPr>
              <w:pStyle w:val="16"/>
              <w:spacing w:before="78" w:line="180" w:lineRule="auto"/>
              <w:ind w:left="449"/>
              <w:rPr>
                <w:highlight w:val="none"/>
              </w:rPr>
            </w:pPr>
            <w:r>
              <w:rPr>
                <w:highlight w:val="none"/>
                <w14:textOutline w14:w="4358" w14:cap="sq" w14:cmpd="sng">
                  <w14:solidFill>
                    <w14:srgbClr w14:val="000000"/>
                  </w14:solidFill>
                  <w14:prstDash w14:val="solid"/>
                  <w14:bevel/>
                </w14:textOutline>
              </w:rPr>
              <w:t>4</w:t>
            </w:r>
          </w:p>
        </w:tc>
        <w:tc>
          <w:tcPr>
            <w:tcW w:w="1834" w:type="dxa"/>
            <w:vAlign w:val="top"/>
          </w:tcPr>
          <w:p w14:paraId="684B2F10">
            <w:pPr>
              <w:spacing w:line="241" w:lineRule="auto"/>
              <w:jc w:val="left"/>
              <w:rPr>
                <w:rFonts w:ascii="Arial"/>
                <w:sz w:val="21"/>
                <w:highlight w:val="none"/>
              </w:rPr>
            </w:pPr>
          </w:p>
          <w:p w14:paraId="34AF7229">
            <w:pPr>
              <w:spacing w:line="241" w:lineRule="auto"/>
              <w:jc w:val="left"/>
              <w:rPr>
                <w:rFonts w:ascii="Arial"/>
                <w:sz w:val="21"/>
                <w:highlight w:val="none"/>
              </w:rPr>
            </w:pPr>
          </w:p>
          <w:p w14:paraId="02109E60">
            <w:pPr>
              <w:spacing w:line="241" w:lineRule="auto"/>
              <w:jc w:val="left"/>
              <w:rPr>
                <w:rFonts w:ascii="Arial"/>
                <w:sz w:val="21"/>
                <w:highlight w:val="none"/>
              </w:rPr>
            </w:pPr>
          </w:p>
          <w:p w14:paraId="47DE2BBB">
            <w:pPr>
              <w:spacing w:line="241" w:lineRule="auto"/>
              <w:jc w:val="left"/>
              <w:rPr>
                <w:rFonts w:ascii="Arial"/>
                <w:sz w:val="21"/>
                <w:highlight w:val="none"/>
              </w:rPr>
            </w:pPr>
          </w:p>
          <w:p w14:paraId="5F2239AB">
            <w:pPr>
              <w:spacing w:line="241" w:lineRule="auto"/>
              <w:jc w:val="left"/>
              <w:rPr>
                <w:rFonts w:ascii="Arial"/>
                <w:sz w:val="21"/>
                <w:highlight w:val="none"/>
              </w:rPr>
            </w:pPr>
          </w:p>
          <w:p w14:paraId="4334EB04">
            <w:pPr>
              <w:spacing w:line="242" w:lineRule="auto"/>
              <w:jc w:val="left"/>
              <w:rPr>
                <w:rFonts w:ascii="Arial"/>
                <w:sz w:val="21"/>
                <w:highlight w:val="none"/>
              </w:rPr>
            </w:pPr>
          </w:p>
          <w:p w14:paraId="0F8DCAB2">
            <w:pPr>
              <w:spacing w:line="242" w:lineRule="auto"/>
              <w:jc w:val="left"/>
              <w:rPr>
                <w:rFonts w:ascii="Arial"/>
                <w:sz w:val="21"/>
                <w:highlight w:val="none"/>
              </w:rPr>
            </w:pPr>
          </w:p>
          <w:p w14:paraId="36EC8451">
            <w:pPr>
              <w:spacing w:line="242" w:lineRule="auto"/>
              <w:jc w:val="left"/>
              <w:rPr>
                <w:rFonts w:ascii="Arial"/>
                <w:sz w:val="21"/>
                <w:highlight w:val="none"/>
              </w:rPr>
            </w:pPr>
          </w:p>
          <w:p w14:paraId="63638A95">
            <w:pPr>
              <w:spacing w:line="242" w:lineRule="auto"/>
              <w:jc w:val="left"/>
              <w:rPr>
                <w:rFonts w:ascii="Arial"/>
                <w:sz w:val="21"/>
                <w:highlight w:val="none"/>
              </w:rPr>
            </w:pPr>
          </w:p>
          <w:p w14:paraId="3DE1A3CD">
            <w:pPr>
              <w:spacing w:line="242" w:lineRule="auto"/>
              <w:jc w:val="left"/>
              <w:rPr>
                <w:rFonts w:ascii="Arial"/>
                <w:sz w:val="21"/>
                <w:highlight w:val="none"/>
              </w:rPr>
            </w:pPr>
          </w:p>
          <w:p w14:paraId="2926A368">
            <w:pPr>
              <w:spacing w:line="242" w:lineRule="auto"/>
              <w:jc w:val="left"/>
              <w:rPr>
                <w:rFonts w:ascii="Arial"/>
                <w:sz w:val="21"/>
                <w:highlight w:val="none"/>
              </w:rPr>
            </w:pPr>
          </w:p>
          <w:p w14:paraId="0D0DF9AF">
            <w:pPr>
              <w:spacing w:line="242" w:lineRule="auto"/>
              <w:jc w:val="left"/>
              <w:rPr>
                <w:rFonts w:ascii="Arial"/>
                <w:sz w:val="21"/>
                <w:highlight w:val="none"/>
              </w:rPr>
            </w:pPr>
          </w:p>
          <w:p w14:paraId="31EF0FD9">
            <w:pPr>
              <w:spacing w:line="242" w:lineRule="auto"/>
              <w:jc w:val="left"/>
              <w:rPr>
                <w:rFonts w:ascii="Arial"/>
                <w:sz w:val="21"/>
                <w:highlight w:val="none"/>
              </w:rPr>
            </w:pPr>
          </w:p>
          <w:p w14:paraId="17BC1445">
            <w:pPr>
              <w:spacing w:line="242" w:lineRule="auto"/>
              <w:jc w:val="left"/>
              <w:rPr>
                <w:rFonts w:ascii="Arial"/>
                <w:sz w:val="21"/>
                <w:highlight w:val="none"/>
              </w:rPr>
            </w:pPr>
          </w:p>
          <w:p w14:paraId="169D68DD">
            <w:pPr>
              <w:spacing w:line="242" w:lineRule="auto"/>
              <w:jc w:val="left"/>
              <w:rPr>
                <w:rFonts w:ascii="Arial"/>
                <w:sz w:val="21"/>
                <w:highlight w:val="none"/>
              </w:rPr>
            </w:pPr>
          </w:p>
          <w:p w14:paraId="00B3B691">
            <w:pPr>
              <w:spacing w:line="242" w:lineRule="auto"/>
              <w:jc w:val="left"/>
              <w:rPr>
                <w:rFonts w:ascii="Arial"/>
                <w:sz w:val="21"/>
                <w:highlight w:val="none"/>
              </w:rPr>
            </w:pPr>
          </w:p>
          <w:p w14:paraId="7778FF10">
            <w:pPr>
              <w:spacing w:line="242" w:lineRule="auto"/>
              <w:jc w:val="left"/>
              <w:rPr>
                <w:rFonts w:ascii="Arial"/>
                <w:sz w:val="21"/>
                <w:highlight w:val="none"/>
              </w:rPr>
            </w:pPr>
          </w:p>
          <w:p w14:paraId="70665C8B">
            <w:pPr>
              <w:spacing w:line="242" w:lineRule="auto"/>
              <w:jc w:val="left"/>
              <w:rPr>
                <w:rFonts w:ascii="Arial"/>
                <w:sz w:val="21"/>
                <w:highlight w:val="none"/>
              </w:rPr>
            </w:pPr>
          </w:p>
          <w:p w14:paraId="67CA8DB3">
            <w:pPr>
              <w:spacing w:line="242" w:lineRule="auto"/>
              <w:jc w:val="left"/>
              <w:rPr>
                <w:rFonts w:ascii="Arial"/>
                <w:sz w:val="21"/>
                <w:highlight w:val="none"/>
              </w:rPr>
            </w:pPr>
          </w:p>
          <w:p w14:paraId="1BB1F680">
            <w:pPr>
              <w:spacing w:line="242" w:lineRule="auto"/>
              <w:jc w:val="left"/>
              <w:rPr>
                <w:rFonts w:ascii="Arial"/>
                <w:sz w:val="21"/>
                <w:highlight w:val="none"/>
              </w:rPr>
            </w:pPr>
          </w:p>
          <w:p w14:paraId="14A3D39F">
            <w:pPr>
              <w:spacing w:line="242" w:lineRule="auto"/>
              <w:jc w:val="left"/>
              <w:rPr>
                <w:rFonts w:ascii="Arial"/>
                <w:sz w:val="21"/>
                <w:highlight w:val="none"/>
              </w:rPr>
            </w:pPr>
          </w:p>
          <w:p w14:paraId="2EF36927">
            <w:pPr>
              <w:spacing w:line="242" w:lineRule="auto"/>
              <w:jc w:val="left"/>
              <w:rPr>
                <w:rFonts w:ascii="Arial"/>
                <w:sz w:val="21"/>
                <w:highlight w:val="none"/>
              </w:rPr>
            </w:pPr>
          </w:p>
          <w:p w14:paraId="00A901BF">
            <w:pPr>
              <w:pStyle w:val="16"/>
              <w:spacing w:before="78" w:line="404" w:lineRule="exact"/>
              <w:ind w:left="121"/>
              <w:jc w:val="left"/>
              <w:rPr>
                <w:highlight w:val="none"/>
              </w:rPr>
            </w:pPr>
            <w:r>
              <w:rPr>
                <w:spacing w:val="-3"/>
                <w:position w:val="11"/>
                <w:highlight w:val="none"/>
              </w:rPr>
              <w:t>供应商资质条</w:t>
            </w:r>
          </w:p>
          <w:p w14:paraId="5BF831E1">
            <w:pPr>
              <w:pStyle w:val="16"/>
              <w:spacing w:line="221" w:lineRule="auto"/>
              <w:ind w:left="120"/>
              <w:jc w:val="left"/>
              <w:rPr>
                <w:highlight w:val="none"/>
              </w:rPr>
            </w:pPr>
            <w:r>
              <w:rPr>
                <w:spacing w:val="-4"/>
                <w:highlight w:val="none"/>
              </w:rPr>
              <w:t>件、能力</w:t>
            </w:r>
          </w:p>
        </w:tc>
        <w:tc>
          <w:tcPr>
            <w:tcW w:w="5495" w:type="dxa"/>
            <w:gridSpan w:val="2"/>
            <w:vAlign w:val="top"/>
          </w:tcPr>
          <w:p w14:paraId="7A332FCA">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spacing w:val="0"/>
                <w:sz w:val="24"/>
                <w:highlight w:val="none"/>
              </w:rPr>
            </w:pPr>
            <w:r>
              <w:rPr>
                <w:spacing w:val="0"/>
                <w:sz w:val="24"/>
                <w:highlight w:val="none"/>
                <w14:textOutline w14:w="4358" w14:cap="sq" w14:cmpd="sng">
                  <w14:solidFill>
                    <w14:srgbClr w14:val="000000"/>
                  </w14:solidFill>
                  <w14:prstDash w14:val="solid"/>
                  <w14:bevel/>
                </w14:textOutline>
              </w:rPr>
              <w:t>1.满足《中华人民共和国政府采购法》第二十二条规定；</w:t>
            </w:r>
          </w:p>
          <w:p w14:paraId="31879B7A">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eastAsia="仿宋"/>
                <w:spacing w:val="0"/>
                <w:sz w:val="24"/>
                <w:highlight w:val="none"/>
                <w:lang w:val="en-US" w:eastAsia="zh-CN"/>
              </w:rPr>
            </w:pPr>
            <w:r>
              <w:rPr>
                <w:spacing w:val="0"/>
                <w:sz w:val="24"/>
                <w:highlight w:val="none"/>
                <w14:textOutline w14:w="4358" w14:cap="sq" w14:cmpd="sng">
                  <w14:solidFill>
                    <w14:srgbClr w14:val="000000"/>
                  </w14:solidFill>
                  <w14:prstDash w14:val="solid"/>
                  <w14:bevel/>
                </w14:textOutline>
              </w:rPr>
              <w:t>2.落实政府采购政策需满足的要求：本项目为专门面向中小企业</w:t>
            </w:r>
            <w:r>
              <w:rPr>
                <w:rFonts w:hint="eastAsia"/>
                <w:spacing w:val="0"/>
                <w:sz w:val="24"/>
                <w:highlight w:val="none"/>
                <w:lang w:val="en-US" w:eastAsia="zh-CN"/>
                <w14:textOutline w14:w="4358" w14:cap="sq" w14:cmpd="sng">
                  <w14:solidFill>
                    <w14:srgbClr w14:val="000000"/>
                  </w14:solidFill>
                  <w14:prstDash w14:val="solid"/>
                  <w14:bevel/>
                </w14:textOutline>
              </w:rPr>
              <w:t>:</w:t>
            </w:r>
          </w:p>
          <w:p w14:paraId="79B6E19C">
            <w:pPr>
              <w:keepNext w:val="0"/>
              <w:keepLines w:val="0"/>
              <w:pageBreakBefore w:val="0"/>
              <w:wordWrap/>
              <w:overflowPunct/>
              <w:topLinePunct w:val="0"/>
              <w:autoSpaceDE w:val="0"/>
              <w:autoSpaceDN w:val="0"/>
              <w:bidi w:val="0"/>
              <w:adjustRightInd w:val="0"/>
              <w:spacing w:line="400" w:lineRule="exact"/>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6917A2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 资质要求：</w:t>
            </w:r>
            <w:r>
              <w:rPr>
                <w:rFonts w:hint="eastAsia" w:ascii="仿宋" w:hAnsi="仿宋" w:eastAsia="仿宋" w:cs="仿宋"/>
                <w:snapToGrid w:val="0"/>
                <w:color w:val="auto"/>
                <w:spacing w:val="0"/>
                <w:kern w:val="0"/>
                <w:sz w:val="24"/>
                <w:szCs w:val="24"/>
                <w:highlight w:val="none"/>
                <w:lang w:val="en-US" w:eastAsia="zh-CN" w:bidi="ar-SA"/>
              </w:rPr>
              <w:t>投标人须具有相关营业执照</w:t>
            </w:r>
            <w:r>
              <w:rPr>
                <w:rFonts w:hint="eastAsia" w:ascii="仿宋" w:hAnsi="仿宋" w:eastAsia="仿宋" w:cs="仿宋"/>
                <w:snapToGrid w:val="0"/>
                <w:color w:val="000000"/>
                <w:spacing w:val="0"/>
                <w:kern w:val="0"/>
                <w:sz w:val="24"/>
                <w:szCs w:val="24"/>
                <w:highlight w:val="none"/>
                <w:lang w:val="en-US" w:eastAsia="zh-CN" w:bidi="ar-SA"/>
              </w:rPr>
              <w:t>；</w:t>
            </w:r>
          </w:p>
          <w:p w14:paraId="4ED972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4C0D3AD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(3) 在人员、资金、设备等方面具备承担本项目的能力；</w:t>
            </w:r>
          </w:p>
          <w:p w14:paraId="003C458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(4) 供应商须提供依法缴纳税收或社会保障资金的资格承诺函或提供相应证明材料；</w:t>
            </w:r>
          </w:p>
          <w:p w14:paraId="67DE3D9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5</w:t>
            </w: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 xml:space="preserve"> 企业信誉良好，未被列入“信用中国（www.creditchina.gov.cn）”网之“失信被执行人、重大税收违法案件当事人”名单及“中国政府采购网（www.ccgp.gov.cn）”之“政府采购严重违法失信行为记录名单”（查询时间为公告发布时间起至投标截止时间止）；</w:t>
            </w:r>
          </w:p>
          <w:p w14:paraId="0C14348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6</w:t>
            </w: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参加本次采购活动前三年内，在经营活动中没有重大违法记录；</w:t>
            </w:r>
          </w:p>
          <w:p w14:paraId="72CBDBF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7</w:t>
            </w:r>
            <w:r>
              <w:rPr>
                <w:rFonts w:hint="default" w:ascii="仿宋" w:hAnsi="仿宋" w:eastAsia="仿宋" w:cs="仿宋"/>
                <w:snapToGrid w:val="0"/>
                <w:color w:val="000000"/>
                <w:spacing w:val="0"/>
                <w:kern w:val="0"/>
                <w:position w:val="0"/>
                <w:sz w:val="24"/>
                <w:szCs w:val="24"/>
                <w:highlight w:val="none"/>
                <w:lang w:val="en-US" w:eastAsia="zh-CN" w:bidi="ar-SA"/>
              </w:rPr>
              <w:t>)</w:t>
            </w:r>
            <w:r>
              <w:rPr>
                <w:rFonts w:hint="eastAsia" w:ascii="仿宋" w:hAnsi="仿宋" w:eastAsia="仿宋" w:cs="仿宋"/>
                <w:snapToGrid w:val="0"/>
                <w:color w:val="000000"/>
                <w:spacing w:val="0"/>
                <w:kern w:val="0"/>
                <w:position w:val="0"/>
                <w:sz w:val="24"/>
                <w:szCs w:val="24"/>
                <w:highlight w:val="none"/>
                <w:lang w:val="en-US" w:eastAsia="zh-CN" w:bidi="ar-SA"/>
              </w:rPr>
              <w:t xml:space="preserve"> </w:t>
            </w:r>
            <w:r>
              <w:rPr>
                <w:rFonts w:hint="default" w:ascii="仿宋" w:hAnsi="仿宋" w:eastAsia="仿宋" w:cs="仿宋"/>
                <w:snapToGrid w:val="0"/>
                <w:color w:val="000000"/>
                <w:spacing w:val="0"/>
                <w:kern w:val="0"/>
                <w:position w:val="0"/>
                <w:sz w:val="24"/>
                <w:szCs w:val="24"/>
                <w:highlight w:val="none"/>
                <w:lang w:val="en-US" w:eastAsia="zh-CN" w:bidi="ar-SA"/>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0304A9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both"/>
              <w:textAlignment w:val="baseline"/>
              <w:rPr>
                <w:highlight w:val="none"/>
              </w:rPr>
            </w:pPr>
            <w:r>
              <w:rPr>
                <w:rFonts w:hint="eastAsia"/>
                <w:highlight w:val="none"/>
                <w:lang w:val="en-US" w:eastAsia="zh-CN"/>
              </w:rPr>
              <w:t xml:space="preserve"> </w:t>
            </w:r>
            <w:r>
              <w:rPr>
                <w:b/>
                <w:bCs/>
                <w:highlight w:val="none"/>
              </w:rPr>
              <w:t>本项目</w:t>
            </w:r>
            <w:r>
              <w:rPr>
                <w:b/>
                <w:bCs/>
                <w:i/>
                <w:iCs/>
                <w:highlight w:val="none"/>
              </w:rPr>
              <w:t>不接受</w:t>
            </w:r>
            <w:r>
              <w:rPr>
                <w:b/>
                <w:bCs/>
                <w:highlight w:val="none"/>
              </w:rPr>
              <w:t>联合体投标</w:t>
            </w:r>
          </w:p>
        </w:tc>
      </w:tr>
      <w:tr w14:paraId="4BCB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53" w:type="dxa"/>
            <w:vAlign w:val="top"/>
          </w:tcPr>
          <w:p w14:paraId="571A9AFE">
            <w:pPr>
              <w:spacing w:line="405" w:lineRule="auto"/>
              <w:rPr>
                <w:rFonts w:ascii="Arial"/>
                <w:sz w:val="21"/>
                <w:highlight w:val="none"/>
              </w:rPr>
            </w:pPr>
          </w:p>
          <w:p w14:paraId="4C25AFAE">
            <w:pPr>
              <w:pStyle w:val="16"/>
              <w:spacing w:before="78" w:line="179" w:lineRule="auto"/>
              <w:ind w:left="455"/>
              <w:rPr>
                <w:highlight w:val="none"/>
              </w:rPr>
            </w:pPr>
            <w:r>
              <w:rPr>
                <w:highlight w:val="none"/>
                <w14:textOutline w14:w="4358" w14:cap="sq" w14:cmpd="sng">
                  <w14:solidFill>
                    <w14:srgbClr w14:val="000000"/>
                  </w14:solidFill>
                  <w14:prstDash w14:val="solid"/>
                  <w14:bevel/>
                </w14:textOutline>
              </w:rPr>
              <w:t>5</w:t>
            </w:r>
          </w:p>
        </w:tc>
        <w:tc>
          <w:tcPr>
            <w:tcW w:w="1834" w:type="dxa"/>
            <w:vAlign w:val="top"/>
          </w:tcPr>
          <w:p w14:paraId="62492709">
            <w:pPr>
              <w:pStyle w:val="16"/>
              <w:spacing w:before="239" w:line="405" w:lineRule="exact"/>
              <w:ind w:left="121"/>
              <w:jc w:val="left"/>
              <w:rPr>
                <w:highlight w:val="none"/>
              </w:rPr>
            </w:pPr>
            <w:r>
              <w:rPr>
                <w:spacing w:val="-3"/>
                <w:position w:val="12"/>
                <w:highlight w:val="none"/>
              </w:rPr>
              <w:t>是否接受联合体</w:t>
            </w:r>
          </w:p>
          <w:p w14:paraId="59226533">
            <w:pPr>
              <w:pStyle w:val="16"/>
              <w:spacing w:line="222" w:lineRule="auto"/>
              <w:ind w:left="119"/>
              <w:jc w:val="left"/>
              <w:rPr>
                <w:highlight w:val="none"/>
              </w:rPr>
            </w:pPr>
            <w:r>
              <w:rPr>
                <w:spacing w:val="-8"/>
                <w:highlight w:val="none"/>
              </w:rPr>
              <w:t>投标</w:t>
            </w:r>
          </w:p>
        </w:tc>
        <w:tc>
          <w:tcPr>
            <w:tcW w:w="5495" w:type="dxa"/>
            <w:gridSpan w:val="2"/>
            <w:vAlign w:val="top"/>
          </w:tcPr>
          <w:p w14:paraId="23A111D1">
            <w:pPr>
              <w:pStyle w:val="16"/>
              <w:spacing w:before="39" w:line="223" w:lineRule="auto"/>
              <w:ind w:left="139"/>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■不接受</w:t>
            </w:r>
          </w:p>
          <w:p w14:paraId="02130DB6">
            <w:pPr>
              <w:pStyle w:val="16"/>
              <w:spacing w:before="113" w:line="222" w:lineRule="auto"/>
              <w:ind w:left="139"/>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□接受，应满足下列要求：</w:t>
            </w:r>
          </w:p>
          <w:p w14:paraId="1C57DEBE">
            <w:pPr>
              <w:pStyle w:val="16"/>
              <w:spacing w:before="117" w:line="222" w:lineRule="auto"/>
              <w:ind w:left="118"/>
              <w:rPr>
                <w:highlight w:val="none"/>
              </w:rPr>
            </w:pPr>
            <w:r>
              <w:rPr>
                <w:rFonts w:ascii="仿宋" w:hAnsi="仿宋" w:eastAsia="仿宋" w:cs="仿宋"/>
                <w:snapToGrid w:val="0"/>
                <w:color w:val="000000"/>
                <w:spacing w:val="0"/>
                <w:kern w:val="0"/>
                <w:sz w:val="24"/>
                <w:szCs w:val="24"/>
                <w:highlight w:val="none"/>
                <w:lang w:val="en-US" w:eastAsia="en-US" w:bidi="ar-SA"/>
              </w:rPr>
              <w:t>联合体资质按照联合体协议约定的分工认定</w:t>
            </w:r>
            <w:r>
              <w:rPr>
                <w:spacing w:val="-1"/>
                <w:highlight w:val="none"/>
              </w:rPr>
              <w:t>。</w:t>
            </w:r>
          </w:p>
        </w:tc>
      </w:tr>
      <w:tr w14:paraId="17EB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3A873820">
            <w:pPr>
              <w:pStyle w:val="16"/>
              <w:spacing w:before="80" w:line="180" w:lineRule="auto"/>
              <w:ind w:left="452"/>
              <w:rPr>
                <w:highlight w:val="none"/>
              </w:rPr>
            </w:pPr>
            <w:r>
              <w:rPr>
                <w:highlight w:val="none"/>
                <w14:textOutline w14:w="4358" w14:cap="sq" w14:cmpd="sng">
                  <w14:solidFill>
                    <w14:srgbClr w14:val="000000"/>
                  </w14:solidFill>
                  <w14:prstDash w14:val="solid"/>
                  <w14:bevel/>
                </w14:textOutline>
              </w:rPr>
              <w:t>6</w:t>
            </w:r>
          </w:p>
        </w:tc>
        <w:tc>
          <w:tcPr>
            <w:tcW w:w="1834" w:type="dxa"/>
            <w:vAlign w:val="top"/>
          </w:tcPr>
          <w:p w14:paraId="600AE328">
            <w:pPr>
              <w:pStyle w:val="16"/>
              <w:spacing w:before="38" w:line="224" w:lineRule="auto"/>
              <w:ind w:left="123"/>
              <w:jc w:val="left"/>
              <w:rPr>
                <w:highlight w:val="none"/>
              </w:rPr>
            </w:pPr>
            <w:r>
              <w:rPr>
                <w:spacing w:val="-10"/>
                <w:highlight w:val="none"/>
              </w:rPr>
              <w:t>分</w:t>
            </w:r>
            <w:r>
              <w:rPr>
                <w:spacing w:val="12"/>
                <w:highlight w:val="none"/>
              </w:rPr>
              <w:t xml:space="preserve">  </w:t>
            </w:r>
            <w:r>
              <w:rPr>
                <w:spacing w:val="-10"/>
                <w:highlight w:val="none"/>
              </w:rPr>
              <w:t>包</w:t>
            </w:r>
          </w:p>
        </w:tc>
        <w:tc>
          <w:tcPr>
            <w:tcW w:w="5495" w:type="dxa"/>
            <w:gridSpan w:val="2"/>
            <w:vAlign w:val="top"/>
          </w:tcPr>
          <w:p w14:paraId="60DCF5A9">
            <w:pPr>
              <w:pStyle w:val="16"/>
              <w:spacing w:before="38" w:line="222" w:lineRule="auto"/>
              <w:ind w:left="139"/>
              <w:rPr>
                <w:highlight w:val="none"/>
              </w:rPr>
            </w:pPr>
            <w:r>
              <w:rPr>
                <w:spacing w:val="-9"/>
                <w:highlight w:val="none"/>
              </w:rPr>
              <w:t>■不允许</w:t>
            </w:r>
          </w:p>
        </w:tc>
      </w:tr>
      <w:tr w14:paraId="29BB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277E5D97">
            <w:pPr>
              <w:pStyle w:val="16"/>
              <w:spacing w:before="160" w:line="179" w:lineRule="auto"/>
              <w:ind w:left="456"/>
              <w:rPr>
                <w:highlight w:val="none"/>
              </w:rPr>
            </w:pPr>
            <w:r>
              <w:rPr>
                <w:highlight w:val="none"/>
                <w14:textOutline w14:w="4358" w14:cap="sq" w14:cmpd="sng">
                  <w14:solidFill>
                    <w14:srgbClr w14:val="000000"/>
                  </w14:solidFill>
                  <w14:prstDash w14:val="solid"/>
                  <w14:bevel/>
                </w14:textOutline>
              </w:rPr>
              <w:t>7</w:t>
            </w:r>
          </w:p>
        </w:tc>
        <w:tc>
          <w:tcPr>
            <w:tcW w:w="1834" w:type="dxa"/>
            <w:vAlign w:val="top"/>
          </w:tcPr>
          <w:p w14:paraId="30B280B8">
            <w:pPr>
              <w:pStyle w:val="16"/>
              <w:spacing w:before="118" w:line="222" w:lineRule="auto"/>
              <w:ind w:left="121"/>
              <w:jc w:val="left"/>
              <w:rPr>
                <w:highlight w:val="none"/>
              </w:rPr>
            </w:pPr>
            <w:r>
              <w:rPr>
                <w:spacing w:val="-9"/>
                <w:highlight w:val="none"/>
              </w:rPr>
              <w:t>偏</w:t>
            </w:r>
            <w:r>
              <w:rPr>
                <w:spacing w:val="10"/>
                <w:highlight w:val="none"/>
              </w:rPr>
              <w:t xml:space="preserve">  </w:t>
            </w:r>
            <w:r>
              <w:rPr>
                <w:spacing w:val="-9"/>
                <w:highlight w:val="none"/>
              </w:rPr>
              <w:t>离</w:t>
            </w:r>
          </w:p>
        </w:tc>
        <w:tc>
          <w:tcPr>
            <w:tcW w:w="5495" w:type="dxa"/>
            <w:gridSpan w:val="2"/>
            <w:vAlign w:val="top"/>
          </w:tcPr>
          <w:p w14:paraId="1F6F54A6">
            <w:pPr>
              <w:pStyle w:val="16"/>
              <w:spacing w:before="118" w:line="222" w:lineRule="auto"/>
              <w:ind w:left="139"/>
              <w:rPr>
                <w:highlight w:val="none"/>
              </w:rPr>
            </w:pPr>
            <w:r>
              <w:rPr>
                <w:spacing w:val="-9"/>
                <w:highlight w:val="none"/>
              </w:rPr>
              <w:t>■不允许</w:t>
            </w:r>
          </w:p>
        </w:tc>
      </w:tr>
      <w:tr w14:paraId="66AD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953" w:type="dxa"/>
            <w:vAlign w:val="top"/>
          </w:tcPr>
          <w:p w14:paraId="3C5B6F4C">
            <w:pPr>
              <w:spacing w:line="313" w:lineRule="auto"/>
              <w:rPr>
                <w:rFonts w:ascii="Arial"/>
                <w:sz w:val="21"/>
                <w:highlight w:val="none"/>
              </w:rPr>
            </w:pPr>
          </w:p>
          <w:p w14:paraId="38EF7E0D">
            <w:pPr>
              <w:pStyle w:val="16"/>
              <w:spacing w:before="78" w:line="180" w:lineRule="auto"/>
              <w:ind w:left="451"/>
              <w:rPr>
                <w:highlight w:val="none"/>
              </w:rPr>
            </w:pPr>
            <w:r>
              <w:rPr>
                <w:highlight w:val="none"/>
                <w14:textOutline w14:w="4358" w14:cap="sq" w14:cmpd="sng">
                  <w14:solidFill>
                    <w14:srgbClr w14:val="000000"/>
                  </w14:solidFill>
                  <w14:prstDash w14:val="solid"/>
                  <w14:bevel/>
                </w14:textOutline>
              </w:rPr>
              <w:t>8</w:t>
            </w:r>
          </w:p>
        </w:tc>
        <w:tc>
          <w:tcPr>
            <w:tcW w:w="1834" w:type="dxa"/>
            <w:vAlign w:val="top"/>
          </w:tcPr>
          <w:p w14:paraId="594BE0BE">
            <w:pPr>
              <w:spacing w:line="272" w:lineRule="auto"/>
              <w:jc w:val="left"/>
              <w:rPr>
                <w:rFonts w:ascii="Arial"/>
                <w:sz w:val="21"/>
                <w:highlight w:val="none"/>
              </w:rPr>
            </w:pPr>
          </w:p>
          <w:p w14:paraId="66AC044F">
            <w:pPr>
              <w:pStyle w:val="16"/>
              <w:spacing w:before="78" w:line="223" w:lineRule="auto"/>
              <w:ind w:left="120"/>
              <w:jc w:val="left"/>
              <w:rPr>
                <w:highlight w:val="none"/>
              </w:rPr>
            </w:pPr>
            <w:r>
              <w:rPr>
                <w:spacing w:val="-4"/>
                <w:highlight w:val="none"/>
                <w14:textOutline w14:w="4358" w14:cap="sq" w14:cmpd="sng">
                  <w14:solidFill>
                    <w14:srgbClr w14:val="000000"/>
                  </w14:solidFill>
                  <w14:prstDash w14:val="solid"/>
                  <w14:bevel/>
                </w14:textOutline>
              </w:rPr>
              <w:t>付款方式</w:t>
            </w:r>
          </w:p>
        </w:tc>
        <w:tc>
          <w:tcPr>
            <w:tcW w:w="5495" w:type="dxa"/>
            <w:gridSpan w:val="2"/>
            <w:vAlign w:val="top"/>
          </w:tcPr>
          <w:p w14:paraId="01365D79">
            <w:pPr>
              <w:pStyle w:val="16"/>
              <w:spacing w:before="78" w:line="222" w:lineRule="auto"/>
              <w:ind w:left="121"/>
              <w:rPr>
                <w:spacing w:val="-2"/>
                <w:highlight w:val="none"/>
                <w:u w:val="single" w:color="000000"/>
                <w14:textOutline w14:w="4358" w14:cap="sq" w14:cmpd="sng">
                  <w14:solidFill>
                    <w14:srgbClr w14:val="000000"/>
                  </w14:solidFill>
                  <w14:prstDash w14:val="solid"/>
                  <w14:bevel/>
                </w14:textOutline>
              </w:rPr>
            </w:pPr>
          </w:p>
          <w:p w14:paraId="04EC7638">
            <w:pPr>
              <w:pStyle w:val="16"/>
              <w:spacing w:before="78" w:line="222" w:lineRule="auto"/>
              <w:ind w:left="121"/>
              <w:rPr>
                <w:highlight w:val="none"/>
              </w:rPr>
            </w:pPr>
            <w:r>
              <w:rPr>
                <w:spacing w:val="-2"/>
                <w:highlight w:val="none"/>
                <w:u w:val="single" w:color="000000"/>
                <w14:textOutline w14:w="4358" w14:cap="sq" w14:cmpd="sng">
                  <w14:solidFill>
                    <w14:srgbClr w14:val="000000"/>
                  </w14:solidFill>
                  <w14:prstDash w14:val="solid"/>
                  <w14:bevel/>
                </w14:textOutline>
              </w:rPr>
              <w:t>按合同约定，</w:t>
            </w:r>
            <w:r>
              <w:rPr>
                <w:spacing w:val="-61"/>
                <w:highlight w:val="none"/>
                <w:u w:val="single" w:color="auto"/>
              </w:rPr>
              <w:t xml:space="preserve"> </w:t>
            </w:r>
            <w:r>
              <w:rPr>
                <w:spacing w:val="-2"/>
                <w:highlight w:val="none"/>
                <w:u w:val="single" w:color="000000"/>
                <w14:textOutline w14:w="4358" w14:cap="sq" w14:cmpd="sng">
                  <w14:solidFill>
                    <w14:srgbClr w14:val="000000"/>
                  </w14:solidFill>
                  <w14:prstDash w14:val="solid"/>
                  <w14:bevel/>
                </w14:textOutline>
              </w:rPr>
              <w:t>甲乙双方协商确定。</w:t>
            </w:r>
          </w:p>
        </w:tc>
      </w:tr>
      <w:tr w14:paraId="43DF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953" w:type="dxa"/>
            <w:vMerge w:val="restart"/>
            <w:vAlign w:val="top"/>
          </w:tcPr>
          <w:p w14:paraId="022E7CDA">
            <w:pPr>
              <w:spacing w:line="244" w:lineRule="auto"/>
              <w:rPr>
                <w:rFonts w:ascii="Arial"/>
                <w:sz w:val="21"/>
                <w:highlight w:val="none"/>
              </w:rPr>
            </w:pPr>
          </w:p>
          <w:p w14:paraId="2FE4C639">
            <w:pPr>
              <w:spacing w:line="244" w:lineRule="auto"/>
              <w:rPr>
                <w:rFonts w:ascii="Arial"/>
                <w:sz w:val="21"/>
                <w:highlight w:val="none"/>
              </w:rPr>
            </w:pPr>
          </w:p>
          <w:p w14:paraId="7E254D91">
            <w:pPr>
              <w:spacing w:line="244" w:lineRule="auto"/>
              <w:jc w:val="center"/>
              <w:rPr>
                <w:rFonts w:hint="eastAsia" w:ascii="Arial" w:eastAsia="宋体"/>
                <w:sz w:val="21"/>
                <w:highlight w:val="none"/>
                <w:lang w:val="en-US" w:eastAsia="zh-CN"/>
              </w:rPr>
            </w:pPr>
            <w:r>
              <w:rPr>
                <w:rFonts w:hint="eastAsia" w:eastAsia="宋体"/>
                <w:sz w:val="21"/>
                <w:highlight w:val="none"/>
                <w:lang w:val="en-US" w:eastAsia="zh-CN"/>
              </w:rPr>
              <w:t>9</w:t>
            </w:r>
          </w:p>
          <w:p w14:paraId="614AAAC7">
            <w:pPr>
              <w:spacing w:line="244" w:lineRule="auto"/>
              <w:rPr>
                <w:rFonts w:ascii="Arial"/>
                <w:sz w:val="21"/>
                <w:highlight w:val="none"/>
              </w:rPr>
            </w:pPr>
          </w:p>
          <w:p w14:paraId="38D4DC54">
            <w:pPr>
              <w:spacing w:line="244" w:lineRule="auto"/>
              <w:rPr>
                <w:rFonts w:ascii="Arial"/>
                <w:sz w:val="21"/>
                <w:highlight w:val="none"/>
              </w:rPr>
            </w:pPr>
          </w:p>
          <w:p w14:paraId="7A41EAC3">
            <w:pPr>
              <w:spacing w:line="244" w:lineRule="auto"/>
              <w:rPr>
                <w:rFonts w:ascii="Arial"/>
                <w:sz w:val="21"/>
                <w:highlight w:val="none"/>
              </w:rPr>
            </w:pPr>
          </w:p>
          <w:p w14:paraId="48D25AA7">
            <w:pPr>
              <w:spacing w:line="245" w:lineRule="auto"/>
              <w:rPr>
                <w:rFonts w:ascii="Arial"/>
                <w:sz w:val="21"/>
                <w:highlight w:val="none"/>
              </w:rPr>
            </w:pPr>
          </w:p>
          <w:p w14:paraId="0BE5FBBF">
            <w:pPr>
              <w:pStyle w:val="16"/>
              <w:spacing w:before="78" w:line="180" w:lineRule="auto"/>
              <w:ind w:left="451"/>
              <w:rPr>
                <w:rFonts w:hint="default" w:eastAsia="仿宋"/>
                <w:highlight w:val="none"/>
                <w:lang w:val="en-US" w:eastAsia="zh-CN"/>
              </w:rPr>
            </w:pPr>
            <w:r>
              <w:rPr>
                <w:rFonts w:hint="eastAsia"/>
                <w:highlight w:val="none"/>
                <w:lang w:val="en-US" w:eastAsia="zh-CN"/>
                <w14:textOutline w14:w="4358" w14:cap="sq" w14:cmpd="sng">
                  <w14:solidFill>
                    <w14:srgbClr w14:val="000000"/>
                  </w14:solidFill>
                  <w14:prstDash w14:val="solid"/>
                  <w14:bevel/>
                </w14:textOutline>
              </w:rPr>
              <w:t>10</w:t>
            </w:r>
          </w:p>
        </w:tc>
        <w:tc>
          <w:tcPr>
            <w:tcW w:w="1834" w:type="dxa"/>
            <w:vAlign w:val="top"/>
          </w:tcPr>
          <w:p w14:paraId="272F73B4">
            <w:pPr>
              <w:pStyle w:val="16"/>
              <w:spacing w:before="256" w:line="222" w:lineRule="auto"/>
              <w:ind w:left="120"/>
              <w:jc w:val="left"/>
              <w:rPr>
                <w:highlight w:val="none"/>
              </w:rPr>
            </w:pPr>
            <w:r>
              <w:rPr>
                <w:spacing w:val="-2"/>
                <w:highlight w:val="none"/>
                <w14:textOutline w14:w="4358" w14:cap="sq" w14:cmpd="sng">
                  <w14:solidFill>
                    <w14:srgbClr w14:val="000000"/>
                  </w14:solidFill>
                  <w14:prstDash w14:val="solid"/>
                  <w14:bevel/>
                </w14:textOutline>
              </w:rPr>
              <w:t>开标时间及地点</w:t>
            </w:r>
          </w:p>
        </w:tc>
        <w:tc>
          <w:tcPr>
            <w:tcW w:w="5495" w:type="dxa"/>
            <w:gridSpan w:val="2"/>
            <w:vAlign w:val="top"/>
          </w:tcPr>
          <w:p w14:paraId="47CAA19E">
            <w:pPr>
              <w:pStyle w:val="16"/>
              <w:spacing w:before="256" w:line="222" w:lineRule="auto"/>
              <w:ind w:left="120"/>
              <w:rPr>
                <w:rFonts w:hint="eastAsia"/>
                <w:spacing w:val="-2"/>
                <w:highlight w:val="none"/>
                <w:lang w:val="en-US" w:eastAsia="zh-CN"/>
                <w14:textOutline w14:w="4358" w14:cap="sq" w14:cmpd="sng">
                  <w14:solidFill>
                    <w14:srgbClr w14:val="000000"/>
                  </w14:solidFill>
                  <w14:prstDash w14:val="solid"/>
                  <w14:bevel/>
                </w14:textOutline>
              </w:rPr>
            </w:pPr>
            <w:r>
              <w:rPr>
                <w:spacing w:val="-2"/>
                <w:highlight w:val="none"/>
                <w:lang w:val="en-US" w:eastAsia="en-US"/>
                <w14:textOutline w14:w="4358" w14:cap="sq" w14:cmpd="sng">
                  <w14:solidFill>
                    <w14:srgbClr w14:val="000000"/>
                  </w14:solidFill>
                  <w14:prstDash w14:val="solid"/>
                  <w14:bevel/>
                </w14:textOutline>
              </w:rPr>
              <w:t>开标时间：</w:t>
            </w:r>
            <w:r>
              <w:rPr>
                <w:rFonts w:hint="eastAsia"/>
                <w:spacing w:val="-2"/>
                <w:highlight w:val="none"/>
                <w:lang w:val="en-US" w:eastAsia="en-US"/>
                <w14:textOutline w14:w="4358" w14:cap="sq" w14:cmpd="sng">
                  <w14:solidFill>
                    <w14:srgbClr w14:val="000000"/>
                  </w14:solidFill>
                  <w14:prstDash w14:val="solid"/>
                  <w14:bevel/>
                </w14:textOutline>
              </w:rPr>
              <w:t>202</w:t>
            </w:r>
            <w:r>
              <w:rPr>
                <w:rFonts w:hint="eastAsia"/>
                <w:spacing w:val="-2"/>
                <w:highlight w:val="none"/>
                <w:lang w:val="en-US" w:eastAsia="zh-CN"/>
                <w14:textOutline w14:w="4358" w14:cap="sq" w14:cmpd="sng">
                  <w14:solidFill>
                    <w14:srgbClr w14:val="000000"/>
                  </w14:solidFill>
                  <w14:prstDash w14:val="solid"/>
                  <w14:bevel/>
                </w14:textOutline>
              </w:rPr>
              <w:t>5</w:t>
            </w:r>
            <w:r>
              <w:rPr>
                <w:rFonts w:hint="eastAsia"/>
                <w:spacing w:val="-2"/>
                <w:highlight w:val="none"/>
                <w:lang w:val="en-US" w:eastAsia="en-US"/>
                <w14:textOutline w14:w="4358" w14:cap="sq" w14:cmpd="sng">
                  <w14:solidFill>
                    <w14:srgbClr w14:val="000000"/>
                  </w14:solidFill>
                  <w14:prstDash w14:val="solid"/>
                  <w14:bevel/>
                </w14:textOutline>
              </w:rPr>
              <w:t>年</w:t>
            </w:r>
            <w:r>
              <w:rPr>
                <w:rFonts w:hint="eastAsia"/>
                <w:spacing w:val="-2"/>
                <w:highlight w:val="none"/>
                <w:lang w:val="en-US" w:eastAsia="zh-CN"/>
                <w14:textOutline w14:w="4358" w14:cap="sq" w14:cmpd="sng">
                  <w14:solidFill>
                    <w14:srgbClr w14:val="000000"/>
                  </w14:solidFill>
                  <w14:prstDash w14:val="solid"/>
                  <w14:bevel/>
                </w14:textOutline>
              </w:rPr>
              <w:t>5</w:t>
            </w:r>
            <w:r>
              <w:rPr>
                <w:rFonts w:hint="eastAsia"/>
                <w:spacing w:val="-2"/>
                <w:highlight w:val="none"/>
                <w:lang w:val="en-US" w:eastAsia="en-US"/>
                <w14:textOutline w14:w="4358" w14:cap="sq" w14:cmpd="sng">
                  <w14:solidFill>
                    <w14:srgbClr w14:val="000000"/>
                  </w14:solidFill>
                  <w14:prstDash w14:val="solid"/>
                  <w14:bevel/>
                </w14:textOutline>
              </w:rPr>
              <w:t>月</w:t>
            </w:r>
            <w:r>
              <w:rPr>
                <w:rFonts w:hint="eastAsia"/>
                <w:spacing w:val="-2"/>
                <w:highlight w:val="none"/>
                <w:lang w:val="en-US" w:eastAsia="zh-CN"/>
                <w14:textOutline w14:w="4358" w14:cap="sq" w14:cmpd="sng">
                  <w14:solidFill>
                    <w14:srgbClr w14:val="000000"/>
                  </w14:solidFill>
                  <w14:prstDash w14:val="solid"/>
                  <w14:bevel/>
                </w14:textOutline>
              </w:rPr>
              <w:t>26</w:t>
            </w:r>
            <w:r>
              <w:rPr>
                <w:rFonts w:hint="eastAsia"/>
                <w:spacing w:val="-2"/>
                <w:highlight w:val="none"/>
                <w:lang w:val="en-US" w:eastAsia="en-US"/>
                <w14:textOutline w14:w="4358" w14:cap="sq" w14:cmpd="sng">
                  <w14:solidFill>
                    <w14:srgbClr w14:val="000000"/>
                  </w14:solidFill>
                  <w14:prstDash w14:val="solid"/>
                  <w14:bevel/>
                </w14:textOutline>
              </w:rPr>
              <w:t>日1</w:t>
            </w:r>
            <w:r>
              <w:rPr>
                <w:rFonts w:hint="eastAsia"/>
                <w:spacing w:val="-2"/>
                <w:highlight w:val="none"/>
                <w:lang w:val="en-US" w:eastAsia="zh-CN"/>
                <w14:textOutline w14:w="4358" w14:cap="sq" w14:cmpd="sng">
                  <w14:solidFill>
                    <w14:srgbClr w14:val="000000"/>
                  </w14:solidFill>
                  <w14:prstDash w14:val="solid"/>
                  <w14:bevel/>
                </w14:textOutline>
              </w:rPr>
              <w:t>0</w:t>
            </w:r>
            <w:r>
              <w:rPr>
                <w:rFonts w:hint="eastAsia"/>
                <w:spacing w:val="-2"/>
                <w:highlight w:val="none"/>
                <w:lang w:val="en-US" w:eastAsia="en-US"/>
                <w14:textOutline w14:w="4358" w14:cap="sq" w14:cmpd="sng">
                  <w14:solidFill>
                    <w14:srgbClr w14:val="000000"/>
                  </w14:solidFill>
                  <w14:prstDash w14:val="solid"/>
                  <w14:bevel/>
                </w14:textOutline>
              </w:rPr>
              <w:t>:</w:t>
            </w:r>
            <w:r>
              <w:rPr>
                <w:rFonts w:hint="eastAsia"/>
                <w:spacing w:val="-2"/>
                <w:highlight w:val="none"/>
                <w:lang w:val="en-US" w:eastAsia="zh-CN"/>
                <w14:textOutline w14:w="4358" w14:cap="sq" w14:cmpd="sng">
                  <w14:solidFill>
                    <w14:srgbClr w14:val="000000"/>
                  </w14:solidFill>
                  <w14:prstDash w14:val="solid"/>
                  <w14:bevel/>
                </w14:textOutline>
              </w:rPr>
              <w:t>3</w:t>
            </w:r>
            <w:r>
              <w:rPr>
                <w:rFonts w:hint="eastAsia"/>
                <w:spacing w:val="-2"/>
                <w:highlight w:val="none"/>
                <w:lang w:val="en-US" w:eastAsia="en-US"/>
                <w14:textOutline w14:w="4358" w14:cap="sq" w14:cmpd="sng">
                  <w14:solidFill>
                    <w14:srgbClr w14:val="000000"/>
                  </w14:solidFill>
                  <w14:prstDash w14:val="solid"/>
                  <w14:bevel/>
                </w14:textOutline>
              </w:rPr>
              <w:t>0时</w:t>
            </w:r>
          </w:p>
          <w:p w14:paraId="2A4DF3C7">
            <w:pPr>
              <w:pStyle w:val="16"/>
              <w:spacing w:before="256" w:line="222" w:lineRule="auto"/>
              <w:ind w:left="120"/>
              <w:rPr>
                <w:highlight w:val="none"/>
              </w:rPr>
            </w:pPr>
            <w:r>
              <w:rPr>
                <w:spacing w:val="-2"/>
                <w:highlight w:val="none"/>
                <w:lang w:val="en-US" w:eastAsia="en-US"/>
                <w14:textOutline w14:w="4358" w14:cap="sq" w14:cmpd="sng">
                  <w14:solidFill>
                    <w14:srgbClr w14:val="000000"/>
                  </w14:solidFill>
                  <w14:prstDash w14:val="solid"/>
                  <w14:bevel/>
                </w14:textOutline>
              </w:rPr>
              <w:t>开标地点：政采云平台（www.zcygov.cn）</w:t>
            </w:r>
          </w:p>
        </w:tc>
      </w:tr>
      <w:tr w14:paraId="5AF4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3" w:type="dxa"/>
            <w:vMerge w:val="continue"/>
            <w:vAlign w:val="top"/>
          </w:tcPr>
          <w:p w14:paraId="6A3A5A52">
            <w:pPr>
              <w:rPr>
                <w:rFonts w:ascii="Arial"/>
                <w:sz w:val="21"/>
                <w:highlight w:val="none"/>
              </w:rPr>
            </w:pPr>
          </w:p>
        </w:tc>
        <w:tc>
          <w:tcPr>
            <w:tcW w:w="1834" w:type="dxa"/>
            <w:vAlign w:val="top"/>
          </w:tcPr>
          <w:p w14:paraId="08D2C83C">
            <w:pPr>
              <w:spacing w:line="285" w:lineRule="auto"/>
              <w:rPr>
                <w:rFonts w:ascii="Arial"/>
                <w:sz w:val="21"/>
                <w:highlight w:val="none"/>
              </w:rPr>
            </w:pPr>
          </w:p>
          <w:p w14:paraId="360CF029">
            <w:pPr>
              <w:spacing w:line="286" w:lineRule="auto"/>
              <w:rPr>
                <w:rFonts w:ascii="Arial"/>
                <w:sz w:val="21"/>
                <w:highlight w:val="none"/>
              </w:rPr>
            </w:pPr>
          </w:p>
          <w:p w14:paraId="2AEE60B3">
            <w:pPr>
              <w:spacing w:line="286" w:lineRule="auto"/>
              <w:rPr>
                <w:rFonts w:ascii="Arial"/>
                <w:sz w:val="21"/>
                <w:highlight w:val="none"/>
              </w:rPr>
            </w:pPr>
          </w:p>
          <w:p w14:paraId="34686E05">
            <w:pPr>
              <w:spacing w:line="286" w:lineRule="auto"/>
              <w:rPr>
                <w:rFonts w:ascii="Arial"/>
                <w:sz w:val="21"/>
                <w:highlight w:val="none"/>
              </w:rPr>
            </w:pPr>
          </w:p>
          <w:p w14:paraId="4E11D966">
            <w:pPr>
              <w:pStyle w:val="16"/>
              <w:spacing w:before="78" w:line="227" w:lineRule="auto"/>
              <w:ind w:left="239" w:leftChars="114" w:right="127" w:firstLine="0" w:firstLineChars="0"/>
              <w:jc w:val="left"/>
              <w:rPr>
                <w:highlight w:val="none"/>
              </w:rPr>
            </w:pPr>
            <w:r>
              <w:rPr>
                <w:spacing w:val="-3"/>
                <w:highlight w:val="none"/>
                <w14:textOutline w14:w="4358" w14:cap="sq" w14:cmpd="sng">
                  <w14:solidFill>
                    <w14:srgbClr w14:val="000000"/>
                  </w14:solidFill>
                  <w14:prstDash w14:val="solid"/>
                  <w14:bevel/>
                </w14:textOutline>
              </w:rPr>
              <w:t>响应文件递交及</w:t>
            </w:r>
            <w:r>
              <w:rPr>
                <w:spacing w:val="-4"/>
                <w:highlight w:val="none"/>
                <w14:textOutline w14:w="4358" w14:cap="sq" w14:cmpd="sng">
                  <w14:solidFill>
                    <w14:srgbClr w14:val="000000"/>
                  </w14:solidFill>
                  <w14:prstDash w14:val="solid"/>
                  <w14:bevel/>
                </w14:textOutline>
              </w:rPr>
              <w:t>解密时间</w:t>
            </w:r>
          </w:p>
        </w:tc>
        <w:tc>
          <w:tcPr>
            <w:tcW w:w="5495" w:type="dxa"/>
            <w:gridSpan w:val="2"/>
            <w:vAlign w:val="top"/>
          </w:tcPr>
          <w:p w14:paraId="07B1D510">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1.供应商应于</w:t>
            </w:r>
            <w:r>
              <w:rPr>
                <w:rFonts w:hint="eastAsia"/>
                <w:spacing w:val="0"/>
                <w:sz w:val="24"/>
                <w:highlight w:val="none"/>
                <w:u w:val="single"/>
                <w:lang w:val="en-US" w:eastAsia="en-US"/>
              </w:rPr>
              <w:t>202</w:t>
            </w:r>
            <w:r>
              <w:rPr>
                <w:rFonts w:hint="eastAsia"/>
                <w:spacing w:val="0"/>
                <w:sz w:val="24"/>
                <w:highlight w:val="none"/>
                <w:u w:val="single"/>
                <w:lang w:val="en-US" w:eastAsia="zh-CN"/>
              </w:rPr>
              <w:t>5</w:t>
            </w:r>
            <w:r>
              <w:rPr>
                <w:rFonts w:hint="eastAsia"/>
                <w:spacing w:val="0"/>
                <w:sz w:val="24"/>
                <w:highlight w:val="none"/>
                <w:u w:val="single"/>
                <w:lang w:val="en-US" w:eastAsia="en-US"/>
              </w:rPr>
              <w:t>年</w:t>
            </w:r>
            <w:r>
              <w:rPr>
                <w:rFonts w:hint="eastAsia"/>
                <w:spacing w:val="0"/>
                <w:sz w:val="24"/>
                <w:highlight w:val="none"/>
                <w:u w:val="single"/>
                <w:lang w:val="en-US" w:eastAsia="zh-CN"/>
              </w:rPr>
              <w:t>5</w:t>
            </w:r>
            <w:r>
              <w:rPr>
                <w:rFonts w:hint="eastAsia"/>
                <w:spacing w:val="0"/>
                <w:sz w:val="24"/>
                <w:highlight w:val="none"/>
                <w:u w:val="single"/>
                <w:lang w:val="en-US" w:eastAsia="en-US"/>
              </w:rPr>
              <w:t>月</w:t>
            </w:r>
            <w:r>
              <w:rPr>
                <w:rFonts w:hint="eastAsia"/>
                <w:spacing w:val="0"/>
                <w:sz w:val="24"/>
                <w:highlight w:val="none"/>
                <w:u w:val="single"/>
                <w:lang w:val="en-US" w:eastAsia="zh-CN"/>
              </w:rPr>
              <w:t>26</w:t>
            </w:r>
            <w:r>
              <w:rPr>
                <w:rFonts w:hint="eastAsia"/>
                <w:spacing w:val="0"/>
                <w:sz w:val="24"/>
                <w:highlight w:val="none"/>
                <w:u w:val="single"/>
                <w:lang w:val="en-US" w:eastAsia="en-US"/>
              </w:rPr>
              <w:t>日1</w:t>
            </w:r>
            <w:r>
              <w:rPr>
                <w:rFonts w:hint="eastAsia"/>
                <w:spacing w:val="0"/>
                <w:sz w:val="24"/>
                <w:highlight w:val="none"/>
                <w:u w:val="single"/>
                <w:lang w:val="en-US" w:eastAsia="zh-CN"/>
              </w:rPr>
              <w:t>0</w:t>
            </w:r>
            <w:r>
              <w:rPr>
                <w:rFonts w:hint="eastAsia"/>
                <w:spacing w:val="0"/>
                <w:sz w:val="24"/>
                <w:highlight w:val="none"/>
                <w:u w:val="single"/>
                <w:lang w:val="en-US" w:eastAsia="en-US"/>
              </w:rPr>
              <w:t>:</w:t>
            </w:r>
            <w:r>
              <w:rPr>
                <w:rFonts w:hint="eastAsia"/>
                <w:spacing w:val="0"/>
                <w:sz w:val="24"/>
                <w:highlight w:val="none"/>
                <w:u w:val="single"/>
                <w:lang w:val="en-US" w:eastAsia="zh-CN"/>
              </w:rPr>
              <w:t>3</w:t>
            </w:r>
            <w:r>
              <w:rPr>
                <w:rFonts w:hint="eastAsia"/>
                <w:spacing w:val="0"/>
                <w:sz w:val="24"/>
                <w:highlight w:val="none"/>
                <w:u w:val="single"/>
                <w:lang w:val="en-US" w:eastAsia="en-US"/>
              </w:rPr>
              <w:t>0时</w:t>
            </w:r>
            <w:r>
              <w:rPr>
                <w:rFonts w:hint="eastAsia"/>
                <w:spacing w:val="0"/>
                <w:sz w:val="24"/>
                <w:highlight w:val="none"/>
                <w:u w:val="single"/>
                <w:lang w:val="en-US" w:eastAsia="zh-CN"/>
              </w:rPr>
              <w:t>(北京时间)</w:t>
            </w:r>
            <w:r>
              <w:rPr>
                <w:spacing w:val="0"/>
                <w:sz w:val="24"/>
                <w:highlight w:val="none"/>
              </w:rPr>
              <w:t>之前将电子投标文件上传到“政采云 ”平台。应按照本项目招标文件和政采云平台的要求编制、加密传输投标文件。供应商在使用系统进行投标的过程中遇到涉及平台使用的任何问题</w:t>
            </w:r>
            <w:r>
              <w:rPr>
                <w:rFonts w:hint="eastAsia"/>
                <w:spacing w:val="0"/>
                <w:sz w:val="24"/>
                <w:highlight w:val="none"/>
                <w:lang w:eastAsia="zh-CN"/>
              </w:rPr>
              <w:t>，</w:t>
            </w:r>
            <w:r>
              <w:rPr>
                <w:spacing w:val="0"/>
                <w:sz w:val="24"/>
                <w:highlight w:val="none"/>
              </w:rPr>
              <w:t>可致电政采云平台技术支持热线咨询，联系方式：95763。</w:t>
            </w:r>
          </w:p>
          <w:p w14:paraId="004AFA67">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highlight w:val="none"/>
              </w:rPr>
            </w:pPr>
            <w:r>
              <w:rPr>
                <w:spacing w:val="0"/>
                <w:sz w:val="24"/>
                <w:highlight w:val="none"/>
              </w:rPr>
              <w:t>2.开标时间后供应商可以登录“政采云</w:t>
            </w:r>
            <w:r>
              <w:rPr>
                <w:rFonts w:hint="eastAsia"/>
                <w:spacing w:val="0"/>
                <w:sz w:val="24"/>
                <w:highlight w:val="none"/>
                <w:lang w:eastAsia="zh-CN"/>
              </w:rPr>
              <w:t>”</w:t>
            </w:r>
            <w:r>
              <w:rPr>
                <w:spacing w:val="0"/>
                <w:sz w:val="24"/>
                <w:highlight w:val="none"/>
              </w:rPr>
              <w:t>平台，用“项目采购-开标评标”功能进行解密投标文件。若供应商未按时解密的，视为投标文件撤回。</w:t>
            </w:r>
          </w:p>
        </w:tc>
      </w:tr>
      <w:tr w14:paraId="690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207239BC">
            <w:pPr>
              <w:pStyle w:val="16"/>
              <w:spacing w:before="176" w:line="181" w:lineRule="auto"/>
              <w:ind w:left="408"/>
              <w:rPr>
                <w:rFonts w:hint="eastAsia" w:eastAsia="仿宋"/>
                <w:highlight w:val="none"/>
                <w:lang w:eastAsia="zh-CN"/>
              </w:rPr>
            </w:pPr>
            <w:r>
              <w:rPr>
                <w:spacing w:val="-12"/>
                <w:highlight w:val="none"/>
                <w14:textOutline w14:w="4358" w14:cap="sq" w14:cmpd="sng">
                  <w14:solidFill>
                    <w14:srgbClr w14:val="000000"/>
                  </w14:solidFill>
                  <w14:prstDash w14:val="solid"/>
                  <w14:bevel/>
                </w14:textOutline>
              </w:rPr>
              <w:t>1</w:t>
            </w:r>
            <w:r>
              <w:rPr>
                <w:rFonts w:hint="eastAsia"/>
                <w:spacing w:val="-12"/>
                <w:highlight w:val="none"/>
                <w:lang w:val="en-US" w:eastAsia="zh-CN"/>
                <w14:textOutline w14:w="4358" w14:cap="sq" w14:cmpd="sng">
                  <w14:solidFill>
                    <w14:srgbClr w14:val="000000"/>
                  </w14:solidFill>
                  <w14:prstDash w14:val="solid"/>
                  <w14:bevel/>
                </w14:textOutline>
              </w:rPr>
              <w:t>1</w:t>
            </w:r>
          </w:p>
        </w:tc>
        <w:tc>
          <w:tcPr>
            <w:tcW w:w="1834" w:type="dxa"/>
            <w:vAlign w:val="top"/>
          </w:tcPr>
          <w:p w14:paraId="76703BD8">
            <w:pPr>
              <w:pStyle w:val="16"/>
              <w:spacing w:before="136" w:line="222" w:lineRule="auto"/>
              <w:ind w:firstLine="234" w:firstLineChars="100"/>
              <w:rPr>
                <w:highlight w:val="none"/>
              </w:rPr>
            </w:pPr>
            <w:r>
              <w:rPr>
                <w:spacing w:val="-3"/>
                <w:highlight w:val="none"/>
                <w14:textOutline w14:w="4358" w14:cap="sq" w14:cmpd="sng">
                  <w14:solidFill>
                    <w14:srgbClr w14:val="000000"/>
                  </w14:solidFill>
                  <w14:prstDash w14:val="solid"/>
                  <w14:bevel/>
                </w14:textOutline>
              </w:rPr>
              <w:t>投标有效期</w:t>
            </w:r>
          </w:p>
        </w:tc>
        <w:tc>
          <w:tcPr>
            <w:tcW w:w="5495" w:type="dxa"/>
            <w:gridSpan w:val="2"/>
            <w:vAlign w:val="top"/>
          </w:tcPr>
          <w:p w14:paraId="39AFF925">
            <w:pPr>
              <w:pStyle w:val="16"/>
              <w:spacing w:before="136" w:line="225" w:lineRule="auto"/>
              <w:ind w:left="114"/>
              <w:rPr>
                <w:highlight w:val="none"/>
              </w:rPr>
            </w:pPr>
            <w:r>
              <w:rPr>
                <w:spacing w:val="-4"/>
                <w:highlight w:val="none"/>
                <w:u w:val="single" w:color="auto"/>
              </w:rPr>
              <w:t>90</w:t>
            </w:r>
            <w:r>
              <w:rPr>
                <w:spacing w:val="-4"/>
                <w:highlight w:val="none"/>
              </w:rPr>
              <w:t>天</w:t>
            </w:r>
          </w:p>
        </w:tc>
      </w:tr>
      <w:tr w14:paraId="7215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2B55FDC6">
            <w:pPr>
              <w:pStyle w:val="16"/>
              <w:spacing w:before="173" w:line="181" w:lineRule="auto"/>
              <w:ind w:left="408"/>
              <w:rPr>
                <w:rFonts w:hint="default" w:eastAsia="仿宋"/>
                <w:highlight w:val="none"/>
                <w:lang w:val="en-US" w:eastAsia="zh-CN"/>
              </w:rPr>
            </w:pPr>
            <w:r>
              <w:rPr>
                <w:rFonts w:hint="eastAsia"/>
                <w:spacing w:val="-14"/>
                <w:highlight w:val="none"/>
                <w:lang w:val="en-US" w:eastAsia="zh-CN"/>
                <w14:textOutline w14:w="4358" w14:cap="sq" w14:cmpd="sng">
                  <w14:solidFill>
                    <w14:srgbClr w14:val="000000"/>
                  </w14:solidFill>
                  <w14:prstDash w14:val="solid"/>
                  <w14:bevel/>
                </w14:textOutline>
              </w:rPr>
              <w:t>12</w:t>
            </w:r>
          </w:p>
        </w:tc>
        <w:tc>
          <w:tcPr>
            <w:tcW w:w="1834" w:type="dxa"/>
            <w:vAlign w:val="top"/>
          </w:tcPr>
          <w:p w14:paraId="608269E5">
            <w:pPr>
              <w:pStyle w:val="16"/>
              <w:spacing w:before="34" w:line="231" w:lineRule="auto"/>
              <w:ind w:firstLine="230" w:firstLineChars="100"/>
              <w:rPr>
                <w:highlight w:val="none"/>
              </w:rPr>
            </w:pPr>
            <w:r>
              <w:rPr>
                <w:spacing w:val="-5"/>
                <w:highlight w:val="none"/>
              </w:rPr>
              <w:t>成交结果</w:t>
            </w:r>
          </w:p>
          <w:p w14:paraId="0822E492">
            <w:pPr>
              <w:pStyle w:val="16"/>
              <w:spacing w:line="200" w:lineRule="auto"/>
              <w:ind w:firstLine="228" w:firstLineChars="100"/>
              <w:rPr>
                <w:highlight w:val="none"/>
              </w:rPr>
            </w:pPr>
            <w:r>
              <w:rPr>
                <w:spacing w:val="-6"/>
                <w:highlight w:val="none"/>
              </w:rPr>
              <w:t>公示媒体</w:t>
            </w:r>
          </w:p>
        </w:tc>
        <w:tc>
          <w:tcPr>
            <w:tcW w:w="5495" w:type="dxa"/>
            <w:gridSpan w:val="2"/>
            <w:vAlign w:val="top"/>
          </w:tcPr>
          <w:p w14:paraId="6ED64F95">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u w:val="single"/>
              </w:rPr>
              <w:t>在新疆政府采购网上予以公示，公示期</w:t>
            </w:r>
            <w:r>
              <w:rPr>
                <w:rFonts w:hint="eastAsia"/>
                <w:color w:val="0000FF"/>
                <w:spacing w:val="0"/>
                <w:sz w:val="24"/>
                <w:highlight w:val="none"/>
                <w:u w:val="single"/>
                <w:lang w:val="en-US" w:eastAsia="zh-CN"/>
              </w:rPr>
              <w:t>1</w:t>
            </w:r>
            <w:r>
              <w:rPr>
                <w:color w:val="0000FF"/>
                <w:spacing w:val="0"/>
                <w:sz w:val="24"/>
                <w:highlight w:val="none"/>
                <w:u w:val="single"/>
              </w:rPr>
              <w:t>个工作日</w:t>
            </w:r>
            <w:r>
              <w:rPr>
                <w:spacing w:val="0"/>
                <w:sz w:val="24"/>
                <w:highlight w:val="none"/>
                <w:u w:val="single"/>
              </w:rPr>
              <w:t>。</w:t>
            </w:r>
          </w:p>
        </w:tc>
      </w:tr>
      <w:tr w14:paraId="0A39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953" w:type="dxa"/>
            <w:vAlign w:val="top"/>
          </w:tcPr>
          <w:p w14:paraId="1CC75D08">
            <w:pPr>
              <w:spacing w:line="385" w:lineRule="auto"/>
              <w:rPr>
                <w:rFonts w:ascii="Arial"/>
                <w:sz w:val="21"/>
                <w:highlight w:val="none"/>
              </w:rPr>
            </w:pPr>
          </w:p>
          <w:p w14:paraId="61FEC670">
            <w:pPr>
              <w:pStyle w:val="16"/>
              <w:spacing w:before="78" w:line="181" w:lineRule="auto"/>
              <w:ind w:left="408"/>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13</w:t>
            </w:r>
          </w:p>
        </w:tc>
        <w:tc>
          <w:tcPr>
            <w:tcW w:w="1834" w:type="dxa"/>
            <w:vAlign w:val="top"/>
          </w:tcPr>
          <w:p w14:paraId="505F8145">
            <w:pPr>
              <w:spacing w:line="247" w:lineRule="auto"/>
              <w:rPr>
                <w:rFonts w:ascii="Arial"/>
                <w:sz w:val="21"/>
                <w:highlight w:val="none"/>
              </w:rPr>
            </w:pPr>
          </w:p>
          <w:p w14:paraId="79EBF1B2">
            <w:pPr>
              <w:pStyle w:val="16"/>
              <w:spacing w:before="78" w:line="222" w:lineRule="auto"/>
              <w:ind w:firstLine="230" w:firstLineChars="100"/>
              <w:rPr>
                <w:highlight w:val="none"/>
              </w:rPr>
            </w:pPr>
            <w:r>
              <w:rPr>
                <w:spacing w:val="-5"/>
                <w:highlight w:val="none"/>
              </w:rPr>
              <w:t>评审小组</w:t>
            </w:r>
          </w:p>
          <w:p w14:paraId="0B8DC398">
            <w:pPr>
              <w:pStyle w:val="16"/>
              <w:spacing w:before="10" w:line="227" w:lineRule="auto"/>
              <w:ind w:firstLine="220" w:firstLineChars="100"/>
              <w:rPr>
                <w:highlight w:val="none"/>
              </w:rPr>
            </w:pPr>
            <w:r>
              <w:rPr>
                <w:spacing w:val="-10"/>
                <w:highlight w:val="none"/>
              </w:rPr>
              <w:t>的组建</w:t>
            </w:r>
          </w:p>
        </w:tc>
        <w:tc>
          <w:tcPr>
            <w:tcW w:w="5495" w:type="dxa"/>
            <w:gridSpan w:val="2"/>
            <w:vAlign w:val="top"/>
          </w:tcPr>
          <w:p w14:paraId="0EDA8067">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评审小组共3人构成：</w:t>
            </w:r>
          </w:p>
          <w:p w14:paraId="3F4EEE8B">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其中采购人代表0人，政采云专家库中随机抽取有关技术、经济等方面的专家3人。</w:t>
            </w:r>
          </w:p>
        </w:tc>
      </w:tr>
      <w:tr w14:paraId="1C7E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6" w:hRule="atLeast"/>
        </w:trPr>
        <w:tc>
          <w:tcPr>
            <w:tcW w:w="953" w:type="dxa"/>
            <w:vMerge w:val="restart"/>
            <w:vAlign w:val="top"/>
          </w:tcPr>
          <w:p w14:paraId="4541F943">
            <w:pPr>
              <w:spacing w:line="245" w:lineRule="auto"/>
              <w:rPr>
                <w:rFonts w:ascii="Arial"/>
                <w:sz w:val="21"/>
                <w:highlight w:val="none"/>
              </w:rPr>
            </w:pPr>
          </w:p>
          <w:p w14:paraId="3402F6B8">
            <w:pPr>
              <w:spacing w:line="245" w:lineRule="auto"/>
              <w:rPr>
                <w:rFonts w:ascii="Arial"/>
                <w:sz w:val="21"/>
                <w:highlight w:val="none"/>
              </w:rPr>
            </w:pPr>
          </w:p>
          <w:p w14:paraId="643FBD96">
            <w:pPr>
              <w:spacing w:line="245" w:lineRule="auto"/>
              <w:rPr>
                <w:rFonts w:ascii="Arial"/>
                <w:sz w:val="21"/>
                <w:highlight w:val="none"/>
              </w:rPr>
            </w:pPr>
          </w:p>
          <w:p w14:paraId="2E1F471B">
            <w:pPr>
              <w:spacing w:line="245" w:lineRule="auto"/>
              <w:rPr>
                <w:rFonts w:ascii="Arial"/>
                <w:sz w:val="21"/>
                <w:highlight w:val="none"/>
              </w:rPr>
            </w:pPr>
          </w:p>
          <w:p w14:paraId="2C1ECBF8">
            <w:pPr>
              <w:spacing w:line="245" w:lineRule="auto"/>
              <w:rPr>
                <w:rFonts w:ascii="Arial"/>
                <w:sz w:val="21"/>
                <w:highlight w:val="none"/>
              </w:rPr>
            </w:pPr>
          </w:p>
          <w:p w14:paraId="41DA9BAB">
            <w:pPr>
              <w:spacing w:line="245" w:lineRule="auto"/>
              <w:rPr>
                <w:rFonts w:ascii="Arial"/>
                <w:sz w:val="21"/>
                <w:highlight w:val="none"/>
              </w:rPr>
            </w:pPr>
          </w:p>
          <w:p w14:paraId="700647F8">
            <w:pPr>
              <w:spacing w:line="245" w:lineRule="auto"/>
              <w:rPr>
                <w:rFonts w:ascii="Arial"/>
                <w:sz w:val="21"/>
                <w:highlight w:val="none"/>
              </w:rPr>
            </w:pPr>
          </w:p>
          <w:p w14:paraId="4C01E85A">
            <w:pPr>
              <w:spacing w:line="245" w:lineRule="auto"/>
              <w:rPr>
                <w:rFonts w:ascii="Arial"/>
                <w:sz w:val="21"/>
                <w:highlight w:val="none"/>
              </w:rPr>
            </w:pPr>
          </w:p>
          <w:p w14:paraId="190DA7D7">
            <w:pPr>
              <w:spacing w:line="245" w:lineRule="auto"/>
              <w:rPr>
                <w:rFonts w:ascii="Arial"/>
                <w:sz w:val="21"/>
                <w:highlight w:val="none"/>
              </w:rPr>
            </w:pPr>
          </w:p>
          <w:p w14:paraId="4881E150">
            <w:pPr>
              <w:spacing w:line="245" w:lineRule="auto"/>
              <w:rPr>
                <w:rFonts w:ascii="Arial"/>
                <w:sz w:val="21"/>
                <w:highlight w:val="none"/>
              </w:rPr>
            </w:pPr>
          </w:p>
          <w:p w14:paraId="1F2AD520">
            <w:pPr>
              <w:spacing w:line="245" w:lineRule="auto"/>
              <w:rPr>
                <w:rFonts w:ascii="Arial"/>
                <w:sz w:val="21"/>
                <w:highlight w:val="none"/>
              </w:rPr>
            </w:pPr>
          </w:p>
          <w:p w14:paraId="6944FD2A">
            <w:pPr>
              <w:spacing w:line="245" w:lineRule="auto"/>
              <w:rPr>
                <w:rFonts w:ascii="Arial"/>
                <w:sz w:val="21"/>
                <w:highlight w:val="none"/>
              </w:rPr>
            </w:pPr>
          </w:p>
          <w:p w14:paraId="131080C7">
            <w:pPr>
              <w:spacing w:line="245" w:lineRule="auto"/>
              <w:rPr>
                <w:rFonts w:ascii="Arial"/>
                <w:sz w:val="21"/>
                <w:highlight w:val="none"/>
              </w:rPr>
            </w:pPr>
          </w:p>
          <w:p w14:paraId="6E970F61">
            <w:pPr>
              <w:spacing w:line="245" w:lineRule="auto"/>
              <w:rPr>
                <w:rFonts w:ascii="Arial"/>
                <w:sz w:val="21"/>
                <w:highlight w:val="none"/>
              </w:rPr>
            </w:pPr>
          </w:p>
          <w:p w14:paraId="1B3D73F9">
            <w:pPr>
              <w:pStyle w:val="16"/>
              <w:spacing w:before="78" w:line="181" w:lineRule="auto"/>
              <w:ind w:left="365"/>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14</w:t>
            </w:r>
          </w:p>
        </w:tc>
        <w:tc>
          <w:tcPr>
            <w:tcW w:w="1834" w:type="dxa"/>
            <w:vAlign w:val="top"/>
          </w:tcPr>
          <w:p w14:paraId="22E1730A">
            <w:pPr>
              <w:spacing w:line="262" w:lineRule="auto"/>
              <w:rPr>
                <w:rFonts w:ascii="Arial"/>
                <w:sz w:val="21"/>
                <w:highlight w:val="none"/>
              </w:rPr>
            </w:pPr>
          </w:p>
          <w:p w14:paraId="57946D0B">
            <w:pPr>
              <w:spacing w:line="263" w:lineRule="auto"/>
              <w:rPr>
                <w:rFonts w:ascii="Arial"/>
                <w:sz w:val="21"/>
                <w:highlight w:val="none"/>
              </w:rPr>
            </w:pPr>
          </w:p>
          <w:p w14:paraId="0E786133">
            <w:pPr>
              <w:spacing w:line="263" w:lineRule="auto"/>
              <w:rPr>
                <w:rFonts w:ascii="Arial"/>
                <w:sz w:val="21"/>
                <w:highlight w:val="none"/>
              </w:rPr>
            </w:pPr>
          </w:p>
          <w:p w14:paraId="7BA82957">
            <w:pPr>
              <w:spacing w:line="263" w:lineRule="auto"/>
              <w:rPr>
                <w:rFonts w:ascii="Arial"/>
                <w:sz w:val="21"/>
                <w:highlight w:val="none"/>
              </w:rPr>
            </w:pPr>
          </w:p>
          <w:p w14:paraId="57070090">
            <w:pPr>
              <w:spacing w:line="263" w:lineRule="auto"/>
              <w:rPr>
                <w:rFonts w:ascii="Arial"/>
                <w:sz w:val="21"/>
                <w:highlight w:val="none"/>
              </w:rPr>
            </w:pPr>
          </w:p>
          <w:p w14:paraId="3D30DBD9">
            <w:pPr>
              <w:spacing w:line="263" w:lineRule="auto"/>
              <w:rPr>
                <w:rFonts w:ascii="Arial"/>
                <w:sz w:val="21"/>
                <w:highlight w:val="none"/>
              </w:rPr>
            </w:pPr>
          </w:p>
          <w:p w14:paraId="6A19F8EE">
            <w:pPr>
              <w:pStyle w:val="16"/>
              <w:spacing w:before="78" w:line="221" w:lineRule="auto"/>
              <w:ind w:left="366"/>
              <w:rPr>
                <w:highlight w:val="none"/>
              </w:rPr>
            </w:pPr>
            <w:r>
              <w:rPr>
                <w:b/>
                <w:bCs/>
                <w:spacing w:val="0"/>
                <w:sz w:val="24"/>
                <w:highlight w:val="none"/>
              </w:rPr>
              <w:t>投标保证金</w:t>
            </w:r>
          </w:p>
        </w:tc>
        <w:tc>
          <w:tcPr>
            <w:tcW w:w="5495" w:type="dxa"/>
            <w:gridSpan w:val="2"/>
            <w:vAlign w:val="top"/>
          </w:tcPr>
          <w:p w14:paraId="05BB9D36">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投标保证金的金额：</w:t>
            </w:r>
            <w:r>
              <w:rPr>
                <w:rFonts w:hint="eastAsia"/>
                <w:b/>
                <w:bCs/>
                <w:spacing w:val="0"/>
                <w:sz w:val="24"/>
                <w:highlight w:val="none"/>
                <w:lang w:val="en-US" w:eastAsia="zh-CN"/>
              </w:rPr>
              <w:t>10000.00</w:t>
            </w:r>
            <w:r>
              <w:rPr>
                <w:rFonts w:hint="eastAsia"/>
                <w:b/>
                <w:bCs/>
                <w:spacing w:val="0"/>
                <w:sz w:val="24"/>
                <w:highlight w:val="none"/>
                <w:lang w:eastAsia="zh-CN"/>
              </w:rPr>
              <w:t>元</w:t>
            </w:r>
            <w:r>
              <w:rPr>
                <w:b/>
                <w:bCs/>
                <w:spacing w:val="0"/>
                <w:sz w:val="24"/>
                <w:highlight w:val="none"/>
              </w:rPr>
              <w:t>(</w:t>
            </w:r>
            <w:r>
              <w:rPr>
                <w:rFonts w:hint="eastAsia"/>
                <w:b/>
                <w:bCs/>
                <w:spacing w:val="0"/>
                <w:sz w:val="24"/>
                <w:highlight w:val="none"/>
                <w:lang w:val="en-US" w:eastAsia="zh-CN"/>
              </w:rPr>
              <w:t>壹万元整</w:t>
            </w:r>
            <w:r>
              <w:rPr>
                <w:b/>
                <w:bCs/>
                <w:spacing w:val="0"/>
                <w:sz w:val="24"/>
                <w:highlight w:val="none"/>
              </w:rPr>
              <w:t>)</w:t>
            </w:r>
          </w:p>
          <w:p w14:paraId="0CE5C33F">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spacing w:val="0"/>
                <w:sz w:val="24"/>
                <w:highlight w:val="none"/>
                <w:lang w:eastAsia="zh-CN"/>
              </w:rPr>
            </w:pPr>
            <w:r>
              <w:rPr>
                <w:b/>
                <w:bCs/>
                <w:spacing w:val="0"/>
                <w:sz w:val="24"/>
                <w:highlight w:val="none"/>
              </w:rPr>
              <w:t>到账截止时间：</w:t>
            </w:r>
            <w:r>
              <w:rPr>
                <w:rFonts w:hint="eastAsia"/>
                <w:b/>
                <w:bCs/>
                <w:spacing w:val="0"/>
                <w:sz w:val="24"/>
                <w:highlight w:val="none"/>
                <w:lang w:eastAsia="zh-CN"/>
              </w:rPr>
              <w:t>202</w:t>
            </w:r>
            <w:r>
              <w:rPr>
                <w:rFonts w:hint="eastAsia"/>
                <w:b/>
                <w:bCs/>
                <w:spacing w:val="0"/>
                <w:sz w:val="24"/>
                <w:highlight w:val="none"/>
                <w:lang w:val="en-US" w:eastAsia="zh-CN"/>
              </w:rPr>
              <w:t>5</w:t>
            </w:r>
            <w:r>
              <w:rPr>
                <w:rFonts w:hint="eastAsia"/>
                <w:b/>
                <w:bCs/>
                <w:spacing w:val="0"/>
                <w:sz w:val="24"/>
                <w:highlight w:val="none"/>
                <w:lang w:eastAsia="zh-CN"/>
              </w:rPr>
              <w:t>年</w:t>
            </w:r>
            <w:r>
              <w:rPr>
                <w:rFonts w:hint="eastAsia"/>
                <w:b/>
                <w:bCs/>
                <w:spacing w:val="0"/>
                <w:sz w:val="24"/>
                <w:highlight w:val="none"/>
                <w:lang w:val="en-US" w:eastAsia="zh-CN"/>
              </w:rPr>
              <w:t>5</w:t>
            </w:r>
            <w:r>
              <w:rPr>
                <w:rFonts w:hint="eastAsia"/>
                <w:b/>
                <w:bCs/>
                <w:spacing w:val="0"/>
                <w:sz w:val="24"/>
                <w:highlight w:val="none"/>
                <w:lang w:eastAsia="zh-CN"/>
              </w:rPr>
              <w:t>月</w:t>
            </w:r>
            <w:r>
              <w:rPr>
                <w:rFonts w:hint="eastAsia"/>
                <w:b/>
                <w:bCs/>
                <w:spacing w:val="0"/>
                <w:sz w:val="24"/>
                <w:highlight w:val="none"/>
                <w:lang w:val="en-US" w:eastAsia="zh-CN"/>
              </w:rPr>
              <w:t>26</w:t>
            </w:r>
            <w:r>
              <w:rPr>
                <w:rFonts w:hint="eastAsia"/>
                <w:b/>
                <w:bCs/>
                <w:spacing w:val="0"/>
                <w:sz w:val="24"/>
                <w:highlight w:val="none"/>
                <w:lang w:eastAsia="zh-CN"/>
              </w:rPr>
              <w:t>日1</w:t>
            </w:r>
            <w:r>
              <w:rPr>
                <w:rFonts w:hint="eastAsia"/>
                <w:b/>
                <w:bCs/>
                <w:spacing w:val="0"/>
                <w:sz w:val="24"/>
                <w:highlight w:val="none"/>
                <w:lang w:val="en-US" w:eastAsia="zh-CN"/>
              </w:rPr>
              <w:t>0</w:t>
            </w:r>
            <w:r>
              <w:rPr>
                <w:rFonts w:hint="eastAsia"/>
                <w:b/>
                <w:bCs/>
                <w:spacing w:val="0"/>
                <w:sz w:val="24"/>
                <w:highlight w:val="none"/>
                <w:lang w:eastAsia="zh-CN"/>
              </w:rPr>
              <w:t>:30（北京时间）</w:t>
            </w:r>
          </w:p>
          <w:p w14:paraId="01C8E0E4">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投标保证金的形式：从供应商基本账户对公转账或者金融机构</w:t>
            </w:r>
            <w:r>
              <w:rPr>
                <w:rFonts w:hint="eastAsia"/>
                <w:b/>
                <w:bCs/>
                <w:spacing w:val="0"/>
                <w:sz w:val="24"/>
                <w:highlight w:val="none"/>
                <w:lang w:eastAsia="zh-CN"/>
              </w:rPr>
              <w:t>、</w:t>
            </w:r>
            <w:r>
              <w:rPr>
                <w:b/>
                <w:bCs/>
                <w:spacing w:val="0"/>
                <w:sz w:val="24"/>
                <w:highlight w:val="none"/>
              </w:rPr>
              <w:t>担保机构出具的保函等非现金方式缴纳</w:t>
            </w:r>
            <w:r>
              <w:rPr>
                <w:rFonts w:hint="eastAsia"/>
                <w:b/>
                <w:bCs/>
                <w:spacing w:val="0"/>
                <w:sz w:val="24"/>
                <w:highlight w:val="none"/>
                <w:lang w:eastAsia="zh-CN"/>
              </w:rPr>
              <w:t>。</w:t>
            </w:r>
          </w:p>
          <w:p w14:paraId="41A6D39A">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接受投标保证金的银行及</w:t>
            </w:r>
            <w:r>
              <w:rPr>
                <w:rFonts w:hint="eastAsia"/>
                <w:b/>
                <w:bCs/>
                <w:spacing w:val="0"/>
                <w:sz w:val="24"/>
                <w:highlight w:val="none"/>
                <w:lang w:eastAsia="zh-CN"/>
              </w:rPr>
              <w:t>账</w:t>
            </w:r>
            <w:r>
              <w:rPr>
                <w:b/>
                <w:bCs/>
                <w:spacing w:val="0"/>
                <w:sz w:val="24"/>
                <w:highlight w:val="none"/>
              </w:rPr>
              <w:t>号：</w:t>
            </w:r>
          </w:p>
          <w:p w14:paraId="2E25D1C4">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highlight w:val="none"/>
                <w:lang w:val="en-US" w:eastAsia="zh-CN"/>
              </w:rPr>
            </w:pPr>
            <w:r>
              <w:rPr>
                <w:rFonts w:hint="eastAsia"/>
                <w:highlight w:val="none"/>
                <w:lang w:val="en-US" w:eastAsia="zh-CN"/>
              </w:rPr>
              <w:t>保证金收款人：</w:t>
            </w:r>
            <w:r>
              <w:rPr>
                <w:rFonts w:hint="eastAsia"/>
                <w:b/>
                <w:bCs/>
                <w:highlight w:val="none"/>
                <w:lang w:val="en-US" w:eastAsia="zh-CN"/>
              </w:rPr>
              <w:t>新疆诚峰达工程项目管理有限公司</w:t>
            </w:r>
          </w:p>
          <w:p w14:paraId="51CF9A81">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highlight w:val="none"/>
                <w:lang w:val="en-US" w:eastAsia="zh-CN"/>
              </w:rPr>
            </w:pPr>
            <w:r>
              <w:rPr>
                <w:rFonts w:hint="eastAsia"/>
                <w:highlight w:val="none"/>
                <w:lang w:val="en-US" w:eastAsia="zh-CN"/>
              </w:rPr>
              <w:t>开户行：</w:t>
            </w:r>
            <w:r>
              <w:rPr>
                <w:rFonts w:hint="eastAsia"/>
                <w:b/>
                <w:bCs/>
                <w:highlight w:val="none"/>
                <w:lang w:eastAsia="zh-CN"/>
              </w:rPr>
              <w:t>新疆昌吉农村商业银行股份有限公司</w:t>
            </w:r>
          </w:p>
          <w:p w14:paraId="5972ECE6">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highlight w:val="none"/>
                <w:lang w:val="en-US" w:eastAsia="zh-CN"/>
              </w:rPr>
            </w:pPr>
            <w:r>
              <w:rPr>
                <w:rFonts w:hint="eastAsia"/>
                <w:highlight w:val="none"/>
                <w:lang w:val="en-US" w:eastAsia="zh-CN"/>
              </w:rPr>
              <w:t>账号：</w:t>
            </w:r>
            <w:r>
              <w:rPr>
                <w:rFonts w:hint="eastAsia"/>
                <w:b/>
                <w:bCs/>
                <w:highlight w:val="none"/>
                <w:lang w:val="en-US" w:eastAsia="zh-CN"/>
              </w:rPr>
              <w:t>806001012010148052557</w:t>
            </w:r>
          </w:p>
          <w:p w14:paraId="4E7D4536">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default"/>
                <w:highlight w:val="none"/>
                <w:lang w:val="en-US" w:eastAsia="zh-CN"/>
              </w:rPr>
            </w:pPr>
            <w:r>
              <w:rPr>
                <w:rFonts w:hint="eastAsia"/>
                <w:highlight w:val="none"/>
                <w:lang w:val="en-US" w:eastAsia="zh-CN"/>
              </w:rPr>
              <w:t>行号：</w:t>
            </w:r>
            <w:r>
              <w:rPr>
                <w:rFonts w:hint="eastAsia"/>
                <w:b/>
                <w:bCs/>
                <w:highlight w:val="none"/>
                <w:lang w:val="en-US" w:eastAsia="zh-CN"/>
              </w:rPr>
              <w:t xml:space="preserve">4028 8500 0016                                                                                                                                                                                                                                                                                                                                                                   </w:t>
            </w:r>
          </w:p>
          <w:p w14:paraId="09218454">
            <w:pPr>
              <w:pStyle w:val="16"/>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highlight w:val="none"/>
              </w:rPr>
            </w:pPr>
            <w:r>
              <w:rPr>
                <w:rFonts w:hint="eastAsia"/>
                <w:b/>
                <w:bCs/>
                <w:highlight w:val="none"/>
                <w:lang w:val="en-US" w:eastAsia="zh-CN"/>
              </w:rPr>
              <w:t>电汇时请在汇款备注栏注明项目名称及编号、包号（如有），并注明是投标保证金）</w:t>
            </w:r>
          </w:p>
        </w:tc>
      </w:tr>
      <w:tr w14:paraId="522B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953" w:type="dxa"/>
            <w:vMerge w:val="continue"/>
            <w:vAlign w:val="top"/>
          </w:tcPr>
          <w:p w14:paraId="3BC83A0D">
            <w:pPr>
              <w:rPr>
                <w:rFonts w:ascii="Arial"/>
                <w:sz w:val="21"/>
                <w:highlight w:val="none"/>
              </w:rPr>
            </w:pPr>
          </w:p>
        </w:tc>
        <w:tc>
          <w:tcPr>
            <w:tcW w:w="1834" w:type="dxa"/>
            <w:vAlign w:val="top"/>
          </w:tcPr>
          <w:p w14:paraId="7C2E4E60">
            <w:pPr>
              <w:spacing w:line="257" w:lineRule="auto"/>
              <w:rPr>
                <w:rFonts w:ascii="Arial"/>
                <w:sz w:val="21"/>
                <w:highlight w:val="none"/>
              </w:rPr>
            </w:pPr>
          </w:p>
          <w:p w14:paraId="084BFE17">
            <w:pPr>
              <w:pStyle w:val="16"/>
              <w:spacing w:before="78" w:line="221" w:lineRule="auto"/>
              <w:ind w:left="120"/>
              <w:rPr>
                <w:highlight w:val="none"/>
              </w:rPr>
            </w:pPr>
            <w:r>
              <w:rPr>
                <w:spacing w:val="-3"/>
                <w:highlight w:val="none"/>
              </w:rPr>
              <w:t>政采平台缴纳</w:t>
            </w:r>
          </w:p>
          <w:p w14:paraId="22A3538F">
            <w:pPr>
              <w:pStyle w:val="16"/>
              <w:spacing w:before="113" w:line="221" w:lineRule="auto"/>
              <w:ind w:left="120"/>
              <w:rPr>
                <w:highlight w:val="none"/>
              </w:rPr>
            </w:pPr>
            <w:r>
              <w:rPr>
                <w:spacing w:val="-3"/>
                <w:highlight w:val="none"/>
              </w:rPr>
              <w:t>保函保证金说明</w:t>
            </w:r>
          </w:p>
        </w:tc>
        <w:tc>
          <w:tcPr>
            <w:tcW w:w="5495" w:type="dxa"/>
            <w:gridSpan w:val="2"/>
            <w:vAlign w:val="top"/>
          </w:tcPr>
          <w:p w14:paraId="087A7C2C">
            <w:pPr>
              <w:pStyle w:val="16"/>
              <w:spacing w:before="37" w:line="231" w:lineRule="auto"/>
              <w:ind w:right="131"/>
              <w:jc w:val="both"/>
              <w:rPr>
                <w:highlight w:val="none"/>
              </w:rPr>
            </w:pPr>
            <w:r>
              <w:rPr>
                <w:b w:val="0"/>
                <w:bCs w:val="0"/>
                <w:spacing w:val="0"/>
                <w:sz w:val="24"/>
                <w:highlight w:val="none"/>
              </w:rPr>
              <w:t>各供应商需采用政采云电子保函方式缴纳保证金</w:t>
            </w:r>
            <w:r>
              <w:rPr>
                <w:rFonts w:hint="eastAsia"/>
                <w:b w:val="0"/>
                <w:bCs w:val="0"/>
                <w:spacing w:val="0"/>
                <w:sz w:val="24"/>
                <w:highlight w:val="none"/>
                <w:lang w:val="en-US" w:eastAsia="zh-CN"/>
              </w:rPr>
              <w:t>的,</w:t>
            </w:r>
            <w:r>
              <w:rPr>
                <w:b/>
                <w:bCs/>
                <w:spacing w:val="0"/>
                <w:sz w:val="24"/>
                <w:highlight w:val="none"/>
              </w:rPr>
              <w:t>搜索新疆政府采购网官网登陆入口→</w:t>
            </w:r>
            <w:r>
              <w:rPr>
                <w:b/>
                <w:bCs/>
                <w:spacing w:val="0"/>
                <w:sz w:val="24"/>
                <w:highlight w:val="none"/>
              </w:rPr>
              <w:fldChar w:fldCharType="begin"/>
            </w:r>
            <w:r>
              <w:rPr>
                <w:b/>
                <w:bCs/>
                <w:spacing w:val="0"/>
                <w:sz w:val="24"/>
                <w:highlight w:val="none"/>
              </w:rPr>
              <w:instrText xml:space="preserve"> HYPERLINK "https://jinrong.zcygov.cn/luban/finance/letter/xinjiang?pageModelFlag=650000" </w:instrText>
            </w:r>
            <w:r>
              <w:rPr>
                <w:b/>
                <w:bCs/>
                <w:spacing w:val="0"/>
                <w:sz w:val="24"/>
                <w:highlight w:val="none"/>
              </w:rPr>
              <w:fldChar w:fldCharType="separate"/>
            </w:r>
            <w:r>
              <w:rPr>
                <w:b/>
                <w:bCs/>
                <w:spacing w:val="0"/>
                <w:sz w:val="24"/>
                <w:highlight w:val="none"/>
              </w:rPr>
              <w:t>电子保函</w:t>
            </w:r>
            <w:r>
              <w:rPr>
                <w:b/>
                <w:bCs/>
                <w:spacing w:val="0"/>
                <w:sz w:val="24"/>
                <w:highlight w:val="none"/>
              </w:rPr>
              <w:fldChar w:fldCharType="end"/>
            </w:r>
            <w:r>
              <w:rPr>
                <w:b/>
                <w:bCs/>
                <w:spacing w:val="0"/>
                <w:sz w:val="24"/>
                <w:highlight w:val="none"/>
              </w:rPr>
              <w:t>→填写相应要求；</w:t>
            </w:r>
            <w:r>
              <w:rPr>
                <w:b w:val="0"/>
                <w:bCs w:val="0"/>
                <w:spacing w:val="0"/>
                <w:sz w:val="24"/>
                <w:highlight w:val="none"/>
              </w:rPr>
              <w:t>如有问题可拨打政采云客户服务热线咨询：</w:t>
            </w:r>
            <w:r>
              <w:rPr>
                <w:b/>
                <w:bCs/>
                <w:spacing w:val="0"/>
                <w:sz w:val="24"/>
                <w:highlight w:val="none"/>
              </w:rPr>
              <w:t>电话：400-903-9583</w:t>
            </w:r>
          </w:p>
        </w:tc>
      </w:tr>
      <w:tr w14:paraId="2B5F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trPr>
        <w:tc>
          <w:tcPr>
            <w:tcW w:w="953" w:type="dxa"/>
            <w:vMerge w:val="continue"/>
            <w:vAlign w:val="top"/>
          </w:tcPr>
          <w:p w14:paraId="63DEA9ED">
            <w:pPr>
              <w:rPr>
                <w:rFonts w:ascii="Arial"/>
                <w:sz w:val="21"/>
                <w:highlight w:val="none"/>
              </w:rPr>
            </w:pPr>
          </w:p>
        </w:tc>
        <w:tc>
          <w:tcPr>
            <w:tcW w:w="1834" w:type="dxa"/>
            <w:vAlign w:val="top"/>
          </w:tcPr>
          <w:p w14:paraId="3304CF8C">
            <w:pPr>
              <w:spacing w:line="281" w:lineRule="auto"/>
              <w:rPr>
                <w:rFonts w:ascii="Arial"/>
                <w:sz w:val="21"/>
                <w:highlight w:val="none"/>
              </w:rPr>
            </w:pPr>
          </w:p>
          <w:p w14:paraId="5F2F0D28">
            <w:pPr>
              <w:spacing w:line="282" w:lineRule="auto"/>
              <w:rPr>
                <w:rFonts w:ascii="Arial"/>
                <w:sz w:val="21"/>
                <w:highlight w:val="none"/>
              </w:rPr>
            </w:pPr>
          </w:p>
          <w:p w14:paraId="685C4217">
            <w:pPr>
              <w:spacing w:line="282" w:lineRule="auto"/>
              <w:rPr>
                <w:rFonts w:ascii="Arial"/>
                <w:sz w:val="21"/>
                <w:highlight w:val="none"/>
              </w:rPr>
            </w:pPr>
          </w:p>
          <w:p w14:paraId="759EB1C5">
            <w:pPr>
              <w:pStyle w:val="16"/>
              <w:spacing w:before="78" w:line="221" w:lineRule="auto"/>
              <w:ind w:left="191"/>
              <w:rPr>
                <w:highlight w:val="none"/>
              </w:rPr>
            </w:pPr>
            <w:r>
              <w:rPr>
                <w:b/>
                <w:bCs/>
                <w:spacing w:val="0"/>
                <w:sz w:val="24"/>
                <w:highlight w:val="none"/>
              </w:rPr>
              <w:t>投标保证金退还</w:t>
            </w:r>
          </w:p>
        </w:tc>
        <w:tc>
          <w:tcPr>
            <w:tcW w:w="5495" w:type="dxa"/>
            <w:gridSpan w:val="2"/>
            <w:vAlign w:val="top"/>
          </w:tcPr>
          <w:p w14:paraId="303EE20F">
            <w:pPr>
              <w:pStyle w:val="16"/>
              <w:keepNext w:val="0"/>
              <w:keepLines w:val="0"/>
              <w:pageBreakBefore w:val="0"/>
              <w:wordWrap/>
              <w:overflowPunct/>
              <w:topLinePunct w:val="0"/>
              <w:bidi w:val="0"/>
              <w:spacing w:line="440" w:lineRule="exact"/>
              <w:jc w:val="both"/>
              <w:rPr>
                <w:highlight w:val="none"/>
              </w:rPr>
            </w:pPr>
            <w:r>
              <w:rPr>
                <w:spacing w:val="-5"/>
                <w:highlight w:val="none"/>
              </w:rPr>
              <w:t>(1)未中标供应商</w:t>
            </w:r>
            <w:r>
              <w:rPr>
                <w:rFonts w:hint="eastAsia"/>
                <w:spacing w:val="-5"/>
                <w:highlight w:val="none"/>
                <w:lang w:eastAsia="zh-CN"/>
              </w:rPr>
              <w:t>，</w:t>
            </w:r>
            <w:r>
              <w:rPr>
                <w:spacing w:val="-5"/>
                <w:highlight w:val="none"/>
              </w:rPr>
              <w:t>自中标通知书发出之日起</w:t>
            </w:r>
            <w:r>
              <w:rPr>
                <w:spacing w:val="-44"/>
                <w:highlight w:val="none"/>
              </w:rPr>
              <w:t xml:space="preserve"> </w:t>
            </w:r>
            <w:r>
              <w:rPr>
                <w:spacing w:val="-5"/>
                <w:highlight w:val="none"/>
              </w:rPr>
              <w:t>5</w:t>
            </w:r>
            <w:r>
              <w:rPr>
                <w:spacing w:val="-43"/>
                <w:highlight w:val="none"/>
              </w:rPr>
              <w:t xml:space="preserve"> </w:t>
            </w:r>
            <w:r>
              <w:rPr>
                <w:spacing w:val="-6"/>
                <w:highlight w:val="none"/>
              </w:rPr>
              <w:t>个工作日</w:t>
            </w:r>
            <w:r>
              <w:rPr>
                <w:spacing w:val="-7"/>
                <w:highlight w:val="none"/>
              </w:rPr>
              <w:t>内原账户退还；</w:t>
            </w:r>
          </w:p>
          <w:p w14:paraId="64560D1E">
            <w:pPr>
              <w:pStyle w:val="16"/>
              <w:keepNext w:val="0"/>
              <w:keepLines w:val="0"/>
              <w:pageBreakBefore w:val="0"/>
              <w:wordWrap/>
              <w:overflowPunct/>
              <w:topLinePunct w:val="0"/>
              <w:bidi w:val="0"/>
              <w:spacing w:line="440" w:lineRule="exact"/>
              <w:jc w:val="both"/>
              <w:rPr>
                <w:highlight w:val="none"/>
              </w:rPr>
            </w:pPr>
            <w:r>
              <w:rPr>
                <w:spacing w:val="-2"/>
                <w:highlight w:val="none"/>
              </w:rPr>
              <w:t>(2)中标供应商在合同签订生效并按规定交纳了投标保证金后</w:t>
            </w:r>
            <w:r>
              <w:rPr>
                <w:spacing w:val="-2"/>
                <w:highlight w:val="none"/>
                <w14:textOutline w14:w="4358" w14:cap="sq" w14:cmpd="sng">
                  <w14:solidFill>
                    <w14:srgbClr w14:val="000000"/>
                  </w14:solidFill>
                  <w14:prstDash w14:val="solid"/>
                  <w14:bevel/>
                </w14:textOutline>
              </w:rPr>
              <w:t>五</w:t>
            </w:r>
            <w:r>
              <w:rPr>
                <w:spacing w:val="-2"/>
                <w:highlight w:val="none"/>
              </w:rPr>
              <w:t>个工作日内予以退还；</w:t>
            </w:r>
          </w:p>
          <w:p w14:paraId="3A01B443">
            <w:pPr>
              <w:pStyle w:val="16"/>
              <w:keepNext w:val="0"/>
              <w:keepLines w:val="0"/>
              <w:pageBreakBefore w:val="0"/>
              <w:wordWrap/>
              <w:overflowPunct/>
              <w:topLinePunct w:val="0"/>
              <w:bidi w:val="0"/>
              <w:spacing w:line="440" w:lineRule="exact"/>
              <w:jc w:val="both"/>
              <w:rPr>
                <w:highlight w:val="none"/>
              </w:rPr>
            </w:pPr>
            <w:r>
              <w:rPr>
                <w:spacing w:val="-2"/>
                <w:highlight w:val="none"/>
              </w:rPr>
              <w:t>(3)因投标人账户问题导致无法正常时间内退付的，采购</w:t>
            </w:r>
            <w:r>
              <w:rPr>
                <w:spacing w:val="14"/>
                <w:highlight w:val="none"/>
              </w:rPr>
              <w:t xml:space="preserve"> </w:t>
            </w:r>
            <w:r>
              <w:rPr>
                <w:spacing w:val="-2"/>
                <w:highlight w:val="none"/>
              </w:rPr>
              <w:t>人和采购代理机构不承担相应责任；</w:t>
            </w:r>
          </w:p>
          <w:p w14:paraId="7BB539F9">
            <w:pPr>
              <w:pStyle w:val="16"/>
              <w:keepNext w:val="0"/>
              <w:keepLines w:val="0"/>
              <w:pageBreakBefore w:val="0"/>
              <w:wordWrap/>
              <w:overflowPunct/>
              <w:topLinePunct w:val="0"/>
              <w:bidi w:val="0"/>
              <w:spacing w:line="440" w:lineRule="exact"/>
              <w:jc w:val="both"/>
              <w:rPr>
                <w:spacing w:val="-4"/>
                <w:highlight w:val="none"/>
              </w:rPr>
            </w:pPr>
            <w:r>
              <w:rPr>
                <w:spacing w:val="-4"/>
                <w:highlight w:val="none"/>
              </w:rPr>
              <w:t>(4)投标保证金退还不计付利息。</w:t>
            </w:r>
          </w:p>
          <w:p w14:paraId="63E50D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(5)投标人须提前准备好以下资料:</w:t>
            </w:r>
            <w:r>
              <w:rPr>
                <w:rFonts w:hint="eastAsia" w:ascii="仿宋" w:hAnsi="仿宋" w:eastAsia="仿宋" w:cs="仿宋"/>
                <w:b/>
                <w:bCs/>
                <w:snapToGrid w:val="0"/>
                <w:color w:val="000000"/>
                <w:spacing w:val="-2"/>
                <w:kern w:val="0"/>
                <w:sz w:val="24"/>
                <w:szCs w:val="24"/>
                <w:highlight w:val="none"/>
                <w:lang w:val="en-US" w:eastAsia="zh-CN" w:bidi="ar-SA"/>
              </w:rPr>
              <w:t>(注:于开标会议结束后邮寄或者现场递交至玛纳斯县中华碧玉园B2栋四层，收件人与收件地址均为招标文件中代理机构地址。)</w:t>
            </w:r>
          </w:p>
          <w:p w14:paraId="36D3D0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1.企业对开收据</w:t>
            </w:r>
          </w:p>
          <w:p w14:paraId="5E1697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2.营业执照复印件</w:t>
            </w:r>
          </w:p>
          <w:p w14:paraId="4E5F2F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3.贵公司开户行许可证</w:t>
            </w:r>
          </w:p>
          <w:p w14:paraId="1D1A2D9B">
            <w:pPr>
              <w:pStyle w:val="16"/>
              <w:spacing w:before="37" w:line="231" w:lineRule="auto"/>
              <w:ind w:right="131" w:firstLine="472" w:firstLineChars="200"/>
              <w:jc w:val="both"/>
              <w:rPr>
                <w:highlight w:val="none"/>
              </w:rPr>
            </w:pPr>
            <w:r>
              <w:rPr>
                <w:rFonts w:hint="eastAsia" w:ascii="仿宋" w:hAnsi="仿宋" w:eastAsia="仿宋" w:cs="仿宋"/>
                <w:snapToGrid w:val="0"/>
                <w:color w:val="000000"/>
                <w:spacing w:val="-2"/>
                <w:kern w:val="0"/>
                <w:sz w:val="24"/>
                <w:szCs w:val="24"/>
                <w:highlight w:val="none"/>
                <w:lang w:val="en-US" w:eastAsia="zh-CN" w:bidi="ar-SA"/>
              </w:rPr>
              <w:t>4.打款凭证(本项目)</w:t>
            </w:r>
          </w:p>
        </w:tc>
      </w:tr>
      <w:tr w14:paraId="3D13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953" w:type="dxa"/>
            <w:vAlign w:val="top"/>
          </w:tcPr>
          <w:p w14:paraId="1E72AACB">
            <w:pPr>
              <w:spacing w:line="259" w:lineRule="auto"/>
              <w:rPr>
                <w:rFonts w:ascii="Arial"/>
                <w:sz w:val="21"/>
                <w:highlight w:val="none"/>
              </w:rPr>
            </w:pPr>
          </w:p>
          <w:p w14:paraId="008D704A">
            <w:pPr>
              <w:spacing w:line="259" w:lineRule="auto"/>
              <w:rPr>
                <w:rFonts w:ascii="Arial"/>
                <w:sz w:val="21"/>
                <w:highlight w:val="none"/>
              </w:rPr>
            </w:pPr>
          </w:p>
          <w:p w14:paraId="5135085D">
            <w:pPr>
              <w:spacing w:line="259" w:lineRule="auto"/>
              <w:rPr>
                <w:rFonts w:ascii="Arial"/>
                <w:sz w:val="21"/>
                <w:highlight w:val="none"/>
              </w:rPr>
            </w:pPr>
          </w:p>
          <w:p w14:paraId="02CEF95A">
            <w:pPr>
              <w:spacing w:line="260" w:lineRule="auto"/>
              <w:rPr>
                <w:rFonts w:ascii="Arial"/>
                <w:sz w:val="21"/>
                <w:highlight w:val="none"/>
              </w:rPr>
            </w:pPr>
          </w:p>
          <w:p w14:paraId="44C7531A">
            <w:pPr>
              <w:pStyle w:val="16"/>
              <w:spacing w:before="78" w:line="181" w:lineRule="auto"/>
              <w:ind w:left="365"/>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15</w:t>
            </w:r>
          </w:p>
        </w:tc>
        <w:tc>
          <w:tcPr>
            <w:tcW w:w="1834" w:type="dxa"/>
            <w:vAlign w:val="top"/>
          </w:tcPr>
          <w:p w14:paraId="06368C84">
            <w:pPr>
              <w:spacing w:line="300" w:lineRule="auto"/>
              <w:rPr>
                <w:rFonts w:ascii="Arial"/>
                <w:sz w:val="21"/>
                <w:highlight w:val="none"/>
              </w:rPr>
            </w:pPr>
          </w:p>
          <w:p w14:paraId="3AE6AEE4">
            <w:pPr>
              <w:spacing w:line="300" w:lineRule="auto"/>
              <w:rPr>
                <w:rFonts w:ascii="Arial"/>
                <w:sz w:val="21"/>
                <w:highlight w:val="none"/>
              </w:rPr>
            </w:pPr>
          </w:p>
          <w:p w14:paraId="65E33647">
            <w:pPr>
              <w:spacing w:line="301" w:lineRule="auto"/>
              <w:rPr>
                <w:rFonts w:ascii="Arial"/>
                <w:sz w:val="21"/>
                <w:highlight w:val="none"/>
              </w:rPr>
            </w:pPr>
          </w:p>
          <w:p w14:paraId="5E9508F3">
            <w:pPr>
              <w:pStyle w:val="16"/>
              <w:spacing w:before="78" w:line="221" w:lineRule="auto"/>
              <w:ind w:left="191"/>
              <w:rPr>
                <w:b/>
                <w:bCs/>
                <w:spacing w:val="0"/>
                <w:sz w:val="24"/>
                <w:highlight w:val="none"/>
              </w:rPr>
            </w:pPr>
            <w:r>
              <w:rPr>
                <w:b/>
                <w:bCs/>
                <w:spacing w:val="0"/>
                <w:sz w:val="24"/>
                <w:highlight w:val="none"/>
              </w:rPr>
              <w:t>投标人开标及</w:t>
            </w:r>
          </w:p>
          <w:p w14:paraId="541E64DD">
            <w:pPr>
              <w:pStyle w:val="16"/>
              <w:spacing w:before="78" w:line="221" w:lineRule="auto"/>
              <w:ind w:left="191"/>
              <w:rPr>
                <w:highlight w:val="none"/>
              </w:rPr>
            </w:pPr>
            <w:r>
              <w:rPr>
                <w:b/>
                <w:bCs/>
                <w:spacing w:val="0"/>
                <w:sz w:val="24"/>
                <w:highlight w:val="none"/>
              </w:rPr>
              <w:t>公示后要求</w:t>
            </w:r>
          </w:p>
        </w:tc>
        <w:tc>
          <w:tcPr>
            <w:tcW w:w="5495" w:type="dxa"/>
            <w:gridSpan w:val="2"/>
            <w:vAlign w:val="top"/>
          </w:tcPr>
          <w:p w14:paraId="163101A8">
            <w:pPr>
              <w:pStyle w:val="16"/>
              <w:spacing w:before="37" w:line="231" w:lineRule="auto"/>
              <w:ind w:right="131"/>
              <w:jc w:val="both"/>
              <w:rPr>
                <w:rFonts w:hint="eastAsia" w:eastAsia="仿宋"/>
                <w:b/>
                <w:bCs/>
                <w:spacing w:val="0"/>
                <w:sz w:val="24"/>
                <w:highlight w:val="none"/>
                <w:lang w:eastAsia="zh-CN"/>
              </w:rPr>
            </w:pPr>
            <w:r>
              <w:rPr>
                <w:b w:val="0"/>
                <w:bCs w:val="0"/>
                <w:spacing w:val="0"/>
                <w:sz w:val="24"/>
                <w:highlight w:val="none"/>
              </w:rPr>
              <w:t>1、公示期结束后</w:t>
            </w:r>
            <w:r>
              <w:rPr>
                <w:b/>
                <w:bCs/>
                <w:spacing w:val="0"/>
                <w:sz w:val="24"/>
                <w:highlight w:val="none"/>
              </w:rPr>
              <w:t>第一中标候选人将纸质版投标文件递交至玛纳斯县</w:t>
            </w:r>
            <w:r>
              <w:rPr>
                <w:rFonts w:hint="eastAsia"/>
                <w:b/>
                <w:bCs/>
                <w:spacing w:val="0"/>
                <w:sz w:val="24"/>
                <w:highlight w:val="none"/>
                <w:lang w:val="en-US" w:eastAsia="zh-CN"/>
              </w:rPr>
              <w:t>中华碧玉园B2栋四层</w:t>
            </w:r>
            <w:r>
              <w:rPr>
                <w:b/>
                <w:bCs/>
                <w:spacing w:val="0"/>
                <w:sz w:val="24"/>
                <w:highlight w:val="none"/>
              </w:rPr>
              <w:t>，正本1份，副本2份</w:t>
            </w:r>
            <w:r>
              <w:rPr>
                <w:rFonts w:hint="eastAsia"/>
                <w:b/>
                <w:bCs/>
                <w:spacing w:val="0"/>
                <w:sz w:val="24"/>
                <w:highlight w:val="none"/>
                <w:lang w:eastAsia="zh-CN"/>
              </w:rPr>
              <w:t>。</w:t>
            </w:r>
          </w:p>
          <w:p w14:paraId="509429FE">
            <w:pPr>
              <w:pStyle w:val="16"/>
              <w:spacing w:before="37" w:line="231" w:lineRule="auto"/>
              <w:ind w:right="131"/>
              <w:jc w:val="both"/>
              <w:rPr>
                <w:b/>
                <w:bCs/>
                <w:spacing w:val="0"/>
                <w:sz w:val="24"/>
                <w:highlight w:val="none"/>
              </w:rPr>
            </w:pPr>
            <w:r>
              <w:rPr>
                <w:b w:val="0"/>
                <w:bCs w:val="0"/>
                <w:spacing w:val="0"/>
                <w:sz w:val="24"/>
                <w:highlight w:val="none"/>
              </w:rPr>
              <w:t>2、须与上传政采云电子版投标文件内容一致，</w:t>
            </w:r>
            <w:r>
              <w:rPr>
                <w:b/>
                <w:bCs/>
                <w:spacing w:val="0"/>
                <w:sz w:val="24"/>
                <w:highlight w:val="none"/>
              </w:rPr>
              <w:t>纸质投标文件不得采用活页胶装，需留存备案将一律不予退还。</w:t>
            </w:r>
          </w:p>
          <w:p w14:paraId="09A6CE6C">
            <w:pPr>
              <w:pStyle w:val="16"/>
              <w:spacing w:before="37" w:line="231" w:lineRule="auto"/>
              <w:ind w:right="131"/>
              <w:jc w:val="both"/>
              <w:rPr>
                <w:rFonts w:hint="default"/>
                <w:highlight w:val="none"/>
                <w:lang w:val="en-US"/>
              </w:rPr>
            </w:pPr>
            <w:r>
              <w:rPr>
                <w:b w:val="0"/>
                <w:bCs w:val="0"/>
                <w:spacing w:val="0"/>
                <w:sz w:val="24"/>
                <w:highlight w:val="none"/>
              </w:rPr>
              <w:t>如有疑问可与收件人联系：</w:t>
            </w:r>
            <w:r>
              <w:rPr>
                <w:rFonts w:hint="eastAsia"/>
                <w:b/>
                <w:bCs/>
                <w:spacing w:val="0"/>
                <w:sz w:val="24"/>
                <w:highlight w:val="none"/>
                <w:lang w:val="en-US" w:eastAsia="zh-CN"/>
              </w:rPr>
              <w:t>18745503815</w:t>
            </w:r>
          </w:p>
        </w:tc>
      </w:tr>
      <w:tr w14:paraId="79F0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1" w:hRule="atLeast"/>
        </w:trPr>
        <w:tc>
          <w:tcPr>
            <w:tcW w:w="953" w:type="dxa"/>
            <w:vAlign w:val="center"/>
          </w:tcPr>
          <w:p w14:paraId="2B2F8CE0">
            <w:pPr>
              <w:spacing w:line="249" w:lineRule="auto"/>
              <w:jc w:val="center"/>
              <w:rPr>
                <w:rFonts w:ascii="Arial"/>
                <w:sz w:val="21"/>
                <w:highlight w:val="none"/>
              </w:rPr>
            </w:pPr>
          </w:p>
          <w:p w14:paraId="0669E74F">
            <w:pPr>
              <w:pStyle w:val="16"/>
              <w:spacing w:before="78" w:line="181" w:lineRule="auto"/>
              <w:ind w:left="365"/>
              <w:jc w:val="both"/>
              <w:rPr>
                <w:rFonts w:hint="eastAsia" w:eastAsia="仿宋"/>
                <w:highlight w:val="none"/>
                <w:lang w:eastAsia="zh-CN"/>
              </w:rPr>
            </w:pPr>
            <w:r>
              <w:rPr>
                <w:spacing w:val="-14"/>
                <w:highlight w:val="none"/>
                <w14:textOutline w14:w="4358" w14:cap="sq" w14:cmpd="sng">
                  <w14:solidFill>
                    <w14:srgbClr w14:val="000000"/>
                  </w14:solidFill>
                  <w14:prstDash w14:val="solid"/>
                  <w14:bevel/>
                </w14:textOutline>
              </w:rPr>
              <w:t>1</w:t>
            </w:r>
            <w:r>
              <w:rPr>
                <w:rFonts w:hint="eastAsia"/>
                <w:spacing w:val="-14"/>
                <w:highlight w:val="none"/>
                <w:lang w:val="en-US" w:eastAsia="zh-CN"/>
                <w14:textOutline w14:w="4358" w14:cap="sq" w14:cmpd="sng">
                  <w14:solidFill>
                    <w14:srgbClr w14:val="000000"/>
                  </w14:solidFill>
                  <w14:prstDash w14:val="solid"/>
                  <w14:bevel/>
                </w14:textOutline>
              </w:rPr>
              <w:t>6</w:t>
            </w:r>
          </w:p>
        </w:tc>
        <w:tc>
          <w:tcPr>
            <w:tcW w:w="1834" w:type="dxa"/>
            <w:vAlign w:val="center"/>
          </w:tcPr>
          <w:p w14:paraId="4A3473D1">
            <w:pPr>
              <w:spacing w:line="259" w:lineRule="auto"/>
              <w:jc w:val="center"/>
              <w:rPr>
                <w:rFonts w:ascii="Arial"/>
                <w:sz w:val="21"/>
                <w:highlight w:val="none"/>
              </w:rPr>
            </w:pPr>
          </w:p>
          <w:p w14:paraId="2962F4C9">
            <w:pPr>
              <w:pStyle w:val="16"/>
              <w:spacing w:before="78" w:line="224" w:lineRule="auto"/>
              <w:ind w:left="492"/>
              <w:jc w:val="both"/>
              <w:rPr>
                <w:highlight w:val="none"/>
              </w:rPr>
            </w:pPr>
            <w:r>
              <w:rPr>
                <w:b/>
                <w:bCs/>
                <w:spacing w:val="0"/>
                <w:sz w:val="24"/>
                <w:highlight w:val="none"/>
              </w:rPr>
              <w:t>质疑须知</w:t>
            </w:r>
          </w:p>
        </w:tc>
        <w:tc>
          <w:tcPr>
            <w:tcW w:w="5495" w:type="dxa"/>
            <w:gridSpan w:val="2"/>
            <w:vAlign w:val="top"/>
          </w:tcPr>
          <w:p w14:paraId="39A37B2E">
            <w:pPr>
              <w:pStyle w:val="16"/>
              <w:spacing w:before="37" w:line="231" w:lineRule="auto"/>
              <w:ind w:right="131"/>
              <w:jc w:val="both"/>
              <w:rPr>
                <w:rFonts w:hint="eastAsia" w:eastAsia="仿宋"/>
                <w:b w:val="0"/>
                <w:bCs w:val="0"/>
                <w:spacing w:val="0"/>
                <w:sz w:val="24"/>
                <w:highlight w:val="none"/>
                <w:lang w:val="en-US" w:eastAsia="zh-CN"/>
              </w:rPr>
            </w:pPr>
            <w:r>
              <w:rPr>
                <w:b/>
                <w:bCs/>
                <w:spacing w:val="0"/>
                <w:sz w:val="24"/>
                <w:highlight w:val="none"/>
              </w:rPr>
              <w:t>接收质疑函的时间：</w:t>
            </w:r>
            <w:r>
              <w:rPr>
                <w:b w:val="0"/>
                <w:bCs w:val="0"/>
                <w:spacing w:val="0"/>
                <w:sz w:val="24"/>
                <w:highlight w:val="none"/>
              </w:rPr>
              <w:t>应在法定质疑期内一次性提出针对同一采购程序环节的质疑</w:t>
            </w:r>
            <w:r>
              <w:rPr>
                <w:rFonts w:hint="eastAsia"/>
                <w:b w:val="0"/>
                <w:bCs w:val="0"/>
                <w:spacing w:val="0"/>
                <w:sz w:val="24"/>
                <w:highlight w:val="none"/>
                <w:lang w:eastAsia="zh-CN"/>
              </w:rPr>
              <w:t>。</w:t>
            </w:r>
          </w:p>
          <w:p w14:paraId="6609628D">
            <w:pPr>
              <w:pStyle w:val="16"/>
              <w:spacing w:before="37" w:line="231" w:lineRule="auto"/>
              <w:ind w:right="131"/>
              <w:jc w:val="both"/>
              <w:rPr>
                <w:b/>
                <w:bCs/>
                <w:spacing w:val="0"/>
                <w:sz w:val="24"/>
                <w:highlight w:val="none"/>
              </w:rPr>
            </w:pPr>
            <w:r>
              <w:rPr>
                <w:b/>
                <w:bCs/>
                <w:spacing w:val="0"/>
                <w:sz w:val="24"/>
                <w:highlight w:val="none"/>
              </w:rPr>
              <w:t>接收质疑函的方式：</w:t>
            </w:r>
            <w:r>
              <w:rPr>
                <w:b w:val="0"/>
                <w:bCs w:val="0"/>
                <w:spacing w:val="0"/>
                <w:sz w:val="24"/>
                <w:highlight w:val="none"/>
              </w:rPr>
              <w:t>现场递交纸质版及 Word 格式电子版质疑文件至接受单位。</w:t>
            </w:r>
          </w:p>
          <w:p w14:paraId="4552D853">
            <w:pPr>
              <w:pStyle w:val="16"/>
              <w:spacing w:before="37" w:line="231" w:lineRule="auto"/>
              <w:ind w:right="131"/>
              <w:jc w:val="both"/>
              <w:rPr>
                <w:b w:val="0"/>
                <w:bCs w:val="0"/>
                <w:spacing w:val="0"/>
                <w:sz w:val="24"/>
                <w:highlight w:val="none"/>
              </w:rPr>
            </w:pPr>
            <w:r>
              <w:rPr>
                <w:b/>
                <w:bCs/>
                <w:spacing w:val="0"/>
                <w:sz w:val="24"/>
                <w:highlight w:val="none"/>
              </w:rPr>
              <w:t>接受质疑的单位：</w:t>
            </w:r>
            <w:r>
              <w:rPr>
                <w:rFonts w:hint="eastAsia"/>
                <w:b/>
                <w:bCs/>
                <w:spacing w:val="0"/>
                <w:sz w:val="24"/>
                <w:highlight w:val="none"/>
                <w:lang w:val="en-US" w:eastAsia="zh-CN"/>
              </w:rPr>
              <w:t>新疆诚峰达工程项目管理有限公司</w:t>
            </w:r>
            <w:r>
              <w:rPr>
                <w:b w:val="0"/>
                <w:bCs w:val="0"/>
                <w:spacing w:val="0"/>
                <w:sz w:val="24"/>
                <w:highlight w:val="none"/>
              </w:rPr>
              <w:t xml:space="preserve"> </w:t>
            </w:r>
          </w:p>
          <w:p w14:paraId="6FEA80FC">
            <w:pPr>
              <w:pStyle w:val="16"/>
              <w:spacing w:before="37" w:line="231" w:lineRule="auto"/>
              <w:ind w:right="131"/>
              <w:jc w:val="both"/>
              <w:rPr>
                <w:rFonts w:hint="default"/>
                <w:b w:val="0"/>
                <w:bCs w:val="0"/>
                <w:spacing w:val="0"/>
                <w:sz w:val="24"/>
                <w:highlight w:val="none"/>
                <w:lang w:val="en-US"/>
              </w:rPr>
            </w:pPr>
            <w:r>
              <w:rPr>
                <w:b/>
                <w:bCs/>
                <w:spacing w:val="0"/>
                <w:sz w:val="24"/>
                <w:highlight w:val="none"/>
              </w:rPr>
              <w:t>联系电话：</w:t>
            </w:r>
            <w:r>
              <w:rPr>
                <w:rFonts w:hint="eastAsia"/>
                <w:b w:val="0"/>
                <w:bCs w:val="0"/>
                <w:spacing w:val="0"/>
                <w:sz w:val="24"/>
                <w:highlight w:val="none"/>
                <w:lang w:val="en-US" w:eastAsia="zh-CN"/>
              </w:rPr>
              <w:t>18745503815</w:t>
            </w:r>
          </w:p>
          <w:p w14:paraId="39C1437F">
            <w:pPr>
              <w:pStyle w:val="16"/>
              <w:spacing w:before="37" w:line="231" w:lineRule="auto"/>
              <w:ind w:right="131"/>
              <w:jc w:val="both"/>
              <w:rPr>
                <w:highlight w:val="none"/>
              </w:rPr>
            </w:pPr>
            <w:r>
              <w:rPr>
                <w:b/>
                <w:bCs/>
                <w:spacing w:val="0"/>
                <w:sz w:val="24"/>
                <w:highlight w:val="none"/>
              </w:rPr>
              <w:t>地址：</w:t>
            </w:r>
            <w:r>
              <w:rPr>
                <w:b w:val="0"/>
                <w:bCs w:val="0"/>
                <w:spacing w:val="0"/>
                <w:sz w:val="24"/>
                <w:highlight w:val="none"/>
              </w:rPr>
              <w:t>玛纳斯县</w:t>
            </w:r>
            <w:r>
              <w:rPr>
                <w:rFonts w:hint="eastAsia"/>
                <w:b w:val="0"/>
                <w:bCs w:val="0"/>
                <w:spacing w:val="0"/>
                <w:sz w:val="24"/>
                <w:highlight w:val="none"/>
                <w:lang w:val="en-US" w:eastAsia="zh-CN"/>
              </w:rPr>
              <w:t>中华碧玉园B2栋四层</w:t>
            </w:r>
          </w:p>
        </w:tc>
      </w:tr>
    </w:tbl>
    <w:p w14:paraId="0601A2EA">
      <w:pPr>
        <w:rPr>
          <w:rFonts w:ascii="Arial" w:hAnsi="Arial" w:eastAsia="Arial" w:cs="Arial"/>
          <w:sz w:val="21"/>
          <w:szCs w:val="21"/>
          <w:highlight w:val="none"/>
        </w:rPr>
        <w:sectPr>
          <w:footerReference r:id="rId7" w:type="default"/>
          <w:pgSz w:w="11905" w:h="16839"/>
          <w:pgMar w:top="1440" w:right="1800" w:bottom="1440" w:left="1800" w:header="0" w:footer="848" w:gutter="0"/>
          <w:pgNumType w:fmt="decimal"/>
          <w:cols w:space="720" w:num="1"/>
        </w:sectPr>
      </w:pPr>
    </w:p>
    <w:p w14:paraId="55E61F19">
      <w:pPr>
        <w:spacing w:before="91" w:line="225" w:lineRule="auto"/>
        <w:outlineLvl w:val="1"/>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1C95190">
      <w:pPr>
        <w:spacing w:before="91" w:line="225" w:lineRule="auto"/>
        <w:ind w:left="10"/>
        <w:outlineLvl w:val="1"/>
        <w:rPr>
          <w:rFonts w:ascii="仿宋" w:hAnsi="仿宋" w:eastAsia="仿宋" w:cs="仿宋"/>
          <w:sz w:val="28"/>
          <w:szCs w:val="28"/>
          <w:highlight w:val="none"/>
        </w:rPr>
      </w:pPr>
      <w:r>
        <w:rPr>
          <w:rFonts w:ascii="仿宋" w:hAnsi="仿宋" w:eastAsia="仿宋" w:cs="仿宋"/>
          <w:spacing w:val="-11"/>
          <w:sz w:val="28"/>
          <w:szCs w:val="28"/>
          <w:highlight w:val="none"/>
          <w14:textOutline w14:w="5103" w14:cap="sq" w14:cmpd="sng">
            <w14:solidFill>
              <w14:srgbClr w14:val="000000"/>
            </w14:solidFill>
            <w14:prstDash w14:val="solid"/>
            <w14:bevel/>
          </w14:textOutline>
        </w:rPr>
        <w:t>正文</w:t>
      </w:r>
    </w:p>
    <w:p w14:paraId="3296364C">
      <w:pPr>
        <w:spacing w:line="271" w:lineRule="auto"/>
        <w:rPr>
          <w:rFonts w:ascii="Arial"/>
          <w:sz w:val="21"/>
          <w:highlight w:val="none"/>
        </w:rPr>
      </w:pPr>
    </w:p>
    <w:p w14:paraId="09211D3B">
      <w:pPr>
        <w:spacing w:before="78" w:line="224" w:lineRule="auto"/>
        <w:ind w:left="3572"/>
        <w:outlineLvl w:val="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一</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总</w:t>
      </w:r>
      <w:r>
        <w:rPr>
          <w:rFonts w:ascii="仿宋" w:hAnsi="仿宋" w:eastAsia="仿宋" w:cs="仿宋"/>
          <w:spacing w:val="23"/>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则</w:t>
      </w:r>
    </w:p>
    <w:p w14:paraId="730F302F">
      <w:pPr>
        <w:spacing w:line="258" w:lineRule="auto"/>
        <w:rPr>
          <w:rFonts w:ascii="Arial"/>
          <w:sz w:val="21"/>
          <w:highlight w:val="none"/>
        </w:rPr>
      </w:pPr>
    </w:p>
    <w:p w14:paraId="28713907">
      <w:pPr>
        <w:spacing w:line="258" w:lineRule="auto"/>
        <w:rPr>
          <w:rFonts w:ascii="Arial"/>
          <w:sz w:val="21"/>
          <w:highlight w:val="none"/>
        </w:rPr>
      </w:pPr>
    </w:p>
    <w:p w14:paraId="1F911E7A">
      <w:pPr>
        <w:spacing w:before="78" w:line="222" w:lineRule="auto"/>
        <w:ind w:left="14"/>
        <w:outlineLvl w:val="2"/>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采购人、采购代理机构及供应商</w:t>
      </w:r>
    </w:p>
    <w:p w14:paraId="22A40C8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 采购人名称、地址及联系方式：见</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67C399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 采购代理机构名称、地址及联系方式：见</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378863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 供应商：是指响应磋商、参加磋商竞争的法人、非法人组织或者自然人。</w:t>
      </w:r>
    </w:p>
    <w:p w14:paraId="41A76FB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960" w:firstLineChars="4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潜在供应商：以磋商文件规定的方式获取本项目磋商文件的法人、非法人组织或者自然人。</w:t>
      </w:r>
    </w:p>
    <w:p w14:paraId="36C5003A">
      <w:pPr>
        <w:spacing w:before="142" w:line="222" w:lineRule="auto"/>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合格供应商资格条件</w:t>
      </w:r>
    </w:p>
    <w:p w14:paraId="72AD22D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2.1  满足以下条件的供应商是合格的磋商供应商，可以参加本次竞争性</w:t>
      </w:r>
      <w:r>
        <w:rPr>
          <w:rFonts w:hint="eastAsia" w:ascii="仿宋" w:hAnsi="仿宋" w:eastAsia="仿宋" w:cs="仿宋"/>
          <w:spacing w:val="0"/>
          <w:sz w:val="24"/>
          <w:szCs w:val="24"/>
          <w:highlight w:val="none"/>
          <w:lang w:val="en-US" w:eastAsia="zh-CN"/>
        </w:rPr>
        <w:t>磋</w:t>
      </w:r>
      <w:r>
        <w:rPr>
          <w:rFonts w:ascii="仿宋" w:hAnsi="仿宋" w:eastAsia="仿宋" w:cs="仿宋"/>
          <w:spacing w:val="0"/>
          <w:sz w:val="24"/>
          <w:szCs w:val="24"/>
          <w:highlight w:val="none"/>
        </w:rPr>
        <w:t>商：</w:t>
      </w:r>
    </w:p>
    <w:p w14:paraId="1D1BFED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（1）在中华人民共和国境内注册，能够独立承担民事责任，有生产或供应能力的</w:t>
      </w:r>
      <w:r>
        <w:rPr>
          <w:rFonts w:ascii="仿宋" w:hAnsi="仿宋" w:eastAsia="仿宋" w:cs="仿宋"/>
          <w:spacing w:val="-1"/>
          <w:sz w:val="24"/>
          <w:szCs w:val="24"/>
          <w:highlight w:val="none"/>
        </w:rPr>
        <w:t>本国供应商，包括</w:t>
      </w:r>
      <w:r>
        <w:rPr>
          <w:rFonts w:ascii="仿宋" w:hAnsi="仿宋" w:eastAsia="仿宋" w:cs="仿宋"/>
          <w:spacing w:val="0"/>
          <w:sz w:val="24"/>
          <w:szCs w:val="24"/>
          <w:highlight w:val="none"/>
        </w:rPr>
        <w:t>法人</w:t>
      </w:r>
      <w:r>
        <w:rPr>
          <w:rFonts w:ascii="仿宋" w:hAnsi="仿宋" w:eastAsia="仿宋" w:cs="仿宋"/>
          <w:spacing w:val="-1"/>
          <w:sz w:val="24"/>
          <w:szCs w:val="24"/>
          <w:highlight w:val="none"/>
        </w:rPr>
        <w:t>、非法人组织或者自然人。</w:t>
      </w:r>
    </w:p>
    <w:p w14:paraId="42940E0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（2）具备《中华人民共和国政府采购法》第二十二条关于供应商条件的规定，遵</w:t>
      </w:r>
      <w:r>
        <w:rPr>
          <w:rFonts w:ascii="仿宋" w:hAnsi="仿宋" w:eastAsia="仿宋" w:cs="仿宋"/>
          <w:spacing w:val="-1"/>
          <w:sz w:val="24"/>
          <w:szCs w:val="24"/>
          <w:highlight w:val="none"/>
        </w:rPr>
        <w:t>守国家、本项目采购人本级和上级财政部门政府采购的有关</w:t>
      </w:r>
      <w:r>
        <w:rPr>
          <w:rFonts w:ascii="仿宋" w:hAnsi="仿宋" w:eastAsia="仿宋" w:cs="仿宋"/>
          <w:spacing w:val="-2"/>
          <w:sz w:val="24"/>
          <w:szCs w:val="24"/>
          <w:highlight w:val="none"/>
        </w:rPr>
        <w:t>规定。</w:t>
      </w:r>
    </w:p>
    <w:p w14:paraId="73664D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（3）从采购代理机构正式获得了本项目的竞争性磋商文件。</w:t>
      </w:r>
    </w:p>
    <w:p w14:paraId="2873ECD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符合</w:t>
      </w:r>
      <w:r>
        <w:rPr>
          <w:rFonts w:ascii="仿宋" w:hAnsi="仿宋" w:eastAsia="仿宋" w:cs="仿宋"/>
          <w:spacing w:val="-1"/>
          <w:sz w:val="24"/>
          <w:szCs w:val="24"/>
          <w:highlight w:val="none"/>
          <w:u w:val="single" w:color="auto"/>
        </w:rPr>
        <w:t>供应商须知前附表</w:t>
      </w:r>
      <w:r>
        <w:rPr>
          <w:rFonts w:ascii="仿宋" w:hAnsi="仿宋" w:eastAsia="仿宋" w:cs="仿宋"/>
          <w:spacing w:val="-1"/>
          <w:sz w:val="24"/>
          <w:szCs w:val="24"/>
          <w:highlight w:val="none"/>
        </w:rPr>
        <w:t>中规定的其他资格要求。</w:t>
      </w:r>
    </w:p>
    <w:p w14:paraId="7E7305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（5）若</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中写明专门面向中小企业采购的，如供应商为非中小企业</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也可在工业和信息化部网站</w:t>
      </w:r>
      <w:r>
        <w:rPr>
          <w:rFonts w:hint="eastAsia" w:ascii="仿宋" w:hAnsi="仿宋" w:eastAsia="仿宋" w:cs="仿宋"/>
          <w:spacing w:val="0"/>
          <w:sz w:val="24"/>
          <w:szCs w:val="24"/>
          <w:highlight w:val="none"/>
          <w:lang w:eastAsia="zh-CN"/>
        </w:rPr>
        <w:t>（</w:t>
      </w:r>
      <w:r>
        <w:rPr>
          <w:spacing w:val="0"/>
          <w:highlight w:val="none"/>
        </w:rPr>
        <w:fldChar w:fldCharType="begin"/>
      </w:r>
      <w:r>
        <w:rPr>
          <w:spacing w:val="0"/>
          <w:highlight w:val="none"/>
        </w:rPr>
        <w:instrText xml:space="preserve"> HYPERLINK "https://www.miit.gov.cn/" </w:instrText>
      </w:r>
      <w:r>
        <w:rPr>
          <w:spacing w:val="0"/>
          <w:highlight w:val="none"/>
        </w:rPr>
        <w:fldChar w:fldCharType="separate"/>
      </w:r>
      <w:r>
        <w:rPr>
          <w:rFonts w:ascii="仿宋" w:hAnsi="仿宋" w:eastAsia="仿宋" w:cs="仿宋"/>
          <w:spacing w:val="0"/>
          <w:sz w:val="24"/>
          <w:szCs w:val="24"/>
          <w:highlight w:val="none"/>
        </w:rPr>
        <w:t>https://www.miit.gov.cn/</w:t>
      </w:r>
      <w:r>
        <w:rPr>
          <w:rFonts w:ascii="仿宋" w:hAnsi="仿宋" w:eastAsia="仿宋" w:cs="仿宋"/>
          <w:spacing w:val="0"/>
          <w:sz w:val="24"/>
          <w:szCs w:val="24"/>
          <w:highlight w:val="none"/>
        </w:rPr>
        <w:fldChar w:fldCharType="end"/>
      </w:r>
      <w:r>
        <w:rPr>
          <w:rFonts w:ascii="仿宋" w:hAnsi="仿宋" w:eastAsia="仿宋" w:cs="仿宋"/>
          <w:spacing w:val="0"/>
          <w:sz w:val="24"/>
          <w:szCs w:val="24"/>
          <w:highlight w:val="none"/>
        </w:rPr>
        <w:t>）的“ 中小企业规模类型自测小程序 ”自助查询到企业类型。</w:t>
      </w:r>
    </w:p>
    <w:p w14:paraId="46263F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6</w:t>
      </w:r>
      <w:r>
        <w:rPr>
          <w:rFonts w:ascii="仿宋" w:hAnsi="仿宋" w:eastAsia="仿宋" w:cs="仿宋"/>
          <w:spacing w:val="-5"/>
          <w:sz w:val="24"/>
          <w:szCs w:val="24"/>
          <w:highlight w:val="none"/>
        </w:rPr>
        <w:t>）响应标的所属行业见</w:t>
      </w:r>
      <w:r>
        <w:rPr>
          <w:rFonts w:ascii="仿宋" w:hAnsi="仿宋" w:eastAsia="仿宋" w:cs="仿宋"/>
          <w:spacing w:val="-5"/>
          <w:sz w:val="24"/>
          <w:szCs w:val="24"/>
          <w:highlight w:val="none"/>
          <w:u w:val="single" w:color="auto"/>
        </w:rPr>
        <w:t>供应商须知前附表</w:t>
      </w:r>
      <w:r>
        <w:rPr>
          <w:rFonts w:ascii="仿宋" w:hAnsi="仿宋" w:eastAsia="仿宋" w:cs="仿宋"/>
          <w:spacing w:val="-5"/>
          <w:sz w:val="24"/>
          <w:szCs w:val="24"/>
          <w:highlight w:val="none"/>
        </w:rPr>
        <w:t>。</w:t>
      </w:r>
    </w:p>
    <w:p w14:paraId="35E280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sz w:val="24"/>
          <w:szCs w:val="24"/>
          <w:highlight w:val="none"/>
        </w:rPr>
      </w:pPr>
      <w:r>
        <w:rPr>
          <w:rFonts w:ascii="仿宋" w:hAnsi="仿宋" w:eastAsia="仿宋" w:cs="仿宋"/>
          <w:spacing w:val="-8"/>
          <w:sz w:val="24"/>
          <w:szCs w:val="24"/>
          <w:highlight w:val="none"/>
        </w:rPr>
        <w:t>（</w:t>
      </w:r>
      <w:r>
        <w:rPr>
          <w:rFonts w:hint="eastAsia" w:ascii="仿宋" w:hAnsi="仿宋" w:eastAsia="仿宋" w:cs="仿宋"/>
          <w:spacing w:val="-8"/>
          <w:sz w:val="24"/>
          <w:szCs w:val="24"/>
          <w:highlight w:val="none"/>
          <w:lang w:val="en-US" w:eastAsia="zh-CN"/>
        </w:rPr>
        <w:t>7</w:t>
      </w:r>
      <w:r>
        <w:rPr>
          <w:rFonts w:ascii="仿宋" w:hAnsi="仿宋" w:eastAsia="仿宋" w:cs="仿宋"/>
          <w:spacing w:val="-8"/>
          <w:sz w:val="24"/>
          <w:szCs w:val="24"/>
          <w:highlight w:val="none"/>
        </w:rPr>
        <w:t>）本项目是否面向中小企业采购预留份额、措施及比例见</w:t>
      </w:r>
      <w:r>
        <w:rPr>
          <w:rFonts w:ascii="仿宋" w:hAnsi="仿宋" w:eastAsia="仿宋" w:cs="仿宋"/>
          <w:spacing w:val="-8"/>
          <w:sz w:val="24"/>
          <w:szCs w:val="24"/>
          <w:highlight w:val="none"/>
          <w:u w:val="single" w:color="auto"/>
        </w:rPr>
        <w:t>供应商须知前附表</w:t>
      </w:r>
      <w:r>
        <w:rPr>
          <w:rFonts w:ascii="仿宋" w:hAnsi="仿宋" w:eastAsia="仿宋" w:cs="仿宋"/>
          <w:spacing w:val="-9"/>
          <w:sz w:val="24"/>
          <w:szCs w:val="24"/>
          <w:highlight w:val="none"/>
        </w:rPr>
        <w:t>，未</w:t>
      </w:r>
      <w:r>
        <w:rPr>
          <w:rFonts w:ascii="仿宋" w:hAnsi="仿宋" w:eastAsia="仿宋" w:cs="仿宋"/>
          <w:spacing w:val="-11"/>
          <w:sz w:val="24"/>
          <w:szCs w:val="24"/>
          <w:highlight w:val="none"/>
        </w:rPr>
        <w:t>达到上述比例的投标将被认定为</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11"/>
          <w:sz w:val="24"/>
          <w:szCs w:val="24"/>
          <w:highlight w:val="none"/>
        </w:rPr>
        <w:t>。承接企业如为监狱企业或残疾人福利性单</w:t>
      </w:r>
      <w:r>
        <w:rPr>
          <w:rFonts w:ascii="仿宋" w:hAnsi="仿宋" w:eastAsia="仿宋" w:cs="仿宋"/>
          <w:spacing w:val="-10"/>
          <w:sz w:val="24"/>
          <w:szCs w:val="24"/>
          <w:highlight w:val="none"/>
        </w:rPr>
        <w:t>位的，视同为小型、微型企业。</w:t>
      </w:r>
    </w:p>
    <w:p w14:paraId="78A7E7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2.2</w:t>
      </w:r>
      <w:r>
        <w:rPr>
          <w:rFonts w:ascii="仿宋" w:hAnsi="仿宋" w:eastAsia="仿宋" w:cs="仿宋"/>
          <w:spacing w:val="56"/>
          <w:sz w:val="24"/>
          <w:szCs w:val="24"/>
          <w:highlight w:val="none"/>
        </w:rPr>
        <w:t xml:space="preserve">  </w:t>
      </w:r>
      <w:r>
        <w:rPr>
          <w:rFonts w:ascii="仿宋" w:hAnsi="仿宋" w:eastAsia="仿宋" w:cs="仿宋"/>
          <w:spacing w:val="-10"/>
          <w:sz w:val="24"/>
          <w:szCs w:val="24"/>
          <w:highlight w:val="none"/>
        </w:rPr>
        <w:t>如</w:t>
      </w:r>
      <w:r>
        <w:rPr>
          <w:rFonts w:ascii="仿宋" w:hAnsi="仿宋" w:eastAsia="仿宋" w:cs="仿宋"/>
          <w:spacing w:val="-10"/>
          <w:sz w:val="24"/>
          <w:szCs w:val="24"/>
          <w:highlight w:val="none"/>
          <w:u w:val="single" w:color="auto"/>
        </w:rPr>
        <w:t>供应商须知前附表</w:t>
      </w:r>
      <w:r>
        <w:rPr>
          <w:rFonts w:ascii="仿宋" w:hAnsi="仿宋" w:eastAsia="仿宋" w:cs="仿宋"/>
          <w:spacing w:val="-10"/>
          <w:sz w:val="24"/>
          <w:szCs w:val="24"/>
          <w:highlight w:val="none"/>
        </w:rPr>
        <w:t>中允许联合体参加磋商，对联合体规定如下：</w:t>
      </w:r>
    </w:p>
    <w:p w14:paraId="711903D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（1）两个以上供应商可以组成一个联合体，以一个供应商的身份磋商。</w:t>
      </w:r>
    </w:p>
    <w:p w14:paraId="79EDDB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（2）联合体各方均应符合《中华人民共和国政府采购法》第二十二条规定的条件</w:t>
      </w:r>
      <w:r>
        <w:rPr>
          <w:rFonts w:hint="eastAsia" w:ascii="仿宋" w:hAnsi="仿宋" w:eastAsia="仿宋" w:cs="仿宋"/>
          <w:spacing w:val="0"/>
          <w:sz w:val="24"/>
          <w:szCs w:val="24"/>
          <w:highlight w:val="none"/>
          <w:lang w:eastAsia="zh-CN"/>
        </w:rPr>
        <w:t>。</w:t>
      </w:r>
    </w:p>
    <w:p w14:paraId="177B72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1"/>
          <w:highlight w:val="none"/>
        </w:rPr>
      </w:pPr>
      <w:r>
        <w:rPr>
          <w:rFonts w:ascii="仿宋" w:hAnsi="仿宋" w:eastAsia="仿宋" w:cs="仿宋"/>
          <w:spacing w:val="0"/>
          <w:sz w:val="24"/>
          <w:szCs w:val="24"/>
          <w:highlight w:val="none"/>
        </w:rPr>
        <w:t>（3）采购人根据采购项目对供应商的特殊要求，联合体中至少应当有一方符合其规定。</w:t>
      </w:r>
    </w:p>
    <w:p w14:paraId="29CFBE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（4）联合体各方应签订联合体协议，明确约定联合体各方承担的工作和相应的责任，并将联合体协议连同响应文件一并提交。</w:t>
      </w:r>
    </w:p>
    <w:p w14:paraId="05733D9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（5）大中型企业和其他自然人、法人或者其他组织与小型、微型企业组成联合体共同参加磋商，联合体协议中应写明小型、微型企业的协议合同金额占到联合体协议合同总金额的比例。</w:t>
      </w:r>
    </w:p>
    <w:p w14:paraId="1542A8E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）联合体各方签订联合体协议后，不得再以自己名义单独在同一项目的同一分包（或标段）中磋商，也不得组成新的联合体参加同一项目的同一分包（或标段）磋商。</w:t>
      </w:r>
    </w:p>
    <w:p w14:paraId="7F3B302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1"/>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）联合体各方在同一磋商项目的同一分包（或标段）中以自己名义单独磋商或者参加其他联合体磋商的，相关磋商响</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应文件均无效</w:t>
      </w:r>
      <w:r>
        <w:rPr>
          <w:rFonts w:ascii="仿宋" w:hAnsi="仿宋" w:eastAsia="仿宋" w:cs="仿宋"/>
          <w:spacing w:val="0"/>
          <w:sz w:val="24"/>
          <w:szCs w:val="24"/>
          <w:highlight w:val="none"/>
        </w:rPr>
        <w:t>。</w:t>
      </w:r>
    </w:p>
    <w:p w14:paraId="4311C2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8</w:t>
      </w:r>
      <w:r>
        <w:rPr>
          <w:rFonts w:ascii="仿宋" w:hAnsi="仿宋" w:eastAsia="仿宋" w:cs="仿宋"/>
          <w:spacing w:val="0"/>
          <w:sz w:val="24"/>
          <w:szCs w:val="24"/>
          <w:highlight w:val="none"/>
        </w:rPr>
        <w:t>）对联合体的其他资格要求</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66AFBC2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9</w:t>
      </w:r>
      <w:r>
        <w:rPr>
          <w:rFonts w:ascii="仿宋" w:hAnsi="仿宋" w:eastAsia="仿宋" w:cs="仿宋"/>
          <w:spacing w:val="0"/>
          <w:sz w:val="24"/>
          <w:szCs w:val="24"/>
          <w:highlight w:val="none"/>
        </w:rPr>
        <w:t>）联合体中有同类资质的供应商按照联合体分工承担相同工作的，按照资质等级较低的供应商确定资质等级。</w:t>
      </w:r>
    </w:p>
    <w:p w14:paraId="24CBC7C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2.3  单位负责人为同一人或者存在直接控股、管理关系的不同供应商，其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2B647BD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  为本项目提供整体设计、规范编制或者项目管理、监理、检测等服务的供应商，其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046EFD8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2.5 供应商在响应过程中不得向采购人提供、给予任何有价值的物品，影响其正常决策行为。一经发现，其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26C62FC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2.</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 xml:space="preserve">  采购人在任何时候发现供应商有下列情形之一时，有权依法追究供应商的责任并取消其成交资格。如果采购合同已经履行的，给采购人、其他供应商造成损失的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由责任人承担赔偿责任：</w:t>
      </w:r>
    </w:p>
    <w:p w14:paraId="17E75E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（1）提供虚假的资料。</w:t>
      </w:r>
    </w:p>
    <w:p w14:paraId="64F71DE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（2）与其他供应商恶意串通。</w:t>
      </w:r>
    </w:p>
    <w:p w14:paraId="33EDE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（3）向采购人、采购代理机构或评审专家行贿或提供其他不正当利益。</w:t>
      </w:r>
    </w:p>
    <w:p w14:paraId="73F8B33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（4）成交后不按照磋商文件和其响应文件与采购人订立合同。</w:t>
      </w:r>
    </w:p>
    <w:p w14:paraId="38103E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（5）法律、法规规定的其他情形。</w:t>
      </w:r>
    </w:p>
    <w:p w14:paraId="209733F3">
      <w:pPr>
        <w:spacing w:before="144" w:line="222" w:lineRule="auto"/>
        <w:rPr>
          <w:rFonts w:ascii="仿宋" w:hAnsi="仿宋" w:eastAsia="仿宋" w:cs="仿宋"/>
          <w:sz w:val="24"/>
          <w:szCs w:val="24"/>
          <w:highlight w:val="none"/>
        </w:rPr>
      </w:pPr>
      <w:r>
        <w:rPr>
          <w:rFonts w:ascii="仿宋" w:hAnsi="仿宋" w:eastAsia="仿宋" w:cs="仿宋"/>
          <w:spacing w:val="-9"/>
          <w:sz w:val="24"/>
          <w:szCs w:val="24"/>
          <w:highlight w:val="none"/>
          <w14:textOutline w14:w="4358" w14:cap="sq" w14:cmpd="sng">
            <w14:solidFill>
              <w14:srgbClr w14:val="000000"/>
            </w14:solidFill>
            <w14:prstDash w14:val="solid"/>
            <w14:bevel/>
          </w14:textOutline>
        </w:rPr>
        <w:t>3．适用法律和磋商费用</w:t>
      </w:r>
    </w:p>
    <w:p w14:paraId="45B030A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3.1 采购人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代理机构、供应商、磋商小组的相关行为均受《中华人民共和国政府采购法》、《中华人民共和国政府采购法实施条例》、本项目采购人本级和上级财政部门政府采购有关规定的约束，其权利受到上述法律法规的保护。</w:t>
      </w:r>
    </w:p>
    <w:p w14:paraId="13FBE6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3.2 供应商应承担自身所有与磋商活动有关的费用，不论磋商的结果如</w:t>
      </w:r>
      <w:r>
        <w:rPr>
          <w:rFonts w:hint="eastAsia" w:ascii="仿宋" w:hAnsi="仿宋" w:eastAsia="仿宋" w:cs="仿宋"/>
          <w:spacing w:val="0"/>
          <w:sz w:val="24"/>
          <w:szCs w:val="24"/>
          <w:highlight w:val="none"/>
          <w:lang w:val="en-US" w:eastAsia="zh-CN"/>
        </w:rPr>
        <w:t>何，</w:t>
      </w:r>
      <w:r>
        <w:rPr>
          <w:rFonts w:ascii="仿宋" w:hAnsi="仿宋" w:eastAsia="仿宋" w:cs="仿宋"/>
          <w:spacing w:val="0"/>
          <w:sz w:val="24"/>
          <w:szCs w:val="24"/>
          <w:highlight w:val="none"/>
        </w:rPr>
        <w:t>在任何情况下磋商组织者均无义务和责任承担这些费用</w:t>
      </w:r>
      <w:r>
        <w:rPr>
          <w:rFonts w:hint="eastAsia" w:ascii="仿宋" w:hAnsi="仿宋" w:eastAsia="仿宋" w:cs="仿宋"/>
          <w:spacing w:val="0"/>
          <w:sz w:val="24"/>
          <w:szCs w:val="24"/>
          <w:highlight w:val="none"/>
          <w:lang w:eastAsia="zh-CN"/>
        </w:rPr>
        <w:t>。</w:t>
      </w:r>
    </w:p>
    <w:p w14:paraId="7D18D0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.3 供应商可对磋商文件其中一包或几包进行响应，除非在供应商须知前附表中另有规定。供应商应对所响应分包磋商文件中所列的所有采购内容进行响应，如仅响应一包中的部分采购内容，其响应文件无效。</w:t>
      </w:r>
    </w:p>
    <w:p w14:paraId="61577F2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3.4  无论磋商文件第四章 采购需求中是否要求，供应商所提供服务均应符合国家强制性标准。</w:t>
      </w:r>
    </w:p>
    <w:p w14:paraId="6C2B73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3.5  响应文件中所使用的计量单位，除磋商文件中有特殊要求外，应采用中华人民共和国法定计量单位。</w:t>
      </w:r>
    </w:p>
    <w:p w14:paraId="29C249F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(1)语言文字以及度量衡单位语言文字以及度量衡单位；</w:t>
      </w:r>
    </w:p>
    <w:p w14:paraId="07E21F9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(2)所有文件使用的语言文字为简体中文，专用术语使用外文的，应附有简体中文注释，否则视为无效；</w:t>
      </w:r>
    </w:p>
    <w:p w14:paraId="105E38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(3)所有计量均采用中国法定的计量单位；</w:t>
      </w:r>
    </w:p>
    <w:p w14:paraId="20ADC3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(4)所有报价一律使用人民币，货币单位：元。</w:t>
      </w:r>
    </w:p>
    <w:p w14:paraId="6199C91B">
      <w:pPr>
        <w:spacing w:before="152" w:line="223" w:lineRule="auto"/>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4.</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现场踏勘现场踏勘</w:t>
      </w:r>
    </w:p>
    <w:p w14:paraId="1B45A02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4.1 磋商文件规定组织踏勘现场的，采购人按磋商文件规定的时间、地点组织供应商踏勘项目现场。</w:t>
      </w:r>
    </w:p>
    <w:p w14:paraId="37F7E2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4.2 供应商自行承担踏勘现场发生的责任、风险和自身费用。</w:t>
      </w:r>
    </w:p>
    <w:p w14:paraId="719DBEA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4.3 采购人在踏勘现场中介绍的资料和数据等，不构成对磋商文件的修改或不作为供应商编制响应文件的依据。</w:t>
      </w:r>
    </w:p>
    <w:p w14:paraId="7792C0AF">
      <w:pPr>
        <w:spacing w:before="150" w:line="222" w:lineRule="auto"/>
        <w:ind w:left="5"/>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5.</w:t>
      </w:r>
      <w:r>
        <w:rPr>
          <w:rFonts w:ascii="仿宋" w:hAnsi="仿宋" w:eastAsia="仿宋" w:cs="仿宋"/>
          <w:spacing w:val="25"/>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其他条款其他条款</w:t>
      </w:r>
    </w:p>
    <w:p w14:paraId="57A8F44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无论中标与否供应商递交的响应文件均不予退还。</w:t>
      </w:r>
    </w:p>
    <w:p w14:paraId="525B268D">
      <w:pPr>
        <w:rPr>
          <w:rFonts w:ascii="仿宋" w:hAnsi="仿宋" w:eastAsia="仿宋" w:cs="仿宋"/>
          <w:spacing w:val="-8"/>
          <w:sz w:val="24"/>
          <w:szCs w:val="24"/>
          <w:highlight w:val="none"/>
          <w14:textOutline w14:w="4358" w14:cap="sq" w14:cmpd="sng">
            <w14:solidFill>
              <w14:srgbClr w14:val="000000"/>
            </w14:solidFill>
            <w14:prstDash w14:val="solid"/>
            <w14:bevel/>
          </w14:textOutli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br w:type="page"/>
      </w:r>
    </w:p>
    <w:p w14:paraId="4791EF2B">
      <w:pPr>
        <w:spacing w:before="151" w:line="222" w:lineRule="auto"/>
        <w:jc w:val="center"/>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25"/>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磋商文件</w:t>
      </w:r>
    </w:p>
    <w:p w14:paraId="0620BBAE">
      <w:pPr>
        <w:spacing w:line="255" w:lineRule="auto"/>
        <w:rPr>
          <w:rFonts w:ascii="Arial"/>
          <w:sz w:val="21"/>
          <w:highlight w:val="none"/>
        </w:rPr>
      </w:pPr>
    </w:p>
    <w:p w14:paraId="20372BA6">
      <w:pPr>
        <w:spacing w:line="256" w:lineRule="auto"/>
        <w:rPr>
          <w:rFonts w:ascii="Arial"/>
          <w:sz w:val="21"/>
          <w:highlight w:val="none"/>
        </w:rPr>
      </w:pPr>
    </w:p>
    <w:p w14:paraId="32E5CC94">
      <w:pPr>
        <w:spacing w:before="78" w:line="222" w:lineRule="auto"/>
        <w:ind w:left="2"/>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6.</w:t>
      </w:r>
      <w:r>
        <w:rPr>
          <w:rFonts w:ascii="仿宋" w:hAnsi="仿宋" w:eastAsia="仿宋" w:cs="仿宋"/>
          <w:spacing w:val="1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磋商文件构成</w:t>
      </w:r>
    </w:p>
    <w:p w14:paraId="7543F93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6.1 磋商文件包括：竞争性磋商公告、供应商须知、采购需求、合同条款</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评</w:t>
      </w:r>
      <w:r>
        <w:rPr>
          <w:rFonts w:hint="eastAsia" w:ascii="仿宋" w:hAnsi="仿宋" w:eastAsia="仿宋" w:cs="仿宋"/>
          <w:spacing w:val="0"/>
          <w:sz w:val="24"/>
          <w:szCs w:val="24"/>
          <w:highlight w:val="none"/>
          <w:lang w:val="en-US" w:eastAsia="zh-CN"/>
        </w:rPr>
        <w:t>分办</w:t>
      </w:r>
      <w:r>
        <w:rPr>
          <w:rFonts w:ascii="仿宋" w:hAnsi="仿宋" w:eastAsia="仿宋" w:cs="仿宋"/>
          <w:spacing w:val="0"/>
          <w:sz w:val="24"/>
          <w:szCs w:val="24"/>
          <w:highlight w:val="none"/>
        </w:rPr>
        <w:t>法、附件等。</w:t>
      </w:r>
    </w:p>
    <w:p w14:paraId="5DC77C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6.2 磋商供应商应认真阅读磋商文件中各有关事项、格式、条款和规范等</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按要求编制响应文件，并对其提交的响应文件的真实性、合法性承担法律责任</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如果磋商供应商没有按照磋商文件的要求对磋商文件做出实质性响应，该响应文件无效。</w:t>
      </w:r>
    </w:p>
    <w:p w14:paraId="542FB92C">
      <w:pPr>
        <w:spacing w:before="147" w:line="222" w:lineRule="auto"/>
        <w:ind w:left="6"/>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7.</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磋商文件的澄清或者修改</w:t>
      </w:r>
    </w:p>
    <w:p w14:paraId="63E0FF8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7.1 在首次提交响应文件截止时间前，采购人、采购代理机构或者磋商小组可以对已发出的磋商文件进行必要的澄清或者修改，并由采购代理机构发出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澄清或者修改的内容作为磋商文件的组成部分。对磋商文件的修改，将以书面形式通知已获取磋商文件的所有潜在供应商。</w:t>
      </w:r>
    </w:p>
    <w:p w14:paraId="55C6D30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7.2 澄清或者修改的内容可能影响响应文件编制的，采购代理机构将在提交首次响应文件截止之日5日前通知</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不足5日的，将相应顺延提交首次响应文件截止时间。</w:t>
      </w:r>
    </w:p>
    <w:p w14:paraId="732267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7.3 在磋商过程中，磋商小组根据与供应商磋商情况，可能对技术要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75BCDDFF">
      <w:pPr>
        <w:spacing w:line="374" w:lineRule="auto"/>
        <w:rPr>
          <w:rFonts w:ascii="Arial"/>
          <w:sz w:val="21"/>
          <w:highlight w:val="none"/>
        </w:rPr>
      </w:pPr>
    </w:p>
    <w:p w14:paraId="41309C48">
      <w:pPr>
        <w:jc w:val="center"/>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三</w:t>
      </w:r>
      <w:r>
        <w:rPr>
          <w:rFonts w:ascii="仿宋" w:hAnsi="仿宋" w:eastAsia="仿宋" w:cs="仿宋"/>
          <w:spacing w:val="29"/>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响应文件的编制</w:t>
      </w:r>
    </w:p>
    <w:p w14:paraId="77090297">
      <w:pPr>
        <w:spacing w:line="254" w:lineRule="auto"/>
        <w:rPr>
          <w:rFonts w:ascii="Arial"/>
          <w:sz w:val="21"/>
          <w:highlight w:val="none"/>
        </w:rPr>
      </w:pPr>
    </w:p>
    <w:p w14:paraId="452E4D5C">
      <w:pPr>
        <w:spacing w:line="255" w:lineRule="auto"/>
        <w:rPr>
          <w:rFonts w:ascii="Arial"/>
          <w:sz w:val="21"/>
          <w:highlight w:val="none"/>
        </w:rPr>
      </w:pPr>
    </w:p>
    <w:p w14:paraId="5AB39B43">
      <w:pPr>
        <w:spacing w:before="79" w:line="222" w:lineRule="auto"/>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8.</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响应文件的密封和标注</w:t>
      </w:r>
    </w:p>
    <w:p w14:paraId="60877E2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8.1 供应商应通过电子投标文件制作工具严格按招标文件要求制作投标文件，在截止时间前完成上传经过数字证书电子签章并加密的投标文件 (加密和解密须用同一把数字证书)</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供应商在投标截止时间前，可以对其所递交的投标文件进行修改并重新上传，但以投标截止时间前最后一次上传的投标文件为有效投标文件。投标截止时间以新疆政府采购网-政采云平台显示的时间为准，逾期系统将自动关闭，未完成上传的投标文件视为逾期送达，将被拒绝。</w:t>
      </w:r>
    </w:p>
    <w:p w14:paraId="4B989EB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8.2 本项目是否采用不见面开标方式详见供应商须知前附表 (本项目采用不见面开标方式)</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若本项目采用不见面开标，无需提供电子投标文件 U 盘、纸质投标文件(中标单位应按供应商须提供一份电子投标文件 U 盘、一式三份</w:t>
      </w:r>
      <w:r>
        <w:rPr>
          <w:rFonts w:hint="eastAsia" w:ascii="仿宋" w:hAnsi="仿宋" w:eastAsia="仿宋" w:cs="仿宋"/>
          <w:spacing w:val="0"/>
          <w:sz w:val="24"/>
          <w:szCs w:val="24"/>
          <w:highlight w:val="none"/>
          <w:lang w:val="en-US" w:eastAsia="zh-CN"/>
        </w:rPr>
        <w:t>(一正二副)</w:t>
      </w:r>
      <w:r>
        <w:rPr>
          <w:rFonts w:ascii="仿宋" w:hAnsi="仿宋" w:eastAsia="仿宋" w:cs="仿宋"/>
          <w:spacing w:val="0"/>
          <w:sz w:val="24"/>
          <w:szCs w:val="24"/>
          <w:highlight w:val="none"/>
        </w:rPr>
        <w:t>纸质投标文件) 。</w:t>
      </w:r>
    </w:p>
    <w:p w14:paraId="45094A3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8.3 未按以上要求进行密封和标注的响应文件将被拒绝。</w:t>
      </w:r>
    </w:p>
    <w:p w14:paraId="7EDEAAE9">
      <w:pPr>
        <w:spacing w:before="152" w:line="222" w:lineRule="auto"/>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9.</w:t>
      </w:r>
      <w:r>
        <w:rPr>
          <w:rFonts w:ascii="仿宋" w:hAnsi="仿宋" w:eastAsia="仿宋" w:cs="仿宋"/>
          <w:spacing w:val="20"/>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报价</w:t>
      </w:r>
    </w:p>
    <w:p w14:paraId="2EFBBB1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9.1 在提交响应文件时，供应商要按照磋商文件给出的格式提供报价函和报价表，报价货币应为人民币。</w:t>
      </w:r>
    </w:p>
    <w:p w14:paraId="6E46B8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9.2 报价为固定价格，最终结算时不会因任何条件的变化而进行调整。</w:t>
      </w:r>
    </w:p>
    <w:p w14:paraId="23251AE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 投标报价包括本项目采购需求和投入使用的所有费用，如主件、标准附件、备品备件、施工、服务、专用工具、安装、调试、检验、培训、运输、保险、税款等。</w:t>
      </w:r>
    </w:p>
    <w:p w14:paraId="005388C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9.3.1 投标报价不得有选择性报价和附有条件的报价;</w:t>
      </w:r>
    </w:p>
    <w:p w14:paraId="131FB2A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9.3.2 响应文件中如果出现计算上或累加上的算术错误，可按以下原则进行修改：</w:t>
      </w:r>
    </w:p>
    <w:p w14:paraId="2F5D892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（1）用数字表示的金额和用文字表示的金额不一致，应以文字表示的金额为准;</w:t>
      </w:r>
    </w:p>
    <w:p w14:paraId="60B57D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（2）单价和数量的乘积与总价不一致时，以单价为准，并修正总价;</w:t>
      </w:r>
    </w:p>
    <w:p w14:paraId="139F14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（3）单价金额小数点有明显错误的，以总价为准，修正单价。</w:t>
      </w:r>
    </w:p>
    <w:p w14:paraId="75C675F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spacing w:val="0"/>
          <w:sz w:val="24"/>
          <w:szCs w:val="24"/>
          <w:highlight w:val="none"/>
        </w:rPr>
      </w:pPr>
      <w:r>
        <w:rPr>
          <w:rFonts w:ascii="仿宋" w:hAnsi="仿宋" w:eastAsia="仿宋" w:cs="仿宋"/>
          <w:b/>
          <w:bCs/>
          <w:spacing w:val="0"/>
          <w:sz w:val="24"/>
          <w:szCs w:val="24"/>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0D482D4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9.4  本项目预算金额、最高限价详见供应商须知前附表。供应商最后报价超过竞争性磋商文件规定的预算金额或者分项、分包最高限价的，其响应文件无效。</w:t>
      </w:r>
    </w:p>
    <w:p w14:paraId="4F9914AF">
      <w:pPr>
        <w:spacing w:before="153" w:line="222"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10</w:t>
      </w:r>
      <w:r>
        <w:rPr>
          <w:rFonts w:ascii="仿宋" w:hAnsi="仿宋" w:eastAsia="仿宋" w:cs="仿宋"/>
          <w:spacing w:val="2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响应文件有效期</w:t>
      </w:r>
    </w:p>
    <w:p w14:paraId="63E427E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10.1  响应文件应自首次提交之日起，按照供应商须知前附表中规定时间内保持有效，有效期短于要求的，</w:t>
      </w:r>
      <w:r>
        <w:rPr>
          <w:rFonts w:ascii="仿宋" w:hAnsi="仿宋" w:eastAsia="仿宋" w:cs="仿宋"/>
          <w:b/>
          <w:bCs/>
          <w:spacing w:val="0"/>
          <w:sz w:val="24"/>
          <w:szCs w:val="24"/>
          <w:highlight w:val="none"/>
        </w:rPr>
        <w:t>其响应文件无效。</w:t>
      </w:r>
    </w:p>
    <w:p w14:paraId="493A801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br w:type="page"/>
      </w:r>
    </w:p>
    <w:p w14:paraId="231A0DA8">
      <w:pPr>
        <w:spacing w:before="78" w:line="222" w:lineRule="auto"/>
        <w:ind w:left="2845"/>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四</w:t>
      </w:r>
      <w:r>
        <w:rPr>
          <w:rFonts w:ascii="仿宋" w:hAnsi="仿宋" w:eastAsia="仿宋" w:cs="仿宋"/>
          <w:spacing w:val="83"/>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响应文件的修改和撤回和递交</w:t>
      </w:r>
    </w:p>
    <w:p w14:paraId="7ECDFBD0">
      <w:pPr>
        <w:spacing w:line="415" w:lineRule="auto"/>
        <w:rPr>
          <w:rFonts w:ascii="Arial"/>
          <w:sz w:val="21"/>
          <w:highlight w:val="none"/>
        </w:rPr>
      </w:pPr>
    </w:p>
    <w:p w14:paraId="397EB770">
      <w:pPr>
        <w:spacing w:before="78" w:line="222" w:lineRule="auto"/>
        <w:ind w:left="12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11</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w:t>
      </w:r>
    </w:p>
    <w:p w14:paraId="3A0D0FD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11.1 供应商在递交响应文件后，可以修改或撤回其响应文件，但必须在规定的投标截止时间前，以书面形式通知采购代理机构。</w:t>
      </w:r>
    </w:p>
    <w:p w14:paraId="3D6701C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11.2 供应商的修改书或撤回通知书，应由其法定代表人或授权代表签署并盖单位印章，修改书应按规定进行密封和标注，并在密封袋上标注“修改”字样。</w:t>
      </w:r>
    </w:p>
    <w:p w14:paraId="2E4163B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11.3 在投标截止时间之后，供应商不得对其递交的响应文件做任何修改或撤回投标。</w:t>
      </w:r>
    </w:p>
    <w:p w14:paraId="0346404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11.4 响应文件中如果出现计算上或累加上的算术错误，可按以下原则进行修改：</w:t>
      </w:r>
    </w:p>
    <w:p w14:paraId="054552C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（1）用数字表示的金额和用文字表示的金额不一致，应以文字表示的金额为准；</w:t>
      </w:r>
    </w:p>
    <w:p w14:paraId="653018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（2）单价和数量的乘积与总价不一致时，以单价为准，并修正总价；</w:t>
      </w:r>
    </w:p>
    <w:p w14:paraId="23B29F8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（3）单价金额小数点有明显错误的，以总价为准，修正单价。</w:t>
      </w:r>
    </w:p>
    <w:p w14:paraId="7A8440A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en-US" w:eastAsia="zh-CN"/>
        </w:rPr>
        <w:t>注:</w:t>
      </w:r>
      <w:r>
        <w:rPr>
          <w:rFonts w:ascii="仿宋" w:hAnsi="仿宋" w:eastAsia="仿宋" w:cs="仿宋"/>
          <w:b/>
          <w:bCs/>
          <w:spacing w:val="0"/>
          <w:sz w:val="24"/>
          <w:szCs w:val="24"/>
          <w:highlight w:val="none"/>
        </w:rPr>
        <w:t>按上述修正错误的方法调整的投标报价应对供应商具有约束力，如果供应商不接受修正后的价格，其投标将被拒绝。</w:t>
      </w:r>
    </w:p>
    <w:p w14:paraId="734ECF53">
      <w:pPr>
        <w:spacing w:before="78" w:line="222" w:lineRule="auto"/>
        <w:rPr>
          <w:rFonts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12 响应文件的递交</w:t>
      </w:r>
    </w:p>
    <w:p w14:paraId="3FD475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12.1 在招标文件要求提交投标文件的截止时间之后提交的投标文件，为无效投标文件，采购代理机构将拒绝接收；</w:t>
      </w:r>
    </w:p>
    <w:p w14:paraId="4602D00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12.2 项目采用不见面开标。只需将加密电子投标文件在投标截止时间前通过新疆政府采购网-政采云平台上传完成。上传时必须得到电脑“上传成功 ”的确认回复后方为上传成功。逾期上传的或者未上传到平台的投标文件，采购人不予受理。</w:t>
      </w:r>
    </w:p>
    <w:p w14:paraId="63DFE8F7">
      <w:pPr>
        <w:jc w:val="center"/>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 xml:space="preserve">五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投标保证金</w:t>
      </w:r>
    </w:p>
    <w:p w14:paraId="400DD3D2">
      <w:pPr>
        <w:spacing w:line="462" w:lineRule="auto"/>
        <w:rPr>
          <w:rFonts w:ascii="Arial"/>
          <w:sz w:val="21"/>
          <w:highlight w:val="none"/>
        </w:rPr>
      </w:pPr>
    </w:p>
    <w:p w14:paraId="3714624C">
      <w:pPr>
        <w:spacing w:before="119" w:line="221" w:lineRule="auto"/>
        <w:rPr>
          <w:rFonts w:ascii="仿宋" w:hAnsi="仿宋" w:eastAsia="仿宋" w:cs="仿宋"/>
          <w:spacing w:val="-11"/>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13</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投标保证金金额为：</w:t>
      </w:r>
      <w:r>
        <w:rPr>
          <w:rFonts w:ascii="仿宋" w:hAnsi="仿宋" w:eastAsia="仿宋" w:cs="仿宋"/>
          <w:spacing w:val="-11"/>
          <w:sz w:val="24"/>
          <w:szCs w:val="24"/>
          <w:highlight w:val="none"/>
        </w:rPr>
        <w:t>详见须知前附表</w:t>
      </w:r>
    </w:p>
    <w:p w14:paraId="055ED3D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13.1  投标保证金用于保护本次招标免受投标供应商的违规、违约行为而引起的风险</w:t>
      </w:r>
      <w:r>
        <w:rPr>
          <w:rFonts w:hint="eastAsia" w:ascii="仿宋" w:hAnsi="仿宋" w:eastAsia="仿宋" w:cs="仿宋"/>
          <w:spacing w:val="0"/>
          <w:sz w:val="24"/>
          <w:szCs w:val="24"/>
          <w:highlight w:val="none"/>
          <w:lang w:eastAsia="zh-CN"/>
        </w:rPr>
        <w:t>。</w:t>
      </w:r>
    </w:p>
    <w:p w14:paraId="5945961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13.2 投标保证金用人民币，由投标供应商按《竞争性磋商文件》中明确的银行账号，按要求的数额递交。</w:t>
      </w:r>
    </w:p>
    <w:p w14:paraId="6A5EA56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13.3  投标保证金以网银或电汇形式提交。</w:t>
      </w:r>
    </w:p>
    <w:p w14:paraId="19F96D5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13.4  </w:t>
      </w:r>
      <w:r>
        <w:rPr>
          <w:rFonts w:ascii="仿宋" w:hAnsi="仿宋" w:eastAsia="仿宋" w:cs="仿宋"/>
          <w:b/>
          <w:bCs/>
          <w:spacing w:val="0"/>
          <w:sz w:val="24"/>
          <w:szCs w:val="24"/>
          <w:highlight w:val="none"/>
        </w:rPr>
        <w:t>本次项目不接受联合体投标。</w:t>
      </w:r>
    </w:p>
    <w:p w14:paraId="52C377C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13.5  未按时缴纳投标保证金的投标，将被拒绝。</w:t>
      </w:r>
    </w:p>
    <w:p w14:paraId="08ECC2E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13.6  中标供应商的投标保证金，将在合同签订后的5个工作日内予以退还</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未中标供应商的投标保证金在中标通知书发出后5个工作日内予以退还。</w:t>
      </w:r>
    </w:p>
    <w:p w14:paraId="6E0CACF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13.7  发生以下情况投标保证金可能被没收：</w:t>
      </w:r>
    </w:p>
    <w:p w14:paraId="27B5F1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 如果投标供应商在投标有效期内撤回投标；</w:t>
      </w:r>
    </w:p>
    <w:p w14:paraId="591E7E7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 如果中标供应商放弃中标项目的，无正当理由不与采购人签订合同的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在签订合同时向采购人提出附加条件或者更改合同实质性内容的，或者拒不提交所要求的投标保证金的。</w:t>
      </w:r>
    </w:p>
    <w:p w14:paraId="4593A8BE">
      <w:pPr>
        <w:spacing w:line="262" w:lineRule="auto"/>
        <w:rPr>
          <w:rFonts w:ascii="Arial"/>
          <w:sz w:val="21"/>
          <w:highlight w:val="none"/>
        </w:rPr>
      </w:pPr>
    </w:p>
    <w:p w14:paraId="33281FEF">
      <w:pPr>
        <w:spacing w:line="262" w:lineRule="auto"/>
        <w:rPr>
          <w:rFonts w:ascii="Arial"/>
          <w:sz w:val="21"/>
          <w:highlight w:val="none"/>
        </w:rPr>
      </w:pPr>
    </w:p>
    <w:p w14:paraId="793E882C">
      <w:pPr>
        <w:jc w:val="center"/>
        <w:rPr>
          <w:rFonts w:ascii="仿宋" w:hAnsi="仿宋" w:eastAsia="仿宋" w:cs="仿宋"/>
          <w:sz w:val="24"/>
          <w:szCs w:val="24"/>
          <w:highlight w:val="none"/>
        </w:rPr>
      </w:pP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六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评审和磋商</w:t>
      </w:r>
    </w:p>
    <w:p w14:paraId="26A7C889">
      <w:pPr>
        <w:spacing w:line="391" w:lineRule="auto"/>
        <w:rPr>
          <w:rFonts w:ascii="Arial"/>
          <w:sz w:val="21"/>
          <w:highlight w:val="none"/>
        </w:rPr>
      </w:pPr>
    </w:p>
    <w:p w14:paraId="3B8991F1">
      <w:pPr>
        <w:spacing w:before="78" w:line="222" w:lineRule="auto"/>
        <w:ind w:left="11"/>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14</w:t>
      </w:r>
      <w:r>
        <w:rPr>
          <w:rFonts w:ascii="仿宋" w:hAnsi="仿宋" w:eastAsia="仿宋" w:cs="仿宋"/>
          <w:spacing w:val="1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响应文件的评审与澄清</w:t>
      </w:r>
    </w:p>
    <w:p w14:paraId="7938F2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14.1 磋商小组在确认了磋商文件后，按照磋商文件规定的资格条件对供应商进行资格审查，符合资格条件的供应商将进入符合性审查。不符合资格条件的供应商将按</w:t>
      </w:r>
      <w:r>
        <w:rPr>
          <w:rFonts w:ascii="仿宋" w:hAnsi="仿宋" w:eastAsia="仿宋" w:cs="仿宋"/>
          <w:b/>
          <w:bCs/>
          <w:spacing w:val="0"/>
          <w:sz w:val="24"/>
          <w:szCs w:val="24"/>
          <w:highlight w:val="none"/>
        </w:rPr>
        <w:t>无效处理</w:t>
      </w:r>
      <w:r>
        <w:rPr>
          <w:rFonts w:ascii="仿宋" w:hAnsi="仿宋" w:eastAsia="仿宋" w:cs="仿宋"/>
          <w:spacing w:val="0"/>
          <w:sz w:val="24"/>
          <w:szCs w:val="24"/>
          <w:highlight w:val="none"/>
        </w:rPr>
        <w:t>，不参加后续磋商。</w:t>
      </w:r>
    </w:p>
    <w:p w14:paraId="7EAD143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14.2 磋商小组按照磋商文件规定的除资格条件外的其它实质性条款，对参加磋商的供应商进行有效性、完整性和响应程度的符合性审查。未实质性响应磋商文件的供应商将按</w:t>
      </w:r>
      <w:r>
        <w:rPr>
          <w:rFonts w:ascii="仿宋" w:hAnsi="仿宋" w:eastAsia="仿宋" w:cs="仿宋"/>
          <w:b/>
          <w:bCs/>
          <w:spacing w:val="0"/>
          <w:sz w:val="24"/>
          <w:szCs w:val="24"/>
          <w:highlight w:val="none"/>
        </w:rPr>
        <w:t>无效处理</w:t>
      </w:r>
      <w:r>
        <w:rPr>
          <w:rFonts w:ascii="仿宋" w:hAnsi="仿宋" w:eastAsia="仿宋" w:cs="仿宋"/>
          <w:spacing w:val="0"/>
          <w:sz w:val="24"/>
          <w:szCs w:val="24"/>
          <w:highlight w:val="none"/>
        </w:rPr>
        <w:t>，不参加后续磋商。</w:t>
      </w:r>
    </w:p>
    <w:p w14:paraId="0CCA908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14.3 出现下列情形之一的，将被认定为未实质性响应磋商文件：</w:t>
      </w:r>
    </w:p>
    <w:p w14:paraId="0E134B3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（1）未按要求交纳保证金的；</w:t>
      </w:r>
    </w:p>
    <w:p w14:paraId="28FC47D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（2）未按照磋商文件规定要求密封、签署、盖章的；</w:t>
      </w:r>
    </w:p>
    <w:p w14:paraId="4E27FB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（3）供应商在报价时采用选择性报价；</w:t>
      </w:r>
    </w:p>
    <w:p w14:paraId="197E5C4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（4）供应商不具备磋商文件中规定资格要求的；</w:t>
      </w:r>
    </w:p>
    <w:p w14:paraId="3B87DD2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（5）不符合法律、法规和磋商文件中规定的其他实质性要求的；</w:t>
      </w:r>
    </w:p>
    <w:p w14:paraId="1A697BF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6</w:t>
      </w:r>
      <w:r>
        <w:rPr>
          <w:rFonts w:ascii="仿宋" w:hAnsi="仿宋" w:eastAsia="仿宋" w:cs="仿宋"/>
          <w:b w:val="0"/>
          <w:bCs w:val="0"/>
          <w:spacing w:val="0"/>
          <w:sz w:val="24"/>
          <w:szCs w:val="24"/>
          <w:highlight w:val="none"/>
        </w:rPr>
        <w:t>）其他法律、法规及本磋商文件规定的属于按无效处理的响应文件的</w:t>
      </w:r>
      <w:r>
        <w:rPr>
          <w:rFonts w:hint="eastAsia" w:ascii="仿宋" w:hAnsi="仿宋" w:eastAsia="仿宋" w:cs="仿宋"/>
          <w:b w:val="0"/>
          <w:bCs w:val="0"/>
          <w:spacing w:val="0"/>
          <w:sz w:val="24"/>
          <w:szCs w:val="24"/>
          <w:highlight w:val="none"/>
          <w:lang w:val="en-US" w:eastAsia="zh-CN"/>
        </w:rPr>
        <w:t>情</w:t>
      </w:r>
      <w:r>
        <w:rPr>
          <w:rFonts w:ascii="仿宋" w:hAnsi="仿宋" w:eastAsia="仿宋" w:cs="仿宋"/>
          <w:b w:val="0"/>
          <w:bCs w:val="0"/>
          <w:spacing w:val="0"/>
          <w:sz w:val="24"/>
          <w:szCs w:val="24"/>
          <w:highlight w:val="none"/>
        </w:rPr>
        <w:t>形。</w:t>
      </w:r>
    </w:p>
    <w:p w14:paraId="6ACB851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14.4 如果响应文件实质上没有响应磋商文件的要求，磋商小组将予以拒绝</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供应商不得通过修改或撤销不合要求的偏离而使其响应文件成为实质性响应的文件。</w:t>
      </w:r>
    </w:p>
    <w:p w14:paraId="78B2679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14.5 在按照14.2 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77C482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14.6对未被认定为参加磋商的供应商和其它未实质性响应磋商文件的供应商，磋商小组将及时告知。</w:t>
      </w:r>
    </w:p>
    <w:p w14:paraId="18C18933">
      <w:pPr>
        <w:spacing w:before="152" w:line="223" w:lineRule="auto"/>
        <w:ind w:left="1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15</w:t>
      </w:r>
      <w:r>
        <w:rPr>
          <w:rFonts w:ascii="仿宋" w:hAnsi="仿宋" w:eastAsia="仿宋" w:cs="仿宋"/>
          <w:spacing w:val="9"/>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磋商</w:t>
      </w:r>
    </w:p>
    <w:p w14:paraId="0C749E4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15.1 依据磋商文件的要求和各供应商响应文件的应答情况，磋商小组所有成员集中在通知的时间，与参加的供应商逐一单独进行一轮或多轮磋商</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具体磋商轮次见供应商须知前附表。磋商小组将给予所有参加磋商的供应商平等的磋商机会。</w:t>
      </w:r>
    </w:p>
    <w:p w14:paraId="169FCD3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15.2 磋商包括但不限于以下内容：</w:t>
      </w:r>
    </w:p>
    <w:p w14:paraId="0A57AA1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（1）磋商小组根据磋商文件要求，对照各磋商供应商提交的响应文件中技术、服务以及合同草案条款等应答情况，进行确认或者询问；</w:t>
      </w:r>
    </w:p>
    <w:p w14:paraId="76C28C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（2）按供应商须知前附表修改变动磋商文件，并及时以书面形式同时通知所有参加磋商的供应商；</w:t>
      </w:r>
    </w:p>
    <w:p w14:paraId="672329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z w:val="24"/>
          <w:szCs w:val="24"/>
          <w:highlight w:val="none"/>
        </w:rPr>
      </w:pPr>
      <w:r>
        <w:rPr>
          <w:rFonts w:ascii="仿宋" w:hAnsi="仿宋" w:eastAsia="仿宋" w:cs="仿宋"/>
          <w:b w:val="0"/>
          <w:bCs w:val="0"/>
          <w:spacing w:val="0"/>
          <w:sz w:val="24"/>
          <w:szCs w:val="24"/>
          <w:highlight w:val="none"/>
        </w:rPr>
        <w:t>（3）针对修改变动的磋商文件，与所有参加磋商的供应商进行确认或者询问。</w:t>
      </w:r>
    </w:p>
    <w:p w14:paraId="4FFF82C1">
      <w:pPr>
        <w:spacing w:before="78" w:line="221" w:lineRule="auto"/>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16</w:t>
      </w:r>
      <w:r>
        <w:rPr>
          <w:rFonts w:ascii="仿宋" w:hAnsi="仿宋" w:eastAsia="仿宋" w:cs="仿宋"/>
          <w:spacing w:val="9"/>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保密原则</w:t>
      </w:r>
    </w:p>
    <w:p w14:paraId="1BA7ABD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16.1 磋商将在严格保密的情况下进行。</w:t>
      </w:r>
    </w:p>
    <w:p w14:paraId="782F800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16.2 磋商小组成员以及与磋商工作有关的人员不得泄露评审和磋商过程中获悉的国家秘密、商业秘密，不得超越法规的规定向无关人员告知评审和磋商情况。供应商试图影响采购人、采购代理机构和评审委员会的任何活动，</w:t>
      </w:r>
      <w:r>
        <w:rPr>
          <w:rFonts w:ascii="仿宋" w:hAnsi="仿宋" w:eastAsia="仿宋" w:cs="仿宋"/>
          <w:b/>
          <w:bCs/>
          <w:spacing w:val="0"/>
          <w:sz w:val="24"/>
          <w:szCs w:val="24"/>
          <w:highlight w:val="none"/>
        </w:rPr>
        <w:t>将导致其响应被拒绝</w:t>
      </w:r>
      <w:r>
        <w:rPr>
          <w:rFonts w:ascii="仿宋" w:hAnsi="仿宋" w:eastAsia="仿宋" w:cs="仿宋"/>
          <w:b w:val="0"/>
          <w:bCs w:val="0"/>
          <w:spacing w:val="0"/>
          <w:sz w:val="24"/>
          <w:szCs w:val="24"/>
          <w:highlight w:val="none"/>
        </w:rPr>
        <w:t>，并承担相应的法律责任。</w:t>
      </w:r>
    </w:p>
    <w:p w14:paraId="6A5FCDB2">
      <w:pPr>
        <w:spacing w:before="78" w:line="221" w:lineRule="auto"/>
        <w:rPr>
          <w:rFonts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17  开标程序</w:t>
      </w:r>
    </w:p>
    <w:p w14:paraId="4E5F0A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开标会主持人按照磋商文件规定的开标时间宣布开标，按照规定要求主持开标会。开标将按以下程序进行：</w:t>
      </w:r>
    </w:p>
    <w:p w14:paraId="0CD674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1、采购人在规定的响应文件递交截止时间（开标/磋商时间）和供应商须知前附表规定的地点进行不见面远程开标/磋商。供应商的法定代表人或其委托代理人无需到达开标/磋商现场</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仅需在任意地点登录政采云平台</w:t>
      </w:r>
      <w:r>
        <w:rPr>
          <w:rFonts w:ascii="仿宋" w:hAnsi="仿宋" w:eastAsia="仿宋" w:cs="仿宋"/>
          <w:b w:val="0"/>
          <w:bCs w:val="0"/>
          <w:spacing w:val="0"/>
          <w:sz w:val="24"/>
          <w:szCs w:val="24"/>
          <w:highlight w:val="none"/>
        </w:rPr>
        <w:fldChar w:fldCharType="begin"/>
      </w:r>
      <w:r>
        <w:rPr>
          <w:rFonts w:ascii="仿宋" w:hAnsi="仿宋" w:eastAsia="仿宋" w:cs="仿宋"/>
          <w:b w:val="0"/>
          <w:bCs w:val="0"/>
          <w:spacing w:val="0"/>
          <w:sz w:val="24"/>
          <w:szCs w:val="24"/>
          <w:highlight w:val="none"/>
        </w:rPr>
        <w:instrText xml:space="preserve"> HYPERLINK "https://www.zcygov.cn/" </w:instrText>
      </w:r>
      <w:r>
        <w:rPr>
          <w:rFonts w:ascii="仿宋" w:hAnsi="仿宋" w:eastAsia="仿宋" w:cs="仿宋"/>
          <w:b w:val="0"/>
          <w:bCs w:val="0"/>
          <w:spacing w:val="0"/>
          <w:sz w:val="24"/>
          <w:szCs w:val="24"/>
          <w:highlight w:val="none"/>
        </w:rPr>
        <w:fldChar w:fldCharType="separate"/>
      </w:r>
      <w:r>
        <w:rPr>
          <w:rFonts w:ascii="仿宋" w:hAnsi="仿宋" w:eastAsia="仿宋" w:cs="仿宋"/>
          <w:b w:val="0"/>
          <w:bCs w:val="0"/>
          <w:spacing w:val="0"/>
          <w:sz w:val="24"/>
          <w:szCs w:val="24"/>
          <w:highlight w:val="none"/>
        </w:rPr>
        <w:t>https://www.zcygov.cn/</w:t>
      </w:r>
      <w:r>
        <w:rPr>
          <w:rFonts w:ascii="仿宋" w:hAnsi="仿宋" w:eastAsia="仿宋" w:cs="仿宋"/>
          <w:b w:val="0"/>
          <w:bCs w:val="0"/>
          <w:spacing w:val="0"/>
          <w:sz w:val="24"/>
          <w:szCs w:val="24"/>
          <w:highlight w:val="none"/>
        </w:rPr>
        <w:fldChar w:fldCharType="end"/>
      </w:r>
      <w:r>
        <w:rPr>
          <w:rFonts w:ascii="仿宋" w:hAnsi="仿宋" w:eastAsia="仿宋" w:cs="仿宋"/>
          <w:b w:val="0"/>
          <w:bCs w:val="0"/>
          <w:spacing w:val="0"/>
          <w:sz w:val="24"/>
          <w:szCs w:val="24"/>
          <w:highlight w:val="none"/>
        </w:rPr>
        <w:t>进入“政采 云远程开标大厅 ”参加开标/磋商会议，并使用CA密钥完成远程解密、提疑澄清、开标/磋商、报价、结果公布等交互环节。</w:t>
      </w:r>
    </w:p>
    <w:p w14:paraId="4E2769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2、开标/磋商时，各供应商应在规定的解密时间（30分钟）内对本单位加密的电子 响应文件进行解密，如在规定的解密时间内仍有供应商未解密，采购代理机构将采取 “异常处理 ”，开启该单位的备份标书。采购代理机构工作人员在监督人员或公证人员监督下开启响应文件。</w:t>
      </w:r>
    </w:p>
    <w:p w14:paraId="6692802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b w:val="0"/>
          <w:bCs w:val="0"/>
          <w:spacing w:val="0"/>
          <w:sz w:val="24"/>
          <w:szCs w:val="24"/>
          <w:highlight w:val="none"/>
        </w:rPr>
        <w:t>3、供应商代表对开标过程和开标记录有疑义，以及认为采购人、采购代理机构相关工作人员有需要回避的情形的，应当当场提出询问或者回避申请，开标会议结束后不再接受相关询问、质疑或者回避申请。</w:t>
      </w:r>
    </w:p>
    <w:p w14:paraId="66A65E84">
      <w:pPr>
        <w:spacing w:line="280" w:lineRule="auto"/>
        <w:rPr>
          <w:rFonts w:ascii="Arial"/>
          <w:sz w:val="21"/>
          <w:highlight w:val="none"/>
        </w:rPr>
      </w:pPr>
    </w:p>
    <w:p w14:paraId="3BA98B3B">
      <w:pPr>
        <w:spacing w:line="281" w:lineRule="auto"/>
        <w:rPr>
          <w:rFonts w:ascii="Arial"/>
          <w:sz w:val="21"/>
          <w:highlight w:val="none"/>
        </w:rPr>
      </w:pPr>
    </w:p>
    <w:p w14:paraId="6AD3C03D">
      <w:pPr>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七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综合评审</w:t>
      </w:r>
    </w:p>
    <w:p w14:paraId="55532685">
      <w:pPr>
        <w:spacing w:line="280" w:lineRule="auto"/>
        <w:rPr>
          <w:rFonts w:ascii="Arial"/>
          <w:sz w:val="21"/>
          <w:highlight w:val="none"/>
        </w:rPr>
      </w:pPr>
    </w:p>
    <w:p w14:paraId="7E181DDA">
      <w:pPr>
        <w:spacing w:line="281" w:lineRule="auto"/>
        <w:rPr>
          <w:rFonts w:ascii="Arial"/>
          <w:sz w:val="21"/>
          <w:highlight w:val="none"/>
        </w:rPr>
      </w:pPr>
    </w:p>
    <w:p w14:paraId="76855F0C">
      <w:pPr>
        <w:spacing w:before="79" w:line="222" w:lineRule="auto"/>
        <w:ind w:left="30"/>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18</w:t>
      </w:r>
      <w:r>
        <w:rPr>
          <w:rFonts w:ascii="仿宋" w:hAnsi="仿宋" w:eastAsia="仿宋" w:cs="仿宋"/>
          <w:spacing w:val="19"/>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评审</w:t>
      </w:r>
    </w:p>
    <w:p w14:paraId="681C61B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18.1 磋商小组采用综合评分法对提交报价的供应商的响应文件和报价进行综合评分。</w:t>
      </w:r>
    </w:p>
    <w:p w14:paraId="70BD4D6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18.2 磋商小组各成员应当独立对每个有效响应的文件进行评价、打分，然后汇总每个供应商的得分，计算得分平均值，以平均值高低进行排序。分值计算保留小数点后二位。</w:t>
      </w:r>
    </w:p>
    <w:p w14:paraId="11CBEE6E">
      <w:pPr>
        <w:jc w:val="cente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p>
    <w:p w14:paraId="093CFC95">
      <w:pPr>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八</w:t>
      </w:r>
      <w:r>
        <w:rPr>
          <w:rFonts w:hint="eastAsia" w:ascii="仿宋" w:hAnsi="仿宋" w:eastAsia="仿宋" w:cs="仿宋"/>
          <w:b/>
          <w:bCs/>
          <w:spacing w:val="-1"/>
          <w:sz w:val="24"/>
          <w:szCs w:val="24"/>
          <w:highlight w:val="none"/>
          <w:lang w:val="en-US" w:eastAsia="zh-CN"/>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确定成交候选供应商</w:t>
      </w:r>
    </w:p>
    <w:p w14:paraId="73D95C08">
      <w:pPr>
        <w:spacing w:line="280" w:lineRule="auto"/>
        <w:rPr>
          <w:rFonts w:ascii="Arial"/>
          <w:sz w:val="21"/>
          <w:highlight w:val="none"/>
        </w:rPr>
      </w:pPr>
    </w:p>
    <w:p w14:paraId="6CDFAE03">
      <w:pPr>
        <w:spacing w:line="281" w:lineRule="auto"/>
        <w:rPr>
          <w:rFonts w:ascii="Arial"/>
          <w:sz w:val="21"/>
          <w:highlight w:val="none"/>
        </w:rPr>
      </w:pPr>
    </w:p>
    <w:p w14:paraId="68D272D6">
      <w:pPr>
        <w:spacing w:before="78" w:line="222" w:lineRule="auto"/>
        <w:ind w:left="139"/>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19</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确定成交候选供应商原则</w:t>
      </w:r>
    </w:p>
    <w:p w14:paraId="3845F5B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19.1 磋商小组按照打分结果由高到低的顺序提出成交候选供应商，推荐数量见供应商须知前附表。被推荐为成交候选供应商的最后报价应不高于本项目采购预算或最高限价。</w:t>
      </w:r>
    </w:p>
    <w:p w14:paraId="51D527C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注: 1、如出现评审得分相同的，按照最后报价由低到高的顺序推荐；</w:t>
      </w:r>
    </w:p>
    <w:p w14:paraId="63B437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960" w:firstLineChars="4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2、如出现评审得分且最后报价相同的，按照技术评审得分由高到低顺序推荐。</w:t>
      </w:r>
    </w:p>
    <w:p w14:paraId="48060174">
      <w:pPr>
        <w:spacing w:before="178" w:line="222" w:lineRule="auto"/>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20</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最终评价确定</w:t>
      </w:r>
    </w:p>
    <w:p w14:paraId="51BFDCE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20.1 采购人有权对推荐为成交候选供应商的资格条件及价格计算方面进行审查。</w:t>
      </w:r>
    </w:p>
    <w:p w14:paraId="24E1C36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20.2 采购人从评审报告提出的成交候选供应商中，按照排序由高到低的原则确定成交供应商，也可以书面授权磋商小组直接确定成交供应商。</w:t>
      </w:r>
    </w:p>
    <w:p w14:paraId="07D19126">
      <w:pPr>
        <w:spacing w:before="176" w:line="224"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签订合同</w:t>
      </w:r>
    </w:p>
    <w:p w14:paraId="10DFC9D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21.1 采购代理机构将以书面形式向成交供应商发出成交通知书。</w:t>
      </w:r>
    </w:p>
    <w:p w14:paraId="422B4B4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21.2 成交通知书发出后，采购人将与成交供应商签订合同。</w:t>
      </w:r>
    </w:p>
    <w:p w14:paraId="6D298FB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21.3 磋商文件、成交供应商的响应文件及其澄清文件、承诺等，均为签订合同的依据。</w:t>
      </w:r>
    </w:p>
    <w:p w14:paraId="752921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21.4 成交供应商拒绝与采购人签订合同的，采购人可以按照磋商评审报告推荐的成交候选供应商名单排序，确定下一候选供应商为成交供应商</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也可以重新开展政府采购活动。</w:t>
      </w:r>
    </w:p>
    <w:p w14:paraId="09C810F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21.5 当出现供应商自动放弃成交资格时，采购人可以按照磋商评审报告推荐的成交候选供应商名单排序，确定下一候选供应商为成交供应商，也可以重新开展政府采购活动。</w:t>
      </w:r>
    </w:p>
    <w:p w14:paraId="6C7E5A3F">
      <w:pPr>
        <w:spacing w:before="177" w:line="222"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22</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采购终止</w:t>
      </w:r>
    </w:p>
    <w:p w14:paraId="73215B3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22.1 出现下列情形之一的，采购人或者采购代理机构将终止采购活动，发布项目终止公告并说明原因：</w:t>
      </w:r>
    </w:p>
    <w:p w14:paraId="67E114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（1）在采购活动中因重大变故，采购任务取消的；</w:t>
      </w:r>
    </w:p>
    <w:p w14:paraId="799DA13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（2）因情况变化，不再符合规定的竞争性磋商采购方式适用情形的；</w:t>
      </w:r>
    </w:p>
    <w:p w14:paraId="7807E67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（3）出现影响采购公正的违法、违规行为的；</w:t>
      </w:r>
    </w:p>
    <w:p w14:paraId="7E28C8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4）在采购过程中符合要求的供应商或者报价未超过采购预算的供应商不足3家的；但市场竞争不充分的科研项目，以及需要扶持的科技成果转化项目只有2家的情形除外；属于政府购买服务的项目，在采购过程中符合要求的供应商只有2家的情形除外;</w:t>
      </w:r>
    </w:p>
    <w:p w14:paraId="4453A7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b w:val="0"/>
          <w:bCs w:val="0"/>
          <w:spacing w:val="0"/>
          <w:sz w:val="24"/>
          <w:szCs w:val="24"/>
          <w:highlight w:val="none"/>
        </w:rPr>
        <w:t>（5）法律法规规定的其他情形。</w:t>
      </w:r>
    </w:p>
    <w:p w14:paraId="7C1AB212">
      <w:pPr>
        <w:spacing w:before="175" w:line="223" w:lineRule="auto"/>
        <w:ind w:left="242"/>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23</w:t>
      </w:r>
      <w:r>
        <w:rPr>
          <w:rFonts w:ascii="仿宋" w:hAnsi="仿宋" w:eastAsia="仿宋" w:cs="仿宋"/>
          <w:spacing w:val="29"/>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质疑与接收</w:t>
      </w:r>
    </w:p>
    <w:p w14:paraId="2B16D0F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23.1 供应商认为采购文件、采购过程和成交结果使自己的权益受到损害的</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参照《政府采购法》、《政府采购法实施条例》和《政府采购质疑和投诉办法》的有关规定，可以依法向采购人或采购代理机构提出质疑。</w:t>
      </w:r>
    </w:p>
    <w:p w14:paraId="525FEFA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23.2 供应商应按照财政部制定的《政府采购质疑函范本》格式（可从财政部官方网站下载）和《政府采购质疑和投诉办法》的要求，</w:t>
      </w:r>
      <w:r>
        <w:rPr>
          <w:rFonts w:ascii="仿宋" w:hAnsi="仿宋" w:eastAsia="仿宋" w:cs="仿宋"/>
          <w:b/>
          <w:bCs/>
          <w:spacing w:val="0"/>
          <w:sz w:val="24"/>
          <w:szCs w:val="24"/>
          <w:highlight w:val="none"/>
        </w:rPr>
        <w:t>在法定质疑期内以纸质形式提出质疑，针对同一采购程序环节的质疑应一次性提出。</w:t>
      </w:r>
      <w:r>
        <w:rPr>
          <w:rFonts w:ascii="仿宋" w:hAnsi="仿宋" w:eastAsia="仿宋" w:cs="仿宋"/>
          <w:b w:val="0"/>
          <w:bCs w:val="0"/>
          <w:spacing w:val="0"/>
          <w:sz w:val="24"/>
          <w:szCs w:val="24"/>
          <w:highlight w:val="none"/>
        </w:rPr>
        <w:t>超出法定质疑期的、重复提出的、分次提出的或内容、形式不符合《政府采购质疑和投诉办法》的</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供应商将依法承担不利后果。</w:t>
      </w:r>
    </w:p>
    <w:p w14:paraId="6A2776FB">
      <w:pPr>
        <w:pStyle w:val="3"/>
        <w:rPr>
          <w:rFonts w:ascii="仿宋" w:hAnsi="仿宋" w:eastAsia="仿宋" w:cs="仿宋"/>
          <w:b w:val="0"/>
          <w:bCs w:val="0"/>
          <w:spacing w:val="0"/>
          <w:sz w:val="24"/>
          <w:szCs w:val="24"/>
          <w:highlight w:val="none"/>
        </w:rPr>
      </w:pPr>
    </w:p>
    <w:p w14:paraId="13B48720">
      <w:pPr>
        <w:rPr>
          <w:highlight w:val="none"/>
        </w:rPr>
      </w:pPr>
    </w:p>
    <w:p w14:paraId="3F3F4167">
      <w:pPr>
        <w:jc w:val="center"/>
        <w:rPr>
          <w:rFonts w:ascii="仿宋" w:hAnsi="仿宋" w:eastAsia="仿宋" w:cs="仿宋"/>
          <w:spacing w:val="-1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4"/>
          <w:sz w:val="24"/>
          <w:szCs w:val="24"/>
          <w:highlight w:val="none"/>
          <w:lang w:val="en-US" w:eastAsia="zh-CN"/>
          <w14:textOutline w14:w="4358" w14:cap="sq" w14:cmpd="sng">
            <w14:solidFill>
              <w14:srgbClr w14:val="000000"/>
            </w14:solidFill>
            <w14:prstDash w14:val="solid"/>
            <w14:bevel/>
          </w14:textOutline>
        </w:rPr>
        <w:t>九</w:t>
      </w:r>
      <w:r>
        <w:rPr>
          <w:rFonts w:ascii="仿宋" w:hAnsi="仿宋" w:eastAsia="仿宋" w:cs="仿宋"/>
          <w:spacing w:val="26"/>
          <w:sz w:val="24"/>
          <w:szCs w:val="24"/>
          <w:highlight w:val="none"/>
        </w:rPr>
        <w:t xml:space="preserve"> </w:t>
      </w:r>
      <w:r>
        <w:rPr>
          <w:rFonts w:ascii="仿宋" w:hAnsi="仿宋" w:eastAsia="仿宋" w:cs="仿宋"/>
          <w:spacing w:val="-14"/>
          <w:sz w:val="24"/>
          <w:szCs w:val="24"/>
          <w:highlight w:val="none"/>
          <w14:textOutline w14:w="4358" w14:cap="sq" w14:cmpd="sng">
            <w14:solidFill>
              <w14:srgbClr w14:val="000000"/>
            </w14:solidFill>
            <w14:prstDash w14:val="solid"/>
            <w14:bevel/>
          </w14:textOutline>
        </w:rPr>
        <w:t>其它</w:t>
      </w:r>
    </w:p>
    <w:p w14:paraId="2D84E8DD">
      <w:pPr>
        <w:pStyle w:val="3"/>
        <w:rPr>
          <w:highlight w:val="none"/>
        </w:rPr>
      </w:pPr>
    </w:p>
    <w:p w14:paraId="278B4784">
      <w:pPr>
        <w:spacing w:before="223" w:line="222" w:lineRule="auto"/>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24</w:t>
      </w:r>
      <w:r>
        <w:rPr>
          <w:rFonts w:ascii="仿宋" w:hAnsi="仿宋" w:eastAsia="仿宋" w:cs="仿宋"/>
          <w:spacing w:val="50"/>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中标服务费</w:t>
      </w:r>
    </w:p>
    <w:p w14:paraId="72C1161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lang w:val="en-US" w:eastAsia="zh-CN"/>
        </w:rPr>
      </w:pPr>
      <w:r>
        <w:rPr>
          <w:rFonts w:ascii="仿宋" w:hAnsi="仿宋" w:eastAsia="仿宋" w:cs="仿宋"/>
          <w:b w:val="0"/>
          <w:bCs w:val="0"/>
          <w:spacing w:val="0"/>
          <w:sz w:val="24"/>
          <w:szCs w:val="24"/>
          <w:highlight w:val="none"/>
        </w:rPr>
        <w:t xml:space="preserve">24.1  </w:t>
      </w:r>
      <w:r>
        <w:rPr>
          <w:rFonts w:hint="eastAsia" w:ascii="仿宋" w:hAnsi="仿宋" w:eastAsia="仿宋" w:cs="仿宋"/>
          <w:b w:val="0"/>
          <w:bCs w:val="0"/>
          <w:spacing w:val="0"/>
          <w:sz w:val="24"/>
          <w:szCs w:val="24"/>
          <w:highlight w:val="none"/>
          <w:lang w:val="en-US" w:eastAsia="zh-CN"/>
        </w:rPr>
        <w:t>参照国家发改价格［2011］534号文计取为取费基础，收取代理费用（中标单位向招标代理机构支付）。</w:t>
      </w:r>
    </w:p>
    <w:p w14:paraId="08DB56E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24.2  中标服务费的计算基数：</w:t>
      </w:r>
      <w:r>
        <w:rPr>
          <w:rFonts w:ascii="仿宋" w:hAnsi="仿宋" w:eastAsia="仿宋" w:cs="仿宋"/>
          <w:spacing w:val="-3"/>
          <w:sz w:val="24"/>
          <w:szCs w:val="24"/>
          <w:highlight w:val="none"/>
          <w:u w:val="single"/>
          <w14:textOutline w14:w="4358" w14:cap="sq" w14:cmpd="sng">
            <w14:solidFill>
              <w14:srgbClr w14:val="000000"/>
            </w14:solidFill>
            <w14:prstDash w14:val="solid"/>
            <w14:bevel/>
          </w14:textOutline>
        </w:rPr>
        <w:t>中标通知书载明的中标金额。</w:t>
      </w:r>
    </w:p>
    <w:p w14:paraId="54E2469D">
      <w:pPr>
        <w:spacing w:before="1" w:line="222" w:lineRule="auto"/>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廉洁自律规定</w:t>
      </w:r>
    </w:p>
    <w:p w14:paraId="6B65659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25.1 采购代理机构工作人员不得以不正当手段获取政府采购代理业务，不得与采购人、供应商恶意串通操纵政府采购活动。</w:t>
      </w:r>
    </w:p>
    <w:p w14:paraId="7043ECE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25.2 采购代理机构工作人员不得接受采购人或者供应商组织的宴请、旅游</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娱乐，不得收受礼品、现金、有价证券等，不得向采购人或者供应商报销应当由个人承担的费用。</w:t>
      </w:r>
    </w:p>
    <w:p w14:paraId="14F7D89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sectPr>
          <w:footerReference r:id="rId8" w:type="default"/>
          <w:pgSz w:w="11905" w:h="16839"/>
          <w:pgMar w:top="1440" w:right="1800" w:bottom="1440" w:left="1800" w:header="0" w:footer="848" w:gutter="0"/>
          <w:pgNumType w:fmt="decimal"/>
          <w:cols w:space="720" w:num="1"/>
        </w:sectPr>
      </w:pPr>
    </w:p>
    <w:p w14:paraId="02FDA4EE">
      <w:pPr>
        <w:spacing w:line="245" w:lineRule="auto"/>
        <w:rPr>
          <w:rFonts w:ascii="Arial"/>
          <w:sz w:val="21"/>
          <w:highlight w:val="none"/>
        </w:rPr>
      </w:pPr>
    </w:p>
    <w:p w14:paraId="2422B36E">
      <w:pPr>
        <w:pStyle w:val="5"/>
        <w:rPr>
          <w:rFonts w:ascii="Arial"/>
          <w:sz w:val="21"/>
          <w:highlight w:val="none"/>
        </w:rPr>
      </w:pPr>
    </w:p>
    <w:p w14:paraId="74613974">
      <w:pPr>
        <w:rPr>
          <w:rFonts w:ascii="Arial"/>
          <w:sz w:val="21"/>
          <w:highlight w:val="none"/>
        </w:rPr>
      </w:pPr>
    </w:p>
    <w:p w14:paraId="2EB6B52F">
      <w:pPr>
        <w:pStyle w:val="5"/>
        <w:rPr>
          <w:rFonts w:ascii="Arial"/>
          <w:sz w:val="21"/>
          <w:highlight w:val="none"/>
        </w:rPr>
      </w:pPr>
    </w:p>
    <w:p w14:paraId="5F79B6A6">
      <w:pPr>
        <w:rPr>
          <w:highlight w:val="none"/>
        </w:rPr>
      </w:pPr>
    </w:p>
    <w:p w14:paraId="031FF07E">
      <w:pPr>
        <w:pStyle w:val="5"/>
        <w:spacing w:before="140" w:line="222" w:lineRule="auto"/>
        <w:ind w:left="1298"/>
        <w:outlineLvl w:val="0"/>
        <w:rPr>
          <w:sz w:val="43"/>
          <w:szCs w:val="43"/>
          <w:highlight w:val="none"/>
        </w:rPr>
      </w:pPr>
      <w:bookmarkStart w:id="9" w:name="_Toc24281_WPSOffice_Level1"/>
      <w:r>
        <w:rPr>
          <w:spacing w:val="8"/>
          <w:sz w:val="43"/>
          <w:szCs w:val="43"/>
          <w:highlight w:val="none"/>
          <w14:textOutline w14:w="7972" w14:cap="sq" w14:cmpd="sng">
            <w14:solidFill>
              <w14:srgbClr w14:val="000000"/>
            </w14:solidFill>
            <w14:prstDash w14:val="solid"/>
            <w14:bevel/>
          </w14:textOutline>
        </w:rPr>
        <w:t>第三章</w:t>
      </w:r>
      <w:r>
        <w:rPr>
          <w:spacing w:val="162"/>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合同条款及合同格式</w:t>
      </w:r>
      <w:bookmarkEnd w:id="9"/>
    </w:p>
    <w:p w14:paraId="55267C5E">
      <w:pPr>
        <w:spacing w:before="308" w:line="220" w:lineRule="auto"/>
        <w:ind w:left="2987"/>
        <w:rPr>
          <w:rFonts w:ascii="仿宋" w:hAnsi="仿宋" w:eastAsia="仿宋" w:cs="仿宋"/>
          <w:sz w:val="24"/>
          <w:szCs w:val="24"/>
          <w:highlight w:val="none"/>
        </w:rPr>
      </w:pPr>
      <w:r>
        <w:rPr>
          <w:rFonts w:ascii="仿宋" w:hAnsi="仿宋" w:eastAsia="仿宋" w:cs="仿宋"/>
          <w:spacing w:val="-3"/>
          <w:sz w:val="24"/>
          <w:szCs w:val="24"/>
          <w:highlight w:val="none"/>
        </w:rPr>
        <w:t>（此合同仅作为参考）</w:t>
      </w:r>
    </w:p>
    <w:p w14:paraId="499FC442">
      <w:pPr>
        <w:spacing w:line="242" w:lineRule="auto"/>
        <w:rPr>
          <w:rFonts w:ascii="Arial"/>
          <w:sz w:val="21"/>
          <w:highlight w:val="none"/>
        </w:rPr>
      </w:pPr>
    </w:p>
    <w:p w14:paraId="63E28346">
      <w:pPr>
        <w:spacing w:line="242" w:lineRule="auto"/>
        <w:rPr>
          <w:rFonts w:ascii="Arial"/>
          <w:sz w:val="21"/>
          <w:highlight w:val="none"/>
        </w:rPr>
      </w:pPr>
    </w:p>
    <w:p w14:paraId="10EEA24C">
      <w:pPr>
        <w:spacing w:line="242" w:lineRule="auto"/>
        <w:rPr>
          <w:rFonts w:ascii="Arial"/>
          <w:sz w:val="21"/>
          <w:highlight w:val="none"/>
        </w:rPr>
      </w:pPr>
    </w:p>
    <w:p w14:paraId="69B2130B">
      <w:pPr>
        <w:spacing w:line="243" w:lineRule="auto"/>
        <w:rPr>
          <w:rFonts w:ascii="Arial"/>
          <w:sz w:val="21"/>
          <w:highlight w:val="none"/>
        </w:rPr>
      </w:pPr>
    </w:p>
    <w:p w14:paraId="3D499D55">
      <w:pPr>
        <w:spacing w:line="243" w:lineRule="auto"/>
        <w:rPr>
          <w:rFonts w:ascii="Arial"/>
          <w:sz w:val="21"/>
          <w:highlight w:val="none"/>
        </w:rPr>
      </w:pPr>
    </w:p>
    <w:p w14:paraId="0882ABA9">
      <w:pPr>
        <w:spacing w:line="243" w:lineRule="auto"/>
        <w:rPr>
          <w:rFonts w:ascii="Arial"/>
          <w:sz w:val="21"/>
          <w:highlight w:val="none"/>
        </w:rPr>
      </w:pPr>
    </w:p>
    <w:p w14:paraId="22C4269D">
      <w:pPr>
        <w:spacing w:line="243" w:lineRule="auto"/>
        <w:rPr>
          <w:rFonts w:ascii="Arial"/>
          <w:sz w:val="21"/>
          <w:highlight w:val="none"/>
        </w:rPr>
      </w:pPr>
    </w:p>
    <w:p w14:paraId="3E87A67B">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5D97DE26">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641D549A">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15FEA934">
      <w:pPr>
        <w:spacing w:before="78" w:line="624" w:lineRule="exact"/>
        <w:ind w:left="3460"/>
        <w:rPr>
          <w:rFonts w:ascii="仿宋" w:hAnsi="仿宋" w:eastAsia="仿宋" w:cs="仿宋"/>
          <w:sz w:val="24"/>
          <w:szCs w:val="24"/>
          <w:highlight w:val="none"/>
        </w:rPr>
        <w:sectPr>
          <w:footerReference r:id="rId9" w:type="default"/>
          <w:pgSz w:w="11905" w:h="16839"/>
          <w:pgMar w:top="1440" w:right="1800" w:bottom="1440" w:left="1800" w:header="0" w:footer="848" w:gutter="0"/>
          <w:pgNumType w:fmt="decimal"/>
          <w:cols w:space="720" w:num="1"/>
        </w:sectPr>
      </w:pPr>
      <w:r>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t>政府采购合同</w:t>
      </w:r>
    </w:p>
    <w:p w14:paraId="04ABA652">
      <w:pPr>
        <w:spacing w:line="246" w:lineRule="auto"/>
        <w:rPr>
          <w:rFonts w:ascii="Arial"/>
          <w:sz w:val="21"/>
          <w:highlight w:val="none"/>
        </w:rPr>
      </w:pPr>
    </w:p>
    <w:p w14:paraId="64A7936F">
      <w:pPr>
        <w:pStyle w:val="3"/>
        <w:rPr>
          <w:rFonts w:ascii="Arial"/>
          <w:sz w:val="21"/>
          <w:highlight w:val="none"/>
        </w:rPr>
      </w:pPr>
    </w:p>
    <w:p w14:paraId="1D8FE260">
      <w:pPr>
        <w:rPr>
          <w:rFonts w:ascii="Arial"/>
          <w:sz w:val="21"/>
          <w:highlight w:val="none"/>
        </w:rPr>
      </w:pPr>
    </w:p>
    <w:p w14:paraId="7FF9A767">
      <w:pPr>
        <w:pStyle w:val="3"/>
        <w:rPr>
          <w:rFonts w:ascii="Arial"/>
          <w:sz w:val="21"/>
          <w:highlight w:val="none"/>
        </w:rPr>
      </w:pPr>
    </w:p>
    <w:p w14:paraId="6BCC2BCE">
      <w:pPr>
        <w:rPr>
          <w:rFonts w:ascii="Arial"/>
          <w:sz w:val="21"/>
          <w:highlight w:val="none"/>
        </w:rPr>
      </w:pPr>
    </w:p>
    <w:p w14:paraId="14684807">
      <w:pPr>
        <w:pStyle w:val="3"/>
        <w:rPr>
          <w:rFonts w:ascii="Arial"/>
          <w:sz w:val="21"/>
          <w:highlight w:val="none"/>
        </w:rPr>
      </w:pPr>
    </w:p>
    <w:p w14:paraId="107DE93B">
      <w:pPr>
        <w:rPr>
          <w:rFonts w:ascii="Arial"/>
          <w:sz w:val="21"/>
          <w:highlight w:val="none"/>
        </w:rPr>
      </w:pPr>
    </w:p>
    <w:p w14:paraId="4B375801">
      <w:pPr>
        <w:pStyle w:val="3"/>
        <w:rPr>
          <w:rFonts w:ascii="Arial"/>
          <w:sz w:val="21"/>
          <w:highlight w:val="none"/>
        </w:rPr>
      </w:pPr>
    </w:p>
    <w:p w14:paraId="653469A4">
      <w:pPr>
        <w:rPr>
          <w:highlight w:val="none"/>
        </w:rPr>
      </w:pPr>
    </w:p>
    <w:p w14:paraId="0F675C1A">
      <w:pPr>
        <w:spacing w:before="140" w:line="226" w:lineRule="auto"/>
        <w:ind w:left="2558"/>
        <w:rPr>
          <w:rFonts w:ascii="仿宋" w:hAnsi="仿宋" w:eastAsia="仿宋" w:cs="仿宋"/>
          <w:sz w:val="43"/>
          <w:szCs w:val="43"/>
          <w:highlight w:val="none"/>
        </w:rPr>
      </w:pPr>
      <w:r>
        <w:rPr>
          <w:rFonts w:ascii="仿宋" w:hAnsi="仿宋" w:eastAsia="仿宋" w:cs="仿宋"/>
          <w:spacing w:val="-2"/>
          <w:sz w:val="43"/>
          <w:szCs w:val="43"/>
          <w:highlight w:val="none"/>
          <w14:textOutline w14:w="7972" w14:cap="sq" w14:cmpd="sng">
            <w14:solidFill>
              <w14:srgbClr w14:val="000000"/>
            </w14:solidFill>
            <w14:prstDash w14:val="solid"/>
            <w14:bevel/>
          </w14:textOutline>
        </w:rPr>
        <w:t>第一部分</w:t>
      </w:r>
      <w:r>
        <w:rPr>
          <w:rFonts w:ascii="仿宋" w:hAnsi="仿宋" w:eastAsia="仿宋" w:cs="仿宋"/>
          <w:spacing w:val="49"/>
          <w:sz w:val="43"/>
          <w:szCs w:val="43"/>
          <w:highlight w:val="none"/>
        </w:rPr>
        <w:t xml:space="preserve"> </w:t>
      </w:r>
      <w:r>
        <w:rPr>
          <w:rFonts w:ascii="仿宋" w:hAnsi="仿宋" w:eastAsia="仿宋" w:cs="仿宋"/>
          <w:spacing w:val="-2"/>
          <w:sz w:val="43"/>
          <w:szCs w:val="43"/>
          <w:highlight w:val="none"/>
          <w14:textOutline w14:w="7972" w14:cap="sq" w14:cmpd="sng">
            <w14:solidFill>
              <w14:srgbClr w14:val="000000"/>
            </w14:solidFill>
            <w14:prstDash w14:val="solid"/>
            <w14:bevel/>
          </w14:textOutline>
        </w:rPr>
        <w:t>合同书</w:t>
      </w:r>
    </w:p>
    <w:p w14:paraId="51B1E3DC">
      <w:pPr>
        <w:spacing w:line="242" w:lineRule="auto"/>
        <w:rPr>
          <w:rFonts w:ascii="Arial"/>
          <w:sz w:val="21"/>
          <w:highlight w:val="none"/>
        </w:rPr>
      </w:pPr>
    </w:p>
    <w:p w14:paraId="3AAB764E">
      <w:pPr>
        <w:spacing w:line="242" w:lineRule="auto"/>
        <w:rPr>
          <w:rFonts w:ascii="Arial"/>
          <w:sz w:val="21"/>
          <w:highlight w:val="none"/>
        </w:rPr>
      </w:pPr>
    </w:p>
    <w:p w14:paraId="245B2FFA">
      <w:pPr>
        <w:spacing w:line="242" w:lineRule="auto"/>
        <w:rPr>
          <w:rFonts w:ascii="Arial"/>
          <w:sz w:val="21"/>
          <w:highlight w:val="none"/>
        </w:rPr>
      </w:pPr>
    </w:p>
    <w:p w14:paraId="28F2CC16">
      <w:pPr>
        <w:spacing w:line="243" w:lineRule="auto"/>
        <w:rPr>
          <w:rFonts w:ascii="Arial"/>
          <w:sz w:val="21"/>
          <w:highlight w:val="none"/>
        </w:rPr>
      </w:pPr>
    </w:p>
    <w:p w14:paraId="0B9852D9">
      <w:pPr>
        <w:spacing w:line="243" w:lineRule="auto"/>
        <w:rPr>
          <w:rFonts w:ascii="Arial"/>
          <w:sz w:val="21"/>
          <w:highlight w:val="none"/>
        </w:rPr>
      </w:pPr>
    </w:p>
    <w:p w14:paraId="7BFB954B">
      <w:pPr>
        <w:spacing w:line="243" w:lineRule="auto"/>
        <w:rPr>
          <w:rFonts w:ascii="Arial"/>
          <w:sz w:val="21"/>
          <w:highlight w:val="none"/>
        </w:rPr>
      </w:pPr>
    </w:p>
    <w:p w14:paraId="02D22F70">
      <w:pPr>
        <w:spacing w:line="243" w:lineRule="auto"/>
        <w:rPr>
          <w:rFonts w:ascii="Arial"/>
          <w:sz w:val="21"/>
          <w:highlight w:val="none"/>
        </w:rPr>
      </w:pPr>
    </w:p>
    <w:p w14:paraId="32CE977F">
      <w:pPr>
        <w:spacing w:line="243" w:lineRule="auto"/>
        <w:rPr>
          <w:rFonts w:ascii="Arial"/>
          <w:sz w:val="21"/>
          <w:highlight w:val="none"/>
        </w:rPr>
      </w:pPr>
    </w:p>
    <w:p w14:paraId="5009EBE4">
      <w:pPr>
        <w:spacing w:line="243" w:lineRule="auto"/>
        <w:rPr>
          <w:rFonts w:ascii="Arial"/>
          <w:sz w:val="21"/>
          <w:highlight w:val="none"/>
        </w:rPr>
      </w:pPr>
    </w:p>
    <w:p w14:paraId="51470418">
      <w:pPr>
        <w:spacing w:line="243" w:lineRule="auto"/>
        <w:rPr>
          <w:rFonts w:ascii="Arial"/>
          <w:sz w:val="21"/>
          <w:highlight w:val="none"/>
        </w:rPr>
      </w:pPr>
    </w:p>
    <w:p w14:paraId="258CD983">
      <w:pPr>
        <w:spacing w:line="243" w:lineRule="auto"/>
        <w:rPr>
          <w:rFonts w:ascii="Arial"/>
          <w:sz w:val="21"/>
          <w:highlight w:val="none"/>
        </w:rPr>
      </w:pPr>
    </w:p>
    <w:p w14:paraId="7739ADCF">
      <w:pPr>
        <w:spacing w:line="243" w:lineRule="auto"/>
        <w:rPr>
          <w:rFonts w:ascii="Arial"/>
          <w:sz w:val="21"/>
          <w:highlight w:val="none"/>
        </w:rPr>
      </w:pPr>
    </w:p>
    <w:p w14:paraId="2FCE9836">
      <w:pPr>
        <w:spacing w:line="243" w:lineRule="auto"/>
        <w:rPr>
          <w:rFonts w:ascii="Arial"/>
          <w:sz w:val="21"/>
          <w:highlight w:val="none"/>
        </w:rPr>
      </w:pPr>
    </w:p>
    <w:p w14:paraId="41216AF0">
      <w:pPr>
        <w:spacing w:line="243" w:lineRule="auto"/>
        <w:rPr>
          <w:rFonts w:ascii="Arial"/>
          <w:sz w:val="21"/>
          <w:highlight w:val="none"/>
        </w:rPr>
      </w:pPr>
    </w:p>
    <w:p w14:paraId="01F7751C">
      <w:pPr>
        <w:spacing w:line="243" w:lineRule="auto"/>
        <w:rPr>
          <w:rFonts w:ascii="Arial"/>
          <w:sz w:val="21"/>
          <w:highlight w:val="none"/>
        </w:rPr>
      </w:pPr>
    </w:p>
    <w:p w14:paraId="1F3201A0">
      <w:pPr>
        <w:spacing w:line="243" w:lineRule="auto"/>
        <w:rPr>
          <w:rFonts w:ascii="Arial"/>
          <w:sz w:val="21"/>
          <w:highlight w:val="none"/>
        </w:rPr>
      </w:pPr>
    </w:p>
    <w:p w14:paraId="1E66A2F5">
      <w:pPr>
        <w:spacing w:before="78" w:line="221" w:lineRule="auto"/>
        <w:ind w:left="710"/>
        <w:jc w:val="both"/>
        <w:rPr>
          <w:rFonts w:ascii="仿宋" w:hAnsi="仿宋" w:eastAsia="仿宋" w:cs="仿宋"/>
          <w:sz w:val="24"/>
          <w:szCs w:val="24"/>
          <w:highlight w:val="none"/>
        </w:rPr>
      </w:pPr>
      <w:r>
        <w:rPr>
          <w:rFonts w:ascii="仿宋" w:hAnsi="仿宋" w:eastAsia="仿宋" w:cs="仿宋"/>
          <w:spacing w:val="-3"/>
          <w:sz w:val="24"/>
          <w:szCs w:val="24"/>
          <w:highlight w:val="none"/>
        </w:rPr>
        <w:t>项目名称：</w:t>
      </w:r>
      <w:r>
        <w:rPr>
          <w:rFonts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3"/>
          <w:sz w:val="24"/>
          <w:szCs w:val="24"/>
          <w:highlight w:val="none"/>
          <w:u w:val="single" w:color="auto"/>
        </w:rPr>
        <w:t xml:space="preserve">    </w:t>
      </w:r>
    </w:p>
    <w:p w14:paraId="789A45DB">
      <w:pPr>
        <w:spacing w:line="376" w:lineRule="auto"/>
        <w:jc w:val="both"/>
        <w:rPr>
          <w:rFonts w:ascii="Arial"/>
          <w:sz w:val="21"/>
          <w:highlight w:val="none"/>
        </w:rPr>
      </w:pPr>
    </w:p>
    <w:p w14:paraId="39A7B124">
      <w:pPr>
        <w:spacing w:before="78" w:line="222" w:lineRule="auto"/>
        <w:ind w:left="695"/>
        <w:jc w:val="both"/>
        <w:rPr>
          <w:rFonts w:ascii="仿宋" w:hAnsi="仿宋" w:eastAsia="仿宋" w:cs="仿宋"/>
          <w:sz w:val="24"/>
          <w:szCs w:val="24"/>
          <w:highlight w:val="none"/>
        </w:rPr>
      </w:pPr>
      <w:r>
        <w:rPr>
          <w:rFonts w:ascii="仿宋" w:hAnsi="仿宋" w:eastAsia="仿宋" w:cs="仿宋"/>
          <w:spacing w:val="-24"/>
          <w:sz w:val="24"/>
          <w:szCs w:val="24"/>
          <w:highlight w:val="none"/>
        </w:rPr>
        <w:t>甲</w:t>
      </w:r>
      <w:r>
        <w:rPr>
          <w:rFonts w:ascii="仿宋" w:hAnsi="仿宋" w:eastAsia="仿宋" w:cs="仿宋"/>
          <w:spacing w:val="5"/>
          <w:sz w:val="24"/>
          <w:szCs w:val="24"/>
          <w:highlight w:val="none"/>
        </w:rPr>
        <w:t xml:space="preserve">    </w:t>
      </w:r>
      <w:r>
        <w:rPr>
          <w:rFonts w:ascii="仿宋" w:hAnsi="仿宋" w:eastAsia="仿宋" w:cs="仿宋"/>
          <w:spacing w:val="-24"/>
          <w:sz w:val="24"/>
          <w:szCs w:val="24"/>
          <w:highlight w:val="none"/>
        </w:rPr>
        <w:t>方：</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0289FEDC">
      <w:pPr>
        <w:spacing w:line="372" w:lineRule="auto"/>
        <w:jc w:val="both"/>
        <w:rPr>
          <w:rFonts w:ascii="Arial"/>
          <w:sz w:val="21"/>
          <w:highlight w:val="none"/>
        </w:rPr>
      </w:pPr>
    </w:p>
    <w:p w14:paraId="7CB1EB96">
      <w:pPr>
        <w:spacing w:before="79" w:line="224" w:lineRule="auto"/>
        <w:ind w:left="680"/>
        <w:jc w:val="both"/>
        <w:rPr>
          <w:rFonts w:ascii="仿宋" w:hAnsi="仿宋" w:eastAsia="仿宋" w:cs="仿宋"/>
          <w:sz w:val="24"/>
          <w:szCs w:val="24"/>
          <w:highlight w:val="none"/>
        </w:rPr>
      </w:pPr>
      <w:r>
        <w:rPr>
          <w:rFonts w:ascii="仿宋" w:hAnsi="仿宋" w:eastAsia="仿宋" w:cs="仿宋"/>
          <w:spacing w:val="-19"/>
          <w:sz w:val="24"/>
          <w:szCs w:val="24"/>
          <w:highlight w:val="none"/>
        </w:rPr>
        <w:t>乙</w:t>
      </w:r>
      <w:r>
        <w:rPr>
          <w:rFonts w:ascii="仿宋" w:hAnsi="仿宋" w:eastAsia="仿宋" w:cs="仿宋"/>
          <w:spacing w:val="5"/>
          <w:sz w:val="24"/>
          <w:szCs w:val="24"/>
          <w:highlight w:val="none"/>
        </w:rPr>
        <w:t xml:space="preserve">    </w:t>
      </w:r>
      <w:r>
        <w:rPr>
          <w:rFonts w:ascii="仿宋" w:hAnsi="仿宋" w:eastAsia="仿宋" w:cs="仿宋"/>
          <w:spacing w:val="-19"/>
          <w:sz w:val="24"/>
          <w:szCs w:val="24"/>
          <w:highlight w:val="none"/>
        </w:rPr>
        <w:t>方：</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5315C023">
      <w:pPr>
        <w:spacing w:line="372" w:lineRule="auto"/>
        <w:jc w:val="both"/>
        <w:rPr>
          <w:rFonts w:ascii="Arial"/>
          <w:sz w:val="21"/>
          <w:highlight w:val="none"/>
        </w:rPr>
      </w:pPr>
    </w:p>
    <w:p w14:paraId="524A3DA9">
      <w:pPr>
        <w:spacing w:before="78" w:line="224" w:lineRule="auto"/>
        <w:ind w:left="669"/>
        <w:jc w:val="both"/>
        <w:rPr>
          <w:rFonts w:ascii="仿宋" w:hAnsi="仿宋" w:eastAsia="仿宋" w:cs="仿宋"/>
          <w:sz w:val="24"/>
          <w:szCs w:val="24"/>
          <w:highlight w:val="none"/>
        </w:rPr>
      </w:pPr>
      <w:r>
        <w:rPr>
          <w:rFonts w:ascii="仿宋" w:hAnsi="仿宋" w:eastAsia="仿宋" w:cs="仿宋"/>
          <w:spacing w:val="-14"/>
          <w:sz w:val="24"/>
          <w:szCs w:val="24"/>
          <w:highlight w:val="none"/>
        </w:rPr>
        <w:t>签</w:t>
      </w:r>
      <w:r>
        <w:rPr>
          <w:rFonts w:ascii="仿宋" w:hAnsi="仿宋" w:eastAsia="仿宋" w:cs="仿宋"/>
          <w:spacing w:val="16"/>
          <w:sz w:val="24"/>
          <w:szCs w:val="24"/>
          <w:highlight w:val="none"/>
        </w:rPr>
        <w:t xml:space="preserve"> </w:t>
      </w:r>
      <w:r>
        <w:rPr>
          <w:rFonts w:ascii="仿宋" w:hAnsi="仿宋" w:eastAsia="仿宋" w:cs="仿宋"/>
          <w:spacing w:val="-14"/>
          <w:sz w:val="24"/>
          <w:szCs w:val="24"/>
          <w:highlight w:val="none"/>
        </w:rPr>
        <w:t>订</w:t>
      </w:r>
      <w:r>
        <w:rPr>
          <w:rFonts w:ascii="仿宋" w:hAnsi="仿宋" w:eastAsia="仿宋" w:cs="仿宋"/>
          <w:spacing w:val="16"/>
          <w:sz w:val="24"/>
          <w:szCs w:val="24"/>
          <w:highlight w:val="none"/>
        </w:rPr>
        <w:t xml:space="preserve"> </w:t>
      </w:r>
      <w:r>
        <w:rPr>
          <w:rFonts w:ascii="仿宋" w:hAnsi="仿宋" w:eastAsia="仿宋" w:cs="仿宋"/>
          <w:spacing w:val="-14"/>
          <w:sz w:val="24"/>
          <w:szCs w:val="24"/>
          <w:highlight w:val="none"/>
        </w:rPr>
        <w:t>地：</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492F8A21">
      <w:pPr>
        <w:spacing w:line="277" w:lineRule="auto"/>
        <w:rPr>
          <w:rFonts w:ascii="Arial"/>
          <w:sz w:val="21"/>
          <w:highlight w:val="none"/>
        </w:rPr>
      </w:pPr>
    </w:p>
    <w:p w14:paraId="0187D3A5">
      <w:pPr>
        <w:spacing w:line="277" w:lineRule="auto"/>
        <w:rPr>
          <w:rFonts w:ascii="Arial"/>
          <w:sz w:val="21"/>
          <w:highlight w:val="none"/>
        </w:rPr>
      </w:pPr>
    </w:p>
    <w:p w14:paraId="6EE6E6C1">
      <w:pPr>
        <w:pStyle w:val="3"/>
        <w:rPr>
          <w:rFonts w:ascii="Arial"/>
          <w:sz w:val="21"/>
          <w:highlight w:val="none"/>
        </w:rPr>
      </w:pPr>
    </w:p>
    <w:p w14:paraId="1DF5A381">
      <w:pPr>
        <w:rPr>
          <w:rFonts w:ascii="Arial"/>
          <w:sz w:val="21"/>
          <w:highlight w:val="none"/>
        </w:rPr>
      </w:pPr>
    </w:p>
    <w:p w14:paraId="6707B49E">
      <w:pPr>
        <w:pStyle w:val="3"/>
        <w:rPr>
          <w:rFonts w:ascii="Arial"/>
          <w:sz w:val="21"/>
          <w:highlight w:val="none"/>
        </w:rPr>
      </w:pPr>
    </w:p>
    <w:p w14:paraId="5B9DBD1F">
      <w:pPr>
        <w:rPr>
          <w:rFonts w:ascii="Arial"/>
          <w:sz w:val="21"/>
          <w:highlight w:val="none"/>
        </w:rPr>
      </w:pPr>
    </w:p>
    <w:p w14:paraId="1E50A080">
      <w:pPr>
        <w:pStyle w:val="3"/>
        <w:rPr>
          <w:rFonts w:ascii="Arial"/>
          <w:sz w:val="21"/>
          <w:highlight w:val="none"/>
        </w:rPr>
      </w:pPr>
    </w:p>
    <w:p w14:paraId="2681EF0C">
      <w:pPr>
        <w:rPr>
          <w:rFonts w:ascii="Arial"/>
          <w:sz w:val="21"/>
          <w:highlight w:val="none"/>
        </w:rPr>
      </w:pPr>
    </w:p>
    <w:p w14:paraId="4BDCC38B">
      <w:pPr>
        <w:pStyle w:val="3"/>
        <w:rPr>
          <w:rFonts w:ascii="Arial"/>
          <w:sz w:val="21"/>
          <w:highlight w:val="none"/>
        </w:rPr>
      </w:pPr>
    </w:p>
    <w:p w14:paraId="547DC148">
      <w:pPr>
        <w:rPr>
          <w:rFonts w:ascii="Arial"/>
          <w:sz w:val="21"/>
          <w:highlight w:val="none"/>
        </w:rPr>
      </w:pPr>
    </w:p>
    <w:p w14:paraId="16AB2D57">
      <w:pPr>
        <w:pStyle w:val="3"/>
        <w:rPr>
          <w:highlight w:val="none"/>
        </w:rPr>
      </w:pPr>
    </w:p>
    <w:p w14:paraId="77FDD5AE">
      <w:pPr>
        <w:spacing w:line="277" w:lineRule="auto"/>
        <w:rPr>
          <w:rFonts w:ascii="Arial"/>
          <w:sz w:val="21"/>
          <w:highlight w:val="none"/>
        </w:rPr>
      </w:pPr>
    </w:p>
    <w:p w14:paraId="55E94437">
      <w:pPr>
        <w:spacing w:line="278" w:lineRule="auto"/>
        <w:rPr>
          <w:rFonts w:ascii="Arial"/>
          <w:sz w:val="21"/>
          <w:highlight w:val="none"/>
        </w:rPr>
      </w:pPr>
    </w:p>
    <w:p w14:paraId="7CD0CADA">
      <w:pPr>
        <w:spacing w:before="79" w:line="222" w:lineRule="auto"/>
        <w:ind w:left="669"/>
        <w:jc w:val="both"/>
        <w:rPr>
          <w:rFonts w:ascii="仿宋" w:hAnsi="仿宋" w:eastAsia="仿宋" w:cs="仿宋"/>
          <w:sz w:val="24"/>
          <w:szCs w:val="24"/>
          <w:highlight w:val="none"/>
        </w:rPr>
        <w:sectPr>
          <w:footerReference r:id="rId10" w:type="default"/>
          <w:pgSz w:w="11905" w:h="16839"/>
          <w:pgMar w:top="1440" w:right="1800" w:bottom="1440" w:left="1800" w:header="0" w:footer="848" w:gutter="0"/>
          <w:pgNumType w:fmt="decimal"/>
          <w:cols w:space="720" w:num="1"/>
        </w:sectPr>
      </w:pPr>
      <w:r>
        <w:rPr>
          <w:rFonts w:ascii="仿宋" w:hAnsi="仿宋" w:eastAsia="仿宋" w:cs="仿宋"/>
          <w:spacing w:val="-9"/>
          <w:sz w:val="24"/>
          <w:szCs w:val="24"/>
          <w:highlight w:val="none"/>
        </w:rPr>
        <w:t>签订日期：</w:t>
      </w:r>
      <w:r>
        <w:rPr>
          <w:rFonts w:ascii="仿宋" w:hAnsi="仿宋" w:eastAsia="仿宋" w:cs="仿宋"/>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pacing w:val="9"/>
          <w:sz w:val="24"/>
          <w:szCs w:val="24"/>
          <w:highlight w:val="none"/>
          <w:u w:val="single" w:color="auto"/>
        </w:rPr>
        <w:t xml:space="preserve">             </w:t>
      </w:r>
      <w:r>
        <w:rPr>
          <w:rFonts w:ascii="仿宋" w:hAnsi="仿宋" w:eastAsia="仿宋" w:cs="仿宋"/>
          <w:spacing w:val="-90"/>
          <w:sz w:val="24"/>
          <w:szCs w:val="24"/>
          <w:highlight w:val="none"/>
        </w:rPr>
        <w:t xml:space="preserve"> </w:t>
      </w:r>
      <w:r>
        <w:rPr>
          <w:rFonts w:ascii="仿宋" w:hAnsi="仿宋" w:eastAsia="仿宋" w:cs="仿宋"/>
          <w:spacing w:val="-9"/>
          <w:sz w:val="24"/>
          <w:szCs w:val="24"/>
          <w:highlight w:val="none"/>
        </w:rPr>
        <w:t>月</w:t>
      </w:r>
      <w:r>
        <w:rPr>
          <w:rFonts w:ascii="仿宋" w:hAnsi="仿宋" w:eastAsia="仿宋" w:cs="仿宋"/>
          <w:spacing w:val="10"/>
          <w:sz w:val="24"/>
          <w:szCs w:val="24"/>
          <w:highlight w:val="none"/>
          <w:u w:val="single" w:color="auto"/>
        </w:rPr>
        <w:t xml:space="preserve">           </w:t>
      </w:r>
      <w:r>
        <w:rPr>
          <w:rFonts w:ascii="仿宋" w:hAnsi="仿宋" w:eastAsia="仿宋" w:cs="仿宋"/>
          <w:spacing w:val="-44"/>
          <w:sz w:val="24"/>
          <w:szCs w:val="24"/>
          <w:highlight w:val="none"/>
        </w:rPr>
        <w:t xml:space="preserve"> </w:t>
      </w:r>
      <w:r>
        <w:rPr>
          <w:rFonts w:ascii="仿宋" w:hAnsi="仿宋" w:eastAsia="仿宋" w:cs="仿宋"/>
          <w:spacing w:val="-9"/>
          <w:sz w:val="24"/>
          <w:szCs w:val="24"/>
          <w:highlight w:val="none"/>
        </w:rPr>
        <w:t>日</w:t>
      </w:r>
    </w:p>
    <w:p w14:paraId="54B0D3C2">
      <w:pPr>
        <w:pStyle w:val="2"/>
        <w:adjustRightInd w:val="0"/>
        <w:snapToGrid w:val="0"/>
        <w:spacing w:line="288" w:lineRule="auto"/>
        <w:jc w:val="both"/>
        <w:rPr>
          <w:rFonts w:ascii="仿宋" w:hAnsi="仿宋" w:eastAsia="仿宋"/>
          <w:bCs/>
          <w:color w:val="auto"/>
          <w:kern w:val="44"/>
          <w:sz w:val="44"/>
          <w:szCs w:val="44"/>
          <w:highlight w:val="none"/>
        </w:rPr>
      </w:pPr>
    </w:p>
    <w:p w14:paraId="4AEBBC99">
      <w:pPr>
        <w:spacing w:after="240" w:afterLines="100"/>
        <w:jc w:val="center"/>
        <w:rPr>
          <w:rFonts w:ascii="仿宋" w:hAnsi="仿宋" w:eastAsia="仿宋" w:cs="仿宋"/>
          <w:b/>
          <w:bCs/>
          <w:color w:val="000000"/>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建设</w:t>
      </w:r>
      <w:r>
        <w:rPr>
          <w:rFonts w:hint="eastAsia" w:ascii="仿宋" w:hAnsi="仿宋" w:eastAsia="仿宋" w:cs="仿宋"/>
          <w:b/>
          <w:sz w:val="24"/>
          <w:highlight w:val="none"/>
        </w:rPr>
        <w:t>工程施工合同（示范文本）》</w:t>
      </w:r>
      <w:r>
        <w:rPr>
          <w:rFonts w:hint="eastAsia" w:ascii="仿宋" w:hAnsi="仿宋" w:eastAsia="仿宋" w:cs="仿宋"/>
          <w:b/>
          <w:bCs/>
          <w:color w:val="000000"/>
          <w:sz w:val="24"/>
          <w:highlight w:val="none"/>
        </w:rPr>
        <w:t>（GF—2017—0201）</w:t>
      </w:r>
    </w:p>
    <w:p w14:paraId="7F25BB38">
      <w:pPr>
        <w:spacing w:after="240" w:afterLines="100"/>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（以实际签订合同为准）</w:t>
      </w:r>
    </w:p>
    <w:p w14:paraId="1CC1285E">
      <w:pPr>
        <w:adjustRightInd w:val="0"/>
        <w:snapToGrid w:val="0"/>
        <w:spacing w:line="360" w:lineRule="auto"/>
        <w:jc w:val="center"/>
        <w:outlineLvl w:val="1"/>
        <w:rPr>
          <w:rFonts w:ascii="仿宋" w:hAnsi="仿宋" w:eastAsia="仿宋" w:cs="仿宋"/>
          <w:b/>
          <w:kern w:val="0"/>
          <w:sz w:val="28"/>
          <w:szCs w:val="28"/>
          <w:highlight w:val="none"/>
        </w:rPr>
      </w:pPr>
      <w:bookmarkStart w:id="10" w:name="_Toc486857926"/>
      <w:r>
        <w:rPr>
          <w:rFonts w:hint="eastAsia" w:ascii="仿宋" w:hAnsi="仿宋" w:eastAsia="仿宋" w:cs="仿宋"/>
          <w:b/>
          <w:kern w:val="0"/>
          <w:sz w:val="28"/>
          <w:szCs w:val="28"/>
          <w:highlight w:val="none"/>
        </w:rPr>
        <w:t>第一部分  合同协议书</w:t>
      </w:r>
      <w:bookmarkEnd w:id="10"/>
    </w:p>
    <w:p w14:paraId="2F73F7B8">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发包人（全称）：</w:t>
      </w:r>
      <w:r>
        <w:rPr>
          <w:rFonts w:hint="eastAsia" w:ascii="仿宋" w:hAnsi="仿宋" w:eastAsia="仿宋" w:cs="仿宋"/>
          <w:kern w:val="0"/>
          <w:sz w:val="24"/>
          <w:szCs w:val="24"/>
          <w:highlight w:val="none"/>
          <w:u w:val="single"/>
          <w:lang w:val="en-US" w:eastAsia="zh-CN"/>
        </w:rPr>
        <w:t xml:space="preserve">                                              </w:t>
      </w:r>
    </w:p>
    <w:p w14:paraId="7BB6ACD6">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承包人（全称）：</w:t>
      </w:r>
      <w:r>
        <w:rPr>
          <w:rFonts w:hint="eastAsia" w:ascii="仿宋" w:hAnsi="仿宋" w:eastAsia="仿宋" w:cs="仿宋"/>
          <w:kern w:val="0"/>
          <w:sz w:val="24"/>
          <w:szCs w:val="24"/>
          <w:highlight w:val="none"/>
          <w:u w:val="single"/>
          <w:lang w:val="en-US" w:eastAsia="zh-CN"/>
        </w:rPr>
        <w:t xml:space="preserve">                                              </w:t>
      </w:r>
    </w:p>
    <w:p w14:paraId="5F97A44C">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kern w:val="0"/>
          <w:sz w:val="24"/>
          <w:szCs w:val="24"/>
          <w:highlight w:val="none"/>
          <w:u w:val="single"/>
          <w:lang w:val="en-US" w:eastAsia="zh-CN"/>
        </w:rPr>
        <w:t xml:space="preserve">              </w:t>
      </w:r>
    </w:p>
    <w:p w14:paraId="35DE5170">
      <w:pPr>
        <w:adjustRightInd w:val="0"/>
        <w:snapToGrid w:val="0"/>
        <w:spacing w:line="360" w:lineRule="auto"/>
        <w:ind w:firstLine="240" w:firstLineChars="1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工程施工及有关事项协商一致，共同达成如下协议：</w:t>
      </w:r>
    </w:p>
    <w:p w14:paraId="4EE06996">
      <w:pPr>
        <w:adjustRightInd w:val="0"/>
        <w:snapToGrid w:val="0"/>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一、工程概况</w:t>
      </w:r>
    </w:p>
    <w:p w14:paraId="05CD9E9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1.工程名称：</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1CE8639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2.工程地点：________________________________________________。</w:t>
      </w:r>
    </w:p>
    <w:p w14:paraId="3937567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3.工程立项批准文号：________________________________________。</w:t>
      </w:r>
    </w:p>
    <w:p w14:paraId="5126D4D2">
      <w:pPr>
        <w:adjustRightInd w:val="0"/>
        <w:snapToGrid w:val="0"/>
        <w:spacing w:line="360" w:lineRule="auto"/>
        <w:ind w:left="1242" w:leftChars="363" w:hanging="480" w:hanging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4.资金来源：</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0F98831C">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5.工程内容：________________________________________________。</w:t>
      </w:r>
    </w:p>
    <w:p w14:paraId="5C6B5F8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群体工程应附《承包人承揽工程项目一览表》（附件1）。</w:t>
      </w:r>
    </w:p>
    <w:p w14:paraId="395393AE">
      <w:pPr>
        <w:adjustRightInd w:val="0"/>
        <w:snapToGrid w:val="0"/>
        <w:spacing w:line="360" w:lineRule="auto"/>
        <w:ind w:left="283" w:leftChars="135" w:firstLine="480" w:firstLineChars="20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6.工程承包范围：____________________________________________。</w:t>
      </w:r>
      <w:r>
        <w:rPr>
          <w:rFonts w:hint="eastAsia" w:ascii="仿宋" w:hAnsi="仿宋" w:eastAsia="仿宋" w:cs="仿宋"/>
          <w:kern w:val="0"/>
          <w:sz w:val="24"/>
          <w:szCs w:val="24"/>
          <w:highlight w:val="none"/>
          <w:lang w:val="en-US" w:eastAsia="zh-CN"/>
        </w:rPr>
        <w:t xml:space="preserve"> </w:t>
      </w:r>
    </w:p>
    <w:p w14:paraId="2F2E87D6">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二、合同工期</w:t>
      </w:r>
    </w:p>
    <w:p w14:paraId="74CA539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质保期</w:t>
      </w:r>
      <w:r>
        <w:rPr>
          <w:rFonts w:hint="eastAsia" w:ascii="仿宋" w:hAnsi="仿宋" w:eastAsia="仿宋" w:cs="仿宋"/>
          <w:kern w:val="0"/>
          <w:sz w:val="24"/>
          <w:szCs w:val="24"/>
          <w:highlight w:val="none"/>
        </w:rPr>
        <w:t>：_________年_______月_______日。</w:t>
      </w:r>
    </w:p>
    <w:p w14:paraId="6B2F1E5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计划竣工日期：_________年_______月_______日。</w:t>
      </w:r>
    </w:p>
    <w:p w14:paraId="71990FD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工期总日历天数：_________天。工期总日历天数与根据前述计划开竣工日期计算的工期天数不一致的，以工期总日历天数为准。</w:t>
      </w:r>
    </w:p>
    <w:p w14:paraId="60C562EC">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三、质量标准</w:t>
      </w:r>
    </w:p>
    <w:p w14:paraId="527B4E1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工程质量符合____________________________标准。</w:t>
      </w:r>
    </w:p>
    <w:p w14:paraId="27EBA06A">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四、签约合同价与合同价格形式</w:t>
      </w:r>
    </w:p>
    <w:p w14:paraId="096F258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1.签约合同价为：</w:t>
      </w:r>
    </w:p>
    <w:p w14:paraId="0D1B101A">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0004E5D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其中：</w:t>
      </w:r>
    </w:p>
    <w:p w14:paraId="593448D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(1)安全文明施工费：</w:t>
      </w:r>
    </w:p>
    <w:p w14:paraId="1E1EEDC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08539BC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(2)材料和工程设备暂估价金额：</w:t>
      </w:r>
    </w:p>
    <w:p w14:paraId="36E6EA8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5D7B72C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(3)专业工程暂估价金额：</w:t>
      </w:r>
    </w:p>
    <w:p w14:paraId="0DFAD75D">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6C0CBAB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(4)暂列金额：</w:t>
      </w:r>
    </w:p>
    <w:p w14:paraId="48D8F89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3917CD4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2.合同价格形式：</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4A9E4B2A">
      <w:pPr>
        <w:adjustRightInd w:val="0"/>
        <w:snapToGrid w:val="0"/>
        <w:spacing w:line="360" w:lineRule="auto"/>
        <w:ind w:left="283" w:leftChars="135"/>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五、</w:t>
      </w:r>
      <w:r>
        <w:rPr>
          <w:rFonts w:hint="eastAsia" w:ascii="仿宋" w:hAnsi="仿宋" w:eastAsia="仿宋" w:cs="仿宋"/>
          <w:kern w:val="0"/>
          <w:sz w:val="24"/>
          <w:szCs w:val="24"/>
          <w:highlight w:val="none"/>
          <w:lang w:eastAsia="zh-CN"/>
        </w:rPr>
        <w:t>项目负责人</w:t>
      </w:r>
    </w:p>
    <w:p w14:paraId="14F892AA">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承包人</w:t>
      </w:r>
      <w:r>
        <w:rPr>
          <w:rFonts w:hint="eastAsia" w:ascii="仿宋" w:hAnsi="仿宋" w:eastAsia="仿宋" w:cs="仿宋"/>
          <w:kern w:val="0"/>
          <w:sz w:val="24"/>
          <w:szCs w:val="24"/>
          <w:highlight w:val="none"/>
          <w:lang w:eastAsia="zh-CN"/>
        </w:rPr>
        <w:t>项目负责人</w:t>
      </w:r>
      <w:r>
        <w:rPr>
          <w:rFonts w:hint="eastAsia" w:ascii="仿宋" w:hAnsi="仿宋" w:eastAsia="仿宋" w:cs="仿宋"/>
          <w:kern w:val="0"/>
          <w:sz w:val="24"/>
          <w:szCs w:val="24"/>
          <w:highlight w:val="none"/>
        </w:rPr>
        <w:t>：__________________________。</w:t>
      </w:r>
    </w:p>
    <w:p w14:paraId="448F5387">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六、合同文件构成</w:t>
      </w:r>
    </w:p>
    <w:p w14:paraId="40DFA08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本协议书与下列文件一起构成合同文件：</w:t>
      </w:r>
    </w:p>
    <w:p w14:paraId="3A3DDCF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(1)中标通知书（如果有）；</w:t>
      </w:r>
    </w:p>
    <w:p w14:paraId="276D8E0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(2)投标函及其附录（如果有）；</w:t>
      </w:r>
    </w:p>
    <w:p w14:paraId="7F77329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(3)专用合同条款及其附件；</w:t>
      </w:r>
    </w:p>
    <w:p w14:paraId="14DBBBE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(4)通用合同条款；</w:t>
      </w:r>
    </w:p>
    <w:p w14:paraId="2FEEB80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(5)技术标准和要求；</w:t>
      </w:r>
    </w:p>
    <w:p w14:paraId="7627E47C">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(6)图纸；</w:t>
      </w:r>
    </w:p>
    <w:p w14:paraId="5052410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(7)已标价工程量清单或预算书；</w:t>
      </w:r>
    </w:p>
    <w:p w14:paraId="10BA422B">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(8)其他合同文件。</w:t>
      </w:r>
    </w:p>
    <w:p w14:paraId="5919FBD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在合同订立及履行过程中形成的与合同有关的文件均构成合同文件组成部分。</w:t>
      </w:r>
    </w:p>
    <w:p w14:paraId="011F33C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上述各项合同文件包括合同当事人就该项合同文件所作出的补充和修改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属于同一类内容的文件，应以最新签署的为准。专用合同条款及其附件须经合同当事人签字或盖章。</w:t>
      </w:r>
    </w:p>
    <w:p w14:paraId="6F6D77FD">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七、承诺</w:t>
      </w:r>
    </w:p>
    <w:p w14:paraId="0D7F592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1.发包人承诺按照法律规定履行项目审批手续、筹集工程建设资金并按照合同约定的期限和方式支付合同价款。</w:t>
      </w:r>
    </w:p>
    <w:p w14:paraId="69826AA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3DECD9DC">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3.发包人和承包人通过招投标形式签订合同的，双方理解并承诺不再就同一工程另行签订与合同实质性内容相背离的协议。</w:t>
      </w:r>
    </w:p>
    <w:p w14:paraId="262B3F99">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八、词语含义</w:t>
      </w:r>
    </w:p>
    <w:p w14:paraId="49659E76">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本协议书中词语含义与第二部分通用合同条款中赋予的含义相同。</w:t>
      </w:r>
    </w:p>
    <w:p w14:paraId="38FF179C">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九、签订时间</w:t>
      </w:r>
    </w:p>
    <w:p w14:paraId="6DCFDFA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本合同于______年_____月_____日签订。</w:t>
      </w:r>
    </w:p>
    <w:p w14:paraId="730A2332">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十、签订地点</w:t>
      </w:r>
    </w:p>
    <w:p w14:paraId="79E78B0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本合同在_______________________________________________签订。</w:t>
      </w:r>
    </w:p>
    <w:p w14:paraId="5A6EC6A6">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十一、补充协议</w:t>
      </w:r>
    </w:p>
    <w:p w14:paraId="0389EB8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合同未尽事宜，合同当事人另行签订补充协议，补充协议是合同的组成部分。</w:t>
      </w:r>
    </w:p>
    <w:p w14:paraId="11998245">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十二、合同生效</w:t>
      </w:r>
    </w:p>
    <w:p w14:paraId="0D16B89D">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本合同自_____________________生效。</w:t>
      </w:r>
    </w:p>
    <w:p w14:paraId="75D0E56E">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十三、合同份数</w:t>
      </w:r>
    </w:p>
    <w:p w14:paraId="24A0D7A1">
      <w:pPr>
        <w:adjustRightInd w:val="0"/>
        <w:snapToGrid w:val="0"/>
        <w:spacing w:line="360" w:lineRule="auto"/>
        <w:ind w:left="283" w:leftChars="135"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本合同一式____份，均具有同等法律效力，发包人执____份，承包人执____份。</w:t>
      </w:r>
    </w:p>
    <w:p w14:paraId="71E25BD2">
      <w:pPr>
        <w:adjustRightInd w:val="0"/>
        <w:snapToGrid w:val="0"/>
        <w:spacing w:line="360" w:lineRule="auto"/>
        <w:jc w:val="left"/>
        <w:rPr>
          <w:rFonts w:ascii="仿宋" w:hAnsi="仿宋" w:eastAsia="仿宋" w:cs="仿宋"/>
          <w:kern w:val="0"/>
          <w:sz w:val="24"/>
          <w:szCs w:val="24"/>
          <w:highlight w:val="none"/>
        </w:rPr>
      </w:pPr>
    </w:p>
    <w:p w14:paraId="69E047C1">
      <w:pPr>
        <w:adjustRightInd w:val="0"/>
        <w:snapToGrid w:val="0"/>
        <w:spacing w:line="360" w:lineRule="auto"/>
        <w:ind w:left="283" w:leftChars="135"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发包人：（公章）                       承包人：（公章）</w:t>
      </w:r>
    </w:p>
    <w:p w14:paraId="1A05FD86">
      <w:pPr>
        <w:adjustRightInd w:val="0"/>
        <w:snapToGrid w:val="0"/>
        <w:spacing w:line="360" w:lineRule="auto"/>
        <w:ind w:left="762" w:leftChars="363"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法定代表人或其委托代理人             法定代表人或其委托代人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（签</w:t>
      </w:r>
      <w:r>
        <w:rPr>
          <w:rFonts w:hint="eastAsia" w:ascii="仿宋" w:hAnsi="仿宋" w:eastAsia="仿宋" w:cs="仿宋"/>
          <w:kern w:val="0"/>
          <w:sz w:val="24"/>
          <w:szCs w:val="24"/>
          <w:highlight w:val="none"/>
          <w:lang w:val="en-US" w:eastAsia="zh-CN"/>
        </w:rPr>
        <w:t>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 xml:space="preserve">                              （签</w:t>
      </w:r>
      <w:r>
        <w:rPr>
          <w:rFonts w:hint="eastAsia" w:ascii="仿宋" w:hAnsi="仿宋" w:eastAsia="仿宋" w:cs="仿宋"/>
          <w:kern w:val="0"/>
          <w:sz w:val="24"/>
          <w:szCs w:val="24"/>
          <w:highlight w:val="none"/>
          <w:lang w:val="en-US" w:eastAsia="zh-CN"/>
        </w:rPr>
        <w:t>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w:t>
      </w:r>
    </w:p>
    <w:p w14:paraId="0B444AC3">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组织机构代码：</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组织机构代码：</w:t>
      </w:r>
    </w:p>
    <w:p w14:paraId="3B8F8F92">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地址：</w:t>
      </w:r>
    </w:p>
    <w:p w14:paraId="0FA871FB">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邮政编码：</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邮政编码：</w:t>
      </w:r>
    </w:p>
    <w:p w14:paraId="47AFF4B7">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法定代表人：</w:t>
      </w:r>
    </w:p>
    <w:p w14:paraId="51F4943C">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委托代理人：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委托代理人：</w:t>
      </w:r>
    </w:p>
    <w:p w14:paraId="183D6CC2">
      <w:pPr>
        <w:tabs>
          <w:tab w:val="left" w:pos="4874"/>
        </w:tabs>
        <w:adjustRightInd w:val="0"/>
        <w:snapToGrid w:val="0"/>
        <w:spacing w:line="360" w:lineRule="auto"/>
        <w:ind w:left="708" w:leftChars="337"/>
        <w:jc w:val="left"/>
        <w:rPr>
          <w:rFonts w:ascii="仿宋" w:hAnsi="仿宋" w:eastAsia="仿宋" w:cs="仿宋"/>
          <w:spacing w:val="4"/>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kern w:val="0"/>
          <w:sz w:val="24"/>
          <w:szCs w:val="24"/>
          <w:highlight w:val="none"/>
        </w:rPr>
        <w:t>电话：</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电话：</w:t>
      </w:r>
    </w:p>
    <w:p w14:paraId="0DDE30CB">
      <w:pPr>
        <w:spacing w:before="101" w:line="228" w:lineRule="auto"/>
        <w:ind w:left="2616"/>
        <w:rPr>
          <w:rFonts w:ascii="仿宋" w:hAnsi="仿宋" w:eastAsia="仿宋" w:cs="仿宋"/>
          <w:spacing w:val="4"/>
          <w:sz w:val="31"/>
          <w:szCs w:val="31"/>
          <w:highlight w:val="none"/>
          <w14:textOutline w14:w="5793" w14:cap="sq" w14:cmpd="sng">
            <w14:solidFill>
              <w14:srgbClr w14:val="000000"/>
            </w14:solidFill>
            <w14:prstDash w14:val="solid"/>
            <w14:bevel/>
          </w14:textOutline>
        </w:rPr>
      </w:pPr>
    </w:p>
    <w:p w14:paraId="4D8E0B88">
      <w:pPr>
        <w:spacing w:before="101" w:line="228" w:lineRule="auto"/>
        <w:ind w:left="2616"/>
        <w:rPr>
          <w:rFonts w:ascii="仿宋" w:hAnsi="仿宋" w:eastAsia="仿宋" w:cs="仿宋"/>
          <w:spacing w:val="-6"/>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第二部分</w:t>
      </w:r>
      <w:r>
        <w:rPr>
          <w:rFonts w:ascii="仿宋" w:hAnsi="仿宋" w:eastAsia="仿宋" w:cs="仿宋"/>
          <w:spacing w:val="38"/>
          <w:sz w:val="31"/>
          <w:szCs w:val="31"/>
          <w:highlight w:val="none"/>
        </w:rPr>
        <w:t xml:space="preserve"> </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合同一般条款</w:t>
      </w:r>
    </w:p>
    <w:p w14:paraId="13AB749A">
      <w:pPr>
        <w:spacing w:before="244" w:line="226" w:lineRule="auto"/>
        <w:ind w:left="504"/>
        <w:outlineLvl w:val="0"/>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2.1</w:t>
      </w:r>
      <w:r>
        <w:rPr>
          <w:rFonts w:ascii="仿宋" w:hAnsi="仿宋" w:eastAsia="仿宋" w:cs="仿宋"/>
          <w:spacing w:val="20"/>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定义</w:t>
      </w:r>
    </w:p>
    <w:p w14:paraId="04DCEC0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本合同中的下列词语应按以下内容进行解释：</w:t>
      </w:r>
    </w:p>
    <w:p w14:paraId="0D9FF5C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 “合同 ”系指采购人和成交供应商签订的载明双方当事人所达成的协议</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并包括所有的附件、附录和构成合同的其他文件。</w:t>
      </w:r>
    </w:p>
    <w:p w14:paraId="1FF9FA9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2.1.2 “合同价 ”系指根据合同约定，成交供应商在完全履行合同义务后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采购人应支付给成交供应商的价格。</w:t>
      </w:r>
    </w:p>
    <w:p w14:paraId="14B96C5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2.1.3“货物 ”系指中标供应商根据合同约定应向采购人交付的一切各种形态和种类的物品，包括原材料、燃料、设备、机械、仪表、备件、计算机软件、产品等，并包括工具、手册等其他相关资料。</w:t>
      </w:r>
    </w:p>
    <w:p w14:paraId="7FDA76B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2.1.4 “服务 ”系指成交供应商根据合同约定应向采购人履行的除货物和工程以外的其他政府采购对象，包括采购人自身需要的服务和向社会公众提供的公共服务。</w:t>
      </w:r>
    </w:p>
    <w:p w14:paraId="34C8DBB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2.1.5“ 甲方 ”系指与成交供应商签署合同的采购人；采购人委托采购代理机构代表其与乙方签订合同的，采购人的授权委托书作为合同附件。</w:t>
      </w:r>
    </w:p>
    <w:p w14:paraId="6BEA7C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2.1.6“ 乙方 ”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7AB24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2.1.7 “现场 ”系指合同约定提供服务的地点。</w:t>
      </w:r>
    </w:p>
    <w:p w14:paraId="68C99456">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2.2</w:t>
      </w:r>
      <w:r>
        <w:rPr>
          <w:rFonts w:ascii="仿宋" w:hAnsi="仿宋" w:eastAsia="仿宋" w:cs="仿宋"/>
          <w:spacing w:val="20"/>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技术规范</w:t>
      </w:r>
    </w:p>
    <w:p w14:paraId="5D40DA1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服务所应遵守的技术规范应与采购文件规定的技术规范和技术规范附件(如</w:t>
      </w:r>
    </w:p>
    <w:p w14:paraId="2A123FB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果有的话)及其技术规范偏差表(如果被甲方接受的话)相一致；如果采购文件中没有技术规范的相应说明，那么应以国家有关部门最新颁布的相应标准和规范为准。</w:t>
      </w:r>
    </w:p>
    <w:p w14:paraId="1F955BBB">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2.3</w:t>
      </w:r>
      <w:r>
        <w:rPr>
          <w:rFonts w:ascii="仿宋" w:hAnsi="仿宋" w:eastAsia="仿宋" w:cs="仿宋"/>
          <w:spacing w:val="20"/>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知识产权</w:t>
      </w:r>
    </w:p>
    <w:p w14:paraId="1208D02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2.3.1 乙方应保证其提供的服务不受任何第三方提出的侵犯其著作权、商标权</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专利权等知识产权方面的起诉；如果任何第三方提出侵权指控，那么乙方须与该第三方交涉并承担由此发生的一切责任、费用和赔偿；若甲方予以承担，则乙方除向甲方按照本合同总价款承担20%违约金外，还须赔偿因此给甲方造成的损失（包括但不限于：诉讼费、律师费、保单保函费、鉴定费等）。</w:t>
      </w:r>
    </w:p>
    <w:p w14:paraId="20D3271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z w:val="24"/>
          <w:szCs w:val="24"/>
          <w:highlight w:val="none"/>
          <w:lang w:eastAsia="zh-CN"/>
        </w:rPr>
      </w:pPr>
      <w:r>
        <w:rPr>
          <w:rFonts w:ascii="仿宋" w:hAnsi="仿宋" w:eastAsia="仿宋" w:cs="仿宋"/>
          <w:spacing w:val="0"/>
          <w:sz w:val="24"/>
          <w:szCs w:val="24"/>
          <w:highlight w:val="none"/>
        </w:rPr>
        <w:t>2.3.2 合同涉及技术成果的归属和收益的分成办法的，</w:t>
      </w:r>
      <w:r>
        <w:rPr>
          <w:rFonts w:ascii="仿宋" w:hAnsi="仿宋" w:eastAsia="仿宋" w:cs="仿宋"/>
          <w:b/>
          <w:bCs/>
          <w:spacing w:val="0"/>
          <w:sz w:val="24"/>
          <w:szCs w:val="24"/>
          <w:highlight w:val="none"/>
          <w:u w:val="single"/>
        </w:rPr>
        <w:t>详见合同专用条款</w:t>
      </w:r>
      <w:r>
        <w:rPr>
          <w:rFonts w:hint="eastAsia" w:ascii="仿宋" w:hAnsi="仿宋" w:eastAsia="仿宋" w:cs="仿宋"/>
          <w:b/>
          <w:bCs/>
          <w:spacing w:val="0"/>
          <w:sz w:val="24"/>
          <w:szCs w:val="24"/>
          <w:highlight w:val="none"/>
          <w:u w:val="single"/>
          <w:lang w:eastAsia="zh-CN"/>
        </w:rPr>
        <w:t>。</w:t>
      </w:r>
    </w:p>
    <w:p w14:paraId="770BFBB8">
      <w:pPr>
        <w:spacing w:before="272" w:line="223" w:lineRule="auto"/>
        <w:ind w:left="50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2.4</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包装和装运</w:t>
      </w:r>
    </w:p>
    <w:p w14:paraId="519A7B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2.4.1 除</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包装应适用于远距离运输、防潮、防震、防锈和防粗暴装卸，确保货物安全无损地运抵现场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由于包装不善所引起的货物锈蚀、损坏和损失等一切风险均由乙方承担。</w:t>
      </w:r>
    </w:p>
    <w:p w14:paraId="49A15C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2.4.2 装运货物的要求和通知，</w:t>
      </w:r>
      <w:r>
        <w:rPr>
          <w:rFonts w:ascii="仿宋" w:hAnsi="仿宋" w:eastAsia="仿宋" w:cs="仿宋"/>
          <w:b/>
          <w:bCs/>
          <w:spacing w:val="0"/>
          <w:sz w:val="24"/>
          <w:szCs w:val="24"/>
          <w:highlight w:val="none"/>
        </w:rPr>
        <w:t>详见合同专用条款</w:t>
      </w:r>
      <w:r>
        <w:rPr>
          <w:rFonts w:ascii="仿宋" w:hAnsi="仿宋" w:eastAsia="仿宋" w:cs="仿宋"/>
          <w:spacing w:val="0"/>
          <w:sz w:val="24"/>
          <w:szCs w:val="24"/>
          <w:highlight w:val="none"/>
        </w:rPr>
        <w:t>。</w:t>
      </w:r>
    </w:p>
    <w:p w14:paraId="64ADD298">
      <w:pPr>
        <w:spacing w:before="229" w:line="220"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履约检查和问题反馈</w:t>
      </w:r>
    </w:p>
    <w:p w14:paraId="7EA58A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2.5.1甲方有权在其认为必要时，对乙方是否能够按照合同约定提供服务进 行履约检查，以确保乙方所提供的服务能够依约满足甲方之项目需求，但不得因履约检查妨碍乙方的正常工作，乙方应予积极配合；</w:t>
      </w:r>
    </w:p>
    <w:p w14:paraId="0E3BDC9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2.5.2 合同履行期间，甲方有权将履行过程中出现的问题反馈给乙方，双方当事人应以书面形式约定需要完善和改进的内容。</w:t>
      </w:r>
    </w:p>
    <w:p w14:paraId="640C1C8B">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2.6</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结算方式和付款条件</w:t>
      </w:r>
    </w:p>
    <w:p w14:paraId="1F48EE0F">
      <w:pPr>
        <w:spacing w:before="273" w:line="214" w:lineRule="auto"/>
        <w:ind w:left="510"/>
        <w:rPr>
          <w:rFonts w:ascii="仿宋" w:hAnsi="仿宋" w:eastAsia="仿宋" w:cs="仿宋"/>
          <w:sz w:val="24"/>
          <w:szCs w:val="24"/>
          <w:highlight w:val="none"/>
        </w:rPr>
      </w:pPr>
      <w:r>
        <w:rPr>
          <w:rFonts w:ascii="仿宋" w:hAnsi="仿宋" w:eastAsia="仿宋" w:cs="仿宋"/>
          <w:spacing w:val="-1"/>
          <w:sz w:val="24"/>
          <w:szCs w:val="24"/>
          <w:highlight w:val="none"/>
        </w:rPr>
        <w:t>详见</w:t>
      </w:r>
      <w:r>
        <w:rPr>
          <w:rFonts w:ascii="仿宋" w:hAnsi="仿宋" w:eastAsia="仿宋" w:cs="仿宋"/>
          <w:i/>
          <w:iCs/>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highlight w:val="none"/>
        </w:rPr>
        <w:t>。</w:t>
      </w:r>
    </w:p>
    <w:p w14:paraId="594A3D99">
      <w:pPr>
        <w:spacing w:before="270" w:line="220" w:lineRule="auto"/>
        <w:ind w:left="504"/>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2.7</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技术资料和保密义务</w:t>
      </w:r>
    </w:p>
    <w:p w14:paraId="5CAB2C1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2.7.1 乙方有权依据合同约定和项目需要，向甲方了解有关情况，调阅有关资料等，甲方应予积极配合；</w:t>
      </w:r>
    </w:p>
    <w:p w14:paraId="14BDC26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2.7.2 乙方有义务妥善保管和保护由甲方提供的前款信息和资料等；</w:t>
      </w:r>
    </w:p>
    <w:p w14:paraId="49881AD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BE9C81">
      <w:pPr>
        <w:spacing w:before="272" w:line="221" w:lineRule="auto"/>
        <w:ind w:left="504"/>
        <w:outlineLvl w:val="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2.8</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质量保证</w:t>
      </w:r>
    </w:p>
    <w:p w14:paraId="77AD77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2.8.1 乙方应建立和完善履行合同的内部质量保证体系，并提供相关内部规章制度给甲方，以便甲方进行监督检查；</w:t>
      </w:r>
    </w:p>
    <w:p w14:paraId="47FC9AF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2.8.2 乙方应保证履行合同的人员数量和素质、软件和硬件设备的配置、场地、环境和设施等满足全面履行合同的要求，并应接受甲方的监督检查。</w:t>
      </w:r>
    </w:p>
    <w:p w14:paraId="0691820E">
      <w:pPr>
        <w:spacing w:before="273" w:line="221"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2.9</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货物的风险负担</w:t>
      </w:r>
    </w:p>
    <w:p w14:paraId="7BDA9F4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货物或者在途货物或者交付给第一承运人后的货物毁损、灭失的风险负担</w:t>
      </w:r>
      <w:r>
        <w:rPr>
          <w:rFonts w:ascii="仿宋" w:hAnsi="仿宋" w:eastAsia="仿宋" w:cs="仿宋"/>
          <w:b/>
          <w:bCs/>
          <w:spacing w:val="0"/>
          <w:sz w:val="24"/>
          <w:szCs w:val="24"/>
          <w:highlight w:val="none"/>
        </w:rPr>
        <w:t>详见合同专用条款</w:t>
      </w:r>
      <w:r>
        <w:rPr>
          <w:rFonts w:ascii="仿宋" w:hAnsi="仿宋" w:eastAsia="仿宋" w:cs="仿宋"/>
          <w:spacing w:val="0"/>
          <w:sz w:val="24"/>
          <w:szCs w:val="24"/>
          <w:highlight w:val="none"/>
        </w:rPr>
        <w:t>。</w:t>
      </w:r>
    </w:p>
    <w:p w14:paraId="370D9130">
      <w:pPr>
        <w:spacing w:before="269" w:line="221"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2.10</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延迟履行</w:t>
      </w:r>
    </w:p>
    <w:p w14:paraId="1E8260B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在合同履行过程中，如果乙方遇到不能按时提供服务的情况，应及时以书面形式将不能按时提供服务的理由、预期延误时间通知甲方；甲方收到乙方通知后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非因乙方主观原因的，可以书面形式酌情同意乙方可以延长履行的具体时间。否则</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乙方每延期一日，须向甲方承担本合同总价款1‰的违约金，延期超过</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日</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甲方有权单方面解除本合同，还须赔偿因此给甲方造成的损失（包括但不限于：律师费、保单保函费、鉴定费等）。</w:t>
      </w:r>
    </w:p>
    <w:p w14:paraId="5628B7F5">
      <w:pPr>
        <w:spacing w:before="271" w:line="224" w:lineRule="auto"/>
        <w:ind w:left="504"/>
        <w:outlineLvl w:val="0"/>
        <w:rPr>
          <w:rFonts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2.11</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合同变更</w:t>
      </w:r>
    </w:p>
    <w:p w14:paraId="6B6B8C2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2.11.1 双方当事人协商一致，可以签订书面补充合同的形式变更合同，但 不得违背采购文件确定的事项，且如果系追加与合同标的相同的服务的，那么所有补充合同的采购金额不得超过原合同价的10%；</w:t>
      </w:r>
    </w:p>
    <w:p w14:paraId="37F3310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2.11.2 合同继续履行将损害国家利益和社会公共利益的，双方当事人应当 以书面形式变更合同。有过错的一方应当承担赔偿责任，双方当事人都有过错的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各自承担相应的责任。</w:t>
      </w:r>
    </w:p>
    <w:p w14:paraId="77B4321D">
      <w:pPr>
        <w:spacing w:before="273" w:line="219"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合同转让和分包</w:t>
      </w:r>
    </w:p>
    <w:p w14:paraId="3A19498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hint="eastAsia" w:ascii="仿宋" w:hAnsi="仿宋" w:eastAsia="仿宋" w:cs="仿宋"/>
          <w:spacing w:val="0"/>
          <w:sz w:val="24"/>
          <w:szCs w:val="24"/>
          <w:highlight w:val="none"/>
          <w:lang w:eastAsia="zh-CN"/>
        </w:rPr>
        <w:t>。</w:t>
      </w:r>
    </w:p>
    <w:p w14:paraId="0C08AEFB">
      <w:pPr>
        <w:spacing w:before="273" w:line="223"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2.13</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不可抗力</w:t>
      </w:r>
    </w:p>
    <w:p w14:paraId="22DE435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2.13.1如果任何一方遭遇法律规定的不可抗力，致使合同履行受阻时，履行合同的期限应予延长，延长的期限应相当于不可抗力所影响的时间；</w:t>
      </w:r>
    </w:p>
    <w:p w14:paraId="703AF5E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2.13.2 因不可抗力致使不能实现合同目的的，当事人可以解除合同；</w:t>
      </w:r>
    </w:p>
    <w:p w14:paraId="3559AB3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2.13.3 因不可抗力致使合同有变更必要的，双方当事人应在合同专用条款</w:t>
      </w:r>
    </w:p>
    <w:p w14:paraId="4C1CF16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约定时间内以书面形式变更合同；</w:t>
      </w:r>
    </w:p>
    <w:p w14:paraId="229A4E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2.13.4受不可抗力影响的一方在不可抗力发生后，应在合同专用条款约定时间内以书面形式通知对方当事人，并在</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约定时间内，将有关部门出具的证明文件送达对方当事人。</w:t>
      </w:r>
    </w:p>
    <w:p w14:paraId="580252B5">
      <w:pPr>
        <w:spacing w:before="271" w:line="222" w:lineRule="auto"/>
        <w:ind w:left="504"/>
        <w:outlineLvl w:val="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2.14</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税费</w:t>
      </w:r>
    </w:p>
    <w:p w14:paraId="40A6D7F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与合同有关的一切税费，均按照中华人民共和国法律的相关规定缴纳。</w:t>
      </w:r>
    </w:p>
    <w:p w14:paraId="2B035AB1">
      <w:pPr>
        <w:spacing w:before="271" w:line="224" w:lineRule="auto"/>
        <w:ind w:left="504"/>
        <w:outlineLvl w:val="0"/>
        <w:rPr>
          <w:rFonts w:ascii="仿宋" w:hAnsi="仿宋" w:eastAsia="仿宋" w:cs="仿宋"/>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2.15</w:t>
      </w:r>
      <w:r>
        <w:rPr>
          <w:rFonts w:ascii="仿宋" w:hAnsi="仿宋" w:eastAsia="仿宋" w:cs="仿宋"/>
          <w:spacing w:val="3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乙方破产</w:t>
      </w:r>
    </w:p>
    <w:p w14:paraId="301494F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794518">
      <w:pPr>
        <w:spacing w:before="274" w:line="222"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2.16</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合同中止、终止</w:t>
      </w:r>
    </w:p>
    <w:p w14:paraId="5AFE175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2.16.1 双方当事人不得擅自中止或者终止合同；</w:t>
      </w:r>
    </w:p>
    <w:p w14:paraId="7BD0F6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2.16.2合同继续履行将损害国家利益和社会公共利益的，双方当事人应当中止或者终止合同。有过错的一方应当承担赔偿责任，双方当事人都有过错的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各自承担相应的责任。</w:t>
      </w:r>
    </w:p>
    <w:p w14:paraId="48C96A5B">
      <w:pPr>
        <w:spacing w:before="271" w:line="220"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2.17</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检验和验收</w:t>
      </w:r>
    </w:p>
    <w:p w14:paraId="655B83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2.17.1 乙方按照</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的约定，定期提交服务报告，甲方按照</w:t>
      </w:r>
      <w:r>
        <w:rPr>
          <w:rFonts w:ascii="仿宋" w:hAnsi="仿宋" w:eastAsia="仿宋" w:cs="仿宋"/>
          <w:b/>
          <w:bCs/>
          <w:spacing w:val="0"/>
          <w:sz w:val="24"/>
          <w:szCs w:val="24"/>
          <w:highlight w:val="none"/>
        </w:rPr>
        <w:t>合同</w:t>
      </w:r>
    </w:p>
    <w:p w14:paraId="5CBFD81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b/>
          <w:bCs/>
          <w:spacing w:val="0"/>
          <w:sz w:val="24"/>
          <w:szCs w:val="24"/>
          <w:highlight w:val="none"/>
        </w:rPr>
        <w:t>专用条款</w:t>
      </w:r>
      <w:r>
        <w:rPr>
          <w:rFonts w:ascii="仿宋" w:hAnsi="仿宋" w:eastAsia="仿宋" w:cs="仿宋"/>
          <w:spacing w:val="0"/>
          <w:sz w:val="24"/>
          <w:szCs w:val="24"/>
          <w:highlight w:val="none"/>
        </w:rPr>
        <w:t>的约定进行定期验收；</w:t>
      </w:r>
    </w:p>
    <w:p w14:paraId="5A039D7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2.17.2 合同期满或者履行完毕后，甲方有权组织（包括依法邀请国家认可 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11982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2.17.3 检验和验收标准、程序等具体内容以及前述验收书的效力</w:t>
      </w:r>
      <w:r>
        <w:rPr>
          <w:rFonts w:ascii="仿宋" w:hAnsi="仿宋" w:eastAsia="仿宋" w:cs="仿宋"/>
          <w:b/>
          <w:bCs/>
          <w:spacing w:val="0"/>
          <w:sz w:val="24"/>
          <w:szCs w:val="24"/>
          <w:highlight w:val="none"/>
        </w:rPr>
        <w:t>详见合同</w:t>
      </w:r>
    </w:p>
    <w:p w14:paraId="3DF657F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b/>
          <w:bCs/>
          <w:spacing w:val="0"/>
          <w:sz w:val="24"/>
          <w:szCs w:val="24"/>
          <w:highlight w:val="none"/>
        </w:rPr>
        <w:t>专用条款</w:t>
      </w:r>
      <w:r>
        <w:rPr>
          <w:rFonts w:ascii="仿宋" w:hAnsi="仿宋" w:eastAsia="仿宋" w:cs="仿宋"/>
          <w:spacing w:val="0"/>
          <w:sz w:val="24"/>
          <w:szCs w:val="24"/>
          <w:highlight w:val="none"/>
        </w:rPr>
        <w:t>。</w:t>
      </w:r>
    </w:p>
    <w:p w14:paraId="5774BEAF">
      <w:pPr>
        <w:spacing w:before="268" w:line="223"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2.18</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通知和送达</w:t>
      </w:r>
    </w:p>
    <w:p w14:paraId="64893E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2.18.1 任何一方因履行合同而以合同第一部分尾部所列明的合同履行地人民法院发出的所有通知、文件、材料，均视为已向对方当事人送达；任何一方变 更上述送达方式或者地址的，应于3个工作日内书面通知对方当事人，在对方当事人收到有关变更通知之前，变更前的约定送达方式或者地址仍视为有效</w:t>
      </w:r>
      <w:r>
        <w:rPr>
          <w:rFonts w:hint="eastAsia" w:ascii="仿宋" w:hAnsi="仿宋" w:eastAsia="仿宋" w:cs="仿宋"/>
          <w:spacing w:val="0"/>
          <w:sz w:val="24"/>
          <w:szCs w:val="24"/>
          <w:highlight w:val="none"/>
          <w:lang w:eastAsia="zh-CN"/>
        </w:rPr>
        <w:t>。</w:t>
      </w:r>
    </w:p>
    <w:p w14:paraId="57AED71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2.18.2以当面交付方式送达的，交付之时视为送达；以电子邮件方式送达的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发出电子邮件之时视为送达；以传真方式送达的，发出传真之时视为送达</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以邮寄方式送达的，邮件挂号寄出或者交邮之日之次日视为送达。</w:t>
      </w:r>
    </w:p>
    <w:p w14:paraId="10515985">
      <w:pPr>
        <w:spacing w:before="273" w:line="222" w:lineRule="auto"/>
        <w:ind w:left="504"/>
        <w:outlineLvl w:val="0"/>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2.19</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合同使用的文字和适用的法律</w:t>
      </w:r>
    </w:p>
    <w:p w14:paraId="3A2CA2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2.19.1 合同使用汉语书就、变更和解释；</w:t>
      </w:r>
    </w:p>
    <w:p w14:paraId="635A039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2.19.2 合同适用中华人民共和国法律。</w:t>
      </w:r>
    </w:p>
    <w:p w14:paraId="4B1D6D65">
      <w:pPr>
        <w:spacing w:before="274" w:line="221"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2.20</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履约保证金</w:t>
      </w:r>
    </w:p>
    <w:p w14:paraId="7B3986D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2.20.1 采购文件要求乙方提交履约保证金的，乙方应按</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 的方式，以支票、汇票、本票或者金融机构、担保机构出具的保函等非现金形式，提交不超过合同价10%的履约保证金；</w:t>
      </w:r>
    </w:p>
    <w:p w14:paraId="4F71915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2.20.2 履约保证金在</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约定期间内或者货物质量保证期内不予退还或者应完全有效，前述约定期间届满或者货物质量保证期届满之日起6-8个工作日内，甲方应将履约保证金退还乙方；</w:t>
      </w:r>
    </w:p>
    <w:p w14:paraId="470B0F5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2.20.3 如果乙方不履行合同，履约保证金不予退还；如果乙方未能按合同 约定全面履行义务，那么甲方有权从履约保证金中取得补偿或赔偿，同时不影响甲方要求乙方承担合同约定的超过履约保证金的违约责任的权利。</w:t>
      </w:r>
    </w:p>
    <w:p w14:paraId="303E7924">
      <w:pPr>
        <w:spacing w:before="272" w:line="222" w:lineRule="auto"/>
        <w:ind w:left="50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2.21</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合同份数</w:t>
      </w:r>
    </w:p>
    <w:p w14:paraId="1BB9B4F3">
      <w:pPr>
        <w:spacing w:before="271" w:line="215" w:lineRule="auto"/>
        <w:ind w:firstLine="468" w:firstLineChars="200"/>
        <w:jc w:val="both"/>
        <w:rPr>
          <w:rFonts w:ascii="仿宋" w:hAnsi="仿宋" w:eastAsia="仿宋" w:cs="仿宋"/>
          <w:sz w:val="24"/>
          <w:szCs w:val="24"/>
          <w:highlight w:val="none"/>
        </w:rPr>
      </w:pPr>
      <w:r>
        <w:rPr>
          <w:rFonts w:ascii="仿宋" w:hAnsi="仿宋" w:eastAsia="仿宋" w:cs="仿宋"/>
          <w:spacing w:val="-3"/>
          <w:sz w:val="24"/>
          <w:szCs w:val="24"/>
          <w:highlight w:val="none"/>
        </w:rPr>
        <w:t>合同份数按</w:t>
      </w:r>
      <w:r>
        <w:rPr>
          <w:rFonts w:ascii="仿宋" w:hAnsi="仿宋" w:eastAsia="仿宋" w:cs="仿宋"/>
          <w:i/>
          <w:iCs/>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3"/>
          <w:sz w:val="24"/>
          <w:szCs w:val="24"/>
          <w:highlight w:val="none"/>
        </w:rPr>
        <w:t>规定，每份均具有同等法律效力。</w:t>
      </w:r>
    </w:p>
    <w:p w14:paraId="08ADF6B0">
      <w:pPr>
        <w:spacing w:line="275" w:lineRule="auto"/>
        <w:rPr>
          <w:rFonts w:ascii="Arial"/>
          <w:sz w:val="21"/>
          <w:highlight w:val="none"/>
        </w:rPr>
      </w:pPr>
    </w:p>
    <w:p w14:paraId="13B4754D">
      <w:pPr>
        <w:spacing w:line="275" w:lineRule="auto"/>
        <w:rPr>
          <w:rFonts w:ascii="Arial"/>
          <w:sz w:val="21"/>
          <w:highlight w:val="none"/>
        </w:rPr>
      </w:pPr>
    </w:p>
    <w:p w14:paraId="4232F85A">
      <w:pPr>
        <w:spacing w:line="275" w:lineRule="auto"/>
        <w:rPr>
          <w:rFonts w:ascii="Arial"/>
          <w:sz w:val="21"/>
          <w:highlight w:val="none"/>
        </w:rPr>
      </w:pPr>
    </w:p>
    <w:p w14:paraId="4B949876">
      <w:pPr>
        <w:spacing w:line="275" w:lineRule="auto"/>
        <w:rPr>
          <w:rFonts w:ascii="Arial"/>
          <w:sz w:val="21"/>
          <w:highlight w:val="none"/>
        </w:rPr>
      </w:pPr>
    </w:p>
    <w:p w14:paraId="3446B53F">
      <w:pPr>
        <w:spacing w:line="276" w:lineRule="auto"/>
        <w:rPr>
          <w:rFonts w:ascii="Arial"/>
          <w:sz w:val="21"/>
          <w:highlight w:val="none"/>
        </w:rPr>
      </w:pPr>
    </w:p>
    <w:p w14:paraId="6F90E454">
      <w:pPr>
        <w:rPr>
          <w:rFonts w:ascii="仿宋" w:hAnsi="仿宋" w:eastAsia="仿宋" w:cs="仿宋"/>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br w:type="page"/>
      </w:r>
    </w:p>
    <w:p w14:paraId="5F9C439D">
      <w:pPr>
        <w:spacing w:before="79" w:line="222" w:lineRule="auto"/>
        <w:rPr>
          <w:rFonts w:ascii="仿宋" w:hAnsi="仿宋" w:eastAsia="仿宋" w:cs="仿宋"/>
          <w:spacing w:val="-5"/>
          <w:sz w:val="24"/>
          <w:szCs w:val="24"/>
          <w:highlight w:val="none"/>
          <w14:textOutline w14:w="4358" w14:cap="sq" w14:cmpd="sng">
            <w14:solidFill>
              <w14:srgbClr w14:val="000000"/>
            </w14:solidFill>
            <w14:prstDash w14:val="solid"/>
            <w14:bevel/>
          </w14:textOutline>
        </w:rPr>
      </w:pPr>
    </w:p>
    <w:p w14:paraId="02700E60">
      <w:pPr>
        <w:spacing w:before="79" w:line="222" w:lineRule="auto"/>
        <w:ind w:left="297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第三部分</w:t>
      </w:r>
      <w:r>
        <w:rPr>
          <w:rFonts w:ascii="仿宋" w:hAnsi="仿宋" w:eastAsia="仿宋" w:cs="仿宋"/>
          <w:spacing w:val="1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合同专用条款</w:t>
      </w:r>
    </w:p>
    <w:tbl>
      <w:tblPr>
        <w:tblStyle w:val="15"/>
        <w:tblpPr w:leftFromText="180" w:rightFromText="180" w:vertAnchor="text" w:horzAnchor="page" w:tblpX="1661" w:tblpY="1888"/>
        <w:tblOverlap w:val="never"/>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7300"/>
      </w:tblGrid>
      <w:tr w14:paraId="7546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16" w:type="dxa"/>
            <w:tcBorders>
              <w:left w:val="single" w:color="000000" w:sz="2" w:space="0"/>
            </w:tcBorders>
            <w:vAlign w:val="top"/>
          </w:tcPr>
          <w:p w14:paraId="336FCF3E">
            <w:pPr>
              <w:spacing w:line="248" w:lineRule="auto"/>
              <w:rPr>
                <w:rFonts w:ascii="Arial"/>
                <w:sz w:val="21"/>
                <w:highlight w:val="none"/>
              </w:rPr>
            </w:pPr>
          </w:p>
          <w:p w14:paraId="677ADFF7">
            <w:pPr>
              <w:pStyle w:val="16"/>
              <w:spacing w:before="78" w:line="223" w:lineRule="auto"/>
              <w:ind w:left="117"/>
              <w:rPr>
                <w:highlight w:val="none"/>
              </w:rPr>
            </w:pPr>
            <w:r>
              <w:rPr>
                <w:spacing w:val="-6"/>
                <w:highlight w:val="none"/>
                <w14:textOutline w14:w="4358" w14:cap="sq" w14:cmpd="sng">
                  <w14:solidFill>
                    <w14:srgbClr w14:val="000000"/>
                  </w14:solidFill>
                  <w14:prstDash w14:val="solid"/>
                  <w14:bevel/>
                </w14:textOutline>
              </w:rPr>
              <w:t>条款号</w:t>
            </w:r>
          </w:p>
        </w:tc>
        <w:tc>
          <w:tcPr>
            <w:tcW w:w="7300" w:type="dxa"/>
            <w:vAlign w:val="top"/>
          </w:tcPr>
          <w:p w14:paraId="0C753390">
            <w:pPr>
              <w:spacing w:line="249" w:lineRule="auto"/>
              <w:rPr>
                <w:rFonts w:ascii="Arial"/>
                <w:sz w:val="21"/>
                <w:highlight w:val="none"/>
              </w:rPr>
            </w:pPr>
          </w:p>
          <w:p w14:paraId="36A73CA1">
            <w:pPr>
              <w:pStyle w:val="16"/>
              <w:spacing w:before="78" w:line="222" w:lineRule="auto"/>
              <w:ind w:left="2843"/>
              <w:rPr>
                <w:highlight w:val="none"/>
              </w:rPr>
            </w:pPr>
            <w:r>
              <w:rPr>
                <w:spacing w:val="-4"/>
                <w:highlight w:val="none"/>
                <w14:textOutline w14:w="4358" w14:cap="sq" w14:cmpd="sng">
                  <w14:solidFill>
                    <w14:srgbClr w14:val="000000"/>
                  </w14:solidFill>
                  <w14:prstDash w14:val="solid"/>
                  <w14:bevel/>
                </w14:textOutline>
              </w:rPr>
              <w:t>约定内容</w:t>
            </w:r>
          </w:p>
        </w:tc>
      </w:tr>
      <w:tr w14:paraId="274E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7D49428">
            <w:pPr>
              <w:spacing w:line="281" w:lineRule="auto"/>
              <w:rPr>
                <w:rFonts w:ascii="Arial"/>
                <w:sz w:val="21"/>
                <w:highlight w:val="none"/>
              </w:rPr>
            </w:pPr>
          </w:p>
          <w:p w14:paraId="1DA0E862">
            <w:pPr>
              <w:pStyle w:val="16"/>
              <w:spacing w:before="78" w:line="181" w:lineRule="auto"/>
              <w:ind w:left="426"/>
              <w:rPr>
                <w:highlight w:val="none"/>
              </w:rPr>
            </w:pPr>
            <w:r>
              <w:rPr>
                <w:highlight w:val="none"/>
              </w:rPr>
              <w:t>1</w:t>
            </w:r>
          </w:p>
        </w:tc>
        <w:tc>
          <w:tcPr>
            <w:tcW w:w="7300" w:type="dxa"/>
            <w:vAlign w:val="top"/>
          </w:tcPr>
          <w:p w14:paraId="7D42286C">
            <w:pPr>
              <w:spacing w:line="241" w:lineRule="auto"/>
              <w:rPr>
                <w:rFonts w:ascii="Arial"/>
                <w:sz w:val="21"/>
                <w:highlight w:val="none"/>
              </w:rPr>
            </w:pPr>
          </w:p>
          <w:p w14:paraId="0FF2EEED">
            <w:pPr>
              <w:pStyle w:val="16"/>
              <w:spacing w:before="78" w:line="222" w:lineRule="auto"/>
              <w:ind w:left="37"/>
              <w:rPr>
                <w:highlight w:val="none"/>
              </w:rPr>
            </w:pPr>
            <w:r>
              <w:rPr>
                <w:spacing w:val="-3"/>
                <w:highlight w:val="none"/>
              </w:rPr>
              <w:t>本合同一式肆份</w:t>
            </w:r>
          </w:p>
        </w:tc>
      </w:tr>
      <w:tr w14:paraId="225E9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58DC60A6">
            <w:pPr>
              <w:rPr>
                <w:rFonts w:ascii="Arial"/>
                <w:sz w:val="21"/>
                <w:highlight w:val="none"/>
              </w:rPr>
            </w:pPr>
          </w:p>
        </w:tc>
        <w:tc>
          <w:tcPr>
            <w:tcW w:w="7300" w:type="dxa"/>
            <w:vAlign w:val="top"/>
          </w:tcPr>
          <w:p w14:paraId="02F9F291">
            <w:pPr>
              <w:rPr>
                <w:rFonts w:ascii="Arial"/>
                <w:sz w:val="21"/>
                <w:highlight w:val="none"/>
              </w:rPr>
            </w:pPr>
          </w:p>
        </w:tc>
      </w:tr>
      <w:tr w14:paraId="3FE3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2D375E39">
            <w:pPr>
              <w:rPr>
                <w:rFonts w:ascii="Arial"/>
                <w:sz w:val="21"/>
                <w:highlight w:val="none"/>
              </w:rPr>
            </w:pPr>
          </w:p>
        </w:tc>
        <w:tc>
          <w:tcPr>
            <w:tcW w:w="7300" w:type="dxa"/>
            <w:vAlign w:val="top"/>
          </w:tcPr>
          <w:p w14:paraId="6FC5460B">
            <w:pPr>
              <w:rPr>
                <w:rFonts w:ascii="Arial"/>
                <w:sz w:val="21"/>
                <w:highlight w:val="none"/>
              </w:rPr>
            </w:pPr>
          </w:p>
        </w:tc>
      </w:tr>
      <w:tr w14:paraId="466A1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537F12F">
            <w:pPr>
              <w:rPr>
                <w:rFonts w:ascii="Arial"/>
                <w:sz w:val="21"/>
                <w:highlight w:val="none"/>
              </w:rPr>
            </w:pPr>
          </w:p>
        </w:tc>
        <w:tc>
          <w:tcPr>
            <w:tcW w:w="7300" w:type="dxa"/>
            <w:vAlign w:val="top"/>
          </w:tcPr>
          <w:p w14:paraId="4212ECF8">
            <w:pPr>
              <w:rPr>
                <w:rFonts w:ascii="Arial"/>
                <w:sz w:val="21"/>
                <w:highlight w:val="none"/>
              </w:rPr>
            </w:pPr>
          </w:p>
        </w:tc>
      </w:tr>
      <w:tr w14:paraId="6B06A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9AD1070">
            <w:pPr>
              <w:rPr>
                <w:rFonts w:ascii="Arial"/>
                <w:sz w:val="21"/>
                <w:highlight w:val="none"/>
              </w:rPr>
            </w:pPr>
          </w:p>
        </w:tc>
        <w:tc>
          <w:tcPr>
            <w:tcW w:w="7300" w:type="dxa"/>
            <w:vAlign w:val="top"/>
          </w:tcPr>
          <w:p w14:paraId="6FDCE708">
            <w:pPr>
              <w:rPr>
                <w:rFonts w:ascii="Arial"/>
                <w:sz w:val="21"/>
                <w:highlight w:val="none"/>
              </w:rPr>
            </w:pPr>
          </w:p>
        </w:tc>
      </w:tr>
      <w:tr w14:paraId="6F1B9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5204DE2">
            <w:pPr>
              <w:rPr>
                <w:rFonts w:ascii="Arial"/>
                <w:sz w:val="21"/>
                <w:highlight w:val="none"/>
              </w:rPr>
            </w:pPr>
          </w:p>
        </w:tc>
        <w:tc>
          <w:tcPr>
            <w:tcW w:w="7300" w:type="dxa"/>
            <w:vAlign w:val="top"/>
          </w:tcPr>
          <w:p w14:paraId="5A84CA10">
            <w:pPr>
              <w:rPr>
                <w:rFonts w:ascii="Arial"/>
                <w:sz w:val="21"/>
                <w:highlight w:val="none"/>
              </w:rPr>
            </w:pPr>
          </w:p>
        </w:tc>
      </w:tr>
      <w:tr w14:paraId="70863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F8B9B2E">
            <w:pPr>
              <w:rPr>
                <w:rFonts w:ascii="Arial"/>
                <w:sz w:val="21"/>
                <w:highlight w:val="none"/>
              </w:rPr>
            </w:pPr>
          </w:p>
        </w:tc>
        <w:tc>
          <w:tcPr>
            <w:tcW w:w="7300" w:type="dxa"/>
            <w:vAlign w:val="top"/>
          </w:tcPr>
          <w:p w14:paraId="6E900D4D">
            <w:pPr>
              <w:rPr>
                <w:rFonts w:ascii="Arial"/>
                <w:sz w:val="21"/>
                <w:highlight w:val="none"/>
              </w:rPr>
            </w:pPr>
          </w:p>
        </w:tc>
      </w:tr>
      <w:tr w14:paraId="50D0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45027CD">
            <w:pPr>
              <w:rPr>
                <w:rFonts w:ascii="Arial"/>
                <w:sz w:val="21"/>
                <w:highlight w:val="none"/>
              </w:rPr>
            </w:pPr>
          </w:p>
        </w:tc>
        <w:tc>
          <w:tcPr>
            <w:tcW w:w="7300" w:type="dxa"/>
            <w:vAlign w:val="top"/>
          </w:tcPr>
          <w:p w14:paraId="4C4ECA87">
            <w:pPr>
              <w:rPr>
                <w:rFonts w:ascii="Arial"/>
                <w:sz w:val="21"/>
                <w:highlight w:val="none"/>
              </w:rPr>
            </w:pPr>
          </w:p>
        </w:tc>
      </w:tr>
    </w:tbl>
    <w:p w14:paraId="273CD77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sectPr>
          <w:headerReference r:id="rId11" w:type="default"/>
          <w:footerReference r:id="rId12" w:type="default"/>
          <w:pgSz w:w="11910" w:h="16850"/>
          <w:pgMar w:top="1440" w:right="1800" w:bottom="1440" w:left="1800" w:header="0" w:footer="719" w:gutter="0"/>
          <w:pgNumType w:fmt="decimal"/>
          <w:cols w:space="720" w:num="1"/>
        </w:sectPr>
      </w:pPr>
      <w:r>
        <w:rPr>
          <w:rFonts w:ascii="仿宋" w:hAnsi="仿宋" w:eastAsia="仿宋" w:cs="仿宋"/>
          <w:spacing w:val="0"/>
          <w:sz w:val="24"/>
          <w:szCs w:val="24"/>
          <w:highlight w:val="none"/>
        </w:rPr>
        <w:t>本部分是对前两部分的补充和修改，如果前两部分和本部分的约定不一致</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应以本部分的约定为准。本部分的条款号应与前两部分的条款号保持对应</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与前两部分无对应关系的内容可另行编制条款号</w:t>
      </w:r>
    </w:p>
    <w:p w14:paraId="7B9CAB29">
      <w:pPr>
        <w:pStyle w:val="5"/>
        <w:numPr>
          <w:ilvl w:val="0"/>
          <w:numId w:val="1"/>
        </w:numPr>
        <w:spacing w:before="114" w:line="224" w:lineRule="auto"/>
        <w:ind w:left="2622"/>
        <w:outlineLvl w:val="0"/>
        <w:rPr>
          <w:spacing w:val="8"/>
          <w:sz w:val="35"/>
          <w:szCs w:val="35"/>
          <w:highlight w:val="none"/>
          <w14:textOutline w14:w="6537" w14:cap="sq" w14:cmpd="sng">
            <w14:solidFill>
              <w14:srgbClr w14:val="000000"/>
            </w14:solidFill>
            <w14:prstDash w14:val="solid"/>
            <w14:bevel/>
          </w14:textOutline>
        </w:rPr>
      </w:pPr>
      <w:bookmarkStart w:id="11" w:name="_Toc6124_WPSOffice_Level1"/>
      <w:r>
        <w:rPr>
          <w:spacing w:val="8"/>
          <w:sz w:val="35"/>
          <w:szCs w:val="35"/>
          <w:highlight w:val="none"/>
          <w14:textOutline w14:w="6537" w14:cap="sq" w14:cmpd="sng">
            <w14:solidFill>
              <w14:srgbClr w14:val="000000"/>
            </w14:solidFill>
            <w14:prstDash w14:val="solid"/>
            <w14:bevel/>
          </w14:textOutline>
        </w:rPr>
        <w:t>采购需求</w:t>
      </w:r>
      <w:bookmarkEnd w:id="11"/>
    </w:p>
    <w:tbl>
      <w:tblPr>
        <w:tblStyle w:val="15"/>
        <w:tblpPr w:leftFromText="180" w:rightFromText="180" w:vertAnchor="text" w:horzAnchor="page" w:tblpX="1356" w:tblpY="386"/>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649"/>
        <w:gridCol w:w="1965"/>
        <w:gridCol w:w="1439"/>
        <w:gridCol w:w="1312"/>
        <w:gridCol w:w="1191"/>
        <w:gridCol w:w="1408"/>
      </w:tblGrid>
      <w:tr w14:paraId="08044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5F231A8D">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1649" w:type="dxa"/>
            <w:shd w:val="clear" w:color="auto" w:fill="D7D7D7" w:themeFill="background1" w:themeFillShade="D8"/>
            <w:vAlign w:val="top"/>
          </w:tcPr>
          <w:p w14:paraId="7B8C3692">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1965" w:type="dxa"/>
            <w:shd w:val="clear" w:color="auto" w:fill="D7D7D7" w:themeFill="background1" w:themeFillShade="D8"/>
            <w:vAlign w:val="top"/>
          </w:tcPr>
          <w:p w14:paraId="771933D2">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1439" w:type="dxa"/>
            <w:shd w:val="clear" w:color="auto" w:fill="D7D7D7" w:themeFill="background1" w:themeFillShade="D8"/>
            <w:vAlign w:val="top"/>
          </w:tcPr>
          <w:p w14:paraId="49ED436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2B8960D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1312" w:type="dxa"/>
            <w:shd w:val="clear" w:color="auto" w:fill="D7D7D7" w:themeFill="background1" w:themeFillShade="D8"/>
            <w:vAlign w:val="top"/>
          </w:tcPr>
          <w:p w14:paraId="61679FC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p w14:paraId="2A4CE760">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highlight w:val="none"/>
                <w:lang w:val="en-US" w:eastAsia="zh-CN"/>
              </w:rPr>
            </w:pPr>
            <w:r>
              <w:rPr>
                <w:rFonts w:hint="eastAsia" w:ascii="宋体" w:hAnsi="宋体" w:eastAsia="宋体" w:cs="宋体"/>
                <w:b/>
                <w:bCs/>
                <w:spacing w:val="-2"/>
                <w:sz w:val="21"/>
                <w:szCs w:val="21"/>
                <w:highlight w:val="none"/>
                <w:lang w:val="en-US" w:eastAsia="zh-CN"/>
              </w:rPr>
              <w:t>(元)</w:t>
            </w:r>
          </w:p>
        </w:tc>
        <w:tc>
          <w:tcPr>
            <w:tcW w:w="1191" w:type="dxa"/>
            <w:shd w:val="clear" w:color="auto" w:fill="D7D7D7" w:themeFill="background1" w:themeFillShade="D8"/>
            <w:vAlign w:val="top"/>
          </w:tcPr>
          <w:p w14:paraId="3CEA7EA2">
            <w:pPr>
              <w:pStyle w:val="16"/>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是否专门面</w:t>
            </w:r>
          </w:p>
          <w:p w14:paraId="6D00FFCC">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highlight w:val="none"/>
              </w:rPr>
              <w:t>向中小企业</w:t>
            </w:r>
          </w:p>
        </w:tc>
        <w:tc>
          <w:tcPr>
            <w:tcW w:w="1408" w:type="dxa"/>
            <w:shd w:val="clear" w:color="auto" w:fill="D7D7D7" w:themeFill="background1" w:themeFillShade="D8"/>
            <w:vAlign w:val="top"/>
          </w:tcPr>
          <w:p w14:paraId="242302E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采购预留</w:t>
            </w:r>
          </w:p>
          <w:p w14:paraId="5BBCA27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highlight w:val="none"/>
              </w:rPr>
              <w:t>金额（元）</w:t>
            </w:r>
          </w:p>
        </w:tc>
      </w:tr>
      <w:tr w14:paraId="73F0C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612" w:type="dxa"/>
            <w:vAlign w:val="center"/>
          </w:tcPr>
          <w:p w14:paraId="4E93CFB7">
            <w:pPr>
              <w:spacing w:before="233" w:line="184" w:lineRule="auto"/>
              <w:jc w:val="center"/>
              <w:rPr>
                <w:rFonts w:hint="eastAsia" w:ascii="宋体" w:hAnsi="宋体" w:eastAsia="宋体" w:cs="宋体"/>
                <w:sz w:val="21"/>
                <w:szCs w:val="21"/>
                <w:highlight w:val="none"/>
              </w:rPr>
            </w:pPr>
          </w:p>
          <w:p w14:paraId="5C0B7ED0">
            <w:pPr>
              <w:spacing w:before="233" w:line="18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49" w:type="dxa"/>
            <w:vAlign w:val="center"/>
          </w:tcPr>
          <w:p w14:paraId="712F06E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玛纳斯县清水河哈萨克族乡团庄村人行步道建设项目</w:t>
            </w:r>
          </w:p>
        </w:tc>
        <w:tc>
          <w:tcPr>
            <w:tcW w:w="1965" w:type="dxa"/>
            <w:vAlign w:val="center"/>
          </w:tcPr>
          <w:p w14:paraId="35164F4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建设内容:新建人行步道2.1公里及路沿石等配套设施（详见招标文件及工程量清单）。</w:t>
            </w:r>
          </w:p>
          <w:p w14:paraId="7119CED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 xml:space="preserve"> </w:t>
            </w:r>
          </w:p>
        </w:tc>
        <w:tc>
          <w:tcPr>
            <w:tcW w:w="1439" w:type="dxa"/>
            <w:vAlign w:val="center"/>
          </w:tcPr>
          <w:p w14:paraId="09D9394E">
            <w:pPr>
              <w:pStyle w:val="16"/>
              <w:spacing w:before="196" w:line="227" w:lineRule="auto"/>
              <w:jc w:val="both"/>
              <w:rPr>
                <w:rFonts w:hint="eastAsia" w:ascii="仿宋" w:hAnsi="仿宋" w:eastAsia="仿宋" w:cs="仿宋"/>
                <w:snapToGrid w:val="0"/>
                <w:color w:val="000000"/>
                <w:spacing w:val="0"/>
                <w:kern w:val="0"/>
                <w:sz w:val="24"/>
                <w:szCs w:val="24"/>
                <w:highlight w:val="none"/>
                <w:lang w:val="en-US" w:eastAsia="zh-CN" w:bidi="ar-SA"/>
              </w:rPr>
            </w:pPr>
          </w:p>
          <w:p w14:paraId="55902ECF">
            <w:pPr>
              <w:pStyle w:val="16"/>
              <w:spacing w:before="196" w:line="227" w:lineRule="auto"/>
              <w:jc w:val="center"/>
              <w:rPr>
                <w:rFonts w:hint="default" w:ascii="宋体" w:hAnsi="宋体" w:eastAsia="宋体" w:cs="宋体"/>
                <w:sz w:val="21"/>
                <w:szCs w:val="21"/>
                <w:highlight w:val="none"/>
                <w:lang w:val="en-US"/>
              </w:rPr>
            </w:pPr>
            <w:r>
              <w:rPr>
                <w:rFonts w:hint="eastAsia" w:cs="仿宋"/>
                <w:snapToGrid w:val="0"/>
                <w:color w:val="000000"/>
                <w:spacing w:val="0"/>
                <w:kern w:val="0"/>
                <w:sz w:val="24"/>
                <w:szCs w:val="24"/>
                <w:highlight w:val="none"/>
                <w:lang w:val="en-US" w:eastAsia="zh-CN" w:bidi="ar-SA"/>
              </w:rPr>
              <w:t>500000.00元</w:t>
            </w:r>
          </w:p>
        </w:tc>
        <w:tc>
          <w:tcPr>
            <w:tcW w:w="1312" w:type="dxa"/>
            <w:vAlign w:val="center"/>
          </w:tcPr>
          <w:p w14:paraId="23B641CF">
            <w:pPr>
              <w:pStyle w:val="16"/>
              <w:spacing w:before="196" w:line="227" w:lineRule="auto"/>
              <w:jc w:val="both"/>
              <w:rPr>
                <w:rFonts w:hint="eastAsia" w:ascii="宋体" w:hAnsi="宋体" w:eastAsia="宋体" w:cs="宋体"/>
                <w:spacing w:val="-3"/>
                <w:sz w:val="21"/>
                <w:szCs w:val="21"/>
                <w:highlight w:val="none"/>
                <w:lang w:eastAsia="zh-CN"/>
              </w:rPr>
            </w:pPr>
          </w:p>
          <w:p w14:paraId="41154316">
            <w:pPr>
              <w:pStyle w:val="16"/>
              <w:spacing w:before="196" w:line="227" w:lineRule="auto"/>
              <w:jc w:val="center"/>
              <w:rPr>
                <w:rFonts w:hint="eastAsia" w:ascii="宋体" w:hAnsi="宋体" w:eastAsia="宋体" w:cs="宋体"/>
                <w:spacing w:val="-3"/>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499772.04元</w:t>
            </w:r>
          </w:p>
        </w:tc>
        <w:tc>
          <w:tcPr>
            <w:tcW w:w="1191" w:type="dxa"/>
            <w:vAlign w:val="center"/>
          </w:tcPr>
          <w:p w14:paraId="7322FE79">
            <w:pPr>
              <w:pStyle w:val="16"/>
              <w:spacing w:before="196" w:line="227" w:lineRule="auto"/>
              <w:jc w:val="both"/>
              <w:rPr>
                <w:rFonts w:hint="eastAsia" w:ascii="仿宋" w:hAnsi="仿宋" w:eastAsia="仿宋" w:cs="仿宋"/>
                <w:snapToGrid w:val="0"/>
                <w:color w:val="000000"/>
                <w:spacing w:val="0"/>
                <w:kern w:val="0"/>
                <w:sz w:val="24"/>
                <w:szCs w:val="24"/>
                <w:highlight w:val="none"/>
                <w:lang w:val="en-US" w:eastAsia="zh-CN" w:bidi="ar-SA"/>
              </w:rPr>
            </w:pPr>
          </w:p>
          <w:p w14:paraId="47AD747D">
            <w:pPr>
              <w:pStyle w:val="16"/>
              <w:spacing w:before="196" w:line="227" w:lineRule="auto"/>
              <w:ind w:left="451"/>
              <w:jc w:val="both"/>
              <w:rPr>
                <w:rFonts w:hint="default" w:ascii="宋体" w:hAnsi="宋体" w:eastAsia="宋体" w:cs="宋体"/>
                <w:spacing w:val="-3"/>
                <w:sz w:val="21"/>
                <w:szCs w:val="21"/>
                <w:highlight w:val="none"/>
                <w:lang w:val="en-US" w:eastAsia="zh-CN"/>
              </w:rPr>
            </w:pPr>
            <w:r>
              <w:rPr>
                <w:rFonts w:hint="eastAsia" w:ascii="仿宋" w:hAnsi="仿宋" w:eastAsia="仿宋" w:cs="仿宋"/>
                <w:snapToGrid w:val="0"/>
                <w:color w:val="000000"/>
                <w:spacing w:val="0"/>
                <w:kern w:val="0"/>
                <w:sz w:val="24"/>
                <w:szCs w:val="24"/>
                <w:highlight w:val="none"/>
                <w:lang w:val="en-US" w:eastAsia="zh-CN" w:bidi="ar-SA"/>
              </w:rPr>
              <w:t>是</w:t>
            </w:r>
          </w:p>
        </w:tc>
        <w:tc>
          <w:tcPr>
            <w:tcW w:w="1408" w:type="dxa"/>
            <w:vAlign w:val="center"/>
          </w:tcPr>
          <w:p w14:paraId="6FBAD6FA">
            <w:pPr>
              <w:pStyle w:val="16"/>
              <w:spacing w:before="196" w:line="227" w:lineRule="auto"/>
              <w:jc w:val="center"/>
              <w:rPr>
                <w:rFonts w:hint="eastAsia" w:ascii="宋体" w:hAnsi="宋体" w:eastAsia="宋体" w:cs="宋体"/>
                <w:spacing w:val="-3"/>
                <w:sz w:val="21"/>
                <w:szCs w:val="21"/>
                <w:highlight w:val="none"/>
                <w:lang w:eastAsia="zh-CN"/>
              </w:rPr>
            </w:pPr>
          </w:p>
          <w:p w14:paraId="09D8504D">
            <w:pPr>
              <w:pStyle w:val="16"/>
              <w:spacing w:before="196" w:line="227" w:lineRule="auto"/>
              <w:jc w:val="center"/>
              <w:rPr>
                <w:rFonts w:hint="default" w:ascii="宋体" w:hAnsi="宋体" w:eastAsia="宋体" w:cs="宋体"/>
                <w:spacing w:val="-3"/>
                <w:sz w:val="21"/>
                <w:szCs w:val="21"/>
                <w:highlight w:val="none"/>
                <w:lang w:val="en-US" w:eastAsia="zh-CN"/>
              </w:rPr>
            </w:pPr>
            <w:r>
              <w:rPr>
                <w:rFonts w:hint="eastAsia" w:cs="仿宋"/>
                <w:snapToGrid w:val="0"/>
                <w:color w:val="000000"/>
                <w:spacing w:val="0"/>
                <w:kern w:val="0"/>
                <w:sz w:val="24"/>
                <w:szCs w:val="24"/>
                <w:highlight w:val="none"/>
                <w:lang w:val="en-US" w:eastAsia="zh-CN" w:bidi="ar-SA"/>
              </w:rPr>
              <w:t>499772.04元</w:t>
            </w:r>
          </w:p>
        </w:tc>
      </w:tr>
    </w:tbl>
    <w:p w14:paraId="0FCF4F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720" w:firstLineChars="300"/>
        <w:jc w:val="both"/>
        <w:textAlignment w:val="baseline"/>
        <w:rPr>
          <w:rFonts w:hint="eastAsia" w:ascii="仿宋" w:hAnsi="仿宋" w:eastAsia="仿宋" w:cs="仿宋"/>
          <w:b w:val="0"/>
          <w:bCs w:val="0"/>
          <w:strike w:val="0"/>
          <w:dstrike w:val="0"/>
          <w:snapToGrid w:val="0"/>
          <w:color w:val="000000"/>
          <w:spacing w:val="0"/>
          <w:kern w:val="0"/>
          <w:sz w:val="24"/>
          <w:szCs w:val="24"/>
          <w:highlight w:val="none"/>
          <w:u w:val="none"/>
          <w:lang w:val="en-US" w:eastAsia="en-US" w:bidi="ar-SA"/>
        </w:rPr>
      </w:pPr>
    </w:p>
    <w:p w14:paraId="5C0EDB65">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67F5120E">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1280DFBE">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05CB39D8">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37C010AD">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5098C9C8">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2A0E38BF">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3125061E">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0F748B27">
      <w:pPr>
        <w:pStyle w:val="5"/>
        <w:numPr>
          <w:ilvl w:val="0"/>
          <w:numId w:val="0"/>
        </w:numPr>
        <w:spacing w:before="114" w:line="224" w:lineRule="auto"/>
        <w:jc w:val="center"/>
        <w:outlineLvl w:val="0"/>
        <w:rPr>
          <w:rFonts w:hint="eastAsia"/>
          <w:spacing w:val="8"/>
          <w:sz w:val="35"/>
          <w:szCs w:val="35"/>
          <w:highlight w:val="none"/>
          <w:lang w:val="en-US" w:eastAsia="zh-CN"/>
          <w14:textOutline w14:w="6537" w14:cap="sq" w14:cmpd="sng">
            <w14:solidFill>
              <w14:srgbClr w14:val="000000"/>
            </w14:solidFill>
            <w14:prstDash w14:val="solid"/>
            <w14:bevel/>
          </w14:textOutline>
        </w:rPr>
      </w:pPr>
    </w:p>
    <w:p w14:paraId="5DD85650">
      <w:pPr>
        <w:pStyle w:val="5"/>
        <w:numPr>
          <w:ilvl w:val="0"/>
          <w:numId w:val="0"/>
        </w:numPr>
        <w:spacing w:before="114" w:line="224" w:lineRule="auto"/>
        <w:jc w:val="center"/>
        <w:outlineLvl w:val="0"/>
        <w:rPr>
          <w:spacing w:val="9"/>
          <w:sz w:val="35"/>
          <w:szCs w:val="35"/>
          <w:highlight w:val="none"/>
          <w14:textOutline w14:w="6537" w14:cap="sq" w14:cmpd="sng">
            <w14:solidFill>
              <w14:srgbClr w14:val="000000"/>
            </w14:solidFill>
            <w14:prstDash w14:val="solid"/>
            <w14:bevel/>
          </w14:textOutline>
        </w:rPr>
      </w:pPr>
      <w:r>
        <w:rPr>
          <w:rFonts w:hint="eastAsia"/>
          <w:spacing w:val="8"/>
          <w:sz w:val="35"/>
          <w:szCs w:val="35"/>
          <w:highlight w:val="none"/>
          <w:lang w:val="en-US" w:eastAsia="zh-CN"/>
          <w14:textOutline w14:w="6537" w14:cap="sq" w14:cmpd="sng">
            <w14:solidFill>
              <w14:srgbClr w14:val="000000"/>
            </w14:solidFill>
            <w14:prstDash w14:val="solid"/>
            <w14:bevel/>
          </w14:textOutline>
        </w:rPr>
        <w:t>工程量清单另附</w:t>
      </w:r>
      <w:bookmarkStart w:id="12" w:name="_Toc24532_WPSOffice_Level1"/>
    </w:p>
    <w:p w14:paraId="1700E303">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64892CBF">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5CB3CC4C">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3BCEA455">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6504EF54">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69C0D64D">
      <w:pPr>
        <w:pStyle w:val="5"/>
        <w:spacing w:before="114" w:line="224" w:lineRule="auto"/>
        <w:ind w:left="2476"/>
        <w:outlineLvl w:val="0"/>
        <w:rPr>
          <w:spacing w:val="9"/>
          <w:sz w:val="35"/>
          <w:szCs w:val="35"/>
          <w:highlight w:val="none"/>
          <w14:textOutline w14:w="6537" w14:cap="sq" w14:cmpd="sng">
            <w14:solidFill>
              <w14:srgbClr w14:val="000000"/>
            </w14:solidFill>
            <w14:prstDash w14:val="solid"/>
            <w14:bevel/>
          </w14:textOutline>
        </w:rPr>
      </w:pPr>
    </w:p>
    <w:p w14:paraId="0B37A705">
      <w:pPr>
        <w:pStyle w:val="5"/>
        <w:spacing w:before="114" w:line="224" w:lineRule="auto"/>
        <w:ind w:left="2476"/>
        <w:outlineLvl w:val="0"/>
        <w:rPr>
          <w:rFonts w:ascii="Arial"/>
          <w:sz w:val="21"/>
          <w:highlight w:val="none"/>
        </w:rPr>
      </w:pPr>
      <w:r>
        <w:rPr>
          <w:spacing w:val="9"/>
          <w:sz w:val="35"/>
          <w:szCs w:val="35"/>
          <w:highlight w:val="none"/>
          <w14:textOutline w14:w="6537" w14:cap="sq" w14:cmpd="sng">
            <w14:solidFill>
              <w14:srgbClr w14:val="000000"/>
            </w14:solidFill>
            <w14:prstDash w14:val="solid"/>
            <w14:bevel/>
          </w14:textOutline>
        </w:rPr>
        <w:t>第五章</w:t>
      </w:r>
      <w:r>
        <w:rPr>
          <w:spacing w:val="9"/>
          <w:sz w:val="35"/>
          <w:szCs w:val="35"/>
          <w:highlight w:val="none"/>
        </w:rPr>
        <w:t xml:space="preserve">  </w:t>
      </w:r>
      <w:r>
        <w:rPr>
          <w:spacing w:val="9"/>
          <w:sz w:val="35"/>
          <w:szCs w:val="35"/>
          <w:highlight w:val="none"/>
          <w14:textOutline w14:w="6537" w14:cap="sq" w14:cmpd="sng">
            <w14:solidFill>
              <w14:srgbClr w14:val="000000"/>
            </w14:solidFill>
            <w14:prstDash w14:val="solid"/>
            <w14:bevel/>
          </w14:textOutline>
        </w:rPr>
        <w:t>评标方法和标准</w:t>
      </w:r>
      <w:bookmarkEnd w:id="12"/>
    </w:p>
    <w:p w14:paraId="1A27C17A">
      <w:pPr>
        <w:spacing w:before="78" w:line="222" w:lineRule="auto"/>
        <w:ind w:left="31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一、评标方法</w:t>
      </w:r>
    </w:p>
    <w:p w14:paraId="699B4A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本次评标采用综合评分法，总分 100 分，其中报价分值 </w:t>
      </w:r>
      <w:r>
        <w:rPr>
          <w:rFonts w:hint="eastAsia" w:ascii="仿宋" w:hAnsi="仿宋" w:eastAsia="仿宋" w:cs="仿宋"/>
          <w:spacing w:val="0"/>
          <w:sz w:val="24"/>
          <w:szCs w:val="24"/>
          <w:highlight w:val="none"/>
          <w:lang w:val="en-US" w:eastAsia="zh-CN"/>
        </w:rPr>
        <w:t>20</w:t>
      </w:r>
      <w:r>
        <w:rPr>
          <w:rFonts w:ascii="仿宋" w:hAnsi="仿宋" w:eastAsia="仿宋" w:cs="仿宋"/>
          <w:spacing w:val="0"/>
          <w:sz w:val="24"/>
          <w:szCs w:val="24"/>
          <w:highlight w:val="none"/>
        </w:rPr>
        <w:t xml:space="preserve"> 分，商务技术 分值 </w:t>
      </w:r>
      <w:r>
        <w:rPr>
          <w:rFonts w:hint="eastAsia" w:ascii="仿宋" w:hAnsi="仿宋" w:eastAsia="仿宋" w:cs="仿宋"/>
          <w:spacing w:val="0"/>
          <w:sz w:val="24"/>
          <w:szCs w:val="24"/>
          <w:highlight w:val="none"/>
          <w:lang w:val="en-US" w:eastAsia="zh-CN"/>
        </w:rPr>
        <w:t>80</w:t>
      </w:r>
      <w:r>
        <w:rPr>
          <w:rFonts w:ascii="仿宋" w:hAnsi="仿宋" w:eastAsia="仿宋" w:cs="仿宋"/>
          <w:spacing w:val="0"/>
          <w:sz w:val="24"/>
          <w:szCs w:val="24"/>
          <w:highlight w:val="none"/>
        </w:rPr>
        <w:t>分。</w:t>
      </w:r>
    </w:p>
    <w:p w14:paraId="2D32A13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评标结果按评审后得分由高到低顺序排列。得分相同的，按修正和扣除后的磋商报价由低到高顺序排列。评审得分最高的供应商为成交候选人的评标方法。</w:t>
      </w:r>
    </w:p>
    <w:p w14:paraId="4F8FE0F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评标方法如下:</w:t>
      </w:r>
    </w:p>
    <w:p w14:paraId="5A0172B6">
      <w:pPr>
        <w:spacing w:before="174" w:line="222" w:lineRule="auto"/>
        <w:ind w:left="318"/>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二、资格审查</w:t>
      </w:r>
    </w:p>
    <w:p w14:paraId="0E9171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磋商小组依据磋商文件，对响应文件中的资格证明文件、项目保证金等进行审查，以确定供应商是否具备磋商资格。审查内容如下：</w:t>
      </w:r>
    </w:p>
    <w:p w14:paraId="5CD657CC">
      <w:pPr>
        <w:spacing w:line="299" w:lineRule="auto"/>
        <w:ind w:firstLine="436" w:firstLineChars="200"/>
        <w:rPr>
          <w:rFonts w:ascii="仿宋" w:hAnsi="仿宋" w:eastAsia="仿宋" w:cs="仿宋"/>
          <w:spacing w:val="-11"/>
          <w:sz w:val="24"/>
          <w:szCs w:val="24"/>
          <w:highlight w:val="none"/>
        </w:rPr>
      </w:pPr>
    </w:p>
    <w:tbl>
      <w:tblPr>
        <w:tblStyle w:val="15"/>
        <w:tblW w:w="8139"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7353"/>
      </w:tblGrid>
      <w:tr w14:paraId="331CE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86" w:type="dxa"/>
            <w:vAlign w:val="center"/>
          </w:tcPr>
          <w:p w14:paraId="3502FFA2">
            <w:pPr>
              <w:pStyle w:val="16"/>
              <w:spacing w:before="128" w:line="222" w:lineRule="auto"/>
              <w:ind w:left="174"/>
              <w:jc w:val="both"/>
              <w:rPr>
                <w:highlight w:val="none"/>
              </w:rPr>
            </w:pPr>
            <w:r>
              <w:rPr>
                <w:spacing w:val="-8"/>
                <w:highlight w:val="none"/>
              </w:rPr>
              <w:t>序号</w:t>
            </w:r>
          </w:p>
        </w:tc>
        <w:tc>
          <w:tcPr>
            <w:tcW w:w="7353" w:type="dxa"/>
            <w:vAlign w:val="center"/>
          </w:tcPr>
          <w:p w14:paraId="221E5CBC">
            <w:pPr>
              <w:pStyle w:val="16"/>
              <w:spacing w:before="128" w:line="222" w:lineRule="auto"/>
              <w:ind w:left="3465"/>
              <w:jc w:val="both"/>
              <w:rPr>
                <w:highlight w:val="none"/>
              </w:rPr>
            </w:pPr>
            <w:r>
              <w:rPr>
                <w:spacing w:val="-8"/>
                <w:highlight w:val="none"/>
              </w:rPr>
              <w:t>标</w:t>
            </w:r>
            <w:r>
              <w:rPr>
                <w:spacing w:val="3"/>
                <w:highlight w:val="none"/>
              </w:rPr>
              <w:t xml:space="preserve">     </w:t>
            </w:r>
            <w:r>
              <w:rPr>
                <w:spacing w:val="-8"/>
                <w:highlight w:val="none"/>
              </w:rPr>
              <w:t>准</w:t>
            </w:r>
          </w:p>
        </w:tc>
      </w:tr>
      <w:tr w14:paraId="609A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86" w:type="dxa"/>
            <w:vAlign w:val="center"/>
          </w:tcPr>
          <w:p w14:paraId="7AD2C614">
            <w:pPr>
              <w:pStyle w:val="16"/>
              <w:spacing w:before="233" w:line="181" w:lineRule="auto"/>
              <w:jc w:val="center"/>
              <w:rPr>
                <w:rFonts w:hint="default" w:eastAsia="仿宋"/>
                <w:highlight w:val="none"/>
                <w:lang w:val="en-US" w:eastAsia="zh-CN"/>
              </w:rPr>
            </w:pPr>
            <w:r>
              <w:rPr>
                <w:rFonts w:hint="eastAsia"/>
                <w:highlight w:val="none"/>
                <w:lang w:val="en-US" w:eastAsia="zh-CN"/>
              </w:rPr>
              <w:t>1</w:t>
            </w:r>
          </w:p>
        </w:tc>
        <w:tc>
          <w:tcPr>
            <w:tcW w:w="7353" w:type="dxa"/>
            <w:vAlign w:val="center"/>
          </w:tcPr>
          <w:p w14:paraId="593E19B7">
            <w:pPr>
              <w:pStyle w:val="16"/>
              <w:spacing w:before="37" w:line="223" w:lineRule="auto"/>
              <w:ind w:right="109"/>
              <w:jc w:val="both"/>
              <w:rPr>
                <w:rFonts w:hint="eastAsia" w:eastAsia="仿宋"/>
                <w:spacing w:val="2"/>
                <w:highlight w:val="none"/>
                <w:lang w:eastAsia="zh-CN"/>
              </w:rPr>
            </w:pPr>
            <w:r>
              <w:rPr>
                <w:rFonts w:hint="eastAsia" w:cs="仿宋"/>
                <w:spacing w:val="7"/>
                <w:sz w:val="24"/>
                <w:szCs w:val="24"/>
                <w:highlight w:val="none"/>
                <w:lang w:val="en-US" w:eastAsia="zh-CN"/>
              </w:rPr>
              <w:t>供应商须具有相关营业执照</w:t>
            </w:r>
            <w:r>
              <w:rPr>
                <w:rFonts w:hint="eastAsia" w:cs="仿宋"/>
                <w:spacing w:val="7"/>
                <w:sz w:val="24"/>
                <w:szCs w:val="24"/>
                <w:highlight w:val="none"/>
                <w:lang w:eastAsia="zh-CN"/>
              </w:rPr>
              <w:t>；</w:t>
            </w:r>
          </w:p>
        </w:tc>
      </w:tr>
      <w:tr w14:paraId="3B7D5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86" w:type="dxa"/>
            <w:vAlign w:val="center"/>
          </w:tcPr>
          <w:p w14:paraId="4DEBDE0E">
            <w:pPr>
              <w:pStyle w:val="16"/>
              <w:spacing w:before="233" w:line="181" w:lineRule="auto"/>
              <w:jc w:val="center"/>
              <w:rPr>
                <w:rFonts w:hint="default" w:eastAsia="仿宋"/>
                <w:highlight w:val="none"/>
                <w:lang w:val="en-US" w:eastAsia="zh-CN"/>
              </w:rPr>
            </w:pPr>
            <w:r>
              <w:rPr>
                <w:rFonts w:hint="eastAsia"/>
                <w:highlight w:val="none"/>
                <w:lang w:val="en-US" w:eastAsia="zh-CN"/>
              </w:rPr>
              <w:t>2</w:t>
            </w:r>
          </w:p>
        </w:tc>
        <w:tc>
          <w:tcPr>
            <w:tcW w:w="7353" w:type="dxa"/>
            <w:vAlign w:val="center"/>
          </w:tcPr>
          <w:p w14:paraId="49E63041">
            <w:pPr>
              <w:pStyle w:val="16"/>
              <w:spacing w:before="37" w:line="223" w:lineRule="auto"/>
              <w:ind w:right="109"/>
              <w:jc w:val="both"/>
              <w:rPr>
                <w:spacing w:val="2"/>
                <w:highlight w:val="none"/>
              </w:rPr>
            </w:pPr>
            <w:r>
              <w:rPr>
                <w:rFonts w:hint="eastAsia" w:ascii="仿宋" w:hAnsi="仿宋" w:eastAsia="仿宋" w:cs="仿宋"/>
                <w:spacing w:val="7"/>
                <w:sz w:val="24"/>
                <w:szCs w:val="24"/>
                <w:highlight w:val="none"/>
                <w:lang w:val="en-US" w:eastAsia="zh-CN"/>
              </w:rPr>
              <w:t>法定代表人授权书原件及被授权人身份证(法定代表人直接投标可不提供，但须提供法定代表人身份证明及身份证)</w:t>
            </w:r>
            <w:r>
              <w:rPr>
                <w:rFonts w:hint="eastAsia" w:ascii="仿宋" w:hAnsi="仿宋" w:eastAsia="仿宋" w:cs="仿宋"/>
                <w:spacing w:val="7"/>
                <w:sz w:val="24"/>
                <w:szCs w:val="24"/>
                <w:highlight w:val="none"/>
              </w:rPr>
              <w:t>；</w:t>
            </w:r>
          </w:p>
        </w:tc>
      </w:tr>
      <w:tr w14:paraId="19F9B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86" w:type="dxa"/>
            <w:vAlign w:val="center"/>
          </w:tcPr>
          <w:p w14:paraId="555EC712">
            <w:pPr>
              <w:pStyle w:val="16"/>
              <w:spacing w:before="233" w:line="181" w:lineRule="auto"/>
              <w:jc w:val="center"/>
              <w:rPr>
                <w:rFonts w:hint="default" w:eastAsia="仿宋"/>
                <w:highlight w:val="none"/>
                <w:lang w:val="en-US" w:eastAsia="zh-CN"/>
              </w:rPr>
            </w:pPr>
            <w:r>
              <w:rPr>
                <w:rFonts w:hint="eastAsia"/>
                <w:highlight w:val="none"/>
                <w:lang w:val="en-US" w:eastAsia="zh-CN"/>
              </w:rPr>
              <w:t>3</w:t>
            </w:r>
          </w:p>
        </w:tc>
        <w:tc>
          <w:tcPr>
            <w:tcW w:w="7353" w:type="dxa"/>
            <w:vAlign w:val="center"/>
          </w:tcPr>
          <w:p w14:paraId="0A158F40">
            <w:pPr>
              <w:pStyle w:val="16"/>
              <w:spacing w:before="37" w:line="223" w:lineRule="auto"/>
              <w:ind w:right="109"/>
              <w:jc w:val="both"/>
              <w:rPr>
                <w:rFonts w:hint="eastAsia" w:eastAsia="仿宋"/>
                <w:spacing w:val="2"/>
                <w:highlight w:val="none"/>
                <w:lang w:eastAsia="zh-CN"/>
              </w:rPr>
            </w:pPr>
            <w:r>
              <w:rPr>
                <w:rFonts w:hint="default" w:ascii="仿宋" w:hAnsi="仿宋" w:eastAsia="仿宋" w:cs="仿宋"/>
                <w:spacing w:val="7"/>
                <w:sz w:val="24"/>
                <w:szCs w:val="24"/>
                <w:highlight w:val="none"/>
                <w:lang w:val="en-US" w:eastAsia="zh-CN"/>
              </w:rPr>
              <w:t>在人员、资金、设备等方面具备承担本项目的能力；</w:t>
            </w:r>
          </w:p>
        </w:tc>
      </w:tr>
      <w:tr w14:paraId="131D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86" w:type="dxa"/>
            <w:vAlign w:val="center"/>
          </w:tcPr>
          <w:p w14:paraId="6A1E9206">
            <w:pPr>
              <w:pStyle w:val="16"/>
              <w:spacing w:before="233" w:line="181" w:lineRule="auto"/>
              <w:jc w:val="center"/>
              <w:rPr>
                <w:rFonts w:hint="default"/>
                <w:highlight w:val="none"/>
                <w:lang w:val="en-US" w:eastAsia="zh-CN"/>
              </w:rPr>
            </w:pPr>
            <w:r>
              <w:rPr>
                <w:rFonts w:hint="eastAsia"/>
                <w:highlight w:val="none"/>
                <w:lang w:val="en-US" w:eastAsia="zh-CN"/>
              </w:rPr>
              <w:t>4</w:t>
            </w:r>
          </w:p>
        </w:tc>
        <w:tc>
          <w:tcPr>
            <w:tcW w:w="7353" w:type="dxa"/>
            <w:vAlign w:val="center"/>
          </w:tcPr>
          <w:p w14:paraId="25C045AD">
            <w:pPr>
              <w:pStyle w:val="16"/>
              <w:spacing w:before="37" w:line="223" w:lineRule="auto"/>
              <w:ind w:right="109"/>
              <w:jc w:val="both"/>
              <w:rPr>
                <w:rFonts w:hint="default" w:ascii="仿宋" w:hAnsi="仿宋" w:eastAsia="仿宋" w:cs="仿宋"/>
                <w:spacing w:val="7"/>
                <w:sz w:val="24"/>
                <w:szCs w:val="24"/>
                <w:highlight w:val="none"/>
                <w:lang w:val="en-US" w:eastAsia="zh-CN"/>
              </w:rPr>
            </w:pPr>
            <w:r>
              <w:rPr>
                <w:rFonts w:hint="eastAsia"/>
                <w:highlight w:val="none"/>
                <w:lang w:val="en-US" w:eastAsia="zh-CN"/>
              </w:rPr>
              <w:t>供应商须提供依法缴纳税收或社会保障资金的资格承诺函或提供相应证明材料；</w:t>
            </w:r>
          </w:p>
        </w:tc>
      </w:tr>
      <w:tr w14:paraId="4239B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86" w:type="dxa"/>
            <w:vAlign w:val="center"/>
          </w:tcPr>
          <w:p w14:paraId="3D6B1D65">
            <w:pPr>
              <w:spacing w:line="240" w:lineRule="auto"/>
              <w:jc w:val="center"/>
              <w:rPr>
                <w:rFonts w:ascii="Arial"/>
                <w:sz w:val="21"/>
                <w:highlight w:val="none"/>
              </w:rPr>
            </w:pPr>
          </w:p>
          <w:p w14:paraId="2347FAC9">
            <w:pPr>
              <w:pStyle w:val="16"/>
              <w:spacing w:before="78" w:line="240" w:lineRule="auto"/>
              <w:jc w:val="center"/>
              <w:rPr>
                <w:rFonts w:hint="default" w:eastAsia="仿宋"/>
                <w:highlight w:val="none"/>
                <w:lang w:val="en-US" w:eastAsia="zh-CN"/>
              </w:rPr>
            </w:pPr>
            <w:r>
              <w:rPr>
                <w:rFonts w:hint="eastAsia"/>
                <w:highlight w:val="none"/>
                <w:lang w:val="en-US" w:eastAsia="zh-CN"/>
              </w:rPr>
              <w:t>5</w:t>
            </w:r>
          </w:p>
        </w:tc>
        <w:tc>
          <w:tcPr>
            <w:tcW w:w="7353" w:type="dxa"/>
            <w:vAlign w:val="center"/>
          </w:tcPr>
          <w:p w14:paraId="66666D9D">
            <w:pPr>
              <w:pStyle w:val="16"/>
              <w:spacing w:before="36" w:line="231" w:lineRule="auto"/>
              <w:ind w:right="44"/>
              <w:jc w:val="both"/>
              <w:rPr>
                <w:highlight w:val="none"/>
              </w:rPr>
            </w:pPr>
            <w:r>
              <w:rPr>
                <w:rFonts w:hint="eastAsia" w:ascii="仿宋" w:hAnsi="仿宋" w:eastAsia="仿宋" w:cs="仿宋"/>
                <w:snapToGrid w:val="0"/>
                <w:color w:val="000000"/>
                <w:kern w:val="0"/>
                <w:sz w:val="24"/>
                <w:szCs w:val="24"/>
                <w:highlight w:val="none"/>
                <w:lang w:val="en-US" w:eastAsia="zh-CN" w:bidi="ar-SA"/>
              </w:rPr>
              <w:t>企业信誉良好，未被列入“信用中国（www.creditchina.gov.cn）”网之“失信被执行人、重大税收违法案件当事人”名单及“中国政府采购网（www.ccgp.gov.cn）”之“政府采购严重违法失信行为记录名单”（查询时间为公告发布时间起至投标截止时间止）；</w:t>
            </w:r>
          </w:p>
        </w:tc>
      </w:tr>
      <w:tr w14:paraId="0FC9E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86" w:type="dxa"/>
            <w:vAlign w:val="center"/>
          </w:tcPr>
          <w:p w14:paraId="0AC5B58C">
            <w:pPr>
              <w:pStyle w:val="16"/>
              <w:spacing w:before="78" w:line="240" w:lineRule="auto"/>
              <w:jc w:val="center"/>
              <w:rPr>
                <w:rFonts w:hint="default"/>
                <w:highlight w:val="none"/>
                <w:lang w:val="en-US" w:eastAsia="zh-CN"/>
              </w:rPr>
            </w:pPr>
            <w:r>
              <w:rPr>
                <w:rFonts w:hint="eastAsia"/>
                <w:highlight w:val="none"/>
                <w:lang w:val="en-US" w:eastAsia="zh-CN"/>
              </w:rPr>
              <w:t>6</w:t>
            </w:r>
          </w:p>
        </w:tc>
        <w:tc>
          <w:tcPr>
            <w:tcW w:w="7353" w:type="dxa"/>
            <w:vAlign w:val="center"/>
          </w:tcPr>
          <w:p w14:paraId="51FA509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highlight w:val="none"/>
                <w:lang w:val="en-US" w:eastAsia="zh-CN"/>
              </w:rPr>
            </w:pPr>
            <w:r>
              <w:rPr>
                <w:rFonts w:hint="eastAsia" w:ascii="仿宋" w:hAnsi="仿宋" w:eastAsia="仿宋" w:cs="仿宋"/>
                <w:sz w:val="24"/>
                <w:szCs w:val="24"/>
                <w:highlight w:val="none"/>
                <w:lang w:val="en-US" w:eastAsia="zh-CN"/>
              </w:rPr>
              <w:t>投</w:t>
            </w:r>
            <w:r>
              <w:rPr>
                <w:rFonts w:hint="eastAsia" w:ascii="仿宋" w:hAnsi="仿宋" w:eastAsia="仿宋" w:cs="仿宋"/>
                <w:snapToGrid w:val="0"/>
                <w:color w:val="000000"/>
                <w:kern w:val="0"/>
                <w:sz w:val="24"/>
                <w:szCs w:val="24"/>
                <w:highlight w:val="none"/>
                <w:lang w:val="en-US" w:eastAsia="zh-CN" w:bidi="ar-SA"/>
              </w:rPr>
              <w:t>标保证金打款凭证截图、或保函原件；</w:t>
            </w:r>
          </w:p>
        </w:tc>
      </w:tr>
      <w:tr w14:paraId="20EA5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86" w:type="dxa"/>
            <w:vAlign w:val="center"/>
          </w:tcPr>
          <w:p w14:paraId="2CF50BC4">
            <w:pPr>
              <w:pStyle w:val="16"/>
              <w:spacing w:before="78" w:line="180" w:lineRule="auto"/>
              <w:jc w:val="center"/>
              <w:rPr>
                <w:rFonts w:hint="default"/>
                <w:highlight w:val="none"/>
                <w:lang w:val="en-US" w:eastAsia="zh-CN"/>
              </w:rPr>
            </w:pPr>
            <w:r>
              <w:rPr>
                <w:rFonts w:hint="eastAsia"/>
                <w:highlight w:val="none"/>
                <w:lang w:val="en-US" w:eastAsia="zh-CN"/>
              </w:rPr>
              <w:t>7</w:t>
            </w:r>
          </w:p>
        </w:tc>
        <w:tc>
          <w:tcPr>
            <w:tcW w:w="7353" w:type="dxa"/>
            <w:vAlign w:val="center"/>
          </w:tcPr>
          <w:p w14:paraId="13EE32A9">
            <w:pPr>
              <w:pStyle w:val="16"/>
              <w:spacing w:before="36" w:line="231" w:lineRule="auto"/>
              <w:ind w:right="44"/>
              <w:jc w:val="both"/>
              <w:rPr>
                <w:highlight w:val="none"/>
              </w:rPr>
            </w:pPr>
            <w:r>
              <w:rPr>
                <w:rFonts w:hint="eastAsia"/>
                <w:highlight w:val="none"/>
                <w:lang w:val="en-US" w:eastAsia="zh-CN"/>
              </w:rPr>
              <w:t>参加本次采购活动前三年内，在经营活动中没有重大违法记录；</w:t>
            </w:r>
          </w:p>
        </w:tc>
      </w:tr>
      <w:tr w14:paraId="634B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86" w:type="dxa"/>
            <w:vAlign w:val="center"/>
          </w:tcPr>
          <w:p w14:paraId="61331FD0">
            <w:pPr>
              <w:pStyle w:val="16"/>
              <w:spacing w:before="79" w:line="174" w:lineRule="auto"/>
              <w:jc w:val="center"/>
              <w:rPr>
                <w:rFonts w:hint="default" w:eastAsia="仿宋"/>
                <w:highlight w:val="none"/>
                <w:lang w:val="en-US" w:eastAsia="zh-CN"/>
              </w:rPr>
            </w:pPr>
            <w:r>
              <w:rPr>
                <w:rFonts w:hint="eastAsia"/>
                <w:highlight w:val="none"/>
                <w:lang w:val="en-US" w:eastAsia="zh-CN"/>
              </w:rPr>
              <w:t>8</w:t>
            </w:r>
          </w:p>
        </w:tc>
        <w:tc>
          <w:tcPr>
            <w:tcW w:w="7353" w:type="dxa"/>
            <w:vAlign w:val="center"/>
          </w:tcPr>
          <w:p w14:paraId="7961B29A">
            <w:pPr>
              <w:pStyle w:val="16"/>
              <w:spacing w:before="38" w:line="206" w:lineRule="auto"/>
              <w:jc w:val="both"/>
              <w:rPr>
                <w:highlight w:val="none"/>
              </w:rPr>
            </w:pPr>
            <w:r>
              <w:rPr>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tc>
      </w:tr>
      <w:tr w14:paraId="19B10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8139" w:type="dxa"/>
            <w:gridSpan w:val="2"/>
            <w:vAlign w:val="center"/>
          </w:tcPr>
          <w:p w14:paraId="2C2EFBC4">
            <w:pPr>
              <w:pStyle w:val="16"/>
              <w:spacing w:before="38" w:line="229" w:lineRule="auto"/>
              <w:ind w:left="126" w:right="106"/>
              <w:jc w:val="both"/>
              <w:rPr>
                <w:highlight w:val="none"/>
              </w:rPr>
            </w:pPr>
            <w:r>
              <w:rPr>
                <w:spacing w:val="-3"/>
                <w:highlight w:val="none"/>
              </w:rPr>
              <w:t>备注：如果资格审查中有一项未通过上述审查标准，磋商小组将认定整个投标文件不响应磋商文件而予以废标，并且不允许供应商通过修改或撤销其不符合要求的差</w:t>
            </w:r>
            <w:r>
              <w:rPr>
                <w:spacing w:val="-1"/>
                <w:highlight w:val="none"/>
              </w:rPr>
              <w:t>异或保留，使之成为具有响应性的投标。</w:t>
            </w:r>
          </w:p>
        </w:tc>
      </w:tr>
    </w:tbl>
    <w:p w14:paraId="1CFCF23D">
      <w:pPr>
        <w:spacing w:line="265" w:lineRule="auto"/>
        <w:rPr>
          <w:rFonts w:ascii="Arial"/>
          <w:sz w:val="21"/>
          <w:highlight w:val="none"/>
        </w:rPr>
      </w:pPr>
    </w:p>
    <w:p w14:paraId="66B9E6E8">
      <w:pPr>
        <w:pStyle w:val="5"/>
        <w:rPr>
          <w:rFonts w:ascii="Arial"/>
          <w:sz w:val="21"/>
          <w:highlight w:val="none"/>
        </w:rPr>
      </w:pPr>
    </w:p>
    <w:p w14:paraId="51C9D782">
      <w:pPr>
        <w:rPr>
          <w:rFonts w:ascii="Arial"/>
          <w:sz w:val="21"/>
          <w:highlight w:val="none"/>
        </w:rPr>
      </w:pPr>
    </w:p>
    <w:p w14:paraId="17D25050">
      <w:pPr>
        <w:pStyle w:val="14"/>
      </w:pPr>
    </w:p>
    <w:p w14:paraId="77B75834">
      <w:pPr>
        <w:rPr>
          <w:highlight w:val="none"/>
        </w:rPr>
      </w:pPr>
    </w:p>
    <w:p w14:paraId="05673D35">
      <w:pPr>
        <w:numPr>
          <w:ilvl w:val="0"/>
          <w:numId w:val="2"/>
        </w:numPr>
        <w:spacing w:before="78" w:line="220" w:lineRule="auto"/>
        <w:ind w:left="317"/>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符合性审查</w:t>
      </w:r>
    </w:p>
    <w:p w14:paraId="7CF9DF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jc w:val="both"/>
        <w:textAlignment w:val="baseline"/>
        <w:rPr>
          <w:highlight w:val="none"/>
        </w:rPr>
      </w:pPr>
      <w:r>
        <w:rPr>
          <w:rFonts w:hint="eastAsia" w:ascii="仿宋" w:hAnsi="仿宋" w:eastAsia="仿宋" w:cs="仿宋"/>
          <w:spacing w:val="-11"/>
          <w:sz w:val="24"/>
          <w:szCs w:val="24"/>
          <w:highlight w:val="none"/>
          <w:lang w:val="en-US" w:eastAsia="zh-CN"/>
        </w:rPr>
        <w:t>3.</w:t>
      </w:r>
      <w:r>
        <w:rPr>
          <w:rFonts w:ascii="仿宋" w:hAnsi="仿宋" w:eastAsia="仿宋" w:cs="仿宋"/>
          <w:spacing w:val="-11"/>
          <w:sz w:val="24"/>
          <w:szCs w:val="24"/>
          <w:highlight w:val="none"/>
        </w:rPr>
        <w:t>1 磋商小组依据磋商文件，对响应文件的有效性、完整性和对磋商文件的响应程度进行审查，以确定供应商是否对磋商文件的实质性要求做出响应。审查内容</w:t>
      </w:r>
      <w:r>
        <w:rPr>
          <w:rFonts w:ascii="仿宋" w:hAnsi="仿宋" w:eastAsia="仿宋" w:cs="仿宋"/>
          <w:spacing w:val="-6"/>
          <w:sz w:val="24"/>
          <w:szCs w:val="24"/>
          <w:highlight w:val="none"/>
        </w:rPr>
        <w:t>如下：</w:t>
      </w:r>
    </w:p>
    <w:tbl>
      <w:tblPr>
        <w:tblStyle w:val="15"/>
        <w:tblW w:w="81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7408"/>
      </w:tblGrid>
      <w:tr w14:paraId="4BE7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3" w:type="dxa"/>
            <w:vAlign w:val="top"/>
          </w:tcPr>
          <w:p w14:paraId="432F2B39">
            <w:pPr>
              <w:pStyle w:val="16"/>
              <w:spacing w:before="131" w:line="222" w:lineRule="auto"/>
              <w:ind w:left="166"/>
              <w:rPr>
                <w:highlight w:val="none"/>
              </w:rPr>
            </w:pPr>
            <w:r>
              <w:rPr>
                <w:spacing w:val="-8"/>
                <w:highlight w:val="none"/>
              </w:rPr>
              <w:t>序号</w:t>
            </w:r>
          </w:p>
        </w:tc>
        <w:tc>
          <w:tcPr>
            <w:tcW w:w="7408" w:type="dxa"/>
            <w:vAlign w:val="top"/>
          </w:tcPr>
          <w:p w14:paraId="0CE5E486">
            <w:pPr>
              <w:pStyle w:val="16"/>
              <w:spacing w:before="131" w:line="222" w:lineRule="auto"/>
              <w:jc w:val="center"/>
              <w:rPr>
                <w:highlight w:val="none"/>
              </w:rPr>
            </w:pPr>
            <w:r>
              <w:rPr>
                <w:spacing w:val="-8"/>
                <w:highlight w:val="none"/>
              </w:rPr>
              <w:t>标准</w:t>
            </w:r>
          </w:p>
        </w:tc>
      </w:tr>
      <w:tr w14:paraId="11BDC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3" w:type="dxa"/>
            <w:vAlign w:val="top"/>
          </w:tcPr>
          <w:p w14:paraId="6F64DFBD">
            <w:pPr>
              <w:pStyle w:val="16"/>
              <w:spacing w:before="171" w:line="181" w:lineRule="auto"/>
              <w:ind w:left="133"/>
              <w:jc w:val="center"/>
              <w:rPr>
                <w:highlight w:val="none"/>
              </w:rPr>
            </w:pPr>
            <w:r>
              <w:rPr>
                <w:highlight w:val="none"/>
              </w:rPr>
              <w:t>1</w:t>
            </w:r>
          </w:p>
        </w:tc>
        <w:tc>
          <w:tcPr>
            <w:tcW w:w="7408" w:type="dxa"/>
            <w:vAlign w:val="top"/>
          </w:tcPr>
          <w:p w14:paraId="699CF506">
            <w:pPr>
              <w:pStyle w:val="16"/>
              <w:spacing w:before="131" w:line="222" w:lineRule="auto"/>
              <w:ind w:left="119"/>
              <w:rPr>
                <w:highlight w:val="none"/>
              </w:rPr>
            </w:pPr>
            <w:r>
              <w:rPr>
                <w:spacing w:val="-1"/>
                <w:highlight w:val="none"/>
              </w:rPr>
              <w:t>投标承诺书中所报工期、质量标准</w:t>
            </w:r>
            <w:r>
              <w:rPr>
                <w:rFonts w:hint="eastAsia"/>
                <w:spacing w:val="-1"/>
                <w:highlight w:val="none"/>
                <w:lang w:eastAsia="zh-CN"/>
              </w:rPr>
              <w:t>、</w:t>
            </w:r>
            <w:r>
              <w:rPr>
                <w:rFonts w:hint="eastAsia"/>
                <w:spacing w:val="-1"/>
                <w:highlight w:val="none"/>
                <w:lang w:val="en-US" w:eastAsia="zh-CN"/>
              </w:rPr>
              <w:t>质保服务</w:t>
            </w:r>
            <w:r>
              <w:rPr>
                <w:spacing w:val="-1"/>
                <w:highlight w:val="none"/>
              </w:rPr>
              <w:t>必须要满足磋商文件规定；</w:t>
            </w:r>
          </w:p>
        </w:tc>
      </w:tr>
      <w:tr w14:paraId="380E1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5CA640A6">
            <w:pPr>
              <w:pStyle w:val="16"/>
              <w:spacing w:before="233" w:line="180" w:lineRule="auto"/>
              <w:ind w:left="118"/>
              <w:jc w:val="center"/>
              <w:rPr>
                <w:highlight w:val="none"/>
              </w:rPr>
            </w:pPr>
            <w:r>
              <w:rPr>
                <w:highlight w:val="none"/>
              </w:rPr>
              <w:t>2</w:t>
            </w:r>
          </w:p>
        </w:tc>
        <w:tc>
          <w:tcPr>
            <w:tcW w:w="7408" w:type="dxa"/>
            <w:vAlign w:val="top"/>
          </w:tcPr>
          <w:p w14:paraId="395CE78E">
            <w:pPr>
              <w:pStyle w:val="16"/>
              <w:spacing w:before="38" w:line="222" w:lineRule="auto"/>
              <w:ind w:left="121" w:right="107" w:hanging="2"/>
              <w:rPr>
                <w:highlight w:val="none"/>
              </w:rPr>
            </w:pPr>
            <w:r>
              <w:rPr>
                <w:spacing w:val="-1"/>
                <w:highlight w:val="none"/>
              </w:rPr>
              <w:t>磋商文件按规定格式完整提供，并要盖投标人</w:t>
            </w:r>
            <w:r>
              <w:rPr>
                <w:rFonts w:hint="eastAsia"/>
                <w:spacing w:val="-1"/>
                <w:highlight w:val="none"/>
                <w:lang w:val="en-US" w:eastAsia="zh-CN"/>
              </w:rPr>
              <w:t>公</w:t>
            </w:r>
            <w:r>
              <w:rPr>
                <w:spacing w:val="-1"/>
                <w:highlight w:val="none"/>
              </w:rPr>
              <w:t>章</w:t>
            </w:r>
            <w:r>
              <w:rPr>
                <w:spacing w:val="-2"/>
                <w:highlight w:val="none"/>
              </w:rPr>
              <w:t>、法定代表人或授权代理人</w:t>
            </w:r>
            <w:r>
              <w:rPr>
                <w:rFonts w:hint="eastAsia"/>
                <w:spacing w:val="-2"/>
                <w:highlight w:val="none"/>
                <w:lang w:val="en-US" w:eastAsia="zh-CN"/>
              </w:rPr>
              <w:t>私</w:t>
            </w:r>
            <w:r>
              <w:rPr>
                <w:spacing w:val="-9"/>
                <w:highlight w:val="none"/>
              </w:rPr>
              <w:t>章；</w:t>
            </w:r>
          </w:p>
        </w:tc>
      </w:tr>
      <w:tr w14:paraId="78A1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572D6094">
            <w:pPr>
              <w:pStyle w:val="16"/>
              <w:spacing w:before="236" w:line="180" w:lineRule="auto"/>
              <w:ind w:left="120"/>
              <w:jc w:val="center"/>
              <w:rPr>
                <w:highlight w:val="none"/>
              </w:rPr>
            </w:pPr>
            <w:r>
              <w:rPr>
                <w:highlight w:val="none"/>
              </w:rPr>
              <w:t>3</w:t>
            </w:r>
          </w:p>
        </w:tc>
        <w:tc>
          <w:tcPr>
            <w:tcW w:w="7408" w:type="dxa"/>
            <w:vAlign w:val="top"/>
          </w:tcPr>
          <w:p w14:paraId="0177AEE0">
            <w:pPr>
              <w:pStyle w:val="16"/>
              <w:spacing w:before="38" w:line="223" w:lineRule="auto"/>
              <w:ind w:left="122" w:right="107" w:firstLine="5"/>
              <w:rPr>
                <w:highlight w:val="none"/>
              </w:rPr>
            </w:pPr>
            <w:r>
              <w:rPr>
                <w:spacing w:val="6"/>
                <w:highlight w:val="none"/>
              </w:rPr>
              <w:t>法定代表人身份证明书必须按磋商文件规定格式完整提供，</w:t>
            </w:r>
            <w:r>
              <w:rPr>
                <w:spacing w:val="5"/>
                <w:highlight w:val="none"/>
              </w:rPr>
              <w:t>并要盖</w:t>
            </w:r>
            <w:r>
              <w:rPr>
                <w:rFonts w:hint="eastAsia"/>
                <w:spacing w:val="5"/>
                <w:highlight w:val="none"/>
                <w:lang w:val="en-US" w:eastAsia="zh-CN"/>
              </w:rPr>
              <w:t>有</w:t>
            </w:r>
            <w:r>
              <w:rPr>
                <w:spacing w:val="5"/>
                <w:highlight w:val="none"/>
              </w:rPr>
              <w:t>投标人</w:t>
            </w:r>
            <w:r>
              <w:rPr>
                <w:rFonts w:hint="eastAsia"/>
                <w:spacing w:val="5"/>
                <w:highlight w:val="none"/>
                <w:lang w:val="en-US" w:eastAsia="zh-CN"/>
              </w:rPr>
              <w:t>公</w:t>
            </w:r>
            <w:r>
              <w:rPr>
                <w:spacing w:val="-9"/>
                <w:highlight w:val="none"/>
              </w:rPr>
              <w:t>章；</w:t>
            </w:r>
          </w:p>
        </w:tc>
      </w:tr>
      <w:tr w14:paraId="1615D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3" w:type="dxa"/>
            <w:vAlign w:val="top"/>
          </w:tcPr>
          <w:p w14:paraId="05C0BB0F">
            <w:pPr>
              <w:pStyle w:val="16"/>
              <w:spacing w:before="237" w:line="180" w:lineRule="auto"/>
              <w:ind w:left="114"/>
              <w:jc w:val="center"/>
              <w:rPr>
                <w:highlight w:val="none"/>
              </w:rPr>
            </w:pPr>
            <w:r>
              <w:rPr>
                <w:highlight w:val="none"/>
              </w:rPr>
              <w:t>4</w:t>
            </w:r>
          </w:p>
        </w:tc>
        <w:tc>
          <w:tcPr>
            <w:tcW w:w="7408" w:type="dxa"/>
            <w:vAlign w:val="top"/>
          </w:tcPr>
          <w:p w14:paraId="68DD00CE">
            <w:pPr>
              <w:pStyle w:val="16"/>
              <w:spacing w:before="42" w:line="223" w:lineRule="auto"/>
              <w:ind w:left="122" w:right="107" w:firstLine="5"/>
              <w:rPr>
                <w:highlight w:val="none"/>
              </w:rPr>
            </w:pPr>
            <w:r>
              <w:rPr>
                <w:spacing w:val="6"/>
                <w:highlight w:val="none"/>
              </w:rPr>
              <w:t>法定代表人授权委托书必须按磋商文件规定格式完整提供，</w:t>
            </w:r>
            <w:r>
              <w:rPr>
                <w:spacing w:val="5"/>
                <w:highlight w:val="none"/>
              </w:rPr>
              <w:t>并要盖投标人</w:t>
            </w:r>
            <w:r>
              <w:rPr>
                <w:rFonts w:hint="eastAsia"/>
                <w:spacing w:val="5"/>
                <w:highlight w:val="none"/>
                <w:lang w:val="en-US" w:eastAsia="zh-CN"/>
              </w:rPr>
              <w:t>公</w:t>
            </w:r>
            <w:r>
              <w:rPr>
                <w:spacing w:val="-2"/>
                <w:highlight w:val="none"/>
              </w:rPr>
              <w:t>章、法定代表人</w:t>
            </w:r>
            <w:r>
              <w:rPr>
                <w:rFonts w:hint="eastAsia"/>
                <w:spacing w:val="-2"/>
                <w:highlight w:val="none"/>
                <w:lang w:val="en-US" w:eastAsia="zh-CN"/>
              </w:rPr>
              <w:t>私</w:t>
            </w:r>
            <w:r>
              <w:rPr>
                <w:spacing w:val="-2"/>
                <w:highlight w:val="none"/>
              </w:rPr>
              <w:t>章；</w:t>
            </w:r>
          </w:p>
        </w:tc>
      </w:tr>
      <w:tr w14:paraId="6BC28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5AE0284D">
            <w:pPr>
              <w:pStyle w:val="16"/>
              <w:spacing w:before="146" w:line="179" w:lineRule="auto"/>
              <w:ind w:left="120"/>
              <w:jc w:val="center"/>
              <w:rPr>
                <w:highlight w:val="none"/>
              </w:rPr>
            </w:pPr>
            <w:r>
              <w:rPr>
                <w:highlight w:val="none"/>
              </w:rPr>
              <w:t>5</w:t>
            </w:r>
          </w:p>
        </w:tc>
        <w:tc>
          <w:tcPr>
            <w:tcW w:w="7408" w:type="dxa"/>
            <w:vAlign w:val="top"/>
          </w:tcPr>
          <w:p w14:paraId="4D83156B">
            <w:pPr>
              <w:pStyle w:val="16"/>
              <w:spacing w:before="103" w:line="221" w:lineRule="auto"/>
              <w:ind w:left="119"/>
              <w:rPr>
                <w:highlight w:val="none"/>
              </w:rPr>
            </w:pPr>
            <w:r>
              <w:rPr>
                <w:spacing w:val="-1"/>
                <w:highlight w:val="none"/>
              </w:rPr>
              <w:t>投标人须提供投标保证金缴纳凭证</w:t>
            </w:r>
            <w:r>
              <w:rPr>
                <w:rFonts w:hint="eastAsia"/>
                <w:spacing w:val="-1"/>
                <w:highlight w:val="none"/>
                <w:lang w:val="en-US" w:eastAsia="zh-CN"/>
              </w:rPr>
              <w:t>或缴纳截图，并盖有公章</w:t>
            </w:r>
            <w:r>
              <w:rPr>
                <w:spacing w:val="-1"/>
                <w:highlight w:val="none"/>
              </w:rPr>
              <w:t>；</w:t>
            </w:r>
          </w:p>
        </w:tc>
      </w:tr>
      <w:tr w14:paraId="12FD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6C49CCC5">
            <w:pPr>
              <w:pStyle w:val="16"/>
              <w:spacing w:before="234" w:line="179" w:lineRule="auto"/>
              <w:ind w:left="121"/>
              <w:jc w:val="center"/>
              <w:rPr>
                <w:rFonts w:hint="eastAsia" w:eastAsia="仿宋"/>
                <w:highlight w:val="none"/>
                <w:lang w:eastAsia="zh-CN"/>
              </w:rPr>
            </w:pPr>
            <w:r>
              <w:rPr>
                <w:rFonts w:hint="eastAsia"/>
                <w:highlight w:val="none"/>
                <w:lang w:val="en-US" w:eastAsia="zh-CN"/>
              </w:rPr>
              <w:t>6</w:t>
            </w:r>
          </w:p>
        </w:tc>
        <w:tc>
          <w:tcPr>
            <w:tcW w:w="7408" w:type="dxa"/>
            <w:vAlign w:val="top"/>
          </w:tcPr>
          <w:p w14:paraId="720A2174">
            <w:pPr>
              <w:pStyle w:val="16"/>
              <w:spacing w:before="36" w:line="223" w:lineRule="auto"/>
              <w:ind w:left="119" w:right="107" w:firstLine="1"/>
              <w:rPr>
                <w:highlight w:val="none"/>
              </w:rPr>
            </w:pPr>
            <w:r>
              <w:rPr>
                <w:spacing w:val="-1"/>
                <w:highlight w:val="none"/>
              </w:rPr>
              <w:t>项目只允许有一个报价，任何有选择的报价</w:t>
            </w:r>
            <w:r>
              <w:rPr>
                <w:spacing w:val="-2"/>
                <w:highlight w:val="none"/>
              </w:rPr>
              <w:t>将不予接受；投标报价不能高于</w:t>
            </w:r>
            <w:r>
              <w:rPr>
                <w:rFonts w:hint="eastAsia"/>
                <w:spacing w:val="-3"/>
                <w:highlight w:val="none"/>
                <w:lang w:val="en-US" w:eastAsia="zh-CN"/>
              </w:rPr>
              <w:t>最高限价</w:t>
            </w:r>
            <w:r>
              <w:rPr>
                <w:spacing w:val="-3"/>
                <w:highlight w:val="none"/>
              </w:rPr>
              <w:t>；</w:t>
            </w:r>
          </w:p>
        </w:tc>
      </w:tr>
      <w:tr w14:paraId="167FB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Align w:val="top"/>
          </w:tcPr>
          <w:p w14:paraId="0D6E2325">
            <w:pPr>
              <w:pStyle w:val="16"/>
              <w:spacing w:before="236" w:line="179" w:lineRule="auto"/>
              <w:ind w:left="121"/>
              <w:jc w:val="center"/>
              <w:rPr>
                <w:rFonts w:hint="eastAsia" w:eastAsia="仿宋"/>
                <w:highlight w:val="none"/>
                <w:lang w:eastAsia="zh-CN"/>
              </w:rPr>
            </w:pPr>
            <w:r>
              <w:rPr>
                <w:rFonts w:hint="eastAsia"/>
                <w:highlight w:val="none"/>
                <w:lang w:val="en-US" w:eastAsia="zh-CN"/>
              </w:rPr>
              <w:t>7</w:t>
            </w:r>
          </w:p>
        </w:tc>
        <w:tc>
          <w:tcPr>
            <w:tcW w:w="7408" w:type="dxa"/>
            <w:vAlign w:val="top"/>
          </w:tcPr>
          <w:p w14:paraId="4F33D521">
            <w:pPr>
              <w:pStyle w:val="16"/>
              <w:spacing w:before="37" w:line="223" w:lineRule="auto"/>
              <w:ind w:left="123" w:right="107" w:hanging="4"/>
              <w:rPr>
                <w:highlight w:val="none"/>
              </w:rPr>
            </w:pPr>
            <w:r>
              <w:rPr>
                <w:spacing w:val="-1"/>
                <w:highlight w:val="none"/>
              </w:rPr>
              <w:t>投标总价必须按磋商文件规定格式完整提供，并</w:t>
            </w:r>
            <w:r>
              <w:rPr>
                <w:spacing w:val="-2"/>
                <w:highlight w:val="none"/>
              </w:rPr>
              <w:t>要盖</w:t>
            </w:r>
            <w:r>
              <w:rPr>
                <w:rFonts w:hint="eastAsia"/>
                <w:spacing w:val="-2"/>
                <w:highlight w:val="none"/>
                <w:lang w:val="en-US" w:eastAsia="zh-CN"/>
              </w:rPr>
              <w:t>有</w:t>
            </w:r>
            <w:r>
              <w:rPr>
                <w:spacing w:val="-2"/>
                <w:highlight w:val="none"/>
              </w:rPr>
              <w:t>投标人</w:t>
            </w:r>
            <w:r>
              <w:rPr>
                <w:rFonts w:hint="eastAsia"/>
                <w:spacing w:val="-2"/>
                <w:highlight w:val="none"/>
                <w:lang w:val="en-US" w:eastAsia="zh-CN"/>
              </w:rPr>
              <w:t>公</w:t>
            </w:r>
            <w:r>
              <w:rPr>
                <w:spacing w:val="-2"/>
                <w:highlight w:val="none"/>
              </w:rPr>
              <w:t>章，法定代表人或授权代理人签字或盖章；</w:t>
            </w:r>
          </w:p>
        </w:tc>
      </w:tr>
      <w:tr w14:paraId="11BC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344FCDCD">
            <w:pPr>
              <w:pStyle w:val="16"/>
              <w:spacing w:before="148" w:line="180" w:lineRule="auto"/>
              <w:ind w:left="116"/>
              <w:jc w:val="center"/>
              <w:rPr>
                <w:rFonts w:hint="eastAsia" w:eastAsia="仿宋"/>
                <w:highlight w:val="none"/>
                <w:lang w:eastAsia="zh-CN"/>
              </w:rPr>
            </w:pPr>
            <w:r>
              <w:rPr>
                <w:rFonts w:hint="eastAsia"/>
                <w:highlight w:val="none"/>
                <w:lang w:val="en-US" w:eastAsia="zh-CN"/>
              </w:rPr>
              <w:t>8</w:t>
            </w:r>
          </w:p>
        </w:tc>
        <w:tc>
          <w:tcPr>
            <w:tcW w:w="7408" w:type="dxa"/>
            <w:vAlign w:val="top"/>
          </w:tcPr>
          <w:p w14:paraId="58FA54D6">
            <w:pPr>
              <w:pStyle w:val="16"/>
              <w:spacing w:before="105" w:line="222" w:lineRule="auto"/>
              <w:ind w:left="128"/>
              <w:rPr>
                <w:highlight w:val="none"/>
              </w:rPr>
            </w:pPr>
            <w:r>
              <w:rPr>
                <w:spacing w:val="-2"/>
                <w:highlight w:val="none"/>
              </w:rPr>
              <w:t>法律、法规和磋商文件规定的其他无效情形；</w:t>
            </w:r>
          </w:p>
        </w:tc>
      </w:tr>
      <w:tr w14:paraId="3CDE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3" w:type="dxa"/>
            <w:vAlign w:val="top"/>
          </w:tcPr>
          <w:p w14:paraId="1C8DB06C">
            <w:pPr>
              <w:pStyle w:val="16"/>
              <w:spacing w:before="149" w:line="180" w:lineRule="auto"/>
              <w:ind w:left="116"/>
              <w:jc w:val="center"/>
              <w:rPr>
                <w:rFonts w:hint="default" w:eastAsia="仿宋"/>
                <w:highlight w:val="none"/>
                <w:lang w:val="en-US" w:eastAsia="zh-CN"/>
              </w:rPr>
            </w:pPr>
            <w:r>
              <w:rPr>
                <w:rFonts w:hint="eastAsia"/>
                <w:highlight w:val="none"/>
                <w:lang w:val="en-US" w:eastAsia="zh-CN"/>
              </w:rPr>
              <w:t>9</w:t>
            </w:r>
          </w:p>
        </w:tc>
        <w:tc>
          <w:tcPr>
            <w:tcW w:w="7408" w:type="dxa"/>
            <w:vAlign w:val="top"/>
          </w:tcPr>
          <w:p w14:paraId="786F9A59">
            <w:pPr>
              <w:pStyle w:val="16"/>
              <w:spacing w:before="108" w:line="219" w:lineRule="auto"/>
              <w:ind w:left="121"/>
              <w:rPr>
                <w:highlight w:val="none"/>
              </w:rPr>
            </w:pPr>
            <w:r>
              <w:rPr>
                <w:spacing w:val="-1"/>
                <w:highlight w:val="none"/>
              </w:rPr>
              <w:t>是否存在不符合竞争性磋商文件是实质性要求的其他情形。</w:t>
            </w:r>
          </w:p>
        </w:tc>
      </w:tr>
      <w:tr w14:paraId="5B989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141" w:type="dxa"/>
            <w:gridSpan w:val="2"/>
            <w:vAlign w:val="top"/>
          </w:tcPr>
          <w:p w14:paraId="04EE1586">
            <w:pPr>
              <w:pStyle w:val="16"/>
              <w:spacing w:before="51" w:line="233" w:lineRule="auto"/>
              <w:ind w:left="124" w:right="41"/>
              <w:jc w:val="both"/>
              <w:rPr>
                <w:highlight w:val="none"/>
              </w:rPr>
            </w:pPr>
            <w:r>
              <w:rPr>
                <w:highlight w:val="none"/>
              </w:rPr>
              <w:t>备注：如果中有一项未通过上述审查标准，磋商小组将认定整个响应文件不响应磋</w:t>
            </w:r>
            <w:r>
              <w:rPr>
                <w:spacing w:val="14"/>
                <w:highlight w:val="none"/>
              </w:rPr>
              <w:t xml:space="preserve"> </w:t>
            </w:r>
            <w:r>
              <w:rPr>
                <w:spacing w:val="-4"/>
                <w:highlight w:val="none"/>
              </w:rPr>
              <w:t>商文件而予以废标，并且不允许供应商通过修改或撤销其不</w:t>
            </w:r>
            <w:r>
              <w:rPr>
                <w:spacing w:val="-5"/>
                <w:highlight w:val="none"/>
              </w:rPr>
              <w:t>符合要求的差异或保留，</w:t>
            </w:r>
            <w:r>
              <w:rPr>
                <w:spacing w:val="-2"/>
                <w:highlight w:val="none"/>
              </w:rPr>
              <w:t>使之成为具有响应性的投标。</w:t>
            </w:r>
          </w:p>
        </w:tc>
      </w:tr>
    </w:tbl>
    <w:p w14:paraId="0E47B2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.2 符合性检查中，对明显的文字和计算错误按下述原则处理：</w:t>
      </w:r>
    </w:p>
    <w:p w14:paraId="4C2E94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（一）响应文件中首次报价表内容与响应文件中相应内容不一致的，以首</w:t>
      </w:r>
    </w:p>
    <w:p w14:paraId="326351D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次报价表为准；</w:t>
      </w:r>
    </w:p>
    <w:p w14:paraId="4E4EF05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（二）大写金额和小写金额不一致的，以大写金额为准；</w:t>
      </w:r>
    </w:p>
    <w:p w14:paraId="6E00BB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（三）单价金额小数点或者百分比有明显错位的，以总价为准，并修改单</w:t>
      </w:r>
    </w:p>
    <w:p w14:paraId="108C265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价；</w:t>
      </w:r>
    </w:p>
    <w:p w14:paraId="7FEE9D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（四）总价金额与按单价汇总金额不一致的，以单价金额计算结果为准。</w:t>
      </w:r>
    </w:p>
    <w:p w14:paraId="3066A8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注:同时出现两种以上不一致的，按照前款规定的顺序修正。修正后的报价经供应商确认后产生约束力，供应商不确认的，其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响应无效</w:t>
      </w:r>
      <w:r>
        <w:rPr>
          <w:rFonts w:ascii="仿宋" w:hAnsi="仿宋" w:eastAsia="仿宋" w:cs="仿宋"/>
          <w:spacing w:val="0"/>
          <w:sz w:val="24"/>
          <w:szCs w:val="24"/>
          <w:highlight w:val="none"/>
        </w:rPr>
        <w:t>。</w:t>
      </w:r>
    </w:p>
    <w:p w14:paraId="1095E4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3.3 磋商小组认为供应商的报价明显低于其他通过符合性审查供应商的报价，有可能影响产品质量或不能诚信履约的，应当要求其在评标现场合理的时间内提供书面说明，必要时提交相关证明材料；供应商不能证明其报价合理性的，磋商小组将其作为无效响应处理。</w:t>
      </w:r>
    </w:p>
    <w:p w14:paraId="76A97C03">
      <w:pPr>
        <w:pStyle w:val="3"/>
        <w:rPr>
          <w:rFonts w:hint="eastAsia"/>
          <w:highlight w:val="none"/>
          <w:lang w:val="en-US" w:eastAsia="zh-CN"/>
        </w:rPr>
      </w:pPr>
    </w:p>
    <w:p w14:paraId="7749A41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四、评</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审</w:t>
      </w:r>
    </w:p>
    <w:p w14:paraId="699DCAEB">
      <w:pPr>
        <w:spacing w:before="6"/>
        <w:rPr>
          <w:highlight w:val="none"/>
        </w:rPr>
      </w:pPr>
    </w:p>
    <w:p w14:paraId="1F9F1576">
      <w:pPr>
        <w:spacing w:before="6"/>
        <w:rPr>
          <w:highlight w:val="none"/>
        </w:rPr>
      </w:pPr>
    </w:p>
    <w:tbl>
      <w:tblPr>
        <w:tblStyle w:val="11"/>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36"/>
        <w:gridCol w:w="1122"/>
        <w:gridCol w:w="4975"/>
        <w:gridCol w:w="863"/>
      </w:tblGrid>
      <w:tr w14:paraId="69A9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9" w:hRule="atLeast"/>
          <w:jc w:val="center"/>
        </w:trPr>
        <w:tc>
          <w:tcPr>
            <w:tcW w:w="235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234D38">
            <w:pPr>
              <w:ind w:left="0" w:leftChars="0" w:firstLine="0" w:firstLineChars="0"/>
              <w:jc w:val="center"/>
              <w:rPr>
                <w:rFonts w:ascii="宋体" w:hAnsi="宋体"/>
                <w:color w:val="auto"/>
                <w:szCs w:val="21"/>
                <w:highlight w:val="none"/>
              </w:rPr>
            </w:pPr>
            <w:r>
              <w:rPr>
                <w:rFonts w:hint="eastAsia" w:ascii="宋体" w:hAnsi="宋体"/>
                <w:color w:val="auto"/>
                <w:szCs w:val="21"/>
                <w:highlight w:val="none"/>
              </w:rPr>
              <w:t>分值构成</w:t>
            </w:r>
          </w:p>
          <w:p w14:paraId="7C99AD08">
            <w:pPr>
              <w:ind w:left="0" w:leftChars="0" w:firstLine="0" w:firstLineChars="0"/>
              <w:jc w:val="center"/>
              <w:rPr>
                <w:rFonts w:ascii="宋体" w:hAnsi="宋体"/>
                <w:color w:val="auto"/>
                <w:szCs w:val="21"/>
                <w:highlight w:val="none"/>
              </w:rPr>
            </w:pPr>
            <w:r>
              <w:rPr>
                <w:rFonts w:hint="eastAsia" w:ascii="宋体" w:hAnsi="宋体"/>
                <w:color w:val="auto"/>
                <w:szCs w:val="21"/>
                <w:highlight w:val="none"/>
              </w:rPr>
              <w:t>(总分100分)</w:t>
            </w:r>
          </w:p>
        </w:tc>
        <w:tc>
          <w:tcPr>
            <w:tcW w:w="58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4B3A82">
            <w:pPr>
              <w:jc w:val="center"/>
              <w:rPr>
                <w:rFonts w:ascii="宋体" w:hAnsi="宋体"/>
                <w:b/>
                <w:color w:val="auto"/>
                <w:szCs w:val="21"/>
                <w:highlight w:val="none"/>
              </w:rPr>
            </w:pPr>
            <w:r>
              <w:rPr>
                <w:rFonts w:hint="eastAsia" w:ascii="宋体" w:hAnsi="宋体"/>
                <w:b/>
                <w:color w:val="auto"/>
                <w:szCs w:val="21"/>
                <w:highlight w:val="none"/>
              </w:rPr>
              <w:t>技术</w:t>
            </w:r>
            <w:r>
              <w:rPr>
                <w:rFonts w:hint="eastAsia" w:ascii="宋体" w:hAnsi="宋体"/>
                <w:b/>
                <w:color w:val="auto"/>
                <w:szCs w:val="21"/>
                <w:highlight w:val="none"/>
                <w:lang w:val="en-US" w:eastAsia="zh-CN"/>
              </w:rPr>
              <w:t>部分：</w:t>
            </w:r>
            <w:r>
              <w:rPr>
                <w:rFonts w:hint="eastAsia" w:ascii="宋体" w:hAnsi="宋体"/>
                <w:b/>
                <w:color w:val="auto"/>
                <w:szCs w:val="21"/>
                <w:highlight w:val="none"/>
                <w:u w:val="single"/>
                <w:lang w:val="en-US" w:eastAsia="zh-CN"/>
              </w:rPr>
              <w:t>50</w:t>
            </w:r>
            <w:r>
              <w:rPr>
                <w:rFonts w:hint="eastAsia" w:ascii="宋体" w:hAnsi="宋体"/>
                <w:b/>
                <w:color w:val="auto"/>
                <w:szCs w:val="21"/>
                <w:highlight w:val="none"/>
                <w:u w:val="single"/>
              </w:rPr>
              <w:t xml:space="preserve"> </w:t>
            </w:r>
            <w:r>
              <w:rPr>
                <w:rFonts w:hint="eastAsia" w:ascii="宋体" w:hAnsi="宋体"/>
                <w:b/>
                <w:color w:val="auto"/>
                <w:szCs w:val="21"/>
                <w:highlight w:val="none"/>
              </w:rPr>
              <w:t>分,商务部分：</w:t>
            </w:r>
            <w:r>
              <w:rPr>
                <w:rFonts w:hint="eastAsia" w:ascii="宋体" w:hAnsi="宋体"/>
                <w:b/>
                <w:color w:val="auto"/>
                <w:szCs w:val="21"/>
                <w:highlight w:val="none"/>
                <w:u w:val="single"/>
                <w:lang w:val="en-US" w:eastAsia="zh-CN"/>
              </w:rPr>
              <w:t>30</w:t>
            </w:r>
            <w:r>
              <w:rPr>
                <w:rFonts w:hint="eastAsia" w:ascii="宋体" w:hAnsi="宋体"/>
                <w:b/>
                <w:color w:val="auto"/>
                <w:szCs w:val="21"/>
                <w:highlight w:val="none"/>
                <w:u w:val="single"/>
              </w:rPr>
              <w:t xml:space="preserve"> </w:t>
            </w:r>
            <w:r>
              <w:rPr>
                <w:rFonts w:hint="eastAsia" w:ascii="宋体" w:hAnsi="宋体"/>
                <w:b/>
                <w:color w:val="auto"/>
                <w:szCs w:val="21"/>
                <w:highlight w:val="none"/>
              </w:rPr>
              <w:t>分,经济部分：</w:t>
            </w:r>
            <w:r>
              <w:rPr>
                <w:rFonts w:hint="eastAsia" w:ascii="宋体" w:hAnsi="宋体"/>
                <w:b/>
                <w:color w:val="auto"/>
                <w:szCs w:val="21"/>
                <w:highlight w:val="none"/>
                <w:u w:val="single"/>
                <w:lang w:val="en-US" w:eastAsia="zh-CN"/>
              </w:rPr>
              <w:t>20</w:t>
            </w:r>
            <w:r>
              <w:rPr>
                <w:rFonts w:hint="eastAsia" w:ascii="宋体" w:hAnsi="宋体"/>
                <w:b/>
                <w:color w:val="auto"/>
                <w:szCs w:val="21"/>
                <w:highlight w:val="none"/>
                <w:u w:val="single"/>
              </w:rPr>
              <w:t xml:space="preserve"> </w:t>
            </w:r>
            <w:r>
              <w:rPr>
                <w:rFonts w:hint="eastAsia" w:ascii="宋体" w:hAnsi="宋体"/>
                <w:b/>
                <w:color w:val="auto"/>
                <w:szCs w:val="21"/>
                <w:highlight w:val="none"/>
              </w:rPr>
              <w:t>分</w:t>
            </w:r>
          </w:p>
        </w:tc>
      </w:tr>
      <w:tr w14:paraId="258C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0EF21">
            <w:pPr>
              <w:ind w:left="0" w:leftChars="0" w:firstLine="0" w:firstLineChars="0"/>
              <w:jc w:val="center"/>
              <w:rPr>
                <w:rFonts w:ascii="宋体" w:hAnsi="宋体"/>
                <w:color w:val="auto"/>
                <w:szCs w:val="21"/>
                <w:highlight w:val="none"/>
              </w:rPr>
            </w:pPr>
            <w:r>
              <w:rPr>
                <w:rFonts w:hint="eastAsia" w:ascii="宋体" w:hAnsi="宋体"/>
                <w:b/>
                <w:color w:val="auto"/>
                <w:szCs w:val="21"/>
                <w:highlight w:val="none"/>
              </w:rPr>
              <w:t>条款号</w:t>
            </w:r>
          </w:p>
        </w:tc>
        <w:tc>
          <w:tcPr>
            <w:tcW w:w="11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2683FF">
            <w:pPr>
              <w:ind w:left="0" w:leftChars="0" w:firstLine="0" w:firstLineChars="0"/>
              <w:jc w:val="both"/>
              <w:rPr>
                <w:rFonts w:ascii="宋体" w:hAnsi="宋体"/>
                <w:b/>
                <w:color w:val="auto"/>
                <w:szCs w:val="21"/>
                <w:highlight w:val="none"/>
              </w:rPr>
            </w:pPr>
            <w:r>
              <w:rPr>
                <w:rFonts w:hint="eastAsia" w:ascii="宋体" w:hAnsi="宋体"/>
                <w:b/>
                <w:color w:val="auto"/>
                <w:szCs w:val="21"/>
                <w:highlight w:val="none"/>
              </w:rPr>
              <w:t>评分因素</w:t>
            </w:r>
          </w:p>
        </w:tc>
        <w:tc>
          <w:tcPr>
            <w:tcW w:w="49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B3EE66">
            <w:pPr>
              <w:jc w:val="center"/>
              <w:rPr>
                <w:rFonts w:ascii="宋体" w:hAnsi="宋体"/>
                <w:b/>
                <w:color w:val="auto"/>
                <w:szCs w:val="21"/>
                <w:highlight w:val="none"/>
              </w:rPr>
            </w:pPr>
            <w:r>
              <w:rPr>
                <w:rFonts w:hint="eastAsia" w:ascii="宋体" w:hAnsi="宋体"/>
                <w:b/>
                <w:color w:val="auto"/>
                <w:szCs w:val="21"/>
                <w:highlight w:val="none"/>
              </w:rPr>
              <w:t>评分细则</w:t>
            </w:r>
          </w:p>
        </w:tc>
        <w:tc>
          <w:tcPr>
            <w:tcW w:w="8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796C89">
            <w:pPr>
              <w:ind w:left="0" w:leftChars="0" w:firstLine="0" w:firstLineChars="0"/>
              <w:jc w:val="center"/>
              <w:rPr>
                <w:rFonts w:ascii="宋体" w:hAnsi="宋体"/>
                <w:b/>
                <w:color w:val="auto"/>
                <w:szCs w:val="21"/>
                <w:highlight w:val="none"/>
              </w:rPr>
            </w:pPr>
            <w:r>
              <w:rPr>
                <w:rFonts w:hint="eastAsia" w:ascii="宋体" w:hAnsi="宋体"/>
                <w:b/>
                <w:color w:val="auto"/>
                <w:szCs w:val="21"/>
                <w:highlight w:val="none"/>
              </w:rPr>
              <w:t>分值</w:t>
            </w:r>
          </w:p>
        </w:tc>
      </w:tr>
      <w:tr w14:paraId="2521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96" w:type="dxa"/>
            <w:gridSpan w:val="4"/>
            <w:tcBorders>
              <w:top w:val="single" w:color="auto" w:sz="4" w:space="0"/>
              <w:left w:val="single" w:color="auto" w:sz="4" w:space="0"/>
              <w:right w:val="single" w:color="auto" w:sz="4" w:space="0"/>
            </w:tcBorders>
            <w:shd w:val="clear" w:color="auto" w:fill="auto"/>
            <w:noWrap w:val="0"/>
            <w:vAlign w:val="center"/>
          </w:tcPr>
          <w:p w14:paraId="62D5B92D">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商务评审条款（30）</w:t>
            </w:r>
          </w:p>
        </w:tc>
      </w:tr>
      <w:tr w14:paraId="4FB9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236" w:type="dxa"/>
            <w:vMerge w:val="restart"/>
            <w:tcBorders>
              <w:top w:val="single" w:color="auto" w:sz="4" w:space="0"/>
              <w:left w:val="single" w:color="auto" w:sz="4" w:space="0"/>
              <w:right w:val="single" w:color="auto" w:sz="4" w:space="0"/>
            </w:tcBorders>
            <w:shd w:val="clear" w:color="auto" w:fill="auto"/>
            <w:noWrap w:val="0"/>
            <w:vAlign w:val="center"/>
          </w:tcPr>
          <w:p w14:paraId="252F5AE0">
            <w:pPr>
              <w:spacing w:line="300" w:lineRule="auto"/>
              <w:ind w:firstLine="420" w:firstLineChars="200"/>
              <w:rPr>
                <w:rFonts w:hint="eastAsia" w:ascii="宋体" w:hAnsi="宋体" w:cs="仿宋_GB2312"/>
                <w:bCs/>
                <w:color w:val="auto"/>
                <w:sz w:val="21"/>
                <w:szCs w:val="21"/>
                <w:highlight w:val="none"/>
              </w:rPr>
            </w:pPr>
          </w:p>
          <w:p w14:paraId="1621B8A9">
            <w:pPr>
              <w:spacing w:line="300" w:lineRule="auto"/>
              <w:ind w:firstLine="420" w:firstLineChars="200"/>
              <w:rPr>
                <w:rFonts w:hint="eastAsia" w:ascii="宋体" w:hAnsi="宋体" w:cs="仿宋_GB2312"/>
                <w:bCs/>
                <w:color w:val="auto"/>
                <w:sz w:val="21"/>
                <w:szCs w:val="21"/>
                <w:highlight w:val="none"/>
              </w:rPr>
            </w:pPr>
          </w:p>
          <w:p w14:paraId="02922143">
            <w:pPr>
              <w:spacing w:line="300" w:lineRule="auto"/>
              <w:ind w:firstLine="420" w:firstLineChars="200"/>
              <w:rPr>
                <w:rFonts w:hint="eastAsia" w:ascii="宋体" w:hAnsi="宋体" w:cs="仿宋_GB2312"/>
                <w:bCs/>
                <w:color w:val="auto"/>
                <w:sz w:val="21"/>
                <w:szCs w:val="21"/>
                <w:highlight w:val="none"/>
              </w:rPr>
            </w:pPr>
          </w:p>
          <w:p w14:paraId="7D6E9228">
            <w:pPr>
              <w:spacing w:line="300" w:lineRule="auto"/>
              <w:ind w:firstLine="420" w:firstLineChars="200"/>
              <w:rPr>
                <w:rFonts w:hint="eastAsia" w:ascii="宋体" w:hAnsi="宋体" w:cs="仿宋_GB2312"/>
                <w:bCs/>
                <w:color w:val="auto"/>
                <w:sz w:val="21"/>
                <w:szCs w:val="21"/>
                <w:highlight w:val="none"/>
              </w:rPr>
            </w:pPr>
          </w:p>
          <w:p w14:paraId="788DFDD9">
            <w:pPr>
              <w:spacing w:line="300" w:lineRule="auto"/>
              <w:ind w:firstLine="420" w:firstLineChars="200"/>
              <w:rPr>
                <w:rFonts w:hint="eastAsia" w:ascii="宋体" w:hAnsi="宋体" w:cs="仿宋_GB2312"/>
                <w:bCs/>
                <w:color w:val="auto"/>
                <w:sz w:val="21"/>
                <w:szCs w:val="21"/>
                <w:highlight w:val="none"/>
              </w:rPr>
            </w:pPr>
          </w:p>
          <w:p w14:paraId="46321CCA">
            <w:pPr>
              <w:spacing w:line="300" w:lineRule="auto"/>
              <w:ind w:firstLine="420" w:firstLineChars="200"/>
              <w:rPr>
                <w:rFonts w:hint="eastAsia" w:ascii="宋体" w:hAnsi="宋体" w:cs="仿宋_GB2312"/>
                <w:bCs/>
                <w:color w:val="auto"/>
                <w:sz w:val="21"/>
                <w:szCs w:val="21"/>
                <w:highlight w:val="none"/>
              </w:rPr>
            </w:pPr>
          </w:p>
          <w:p w14:paraId="330AAB75">
            <w:pPr>
              <w:spacing w:line="300" w:lineRule="auto"/>
              <w:ind w:firstLine="420" w:firstLineChars="200"/>
              <w:rPr>
                <w:rFonts w:hint="eastAsia" w:ascii="宋体" w:hAnsi="宋体" w:cs="仿宋_GB2312"/>
                <w:bCs/>
                <w:color w:val="auto"/>
                <w:sz w:val="21"/>
                <w:szCs w:val="21"/>
                <w:highlight w:val="none"/>
              </w:rPr>
            </w:pPr>
          </w:p>
          <w:p w14:paraId="14DA4315">
            <w:pPr>
              <w:jc w:val="both"/>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CB3CA">
            <w:pPr>
              <w:spacing w:line="300" w:lineRule="auto"/>
              <w:ind w:left="0" w:leftChars="0" w:firstLine="0" w:firstLineChars="0"/>
              <w:jc w:val="both"/>
              <w:rPr>
                <w:rFonts w:hint="eastAsia" w:ascii="宋体" w:hAnsi="宋体" w:eastAsia="宋体" w:cs="仿宋_GB2312"/>
                <w:bCs/>
                <w:color w:val="auto"/>
                <w:sz w:val="21"/>
                <w:szCs w:val="21"/>
                <w:highlight w:val="none"/>
                <w:lang w:val="en-US" w:eastAsia="zh-CN"/>
              </w:rPr>
            </w:pPr>
          </w:p>
          <w:p w14:paraId="1800A861">
            <w:pPr>
              <w:spacing w:line="300" w:lineRule="auto"/>
              <w:ind w:left="0" w:leftChars="0"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业 绩</w:t>
            </w:r>
          </w:p>
          <w:p w14:paraId="574DA1CC">
            <w:pPr>
              <w:spacing w:line="300" w:lineRule="auto"/>
              <w:ind w:left="0" w:leftChars="0" w:firstLine="0" w:firstLineChars="0"/>
              <w:jc w:val="left"/>
              <w:rPr>
                <w:rFonts w:hint="eastAsia" w:ascii="宋体" w:hAnsi="宋体" w:eastAsia="宋体" w:cs="仿宋_GB2312"/>
                <w:bCs/>
                <w:color w:val="auto"/>
                <w:sz w:val="21"/>
                <w:szCs w:val="21"/>
                <w:highlight w:val="none"/>
                <w:lang w:val="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6918E">
            <w:pPr>
              <w:spacing w:line="300" w:lineRule="auto"/>
              <w:ind w:firstLine="0" w:firstLineChars="0"/>
              <w:rPr>
                <w:rFonts w:hint="eastAsia" w:ascii="宋体" w:hAnsi="宋体" w:eastAsia="宋体" w:cs="仿宋_GB2312"/>
                <w:bCs/>
                <w:color w:val="auto"/>
                <w:sz w:val="21"/>
                <w:szCs w:val="21"/>
                <w:highlight w:val="none"/>
                <w:lang w:val="zh-CN" w:eastAsia="zh-CN"/>
              </w:rPr>
            </w:pPr>
            <w:r>
              <w:rPr>
                <w:rFonts w:hint="eastAsia" w:ascii="宋体" w:hAnsi="宋体" w:eastAsia="宋体" w:cs="仿宋_GB2312"/>
                <w:bCs/>
                <w:color w:val="auto"/>
                <w:sz w:val="21"/>
                <w:szCs w:val="21"/>
                <w:highlight w:val="none"/>
                <w:lang w:val="zh-CN" w:eastAsia="zh-CN"/>
              </w:rPr>
              <w:t>(1)投标人须提供202</w:t>
            </w:r>
            <w:r>
              <w:rPr>
                <w:rFonts w:hint="eastAsia" w:ascii="宋体" w:hAnsi="宋体" w:eastAsia="宋体" w:cs="仿宋_GB2312"/>
                <w:bCs/>
                <w:color w:val="auto"/>
                <w:sz w:val="21"/>
                <w:szCs w:val="21"/>
                <w:highlight w:val="none"/>
                <w:lang w:val="en-US" w:eastAsia="zh-CN"/>
              </w:rPr>
              <w:t>2</w:t>
            </w:r>
            <w:r>
              <w:rPr>
                <w:rFonts w:hint="eastAsia" w:ascii="宋体" w:hAnsi="宋体" w:eastAsia="宋体" w:cs="仿宋_GB2312"/>
                <w:bCs/>
                <w:color w:val="auto"/>
                <w:sz w:val="21"/>
                <w:szCs w:val="21"/>
                <w:highlight w:val="none"/>
                <w:lang w:val="zh-CN" w:eastAsia="zh-CN"/>
              </w:rPr>
              <w:t>年</w:t>
            </w:r>
            <w:r>
              <w:rPr>
                <w:rFonts w:hint="eastAsia" w:ascii="宋体" w:hAnsi="宋体" w:eastAsia="宋体" w:cs="仿宋_GB2312"/>
                <w:bCs/>
                <w:color w:val="auto"/>
                <w:sz w:val="21"/>
                <w:szCs w:val="21"/>
                <w:highlight w:val="none"/>
                <w:lang w:val="en-US" w:eastAsia="zh-CN"/>
              </w:rPr>
              <w:t>5</w:t>
            </w:r>
            <w:r>
              <w:rPr>
                <w:rFonts w:hint="eastAsia" w:ascii="宋体" w:hAnsi="宋体" w:eastAsia="宋体" w:cs="仿宋_GB2312"/>
                <w:bCs/>
                <w:color w:val="auto"/>
                <w:sz w:val="21"/>
                <w:szCs w:val="21"/>
                <w:highlight w:val="none"/>
                <w:lang w:val="zh-CN" w:eastAsia="zh-CN"/>
              </w:rPr>
              <w:t>月至今类似业绩，满足基本要求，提供中标通知书或合同</w:t>
            </w:r>
            <w:r>
              <w:rPr>
                <w:rFonts w:hint="eastAsia" w:ascii="宋体" w:hAnsi="宋体" w:cs="仿宋_GB2312"/>
                <w:bCs/>
                <w:color w:val="auto"/>
                <w:sz w:val="21"/>
                <w:szCs w:val="21"/>
                <w:highlight w:val="none"/>
                <w:lang w:val="en-US" w:eastAsia="zh-CN"/>
              </w:rPr>
              <w:t>等其他证明材料</w:t>
            </w:r>
            <w:r>
              <w:rPr>
                <w:rFonts w:hint="eastAsia" w:ascii="宋体" w:hAnsi="宋体" w:eastAsia="宋体" w:cs="仿宋_GB2312"/>
                <w:bCs/>
                <w:color w:val="auto"/>
                <w:sz w:val="21"/>
                <w:szCs w:val="21"/>
                <w:highlight w:val="none"/>
                <w:lang w:val="zh-CN" w:eastAsia="zh-CN"/>
              </w:rPr>
              <w:t>。</w:t>
            </w:r>
          </w:p>
          <w:p w14:paraId="181A7180">
            <w:pPr>
              <w:spacing w:line="300" w:lineRule="auto"/>
              <w:ind w:firstLine="0" w:firstLineChars="0"/>
              <w:rPr>
                <w:rFonts w:hint="eastAsia" w:ascii="宋体" w:hAnsi="宋体" w:eastAsia="宋体" w:cs="仿宋_GB2312"/>
                <w:bCs/>
                <w:color w:val="auto"/>
                <w:sz w:val="21"/>
                <w:szCs w:val="21"/>
                <w:highlight w:val="none"/>
                <w:lang w:val="zh-CN" w:eastAsia="zh-CN"/>
              </w:rPr>
            </w:pPr>
            <w:r>
              <w:rPr>
                <w:rFonts w:hint="eastAsia" w:ascii="宋体" w:hAnsi="宋体" w:eastAsia="宋体" w:cs="仿宋_GB2312"/>
                <w:bCs/>
                <w:color w:val="auto"/>
                <w:sz w:val="21"/>
                <w:szCs w:val="21"/>
                <w:highlight w:val="none"/>
                <w:lang w:val="zh-CN" w:eastAsia="zh-CN"/>
              </w:rPr>
              <w:t>(2)投标人每提供一个符合要求的业绩或证明材料得</w:t>
            </w:r>
            <w:r>
              <w:rPr>
                <w:rFonts w:hint="eastAsia" w:ascii="宋体" w:hAnsi="宋体" w:eastAsia="宋体" w:cs="仿宋_GB2312"/>
                <w:bCs/>
                <w:color w:val="auto"/>
                <w:sz w:val="21"/>
                <w:szCs w:val="21"/>
                <w:highlight w:val="none"/>
                <w:lang w:val="en-US" w:eastAsia="zh-CN"/>
              </w:rPr>
              <w:t>5</w:t>
            </w:r>
            <w:r>
              <w:rPr>
                <w:rFonts w:hint="eastAsia" w:ascii="宋体" w:hAnsi="宋体" w:eastAsia="宋体" w:cs="仿宋_GB2312"/>
                <w:bCs/>
                <w:color w:val="auto"/>
                <w:sz w:val="21"/>
                <w:szCs w:val="21"/>
                <w:highlight w:val="none"/>
                <w:lang w:val="zh-CN" w:eastAsia="zh-CN"/>
              </w:rPr>
              <w:t>分，未提供或提供的不符合要求不得分。满分1</w:t>
            </w:r>
            <w:r>
              <w:rPr>
                <w:rFonts w:hint="eastAsia" w:ascii="宋体" w:hAnsi="宋体" w:eastAsia="宋体" w:cs="仿宋_GB2312"/>
                <w:bCs/>
                <w:color w:val="auto"/>
                <w:sz w:val="21"/>
                <w:szCs w:val="21"/>
                <w:highlight w:val="none"/>
                <w:lang w:val="en-US" w:eastAsia="zh-CN"/>
              </w:rPr>
              <w:t>5</w:t>
            </w:r>
            <w:r>
              <w:rPr>
                <w:rFonts w:hint="eastAsia" w:ascii="宋体" w:hAnsi="宋体" w:eastAsia="宋体" w:cs="仿宋_GB2312"/>
                <w:bCs/>
                <w:color w:val="auto"/>
                <w:sz w:val="21"/>
                <w:szCs w:val="21"/>
                <w:highlight w:val="none"/>
                <w:lang w:val="zh-CN" w:eastAsia="zh-CN"/>
              </w:rPr>
              <w:t>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158E3">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15</w:t>
            </w:r>
          </w:p>
        </w:tc>
      </w:tr>
      <w:tr w14:paraId="01BC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36" w:type="dxa"/>
            <w:vMerge w:val="continue"/>
            <w:tcBorders>
              <w:left w:val="single" w:color="auto" w:sz="4" w:space="0"/>
              <w:right w:val="single" w:color="auto" w:sz="4" w:space="0"/>
            </w:tcBorders>
            <w:shd w:val="clear" w:color="auto" w:fill="auto"/>
            <w:noWrap w:val="0"/>
            <w:vAlign w:val="center"/>
          </w:tcPr>
          <w:p w14:paraId="0FAB47E4">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E053E9">
            <w:pPr>
              <w:spacing w:line="300" w:lineRule="auto"/>
              <w:ind w:left="0" w:leftChars="0"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标书质量</w:t>
            </w:r>
          </w:p>
          <w:p w14:paraId="4A793E0E">
            <w:pPr>
              <w:spacing w:line="300" w:lineRule="auto"/>
              <w:ind w:left="0" w:leftChars="0" w:firstLine="0" w:firstLineChars="0"/>
              <w:jc w:val="center"/>
              <w:rPr>
                <w:rFonts w:hint="default"/>
                <w:highlight w:val="none"/>
                <w:lang w:val="en-US" w:eastAsia="zh-CN"/>
              </w:rPr>
            </w:pPr>
            <w:r>
              <w:rPr>
                <w:rFonts w:hint="eastAsia" w:ascii="宋体" w:hAnsi="宋体" w:eastAsia="宋体" w:cs="仿宋_GB2312"/>
                <w:bCs/>
                <w:color w:val="auto"/>
                <w:sz w:val="21"/>
                <w:szCs w:val="21"/>
                <w:highlight w:val="none"/>
                <w:lang w:val="en-US" w:eastAsia="zh-CN"/>
              </w:rPr>
              <w:t>(5分)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394D6">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default" w:ascii="宋体" w:hAnsi="宋体" w:eastAsia="宋体" w:cs="仿宋_GB2312"/>
                <w:bCs/>
                <w:color w:val="auto"/>
                <w:sz w:val="21"/>
                <w:szCs w:val="21"/>
                <w:highlight w:val="none"/>
                <w:lang w:val="en-US" w:eastAsia="zh-CN"/>
              </w:rPr>
              <w:t>(1)证件复印、正文内容清晰得5分；</w:t>
            </w:r>
          </w:p>
          <w:p w14:paraId="5A78EF25">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default" w:ascii="宋体" w:hAnsi="宋体" w:eastAsia="宋体" w:cs="仿宋_GB2312"/>
                <w:bCs/>
                <w:color w:val="auto"/>
                <w:sz w:val="21"/>
                <w:szCs w:val="21"/>
                <w:highlight w:val="none"/>
                <w:lang w:val="en-US" w:eastAsia="zh-CN"/>
              </w:rPr>
              <w:t>(2)每有一个证件或一页不清晰扣1分，扣完为止。</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F1DE24">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5</w:t>
            </w:r>
          </w:p>
        </w:tc>
      </w:tr>
      <w:tr w14:paraId="232E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236" w:type="dxa"/>
            <w:vMerge w:val="continue"/>
            <w:tcBorders>
              <w:left w:val="single" w:color="auto" w:sz="4" w:space="0"/>
              <w:right w:val="single" w:color="auto" w:sz="4" w:space="0"/>
            </w:tcBorders>
            <w:shd w:val="clear" w:color="auto" w:fill="auto"/>
            <w:noWrap w:val="0"/>
            <w:vAlign w:val="center"/>
          </w:tcPr>
          <w:p w14:paraId="088CB7E2">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95BEB2">
            <w:pPr>
              <w:spacing w:line="300" w:lineRule="auto"/>
              <w:ind w:firstLine="0" w:firstLineChars="0"/>
              <w:jc w:val="center"/>
              <w:rPr>
                <w:rFonts w:hint="eastAsia" w:ascii="宋体" w:hAnsi="宋体" w:eastAsia="宋体" w:cs="仿宋_GB2312"/>
                <w:bCs/>
                <w:color w:val="auto"/>
                <w:sz w:val="21"/>
                <w:szCs w:val="21"/>
                <w:highlight w:val="none"/>
                <w:lang w:val="en-US" w:eastAsia="zh-CN"/>
              </w:rPr>
            </w:pPr>
          </w:p>
          <w:p w14:paraId="76510635">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人员配备(10分)</w:t>
            </w:r>
          </w:p>
          <w:p w14:paraId="7DC2724F">
            <w:pPr>
              <w:spacing w:line="300" w:lineRule="auto"/>
              <w:ind w:firstLine="0" w:firstLineChars="0"/>
              <w:jc w:val="center"/>
              <w:rPr>
                <w:rFonts w:hint="default" w:ascii="宋体" w:hAnsi="宋体" w:eastAsia="宋体" w:cs="仿宋_GB2312"/>
                <w:bCs/>
                <w:color w:val="auto"/>
                <w:kern w:val="2"/>
                <w:sz w:val="21"/>
                <w:szCs w:val="21"/>
                <w:highlight w:val="none"/>
                <w:lang w:val="en-US" w:eastAsia="zh-CN" w:bidi="ar-SA"/>
              </w:rPr>
            </w:pP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870381">
            <w:pPr>
              <w:numPr>
                <w:ilvl w:val="0"/>
                <w:numId w:val="0"/>
              </w:numPr>
              <w:spacing w:line="300" w:lineRule="auto"/>
              <w:rPr>
                <w:rFonts w:hint="default"/>
                <w:lang w:val="en-US" w:eastAsia="zh-CN"/>
              </w:rPr>
            </w:pPr>
            <w:r>
              <w:rPr>
                <w:rFonts w:hint="eastAsia" w:ascii="宋体" w:hAnsi="宋体" w:eastAsia="宋体" w:cs="仿宋_GB2312"/>
                <w:bCs/>
                <w:color w:val="auto"/>
                <w:sz w:val="21"/>
                <w:szCs w:val="21"/>
                <w:highlight w:val="none"/>
                <w:lang w:val="zh-CN" w:eastAsia="zh-CN"/>
              </w:rPr>
              <w:t>(</w:t>
            </w:r>
            <w:r>
              <w:rPr>
                <w:rFonts w:hint="eastAsia" w:ascii="宋体" w:hAnsi="宋体" w:eastAsia="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zh-CN" w:eastAsia="zh-CN"/>
              </w:rPr>
              <w:t>)</w:t>
            </w:r>
            <w:r>
              <w:rPr>
                <w:rFonts w:hint="default"/>
                <w:lang w:val="en-US" w:eastAsia="zh-CN"/>
              </w:rPr>
              <w:t>投标人须为本项目设立专门的施工队伍</w:t>
            </w:r>
            <w:r>
              <w:rPr>
                <w:rFonts w:hint="eastAsia" w:ascii="宋体" w:hAnsi="宋体" w:eastAsia="宋体" w:cs="仿宋_GB2312"/>
                <w:bCs/>
                <w:color w:val="auto"/>
                <w:sz w:val="21"/>
                <w:szCs w:val="21"/>
                <w:highlight w:val="none"/>
                <w:lang w:val="zh-CN" w:eastAsia="zh-CN"/>
              </w:rPr>
              <w:t>。</w:t>
            </w:r>
          </w:p>
          <w:p w14:paraId="4542298C">
            <w:pPr>
              <w:numPr>
                <w:ilvl w:val="0"/>
                <w:numId w:val="0"/>
              </w:numPr>
              <w:spacing w:line="300" w:lineRule="auto"/>
              <w:rPr>
                <w:rFonts w:hint="default"/>
                <w:lang w:val="en-US" w:eastAsia="zh-CN"/>
              </w:rPr>
            </w:pPr>
            <w:r>
              <w:rPr>
                <w:rFonts w:hint="eastAsia" w:ascii="宋体" w:hAnsi="宋体" w:eastAsia="宋体" w:cs="仿宋_GB2312"/>
                <w:bCs/>
                <w:color w:val="auto"/>
                <w:sz w:val="21"/>
                <w:szCs w:val="21"/>
                <w:highlight w:val="none"/>
                <w:lang w:val="zh-CN" w:eastAsia="zh-CN"/>
              </w:rPr>
              <w:t>(</w:t>
            </w:r>
            <w:r>
              <w:rPr>
                <w:rFonts w:hint="eastAsia" w:ascii="宋体" w:hAnsi="宋体" w:eastAsia="宋体" w:cs="仿宋_GB2312"/>
                <w:bCs/>
                <w:color w:val="auto"/>
                <w:sz w:val="21"/>
                <w:szCs w:val="21"/>
                <w:highlight w:val="none"/>
                <w:lang w:val="en-US" w:eastAsia="zh-CN"/>
              </w:rPr>
              <w:t>2</w:t>
            </w:r>
            <w:r>
              <w:rPr>
                <w:rFonts w:hint="eastAsia" w:ascii="宋体" w:hAnsi="宋体" w:eastAsia="宋体" w:cs="仿宋_GB2312"/>
                <w:bCs/>
                <w:color w:val="auto"/>
                <w:sz w:val="21"/>
                <w:szCs w:val="21"/>
                <w:highlight w:val="none"/>
                <w:lang w:val="zh-CN" w:eastAsia="zh-CN"/>
              </w:rPr>
              <w:t>)</w:t>
            </w:r>
            <w:r>
              <w:rPr>
                <w:rFonts w:hint="eastAsia" w:ascii="宋体" w:hAnsi="宋体" w:eastAsia="宋体" w:cs="仿宋_GB2312"/>
                <w:bCs/>
                <w:color w:val="auto"/>
                <w:sz w:val="21"/>
                <w:szCs w:val="21"/>
                <w:highlight w:val="none"/>
                <w:lang w:val="en-US" w:eastAsia="zh-CN"/>
              </w:rPr>
              <w:t>投标人</w:t>
            </w:r>
            <w:r>
              <w:rPr>
                <w:rFonts w:hint="default" w:ascii="宋体" w:hAnsi="宋体" w:eastAsia="宋体" w:cs="仿宋_GB2312"/>
                <w:bCs/>
                <w:color w:val="auto"/>
                <w:sz w:val="21"/>
                <w:szCs w:val="21"/>
                <w:highlight w:val="none"/>
                <w:lang w:val="en-US" w:eastAsia="zh-CN"/>
              </w:rPr>
              <w:t>每提供1人得2分，满分10分。</w:t>
            </w:r>
            <w:r>
              <w:rPr>
                <w:rFonts w:hint="default"/>
                <w:lang w:val="en-US" w:eastAsia="zh-CN"/>
              </w:rPr>
              <w:t>（须提供身份证正反面）</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974E5D">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10</w:t>
            </w:r>
          </w:p>
        </w:tc>
      </w:tr>
      <w:tr w14:paraId="0DC9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vMerge w:val="restart"/>
            <w:tcBorders>
              <w:top w:val="single" w:color="auto" w:sz="4" w:space="0"/>
              <w:left w:val="single" w:color="auto" w:sz="4" w:space="0"/>
              <w:right w:val="single" w:color="auto" w:sz="4" w:space="0"/>
            </w:tcBorders>
            <w:shd w:val="clear" w:color="auto" w:fill="auto"/>
            <w:noWrap w:val="0"/>
            <w:vAlign w:val="center"/>
          </w:tcPr>
          <w:p w14:paraId="1BF2D8DC">
            <w:pPr>
              <w:jc w:val="center"/>
              <w:rPr>
                <w:rFonts w:ascii="宋体" w:hAnsi="宋体"/>
                <w:color w:val="auto"/>
                <w:sz w:val="18"/>
                <w:szCs w:val="18"/>
                <w:highlight w:val="none"/>
              </w:rPr>
            </w:pPr>
          </w:p>
        </w:tc>
        <w:tc>
          <w:tcPr>
            <w:tcW w:w="60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0064E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技术标评审条款（50）</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781B5">
            <w:pPr>
              <w:widowControl/>
              <w:jc w:val="center"/>
              <w:rPr>
                <w:rFonts w:hint="eastAsia" w:ascii="宋体" w:hAnsi="宋体" w:cs="宋体"/>
                <w:color w:val="auto"/>
                <w:kern w:val="0"/>
                <w:szCs w:val="21"/>
                <w:highlight w:val="none"/>
                <w:lang w:val="en-US" w:eastAsia="zh-CN"/>
              </w:rPr>
            </w:pPr>
          </w:p>
        </w:tc>
      </w:tr>
      <w:tr w14:paraId="1E63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continue"/>
            <w:tcBorders>
              <w:top w:val="single" w:color="auto" w:sz="4" w:space="0"/>
              <w:left w:val="single" w:color="auto" w:sz="4" w:space="0"/>
              <w:right w:val="single" w:color="auto" w:sz="4" w:space="0"/>
            </w:tcBorders>
            <w:shd w:val="clear" w:color="auto" w:fill="auto"/>
            <w:noWrap w:val="0"/>
            <w:vAlign w:val="center"/>
          </w:tcPr>
          <w:p w14:paraId="751B4A62">
            <w:pPr>
              <w:jc w:val="center"/>
              <w:rPr>
                <w:rFonts w:ascii="宋体" w:hAnsi="宋体"/>
                <w:color w:val="auto"/>
                <w:sz w:val="18"/>
                <w:szCs w:val="18"/>
                <w:highlight w:val="none"/>
              </w:rPr>
            </w:pPr>
            <w:bookmarkStart w:id="13" w:name="OLE_LINK4" w:colFirst="2" w:colLast="2"/>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0FF09E">
            <w:pPr>
              <w:spacing w:line="300" w:lineRule="auto"/>
              <w:ind w:firstLine="0" w:firstLineChars="0"/>
              <w:jc w:val="center"/>
              <w:rPr>
                <w:rFonts w:hint="eastAsia" w:ascii="宋体" w:hAnsi="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工程</w:t>
            </w:r>
          </w:p>
          <w:p w14:paraId="366DC073">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进度</w:t>
            </w:r>
          </w:p>
          <w:p w14:paraId="2EB2FDFC">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计划</w:t>
            </w:r>
          </w:p>
          <w:p w14:paraId="5EC5A33D">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与保</w:t>
            </w:r>
          </w:p>
          <w:p w14:paraId="1E6B4DDF">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证措施</w:t>
            </w:r>
          </w:p>
          <w:p w14:paraId="057B21F4">
            <w:pPr>
              <w:pStyle w:val="8"/>
              <w:ind w:left="0" w:leftChars="0" w:firstLine="0" w:firstLineChars="0"/>
              <w:jc w:val="center"/>
              <w:rPr>
                <w:rFonts w:hint="default"/>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B9A87">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(1)计划与措施内容完整、科学合理，有针对本项目的具体描 述和方案，措施得当，非常细致、全面，有保证进度计划的有 力措施，完全满足采购需求的得10分;</w:t>
            </w:r>
          </w:p>
          <w:p w14:paraId="25DC9851">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(2)计划与措施内容完整，但是缺乏针对本项目采购需求的具体描述，制定了进度计划保证措施，可以满足采购需求的得7分;</w:t>
            </w:r>
          </w:p>
          <w:p w14:paraId="6C6EE3F9">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(3)计划与措施内容不完整，缺乏针对性，制定的进度计划保证措施不完善、不全面、不细致的得</w:t>
            </w:r>
            <w:r>
              <w:rPr>
                <w:rFonts w:hint="eastAsia" w:ascii="宋体" w:hAnsi="宋体" w:cs="仿宋_GB2312"/>
                <w:bCs/>
                <w:color w:val="auto"/>
                <w:sz w:val="21"/>
                <w:szCs w:val="21"/>
                <w:highlight w:val="none"/>
                <w:lang w:val="en-US" w:eastAsia="zh-CN"/>
              </w:rPr>
              <w:t>4</w:t>
            </w:r>
            <w:r>
              <w:rPr>
                <w:rFonts w:hint="eastAsia" w:ascii="宋体" w:hAnsi="宋体" w:eastAsia="宋体" w:cs="仿宋_GB2312"/>
                <w:bCs/>
                <w:color w:val="auto"/>
                <w:sz w:val="21"/>
                <w:szCs w:val="21"/>
                <w:highlight w:val="none"/>
                <w:lang w:val="en-US" w:eastAsia="zh-CN"/>
              </w:rPr>
              <w:t>分;</w:t>
            </w:r>
          </w:p>
          <w:p w14:paraId="504A1CA3">
            <w:p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(4)计划与措施内容不合理，无针对性，没有制定与本项目采购需求相关的保证措施和方案，得</w:t>
            </w:r>
            <w:r>
              <w:rPr>
                <w:rFonts w:hint="eastAsia" w:ascii="宋体" w:hAnsi="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en-US" w:eastAsia="zh-CN"/>
              </w:rPr>
              <w:t>分。</w:t>
            </w:r>
          </w:p>
          <w:p w14:paraId="6430604C">
            <w:pPr>
              <w:spacing w:line="300" w:lineRule="auto"/>
              <w:ind w:firstLine="0" w:firstLineChars="0"/>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 未提供不得分。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E010BF">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14:paraId="76DA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top w:val="single" w:color="auto" w:sz="4" w:space="0"/>
              <w:left w:val="single" w:color="auto" w:sz="4" w:space="0"/>
              <w:right w:val="single" w:color="auto" w:sz="4" w:space="0"/>
            </w:tcBorders>
            <w:shd w:val="clear" w:color="auto" w:fill="auto"/>
            <w:noWrap w:val="0"/>
            <w:vAlign w:val="center"/>
          </w:tcPr>
          <w:p w14:paraId="7F855F10">
            <w:pPr>
              <w:jc w:val="center"/>
              <w:rPr>
                <w:rFonts w:ascii="宋体" w:hAnsi="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A4C1F0">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质量</w:t>
            </w:r>
          </w:p>
          <w:p w14:paraId="0764945E">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管理</w:t>
            </w:r>
          </w:p>
          <w:p w14:paraId="21F953E3">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方案</w:t>
            </w:r>
          </w:p>
          <w:p w14:paraId="78D31A06">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与保</w:t>
            </w:r>
          </w:p>
          <w:p w14:paraId="25A4C366">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证措施</w:t>
            </w:r>
          </w:p>
          <w:p w14:paraId="25449BC7">
            <w:pPr>
              <w:pStyle w:val="8"/>
              <w:ind w:left="0" w:leftChars="0" w:firstLine="0" w:firstLineChars="0"/>
              <w:jc w:val="center"/>
              <w:rPr>
                <w:rFonts w:hint="default"/>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CD539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en-US" w:eastAsia="zh-CN"/>
              </w:rPr>
              <w:t>方案与保证措施内容完整、科学合理，有针对本项目的具体描述和方案，措施得当，非常细致、全面，质量管理体系完善，制定了有效的质量管理制度，完全满足采购需求的得10分</w:t>
            </w:r>
            <w:r>
              <w:rPr>
                <w:rFonts w:hint="eastAsia" w:ascii="宋体" w:hAnsi="宋体" w:cs="仿宋_GB2312"/>
                <w:bCs/>
                <w:color w:val="auto"/>
                <w:sz w:val="21"/>
                <w:szCs w:val="21"/>
                <w:highlight w:val="none"/>
                <w:lang w:val="en-US" w:eastAsia="zh-CN"/>
              </w:rPr>
              <w:t>;</w:t>
            </w:r>
          </w:p>
          <w:p w14:paraId="0DD6312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(2)方案与保证措施内容完整，但是缺乏针对本项目采购需求 的具体描述，有质量管理体系和质量管理制度，可以满足采购 需求的得7分;</w:t>
            </w:r>
          </w:p>
          <w:p w14:paraId="7C3BA7E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(3)方案与保证措施内容不完整，缺乏针对性，制定的质量管理制度不完善、不全面、不细致，缺少质量管理体系的得4分;</w:t>
            </w:r>
          </w:p>
          <w:p w14:paraId="3EB2359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(4)方案与保证措施内容不合理，无针对性，没有制定与本项目采购需求相关的保证措施和方案，没有质量管理制度，得1分。</w:t>
            </w:r>
          </w:p>
          <w:p w14:paraId="32EF1D4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 未提供不得分。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DEAB0">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14:paraId="37F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left w:val="single" w:color="auto" w:sz="4" w:space="0"/>
              <w:right w:val="single" w:color="auto" w:sz="4" w:space="0"/>
            </w:tcBorders>
            <w:shd w:val="clear" w:color="auto" w:fill="FFFFFF"/>
            <w:noWrap w:val="0"/>
            <w:vAlign w:val="center"/>
          </w:tcPr>
          <w:p w14:paraId="65C39AF9">
            <w:pPr>
              <w:widowControl/>
              <w:jc w:val="left"/>
              <w:rPr>
                <w:rFonts w:ascii="宋体" w:hAnsi="宋体" w:cs="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BB1A4E">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安全管理体系与保证措施</w:t>
            </w:r>
          </w:p>
          <w:p w14:paraId="16E9CC50">
            <w:pPr>
              <w:pStyle w:val="8"/>
              <w:ind w:left="0" w:leftChars="0" w:firstLine="0" w:firstLineChars="0"/>
              <w:jc w:val="center"/>
              <w:rPr>
                <w:rFonts w:hint="eastAsia"/>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436A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根据供应商提交的安全管理体系与保证措施的针对性、合理性横向比较，好的得10分；</w:t>
            </w:r>
          </w:p>
          <w:p w14:paraId="626A50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 一般的得5分，差的得1分；</w:t>
            </w:r>
          </w:p>
          <w:p w14:paraId="021226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highlight w:val="none"/>
                <w:lang w:val="en-US" w:eastAsia="zh-CN"/>
              </w:rPr>
            </w:pPr>
            <w:r>
              <w:rPr>
                <w:rFonts w:hint="eastAsia" w:ascii="宋体" w:hAnsi="宋体" w:eastAsia="宋体" w:cs="仿宋_GB2312"/>
                <w:bCs/>
                <w:color w:val="auto"/>
                <w:sz w:val="21"/>
                <w:szCs w:val="21"/>
                <w:highlight w:val="none"/>
                <w:lang w:val="en-US" w:eastAsia="zh-CN"/>
              </w:rPr>
              <w:t>(3)不提供不得分。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7A482">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4C84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236" w:type="dxa"/>
            <w:vMerge w:val="continue"/>
            <w:tcBorders>
              <w:left w:val="single" w:color="auto" w:sz="4" w:space="0"/>
              <w:right w:val="single" w:color="auto" w:sz="4" w:space="0"/>
            </w:tcBorders>
            <w:shd w:val="clear" w:color="auto" w:fill="FFFFFF"/>
            <w:noWrap w:val="0"/>
            <w:vAlign w:val="center"/>
          </w:tcPr>
          <w:p w14:paraId="713550F7">
            <w:pPr>
              <w:widowControl/>
              <w:jc w:val="left"/>
              <w:rPr>
                <w:rFonts w:ascii="宋体" w:hAnsi="宋体" w:cs="宋体"/>
                <w:color w:val="auto"/>
                <w:sz w:val="18"/>
                <w:szCs w:val="18"/>
                <w:highlight w:val="none"/>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66985F">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履约能力与</w:t>
            </w:r>
          </w:p>
          <w:p w14:paraId="71166DA6">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保证措施</w:t>
            </w:r>
          </w:p>
          <w:p w14:paraId="1D755999">
            <w:pPr>
              <w:pStyle w:val="8"/>
              <w:ind w:left="0" w:leftChars="0" w:firstLine="0" w:firstLineChars="0"/>
              <w:jc w:val="center"/>
              <w:rPr>
                <w:rFonts w:hint="eastAsia"/>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C0496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(1)履约能力与保证措施内容完整、科学合理，有针对本项目的具体描述和方案，措施得当，非常细致、全面，履约能力能 够完全满足本项目采购需求的得 10分;</w:t>
            </w:r>
          </w:p>
          <w:p w14:paraId="3EBF78D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(2)履约能力与保证措施内容完整，但是缺乏针对本项目采购 需求的具体描述，有相关的保证措施，但缺乏相关证明，可以 满足采购需求的得</w:t>
            </w:r>
            <w:r>
              <w:rPr>
                <w:rFonts w:hint="eastAsia" w:ascii="宋体" w:hAnsi="宋体" w:cs="仿宋_GB2312"/>
                <w:bCs/>
                <w:color w:val="auto"/>
                <w:sz w:val="21"/>
                <w:szCs w:val="21"/>
                <w:highlight w:val="none"/>
                <w:lang w:val="en-US" w:eastAsia="zh-CN"/>
              </w:rPr>
              <w:t>7</w:t>
            </w:r>
            <w:r>
              <w:rPr>
                <w:rFonts w:hint="eastAsia" w:ascii="宋体" w:hAnsi="宋体" w:eastAsia="宋体" w:cs="仿宋_GB2312"/>
                <w:bCs/>
                <w:color w:val="auto"/>
                <w:sz w:val="21"/>
                <w:szCs w:val="21"/>
                <w:highlight w:val="none"/>
                <w:lang w:val="en-US" w:eastAsia="zh-CN"/>
              </w:rPr>
              <w:t>分;</w:t>
            </w:r>
          </w:p>
          <w:p w14:paraId="70F741D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(3)履约能力与保证措施内容不完整， 缺乏针对性，制定的保 证措施不完善、不全面、不细致的得4分;</w:t>
            </w:r>
          </w:p>
          <w:p w14:paraId="5AE2009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(4)履约能力与保证措施内容不合理，无针对性，没有制定与 本项目采购需求相关的保证措施和方案，得</w:t>
            </w:r>
            <w:r>
              <w:rPr>
                <w:rFonts w:hint="eastAsia" w:ascii="宋体" w:hAnsi="宋体" w:cs="仿宋_GB2312"/>
                <w:bCs/>
                <w:color w:val="auto"/>
                <w:sz w:val="21"/>
                <w:szCs w:val="21"/>
                <w:highlight w:val="none"/>
                <w:lang w:val="en-US" w:eastAsia="zh-CN"/>
              </w:rPr>
              <w:t>1</w:t>
            </w:r>
            <w:r>
              <w:rPr>
                <w:rFonts w:hint="eastAsia" w:ascii="宋体" w:hAnsi="宋体" w:eastAsia="宋体" w:cs="仿宋_GB2312"/>
                <w:bCs/>
                <w:color w:val="auto"/>
                <w:sz w:val="21"/>
                <w:szCs w:val="21"/>
                <w:highlight w:val="none"/>
                <w:lang w:val="en-US" w:eastAsia="zh-CN"/>
              </w:rPr>
              <w:t>分。</w:t>
            </w:r>
          </w:p>
          <w:p w14:paraId="6AAA9D2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(5)未提供不得分。</w:t>
            </w:r>
          </w:p>
        </w:tc>
        <w:tc>
          <w:tcPr>
            <w:tcW w:w="8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2AC14">
            <w:pPr>
              <w:widowControl/>
              <w:ind w:left="0" w:lef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3E53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236" w:type="dxa"/>
            <w:tcBorders>
              <w:left w:val="single" w:color="auto" w:sz="4" w:space="0"/>
              <w:right w:val="single" w:color="auto" w:sz="4" w:space="0"/>
            </w:tcBorders>
            <w:shd w:val="clear" w:color="auto" w:fill="FFFFFF"/>
            <w:noWrap w:val="0"/>
            <w:vAlign w:val="center"/>
          </w:tcPr>
          <w:p w14:paraId="5CAD7704">
            <w:pPr>
              <w:widowControl/>
              <w:jc w:val="left"/>
              <w:rPr>
                <w:rFonts w:ascii="宋体" w:hAnsi="宋体" w:cs="宋体"/>
                <w:color w:val="auto"/>
                <w:sz w:val="18"/>
                <w:szCs w:val="18"/>
                <w:highlight w:val="none"/>
              </w:rPr>
            </w:pPr>
          </w:p>
        </w:tc>
        <w:tc>
          <w:tcPr>
            <w:tcW w:w="1122" w:type="dxa"/>
            <w:tcBorders>
              <w:top w:val="single" w:color="auto" w:sz="4" w:space="0"/>
              <w:left w:val="single" w:color="auto" w:sz="4" w:space="0"/>
              <w:right w:val="single" w:color="auto" w:sz="4" w:space="0"/>
            </w:tcBorders>
            <w:shd w:val="clear" w:color="auto" w:fill="auto"/>
            <w:noWrap w:val="0"/>
            <w:vAlign w:val="center"/>
          </w:tcPr>
          <w:p w14:paraId="19FDE35B">
            <w:pPr>
              <w:spacing w:line="300" w:lineRule="auto"/>
              <w:ind w:firstLine="0" w:firstLineChars="0"/>
              <w:jc w:val="center"/>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工程配合能力</w:t>
            </w:r>
          </w:p>
          <w:p w14:paraId="2E884D4D">
            <w:pPr>
              <w:pStyle w:val="8"/>
              <w:ind w:left="0" w:leftChars="0" w:firstLine="0" w:firstLineChars="0"/>
              <w:rPr>
                <w:rFonts w:hint="eastAsia"/>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4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A2F388">
            <w:pPr>
              <w:numPr>
                <w:ilvl w:val="0"/>
                <w:numId w:val="4"/>
              </w:numPr>
              <w:spacing w:line="300" w:lineRule="auto"/>
              <w:ind w:firstLine="0" w:firstLine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与相关单位沟通配合方案及与各专业和工序的配合安排合理，并有具体相应的有效措施，同时要求施工单位提供对工程报审、施工会审时的技术支持和设想，并有具体的承诺，得10分；</w:t>
            </w:r>
          </w:p>
          <w:p w14:paraId="00DF8B5B">
            <w:pPr>
              <w:numPr>
                <w:ilvl w:val="0"/>
                <w:numId w:val="0"/>
              </w:numPr>
              <w:spacing w:line="300" w:lineRule="auto"/>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(2)沟通配合方案及与各专业和工序的配合安排较合理，并有相应措施，同时要求施工单位提供对工程报审、施工会审时的技术支持和设想，得5分；</w:t>
            </w:r>
          </w:p>
          <w:p w14:paraId="3CBF4EC0">
            <w:pPr>
              <w:numPr>
                <w:ilvl w:val="0"/>
                <w:numId w:val="0"/>
              </w:numPr>
              <w:spacing w:line="300" w:lineRule="auto"/>
              <w:ind w:leftChars="0"/>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(3)沟通配合方案及与各专业和工序的配合安排较差，无相应措施，无具体承诺，得1分。</w:t>
            </w:r>
          </w:p>
          <w:p w14:paraId="21C2BE02">
            <w:pPr>
              <w:numPr>
                <w:ilvl w:val="0"/>
                <w:numId w:val="0"/>
              </w:numPr>
              <w:spacing w:line="300" w:lineRule="auto"/>
              <w:ind w:left="0" w:leftChars="0" w:firstLine="0" w:firstLineChars="0"/>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(4)未提供不得分。</w:t>
            </w:r>
          </w:p>
        </w:tc>
        <w:tc>
          <w:tcPr>
            <w:tcW w:w="863" w:type="dxa"/>
            <w:tcBorders>
              <w:top w:val="single" w:color="auto" w:sz="4" w:space="0"/>
              <w:left w:val="single" w:color="auto" w:sz="4" w:space="0"/>
              <w:right w:val="single" w:color="auto" w:sz="4" w:space="0"/>
            </w:tcBorders>
            <w:shd w:val="clear" w:color="auto" w:fill="auto"/>
            <w:noWrap w:val="0"/>
            <w:vAlign w:val="center"/>
          </w:tcPr>
          <w:p w14:paraId="48C9FA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bookmarkEnd w:id="13"/>
      <w:tr w14:paraId="3AFE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6" w:type="dxa"/>
            <w:gridSpan w:val="4"/>
            <w:tcBorders>
              <w:left w:val="single" w:color="auto" w:sz="4" w:space="0"/>
              <w:right w:val="single" w:color="auto" w:sz="4" w:space="0"/>
            </w:tcBorders>
            <w:shd w:val="clear" w:color="auto" w:fill="FFFFFF"/>
            <w:noWrap w:val="0"/>
            <w:vAlign w:val="center"/>
          </w:tcPr>
          <w:p w14:paraId="72CE1554">
            <w:pPr>
              <w:widowControl/>
              <w:jc w:val="center"/>
              <w:rPr>
                <w:rFonts w:hint="default" w:ascii="宋体" w:hAnsi="宋体" w:eastAsia="宋体" w:cs="宋体"/>
                <w:color w:val="auto"/>
                <w:kern w:val="0"/>
                <w:szCs w:val="21"/>
                <w:highlight w:val="none"/>
                <w:lang w:val="en-US" w:eastAsia="zh-CN"/>
              </w:rPr>
            </w:pPr>
            <w:r>
              <w:rPr>
                <w:rFonts w:hint="eastAsia" w:ascii="宋体" w:hAnsi="宋体"/>
                <w:bCs/>
                <w:color w:val="auto"/>
                <w:highlight w:val="none"/>
              </w:rPr>
              <w:t>此项标准一项不通过不得进入下</w:t>
            </w:r>
            <w:r>
              <w:rPr>
                <w:rFonts w:hint="eastAsia" w:ascii="宋体" w:hAnsi="宋体"/>
                <w:bCs/>
                <w:color w:val="auto"/>
                <w:highlight w:val="none"/>
                <w:lang w:val="en-US" w:eastAsia="zh-CN"/>
              </w:rPr>
              <w:t>经济标评审</w:t>
            </w:r>
          </w:p>
        </w:tc>
      </w:tr>
      <w:tr w14:paraId="381B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6" w:type="dxa"/>
            <w:gridSpan w:val="4"/>
            <w:tcBorders>
              <w:left w:val="single" w:color="auto" w:sz="4" w:space="0"/>
              <w:right w:val="single" w:color="auto" w:sz="4" w:space="0"/>
            </w:tcBorders>
            <w:shd w:val="clear" w:color="auto" w:fill="FFFFFF"/>
            <w:noWrap w:val="0"/>
            <w:vAlign w:val="top"/>
          </w:tcPr>
          <w:p w14:paraId="3568A78B">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经济标（20分）</w:t>
            </w:r>
          </w:p>
        </w:tc>
      </w:tr>
      <w:tr w14:paraId="1783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left w:val="single" w:color="auto" w:sz="4" w:space="0"/>
              <w:right w:val="single" w:color="auto" w:sz="4" w:space="0"/>
            </w:tcBorders>
            <w:shd w:val="clear" w:color="auto" w:fill="FFFFFF"/>
            <w:noWrap w:val="0"/>
            <w:vAlign w:val="center"/>
          </w:tcPr>
          <w:p w14:paraId="63BA36EB">
            <w:pPr>
              <w:widowControl/>
              <w:ind w:left="0" w:leftChars="0" w:firstLine="0" w:firstLineChars="0"/>
              <w:jc w:val="both"/>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rPr>
              <w:t>经济部分评分标准</w:t>
            </w:r>
          </w:p>
        </w:tc>
        <w:tc>
          <w:tcPr>
            <w:tcW w:w="696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34D7CA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rPr>
              <w:t>磋商基准价 =最后磋商报价的最低值，有效最后磋商报价等于基准值的得满分， 磋商报价得分=（磋商基准价/最后磋商报价）×价格权重×100。有效投标报价为通过初步审查的</w:t>
            </w:r>
            <w:r>
              <w:rPr>
                <w:rFonts w:hint="eastAsia" w:ascii="宋体" w:hAnsi="宋体" w:eastAsia="宋体" w:cs="仿宋_GB2312"/>
                <w:bCs/>
                <w:color w:val="auto"/>
                <w:sz w:val="21"/>
                <w:szCs w:val="21"/>
                <w:highlight w:val="none"/>
                <w:lang w:eastAsia="zh-CN"/>
              </w:rPr>
              <w:t>供应商</w:t>
            </w:r>
            <w:r>
              <w:rPr>
                <w:rFonts w:hint="eastAsia" w:ascii="宋体" w:hAnsi="宋体" w:eastAsia="宋体" w:cs="仿宋_GB2312"/>
                <w:bCs/>
                <w:color w:val="auto"/>
                <w:sz w:val="21"/>
                <w:szCs w:val="21"/>
                <w:highlight w:val="none"/>
              </w:rPr>
              <w:t>报价</w:t>
            </w:r>
          </w:p>
          <w:p w14:paraId="7AA7619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 xml:space="preserve">价格分统一采用低价优先法，即满足招标文件要求且投标价格最低的投标报价为评标基准价，其价格分为满分20分。 </w:t>
            </w:r>
          </w:p>
          <w:p w14:paraId="4F57F6C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lang w:val="en-US" w:eastAsia="zh-CN"/>
              </w:rPr>
              <w:t>其他投标供应商的价格分统一按照下列公式计算：投标报价得分＝（评标基准价/投标报价）×20%×100</w:t>
            </w:r>
          </w:p>
        </w:tc>
      </w:tr>
      <w:tr w14:paraId="5A08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6" w:type="dxa"/>
            <w:gridSpan w:val="4"/>
            <w:tcBorders>
              <w:left w:val="single" w:color="auto" w:sz="4" w:space="0"/>
              <w:bottom w:val="single" w:color="auto" w:sz="4" w:space="0"/>
              <w:right w:val="single" w:color="auto" w:sz="4" w:space="0"/>
            </w:tcBorders>
            <w:shd w:val="clear" w:color="auto" w:fill="FFFFFF"/>
            <w:noWrap w:val="0"/>
            <w:vAlign w:val="center"/>
          </w:tcPr>
          <w:p w14:paraId="25396DDE">
            <w:pPr>
              <w:autoSpaceDE w:val="0"/>
              <w:autoSpaceDN w:val="0"/>
              <w:adjustRightInd w:val="0"/>
              <w:snapToGrid w:val="0"/>
              <w:ind w:left="0" w:leftChars="0" w:firstLine="0" w:firstLineChars="0"/>
              <w:rPr>
                <w:rFonts w:ascii="宋体" w:hAnsi="宋体" w:cs="宋体"/>
                <w:bCs/>
                <w:color w:val="auto"/>
                <w:szCs w:val="21"/>
                <w:highlight w:val="none"/>
              </w:rPr>
            </w:pPr>
            <w:r>
              <w:rPr>
                <w:rFonts w:hint="eastAsia" w:ascii="宋体" w:hAnsi="宋体" w:eastAsia="宋体" w:cs="仿宋_GB2312"/>
                <w:bCs/>
                <w:color w:val="auto"/>
                <w:sz w:val="21"/>
                <w:szCs w:val="21"/>
                <w:highlight w:val="none"/>
              </w:rPr>
              <w:t>建议：各投标人应答标书时对该评分标准的评分项做相应的索引（速查表），以便评委评阅投标文件。</w:t>
            </w:r>
          </w:p>
        </w:tc>
      </w:tr>
    </w:tbl>
    <w:p w14:paraId="4DA533AE">
      <w:pPr>
        <w:spacing w:before="18"/>
        <w:rPr>
          <w:highlight w:val="none"/>
        </w:rPr>
      </w:pPr>
    </w:p>
    <w:p w14:paraId="178E820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评审标准中应考虑下列因素：</w:t>
      </w:r>
    </w:p>
    <w:p w14:paraId="733A297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 根据《关于印发《政府采购促进中小企业发展管理办法》的通知》（财库〔2020〕47号）</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《财政部 司法部关于政府采购支持监狱企业发展有关问题的通知》（财库〔2014〕78号）和《三部门联合发布关于促进残疾人就业政府采购政策的通知》（财库〔2017〕141号）的规定，对满足价格扣除条件且在投标文件中提交了《中小企业声明函》</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《残疾人福利性单位声明函》或省级以上监狱管理局、戒毒管理局（含新疆生产建设兵团）出具的属于监狱企业的证明文件的投标人，其投标报价扣除10%后参与评审。对于同时属于小微企业</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监狱企业或残疾人福利性单位的，不重复进行投标报价扣除；</w:t>
      </w:r>
    </w:p>
    <w:p w14:paraId="2ACFFD0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 联合协议中约定，小型、微型企业和监狱企业的协议合同金额占到联合体协议合同总金额30%以上的，可给予联合体 2 % 的最后报价扣除。联合体各方均为小型、微型企业和监狱企业的，联合体视同为小型、微型企业和监狱企业；</w:t>
      </w:r>
    </w:p>
    <w:p w14:paraId="33D2545C">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 供应商所投产品如被列入财政部与国家主管部门颁发的节能产品目录或 环境标志产品目录，应提供相关证明，在评标时予以优先采购，具体优惠措施为</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采购人采购产品属于节能产品、环境标志产品品目清单范围内，且供应商所投产品具有节能产品、环境标志产品认证证书，在评标时予以优先采购，具体优惠措施为：在技术部分打分项中加 1 分。</w:t>
      </w:r>
    </w:p>
    <w:p w14:paraId="2A71B041">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供应商所投产品列入无线局域网产品清单</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应提供相关证明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在评标时予以优先采购</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具体优惠措施为：在技术部分打分项中加</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0.5</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分</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 xml:space="preserve"> </w:t>
      </w:r>
    </w:p>
    <w:p w14:paraId="0580360A">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b/>
          <w:bCs/>
          <w:spacing w:val="0"/>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如采购人所采购产品为政府强制采购的节能产品，供应商所投产品的品牌及型号必须为清单中有效期内产品并提供证明文件，否则其响应将作为</w:t>
      </w:r>
      <w:r>
        <w:rPr>
          <w:rFonts w:ascii="仿宋" w:hAnsi="仿宋" w:eastAsia="仿宋" w:cs="仿宋"/>
          <w:b/>
          <w:bCs/>
          <w:spacing w:val="0"/>
          <w:sz w:val="24"/>
          <w:szCs w:val="24"/>
          <w:highlight w:val="none"/>
          <w14:textOutline w14:w="4358" w14:cap="sq" w14:cmpd="sng">
            <w14:solidFill>
              <w14:srgbClr w14:val="000000"/>
            </w14:solidFill>
            <w14:prstDash w14:val="solid"/>
            <w14:bevel/>
          </w14:textOutline>
        </w:rPr>
        <w:t>无效响应被拒绝。</w:t>
      </w:r>
    </w:p>
    <w:p w14:paraId="0C51A56C">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 根据《关于运用政府采购政策支持脱贫攻坚的通知》（财库〔2019〕 27 号）的规定</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采购人采购农副产品的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对产地在国家级贫困地区的农副产品的优先采购措施</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 xml:space="preserve"> /。</w:t>
      </w:r>
    </w:p>
    <w:p w14:paraId="06B4818B">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sectPr>
          <w:footerReference r:id="rId13" w:type="default"/>
          <w:pgSz w:w="11910" w:h="16850"/>
          <w:pgMar w:top="1440" w:right="1800" w:bottom="1440" w:left="1800" w:header="0" w:footer="719" w:gutter="0"/>
          <w:pgNumType w:fmt="decimal"/>
          <w:cols w:space="720" w:num="1"/>
        </w:sectPr>
      </w:pPr>
    </w:p>
    <w:p w14:paraId="1B79435E">
      <w:pPr>
        <w:spacing w:line="242" w:lineRule="auto"/>
        <w:rPr>
          <w:rFonts w:ascii="Arial"/>
          <w:sz w:val="21"/>
          <w:highlight w:val="none"/>
        </w:rPr>
      </w:pPr>
    </w:p>
    <w:p w14:paraId="4A77D850">
      <w:pPr>
        <w:spacing w:line="243" w:lineRule="auto"/>
        <w:rPr>
          <w:rFonts w:ascii="Arial"/>
          <w:sz w:val="21"/>
          <w:highlight w:val="none"/>
        </w:rPr>
      </w:pPr>
    </w:p>
    <w:p w14:paraId="2FAEE52B">
      <w:pPr>
        <w:spacing w:line="243" w:lineRule="auto"/>
        <w:rPr>
          <w:rFonts w:ascii="Arial"/>
          <w:sz w:val="21"/>
          <w:highlight w:val="none"/>
        </w:rPr>
      </w:pPr>
    </w:p>
    <w:p w14:paraId="68462155">
      <w:pPr>
        <w:spacing w:line="243" w:lineRule="auto"/>
        <w:rPr>
          <w:rFonts w:ascii="Arial"/>
          <w:sz w:val="21"/>
          <w:highlight w:val="none"/>
        </w:rPr>
      </w:pPr>
    </w:p>
    <w:p w14:paraId="5EEE5D8B">
      <w:pPr>
        <w:pStyle w:val="5"/>
        <w:spacing w:before="114" w:line="224" w:lineRule="auto"/>
        <w:ind w:left="1561"/>
        <w:outlineLvl w:val="0"/>
        <w:rPr>
          <w:sz w:val="35"/>
          <w:szCs w:val="35"/>
          <w:highlight w:val="none"/>
        </w:rPr>
      </w:pPr>
      <w:bookmarkStart w:id="14" w:name="_Toc16678_WPSOffice_Level1"/>
      <w:r>
        <w:rPr>
          <w:spacing w:val="6"/>
          <w:sz w:val="35"/>
          <w:szCs w:val="35"/>
          <w:highlight w:val="none"/>
          <w14:textOutline w14:w="6537" w14:cap="sq" w14:cmpd="sng">
            <w14:solidFill>
              <w14:srgbClr w14:val="000000"/>
            </w14:solidFill>
            <w14:prstDash w14:val="solid"/>
            <w14:bevel/>
          </w14:textOutline>
        </w:rPr>
        <w:t>第六章</w:t>
      </w:r>
      <w:r>
        <w:rPr>
          <w:spacing w:val="32"/>
          <w:sz w:val="35"/>
          <w:szCs w:val="35"/>
          <w:highlight w:val="none"/>
        </w:rPr>
        <w:t xml:space="preserve">  </w:t>
      </w:r>
      <w:r>
        <w:rPr>
          <w:spacing w:val="6"/>
          <w:sz w:val="35"/>
          <w:szCs w:val="35"/>
          <w:highlight w:val="none"/>
          <w14:textOutline w14:w="6537" w14:cap="sq" w14:cmpd="sng">
            <w14:solidFill>
              <w14:srgbClr w14:val="000000"/>
            </w14:solidFill>
            <w14:prstDash w14:val="solid"/>
            <w14:bevel/>
          </w14:textOutline>
        </w:rPr>
        <w:t>附件-磋商响应文件格式</w:t>
      </w:r>
      <w:bookmarkEnd w:id="14"/>
    </w:p>
    <w:p w14:paraId="4E28F2B3">
      <w:pPr>
        <w:spacing w:line="437" w:lineRule="auto"/>
        <w:rPr>
          <w:rFonts w:ascii="Arial"/>
          <w:sz w:val="21"/>
          <w:highlight w:val="none"/>
        </w:rPr>
      </w:pPr>
    </w:p>
    <w:p w14:paraId="12F8025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为保证磋商工作的顺利进行，各供应商需参照如下的格式，认真进行响</w:t>
      </w:r>
    </w:p>
    <w:p w14:paraId="42A6931C">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应文件的编写工作。需建立详细的目录。</w:t>
      </w:r>
    </w:p>
    <w:p w14:paraId="062C25E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p>
    <w:p w14:paraId="4FDC8BEB">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各供应商提交文件中涉及商业机密的，应明确标明，采购人及最终用户</w:t>
      </w:r>
    </w:p>
    <w:p w14:paraId="59FA6D0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将给予保密处理，否则视为公开资料。</w:t>
      </w:r>
    </w:p>
    <w:p w14:paraId="2CE4833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sectPr>
          <w:footerReference r:id="rId14" w:type="default"/>
          <w:pgSz w:w="11910" w:h="16850"/>
          <w:pgMar w:top="1440" w:right="1800" w:bottom="1440" w:left="1800" w:header="0" w:footer="719" w:gutter="0"/>
          <w:pgNumType w:fmt="decimal"/>
          <w:cols w:space="720" w:num="1"/>
        </w:sectPr>
      </w:pPr>
    </w:p>
    <w:p w14:paraId="1842DF15">
      <w:pPr>
        <w:spacing w:before="91" w:line="223" w:lineRule="auto"/>
        <w:ind w:left="394"/>
        <w:rPr>
          <w:rFonts w:hint="default" w:ascii="仿宋" w:hAnsi="仿宋" w:eastAsia="仿宋" w:cs="仿宋"/>
          <w:sz w:val="28"/>
          <w:szCs w:val="28"/>
          <w:highlight w:val="none"/>
          <w:lang w:val="en-US" w:eastAsia="zh-CN"/>
        </w:rPr>
      </w:pPr>
      <w:r>
        <w:rPr>
          <w:rFonts w:ascii="仿宋" w:hAnsi="仿宋" w:eastAsia="仿宋" w:cs="仿宋"/>
          <w:spacing w:val="-5"/>
          <w:sz w:val="28"/>
          <w:szCs w:val="28"/>
          <w:highlight w:val="none"/>
        </w:rPr>
        <w:t>封面格式</w:t>
      </w:r>
      <w:r>
        <w:rPr>
          <w:rFonts w:hint="eastAsia" w:ascii="仿宋" w:hAnsi="仿宋" w:eastAsia="仿宋" w:cs="仿宋"/>
          <w:spacing w:val="-5"/>
          <w:sz w:val="28"/>
          <w:szCs w:val="28"/>
          <w:highlight w:val="none"/>
          <w:lang w:val="en-US" w:eastAsia="zh-CN"/>
        </w:rPr>
        <w:t xml:space="preserve">                                         正本/副本</w:t>
      </w:r>
    </w:p>
    <w:p w14:paraId="6FF0CF23">
      <w:pPr>
        <w:spacing w:line="263" w:lineRule="auto"/>
        <w:rPr>
          <w:rFonts w:ascii="Arial"/>
          <w:sz w:val="21"/>
          <w:highlight w:val="none"/>
        </w:rPr>
      </w:pPr>
    </w:p>
    <w:p w14:paraId="3413710F">
      <w:pPr>
        <w:spacing w:line="263" w:lineRule="auto"/>
        <w:rPr>
          <w:rFonts w:ascii="Arial"/>
          <w:sz w:val="21"/>
          <w:highlight w:val="none"/>
        </w:rPr>
      </w:pPr>
    </w:p>
    <w:p w14:paraId="3886F9B7">
      <w:pPr>
        <w:spacing w:line="263" w:lineRule="auto"/>
        <w:rPr>
          <w:rFonts w:ascii="Arial"/>
          <w:sz w:val="21"/>
          <w:highlight w:val="none"/>
        </w:rPr>
      </w:pPr>
    </w:p>
    <w:p w14:paraId="13F496FF">
      <w:pPr>
        <w:spacing w:line="264" w:lineRule="auto"/>
        <w:rPr>
          <w:rFonts w:ascii="Arial"/>
          <w:sz w:val="21"/>
          <w:highlight w:val="none"/>
        </w:rPr>
      </w:pPr>
    </w:p>
    <w:p w14:paraId="7997D1A0">
      <w:pPr>
        <w:spacing w:line="264" w:lineRule="auto"/>
        <w:rPr>
          <w:rFonts w:ascii="Arial"/>
          <w:sz w:val="21"/>
          <w:highlight w:val="none"/>
        </w:rPr>
      </w:pPr>
    </w:p>
    <w:p w14:paraId="4340C26B">
      <w:pPr>
        <w:spacing w:before="231" w:line="225" w:lineRule="auto"/>
        <w:jc w:val="both"/>
        <w:outlineLvl w:val="2"/>
        <w:rPr>
          <w:rFonts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222BC1BD">
      <w:pPr>
        <w:spacing w:before="231" w:line="225" w:lineRule="auto"/>
        <w:jc w:val="center"/>
        <w:outlineLvl w:val="2"/>
        <w:rPr>
          <w:rFonts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3FF680EB">
      <w:pPr>
        <w:spacing w:before="231" w:line="225" w:lineRule="auto"/>
        <w:jc w:val="center"/>
        <w:outlineLvl w:val="2"/>
        <w:rPr>
          <w:rFonts w:ascii="仿宋" w:hAnsi="仿宋" w:eastAsia="仿宋" w:cs="仿宋"/>
          <w:sz w:val="71"/>
          <w:szCs w:val="71"/>
          <w:highlight w:val="none"/>
        </w:rPr>
      </w:pPr>
      <w:r>
        <w:rPr>
          <w:rFonts w:ascii="仿宋" w:hAnsi="仿宋" w:eastAsia="仿宋" w:cs="仿宋"/>
          <w:spacing w:val="4"/>
          <w:sz w:val="71"/>
          <w:szCs w:val="71"/>
          <w:highlight w:val="none"/>
          <w14:textOutline w14:w="13075" w14:cap="sq" w14:cmpd="sng">
            <w14:solidFill>
              <w14:srgbClr w14:val="000000"/>
            </w14:solidFill>
            <w14:prstDash w14:val="solid"/>
            <w14:bevel/>
          </w14:textOutline>
        </w:rPr>
        <w:t>磋商响应文件</w:t>
      </w:r>
    </w:p>
    <w:p w14:paraId="3DD6D531">
      <w:pPr>
        <w:spacing w:line="246" w:lineRule="auto"/>
        <w:rPr>
          <w:rFonts w:ascii="Arial"/>
          <w:sz w:val="21"/>
          <w:highlight w:val="none"/>
        </w:rPr>
      </w:pPr>
    </w:p>
    <w:p w14:paraId="5259EB92">
      <w:pPr>
        <w:spacing w:line="246" w:lineRule="auto"/>
        <w:rPr>
          <w:rFonts w:ascii="Arial"/>
          <w:sz w:val="21"/>
          <w:highlight w:val="none"/>
        </w:rPr>
      </w:pPr>
    </w:p>
    <w:p w14:paraId="51DFB519">
      <w:pPr>
        <w:spacing w:line="246" w:lineRule="auto"/>
        <w:rPr>
          <w:rFonts w:ascii="Arial"/>
          <w:sz w:val="21"/>
          <w:highlight w:val="none"/>
        </w:rPr>
      </w:pPr>
    </w:p>
    <w:p w14:paraId="6E70926F">
      <w:pPr>
        <w:spacing w:line="246" w:lineRule="auto"/>
        <w:rPr>
          <w:rFonts w:ascii="Arial"/>
          <w:sz w:val="21"/>
          <w:highlight w:val="none"/>
        </w:rPr>
      </w:pPr>
    </w:p>
    <w:p w14:paraId="2D1A1702">
      <w:pPr>
        <w:spacing w:line="246" w:lineRule="auto"/>
        <w:rPr>
          <w:rFonts w:ascii="Arial"/>
          <w:sz w:val="21"/>
          <w:highlight w:val="none"/>
        </w:rPr>
      </w:pPr>
    </w:p>
    <w:p w14:paraId="78E0E04F">
      <w:pPr>
        <w:spacing w:line="246" w:lineRule="auto"/>
        <w:rPr>
          <w:rFonts w:ascii="Arial"/>
          <w:sz w:val="21"/>
          <w:highlight w:val="none"/>
        </w:rPr>
      </w:pPr>
    </w:p>
    <w:p w14:paraId="148874F0">
      <w:pPr>
        <w:spacing w:line="246" w:lineRule="auto"/>
        <w:rPr>
          <w:rFonts w:ascii="Arial"/>
          <w:sz w:val="21"/>
          <w:highlight w:val="none"/>
        </w:rPr>
      </w:pPr>
    </w:p>
    <w:p w14:paraId="444E9A5F">
      <w:pPr>
        <w:spacing w:line="246" w:lineRule="auto"/>
        <w:rPr>
          <w:rFonts w:ascii="Arial"/>
          <w:sz w:val="21"/>
          <w:highlight w:val="none"/>
        </w:rPr>
      </w:pPr>
    </w:p>
    <w:p w14:paraId="56F08745">
      <w:pPr>
        <w:spacing w:line="247" w:lineRule="auto"/>
        <w:rPr>
          <w:rFonts w:ascii="Arial"/>
          <w:sz w:val="21"/>
          <w:highlight w:val="none"/>
        </w:rPr>
      </w:pPr>
    </w:p>
    <w:p w14:paraId="2094176C">
      <w:pPr>
        <w:spacing w:line="247" w:lineRule="auto"/>
        <w:rPr>
          <w:rFonts w:ascii="Arial"/>
          <w:sz w:val="21"/>
          <w:highlight w:val="none"/>
        </w:rPr>
      </w:pPr>
    </w:p>
    <w:p w14:paraId="56874CD1">
      <w:pPr>
        <w:spacing w:line="247" w:lineRule="auto"/>
        <w:rPr>
          <w:rFonts w:ascii="Arial"/>
          <w:sz w:val="21"/>
          <w:highlight w:val="none"/>
        </w:rPr>
      </w:pPr>
    </w:p>
    <w:p w14:paraId="6BF4D07C">
      <w:pPr>
        <w:pStyle w:val="3"/>
        <w:rPr>
          <w:rFonts w:ascii="Arial"/>
          <w:sz w:val="21"/>
          <w:highlight w:val="none"/>
        </w:rPr>
      </w:pPr>
    </w:p>
    <w:p w14:paraId="0ACF29E9">
      <w:pPr>
        <w:rPr>
          <w:highlight w:val="none"/>
        </w:rPr>
      </w:pPr>
    </w:p>
    <w:p w14:paraId="62974AF0">
      <w:pPr>
        <w:rPr>
          <w:rFonts w:ascii="Arial"/>
          <w:sz w:val="21"/>
          <w:highlight w:val="none"/>
        </w:rPr>
      </w:pPr>
    </w:p>
    <w:p w14:paraId="01062FD8">
      <w:pPr>
        <w:pStyle w:val="3"/>
        <w:rPr>
          <w:highlight w:val="none"/>
        </w:rPr>
      </w:pPr>
    </w:p>
    <w:p w14:paraId="0E7C1A6F">
      <w:pPr>
        <w:spacing w:before="101" w:line="228"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招标编号：</w:t>
      </w:r>
    </w:p>
    <w:p w14:paraId="1FC036FD">
      <w:pPr>
        <w:spacing w:before="275" w:line="226"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项目名称：</w:t>
      </w:r>
    </w:p>
    <w:p w14:paraId="4E3A7751">
      <w:pPr>
        <w:spacing w:before="311" w:line="226"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采购人名称：</w:t>
      </w:r>
    </w:p>
    <w:p w14:paraId="04470266">
      <w:pPr>
        <w:spacing w:before="278" w:line="226" w:lineRule="auto"/>
        <w:ind w:firstLine="326" w:firstLineChars="100"/>
        <w:rPr>
          <w:rFonts w:ascii="仿宋" w:hAnsi="仿宋" w:eastAsia="仿宋" w:cs="仿宋"/>
          <w:sz w:val="31"/>
          <w:szCs w:val="31"/>
          <w:highlight w:val="none"/>
        </w:rPr>
      </w:pPr>
      <w:r>
        <w:rPr>
          <w:rFonts w:ascii="仿宋" w:hAnsi="仿宋" w:eastAsia="仿宋" w:cs="仿宋"/>
          <w:spacing w:val="8"/>
          <w:sz w:val="31"/>
          <w:szCs w:val="31"/>
          <w:highlight w:val="none"/>
          <w14:textOutline w14:w="5793" w14:cap="sq" w14:cmpd="sng">
            <w14:solidFill>
              <w14:srgbClr w14:val="000000"/>
            </w14:solidFill>
            <w14:prstDash w14:val="solid"/>
            <w14:bevel/>
          </w14:textOutline>
        </w:rPr>
        <w:t>供应商名称（盖公章</w:t>
      </w:r>
      <w:r>
        <w:rPr>
          <w:rFonts w:ascii="仿宋" w:hAnsi="仿宋" w:eastAsia="仿宋" w:cs="仿宋"/>
          <w:spacing w:val="2"/>
          <w:sz w:val="31"/>
          <w:szCs w:val="31"/>
          <w:highlight w:val="none"/>
          <w14:textOutline w14:w="5793" w14:cap="sq" w14:cmpd="sng">
            <w14:solidFill>
              <w14:srgbClr w14:val="000000"/>
            </w14:solidFill>
            <w14:prstDash w14:val="solid"/>
            <w14:bevel/>
          </w14:textOutline>
        </w:rPr>
        <w:t>）：</w:t>
      </w:r>
    </w:p>
    <w:p w14:paraId="4BB757C7">
      <w:pPr>
        <w:spacing w:before="313" w:line="228" w:lineRule="auto"/>
        <w:ind w:firstLine="322" w:firstLineChars="100"/>
        <w:rPr>
          <w:rFonts w:ascii="仿宋" w:hAnsi="仿宋" w:eastAsia="仿宋" w:cs="仿宋"/>
          <w:sz w:val="31"/>
          <w:szCs w:val="31"/>
          <w:highlight w:val="none"/>
        </w:rPr>
      </w:pPr>
      <w:r>
        <w:rPr>
          <w:rFonts w:ascii="仿宋" w:hAnsi="仿宋" w:eastAsia="仿宋" w:cs="仿宋"/>
          <w:spacing w:val="6"/>
          <w:sz w:val="31"/>
          <w:szCs w:val="31"/>
          <w:highlight w:val="none"/>
          <w14:textOutline w14:w="5793" w14:cap="sq" w14:cmpd="sng">
            <w14:solidFill>
              <w14:srgbClr w14:val="000000"/>
            </w14:solidFill>
            <w14:prstDash w14:val="solid"/>
            <w14:bevel/>
          </w14:textOutline>
        </w:rPr>
        <w:t>法定代表人或其授权代表签字（或盖章）</w:t>
      </w:r>
    </w:p>
    <w:p w14:paraId="7D24C067">
      <w:pPr>
        <w:spacing w:before="91" w:line="223" w:lineRule="auto"/>
        <w:jc w:val="both"/>
        <w:rPr>
          <w:rFonts w:ascii="仿宋" w:hAnsi="仿宋" w:eastAsia="仿宋" w:cs="仿宋"/>
          <w:spacing w:val="-18"/>
          <w:sz w:val="28"/>
          <w:szCs w:val="28"/>
          <w:highlight w:val="none"/>
        </w:rPr>
      </w:pPr>
    </w:p>
    <w:p w14:paraId="613E1FCE">
      <w:pPr>
        <w:spacing w:before="91" w:line="223" w:lineRule="auto"/>
        <w:jc w:val="both"/>
        <w:rPr>
          <w:rFonts w:ascii="仿宋" w:hAnsi="仿宋" w:eastAsia="仿宋" w:cs="仿宋"/>
          <w:spacing w:val="-18"/>
          <w:sz w:val="28"/>
          <w:szCs w:val="28"/>
          <w:highlight w:val="none"/>
        </w:rPr>
      </w:pPr>
    </w:p>
    <w:p w14:paraId="73CF5E5F">
      <w:pPr>
        <w:spacing w:before="91" w:line="223" w:lineRule="auto"/>
        <w:jc w:val="center"/>
        <w:rPr>
          <w:rFonts w:ascii="仿宋" w:hAnsi="仿宋" w:eastAsia="仿宋" w:cs="仿宋"/>
          <w:spacing w:val="-18"/>
          <w:sz w:val="28"/>
          <w:szCs w:val="28"/>
          <w:highlight w:val="none"/>
        </w:rPr>
      </w:pPr>
    </w:p>
    <w:p w14:paraId="44CB4C39">
      <w:pPr>
        <w:spacing w:before="91" w:line="223" w:lineRule="auto"/>
        <w:jc w:val="center"/>
        <w:rPr>
          <w:rFonts w:ascii="仿宋" w:hAnsi="仿宋" w:eastAsia="仿宋" w:cs="仿宋"/>
          <w:sz w:val="28"/>
          <w:szCs w:val="28"/>
          <w:highlight w:val="none"/>
        </w:rPr>
        <w:sectPr>
          <w:footerReference r:id="rId15" w:type="default"/>
          <w:pgSz w:w="11910" w:h="16850"/>
          <w:pgMar w:top="1440" w:right="1800" w:bottom="1440" w:left="1800" w:header="0" w:footer="719" w:gutter="0"/>
          <w:pgNumType w:fmt="decimal"/>
          <w:cols w:space="720" w:num="1"/>
        </w:sectPr>
      </w:pPr>
      <w:r>
        <w:rPr>
          <w:rFonts w:ascii="仿宋" w:hAnsi="仿宋" w:eastAsia="仿宋" w:cs="仿宋"/>
          <w:spacing w:val="-18"/>
          <w:sz w:val="28"/>
          <w:szCs w:val="28"/>
          <w:highlight w:val="none"/>
        </w:rPr>
        <w:t>年</w:t>
      </w:r>
      <w:r>
        <w:rPr>
          <w:rFonts w:ascii="仿宋" w:hAnsi="仿宋" w:eastAsia="仿宋" w:cs="仿宋"/>
          <w:spacing w:val="10"/>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25"/>
          <w:sz w:val="28"/>
          <w:szCs w:val="28"/>
          <w:highlight w:val="none"/>
        </w:rPr>
        <w:t xml:space="preserve">   </w:t>
      </w:r>
      <w:r>
        <w:rPr>
          <w:rFonts w:ascii="仿宋" w:hAnsi="仿宋" w:eastAsia="仿宋" w:cs="仿宋"/>
          <w:spacing w:val="-18"/>
          <w:sz w:val="28"/>
          <w:szCs w:val="28"/>
          <w:highlight w:val="none"/>
        </w:rPr>
        <w:t>日</w:t>
      </w:r>
    </w:p>
    <w:p w14:paraId="1841019C">
      <w:pPr>
        <w:spacing w:line="246" w:lineRule="auto"/>
        <w:rPr>
          <w:rFonts w:ascii="Arial"/>
          <w:sz w:val="21"/>
          <w:highlight w:val="none"/>
        </w:rPr>
      </w:pPr>
    </w:p>
    <w:p w14:paraId="5081FCA7">
      <w:pPr>
        <w:pStyle w:val="8"/>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目录</w:t>
      </w:r>
    </w:p>
    <w:p w14:paraId="0AD88ECD">
      <w:pPr>
        <w:spacing w:line="248" w:lineRule="auto"/>
        <w:jc w:val="both"/>
        <w:rPr>
          <w:rFonts w:hint="eastAsia" w:ascii="仿宋" w:hAnsi="仿宋" w:eastAsia="仿宋" w:cs="仿宋"/>
          <w:b/>
          <w:bCs/>
          <w:sz w:val="24"/>
          <w:szCs w:val="24"/>
          <w:highlight w:val="none"/>
          <w:lang w:val="en-US" w:eastAsia="zh-CN"/>
        </w:rPr>
      </w:pPr>
    </w:p>
    <w:p w14:paraId="4D26878A">
      <w:pPr>
        <w:spacing w:line="248" w:lineRule="auto"/>
        <w:jc w:val="both"/>
        <w:rPr>
          <w:rFonts w:hint="eastAsia" w:ascii="仿宋" w:hAnsi="仿宋" w:eastAsia="仿宋" w:cs="仿宋"/>
          <w:b/>
          <w:bCs/>
          <w:sz w:val="24"/>
          <w:szCs w:val="24"/>
          <w:highlight w:val="none"/>
          <w:lang w:val="en-US" w:eastAsia="zh-CN"/>
        </w:rPr>
      </w:pPr>
    </w:p>
    <w:p w14:paraId="5C94D51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一、投标函</w:t>
      </w:r>
    </w:p>
    <w:p w14:paraId="29A640A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二、报价表</w:t>
      </w:r>
    </w:p>
    <w:p w14:paraId="6D497D54">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三、已填写报价的工程量清单</w:t>
      </w:r>
    </w:p>
    <w:p w14:paraId="1A25A090">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四、营业执照</w:t>
      </w:r>
    </w:p>
    <w:p w14:paraId="386B996D">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五、法定代表人身份证明</w:t>
      </w:r>
    </w:p>
    <w:p w14:paraId="42037AB1">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六、法定代表人授权书</w:t>
      </w:r>
    </w:p>
    <w:p w14:paraId="1583F5BA">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七、保证金缴纳凭证</w:t>
      </w:r>
    </w:p>
    <w:p w14:paraId="1AE5692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八、供应商简介</w:t>
      </w:r>
    </w:p>
    <w:p w14:paraId="2166A83F">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九、商务响应与偏离表</w:t>
      </w:r>
    </w:p>
    <w:p w14:paraId="3F97A95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十、技术方案</w:t>
      </w:r>
    </w:p>
    <w:p w14:paraId="2077209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default" w:ascii="仿宋" w:hAnsi="仿宋" w:eastAsia="仿宋" w:cs="仿宋"/>
          <w:spacing w:val="0"/>
          <w:sz w:val="24"/>
          <w:szCs w:val="24"/>
          <w:highlight w:val="none"/>
          <w:lang w:val="en-US"/>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1 信用中国截图</w:t>
      </w:r>
    </w:p>
    <w:p w14:paraId="014798B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default"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中国采购网截图</w:t>
      </w:r>
    </w:p>
    <w:p w14:paraId="2CAEDB8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供应商声明函（统一格式）</w:t>
      </w:r>
    </w:p>
    <w:p w14:paraId="1078A4D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虚假应标承担责任声明（统一格式）</w:t>
      </w:r>
    </w:p>
    <w:p w14:paraId="14769F5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（格式自拟）</w:t>
      </w:r>
    </w:p>
    <w:p w14:paraId="658D7B6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供应商须知前附表要求的其他资格证明文件</w:t>
      </w:r>
    </w:p>
    <w:p w14:paraId="069CE04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中小企业声明函（如是）</w:t>
      </w:r>
    </w:p>
    <w:p w14:paraId="10AFE9B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监狱企业声明函（如是）</w:t>
      </w:r>
    </w:p>
    <w:p w14:paraId="65AA44E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残疾人福利性单位声明函（如是）</w:t>
      </w:r>
    </w:p>
    <w:p w14:paraId="5386C53A">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 参加政府采购活动前3年内在经营活动中没有重大违法记录的承诺</w:t>
      </w:r>
    </w:p>
    <w:p w14:paraId="5CD16794">
      <w:pPr>
        <w:spacing w:before="78" w:line="222" w:lineRule="auto"/>
        <w:ind w:left="40"/>
        <w:rPr>
          <w:rFonts w:hint="eastAsia"/>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43E987E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11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r>
        <w:rPr>
          <w:rFonts w:hint="eastAsia" w:ascii="仿宋" w:hAnsi="仿宋" w:eastAsia="仿宋" w:cs="仿宋"/>
          <w:spacing w:val="0"/>
          <w:sz w:val="24"/>
          <w:szCs w:val="24"/>
          <w:highlight w:val="none"/>
          <w:lang w:eastAsia="zh-CN"/>
          <w14:textOutline w14:w="4358" w14:cap="sq" w14:cmpd="sng">
            <w14:solidFill>
              <w14:srgbClr w14:val="000000"/>
            </w14:solidFill>
            <w14:prstDash w14:val="solid"/>
            <w14:bevel/>
          </w14:textOutline>
        </w:rPr>
        <w:t>。</w:t>
      </w:r>
    </w:p>
    <w:p w14:paraId="5C27FE78">
      <w:pPr>
        <w:bidi w:val="0"/>
        <w:ind w:firstLine="247" w:firstLineChars="0"/>
        <w:jc w:val="both"/>
        <w:rPr>
          <w:sz w:val="32"/>
          <w:szCs w:val="32"/>
          <w:highlight w:val="none"/>
        </w:rPr>
      </w:pPr>
    </w:p>
    <w:p w14:paraId="10A3B351">
      <w:pPr>
        <w:pStyle w:val="8"/>
        <w:rPr>
          <w:rFonts w:hint="eastAsia"/>
          <w:highlight w:val="none"/>
          <w:lang w:val="en-US" w:eastAsia="zh-CN"/>
        </w:rPr>
      </w:pPr>
    </w:p>
    <w:p w14:paraId="35B03B2D">
      <w:pPr>
        <w:pStyle w:val="8"/>
        <w:rPr>
          <w:rFonts w:hint="eastAsia"/>
          <w:highlight w:val="none"/>
          <w:lang w:val="en-US" w:eastAsia="zh-CN"/>
        </w:rPr>
      </w:pPr>
    </w:p>
    <w:p w14:paraId="073C949F">
      <w:pPr>
        <w:pStyle w:val="8"/>
        <w:rPr>
          <w:rFonts w:hint="eastAsia"/>
          <w:highlight w:val="none"/>
          <w:lang w:val="en-US" w:eastAsia="zh-CN"/>
        </w:rPr>
      </w:pPr>
    </w:p>
    <w:p w14:paraId="170322A2">
      <w:pPr>
        <w:pStyle w:val="8"/>
        <w:numPr>
          <w:ilvl w:val="0"/>
          <w:numId w:val="0"/>
        </w:numPr>
        <w:ind w:leftChars="0"/>
        <w:rPr>
          <w:rFonts w:hint="default"/>
          <w:highlight w:val="none"/>
          <w:lang w:val="en-US" w:eastAsia="zh-CN"/>
        </w:rPr>
      </w:pPr>
    </w:p>
    <w:p w14:paraId="3839A2F7">
      <w:pPr>
        <w:pStyle w:val="8"/>
        <w:numPr>
          <w:ilvl w:val="0"/>
          <w:numId w:val="0"/>
        </w:numPr>
        <w:ind w:leftChars="0"/>
        <w:rPr>
          <w:rFonts w:hint="default"/>
          <w:highlight w:val="none"/>
          <w:lang w:val="en-US" w:eastAsia="zh-CN"/>
        </w:rPr>
      </w:pPr>
    </w:p>
    <w:p w14:paraId="7273ABCC">
      <w:pPr>
        <w:pStyle w:val="8"/>
        <w:numPr>
          <w:ilvl w:val="0"/>
          <w:numId w:val="0"/>
        </w:numPr>
        <w:ind w:leftChars="0"/>
        <w:rPr>
          <w:rFonts w:hint="eastAsia"/>
          <w:highlight w:val="none"/>
          <w:lang w:val="en-US" w:eastAsia="zh-CN"/>
        </w:rPr>
      </w:pPr>
    </w:p>
    <w:p w14:paraId="2266858E">
      <w:pPr>
        <w:pStyle w:val="8"/>
        <w:numPr>
          <w:ilvl w:val="0"/>
          <w:numId w:val="0"/>
        </w:numPr>
        <w:rPr>
          <w:highlight w:val="none"/>
        </w:rPr>
      </w:pPr>
    </w:p>
    <w:p w14:paraId="0B51A465">
      <w:pPr>
        <w:pStyle w:val="8"/>
        <w:jc w:val="both"/>
        <w:rPr>
          <w:rFonts w:hint="eastAsia" w:ascii="宋体" w:hAnsi="宋体" w:eastAsia="宋体" w:cs="宋体"/>
          <w:sz w:val="52"/>
          <w:szCs w:val="52"/>
          <w:highlight w:val="none"/>
          <w:lang w:val="en-US" w:eastAsia="zh-CN"/>
        </w:rPr>
      </w:pPr>
    </w:p>
    <w:p w14:paraId="792D5505">
      <w:pPr>
        <w:pStyle w:val="8"/>
        <w:rPr>
          <w:rFonts w:ascii="Arial"/>
          <w:sz w:val="21"/>
          <w:highlight w:val="none"/>
        </w:rPr>
      </w:pPr>
    </w:p>
    <w:p w14:paraId="202167DC">
      <w:pPr>
        <w:pStyle w:val="8"/>
        <w:rPr>
          <w:rFonts w:ascii="Arial"/>
          <w:sz w:val="21"/>
          <w:highlight w:val="none"/>
        </w:rPr>
      </w:pPr>
    </w:p>
    <w:p w14:paraId="7BA0A306">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一、投标函</w:t>
      </w:r>
    </w:p>
    <w:p w14:paraId="13D75B76">
      <w:pPr>
        <w:spacing w:line="256" w:lineRule="auto"/>
        <w:rPr>
          <w:rFonts w:ascii="Arial"/>
          <w:sz w:val="21"/>
          <w:highlight w:val="none"/>
        </w:rPr>
      </w:pPr>
    </w:p>
    <w:p w14:paraId="03E2F7AE">
      <w:pPr>
        <w:spacing w:before="78" w:line="222"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致：采购人/采购代理机构</w:t>
      </w:r>
    </w:p>
    <w:p w14:paraId="57834C87">
      <w:pPr>
        <w:spacing w:line="280" w:lineRule="auto"/>
        <w:rPr>
          <w:rFonts w:ascii="Arial"/>
          <w:sz w:val="21"/>
          <w:highlight w:val="none"/>
        </w:rPr>
      </w:pPr>
    </w:p>
    <w:p w14:paraId="598C0A1D">
      <w:pPr>
        <w:spacing w:line="280" w:lineRule="auto"/>
        <w:rPr>
          <w:rFonts w:ascii="Arial"/>
          <w:sz w:val="21"/>
          <w:highlight w:val="none"/>
        </w:rPr>
      </w:pPr>
    </w:p>
    <w:p w14:paraId="1CA8D31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在审阅了</w:t>
      </w:r>
      <w:r>
        <w:rPr>
          <w:rFonts w:ascii="仿宋" w:hAnsi="仿宋" w:eastAsia="仿宋" w:cs="仿宋"/>
          <w:spacing w:val="0"/>
          <w:sz w:val="24"/>
          <w:szCs w:val="24"/>
          <w:highlight w:val="none"/>
          <w:u w:val="single" w:color="auto"/>
        </w:rPr>
        <w:t xml:space="preserve">  （项目名称）    </w:t>
      </w:r>
      <w:r>
        <w:rPr>
          <w:rFonts w:ascii="仿宋" w:hAnsi="仿宋" w:eastAsia="仿宋" w:cs="仿宋"/>
          <w:spacing w:val="0"/>
          <w:sz w:val="24"/>
          <w:szCs w:val="24"/>
          <w:highlight w:val="none"/>
        </w:rPr>
        <w:t xml:space="preserve"> 磋商文件</w:t>
      </w:r>
      <w:r>
        <w:rPr>
          <w:rFonts w:ascii="仿宋" w:hAnsi="仿宋" w:eastAsia="仿宋" w:cs="仿宋"/>
          <w:spacing w:val="0"/>
          <w:sz w:val="24"/>
          <w:szCs w:val="24"/>
          <w:highlight w:val="none"/>
          <w:u w:val="single" w:color="auto"/>
        </w:rPr>
        <w:t>（项目编号：     )</w:t>
      </w:r>
      <w:r>
        <w:rPr>
          <w:rFonts w:ascii="仿宋" w:hAnsi="仿宋" w:eastAsia="仿宋" w:cs="仿宋"/>
          <w:spacing w:val="0"/>
          <w:sz w:val="24"/>
          <w:szCs w:val="24"/>
          <w:highlight w:val="none"/>
        </w:rPr>
        <w:t xml:space="preserve"> (包括确已收到的补充修改文件)我方下述签字人将按照竞争性磋商文件的规定提供的总价为</w:t>
      </w:r>
      <w:r>
        <w:rPr>
          <w:rFonts w:ascii="仿宋" w:hAnsi="仿宋" w:eastAsia="仿宋" w:cs="仿宋"/>
          <w:spacing w:val="0"/>
          <w:sz w:val="24"/>
          <w:szCs w:val="24"/>
          <w:highlight w:val="none"/>
          <w:u w:val="single" w:color="auto"/>
        </w:rPr>
        <w:t xml:space="preserve">小写：    </w:t>
      </w:r>
      <w:r>
        <w:rPr>
          <w:rFonts w:hint="eastAsia" w:ascii="仿宋" w:hAnsi="仿宋" w:eastAsia="仿宋" w:cs="仿宋"/>
          <w:spacing w:val="0"/>
          <w:sz w:val="24"/>
          <w:szCs w:val="24"/>
          <w:highlight w:val="none"/>
          <w:u w:val="single" w:color="auto"/>
          <w:lang w:val="en-US" w:eastAsia="zh-CN"/>
        </w:rPr>
        <w:t xml:space="preserve">            </w:t>
      </w:r>
      <w:r>
        <w:rPr>
          <w:rFonts w:ascii="仿宋" w:hAnsi="仿宋" w:eastAsia="仿宋" w:cs="仿宋"/>
          <w:spacing w:val="0"/>
          <w:sz w:val="24"/>
          <w:szCs w:val="24"/>
          <w:highlight w:val="none"/>
          <w:u w:val="single" w:color="auto"/>
        </w:rPr>
        <w:t>大写： （用文字和数字表示的总价）</w:t>
      </w:r>
      <w:r>
        <w:rPr>
          <w:rFonts w:ascii="仿宋" w:hAnsi="仿宋" w:eastAsia="仿宋" w:cs="仿宋"/>
          <w:spacing w:val="0"/>
          <w:sz w:val="24"/>
          <w:szCs w:val="24"/>
          <w:highlight w:val="none"/>
        </w:rPr>
        <w:t>的货物和服务。</w:t>
      </w:r>
    </w:p>
    <w:p w14:paraId="51B19F3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并作出如下承诺：</w:t>
      </w:r>
    </w:p>
    <w:p w14:paraId="4581601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1、如果我们被确定为成交供应商，我们将按照磋商后双方确认的合同条款的要求执行。</w:t>
      </w:r>
    </w:p>
    <w:p w14:paraId="227327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2、我方保证忠实地执行双方所签的合同，并承担合同规定的责任和义务。</w:t>
      </w:r>
    </w:p>
    <w:p w14:paraId="06136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3、我方愿意向贵方提供任何与此报价有关的数据、情况和技术资料。</w:t>
      </w:r>
    </w:p>
    <w:p w14:paraId="789FEE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4、我方提交的响应文件及报价自提交日期起 90 天有效，并对我方具有约束力</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 xml:space="preserve"> </w:t>
      </w:r>
    </w:p>
    <w:p w14:paraId="3A1B19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5、在正式合同准备好和签字前，本报价函及贵方的书面成交结果通知书将构成约束我们双方的合同内容。</w:t>
      </w:r>
    </w:p>
    <w:p w14:paraId="06E8A0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、我方已详细审查全部磋商文件，包括所有补充通知（如果有的话）。我们完全理解并同意放弃对这方面有不明、误解和质疑的权力。</w:t>
      </w:r>
    </w:p>
    <w:p w14:paraId="07A1BFB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42694A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44BCCF7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42D5273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7D605CD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w:t>
      </w:r>
      <w:r>
        <w:rPr>
          <w:rFonts w:ascii="仿宋" w:hAnsi="仿宋" w:eastAsia="仿宋" w:cs="仿宋"/>
          <w:spacing w:val="0"/>
          <w:sz w:val="24"/>
          <w:szCs w:val="24"/>
          <w:highlight w:val="none"/>
          <w:u w:val="single" w:color="auto"/>
        </w:rPr>
        <w:t xml:space="preserve">               （公章）</w:t>
      </w:r>
    </w:p>
    <w:p w14:paraId="3498FE7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Arial"/>
          <w:spacing w:val="0"/>
          <w:sz w:val="24"/>
          <w:szCs w:val="24"/>
          <w:highlight w:val="none"/>
        </w:rPr>
      </w:pPr>
      <w:r>
        <w:rPr>
          <w:rFonts w:ascii="仿宋" w:hAnsi="仿宋" w:eastAsia="仿宋" w:cs="仿宋"/>
          <w:spacing w:val="0"/>
          <w:sz w:val="24"/>
          <w:szCs w:val="24"/>
          <w:highlight w:val="none"/>
        </w:rPr>
        <w:t>法定代表人或其授权代理人：</w:t>
      </w:r>
      <w:r>
        <w:rPr>
          <w:rFonts w:ascii="仿宋" w:hAnsi="仿宋" w:eastAsia="仿宋" w:cs="仿宋"/>
          <w:spacing w:val="0"/>
          <w:sz w:val="24"/>
          <w:szCs w:val="24"/>
          <w:highlight w:val="none"/>
          <w:u w:val="single" w:color="auto"/>
        </w:rPr>
        <w:t xml:space="preserve">     （签字或盖章）</w:t>
      </w:r>
    </w:p>
    <w:p w14:paraId="307C35D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14"/>
          <w:sz w:val="24"/>
          <w:szCs w:val="24"/>
          <w:highlight w:val="none"/>
        </w:rPr>
      </w:pPr>
      <w:r>
        <w:rPr>
          <w:rFonts w:ascii="仿宋" w:hAnsi="仿宋" w:eastAsia="仿宋" w:cs="仿宋"/>
          <w:spacing w:val="0"/>
          <w:sz w:val="24"/>
          <w:szCs w:val="24"/>
          <w:highlight w:val="none"/>
        </w:rPr>
        <w:t>日期：     年     月   日</w:t>
      </w:r>
    </w:p>
    <w:p w14:paraId="6E3D2EF5">
      <w:pPr>
        <w:rPr>
          <w:rFonts w:ascii="仿宋" w:hAnsi="仿宋" w:eastAsia="仿宋" w:cs="仿宋"/>
          <w:spacing w:val="-14"/>
          <w:sz w:val="24"/>
          <w:szCs w:val="24"/>
          <w:highlight w:val="none"/>
        </w:rPr>
      </w:pPr>
      <w:r>
        <w:rPr>
          <w:rFonts w:ascii="仿宋" w:hAnsi="仿宋" w:eastAsia="仿宋" w:cs="仿宋"/>
          <w:spacing w:val="-14"/>
          <w:sz w:val="24"/>
          <w:szCs w:val="24"/>
          <w:highlight w:val="none"/>
        </w:rPr>
        <w:br w:type="page"/>
      </w:r>
    </w:p>
    <w:p w14:paraId="32016B29">
      <w:pPr>
        <w:spacing w:line="281" w:lineRule="auto"/>
        <w:rPr>
          <w:rFonts w:ascii="Arial"/>
          <w:sz w:val="21"/>
          <w:highlight w:val="none"/>
        </w:rPr>
      </w:pPr>
    </w:p>
    <w:p w14:paraId="0E9E6375">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二、磋商响应报价表</w:t>
      </w:r>
    </w:p>
    <w:p w14:paraId="611BE1BB">
      <w:pPr>
        <w:spacing w:line="165" w:lineRule="exact"/>
        <w:rPr>
          <w:highlight w:val="none"/>
        </w:rPr>
      </w:pPr>
    </w:p>
    <w:p w14:paraId="3522A151">
      <w:pPr>
        <w:pStyle w:val="8"/>
        <w:rPr>
          <w:highlight w:val="none"/>
        </w:rPr>
      </w:pPr>
    </w:p>
    <w:tbl>
      <w:tblPr>
        <w:tblStyle w:val="15"/>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007"/>
        <w:gridCol w:w="1282"/>
        <w:gridCol w:w="4357"/>
      </w:tblGrid>
      <w:tr w14:paraId="03336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64" w:type="dxa"/>
            <w:vAlign w:val="center"/>
          </w:tcPr>
          <w:p w14:paraId="269DA59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序号</w:t>
            </w:r>
          </w:p>
        </w:tc>
        <w:tc>
          <w:tcPr>
            <w:tcW w:w="2007" w:type="dxa"/>
            <w:vAlign w:val="center"/>
          </w:tcPr>
          <w:p w14:paraId="69D446E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项目名称</w:t>
            </w:r>
          </w:p>
        </w:tc>
        <w:tc>
          <w:tcPr>
            <w:tcW w:w="5639" w:type="dxa"/>
            <w:gridSpan w:val="2"/>
            <w:vAlign w:val="center"/>
          </w:tcPr>
          <w:p w14:paraId="035EC60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6182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center"/>
          </w:tcPr>
          <w:p w14:paraId="12191FC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w:t>
            </w:r>
          </w:p>
        </w:tc>
        <w:tc>
          <w:tcPr>
            <w:tcW w:w="2007" w:type="dxa"/>
            <w:vAlign w:val="center"/>
          </w:tcPr>
          <w:p w14:paraId="1B170B0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投标总</w:t>
            </w:r>
            <w:r>
              <w:rPr>
                <w:rFonts w:hint="eastAsia" w:ascii="仿宋" w:hAnsi="仿宋" w:eastAsia="仿宋" w:cs="仿宋"/>
                <w:spacing w:val="0"/>
                <w:sz w:val="24"/>
                <w:szCs w:val="24"/>
                <w:highlight w:val="none"/>
                <w:lang w:val="en-US" w:eastAsia="zh-CN"/>
              </w:rPr>
              <w:t>报</w:t>
            </w:r>
            <w:r>
              <w:rPr>
                <w:rFonts w:ascii="仿宋" w:hAnsi="仿宋" w:eastAsia="仿宋" w:cs="仿宋"/>
                <w:spacing w:val="0"/>
                <w:sz w:val="24"/>
                <w:szCs w:val="24"/>
                <w:highlight w:val="none"/>
              </w:rPr>
              <w:t>价</w:t>
            </w:r>
          </w:p>
        </w:tc>
        <w:tc>
          <w:tcPr>
            <w:tcW w:w="1282" w:type="dxa"/>
            <w:tcBorders>
              <w:right w:val="nil"/>
            </w:tcBorders>
            <w:vAlign w:val="center"/>
          </w:tcPr>
          <w:p w14:paraId="31FC0B1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小写：</w:t>
            </w:r>
          </w:p>
        </w:tc>
        <w:tc>
          <w:tcPr>
            <w:tcW w:w="4357" w:type="dxa"/>
            <w:tcBorders>
              <w:left w:val="nil"/>
            </w:tcBorders>
            <w:vAlign w:val="center"/>
          </w:tcPr>
          <w:p w14:paraId="08675412">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(元) 大写：</w:t>
            </w:r>
          </w:p>
        </w:tc>
      </w:tr>
      <w:tr w14:paraId="6D899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64" w:type="dxa"/>
            <w:vAlign w:val="center"/>
          </w:tcPr>
          <w:p w14:paraId="14DB002B">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ascii="仿宋" w:hAnsi="仿宋" w:eastAsia="仿宋" w:cs="仿宋"/>
                <w:spacing w:val="0"/>
                <w:sz w:val="24"/>
                <w:szCs w:val="24"/>
                <w:highlight w:val="none"/>
              </w:rPr>
            </w:pPr>
          </w:p>
          <w:p w14:paraId="334615E2">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w:t>
            </w:r>
          </w:p>
        </w:tc>
        <w:tc>
          <w:tcPr>
            <w:tcW w:w="2007" w:type="dxa"/>
            <w:vAlign w:val="center"/>
          </w:tcPr>
          <w:p w14:paraId="091308F3">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lang w:val="en-US" w:eastAsia="zh-CN"/>
              </w:rPr>
            </w:pPr>
          </w:p>
          <w:p w14:paraId="56B64324">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采购需求</w:t>
            </w:r>
          </w:p>
        </w:tc>
        <w:tc>
          <w:tcPr>
            <w:tcW w:w="5639" w:type="dxa"/>
            <w:gridSpan w:val="2"/>
            <w:vAlign w:val="center"/>
          </w:tcPr>
          <w:p w14:paraId="4B5776A4">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ascii="仿宋" w:hAnsi="仿宋" w:eastAsia="仿宋" w:cs="仿宋"/>
                <w:spacing w:val="0"/>
                <w:sz w:val="24"/>
                <w:szCs w:val="24"/>
                <w:highlight w:val="none"/>
              </w:rPr>
            </w:pPr>
          </w:p>
        </w:tc>
      </w:tr>
      <w:tr w14:paraId="574AB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091BFFE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w:t>
            </w:r>
          </w:p>
        </w:tc>
        <w:tc>
          <w:tcPr>
            <w:tcW w:w="2007" w:type="dxa"/>
            <w:vAlign w:val="center"/>
          </w:tcPr>
          <w:p w14:paraId="58365E15">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合同履行期限</w:t>
            </w:r>
          </w:p>
        </w:tc>
        <w:tc>
          <w:tcPr>
            <w:tcW w:w="5639" w:type="dxa"/>
            <w:gridSpan w:val="2"/>
            <w:vAlign w:val="center"/>
          </w:tcPr>
          <w:p w14:paraId="00CCE1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6DB6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09296F2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w:t>
            </w:r>
          </w:p>
        </w:tc>
        <w:tc>
          <w:tcPr>
            <w:tcW w:w="2007" w:type="dxa"/>
            <w:vAlign w:val="center"/>
          </w:tcPr>
          <w:p w14:paraId="156EA7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rPr>
            </w:pPr>
            <w:r>
              <w:rPr>
                <w:rFonts w:hint="eastAsia" w:ascii="仿宋" w:hAnsi="仿宋" w:eastAsia="仿宋" w:cs="仿宋"/>
                <w:spacing w:val="0"/>
                <w:sz w:val="24"/>
                <w:szCs w:val="24"/>
                <w:highlight w:val="none"/>
                <w:lang w:val="en-US" w:eastAsia="zh-CN"/>
              </w:rPr>
              <w:t>质量标准</w:t>
            </w:r>
          </w:p>
        </w:tc>
        <w:tc>
          <w:tcPr>
            <w:tcW w:w="5639" w:type="dxa"/>
            <w:gridSpan w:val="2"/>
            <w:vAlign w:val="center"/>
          </w:tcPr>
          <w:p w14:paraId="027EF12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7A64C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2C2EFB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w:t>
            </w:r>
          </w:p>
        </w:tc>
        <w:tc>
          <w:tcPr>
            <w:tcW w:w="2007" w:type="dxa"/>
            <w:vAlign w:val="center"/>
          </w:tcPr>
          <w:p w14:paraId="2D751DC0">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default" w:ascii="仿宋" w:hAnsi="仿宋" w:eastAsia="仿宋" w:cs="仿宋"/>
                <w:spacing w:val="0"/>
                <w:sz w:val="24"/>
                <w:szCs w:val="24"/>
                <w:highlight w:val="none"/>
                <w:lang w:val="en-US" w:eastAsia="zh-CN"/>
              </w:rPr>
              <w:t>工程质保期</w:t>
            </w:r>
          </w:p>
        </w:tc>
        <w:tc>
          <w:tcPr>
            <w:tcW w:w="5639" w:type="dxa"/>
            <w:gridSpan w:val="2"/>
            <w:vAlign w:val="center"/>
          </w:tcPr>
          <w:p w14:paraId="0294BF2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4C332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center"/>
          </w:tcPr>
          <w:p w14:paraId="4C7F068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6</w:t>
            </w:r>
          </w:p>
        </w:tc>
        <w:tc>
          <w:tcPr>
            <w:tcW w:w="2007" w:type="dxa"/>
            <w:vAlign w:val="center"/>
          </w:tcPr>
          <w:p w14:paraId="3E04637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项目负责人</w:t>
            </w:r>
          </w:p>
        </w:tc>
        <w:tc>
          <w:tcPr>
            <w:tcW w:w="5639" w:type="dxa"/>
            <w:gridSpan w:val="2"/>
            <w:vAlign w:val="center"/>
          </w:tcPr>
          <w:p w14:paraId="5E2392E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tc>
      </w:tr>
      <w:tr w14:paraId="126F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310" w:type="dxa"/>
            <w:gridSpan w:val="4"/>
            <w:vAlign w:val="top"/>
          </w:tcPr>
          <w:p w14:paraId="198EAE48">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40" w:firstLineChars="100"/>
              <w:jc w:val="left"/>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备注：</w:t>
            </w:r>
          </w:p>
        </w:tc>
      </w:tr>
    </w:tbl>
    <w:p w14:paraId="777D413D">
      <w:pPr>
        <w:spacing w:line="242" w:lineRule="auto"/>
        <w:rPr>
          <w:rFonts w:ascii="Arial"/>
          <w:sz w:val="21"/>
          <w:highlight w:val="none"/>
        </w:rPr>
      </w:pPr>
    </w:p>
    <w:p w14:paraId="2237ADB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供应商法定代表人或委托代理人签字：</w:t>
      </w:r>
    </w:p>
    <w:p w14:paraId="5985CC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1、在表上供应商法人授权代表签字，否则无效；</w:t>
      </w:r>
    </w:p>
    <w:p w14:paraId="02E2B54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2</w:t>
      </w:r>
      <w:r>
        <w:rPr>
          <w:rFonts w:ascii="仿宋" w:hAnsi="仿宋" w:eastAsia="仿宋" w:cs="仿宋"/>
          <w:spacing w:val="0"/>
          <w:sz w:val="24"/>
          <w:szCs w:val="24"/>
          <w:highlight w:val="none"/>
        </w:rPr>
        <w:t>、报价一经涂改，应在涂改处加盖单位公章或者由法定代表人或授权委托人签字或盖章，否则其投标作无效标处理。</w:t>
      </w:r>
    </w:p>
    <w:p w14:paraId="5AE8A1DA">
      <w:pPr>
        <w:pStyle w:val="14"/>
        <w:rPr>
          <w:rFonts w:ascii="仿宋" w:hAnsi="仿宋" w:eastAsia="仿宋" w:cs="仿宋"/>
          <w:snapToGrid w:val="0"/>
          <w:color w:val="000000"/>
          <w:spacing w:val="0"/>
          <w:kern w:val="0"/>
          <w:sz w:val="24"/>
          <w:szCs w:val="24"/>
          <w:highlight w:val="none"/>
          <w:lang w:val="en-US" w:eastAsia="en-US" w:bidi="ar-SA"/>
        </w:rPr>
      </w:pPr>
    </w:p>
    <w:p w14:paraId="61618F63">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both"/>
        <w:textAlignment w:val="baseline"/>
        <w:rPr>
          <w:rFonts w:hint="default" w:ascii="仿宋" w:hAnsi="仿宋" w:eastAsia="仿宋" w:cs="仿宋"/>
          <w:b/>
          <w:bCs/>
          <w:spacing w:val="0"/>
          <w:sz w:val="24"/>
          <w:szCs w:val="24"/>
          <w:highlight w:val="none"/>
          <w:lang w:val="en-US" w:eastAsia="zh-CN"/>
        </w:rPr>
      </w:pPr>
      <w:r>
        <w:rPr>
          <w:rFonts w:hint="eastAsia" w:ascii="仿宋" w:hAnsi="仿宋" w:eastAsia="仿宋" w:cs="仿宋"/>
          <w:b/>
          <w:bCs/>
          <w:spacing w:val="0"/>
          <w:sz w:val="24"/>
          <w:szCs w:val="24"/>
          <w:highlight w:val="none"/>
          <w:lang w:val="en-US" w:eastAsia="zh-CN"/>
        </w:rPr>
        <w:t>注:本项目为竞争性磋商，二次报价在政采云平台上传完成，由磋商小组组长发起，请在规定时间内填写报价。</w:t>
      </w:r>
    </w:p>
    <w:p w14:paraId="5D3A9E9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p>
    <w:p w14:paraId="1CED995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供应商名称  (盖章) ：</w:t>
      </w:r>
    </w:p>
    <w:p w14:paraId="6370344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法定代表人或委托代理人 (签字或盖章) ：</w:t>
      </w:r>
    </w:p>
    <w:p w14:paraId="1A4A8AD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日期：     年     月   日</w:t>
      </w:r>
    </w:p>
    <w:p w14:paraId="6A0A4BB9">
      <w:pPr>
        <w:spacing w:before="78" w:line="222" w:lineRule="auto"/>
        <w:outlineLvl w:val="0"/>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4D844EDF">
      <w:pPr>
        <w:pStyle w:val="3"/>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2C7C51D0">
      <w:pPr>
        <w:spacing w:before="78" w:line="222" w:lineRule="auto"/>
        <w:outlineLvl w:val="0"/>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5A69E85E">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三、已填写报价的工程量清单</w:t>
      </w:r>
    </w:p>
    <w:p w14:paraId="1A9011B0">
      <w:pPr>
        <w:rPr>
          <w:rFonts w:ascii="Arial"/>
          <w:sz w:val="21"/>
          <w:highlight w:val="none"/>
        </w:rPr>
      </w:pPr>
    </w:p>
    <w:p w14:paraId="7B129D65">
      <w:pPr>
        <w:rPr>
          <w:rFonts w:ascii="Arial"/>
          <w:sz w:val="21"/>
          <w:highlight w:val="none"/>
        </w:rPr>
      </w:pPr>
    </w:p>
    <w:p w14:paraId="2E2483A5">
      <w:pPr>
        <w:rPr>
          <w:rFonts w:hint="default" w:ascii="Arial" w:eastAsia="宋体"/>
          <w:sz w:val="21"/>
          <w:highlight w:val="none"/>
          <w:lang w:val="en-US" w:eastAsia="zh-CN"/>
        </w:rPr>
      </w:pPr>
    </w:p>
    <w:p w14:paraId="30DDF7A8">
      <w:pPr>
        <w:rPr>
          <w:rFonts w:ascii="Arial"/>
          <w:sz w:val="21"/>
          <w:highlight w:val="none"/>
        </w:rPr>
      </w:pPr>
    </w:p>
    <w:p w14:paraId="6D4CD78C">
      <w:pPr>
        <w:rPr>
          <w:rFonts w:ascii="Arial"/>
          <w:sz w:val="21"/>
          <w:highlight w:val="none"/>
        </w:rPr>
      </w:pPr>
    </w:p>
    <w:p w14:paraId="7565E16F">
      <w:pPr>
        <w:rPr>
          <w:rFonts w:ascii="Arial"/>
          <w:sz w:val="21"/>
          <w:highlight w:val="none"/>
        </w:rPr>
      </w:pPr>
    </w:p>
    <w:p w14:paraId="2847983F">
      <w:pPr>
        <w:rPr>
          <w:rFonts w:ascii="Arial"/>
          <w:sz w:val="21"/>
          <w:highlight w:val="none"/>
        </w:rPr>
      </w:pPr>
    </w:p>
    <w:p w14:paraId="64AE50A6">
      <w:pPr>
        <w:rPr>
          <w:rFonts w:ascii="Arial"/>
          <w:sz w:val="21"/>
          <w:highlight w:val="none"/>
        </w:rPr>
      </w:pPr>
    </w:p>
    <w:p w14:paraId="5315164B">
      <w:pPr>
        <w:rPr>
          <w:rFonts w:ascii="Arial"/>
          <w:sz w:val="21"/>
          <w:highlight w:val="none"/>
        </w:rPr>
      </w:pPr>
    </w:p>
    <w:p w14:paraId="3C1C3DEC">
      <w:pPr>
        <w:rPr>
          <w:rFonts w:ascii="Arial"/>
          <w:sz w:val="21"/>
          <w:highlight w:val="none"/>
        </w:rPr>
      </w:pPr>
    </w:p>
    <w:p w14:paraId="6AFBC989">
      <w:pPr>
        <w:rPr>
          <w:rFonts w:ascii="Arial"/>
          <w:sz w:val="21"/>
          <w:highlight w:val="none"/>
        </w:rPr>
      </w:pPr>
    </w:p>
    <w:p w14:paraId="6074FD8E">
      <w:pPr>
        <w:rPr>
          <w:rFonts w:ascii="Arial"/>
          <w:sz w:val="21"/>
          <w:highlight w:val="none"/>
        </w:rPr>
      </w:pPr>
    </w:p>
    <w:p w14:paraId="5C9E6D9D">
      <w:pPr>
        <w:rPr>
          <w:rFonts w:ascii="Arial"/>
          <w:sz w:val="21"/>
          <w:highlight w:val="none"/>
        </w:rPr>
      </w:pPr>
    </w:p>
    <w:p w14:paraId="4DA1AD46">
      <w:pPr>
        <w:rPr>
          <w:rFonts w:ascii="Arial"/>
          <w:sz w:val="21"/>
          <w:highlight w:val="none"/>
        </w:rPr>
      </w:pPr>
    </w:p>
    <w:p w14:paraId="23DFC92A">
      <w:pPr>
        <w:rPr>
          <w:rFonts w:ascii="Arial"/>
          <w:sz w:val="21"/>
          <w:highlight w:val="none"/>
        </w:rPr>
      </w:pPr>
    </w:p>
    <w:p w14:paraId="466CAD22">
      <w:pPr>
        <w:rPr>
          <w:rFonts w:ascii="Arial"/>
          <w:sz w:val="21"/>
          <w:highlight w:val="none"/>
        </w:rPr>
      </w:pPr>
    </w:p>
    <w:p w14:paraId="22A5B963">
      <w:pPr>
        <w:rPr>
          <w:rFonts w:ascii="Arial"/>
          <w:sz w:val="21"/>
          <w:highlight w:val="none"/>
        </w:rPr>
      </w:pPr>
    </w:p>
    <w:p w14:paraId="60758C92">
      <w:pPr>
        <w:rPr>
          <w:rFonts w:ascii="Arial"/>
          <w:sz w:val="21"/>
          <w:highlight w:val="none"/>
        </w:rPr>
      </w:pPr>
    </w:p>
    <w:p w14:paraId="6748A617">
      <w:pPr>
        <w:rPr>
          <w:rFonts w:ascii="Arial"/>
          <w:sz w:val="21"/>
          <w:highlight w:val="none"/>
        </w:rPr>
      </w:pPr>
    </w:p>
    <w:p w14:paraId="5DE229C6">
      <w:pPr>
        <w:rPr>
          <w:rFonts w:ascii="Arial"/>
          <w:sz w:val="21"/>
          <w:highlight w:val="none"/>
        </w:rPr>
      </w:pPr>
    </w:p>
    <w:p w14:paraId="495DFF7F">
      <w:pPr>
        <w:rPr>
          <w:rFonts w:ascii="Arial"/>
          <w:sz w:val="21"/>
          <w:highlight w:val="none"/>
        </w:rPr>
      </w:pPr>
    </w:p>
    <w:p w14:paraId="397E4F87">
      <w:pPr>
        <w:spacing w:line="241" w:lineRule="auto"/>
        <w:rPr>
          <w:rFonts w:ascii="Arial"/>
          <w:sz w:val="21"/>
          <w:highlight w:val="none"/>
        </w:rPr>
      </w:pPr>
    </w:p>
    <w:p w14:paraId="077F486E">
      <w:pPr>
        <w:spacing w:line="241" w:lineRule="auto"/>
        <w:rPr>
          <w:rFonts w:ascii="Arial"/>
          <w:sz w:val="21"/>
          <w:highlight w:val="none"/>
        </w:rPr>
      </w:pPr>
    </w:p>
    <w:p w14:paraId="4CBF8E82">
      <w:pPr>
        <w:spacing w:line="241" w:lineRule="auto"/>
        <w:rPr>
          <w:rFonts w:ascii="Arial"/>
          <w:sz w:val="21"/>
          <w:highlight w:val="none"/>
        </w:rPr>
      </w:pPr>
    </w:p>
    <w:p w14:paraId="018B3240">
      <w:pPr>
        <w:spacing w:line="241" w:lineRule="auto"/>
        <w:rPr>
          <w:rFonts w:ascii="Arial"/>
          <w:sz w:val="21"/>
          <w:highlight w:val="none"/>
        </w:rPr>
      </w:pPr>
    </w:p>
    <w:p w14:paraId="4CEE302B">
      <w:pPr>
        <w:spacing w:line="241" w:lineRule="auto"/>
        <w:rPr>
          <w:rFonts w:ascii="Arial"/>
          <w:sz w:val="21"/>
          <w:highlight w:val="none"/>
        </w:rPr>
      </w:pPr>
    </w:p>
    <w:p w14:paraId="3AFA251B">
      <w:pPr>
        <w:spacing w:line="241" w:lineRule="auto"/>
        <w:rPr>
          <w:rFonts w:ascii="Arial"/>
          <w:sz w:val="21"/>
          <w:highlight w:val="none"/>
        </w:rPr>
      </w:pPr>
    </w:p>
    <w:p w14:paraId="56873807">
      <w:pPr>
        <w:spacing w:line="241" w:lineRule="auto"/>
        <w:rPr>
          <w:rFonts w:ascii="Arial"/>
          <w:sz w:val="21"/>
          <w:highlight w:val="none"/>
        </w:rPr>
      </w:pPr>
    </w:p>
    <w:p w14:paraId="66931056">
      <w:pPr>
        <w:spacing w:line="241" w:lineRule="auto"/>
        <w:rPr>
          <w:rFonts w:ascii="Arial"/>
          <w:sz w:val="21"/>
          <w:highlight w:val="none"/>
        </w:rPr>
      </w:pPr>
    </w:p>
    <w:p w14:paraId="3A3C0598">
      <w:pPr>
        <w:spacing w:line="241" w:lineRule="auto"/>
        <w:rPr>
          <w:rFonts w:ascii="Arial"/>
          <w:sz w:val="21"/>
          <w:highlight w:val="none"/>
        </w:rPr>
      </w:pPr>
    </w:p>
    <w:p w14:paraId="11DFAACA">
      <w:pPr>
        <w:spacing w:line="241" w:lineRule="auto"/>
        <w:rPr>
          <w:rFonts w:ascii="Arial"/>
          <w:sz w:val="21"/>
          <w:highlight w:val="none"/>
        </w:rPr>
      </w:pPr>
    </w:p>
    <w:p w14:paraId="2A26E7A0">
      <w:pPr>
        <w:spacing w:line="241" w:lineRule="auto"/>
        <w:rPr>
          <w:rFonts w:ascii="Arial"/>
          <w:sz w:val="21"/>
          <w:highlight w:val="none"/>
        </w:rPr>
      </w:pPr>
    </w:p>
    <w:p w14:paraId="7DDE03FA">
      <w:pPr>
        <w:spacing w:line="241" w:lineRule="auto"/>
        <w:rPr>
          <w:rFonts w:ascii="Arial"/>
          <w:sz w:val="21"/>
          <w:highlight w:val="none"/>
        </w:rPr>
      </w:pPr>
    </w:p>
    <w:p w14:paraId="5E83180C">
      <w:pPr>
        <w:spacing w:line="241" w:lineRule="auto"/>
        <w:rPr>
          <w:rFonts w:ascii="Arial"/>
          <w:sz w:val="21"/>
          <w:highlight w:val="none"/>
        </w:rPr>
      </w:pPr>
    </w:p>
    <w:p w14:paraId="498F7DB0">
      <w:pPr>
        <w:spacing w:line="241" w:lineRule="auto"/>
        <w:rPr>
          <w:rFonts w:ascii="Arial"/>
          <w:sz w:val="21"/>
          <w:highlight w:val="none"/>
        </w:rPr>
      </w:pPr>
    </w:p>
    <w:p w14:paraId="4DA2E9D5">
      <w:pPr>
        <w:spacing w:line="241" w:lineRule="auto"/>
        <w:rPr>
          <w:rFonts w:ascii="Arial"/>
          <w:sz w:val="21"/>
          <w:highlight w:val="none"/>
        </w:rPr>
      </w:pPr>
    </w:p>
    <w:p w14:paraId="756351CA">
      <w:pPr>
        <w:spacing w:line="241" w:lineRule="auto"/>
        <w:rPr>
          <w:rFonts w:ascii="Arial"/>
          <w:sz w:val="21"/>
          <w:highlight w:val="none"/>
        </w:rPr>
      </w:pPr>
    </w:p>
    <w:p w14:paraId="2DB74BCD">
      <w:pPr>
        <w:spacing w:line="241" w:lineRule="auto"/>
        <w:rPr>
          <w:rFonts w:ascii="Arial"/>
          <w:sz w:val="21"/>
          <w:highlight w:val="none"/>
        </w:rPr>
      </w:pPr>
    </w:p>
    <w:p w14:paraId="149E39AB">
      <w:pPr>
        <w:spacing w:line="241" w:lineRule="auto"/>
        <w:rPr>
          <w:rFonts w:ascii="Arial"/>
          <w:sz w:val="21"/>
          <w:highlight w:val="none"/>
        </w:rPr>
      </w:pPr>
    </w:p>
    <w:p w14:paraId="0F43638A">
      <w:pPr>
        <w:spacing w:line="241" w:lineRule="auto"/>
        <w:rPr>
          <w:rFonts w:ascii="Arial"/>
          <w:sz w:val="21"/>
          <w:highlight w:val="none"/>
        </w:rPr>
      </w:pPr>
    </w:p>
    <w:p w14:paraId="7942239A">
      <w:pPr>
        <w:spacing w:line="241" w:lineRule="auto"/>
        <w:rPr>
          <w:rFonts w:ascii="Arial"/>
          <w:sz w:val="21"/>
          <w:highlight w:val="none"/>
        </w:rPr>
      </w:pPr>
    </w:p>
    <w:p w14:paraId="6C2103BE">
      <w:pPr>
        <w:spacing w:line="241" w:lineRule="auto"/>
        <w:rPr>
          <w:rFonts w:ascii="Arial"/>
          <w:sz w:val="21"/>
          <w:highlight w:val="none"/>
        </w:rPr>
      </w:pPr>
    </w:p>
    <w:p w14:paraId="32F3CDD9">
      <w:pPr>
        <w:spacing w:line="241" w:lineRule="auto"/>
        <w:rPr>
          <w:rFonts w:ascii="Arial"/>
          <w:sz w:val="21"/>
          <w:highlight w:val="none"/>
        </w:rPr>
      </w:pPr>
    </w:p>
    <w:p w14:paraId="6617433F">
      <w:pPr>
        <w:spacing w:line="241" w:lineRule="auto"/>
        <w:rPr>
          <w:rFonts w:ascii="Arial"/>
          <w:sz w:val="21"/>
          <w:highlight w:val="none"/>
        </w:rPr>
      </w:pPr>
    </w:p>
    <w:p w14:paraId="7C80FCBC">
      <w:pPr>
        <w:spacing w:line="241" w:lineRule="auto"/>
        <w:rPr>
          <w:rFonts w:ascii="Arial"/>
          <w:sz w:val="21"/>
          <w:highlight w:val="none"/>
        </w:rPr>
      </w:pPr>
    </w:p>
    <w:p w14:paraId="3B7103B3">
      <w:pPr>
        <w:spacing w:line="241" w:lineRule="auto"/>
        <w:rPr>
          <w:rFonts w:ascii="Arial"/>
          <w:sz w:val="21"/>
          <w:highlight w:val="none"/>
        </w:rPr>
      </w:pPr>
    </w:p>
    <w:p w14:paraId="2E28F78C">
      <w:pPr>
        <w:spacing w:line="241" w:lineRule="auto"/>
        <w:rPr>
          <w:rFonts w:ascii="Arial"/>
          <w:sz w:val="21"/>
          <w:highlight w:val="none"/>
        </w:rPr>
      </w:pPr>
    </w:p>
    <w:p w14:paraId="4964FECD">
      <w:pPr>
        <w:spacing w:line="241" w:lineRule="auto"/>
        <w:rPr>
          <w:rFonts w:ascii="Arial"/>
          <w:sz w:val="21"/>
          <w:highlight w:val="none"/>
        </w:rPr>
      </w:pPr>
    </w:p>
    <w:p w14:paraId="3942D5DC">
      <w:pPr>
        <w:pStyle w:val="14"/>
      </w:pPr>
    </w:p>
    <w:p w14:paraId="41DB040F">
      <w:pPr>
        <w:spacing w:line="241" w:lineRule="auto"/>
        <w:rPr>
          <w:rFonts w:ascii="Arial"/>
          <w:sz w:val="21"/>
          <w:highlight w:val="none"/>
        </w:rPr>
      </w:pPr>
    </w:p>
    <w:p w14:paraId="19C84D49">
      <w:pPr>
        <w:spacing w:line="241" w:lineRule="auto"/>
        <w:rPr>
          <w:rFonts w:ascii="Arial"/>
          <w:sz w:val="21"/>
          <w:highlight w:val="none"/>
        </w:rPr>
      </w:pPr>
    </w:p>
    <w:p w14:paraId="76BA492F">
      <w:pPr>
        <w:spacing w:line="241" w:lineRule="auto"/>
        <w:rPr>
          <w:rFonts w:ascii="Arial"/>
          <w:sz w:val="21"/>
          <w:highlight w:val="none"/>
        </w:rPr>
      </w:pPr>
    </w:p>
    <w:p w14:paraId="3D956E4A">
      <w:pPr>
        <w:spacing w:line="241" w:lineRule="auto"/>
        <w:rPr>
          <w:rFonts w:ascii="Arial"/>
          <w:sz w:val="21"/>
          <w:highlight w:val="none"/>
        </w:rPr>
      </w:pPr>
    </w:p>
    <w:p w14:paraId="17042602">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四、营业执照及企业资质证明文件</w:t>
      </w:r>
    </w:p>
    <w:p w14:paraId="2EB2781F">
      <w:pPr>
        <w:spacing w:before="78" w:line="221" w:lineRule="auto"/>
        <w:jc w:val="both"/>
        <w:rPr>
          <w:rFonts w:ascii="仿宋" w:hAnsi="仿宋" w:eastAsia="仿宋" w:cs="仿宋"/>
          <w:spacing w:val="-2"/>
          <w:sz w:val="24"/>
          <w:szCs w:val="24"/>
          <w:highlight w:val="none"/>
        </w:rPr>
      </w:pPr>
    </w:p>
    <w:p w14:paraId="5822AE1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说明：1.提供有效的营业执照等证明文件复印件，复印件上应加盖本单位公章</w:t>
      </w:r>
      <w:r>
        <w:rPr>
          <w:rFonts w:hint="eastAsia" w:ascii="仿宋" w:hAnsi="仿宋" w:eastAsia="仿宋" w:cs="仿宋"/>
          <w:spacing w:val="0"/>
          <w:sz w:val="24"/>
          <w:szCs w:val="24"/>
          <w:highlight w:val="none"/>
          <w:lang w:eastAsia="zh-CN"/>
        </w:rPr>
        <w:t>。</w:t>
      </w:r>
    </w:p>
    <w:p w14:paraId="0B8B1A6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sectPr>
          <w:footerReference r:id="rId16" w:type="default"/>
          <w:pgSz w:w="11906" w:h="16839"/>
          <w:pgMar w:top="1440" w:right="1800" w:bottom="1440" w:left="1800" w:header="0" w:footer="1007" w:gutter="0"/>
          <w:pgNumType w:fmt="decimal"/>
          <w:cols w:space="720" w:num="1"/>
        </w:sectPr>
      </w:pPr>
    </w:p>
    <w:p w14:paraId="3DDF65E9">
      <w:pPr>
        <w:spacing w:line="248" w:lineRule="auto"/>
        <w:rPr>
          <w:rFonts w:ascii="Arial"/>
          <w:sz w:val="21"/>
          <w:highlight w:val="none"/>
        </w:rPr>
      </w:pPr>
    </w:p>
    <w:p w14:paraId="697DC049">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五、法定代表人身份证明</w:t>
      </w:r>
    </w:p>
    <w:p w14:paraId="15FE6841">
      <w:pPr>
        <w:spacing w:before="78" w:line="222" w:lineRule="auto"/>
        <w:jc w:val="center"/>
        <w:outlineLvl w:val="1"/>
        <w:rPr>
          <w:rFonts w:ascii="仿宋" w:hAnsi="仿宋" w:eastAsia="仿宋" w:cs="仿宋"/>
          <w:sz w:val="24"/>
          <w:szCs w:val="24"/>
          <w:highlight w:val="none"/>
        </w:rPr>
      </w:pPr>
    </w:p>
    <w:p w14:paraId="64FBBC9D">
      <w:pPr>
        <w:spacing w:line="398" w:lineRule="auto"/>
        <w:rPr>
          <w:rFonts w:ascii="Arial"/>
          <w:sz w:val="21"/>
          <w:highlight w:val="none"/>
        </w:rPr>
      </w:pPr>
    </w:p>
    <w:p w14:paraId="0CB50A2C">
      <w:pPr>
        <w:spacing w:line="306" w:lineRule="auto"/>
        <w:rPr>
          <w:rFonts w:ascii="Arial"/>
          <w:sz w:val="21"/>
          <w:highlight w:val="none"/>
        </w:rPr>
      </w:pPr>
    </w:p>
    <w:p w14:paraId="4D6F6C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spacing w:val="0"/>
          <w:sz w:val="24"/>
          <w:szCs w:val="24"/>
          <w:highlight w:val="none"/>
        </w:rPr>
      </w:pPr>
      <w:r>
        <w:rPr>
          <w:rFonts w:ascii="仿宋" w:hAnsi="仿宋" w:eastAsia="仿宋" w:cs="仿宋"/>
          <w:spacing w:val="-3"/>
          <w:sz w:val="24"/>
          <w:szCs w:val="24"/>
          <w:highlight w:val="none"/>
        </w:rPr>
        <w:t>投</w:t>
      </w:r>
      <w:r>
        <w:rPr>
          <w:rFonts w:ascii="仿宋" w:hAnsi="仿宋" w:eastAsia="仿宋" w:cs="仿宋"/>
          <w:spacing w:val="0"/>
          <w:sz w:val="24"/>
          <w:szCs w:val="24"/>
          <w:highlight w:val="none"/>
        </w:rPr>
        <w:t xml:space="preserve">标人名称：                           </w:t>
      </w:r>
    </w:p>
    <w:p w14:paraId="400248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姓名：</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性别：</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年龄：</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职务：</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w:t>
      </w:r>
    </w:p>
    <w:p w14:paraId="40CE0A6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系 </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（投标人名称）的法定代表人。</w:t>
      </w:r>
    </w:p>
    <w:p w14:paraId="4B45153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特此证明。</w:t>
      </w:r>
    </w:p>
    <w:p w14:paraId="4B19FE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76FEBA9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4E2474B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附：法定代表人身份证复印件。</w:t>
      </w:r>
    </w:p>
    <w:p w14:paraId="5C396D21">
      <w:pPr>
        <w:spacing w:line="144" w:lineRule="exact"/>
        <w:rPr>
          <w:highlight w:val="none"/>
        </w:rPr>
      </w:pPr>
    </w:p>
    <w:tbl>
      <w:tblPr>
        <w:tblStyle w:val="15"/>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2FCF05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5675A412">
            <w:pPr>
              <w:spacing w:line="281" w:lineRule="auto"/>
              <w:rPr>
                <w:rFonts w:ascii="Arial"/>
                <w:sz w:val="21"/>
                <w:highlight w:val="none"/>
              </w:rPr>
            </w:pPr>
          </w:p>
          <w:p w14:paraId="6804C6E9">
            <w:pPr>
              <w:spacing w:line="281" w:lineRule="auto"/>
              <w:rPr>
                <w:rFonts w:ascii="Arial"/>
                <w:sz w:val="21"/>
                <w:highlight w:val="none"/>
              </w:rPr>
            </w:pPr>
          </w:p>
          <w:p w14:paraId="7CDB2CF7">
            <w:pPr>
              <w:spacing w:line="281" w:lineRule="auto"/>
              <w:rPr>
                <w:rFonts w:ascii="Arial"/>
                <w:sz w:val="21"/>
                <w:highlight w:val="none"/>
              </w:rPr>
            </w:pPr>
          </w:p>
          <w:p w14:paraId="0ADCF4A5">
            <w:pPr>
              <w:spacing w:line="281" w:lineRule="auto"/>
              <w:rPr>
                <w:rFonts w:ascii="Arial"/>
                <w:sz w:val="21"/>
                <w:highlight w:val="none"/>
              </w:rPr>
            </w:pPr>
          </w:p>
          <w:p w14:paraId="7BB45CB2">
            <w:pPr>
              <w:spacing w:line="282" w:lineRule="auto"/>
              <w:rPr>
                <w:rFonts w:ascii="Arial"/>
                <w:sz w:val="21"/>
                <w:highlight w:val="none"/>
              </w:rPr>
            </w:pPr>
          </w:p>
          <w:p w14:paraId="79FA62DF">
            <w:pPr>
              <w:pStyle w:val="16"/>
              <w:spacing w:before="91" w:line="223" w:lineRule="auto"/>
              <w:ind w:left="2727"/>
              <w:rPr>
                <w:sz w:val="28"/>
                <w:szCs w:val="28"/>
                <w:highlight w:val="none"/>
              </w:rPr>
            </w:pPr>
            <w:r>
              <w:rPr>
                <w:spacing w:val="-6"/>
                <w:sz w:val="28"/>
                <w:szCs w:val="28"/>
                <w:highlight w:val="none"/>
              </w:rPr>
              <w:t>法定代表人身份证正反面</w:t>
            </w:r>
          </w:p>
        </w:tc>
      </w:tr>
    </w:tbl>
    <w:p w14:paraId="0EB08D36">
      <w:pPr>
        <w:spacing w:line="270" w:lineRule="auto"/>
        <w:rPr>
          <w:rFonts w:ascii="Arial"/>
          <w:sz w:val="21"/>
          <w:highlight w:val="none"/>
        </w:rPr>
      </w:pPr>
    </w:p>
    <w:p w14:paraId="217272EF">
      <w:pPr>
        <w:spacing w:line="270" w:lineRule="auto"/>
        <w:rPr>
          <w:rFonts w:ascii="Arial"/>
          <w:sz w:val="21"/>
          <w:highlight w:val="none"/>
        </w:rPr>
      </w:pPr>
    </w:p>
    <w:p w14:paraId="02D1CC7A">
      <w:pPr>
        <w:spacing w:line="270" w:lineRule="auto"/>
        <w:rPr>
          <w:rFonts w:ascii="Arial"/>
          <w:sz w:val="21"/>
          <w:highlight w:val="none"/>
        </w:rPr>
      </w:pPr>
    </w:p>
    <w:p w14:paraId="3435D9A5">
      <w:pPr>
        <w:spacing w:line="270" w:lineRule="auto"/>
        <w:rPr>
          <w:rFonts w:ascii="Arial"/>
          <w:sz w:val="21"/>
          <w:highlight w:val="none"/>
        </w:rPr>
      </w:pPr>
    </w:p>
    <w:p w14:paraId="55E0D62D">
      <w:pPr>
        <w:spacing w:line="270" w:lineRule="auto"/>
        <w:rPr>
          <w:rFonts w:ascii="Arial"/>
          <w:sz w:val="21"/>
          <w:highlight w:val="none"/>
        </w:rPr>
      </w:pPr>
    </w:p>
    <w:p w14:paraId="498EDFE6">
      <w:pPr>
        <w:spacing w:line="271" w:lineRule="auto"/>
        <w:rPr>
          <w:rFonts w:ascii="Arial"/>
          <w:sz w:val="21"/>
          <w:highlight w:val="none"/>
        </w:rPr>
      </w:pPr>
    </w:p>
    <w:p w14:paraId="1A644897">
      <w:pPr>
        <w:spacing w:line="271" w:lineRule="auto"/>
        <w:rPr>
          <w:rFonts w:ascii="Arial"/>
          <w:sz w:val="21"/>
          <w:highlight w:val="none"/>
        </w:rPr>
      </w:pPr>
    </w:p>
    <w:p w14:paraId="4F92DB3A">
      <w:pPr>
        <w:spacing w:before="78" w:line="221" w:lineRule="auto"/>
        <w:jc w:val="right"/>
        <w:rPr>
          <w:rFonts w:ascii="仿宋" w:hAnsi="仿宋" w:eastAsia="仿宋" w:cs="仿宋"/>
          <w:sz w:val="24"/>
          <w:szCs w:val="24"/>
          <w:highlight w:val="none"/>
        </w:rPr>
      </w:pPr>
      <w:r>
        <w:rPr>
          <w:rFonts w:ascii="仿宋" w:hAnsi="仿宋" w:eastAsia="仿宋" w:cs="仿宋"/>
          <w:spacing w:val="2"/>
          <w:sz w:val="24"/>
          <w:szCs w:val="24"/>
          <w:highlight w:val="none"/>
        </w:rPr>
        <w:t>投标人</w:t>
      </w:r>
      <w:r>
        <w:rPr>
          <w:rFonts w:ascii="仿宋" w:hAnsi="仿宋" w:eastAsia="仿宋" w:cs="仿宋"/>
          <w:spacing w:val="-17"/>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rPr>
        <w:t xml:space="preserve"> </w:t>
      </w:r>
      <w:r>
        <w:rPr>
          <w:rFonts w:ascii="仿宋" w:hAnsi="仿宋" w:eastAsia="仿宋" w:cs="仿宋"/>
          <w:spacing w:val="-17"/>
          <w:sz w:val="24"/>
          <w:szCs w:val="24"/>
          <w:highlight w:val="none"/>
        </w:rPr>
        <w:t>（</w:t>
      </w:r>
      <w:r>
        <w:rPr>
          <w:rFonts w:ascii="仿宋" w:hAnsi="仿宋" w:eastAsia="仿宋" w:cs="仿宋"/>
          <w:spacing w:val="2"/>
          <w:sz w:val="24"/>
          <w:szCs w:val="24"/>
          <w:highlight w:val="none"/>
        </w:rPr>
        <w:t>盖单位章）</w:t>
      </w:r>
    </w:p>
    <w:p w14:paraId="03DDE981">
      <w:pPr>
        <w:spacing w:line="271" w:lineRule="auto"/>
        <w:rPr>
          <w:rFonts w:ascii="Arial"/>
          <w:sz w:val="21"/>
          <w:highlight w:val="none"/>
        </w:rPr>
      </w:pPr>
    </w:p>
    <w:p w14:paraId="579C3335">
      <w:pPr>
        <w:spacing w:line="271" w:lineRule="auto"/>
        <w:rPr>
          <w:rFonts w:ascii="Arial"/>
          <w:sz w:val="21"/>
          <w:highlight w:val="none"/>
        </w:rPr>
      </w:pPr>
    </w:p>
    <w:p w14:paraId="3D9A21DB">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日</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 xml:space="preserve">期：     年     月 </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 xml:space="preserve">  日</w:t>
      </w:r>
    </w:p>
    <w:p w14:paraId="0C6DD144">
      <w:pPr>
        <w:spacing w:line="271" w:lineRule="auto"/>
        <w:rPr>
          <w:rFonts w:ascii="Arial"/>
          <w:sz w:val="21"/>
          <w:highlight w:val="none"/>
        </w:rPr>
      </w:pPr>
    </w:p>
    <w:p w14:paraId="4411C3CF">
      <w:pPr>
        <w:spacing w:line="271" w:lineRule="auto"/>
        <w:rPr>
          <w:rFonts w:ascii="Arial"/>
          <w:sz w:val="21"/>
          <w:highlight w:val="none"/>
        </w:rPr>
      </w:pPr>
    </w:p>
    <w:p w14:paraId="244AD432">
      <w:pPr>
        <w:spacing w:line="271" w:lineRule="auto"/>
        <w:rPr>
          <w:rFonts w:ascii="Arial"/>
          <w:sz w:val="21"/>
          <w:highlight w:val="none"/>
        </w:rPr>
      </w:pPr>
    </w:p>
    <w:p w14:paraId="65F7567D">
      <w:pPr>
        <w:spacing w:line="271" w:lineRule="auto"/>
        <w:rPr>
          <w:rFonts w:ascii="Arial"/>
          <w:sz w:val="21"/>
          <w:highlight w:val="none"/>
        </w:rPr>
      </w:pPr>
    </w:p>
    <w:p w14:paraId="44FE2899">
      <w:pPr>
        <w:spacing w:line="271" w:lineRule="auto"/>
        <w:rPr>
          <w:rFonts w:ascii="Arial"/>
          <w:sz w:val="21"/>
          <w:highlight w:val="none"/>
        </w:rPr>
      </w:pPr>
    </w:p>
    <w:p w14:paraId="5C894C18">
      <w:pPr>
        <w:spacing w:line="271" w:lineRule="auto"/>
        <w:rPr>
          <w:rFonts w:ascii="Arial"/>
          <w:sz w:val="21"/>
          <w:highlight w:val="none"/>
        </w:rPr>
      </w:pPr>
    </w:p>
    <w:p w14:paraId="7B71D674">
      <w:pPr>
        <w:spacing w:line="271" w:lineRule="auto"/>
        <w:rPr>
          <w:rFonts w:ascii="Arial"/>
          <w:sz w:val="21"/>
          <w:highlight w:val="none"/>
        </w:rPr>
      </w:pPr>
    </w:p>
    <w:p w14:paraId="5DB14FF1">
      <w:pPr>
        <w:spacing w:line="271" w:lineRule="auto"/>
        <w:rPr>
          <w:rFonts w:ascii="Arial"/>
          <w:sz w:val="21"/>
          <w:highlight w:val="none"/>
        </w:rPr>
      </w:pPr>
    </w:p>
    <w:p w14:paraId="4BC3E339">
      <w:pPr>
        <w:spacing w:line="272" w:lineRule="auto"/>
        <w:rPr>
          <w:rFonts w:ascii="Arial"/>
          <w:sz w:val="21"/>
          <w:highlight w:val="none"/>
        </w:rPr>
      </w:pPr>
    </w:p>
    <w:p w14:paraId="4C028767">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六、法定代表人授权书</w:t>
      </w:r>
    </w:p>
    <w:p w14:paraId="6BFD9DDC">
      <w:pPr>
        <w:spacing w:line="291" w:lineRule="auto"/>
        <w:rPr>
          <w:rFonts w:ascii="Arial"/>
          <w:sz w:val="21"/>
          <w:highlight w:val="none"/>
        </w:rPr>
      </w:pPr>
    </w:p>
    <w:p w14:paraId="6BC58622">
      <w:pPr>
        <w:spacing w:line="291" w:lineRule="auto"/>
        <w:rPr>
          <w:rFonts w:ascii="Arial"/>
          <w:sz w:val="21"/>
          <w:highlight w:val="none"/>
        </w:rPr>
      </w:pPr>
    </w:p>
    <w:p w14:paraId="7994CA46">
      <w:pPr>
        <w:spacing w:before="82" w:line="346" w:lineRule="auto"/>
        <w:ind w:left="17" w:right="52" w:firstLine="492"/>
        <w:jc w:val="both"/>
        <w:rPr>
          <w:rFonts w:ascii="仿宋" w:hAnsi="仿宋" w:eastAsia="仿宋" w:cs="仿宋"/>
          <w:sz w:val="24"/>
          <w:szCs w:val="24"/>
          <w:highlight w:val="none"/>
        </w:rPr>
      </w:pPr>
      <w:r>
        <w:rPr>
          <w:rFonts w:ascii="仿宋" w:hAnsi="仿宋" w:eastAsia="仿宋" w:cs="仿宋"/>
          <w:spacing w:val="-21"/>
          <w:sz w:val="24"/>
          <w:szCs w:val="24"/>
          <w:highlight w:val="none"/>
        </w:rPr>
        <w:t>本授权书声明：注册于</w:t>
      </w:r>
      <w:r>
        <w:rPr>
          <w:rFonts w:ascii="仿宋" w:hAnsi="仿宋" w:eastAsia="仿宋" w:cs="仿宋"/>
          <w:spacing w:val="-21"/>
          <w:sz w:val="24"/>
          <w:szCs w:val="24"/>
          <w:highlight w:val="none"/>
          <w:u w:val="single" w:color="auto"/>
        </w:rPr>
        <w:t>（国家或地区的名称）</w:t>
      </w:r>
      <w:r>
        <w:rPr>
          <w:rFonts w:ascii="仿宋" w:hAnsi="仿宋" w:eastAsia="仿宋" w:cs="仿宋"/>
          <w:spacing w:val="-21"/>
          <w:sz w:val="24"/>
          <w:szCs w:val="24"/>
          <w:highlight w:val="none"/>
        </w:rPr>
        <w:t>的</w:t>
      </w:r>
      <w:r>
        <w:rPr>
          <w:rFonts w:ascii="仿宋" w:hAnsi="仿宋" w:eastAsia="仿宋" w:cs="仿宋"/>
          <w:spacing w:val="-21"/>
          <w:sz w:val="24"/>
          <w:szCs w:val="24"/>
          <w:highlight w:val="none"/>
          <w:u w:val="single" w:color="auto"/>
        </w:rPr>
        <w:t>（</w:t>
      </w:r>
      <w:r>
        <w:rPr>
          <w:rFonts w:ascii="仿宋" w:hAnsi="仿宋" w:eastAsia="仿宋" w:cs="仿宋"/>
          <w:i/>
          <w:iCs/>
          <w:spacing w:val="-21"/>
          <w:sz w:val="25"/>
          <w:szCs w:val="25"/>
          <w:highlight w:val="none"/>
          <w:u w:val="single" w:color="auto"/>
        </w:rPr>
        <w:t>投标人名称</w:t>
      </w:r>
      <w:r>
        <w:rPr>
          <w:rFonts w:ascii="仿宋" w:hAnsi="仿宋" w:eastAsia="仿宋" w:cs="仿宋"/>
          <w:spacing w:val="-21"/>
          <w:sz w:val="24"/>
          <w:szCs w:val="24"/>
          <w:highlight w:val="none"/>
          <w:u w:val="single" w:color="auto"/>
        </w:rPr>
        <w:t>）</w:t>
      </w:r>
      <w:r>
        <w:rPr>
          <w:rFonts w:ascii="仿宋" w:hAnsi="仿宋" w:eastAsia="仿宋" w:cs="仿宋"/>
          <w:spacing w:val="-22"/>
          <w:sz w:val="24"/>
          <w:szCs w:val="24"/>
          <w:highlight w:val="none"/>
        </w:rPr>
        <w:t>的在下面签字的</w:t>
      </w:r>
      <w:r>
        <w:rPr>
          <w:rFonts w:ascii="仿宋" w:hAnsi="仿宋" w:eastAsia="仿宋" w:cs="仿宋"/>
          <w:sz w:val="24"/>
          <w:szCs w:val="24"/>
          <w:highlight w:val="none"/>
        </w:rPr>
        <w:t xml:space="preserve"> </w:t>
      </w:r>
      <w:r>
        <w:rPr>
          <w:rFonts w:ascii="仿宋" w:hAnsi="仿宋" w:eastAsia="仿宋" w:cs="仿宋"/>
          <w:spacing w:val="-28"/>
          <w:sz w:val="24"/>
          <w:szCs w:val="24"/>
          <w:highlight w:val="none"/>
        </w:rPr>
        <w:t>（</w:t>
      </w:r>
      <w:r>
        <w:rPr>
          <w:rFonts w:ascii="仿宋" w:hAnsi="仿宋" w:eastAsia="仿宋" w:cs="仿宋"/>
          <w:i/>
          <w:iCs/>
          <w:spacing w:val="-28"/>
          <w:sz w:val="25"/>
          <w:szCs w:val="25"/>
          <w:highlight w:val="none"/>
          <w:u w:val="single" w:color="auto"/>
        </w:rPr>
        <w:t>法人代表姓名、职</w:t>
      </w:r>
      <w:r>
        <w:rPr>
          <w:rFonts w:ascii="仿宋" w:hAnsi="仿宋" w:eastAsia="仿宋" w:cs="仿宋"/>
          <w:i/>
          <w:iCs/>
          <w:spacing w:val="-28"/>
          <w:sz w:val="25"/>
          <w:szCs w:val="25"/>
          <w:highlight w:val="none"/>
        </w:rPr>
        <w:t>务</w:t>
      </w:r>
      <w:r>
        <w:rPr>
          <w:rFonts w:ascii="仿宋" w:hAnsi="仿宋" w:eastAsia="仿宋" w:cs="仿宋"/>
          <w:spacing w:val="-28"/>
          <w:sz w:val="24"/>
          <w:szCs w:val="24"/>
          <w:highlight w:val="none"/>
        </w:rPr>
        <w:t>）代表本公司授权</w:t>
      </w:r>
      <w:r>
        <w:rPr>
          <w:rFonts w:ascii="仿宋" w:hAnsi="仿宋" w:eastAsia="仿宋" w:cs="仿宋"/>
          <w:spacing w:val="-28"/>
          <w:sz w:val="24"/>
          <w:szCs w:val="24"/>
          <w:highlight w:val="none"/>
          <w:u w:val="single" w:color="auto"/>
        </w:rPr>
        <w:t>（</w:t>
      </w:r>
      <w:r>
        <w:rPr>
          <w:rFonts w:ascii="仿宋" w:hAnsi="仿宋" w:eastAsia="仿宋" w:cs="仿宋"/>
          <w:i/>
          <w:iCs/>
          <w:spacing w:val="-28"/>
          <w:sz w:val="25"/>
          <w:szCs w:val="25"/>
          <w:highlight w:val="none"/>
          <w:u w:val="single" w:color="auto"/>
        </w:rPr>
        <w:t>投标人名称</w:t>
      </w:r>
      <w:r>
        <w:rPr>
          <w:rFonts w:ascii="仿宋" w:hAnsi="仿宋" w:eastAsia="仿宋" w:cs="仿宋"/>
          <w:spacing w:val="-28"/>
          <w:sz w:val="24"/>
          <w:szCs w:val="24"/>
          <w:highlight w:val="none"/>
          <w:u w:val="single" w:color="auto"/>
        </w:rPr>
        <w:t>）</w:t>
      </w:r>
      <w:r>
        <w:rPr>
          <w:rFonts w:ascii="仿宋" w:hAnsi="仿宋" w:eastAsia="仿宋" w:cs="仿宋"/>
          <w:spacing w:val="-28"/>
          <w:sz w:val="24"/>
          <w:szCs w:val="24"/>
          <w:highlight w:val="none"/>
        </w:rPr>
        <w:t>的在下面签字的（</w:t>
      </w:r>
      <w:r>
        <w:rPr>
          <w:rFonts w:ascii="仿宋" w:hAnsi="仿宋" w:eastAsia="仿宋" w:cs="仿宋"/>
          <w:i/>
          <w:iCs/>
          <w:spacing w:val="-28"/>
          <w:sz w:val="25"/>
          <w:szCs w:val="25"/>
          <w:highlight w:val="none"/>
          <w:u w:val="single" w:color="auto"/>
        </w:rPr>
        <w:t>被授权人的</w:t>
      </w:r>
      <w:r>
        <w:rPr>
          <w:rFonts w:ascii="仿宋" w:hAnsi="仿宋" w:eastAsia="仿宋" w:cs="仿宋"/>
          <w:i/>
          <w:iCs/>
          <w:spacing w:val="-20"/>
          <w:sz w:val="25"/>
          <w:szCs w:val="25"/>
          <w:highlight w:val="none"/>
          <w:u w:val="single" w:color="auto"/>
        </w:rPr>
        <w:t>姓名、职务</w:t>
      </w:r>
      <w:r>
        <w:rPr>
          <w:rFonts w:ascii="仿宋" w:hAnsi="仿宋" w:eastAsia="仿宋" w:cs="仿宋"/>
          <w:spacing w:val="-20"/>
          <w:sz w:val="24"/>
          <w:szCs w:val="24"/>
          <w:highlight w:val="none"/>
        </w:rPr>
        <w:t>）为本公司的合法代理人，就（</w:t>
      </w:r>
      <w:r>
        <w:rPr>
          <w:rFonts w:ascii="仿宋" w:hAnsi="仿宋" w:eastAsia="仿宋" w:cs="仿宋"/>
          <w:i/>
          <w:iCs/>
          <w:spacing w:val="-20"/>
          <w:sz w:val="25"/>
          <w:szCs w:val="25"/>
          <w:highlight w:val="none"/>
          <w:u w:val="single" w:color="auto"/>
        </w:rPr>
        <w:t>项目名称</w:t>
      </w:r>
      <w:r>
        <w:rPr>
          <w:rFonts w:ascii="仿宋" w:hAnsi="仿宋" w:eastAsia="仿宋" w:cs="仿宋"/>
          <w:spacing w:val="-20"/>
          <w:sz w:val="24"/>
          <w:szCs w:val="24"/>
          <w:highlight w:val="none"/>
        </w:rPr>
        <w:t>）的投标，以本公司名义处理一</w:t>
      </w:r>
      <w:r>
        <w:rPr>
          <w:rFonts w:ascii="仿宋" w:hAnsi="仿宋" w:eastAsia="仿宋" w:cs="仿宋"/>
          <w:spacing w:val="-16"/>
          <w:sz w:val="24"/>
          <w:szCs w:val="24"/>
          <w:highlight w:val="none"/>
        </w:rPr>
        <w:t>切与之有关的事务。</w:t>
      </w:r>
    </w:p>
    <w:p w14:paraId="67E4D9C6">
      <w:pPr>
        <w:spacing w:before="186" w:line="222" w:lineRule="auto"/>
        <w:ind w:left="510"/>
        <w:jc w:val="both"/>
        <w:rPr>
          <w:rFonts w:ascii="仿宋" w:hAnsi="仿宋" w:eastAsia="仿宋" w:cs="仿宋"/>
          <w:sz w:val="24"/>
          <w:szCs w:val="24"/>
          <w:highlight w:val="none"/>
        </w:rPr>
      </w:pPr>
      <w:r>
        <w:rPr>
          <w:rFonts w:ascii="仿宋" w:hAnsi="仿宋" w:eastAsia="仿宋" w:cs="仿宋"/>
          <w:spacing w:val="-4"/>
          <w:sz w:val="24"/>
          <w:szCs w:val="24"/>
          <w:highlight w:val="none"/>
        </w:rPr>
        <w:t>本授权书于</w:t>
      </w:r>
      <w:r>
        <w:rPr>
          <w:rFonts w:ascii="仿宋" w:hAnsi="仿宋" w:eastAsia="仿宋" w:cs="仿宋"/>
          <w:spacing w:val="-4"/>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4"/>
          <w:sz w:val="24"/>
          <w:szCs w:val="24"/>
          <w:highlight w:val="none"/>
        </w:rPr>
        <w:t>年</w:t>
      </w:r>
      <w:r>
        <w:rPr>
          <w:rFonts w:ascii="仿宋" w:hAnsi="仿宋" w:eastAsia="仿宋" w:cs="仿宋"/>
          <w:spacing w:val="-4"/>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4"/>
          <w:sz w:val="24"/>
          <w:szCs w:val="24"/>
          <w:highlight w:val="none"/>
        </w:rPr>
        <w:t>月</w:t>
      </w:r>
      <w:r>
        <w:rPr>
          <w:rFonts w:ascii="仿宋" w:hAnsi="仿宋" w:eastAsia="仿宋" w:cs="仿宋"/>
          <w:spacing w:val="-4"/>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日签</w:t>
      </w:r>
      <w:r>
        <w:rPr>
          <w:rFonts w:ascii="仿宋" w:hAnsi="仿宋" w:eastAsia="仿宋" w:cs="仿宋"/>
          <w:spacing w:val="-5"/>
          <w:sz w:val="24"/>
          <w:szCs w:val="24"/>
          <w:highlight w:val="none"/>
        </w:rPr>
        <w:t>字生效,特此声明。</w:t>
      </w:r>
    </w:p>
    <w:p w14:paraId="30A0DDCC">
      <w:pPr>
        <w:spacing w:line="420" w:lineRule="auto"/>
        <w:rPr>
          <w:rFonts w:ascii="Arial"/>
          <w:sz w:val="21"/>
          <w:highlight w:val="none"/>
        </w:rPr>
      </w:pPr>
    </w:p>
    <w:p w14:paraId="0D17738E">
      <w:pPr>
        <w:spacing w:before="78" w:line="222" w:lineRule="auto"/>
        <w:ind w:left="37"/>
        <w:rPr>
          <w:rFonts w:ascii="仿宋" w:hAnsi="仿宋" w:eastAsia="仿宋" w:cs="仿宋"/>
          <w:sz w:val="24"/>
          <w:szCs w:val="24"/>
          <w:highlight w:val="none"/>
        </w:rPr>
      </w:pPr>
      <w:r>
        <w:rPr>
          <w:rFonts w:ascii="仿宋" w:hAnsi="仿宋" w:eastAsia="仿宋" w:cs="仿宋"/>
          <w:spacing w:val="-2"/>
          <w:sz w:val="24"/>
          <w:szCs w:val="24"/>
          <w:highlight w:val="none"/>
        </w:rPr>
        <w:t>法定代表人签字或盖章：</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p>
    <w:p w14:paraId="496F8B73">
      <w:pPr>
        <w:spacing w:before="179" w:line="222" w:lineRule="auto"/>
        <w:ind w:left="29"/>
        <w:rPr>
          <w:rFonts w:ascii="仿宋" w:hAnsi="仿宋" w:eastAsia="仿宋" w:cs="仿宋"/>
          <w:sz w:val="24"/>
          <w:szCs w:val="24"/>
          <w:highlight w:val="none"/>
        </w:rPr>
      </w:pPr>
      <w:r>
        <w:rPr>
          <w:rFonts w:ascii="仿宋" w:hAnsi="仿宋" w:eastAsia="仿宋" w:cs="仿宋"/>
          <w:spacing w:val="-2"/>
          <w:sz w:val="24"/>
          <w:szCs w:val="24"/>
          <w:highlight w:val="none"/>
        </w:rPr>
        <w:t>被授权人签字：</w:t>
      </w:r>
      <w:r>
        <w:rPr>
          <w:rFonts w:ascii="仿宋" w:hAnsi="仿宋" w:eastAsia="仿宋" w:cs="仿宋"/>
          <w:spacing w:val="-2"/>
          <w:sz w:val="24"/>
          <w:szCs w:val="24"/>
          <w:highlight w:val="none"/>
          <w:u w:val="single" w:color="auto"/>
        </w:rPr>
        <w:t xml:space="preserve">                                         </w:t>
      </w:r>
    </w:p>
    <w:p w14:paraId="5B87B330">
      <w:pPr>
        <w:spacing w:before="179" w:line="360" w:lineRule="auto"/>
        <w:ind w:left="29"/>
        <w:rPr>
          <w:rFonts w:ascii="仿宋" w:hAnsi="仿宋" w:eastAsia="仿宋" w:cs="仿宋"/>
          <w:sz w:val="24"/>
          <w:szCs w:val="24"/>
          <w:highlight w:val="none"/>
        </w:rPr>
      </w:pPr>
      <w:r>
        <w:rPr>
          <w:rFonts w:ascii="仿宋" w:hAnsi="仿宋" w:eastAsia="仿宋" w:cs="仿宋"/>
          <w:spacing w:val="-2"/>
          <w:sz w:val="24"/>
          <w:szCs w:val="24"/>
          <w:highlight w:val="none"/>
        </w:rPr>
        <w:t xml:space="preserve">投标人盖章：  </w:t>
      </w:r>
      <w:r>
        <w:rPr>
          <w:rFonts w:ascii="仿宋" w:hAnsi="仿宋" w:eastAsia="仿宋" w:cs="仿宋"/>
          <w:spacing w:val="-2"/>
          <w:sz w:val="24"/>
          <w:szCs w:val="24"/>
          <w:highlight w:val="none"/>
          <w:u w:val="single" w:color="auto"/>
        </w:rPr>
        <w:t xml:space="preserve">                                       </w:t>
      </w:r>
    </w:p>
    <w:p w14:paraId="7F0A0AA6">
      <w:pPr>
        <w:spacing w:before="1" w:line="223" w:lineRule="auto"/>
        <w:ind w:left="40"/>
        <w:rPr>
          <w:rFonts w:ascii="仿宋" w:hAnsi="仿宋" w:eastAsia="仿宋" w:cs="仿宋"/>
          <w:sz w:val="24"/>
          <w:szCs w:val="24"/>
          <w:highlight w:val="none"/>
        </w:rPr>
      </w:pPr>
      <w:r>
        <w:rPr>
          <w:rFonts w:ascii="仿宋" w:hAnsi="仿宋" w:eastAsia="仿宋" w:cs="仿宋"/>
          <w:spacing w:val="-14"/>
          <w:sz w:val="24"/>
          <w:szCs w:val="24"/>
          <w:highlight w:val="none"/>
        </w:rPr>
        <w:t>附：</w:t>
      </w:r>
    </w:p>
    <w:p w14:paraId="0124DA15">
      <w:pPr>
        <w:spacing w:before="177" w:line="222" w:lineRule="auto"/>
        <w:ind w:left="29"/>
        <w:rPr>
          <w:rFonts w:ascii="仿宋" w:hAnsi="仿宋" w:eastAsia="仿宋" w:cs="仿宋"/>
          <w:sz w:val="24"/>
          <w:szCs w:val="24"/>
          <w:highlight w:val="none"/>
        </w:rPr>
      </w:pPr>
      <w:r>
        <w:rPr>
          <w:rFonts w:ascii="仿宋" w:hAnsi="仿宋" w:eastAsia="仿宋" w:cs="仿宋"/>
          <w:spacing w:val="-3"/>
          <w:sz w:val="24"/>
          <w:szCs w:val="24"/>
          <w:highlight w:val="none"/>
        </w:rPr>
        <w:t>被授权人姓名：</w:t>
      </w:r>
      <w:r>
        <w:rPr>
          <w:rFonts w:ascii="仿宋" w:hAnsi="仿宋" w:eastAsia="仿宋" w:cs="仿宋"/>
          <w:sz w:val="24"/>
          <w:szCs w:val="24"/>
          <w:highlight w:val="none"/>
          <w:u w:val="single" w:color="auto"/>
        </w:rPr>
        <w:t xml:space="preserve">                                         </w:t>
      </w:r>
    </w:p>
    <w:p w14:paraId="5EF40E24">
      <w:pPr>
        <w:spacing w:before="179" w:line="223" w:lineRule="auto"/>
        <w:ind w:left="29"/>
        <w:rPr>
          <w:rFonts w:ascii="仿宋" w:hAnsi="仿宋" w:eastAsia="仿宋" w:cs="仿宋"/>
          <w:sz w:val="24"/>
          <w:szCs w:val="24"/>
          <w:highlight w:val="none"/>
        </w:rPr>
      </w:pPr>
      <w:r>
        <w:rPr>
          <w:rFonts w:ascii="仿宋" w:hAnsi="仿宋" w:eastAsia="仿宋" w:cs="仿宋"/>
          <w:spacing w:val="-13"/>
          <w:sz w:val="24"/>
          <w:szCs w:val="24"/>
          <w:highlight w:val="none"/>
        </w:rPr>
        <w:t>职</w:t>
      </w:r>
      <w:r>
        <w:rPr>
          <w:rFonts w:ascii="仿宋" w:hAnsi="仿宋" w:eastAsia="仿宋" w:cs="仿宋"/>
          <w:spacing w:val="2"/>
          <w:sz w:val="24"/>
          <w:szCs w:val="24"/>
          <w:highlight w:val="none"/>
        </w:rPr>
        <w:t xml:space="preserve">        </w:t>
      </w:r>
      <w:r>
        <w:rPr>
          <w:rFonts w:ascii="仿宋" w:hAnsi="仿宋" w:eastAsia="仿宋" w:cs="仿宋"/>
          <w:spacing w:val="-13"/>
          <w:sz w:val="24"/>
          <w:szCs w:val="24"/>
          <w:highlight w:val="none"/>
        </w:rPr>
        <w:t>务：</w:t>
      </w:r>
      <w:r>
        <w:rPr>
          <w:rFonts w:ascii="仿宋" w:hAnsi="仿宋" w:eastAsia="仿宋" w:cs="仿宋"/>
          <w:sz w:val="24"/>
          <w:szCs w:val="24"/>
          <w:highlight w:val="none"/>
          <w:u w:val="single" w:color="auto"/>
        </w:rPr>
        <w:t xml:space="preserve">                                         </w:t>
      </w:r>
    </w:p>
    <w:p w14:paraId="65B8595D">
      <w:pPr>
        <w:spacing w:before="178" w:line="221" w:lineRule="auto"/>
        <w:ind w:left="30"/>
        <w:rPr>
          <w:rFonts w:ascii="仿宋" w:hAnsi="仿宋" w:eastAsia="仿宋" w:cs="仿宋"/>
          <w:sz w:val="24"/>
          <w:szCs w:val="24"/>
          <w:highlight w:val="none"/>
        </w:rPr>
      </w:pPr>
      <w:r>
        <w:rPr>
          <w:rFonts w:ascii="仿宋" w:hAnsi="仿宋" w:eastAsia="仿宋" w:cs="仿宋"/>
          <w:spacing w:val="-3"/>
          <w:sz w:val="24"/>
          <w:szCs w:val="24"/>
          <w:highlight w:val="none"/>
        </w:rPr>
        <w:t>详细通讯地址：</w:t>
      </w:r>
      <w:r>
        <w:rPr>
          <w:rFonts w:ascii="仿宋" w:hAnsi="仿宋" w:eastAsia="仿宋" w:cs="仿宋"/>
          <w:sz w:val="24"/>
          <w:szCs w:val="24"/>
          <w:highlight w:val="none"/>
          <w:u w:val="single" w:color="auto"/>
        </w:rPr>
        <w:t xml:space="preserve">                                         </w:t>
      </w:r>
    </w:p>
    <w:p w14:paraId="5D7667B1">
      <w:pPr>
        <w:spacing w:before="180" w:line="222" w:lineRule="auto"/>
        <w:ind w:left="47"/>
        <w:rPr>
          <w:rFonts w:ascii="仿宋" w:hAnsi="仿宋" w:eastAsia="仿宋" w:cs="仿宋"/>
          <w:sz w:val="24"/>
          <w:szCs w:val="24"/>
          <w:highlight w:val="none"/>
        </w:rPr>
      </w:pPr>
      <w:r>
        <w:rPr>
          <w:rFonts w:ascii="仿宋" w:hAnsi="仿宋" w:eastAsia="仿宋" w:cs="仿宋"/>
          <w:spacing w:val="-24"/>
          <w:sz w:val="24"/>
          <w:szCs w:val="24"/>
          <w:highlight w:val="none"/>
        </w:rPr>
        <w:t>邮</w:t>
      </w:r>
      <w:r>
        <w:rPr>
          <w:rFonts w:ascii="仿宋" w:hAnsi="仿宋" w:eastAsia="仿宋" w:cs="仿宋"/>
          <w:spacing w:val="17"/>
          <w:sz w:val="24"/>
          <w:szCs w:val="24"/>
          <w:highlight w:val="none"/>
        </w:rPr>
        <w:t xml:space="preserve"> </w:t>
      </w:r>
      <w:r>
        <w:rPr>
          <w:rFonts w:ascii="仿宋" w:hAnsi="仿宋" w:eastAsia="仿宋" w:cs="仿宋"/>
          <w:spacing w:val="-24"/>
          <w:sz w:val="24"/>
          <w:szCs w:val="24"/>
          <w:highlight w:val="none"/>
        </w:rPr>
        <w:t>政</w:t>
      </w:r>
      <w:r>
        <w:rPr>
          <w:rFonts w:ascii="仿宋" w:hAnsi="仿宋" w:eastAsia="仿宋" w:cs="仿宋"/>
          <w:spacing w:val="18"/>
          <w:sz w:val="24"/>
          <w:szCs w:val="24"/>
          <w:highlight w:val="none"/>
        </w:rPr>
        <w:t xml:space="preserve"> </w:t>
      </w:r>
      <w:r>
        <w:rPr>
          <w:rFonts w:ascii="仿宋" w:hAnsi="仿宋" w:eastAsia="仿宋" w:cs="仿宋"/>
          <w:spacing w:val="-24"/>
          <w:sz w:val="24"/>
          <w:szCs w:val="24"/>
          <w:highlight w:val="none"/>
        </w:rPr>
        <w:t>编</w:t>
      </w:r>
      <w:r>
        <w:rPr>
          <w:rFonts w:ascii="仿宋" w:hAnsi="仿宋" w:eastAsia="仿宋" w:cs="仿宋"/>
          <w:spacing w:val="13"/>
          <w:sz w:val="24"/>
          <w:szCs w:val="24"/>
          <w:highlight w:val="none"/>
        </w:rPr>
        <w:t xml:space="preserve"> </w:t>
      </w:r>
      <w:r>
        <w:rPr>
          <w:rFonts w:ascii="仿宋" w:hAnsi="仿宋" w:eastAsia="仿宋" w:cs="仿宋"/>
          <w:spacing w:val="-24"/>
          <w:sz w:val="24"/>
          <w:szCs w:val="24"/>
          <w:highlight w:val="none"/>
        </w:rPr>
        <w:t>码</w:t>
      </w:r>
      <w:r>
        <w:rPr>
          <w:rFonts w:ascii="仿宋" w:hAnsi="仿宋" w:eastAsia="仿宋" w:cs="仿宋"/>
          <w:spacing w:val="34"/>
          <w:sz w:val="24"/>
          <w:szCs w:val="24"/>
          <w:highlight w:val="none"/>
        </w:rPr>
        <w:t xml:space="preserve"> </w:t>
      </w:r>
      <w:r>
        <w:rPr>
          <w:rFonts w:ascii="仿宋" w:hAnsi="仿宋" w:eastAsia="仿宋" w:cs="仿宋"/>
          <w:spacing w:val="-24"/>
          <w:sz w:val="24"/>
          <w:szCs w:val="24"/>
          <w:highlight w:val="none"/>
        </w:rPr>
        <w:t>：</w:t>
      </w:r>
      <w:r>
        <w:rPr>
          <w:rFonts w:ascii="仿宋" w:hAnsi="仿宋" w:eastAsia="仿宋" w:cs="仿宋"/>
          <w:sz w:val="24"/>
          <w:szCs w:val="24"/>
          <w:highlight w:val="none"/>
          <w:u w:val="single" w:color="auto"/>
        </w:rPr>
        <w:t xml:space="preserve">                                         </w:t>
      </w:r>
    </w:p>
    <w:p w14:paraId="61C39101">
      <w:pPr>
        <w:spacing w:before="180" w:line="221" w:lineRule="auto"/>
        <w:ind w:left="56"/>
        <w:rPr>
          <w:rFonts w:ascii="仿宋" w:hAnsi="仿宋" w:eastAsia="仿宋" w:cs="仿宋"/>
          <w:sz w:val="24"/>
          <w:szCs w:val="24"/>
          <w:highlight w:val="none"/>
        </w:rPr>
      </w:pPr>
      <w:r>
        <w:rPr>
          <w:rFonts w:ascii="仿宋" w:hAnsi="仿宋" w:eastAsia="仿宋" w:cs="仿宋"/>
          <w:spacing w:val="-25"/>
          <w:sz w:val="24"/>
          <w:szCs w:val="24"/>
          <w:highlight w:val="none"/>
        </w:rPr>
        <w:t>电</w:t>
      </w:r>
      <w:r>
        <w:rPr>
          <w:rFonts w:ascii="仿宋" w:hAnsi="仿宋" w:eastAsia="仿宋" w:cs="仿宋"/>
          <w:spacing w:val="13"/>
          <w:sz w:val="24"/>
          <w:szCs w:val="24"/>
          <w:highlight w:val="none"/>
        </w:rPr>
        <w:t xml:space="preserve">  </w:t>
      </w:r>
      <w:r>
        <w:rPr>
          <w:rFonts w:ascii="仿宋" w:hAnsi="仿宋" w:eastAsia="仿宋" w:cs="仿宋"/>
          <w:spacing w:val="-25"/>
          <w:sz w:val="24"/>
          <w:szCs w:val="24"/>
          <w:highlight w:val="none"/>
        </w:rPr>
        <w:t>子</w:t>
      </w:r>
      <w:r>
        <w:rPr>
          <w:rFonts w:ascii="仿宋" w:hAnsi="仿宋" w:eastAsia="仿宋" w:cs="仿宋"/>
          <w:spacing w:val="35"/>
          <w:sz w:val="24"/>
          <w:szCs w:val="24"/>
          <w:highlight w:val="none"/>
        </w:rPr>
        <w:t xml:space="preserve"> </w:t>
      </w:r>
      <w:r>
        <w:rPr>
          <w:rFonts w:ascii="仿宋" w:hAnsi="仿宋" w:eastAsia="仿宋" w:cs="仿宋"/>
          <w:spacing w:val="-25"/>
          <w:sz w:val="24"/>
          <w:szCs w:val="24"/>
          <w:highlight w:val="none"/>
        </w:rPr>
        <w:t>邮</w:t>
      </w:r>
      <w:r>
        <w:rPr>
          <w:rFonts w:ascii="仿宋" w:hAnsi="仿宋" w:eastAsia="仿宋" w:cs="仿宋"/>
          <w:spacing w:val="20"/>
          <w:sz w:val="24"/>
          <w:szCs w:val="24"/>
          <w:highlight w:val="none"/>
        </w:rPr>
        <w:t xml:space="preserve"> </w:t>
      </w:r>
      <w:r>
        <w:rPr>
          <w:rFonts w:ascii="仿宋" w:hAnsi="仿宋" w:eastAsia="仿宋" w:cs="仿宋"/>
          <w:spacing w:val="-25"/>
          <w:sz w:val="24"/>
          <w:szCs w:val="24"/>
          <w:highlight w:val="none"/>
        </w:rPr>
        <w:t>箱：</w:t>
      </w:r>
      <w:r>
        <w:rPr>
          <w:rFonts w:ascii="仿宋" w:hAnsi="仿宋" w:eastAsia="仿宋" w:cs="仿宋"/>
          <w:sz w:val="24"/>
          <w:szCs w:val="24"/>
          <w:highlight w:val="none"/>
          <w:u w:val="single" w:color="auto"/>
        </w:rPr>
        <w:t xml:space="preserve">                                         </w:t>
      </w:r>
    </w:p>
    <w:p w14:paraId="63E6CE2B">
      <w:pPr>
        <w:spacing w:before="181" w:line="223" w:lineRule="auto"/>
        <w:ind w:left="56"/>
        <w:rPr>
          <w:rFonts w:ascii="仿宋" w:hAnsi="仿宋" w:eastAsia="仿宋" w:cs="仿宋"/>
          <w:sz w:val="24"/>
          <w:szCs w:val="24"/>
          <w:highlight w:val="none"/>
        </w:rPr>
      </w:pPr>
      <w:r>
        <w:rPr>
          <w:rFonts w:ascii="仿宋" w:hAnsi="仿宋" w:eastAsia="仿宋" w:cs="仿宋"/>
          <w:spacing w:val="-20"/>
          <w:sz w:val="24"/>
          <w:szCs w:val="24"/>
          <w:highlight w:val="none"/>
        </w:rPr>
        <w:t>电</w:t>
      </w:r>
      <w:r>
        <w:rPr>
          <w:rFonts w:ascii="仿宋" w:hAnsi="仿宋" w:eastAsia="仿宋" w:cs="仿宋"/>
          <w:spacing w:val="2"/>
          <w:sz w:val="24"/>
          <w:szCs w:val="24"/>
          <w:highlight w:val="none"/>
        </w:rPr>
        <w:t xml:space="preserve">        </w:t>
      </w:r>
      <w:r>
        <w:rPr>
          <w:rFonts w:ascii="仿宋" w:hAnsi="仿宋" w:eastAsia="仿宋" w:cs="仿宋"/>
          <w:spacing w:val="-20"/>
          <w:sz w:val="24"/>
          <w:szCs w:val="24"/>
          <w:highlight w:val="none"/>
        </w:rPr>
        <w:t>话：</w:t>
      </w:r>
      <w:r>
        <w:rPr>
          <w:rFonts w:ascii="仿宋" w:hAnsi="仿宋" w:eastAsia="仿宋" w:cs="仿宋"/>
          <w:sz w:val="24"/>
          <w:szCs w:val="24"/>
          <w:highlight w:val="none"/>
          <w:u w:val="single" w:color="auto"/>
        </w:rPr>
        <w:t xml:space="preserve">                                        </w:t>
      </w:r>
    </w:p>
    <w:p w14:paraId="5C390959">
      <w:pPr>
        <w:spacing w:before="40"/>
        <w:rPr>
          <w:highlight w:val="none"/>
        </w:rPr>
      </w:pPr>
    </w:p>
    <w:p w14:paraId="1E655FBB">
      <w:pPr>
        <w:spacing w:before="40"/>
        <w:rPr>
          <w:highlight w:val="none"/>
        </w:rPr>
      </w:pPr>
    </w:p>
    <w:p w14:paraId="1DF0782A">
      <w:pPr>
        <w:spacing w:before="166"/>
        <w:rPr>
          <w:highlight w:val="none"/>
        </w:rPr>
      </w:pPr>
    </w:p>
    <w:tbl>
      <w:tblPr>
        <w:tblStyle w:val="15"/>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2D2278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38B5AC84">
            <w:pPr>
              <w:spacing w:before="209" w:line="183" w:lineRule="auto"/>
              <w:ind w:left="564"/>
              <w:jc w:val="center"/>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授权代表身份证复印件</w:t>
            </w:r>
          </w:p>
          <w:p w14:paraId="1BA65088">
            <w:pPr>
              <w:spacing w:before="265" w:line="221" w:lineRule="auto"/>
              <w:jc w:val="center"/>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（正</w:t>
            </w:r>
            <w:r>
              <w:rPr>
                <w:rFonts w:hint="eastAsia" w:ascii="微软雅黑" w:hAnsi="微软雅黑" w:eastAsia="微软雅黑" w:cs="微软雅黑"/>
                <w:spacing w:val="-11"/>
                <w:sz w:val="24"/>
                <w:szCs w:val="24"/>
                <w:highlight w:val="none"/>
                <w:lang w:val="en-US" w:eastAsia="zh-CN"/>
              </w:rPr>
              <w:t>反</w:t>
            </w:r>
            <w:r>
              <w:rPr>
                <w:rFonts w:ascii="微软雅黑" w:hAnsi="微软雅黑" w:eastAsia="微软雅黑" w:cs="微软雅黑"/>
                <w:spacing w:val="-11"/>
                <w:sz w:val="24"/>
                <w:szCs w:val="24"/>
                <w:highlight w:val="none"/>
              </w:rPr>
              <w:t>面）</w:t>
            </w:r>
          </w:p>
        </w:tc>
      </w:tr>
    </w:tbl>
    <w:p w14:paraId="646D5DA6">
      <w:pPr>
        <w:spacing w:before="134" w:line="230" w:lineRule="auto"/>
        <w:ind w:left="393"/>
        <w:rPr>
          <w:rFonts w:ascii="仿宋" w:hAnsi="仿宋" w:eastAsia="仿宋" w:cs="仿宋"/>
          <w:sz w:val="20"/>
          <w:szCs w:val="20"/>
          <w:highlight w:val="none"/>
        </w:rPr>
        <w:sectPr>
          <w:footerReference r:id="rId17" w:type="default"/>
          <w:pgSz w:w="11906" w:h="16839"/>
          <w:pgMar w:top="1440" w:right="1800" w:bottom="1440" w:left="1800" w:header="0" w:footer="1007" w:gutter="0"/>
          <w:pgNumType w:fmt="decimal"/>
          <w:cols w:space="720" w:num="1"/>
        </w:sectPr>
      </w:pPr>
      <w:r>
        <w:rPr>
          <w:rFonts w:ascii="仿宋" w:hAnsi="仿宋" w:eastAsia="仿宋" w:cs="仿宋"/>
          <w:spacing w:val="9"/>
          <w:sz w:val="20"/>
          <w:szCs w:val="20"/>
          <w:highlight w:val="none"/>
        </w:rPr>
        <w:t>注：投标人可自拟格式提供，但应与招标文件提供的格式具备同等效力</w:t>
      </w:r>
    </w:p>
    <w:p w14:paraId="0D9D4475">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七、保证金缴纳凭证</w:t>
      </w:r>
    </w:p>
    <w:p w14:paraId="2C355FC4">
      <w:pPr>
        <w:pStyle w:val="8"/>
        <w:numPr>
          <w:ilvl w:val="0"/>
          <w:numId w:val="0"/>
        </w:numPr>
        <w:rPr>
          <w:rFonts w:hint="eastAsia"/>
          <w:highlight w:val="none"/>
          <w:lang w:val="en-US" w:eastAsia="zh-CN"/>
        </w:rPr>
      </w:pPr>
    </w:p>
    <w:p w14:paraId="6FBF3D2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说明：供应商可将本项目保证金支付的汇款凭证作为缴纳凭证放在响应文件中</w:t>
      </w:r>
      <w:r>
        <w:rPr>
          <w:rFonts w:hint="eastAsia" w:ascii="仿宋" w:hAnsi="仿宋" w:eastAsia="仿宋" w:cs="仿宋"/>
          <w:spacing w:val="0"/>
          <w:position w:val="0"/>
          <w:sz w:val="24"/>
          <w:szCs w:val="24"/>
          <w:highlight w:val="none"/>
          <w:lang w:eastAsia="zh-CN"/>
        </w:rPr>
        <w:t>，</w:t>
      </w:r>
      <w:r>
        <w:rPr>
          <w:rFonts w:ascii="仿宋" w:hAnsi="仿宋" w:eastAsia="仿宋" w:cs="仿宋"/>
          <w:spacing w:val="0"/>
          <w:position w:val="0"/>
          <w:sz w:val="24"/>
          <w:szCs w:val="24"/>
          <w:highlight w:val="none"/>
        </w:rPr>
        <w:t>复印件上应加盖本单位公章。</w:t>
      </w:r>
    </w:p>
    <w:p w14:paraId="463A1EB7">
      <w:pPr>
        <w:pStyle w:val="8"/>
        <w:rPr>
          <w:highlight w:val="none"/>
        </w:rPr>
      </w:pPr>
    </w:p>
    <w:p w14:paraId="5ECFC665">
      <w:pPr>
        <w:pStyle w:val="8"/>
        <w:rPr>
          <w:highlight w:val="none"/>
        </w:rPr>
      </w:pPr>
    </w:p>
    <w:p w14:paraId="46B867B6">
      <w:pPr>
        <w:pStyle w:val="8"/>
        <w:rPr>
          <w:highlight w:val="none"/>
        </w:rPr>
      </w:pPr>
    </w:p>
    <w:p w14:paraId="366138FA">
      <w:pPr>
        <w:pStyle w:val="8"/>
        <w:rPr>
          <w:highlight w:val="none"/>
        </w:rPr>
      </w:pPr>
    </w:p>
    <w:p w14:paraId="42ADC2EE">
      <w:pPr>
        <w:pStyle w:val="8"/>
        <w:rPr>
          <w:highlight w:val="none"/>
        </w:rPr>
      </w:pPr>
    </w:p>
    <w:p w14:paraId="1A02E281">
      <w:pPr>
        <w:pStyle w:val="8"/>
        <w:rPr>
          <w:highlight w:val="none"/>
        </w:rPr>
      </w:pPr>
    </w:p>
    <w:p w14:paraId="6BCA8EFA">
      <w:pPr>
        <w:pStyle w:val="8"/>
        <w:rPr>
          <w:highlight w:val="none"/>
        </w:rPr>
      </w:pPr>
    </w:p>
    <w:p w14:paraId="39D8CC49">
      <w:pPr>
        <w:pStyle w:val="8"/>
        <w:rPr>
          <w:highlight w:val="none"/>
        </w:rPr>
      </w:pPr>
    </w:p>
    <w:p w14:paraId="6A3DAE4C">
      <w:pPr>
        <w:pStyle w:val="8"/>
        <w:rPr>
          <w:highlight w:val="none"/>
        </w:rPr>
      </w:pPr>
    </w:p>
    <w:p w14:paraId="5F756C7C">
      <w:pPr>
        <w:pStyle w:val="8"/>
        <w:rPr>
          <w:highlight w:val="none"/>
        </w:rPr>
      </w:pPr>
    </w:p>
    <w:p w14:paraId="3D6F4DE9">
      <w:pPr>
        <w:pStyle w:val="8"/>
        <w:rPr>
          <w:highlight w:val="none"/>
        </w:rPr>
      </w:pPr>
    </w:p>
    <w:p w14:paraId="77A0874E">
      <w:pPr>
        <w:pStyle w:val="8"/>
        <w:rPr>
          <w:highlight w:val="none"/>
        </w:rPr>
      </w:pPr>
    </w:p>
    <w:p w14:paraId="12204883">
      <w:pPr>
        <w:pStyle w:val="8"/>
        <w:rPr>
          <w:highlight w:val="none"/>
        </w:rPr>
      </w:pPr>
    </w:p>
    <w:p w14:paraId="7A77C911">
      <w:pPr>
        <w:pStyle w:val="8"/>
        <w:rPr>
          <w:highlight w:val="none"/>
        </w:rPr>
      </w:pPr>
    </w:p>
    <w:p w14:paraId="73C48AB0">
      <w:pPr>
        <w:pStyle w:val="8"/>
        <w:rPr>
          <w:highlight w:val="none"/>
        </w:rPr>
      </w:pPr>
    </w:p>
    <w:p w14:paraId="7358A25E">
      <w:pPr>
        <w:pStyle w:val="8"/>
        <w:rPr>
          <w:highlight w:val="none"/>
        </w:rPr>
      </w:pPr>
    </w:p>
    <w:p w14:paraId="1AFF4123">
      <w:pPr>
        <w:pStyle w:val="8"/>
        <w:rPr>
          <w:highlight w:val="none"/>
        </w:rPr>
      </w:pPr>
    </w:p>
    <w:p w14:paraId="578D68EC">
      <w:pPr>
        <w:pStyle w:val="8"/>
        <w:rPr>
          <w:highlight w:val="none"/>
        </w:rPr>
      </w:pPr>
    </w:p>
    <w:p w14:paraId="03C6A0D9">
      <w:pPr>
        <w:pStyle w:val="8"/>
        <w:rPr>
          <w:highlight w:val="none"/>
        </w:rPr>
      </w:pPr>
    </w:p>
    <w:p w14:paraId="68C54F3A">
      <w:pPr>
        <w:pStyle w:val="8"/>
        <w:rPr>
          <w:highlight w:val="none"/>
        </w:rPr>
      </w:pPr>
    </w:p>
    <w:p w14:paraId="6C3EA79C">
      <w:pPr>
        <w:pStyle w:val="8"/>
        <w:rPr>
          <w:highlight w:val="none"/>
        </w:rPr>
      </w:pPr>
    </w:p>
    <w:p w14:paraId="509540A7">
      <w:pPr>
        <w:pStyle w:val="8"/>
        <w:rPr>
          <w:highlight w:val="none"/>
        </w:rPr>
      </w:pPr>
    </w:p>
    <w:p w14:paraId="5090E52D">
      <w:pPr>
        <w:pStyle w:val="8"/>
        <w:rPr>
          <w:highlight w:val="none"/>
        </w:rPr>
      </w:pPr>
    </w:p>
    <w:p w14:paraId="692EC616">
      <w:pPr>
        <w:pStyle w:val="8"/>
        <w:rPr>
          <w:highlight w:val="none"/>
        </w:rPr>
      </w:pPr>
    </w:p>
    <w:p w14:paraId="7E4120E9">
      <w:pPr>
        <w:pStyle w:val="8"/>
        <w:rPr>
          <w:highlight w:val="none"/>
        </w:rPr>
      </w:pPr>
    </w:p>
    <w:p w14:paraId="08DD83F3">
      <w:pPr>
        <w:pStyle w:val="8"/>
        <w:rPr>
          <w:highlight w:val="none"/>
        </w:rPr>
      </w:pPr>
    </w:p>
    <w:p w14:paraId="18D6BE36">
      <w:pPr>
        <w:pStyle w:val="8"/>
        <w:rPr>
          <w:highlight w:val="none"/>
        </w:rPr>
      </w:pPr>
    </w:p>
    <w:p w14:paraId="424C046A">
      <w:pPr>
        <w:pStyle w:val="8"/>
        <w:rPr>
          <w:highlight w:val="none"/>
        </w:rPr>
      </w:pPr>
    </w:p>
    <w:p w14:paraId="676A7FC7">
      <w:pPr>
        <w:pStyle w:val="8"/>
        <w:rPr>
          <w:highlight w:val="none"/>
        </w:rPr>
      </w:pPr>
    </w:p>
    <w:p w14:paraId="7547CE93">
      <w:pPr>
        <w:pStyle w:val="8"/>
        <w:rPr>
          <w:highlight w:val="none"/>
        </w:rPr>
      </w:pPr>
    </w:p>
    <w:p w14:paraId="5B38630B">
      <w:pPr>
        <w:pStyle w:val="8"/>
        <w:rPr>
          <w:highlight w:val="none"/>
        </w:rPr>
      </w:pPr>
    </w:p>
    <w:p w14:paraId="7C37FC59">
      <w:pPr>
        <w:pStyle w:val="8"/>
        <w:rPr>
          <w:highlight w:val="none"/>
        </w:rPr>
      </w:pPr>
    </w:p>
    <w:p w14:paraId="24FC045B">
      <w:pPr>
        <w:pStyle w:val="8"/>
        <w:rPr>
          <w:highlight w:val="none"/>
        </w:rPr>
      </w:pPr>
    </w:p>
    <w:p w14:paraId="0CA86460">
      <w:pPr>
        <w:pStyle w:val="8"/>
        <w:rPr>
          <w:highlight w:val="none"/>
        </w:rPr>
      </w:pPr>
    </w:p>
    <w:p w14:paraId="05FE13C4">
      <w:pPr>
        <w:pStyle w:val="8"/>
        <w:rPr>
          <w:highlight w:val="none"/>
        </w:rPr>
      </w:pPr>
    </w:p>
    <w:p w14:paraId="3B22777A">
      <w:pPr>
        <w:pStyle w:val="8"/>
        <w:rPr>
          <w:highlight w:val="none"/>
        </w:rPr>
      </w:pPr>
    </w:p>
    <w:p w14:paraId="0EAE635C">
      <w:pPr>
        <w:pStyle w:val="8"/>
        <w:rPr>
          <w:highlight w:val="none"/>
        </w:rPr>
      </w:pPr>
    </w:p>
    <w:p w14:paraId="0F05C2BE">
      <w:pPr>
        <w:pStyle w:val="8"/>
        <w:rPr>
          <w:highlight w:val="none"/>
        </w:rPr>
      </w:pPr>
    </w:p>
    <w:p w14:paraId="62DE9D37">
      <w:pPr>
        <w:pStyle w:val="8"/>
        <w:rPr>
          <w:highlight w:val="none"/>
        </w:rPr>
      </w:pPr>
    </w:p>
    <w:p w14:paraId="5F701626">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八、供应商简介</w:t>
      </w:r>
    </w:p>
    <w:p w14:paraId="37C62D88">
      <w:pPr>
        <w:spacing w:before="107" w:line="222" w:lineRule="auto"/>
        <w:jc w:val="center"/>
        <w:outlineLvl w:val="1"/>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71D029ED">
      <w:pPr>
        <w:spacing w:before="107" w:line="222" w:lineRule="auto"/>
        <w:jc w:val="center"/>
        <w:outlineLvl w:val="1"/>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(一)</w:t>
      </w:r>
      <w:r>
        <w:rPr>
          <w:rFonts w:ascii="仿宋" w:hAnsi="仿宋" w:eastAsia="仿宋" w:cs="仿宋"/>
          <w:spacing w:val="16"/>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供应商综合情况一览表</w:t>
      </w:r>
    </w:p>
    <w:tbl>
      <w:tblPr>
        <w:tblStyle w:val="15"/>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53922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63F26ED2">
            <w:pPr>
              <w:pStyle w:val="16"/>
              <w:spacing w:before="209" w:line="229" w:lineRule="auto"/>
              <w:ind w:left="127"/>
              <w:rPr>
                <w:sz w:val="20"/>
                <w:szCs w:val="20"/>
                <w:highlight w:val="none"/>
              </w:rPr>
            </w:pPr>
            <w:r>
              <w:rPr>
                <w:spacing w:val="6"/>
                <w:sz w:val="20"/>
                <w:szCs w:val="20"/>
                <w:highlight w:val="none"/>
              </w:rPr>
              <w:t>供应商名称</w:t>
            </w:r>
          </w:p>
        </w:tc>
        <w:tc>
          <w:tcPr>
            <w:tcW w:w="6852" w:type="dxa"/>
            <w:gridSpan w:val="9"/>
            <w:tcBorders>
              <w:top w:val="single" w:color="000000" w:sz="10" w:space="0"/>
              <w:right w:val="single" w:color="000000" w:sz="10" w:space="0"/>
            </w:tcBorders>
            <w:vAlign w:val="top"/>
          </w:tcPr>
          <w:p w14:paraId="4A795311">
            <w:pPr>
              <w:pStyle w:val="16"/>
              <w:spacing w:before="208" w:line="231" w:lineRule="auto"/>
              <w:ind w:left="5377"/>
              <w:rPr>
                <w:sz w:val="20"/>
                <w:szCs w:val="20"/>
                <w:highlight w:val="none"/>
              </w:rPr>
            </w:pPr>
            <w:r>
              <w:rPr>
                <w:spacing w:val="2"/>
                <w:sz w:val="20"/>
                <w:szCs w:val="20"/>
                <w:highlight w:val="none"/>
              </w:rPr>
              <w:t>（公章）</w:t>
            </w:r>
          </w:p>
        </w:tc>
      </w:tr>
      <w:tr w14:paraId="288E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53C39237">
            <w:pPr>
              <w:pStyle w:val="16"/>
              <w:spacing w:before="199" w:line="232" w:lineRule="auto"/>
              <w:ind w:left="132"/>
              <w:rPr>
                <w:sz w:val="20"/>
                <w:szCs w:val="20"/>
                <w:highlight w:val="none"/>
              </w:rPr>
            </w:pPr>
            <w:r>
              <w:rPr>
                <w:spacing w:val="4"/>
                <w:sz w:val="20"/>
                <w:szCs w:val="20"/>
                <w:highlight w:val="none"/>
              </w:rPr>
              <w:t>注册地址</w:t>
            </w:r>
          </w:p>
        </w:tc>
        <w:tc>
          <w:tcPr>
            <w:tcW w:w="3673" w:type="dxa"/>
            <w:gridSpan w:val="4"/>
            <w:vAlign w:val="top"/>
          </w:tcPr>
          <w:p w14:paraId="0090C7F3">
            <w:pPr>
              <w:rPr>
                <w:rFonts w:ascii="Arial"/>
                <w:sz w:val="21"/>
                <w:highlight w:val="none"/>
              </w:rPr>
            </w:pPr>
          </w:p>
        </w:tc>
        <w:tc>
          <w:tcPr>
            <w:tcW w:w="1359" w:type="dxa"/>
            <w:gridSpan w:val="2"/>
            <w:vAlign w:val="top"/>
          </w:tcPr>
          <w:p w14:paraId="5E349670">
            <w:pPr>
              <w:pStyle w:val="16"/>
              <w:spacing w:before="198" w:line="230" w:lineRule="auto"/>
              <w:ind w:left="153"/>
              <w:rPr>
                <w:sz w:val="20"/>
                <w:szCs w:val="20"/>
                <w:highlight w:val="none"/>
              </w:rPr>
            </w:pPr>
            <w:r>
              <w:rPr>
                <w:spacing w:val="2"/>
                <w:sz w:val="20"/>
                <w:szCs w:val="20"/>
                <w:highlight w:val="none"/>
              </w:rPr>
              <w:t>邮政编码</w:t>
            </w:r>
          </w:p>
        </w:tc>
        <w:tc>
          <w:tcPr>
            <w:tcW w:w="1820" w:type="dxa"/>
            <w:gridSpan w:val="3"/>
            <w:tcBorders>
              <w:right w:val="single" w:color="000000" w:sz="10" w:space="0"/>
            </w:tcBorders>
            <w:vAlign w:val="top"/>
          </w:tcPr>
          <w:p w14:paraId="6EF5093A">
            <w:pPr>
              <w:rPr>
                <w:rFonts w:ascii="Arial"/>
                <w:sz w:val="21"/>
                <w:highlight w:val="none"/>
              </w:rPr>
            </w:pPr>
          </w:p>
        </w:tc>
      </w:tr>
      <w:tr w14:paraId="5A7A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57DD3A66">
            <w:pPr>
              <w:spacing w:line="306" w:lineRule="auto"/>
              <w:rPr>
                <w:rFonts w:ascii="Arial"/>
                <w:sz w:val="21"/>
                <w:highlight w:val="none"/>
              </w:rPr>
            </w:pPr>
          </w:p>
          <w:p w14:paraId="34DA130D">
            <w:pPr>
              <w:pStyle w:val="16"/>
              <w:spacing w:before="65" w:line="232" w:lineRule="auto"/>
              <w:ind w:left="123"/>
              <w:rPr>
                <w:sz w:val="20"/>
                <w:szCs w:val="20"/>
                <w:highlight w:val="none"/>
              </w:rPr>
            </w:pPr>
            <w:r>
              <w:rPr>
                <w:spacing w:val="6"/>
                <w:sz w:val="20"/>
                <w:szCs w:val="20"/>
                <w:highlight w:val="none"/>
              </w:rPr>
              <w:t>联系方式</w:t>
            </w:r>
          </w:p>
        </w:tc>
        <w:tc>
          <w:tcPr>
            <w:tcW w:w="1069" w:type="dxa"/>
            <w:vAlign w:val="top"/>
          </w:tcPr>
          <w:p w14:paraId="008A0A7D">
            <w:pPr>
              <w:pStyle w:val="16"/>
              <w:spacing w:before="196" w:line="233" w:lineRule="auto"/>
              <w:ind w:left="122"/>
              <w:rPr>
                <w:sz w:val="20"/>
                <w:szCs w:val="20"/>
                <w:highlight w:val="none"/>
              </w:rPr>
            </w:pPr>
            <w:r>
              <w:rPr>
                <w:spacing w:val="5"/>
                <w:sz w:val="20"/>
                <w:szCs w:val="20"/>
                <w:highlight w:val="none"/>
              </w:rPr>
              <w:t>联系人</w:t>
            </w:r>
          </w:p>
        </w:tc>
        <w:tc>
          <w:tcPr>
            <w:tcW w:w="2604" w:type="dxa"/>
            <w:gridSpan w:val="3"/>
            <w:vAlign w:val="top"/>
          </w:tcPr>
          <w:p w14:paraId="08EA7FB3">
            <w:pPr>
              <w:rPr>
                <w:rFonts w:ascii="Arial"/>
                <w:sz w:val="21"/>
                <w:highlight w:val="none"/>
              </w:rPr>
            </w:pPr>
          </w:p>
        </w:tc>
        <w:tc>
          <w:tcPr>
            <w:tcW w:w="1359" w:type="dxa"/>
            <w:gridSpan w:val="2"/>
            <w:vAlign w:val="top"/>
          </w:tcPr>
          <w:p w14:paraId="224DA95F">
            <w:pPr>
              <w:pStyle w:val="16"/>
              <w:spacing w:before="195" w:line="232" w:lineRule="auto"/>
              <w:ind w:left="160"/>
              <w:rPr>
                <w:sz w:val="20"/>
                <w:szCs w:val="20"/>
                <w:highlight w:val="none"/>
              </w:rPr>
            </w:pPr>
            <w:r>
              <w:rPr>
                <w:spacing w:val="-10"/>
                <w:sz w:val="20"/>
                <w:szCs w:val="20"/>
                <w:highlight w:val="none"/>
              </w:rPr>
              <w:t>电话</w:t>
            </w:r>
          </w:p>
        </w:tc>
        <w:tc>
          <w:tcPr>
            <w:tcW w:w="1820" w:type="dxa"/>
            <w:gridSpan w:val="3"/>
            <w:tcBorders>
              <w:right w:val="single" w:color="000000" w:sz="10" w:space="0"/>
            </w:tcBorders>
            <w:vAlign w:val="top"/>
          </w:tcPr>
          <w:p w14:paraId="766C1BD0">
            <w:pPr>
              <w:rPr>
                <w:rFonts w:ascii="Arial"/>
                <w:sz w:val="21"/>
                <w:highlight w:val="none"/>
              </w:rPr>
            </w:pPr>
          </w:p>
        </w:tc>
      </w:tr>
      <w:tr w14:paraId="5F32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24D96AEB">
            <w:pPr>
              <w:rPr>
                <w:rFonts w:ascii="Arial"/>
                <w:sz w:val="21"/>
                <w:highlight w:val="none"/>
              </w:rPr>
            </w:pPr>
          </w:p>
        </w:tc>
        <w:tc>
          <w:tcPr>
            <w:tcW w:w="1069" w:type="dxa"/>
            <w:vAlign w:val="top"/>
          </w:tcPr>
          <w:p w14:paraId="59418DC2">
            <w:pPr>
              <w:pStyle w:val="16"/>
              <w:spacing w:before="204" w:line="232" w:lineRule="auto"/>
              <w:ind w:left="127"/>
              <w:rPr>
                <w:sz w:val="20"/>
                <w:szCs w:val="20"/>
                <w:highlight w:val="none"/>
              </w:rPr>
            </w:pPr>
            <w:r>
              <w:rPr>
                <w:sz w:val="20"/>
                <w:szCs w:val="20"/>
                <w:highlight w:val="none"/>
              </w:rPr>
              <w:t>传真</w:t>
            </w:r>
          </w:p>
        </w:tc>
        <w:tc>
          <w:tcPr>
            <w:tcW w:w="2604" w:type="dxa"/>
            <w:gridSpan w:val="3"/>
            <w:vAlign w:val="top"/>
          </w:tcPr>
          <w:p w14:paraId="2D6974FE">
            <w:pPr>
              <w:rPr>
                <w:rFonts w:ascii="Arial"/>
                <w:sz w:val="21"/>
                <w:highlight w:val="none"/>
              </w:rPr>
            </w:pPr>
          </w:p>
        </w:tc>
        <w:tc>
          <w:tcPr>
            <w:tcW w:w="1359" w:type="dxa"/>
            <w:gridSpan w:val="2"/>
            <w:vAlign w:val="top"/>
          </w:tcPr>
          <w:p w14:paraId="7D4A203B">
            <w:pPr>
              <w:pStyle w:val="16"/>
              <w:spacing w:before="205" w:line="229" w:lineRule="auto"/>
              <w:ind w:left="153"/>
              <w:rPr>
                <w:sz w:val="20"/>
                <w:szCs w:val="20"/>
                <w:highlight w:val="none"/>
              </w:rPr>
            </w:pPr>
            <w:r>
              <w:rPr>
                <w:spacing w:val="-6"/>
                <w:sz w:val="20"/>
                <w:szCs w:val="20"/>
                <w:highlight w:val="none"/>
              </w:rPr>
              <w:t>邮箱</w:t>
            </w:r>
          </w:p>
        </w:tc>
        <w:tc>
          <w:tcPr>
            <w:tcW w:w="1820" w:type="dxa"/>
            <w:gridSpan w:val="3"/>
            <w:tcBorders>
              <w:right w:val="single" w:color="000000" w:sz="10" w:space="0"/>
            </w:tcBorders>
            <w:vAlign w:val="top"/>
          </w:tcPr>
          <w:p w14:paraId="0E725F71">
            <w:pPr>
              <w:rPr>
                <w:rFonts w:ascii="Arial"/>
                <w:sz w:val="21"/>
                <w:highlight w:val="none"/>
              </w:rPr>
            </w:pPr>
          </w:p>
        </w:tc>
      </w:tr>
      <w:tr w14:paraId="5604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7FAEC57">
            <w:pPr>
              <w:pStyle w:val="16"/>
              <w:spacing w:before="206" w:line="231" w:lineRule="auto"/>
              <w:ind w:left="134"/>
              <w:rPr>
                <w:sz w:val="20"/>
                <w:szCs w:val="20"/>
                <w:highlight w:val="none"/>
              </w:rPr>
            </w:pPr>
            <w:r>
              <w:rPr>
                <w:spacing w:val="-3"/>
                <w:sz w:val="20"/>
                <w:szCs w:val="20"/>
                <w:highlight w:val="none"/>
              </w:rPr>
              <w:t>隶属情况（如有）</w:t>
            </w:r>
          </w:p>
        </w:tc>
        <w:tc>
          <w:tcPr>
            <w:tcW w:w="6852" w:type="dxa"/>
            <w:gridSpan w:val="9"/>
            <w:tcBorders>
              <w:right w:val="single" w:color="000000" w:sz="10" w:space="0"/>
            </w:tcBorders>
            <w:vAlign w:val="top"/>
          </w:tcPr>
          <w:p w14:paraId="32BF1E33">
            <w:pPr>
              <w:pStyle w:val="16"/>
              <w:spacing w:before="206" w:line="230" w:lineRule="auto"/>
              <w:ind w:left="142"/>
              <w:rPr>
                <w:sz w:val="20"/>
                <w:szCs w:val="20"/>
                <w:highlight w:val="none"/>
              </w:rPr>
            </w:pPr>
            <w:r>
              <w:rPr>
                <w:spacing w:val="7"/>
                <w:sz w:val="20"/>
                <w:szCs w:val="20"/>
                <w:highlight w:val="none"/>
              </w:rPr>
              <w:t>阐明隶属及组织机构情况</w:t>
            </w:r>
          </w:p>
        </w:tc>
      </w:tr>
      <w:tr w14:paraId="6C4C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2E41A483">
            <w:pPr>
              <w:pStyle w:val="16"/>
              <w:spacing w:before="207" w:line="231" w:lineRule="auto"/>
              <w:ind w:left="127"/>
              <w:rPr>
                <w:sz w:val="20"/>
                <w:szCs w:val="20"/>
                <w:highlight w:val="none"/>
              </w:rPr>
            </w:pPr>
            <w:r>
              <w:rPr>
                <w:spacing w:val="-2"/>
                <w:sz w:val="20"/>
                <w:szCs w:val="20"/>
                <w:highlight w:val="none"/>
              </w:rPr>
              <w:t>控股情况（如有）</w:t>
            </w:r>
          </w:p>
        </w:tc>
        <w:tc>
          <w:tcPr>
            <w:tcW w:w="6852" w:type="dxa"/>
            <w:gridSpan w:val="9"/>
            <w:tcBorders>
              <w:right w:val="single" w:color="000000" w:sz="10" w:space="0"/>
            </w:tcBorders>
            <w:vAlign w:val="top"/>
          </w:tcPr>
          <w:p w14:paraId="0EDC6454">
            <w:pPr>
              <w:pStyle w:val="16"/>
              <w:spacing w:before="207" w:line="230" w:lineRule="auto"/>
              <w:ind w:left="142"/>
              <w:rPr>
                <w:sz w:val="20"/>
                <w:szCs w:val="20"/>
                <w:highlight w:val="none"/>
              </w:rPr>
            </w:pPr>
            <w:r>
              <w:rPr>
                <w:spacing w:val="6"/>
                <w:sz w:val="20"/>
                <w:szCs w:val="20"/>
                <w:highlight w:val="none"/>
              </w:rPr>
              <w:t>阐明控股和被控股情况</w:t>
            </w:r>
          </w:p>
        </w:tc>
      </w:tr>
      <w:tr w14:paraId="44AA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6C4F1246">
            <w:pPr>
              <w:pStyle w:val="16"/>
              <w:spacing w:before="199" w:line="232" w:lineRule="auto"/>
              <w:ind w:left="127"/>
              <w:rPr>
                <w:sz w:val="20"/>
                <w:szCs w:val="20"/>
                <w:highlight w:val="none"/>
              </w:rPr>
            </w:pPr>
            <w:r>
              <w:rPr>
                <w:spacing w:val="5"/>
                <w:sz w:val="20"/>
                <w:szCs w:val="20"/>
                <w:highlight w:val="none"/>
              </w:rPr>
              <w:t>组织结构</w:t>
            </w:r>
          </w:p>
        </w:tc>
        <w:tc>
          <w:tcPr>
            <w:tcW w:w="6852" w:type="dxa"/>
            <w:gridSpan w:val="9"/>
            <w:tcBorders>
              <w:right w:val="single" w:color="000000" w:sz="10" w:space="0"/>
            </w:tcBorders>
            <w:vAlign w:val="top"/>
          </w:tcPr>
          <w:p w14:paraId="7BE0B189">
            <w:pPr>
              <w:rPr>
                <w:rFonts w:ascii="Arial"/>
                <w:sz w:val="21"/>
                <w:highlight w:val="none"/>
              </w:rPr>
            </w:pPr>
          </w:p>
        </w:tc>
      </w:tr>
      <w:tr w14:paraId="7C3B7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2C5565CA">
            <w:pPr>
              <w:pStyle w:val="16"/>
              <w:spacing w:before="216" w:line="229" w:lineRule="auto"/>
              <w:ind w:left="137"/>
              <w:rPr>
                <w:sz w:val="20"/>
                <w:szCs w:val="20"/>
                <w:highlight w:val="none"/>
              </w:rPr>
            </w:pPr>
            <w:r>
              <w:rPr>
                <w:spacing w:val="-4"/>
                <w:sz w:val="20"/>
                <w:szCs w:val="20"/>
                <w:highlight w:val="none"/>
              </w:rPr>
              <w:t>简介</w:t>
            </w:r>
          </w:p>
        </w:tc>
        <w:tc>
          <w:tcPr>
            <w:tcW w:w="6852" w:type="dxa"/>
            <w:gridSpan w:val="9"/>
            <w:tcBorders>
              <w:right w:val="single" w:color="000000" w:sz="10" w:space="0"/>
            </w:tcBorders>
            <w:vAlign w:val="top"/>
          </w:tcPr>
          <w:p w14:paraId="3FEF6C7B">
            <w:pPr>
              <w:pStyle w:val="16"/>
              <w:spacing w:before="74" w:line="250" w:lineRule="auto"/>
              <w:ind w:left="128" w:firstLine="3"/>
              <w:rPr>
                <w:sz w:val="20"/>
                <w:szCs w:val="20"/>
                <w:highlight w:val="none"/>
              </w:rPr>
            </w:pPr>
            <w:r>
              <w:rPr>
                <w:spacing w:val="-19"/>
                <w:sz w:val="20"/>
                <w:szCs w:val="20"/>
                <w:highlight w:val="none"/>
              </w:rPr>
              <w:t>包括但不限于：企业经营范围、经营业绩、人力资</w:t>
            </w:r>
            <w:r>
              <w:rPr>
                <w:spacing w:val="5"/>
                <w:sz w:val="20"/>
                <w:szCs w:val="20"/>
                <w:highlight w:val="none"/>
              </w:rPr>
              <w:t>源等。（可另附页）</w:t>
            </w:r>
          </w:p>
        </w:tc>
      </w:tr>
      <w:tr w14:paraId="3BD1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2E079444">
            <w:pPr>
              <w:pStyle w:val="16"/>
              <w:spacing w:before="205" w:line="232" w:lineRule="auto"/>
              <w:ind w:left="132"/>
              <w:rPr>
                <w:sz w:val="20"/>
                <w:szCs w:val="20"/>
                <w:highlight w:val="none"/>
              </w:rPr>
            </w:pPr>
            <w:r>
              <w:rPr>
                <w:spacing w:val="5"/>
                <w:sz w:val="20"/>
                <w:szCs w:val="20"/>
                <w:highlight w:val="none"/>
              </w:rPr>
              <w:t>法定代表人</w:t>
            </w:r>
          </w:p>
        </w:tc>
        <w:tc>
          <w:tcPr>
            <w:tcW w:w="1069" w:type="dxa"/>
            <w:vAlign w:val="top"/>
          </w:tcPr>
          <w:p w14:paraId="7210D959">
            <w:pPr>
              <w:pStyle w:val="16"/>
              <w:spacing w:before="206" w:line="233" w:lineRule="auto"/>
              <w:ind w:left="124"/>
              <w:rPr>
                <w:sz w:val="20"/>
                <w:szCs w:val="20"/>
                <w:highlight w:val="none"/>
              </w:rPr>
            </w:pPr>
            <w:r>
              <w:rPr>
                <w:spacing w:val="2"/>
                <w:sz w:val="20"/>
                <w:szCs w:val="20"/>
                <w:highlight w:val="none"/>
              </w:rPr>
              <w:t>姓名</w:t>
            </w:r>
          </w:p>
        </w:tc>
        <w:tc>
          <w:tcPr>
            <w:tcW w:w="1797" w:type="dxa"/>
            <w:vAlign w:val="top"/>
          </w:tcPr>
          <w:p w14:paraId="7C06EEF5">
            <w:pPr>
              <w:rPr>
                <w:rFonts w:ascii="Arial"/>
                <w:sz w:val="21"/>
                <w:highlight w:val="none"/>
              </w:rPr>
            </w:pPr>
          </w:p>
        </w:tc>
        <w:tc>
          <w:tcPr>
            <w:tcW w:w="1247" w:type="dxa"/>
            <w:gridSpan w:val="3"/>
            <w:vAlign w:val="top"/>
          </w:tcPr>
          <w:p w14:paraId="786F53B8">
            <w:pPr>
              <w:pStyle w:val="16"/>
              <w:spacing w:before="206" w:line="229" w:lineRule="auto"/>
              <w:ind w:left="134"/>
              <w:rPr>
                <w:sz w:val="20"/>
                <w:szCs w:val="20"/>
                <w:highlight w:val="none"/>
              </w:rPr>
            </w:pPr>
            <w:r>
              <w:rPr>
                <w:spacing w:val="5"/>
                <w:sz w:val="20"/>
                <w:szCs w:val="20"/>
                <w:highlight w:val="none"/>
              </w:rPr>
              <w:t>技术职称</w:t>
            </w:r>
          </w:p>
        </w:tc>
        <w:tc>
          <w:tcPr>
            <w:tcW w:w="1261" w:type="dxa"/>
            <w:gridSpan w:val="2"/>
            <w:vAlign w:val="top"/>
          </w:tcPr>
          <w:p w14:paraId="59C27CC5">
            <w:pPr>
              <w:rPr>
                <w:rFonts w:ascii="Arial"/>
                <w:sz w:val="21"/>
                <w:highlight w:val="none"/>
              </w:rPr>
            </w:pPr>
          </w:p>
        </w:tc>
        <w:tc>
          <w:tcPr>
            <w:tcW w:w="720" w:type="dxa"/>
            <w:vAlign w:val="top"/>
          </w:tcPr>
          <w:p w14:paraId="451E7967">
            <w:pPr>
              <w:pStyle w:val="16"/>
              <w:spacing w:before="205" w:line="232" w:lineRule="auto"/>
              <w:ind w:left="231"/>
              <w:rPr>
                <w:sz w:val="20"/>
                <w:szCs w:val="20"/>
                <w:highlight w:val="none"/>
              </w:rPr>
            </w:pPr>
            <w:r>
              <w:rPr>
                <w:spacing w:val="-10"/>
                <w:sz w:val="20"/>
                <w:szCs w:val="20"/>
                <w:highlight w:val="none"/>
              </w:rPr>
              <w:t>电话</w:t>
            </w:r>
          </w:p>
        </w:tc>
        <w:tc>
          <w:tcPr>
            <w:tcW w:w="758" w:type="dxa"/>
            <w:tcBorders>
              <w:right w:val="single" w:color="000000" w:sz="10" w:space="0"/>
            </w:tcBorders>
            <w:vAlign w:val="top"/>
          </w:tcPr>
          <w:p w14:paraId="013AD57A">
            <w:pPr>
              <w:rPr>
                <w:rFonts w:ascii="Arial"/>
                <w:sz w:val="21"/>
                <w:highlight w:val="none"/>
              </w:rPr>
            </w:pPr>
          </w:p>
        </w:tc>
      </w:tr>
      <w:tr w14:paraId="7A35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4CA068DC">
            <w:pPr>
              <w:pStyle w:val="16"/>
              <w:spacing w:before="222" w:line="231" w:lineRule="auto"/>
              <w:ind w:left="127"/>
              <w:rPr>
                <w:sz w:val="20"/>
                <w:szCs w:val="20"/>
                <w:highlight w:val="none"/>
              </w:rPr>
            </w:pPr>
            <w:r>
              <w:rPr>
                <w:spacing w:val="6"/>
                <w:sz w:val="20"/>
                <w:szCs w:val="20"/>
                <w:highlight w:val="none"/>
              </w:rPr>
              <w:t>技术负责人</w:t>
            </w:r>
          </w:p>
        </w:tc>
        <w:tc>
          <w:tcPr>
            <w:tcW w:w="1069" w:type="dxa"/>
            <w:vAlign w:val="top"/>
          </w:tcPr>
          <w:p w14:paraId="1A2B08DD">
            <w:pPr>
              <w:pStyle w:val="16"/>
              <w:spacing w:before="222" w:line="233" w:lineRule="auto"/>
              <w:ind w:left="124"/>
              <w:rPr>
                <w:sz w:val="20"/>
                <w:szCs w:val="20"/>
                <w:highlight w:val="none"/>
              </w:rPr>
            </w:pPr>
            <w:r>
              <w:rPr>
                <w:spacing w:val="2"/>
                <w:sz w:val="20"/>
                <w:szCs w:val="20"/>
                <w:highlight w:val="none"/>
              </w:rPr>
              <w:t>姓名</w:t>
            </w:r>
          </w:p>
        </w:tc>
        <w:tc>
          <w:tcPr>
            <w:tcW w:w="1797" w:type="dxa"/>
            <w:vAlign w:val="top"/>
          </w:tcPr>
          <w:p w14:paraId="0D38D583">
            <w:pPr>
              <w:rPr>
                <w:rFonts w:ascii="Arial"/>
                <w:sz w:val="21"/>
                <w:highlight w:val="none"/>
              </w:rPr>
            </w:pPr>
          </w:p>
        </w:tc>
        <w:tc>
          <w:tcPr>
            <w:tcW w:w="1247" w:type="dxa"/>
            <w:gridSpan w:val="3"/>
            <w:vAlign w:val="top"/>
          </w:tcPr>
          <w:p w14:paraId="416D4DF2">
            <w:pPr>
              <w:pStyle w:val="16"/>
              <w:spacing w:before="222" w:line="229" w:lineRule="auto"/>
              <w:ind w:left="134"/>
              <w:rPr>
                <w:sz w:val="20"/>
                <w:szCs w:val="20"/>
                <w:highlight w:val="none"/>
              </w:rPr>
            </w:pPr>
            <w:r>
              <w:rPr>
                <w:spacing w:val="5"/>
                <w:sz w:val="20"/>
                <w:szCs w:val="20"/>
                <w:highlight w:val="none"/>
              </w:rPr>
              <w:t>技术职称</w:t>
            </w:r>
          </w:p>
        </w:tc>
        <w:tc>
          <w:tcPr>
            <w:tcW w:w="1261" w:type="dxa"/>
            <w:gridSpan w:val="2"/>
            <w:vAlign w:val="top"/>
          </w:tcPr>
          <w:p w14:paraId="50279D0E">
            <w:pPr>
              <w:rPr>
                <w:rFonts w:ascii="Arial"/>
                <w:sz w:val="21"/>
                <w:highlight w:val="none"/>
              </w:rPr>
            </w:pPr>
          </w:p>
        </w:tc>
        <w:tc>
          <w:tcPr>
            <w:tcW w:w="720" w:type="dxa"/>
            <w:vAlign w:val="top"/>
          </w:tcPr>
          <w:p w14:paraId="6AE02CC3">
            <w:pPr>
              <w:pStyle w:val="16"/>
              <w:spacing w:before="221" w:line="232" w:lineRule="auto"/>
              <w:ind w:left="231"/>
              <w:rPr>
                <w:sz w:val="20"/>
                <w:szCs w:val="20"/>
                <w:highlight w:val="none"/>
              </w:rPr>
            </w:pPr>
            <w:r>
              <w:rPr>
                <w:spacing w:val="-10"/>
                <w:sz w:val="20"/>
                <w:szCs w:val="20"/>
                <w:highlight w:val="none"/>
              </w:rPr>
              <w:t>电话</w:t>
            </w:r>
          </w:p>
        </w:tc>
        <w:tc>
          <w:tcPr>
            <w:tcW w:w="758" w:type="dxa"/>
            <w:tcBorders>
              <w:right w:val="single" w:color="000000" w:sz="10" w:space="0"/>
            </w:tcBorders>
            <w:vAlign w:val="top"/>
          </w:tcPr>
          <w:p w14:paraId="4019B7EF">
            <w:pPr>
              <w:rPr>
                <w:rFonts w:ascii="Arial"/>
                <w:sz w:val="21"/>
                <w:highlight w:val="none"/>
              </w:rPr>
            </w:pPr>
          </w:p>
        </w:tc>
      </w:tr>
      <w:tr w14:paraId="01C7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55A14CD0">
            <w:pPr>
              <w:pStyle w:val="16"/>
              <w:spacing w:before="214" w:line="232" w:lineRule="auto"/>
              <w:ind w:left="129"/>
              <w:rPr>
                <w:sz w:val="20"/>
                <w:szCs w:val="20"/>
                <w:highlight w:val="none"/>
              </w:rPr>
            </w:pPr>
            <w:r>
              <w:rPr>
                <w:spacing w:val="5"/>
                <w:sz w:val="20"/>
                <w:szCs w:val="20"/>
                <w:highlight w:val="none"/>
              </w:rPr>
              <w:t>成立时间</w:t>
            </w:r>
          </w:p>
        </w:tc>
        <w:tc>
          <w:tcPr>
            <w:tcW w:w="2866" w:type="dxa"/>
            <w:gridSpan w:val="2"/>
            <w:vAlign w:val="top"/>
          </w:tcPr>
          <w:p w14:paraId="2BD84861">
            <w:pPr>
              <w:rPr>
                <w:rFonts w:ascii="Arial"/>
                <w:sz w:val="21"/>
                <w:highlight w:val="none"/>
              </w:rPr>
            </w:pPr>
          </w:p>
        </w:tc>
        <w:tc>
          <w:tcPr>
            <w:tcW w:w="3986" w:type="dxa"/>
            <w:gridSpan w:val="7"/>
            <w:tcBorders>
              <w:right w:val="single" w:color="000000" w:sz="10" w:space="0"/>
            </w:tcBorders>
            <w:vAlign w:val="top"/>
          </w:tcPr>
          <w:p w14:paraId="57FA2E4A">
            <w:pPr>
              <w:pStyle w:val="16"/>
              <w:spacing w:before="214" w:line="232" w:lineRule="auto"/>
              <w:ind w:left="150"/>
              <w:rPr>
                <w:sz w:val="20"/>
                <w:szCs w:val="20"/>
                <w:highlight w:val="none"/>
              </w:rPr>
            </w:pPr>
            <w:r>
              <w:rPr>
                <w:spacing w:val="3"/>
                <w:sz w:val="20"/>
                <w:szCs w:val="20"/>
                <w:highlight w:val="none"/>
              </w:rPr>
              <w:t>员工总人数：</w:t>
            </w:r>
          </w:p>
        </w:tc>
      </w:tr>
      <w:tr w14:paraId="75EA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324E3A7B">
            <w:pPr>
              <w:pStyle w:val="16"/>
              <w:spacing w:before="218" w:line="232" w:lineRule="auto"/>
              <w:ind w:left="127"/>
              <w:rPr>
                <w:sz w:val="20"/>
                <w:szCs w:val="20"/>
                <w:highlight w:val="none"/>
              </w:rPr>
            </w:pPr>
            <w:r>
              <w:rPr>
                <w:spacing w:val="7"/>
                <w:sz w:val="20"/>
                <w:szCs w:val="20"/>
                <w:highlight w:val="none"/>
              </w:rPr>
              <w:t>企业资质等级</w:t>
            </w:r>
          </w:p>
        </w:tc>
        <w:tc>
          <w:tcPr>
            <w:tcW w:w="2866" w:type="dxa"/>
            <w:gridSpan w:val="2"/>
            <w:vAlign w:val="top"/>
          </w:tcPr>
          <w:p w14:paraId="7E04C3C8">
            <w:pPr>
              <w:rPr>
                <w:rFonts w:ascii="Arial"/>
                <w:sz w:val="21"/>
                <w:highlight w:val="none"/>
              </w:rPr>
            </w:pPr>
          </w:p>
        </w:tc>
        <w:tc>
          <w:tcPr>
            <w:tcW w:w="712" w:type="dxa"/>
            <w:vMerge w:val="restart"/>
            <w:tcBorders>
              <w:bottom w:val="nil"/>
            </w:tcBorders>
            <w:vAlign w:val="top"/>
          </w:tcPr>
          <w:p w14:paraId="2A7C3547">
            <w:pPr>
              <w:spacing w:line="248" w:lineRule="auto"/>
              <w:rPr>
                <w:rFonts w:ascii="Arial"/>
                <w:sz w:val="21"/>
                <w:highlight w:val="none"/>
              </w:rPr>
            </w:pPr>
          </w:p>
          <w:p w14:paraId="49737066">
            <w:pPr>
              <w:spacing w:line="249" w:lineRule="auto"/>
              <w:rPr>
                <w:rFonts w:ascii="Arial"/>
                <w:sz w:val="21"/>
                <w:highlight w:val="none"/>
              </w:rPr>
            </w:pPr>
          </w:p>
          <w:p w14:paraId="0F58B81E">
            <w:pPr>
              <w:pStyle w:val="16"/>
              <w:spacing w:before="65" w:line="231" w:lineRule="auto"/>
              <w:ind w:left="135"/>
              <w:rPr>
                <w:spacing w:val="1"/>
                <w:sz w:val="20"/>
                <w:szCs w:val="20"/>
                <w:highlight w:val="none"/>
              </w:rPr>
            </w:pPr>
            <w:r>
              <w:rPr>
                <w:spacing w:val="1"/>
                <w:sz w:val="20"/>
                <w:szCs w:val="20"/>
                <w:highlight w:val="none"/>
              </w:rPr>
              <w:t>其中</w:t>
            </w:r>
          </w:p>
          <w:p w14:paraId="54AD3ECB">
            <w:pPr>
              <w:pStyle w:val="16"/>
              <w:spacing w:before="65" w:line="231" w:lineRule="auto"/>
              <w:ind w:left="135"/>
              <w:rPr>
                <w:rFonts w:hint="default" w:eastAsia="仿宋"/>
                <w:sz w:val="20"/>
                <w:szCs w:val="20"/>
                <w:highlight w:val="none"/>
                <w:lang w:val="en-US" w:eastAsia="zh-CN"/>
              </w:rPr>
            </w:pPr>
            <w:r>
              <w:rPr>
                <w:rFonts w:hint="eastAsia"/>
                <w:spacing w:val="1"/>
                <w:sz w:val="20"/>
                <w:szCs w:val="20"/>
                <w:highlight w:val="none"/>
                <w:lang w:val="en-US" w:eastAsia="zh-CN"/>
              </w:rPr>
              <w:t>(附此次项目团队人员名单)</w:t>
            </w:r>
          </w:p>
        </w:tc>
        <w:tc>
          <w:tcPr>
            <w:tcW w:w="1796" w:type="dxa"/>
            <w:gridSpan w:val="4"/>
            <w:vAlign w:val="top"/>
          </w:tcPr>
          <w:p w14:paraId="1487659B">
            <w:pPr>
              <w:pStyle w:val="16"/>
              <w:spacing w:before="218" w:line="229" w:lineRule="auto"/>
              <w:ind w:left="143"/>
              <w:rPr>
                <w:sz w:val="20"/>
                <w:szCs w:val="20"/>
                <w:highlight w:val="none"/>
              </w:rPr>
            </w:pPr>
          </w:p>
        </w:tc>
        <w:tc>
          <w:tcPr>
            <w:tcW w:w="1478" w:type="dxa"/>
            <w:gridSpan w:val="2"/>
            <w:tcBorders>
              <w:right w:val="single" w:color="000000" w:sz="10" w:space="0"/>
            </w:tcBorders>
            <w:vAlign w:val="top"/>
          </w:tcPr>
          <w:p w14:paraId="076A540E">
            <w:pPr>
              <w:rPr>
                <w:rFonts w:ascii="Arial"/>
                <w:sz w:val="21"/>
                <w:highlight w:val="none"/>
              </w:rPr>
            </w:pPr>
          </w:p>
        </w:tc>
      </w:tr>
      <w:tr w14:paraId="335F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63EE87AE">
            <w:pPr>
              <w:pStyle w:val="16"/>
              <w:spacing w:before="180" w:line="232" w:lineRule="auto"/>
              <w:ind w:left="132"/>
              <w:rPr>
                <w:sz w:val="20"/>
                <w:szCs w:val="20"/>
                <w:highlight w:val="none"/>
              </w:rPr>
            </w:pPr>
            <w:r>
              <w:rPr>
                <w:spacing w:val="5"/>
                <w:sz w:val="20"/>
                <w:szCs w:val="20"/>
                <w:highlight w:val="none"/>
              </w:rPr>
              <w:t>营业执照号</w:t>
            </w:r>
          </w:p>
        </w:tc>
        <w:tc>
          <w:tcPr>
            <w:tcW w:w="2866" w:type="dxa"/>
            <w:gridSpan w:val="2"/>
            <w:vAlign w:val="top"/>
          </w:tcPr>
          <w:p w14:paraId="068616DE">
            <w:pPr>
              <w:rPr>
                <w:rFonts w:ascii="Arial"/>
                <w:sz w:val="21"/>
                <w:highlight w:val="none"/>
              </w:rPr>
            </w:pPr>
          </w:p>
        </w:tc>
        <w:tc>
          <w:tcPr>
            <w:tcW w:w="712" w:type="dxa"/>
            <w:vMerge w:val="continue"/>
            <w:tcBorders>
              <w:top w:val="nil"/>
              <w:bottom w:val="nil"/>
            </w:tcBorders>
            <w:vAlign w:val="top"/>
          </w:tcPr>
          <w:p w14:paraId="6F49298D">
            <w:pPr>
              <w:rPr>
                <w:rFonts w:ascii="Arial"/>
                <w:sz w:val="21"/>
                <w:highlight w:val="none"/>
              </w:rPr>
            </w:pPr>
          </w:p>
        </w:tc>
        <w:tc>
          <w:tcPr>
            <w:tcW w:w="1796" w:type="dxa"/>
            <w:gridSpan w:val="4"/>
            <w:vAlign w:val="top"/>
          </w:tcPr>
          <w:p w14:paraId="0F00A671">
            <w:pPr>
              <w:pStyle w:val="16"/>
              <w:spacing w:before="180" w:line="229" w:lineRule="auto"/>
              <w:ind w:left="163"/>
              <w:rPr>
                <w:sz w:val="20"/>
                <w:szCs w:val="20"/>
                <w:highlight w:val="none"/>
              </w:rPr>
            </w:pPr>
          </w:p>
        </w:tc>
        <w:tc>
          <w:tcPr>
            <w:tcW w:w="1478" w:type="dxa"/>
            <w:gridSpan w:val="2"/>
            <w:tcBorders>
              <w:right w:val="single" w:color="000000" w:sz="10" w:space="0"/>
            </w:tcBorders>
            <w:vAlign w:val="top"/>
          </w:tcPr>
          <w:p w14:paraId="1B9D69B2">
            <w:pPr>
              <w:rPr>
                <w:rFonts w:ascii="Arial"/>
                <w:sz w:val="21"/>
                <w:highlight w:val="none"/>
              </w:rPr>
            </w:pPr>
          </w:p>
        </w:tc>
      </w:tr>
      <w:tr w14:paraId="0A66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48E6A06B">
            <w:pPr>
              <w:pStyle w:val="16"/>
              <w:spacing w:before="150" w:line="232" w:lineRule="auto"/>
              <w:ind w:left="132"/>
              <w:rPr>
                <w:sz w:val="20"/>
                <w:szCs w:val="20"/>
                <w:highlight w:val="none"/>
              </w:rPr>
            </w:pPr>
            <w:r>
              <w:rPr>
                <w:spacing w:val="4"/>
                <w:sz w:val="20"/>
                <w:szCs w:val="20"/>
                <w:highlight w:val="none"/>
              </w:rPr>
              <w:t>注册资金</w:t>
            </w:r>
          </w:p>
        </w:tc>
        <w:tc>
          <w:tcPr>
            <w:tcW w:w="2866" w:type="dxa"/>
            <w:gridSpan w:val="2"/>
            <w:vAlign w:val="top"/>
          </w:tcPr>
          <w:p w14:paraId="3DD948CC">
            <w:pPr>
              <w:rPr>
                <w:rFonts w:ascii="Arial"/>
                <w:sz w:val="21"/>
                <w:highlight w:val="none"/>
              </w:rPr>
            </w:pPr>
          </w:p>
        </w:tc>
        <w:tc>
          <w:tcPr>
            <w:tcW w:w="712" w:type="dxa"/>
            <w:vMerge w:val="continue"/>
            <w:tcBorders>
              <w:top w:val="nil"/>
              <w:bottom w:val="nil"/>
            </w:tcBorders>
            <w:vAlign w:val="top"/>
          </w:tcPr>
          <w:p w14:paraId="1BC63A24">
            <w:pPr>
              <w:rPr>
                <w:rFonts w:ascii="Arial"/>
                <w:sz w:val="21"/>
                <w:highlight w:val="none"/>
              </w:rPr>
            </w:pPr>
          </w:p>
        </w:tc>
        <w:tc>
          <w:tcPr>
            <w:tcW w:w="1796" w:type="dxa"/>
            <w:gridSpan w:val="4"/>
            <w:vAlign w:val="top"/>
          </w:tcPr>
          <w:p w14:paraId="1705FE6B">
            <w:pPr>
              <w:pStyle w:val="16"/>
              <w:spacing w:before="150" w:line="229" w:lineRule="auto"/>
              <w:ind w:left="136"/>
              <w:rPr>
                <w:sz w:val="20"/>
                <w:szCs w:val="20"/>
                <w:highlight w:val="none"/>
              </w:rPr>
            </w:pPr>
          </w:p>
        </w:tc>
        <w:tc>
          <w:tcPr>
            <w:tcW w:w="1478" w:type="dxa"/>
            <w:gridSpan w:val="2"/>
            <w:tcBorders>
              <w:right w:val="single" w:color="000000" w:sz="10" w:space="0"/>
            </w:tcBorders>
            <w:vAlign w:val="top"/>
          </w:tcPr>
          <w:p w14:paraId="517E9F19">
            <w:pPr>
              <w:rPr>
                <w:rFonts w:ascii="Arial"/>
                <w:sz w:val="21"/>
                <w:highlight w:val="none"/>
              </w:rPr>
            </w:pPr>
          </w:p>
        </w:tc>
      </w:tr>
      <w:tr w14:paraId="64742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4F57203C">
            <w:pPr>
              <w:pStyle w:val="16"/>
              <w:spacing w:before="178" w:line="229" w:lineRule="auto"/>
              <w:ind w:left="126"/>
              <w:rPr>
                <w:sz w:val="20"/>
                <w:szCs w:val="20"/>
                <w:highlight w:val="none"/>
              </w:rPr>
            </w:pPr>
            <w:r>
              <w:rPr>
                <w:spacing w:val="5"/>
                <w:sz w:val="20"/>
                <w:szCs w:val="20"/>
                <w:highlight w:val="none"/>
              </w:rPr>
              <w:t>开户银行</w:t>
            </w:r>
          </w:p>
        </w:tc>
        <w:tc>
          <w:tcPr>
            <w:tcW w:w="2866" w:type="dxa"/>
            <w:gridSpan w:val="2"/>
            <w:vAlign w:val="top"/>
          </w:tcPr>
          <w:p w14:paraId="20D070A4">
            <w:pPr>
              <w:rPr>
                <w:rFonts w:ascii="Arial"/>
                <w:sz w:val="21"/>
                <w:highlight w:val="none"/>
              </w:rPr>
            </w:pPr>
          </w:p>
        </w:tc>
        <w:tc>
          <w:tcPr>
            <w:tcW w:w="712" w:type="dxa"/>
            <w:vMerge w:val="continue"/>
            <w:tcBorders>
              <w:top w:val="nil"/>
              <w:bottom w:val="nil"/>
            </w:tcBorders>
            <w:vAlign w:val="top"/>
          </w:tcPr>
          <w:p w14:paraId="5BD2F3F4">
            <w:pPr>
              <w:rPr>
                <w:rFonts w:ascii="Arial"/>
                <w:sz w:val="21"/>
                <w:highlight w:val="none"/>
              </w:rPr>
            </w:pPr>
          </w:p>
        </w:tc>
        <w:tc>
          <w:tcPr>
            <w:tcW w:w="1796" w:type="dxa"/>
            <w:gridSpan w:val="4"/>
            <w:vAlign w:val="top"/>
          </w:tcPr>
          <w:p w14:paraId="525A9E3C">
            <w:pPr>
              <w:pStyle w:val="16"/>
              <w:spacing w:before="178" w:line="230" w:lineRule="auto"/>
              <w:ind w:left="138"/>
              <w:rPr>
                <w:sz w:val="20"/>
                <w:szCs w:val="20"/>
                <w:highlight w:val="none"/>
              </w:rPr>
            </w:pPr>
          </w:p>
        </w:tc>
        <w:tc>
          <w:tcPr>
            <w:tcW w:w="1478" w:type="dxa"/>
            <w:gridSpan w:val="2"/>
            <w:tcBorders>
              <w:right w:val="single" w:color="000000" w:sz="10" w:space="0"/>
            </w:tcBorders>
            <w:vAlign w:val="top"/>
          </w:tcPr>
          <w:p w14:paraId="0DEF55B8">
            <w:pPr>
              <w:rPr>
                <w:rFonts w:ascii="Arial"/>
                <w:sz w:val="21"/>
                <w:highlight w:val="none"/>
              </w:rPr>
            </w:pPr>
          </w:p>
        </w:tc>
      </w:tr>
      <w:tr w14:paraId="16A67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5AA39F73">
            <w:pPr>
              <w:pStyle w:val="16"/>
              <w:spacing w:before="124" w:line="232" w:lineRule="auto"/>
              <w:ind w:left="123"/>
              <w:rPr>
                <w:sz w:val="20"/>
                <w:szCs w:val="20"/>
                <w:highlight w:val="none"/>
              </w:rPr>
            </w:pPr>
            <w:r>
              <w:rPr>
                <w:spacing w:val="3"/>
                <w:sz w:val="20"/>
                <w:szCs w:val="20"/>
                <w:highlight w:val="none"/>
              </w:rPr>
              <w:t>账号</w:t>
            </w:r>
          </w:p>
        </w:tc>
        <w:tc>
          <w:tcPr>
            <w:tcW w:w="2866" w:type="dxa"/>
            <w:gridSpan w:val="2"/>
            <w:vAlign w:val="top"/>
          </w:tcPr>
          <w:p w14:paraId="45871C93">
            <w:pPr>
              <w:rPr>
                <w:rFonts w:ascii="Arial"/>
                <w:sz w:val="21"/>
                <w:highlight w:val="none"/>
              </w:rPr>
            </w:pPr>
          </w:p>
        </w:tc>
        <w:tc>
          <w:tcPr>
            <w:tcW w:w="712" w:type="dxa"/>
            <w:vMerge w:val="continue"/>
            <w:tcBorders>
              <w:top w:val="nil"/>
            </w:tcBorders>
            <w:vAlign w:val="top"/>
          </w:tcPr>
          <w:p w14:paraId="0DA9321F">
            <w:pPr>
              <w:rPr>
                <w:rFonts w:ascii="Arial"/>
                <w:sz w:val="21"/>
                <w:highlight w:val="none"/>
              </w:rPr>
            </w:pPr>
          </w:p>
        </w:tc>
        <w:tc>
          <w:tcPr>
            <w:tcW w:w="1796" w:type="dxa"/>
            <w:gridSpan w:val="4"/>
            <w:vAlign w:val="top"/>
          </w:tcPr>
          <w:p w14:paraId="7E1B9B19">
            <w:pPr>
              <w:rPr>
                <w:rFonts w:ascii="Arial"/>
                <w:sz w:val="21"/>
                <w:highlight w:val="none"/>
              </w:rPr>
            </w:pPr>
          </w:p>
        </w:tc>
        <w:tc>
          <w:tcPr>
            <w:tcW w:w="1478" w:type="dxa"/>
            <w:gridSpan w:val="2"/>
            <w:tcBorders>
              <w:right w:val="single" w:color="000000" w:sz="10" w:space="0"/>
            </w:tcBorders>
            <w:vAlign w:val="top"/>
          </w:tcPr>
          <w:p w14:paraId="356B0B86">
            <w:pPr>
              <w:rPr>
                <w:rFonts w:ascii="Arial"/>
                <w:sz w:val="21"/>
                <w:highlight w:val="none"/>
              </w:rPr>
            </w:pPr>
          </w:p>
        </w:tc>
      </w:tr>
      <w:tr w14:paraId="5D26F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4300D291">
            <w:pPr>
              <w:pStyle w:val="16"/>
              <w:spacing w:before="165" w:line="232" w:lineRule="auto"/>
              <w:ind w:left="126"/>
              <w:rPr>
                <w:sz w:val="20"/>
                <w:szCs w:val="20"/>
                <w:highlight w:val="none"/>
              </w:rPr>
            </w:pPr>
            <w:r>
              <w:rPr>
                <w:spacing w:val="7"/>
                <w:sz w:val="20"/>
                <w:szCs w:val="20"/>
                <w:highlight w:val="none"/>
              </w:rPr>
              <w:t>经营范围备注</w:t>
            </w:r>
          </w:p>
        </w:tc>
        <w:tc>
          <w:tcPr>
            <w:tcW w:w="6852" w:type="dxa"/>
            <w:gridSpan w:val="9"/>
            <w:tcBorders>
              <w:bottom w:val="single" w:color="000000" w:sz="10" w:space="0"/>
              <w:right w:val="single" w:color="000000" w:sz="10" w:space="0"/>
            </w:tcBorders>
            <w:vAlign w:val="top"/>
          </w:tcPr>
          <w:p w14:paraId="042F20FE">
            <w:pPr>
              <w:rPr>
                <w:rFonts w:ascii="Arial"/>
                <w:sz w:val="21"/>
                <w:highlight w:val="none"/>
              </w:rPr>
            </w:pPr>
          </w:p>
        </w:tc>
      </w:tr>
    </w:tbl>
    <w:p w14:paraId="4F444919">
      <w:pPr>
        <w:pStyle w:val="8"/>
        <w:rPr>
          <w:highlight w:val="none"/>
        </w:rPr>
      </w:pPr>
    </w:p>
    <w:p w14:paraId="72463409">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1CDC3EC9">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7B966568">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11DFD75B">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05C2FA10">
      <w:pPr>
        <w:pStyle w:val="14"/>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23B609EC">
      <w:pPr>
        <w:rPr>
          <w:rFonts w:hint="eastAsia"/>
          <w:lang w:eastAsia="zh-CN"/>
        </w:rPr>
      </w:pPr>
    </w:p>
    <w:p w14:paraId="2C2B7125">
      <w:pPr>
        <w:numPr>
          <w:ilvl w:val="0"/>
          <w:numId w:val="5"/>
        </w:numPr>
        <w:spacing w:before="78" w:line="222" w:lineRule="auto"/>
        <w:jc w:val="center"/>
        <w:outlineLvl w:val="1"/>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供应商同类型项目业绩情况介绍</w:t>
      </w:r>
    </w:p>
    <w:p w14:paraId="63E47A53">
      <w:pPr>
        <w:spacing w:before="65" w:line="228" w:lineRule="auto"/>
        <w:jc w:val="left"/>
        <w:rPr>
          <w:rFonts w:hint="default"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投标人须提供2022年5月至今类似业绩，满足基本要求，提供中标通知书或合同。</w:t>
      </w:r>
    </w:p>
    <w:p w14:paraId="10949A40">
      <w:pPr>
        <w:pStyle w:val="8"/>
        <w:numPr>
          <w:ilvl w:val="0"/>
          <w:numId w:val="0"/>
        </w:numPr>
        <w:rPr>
          <w:highlight w:val="none"/>
        </w:rPr>
      </w:pPr>
    </w:p>
    <w:tbl>
      <w:tblPr>
        <w:tblStyle w:val="15"/>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6788"/>
      </w:tblGrid>
      <w:tr w14:paraId="1ADFD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522" w:type="dxa"/>
            <w:vAlign w:val="top"/>
          </w:tcPr>
          <w:p w14:paraId="2C2E43AD">
            <w:pPr>
              <w:spacing w:line="248" w:lineRule="auto"/>
              <w:jc w:val="center"/>
              <w:rPr>
                <w:rFonts w:hint="eastAsia" w:ascii="仿宋" w:hAnsi="仿宋" w:eastAsia="仿宋" w:cs="仿宋"/>
                <w:sz w:val="24"/>
                <w:szCs w:val="24"/>
                <w:highlight w:val="none"/>
              </w:rPr>
            </w:pPr>
          </w:p>
          <w:p w14:paraId="35C6E4AC">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目名称</w:t>
            </w:r>
          </w:p>
        </w:tc>
        <w:tc>
          <w:tcPr>
            <w:tcW w:w="6788" w:type="dxa"/>
            <w:vAlign w:val="top"/>
          </w:tcPr>
          <w:p w14:paraId="33ADA416">
            <w:pPr>
              <w:rPr>
                <w:rFonts w:ascii="Arial"/>
                <w:sz w:val="21"/>
                <w:highlight w:val="none"/>
              </w:rPr>
            </w:pPr>
          </w:p>
        </w:tc>
      </w:tr>
      <w:tr w14:paraId="6544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0B27DFD3">
            <w:pPr>
              <w:spacing w:line="244" w:lineRule="auto"/>
              <w:jc w:val="center"/>
              <w:rPr>
                <w:rFonts w:hint="eastAsia" w:ascii="仿宋" w:hAnsi="仿宋" w:eastAsia="仿宋" w:cs="仿宋"/>
                <w:sz w:val="24"/>
                <w:szCs w:val="24"/>
                <w:highlight w:val="none"/>
              </w:rPr>
            </w:pPr>
          </w:p>
          <w:p w14:paraId="4A9C6171">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目所在地</w:t>
            </w:r>
          </w:p>
        </w:tc>
        <w:tc>
          <w:tcPr>
            <w:tcW w:w="6788" w:type="dxa"/>
            <w:vAlign w:val="top"/>
          </w:tcPr>
          <w:p w14:paraId="107CC84C">
            <w:pPr>
              <w:rPr>
                <w:rFonts w:ascii="Arial"/>
                <w:sz w:val="21"/>
                <w:highlight w:val="none"/>
              </w:rPr>
            </w:pPr>
          </w:p>
        </w:tc>
      </w:tr>
      <w:tr w14:paraId="53AFF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10C1FE70">
            <w:pPr>
              <w:spacing w:line="245" w:lineRule="auto"/>
              <w:jc w:val="center"/>
              <w:rPr>
                <w:rFonts w:hint="eastAsia" w:ascii="仿宋" w:hAnsi="仿宋" w:eastAsia="仿宋" w:cs="仿宋"/>
                <w:sz w:val="24"/>
                <w:szCs w:val="24"/>
                <w:highlight w:val="none"/>
              </w:rPr>
            </w:pPr>
          </w:p>
          <w:p w14:paraId="474E3CC6">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包人名称</w:t>
            </w:r>
          </w:p>
        </w:tc>
        <w:tc>
          <w:tcPr>
            <w:tcW w:w="6788" w:type="dxa"/>
            <w:vAlign w:val="top"/>
          </w:tcPr>
          <w:p w14:paraId="79AAADB1">
            <w:pPr>
              <w:rPr>
                <w:rFonts w:ascii="Arial"/>
                <w:sz w:val="21"/>
                <w:highlight w:val="none"/>
              </w:rPr>
            </w:pPr>
          </w:p>
        </w:tc>
      </w:tr>
      <w:tr w14:paraId="225BB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19D2E87">
            <w:pPr>
              <w:spacing w:line="246" w:lineRule="auto"/>
              <w:jc w:val="center"/>
              <w:rPr>
                <w:rFonts w:hint="eastAsia" w:ascii="仿宋" w:hAnsi="仿宋" w:eastAsia="仿宋" w:cs="仿宋"/>
                <w:sz w:val="24"/>
                <w:szCs w:val="24"/>
                <w:highlight w:val="none"/>
              </w:rPr>
            </w:pPr>
          </w:p>
          <w:p w14:paraId="10C9BBD3">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包人地址</w:t>
            </w:r>
          </w:p>
        </w:tc>
        <w:tc>
          <w:tcPr>
            <w:tcW w:w="6788" w:type="dxa"/>
            <w:vAlign w:val="top"/>
          </w:tcPr>
          <w:p w14:paraId="74F744BF">
            <w:pPr>
              <w:rPr>
                <w:rFonts w:ascii="Arial"/>
                <w:sz w:val="21"/>
                <w:highlight w:val="none"/>
              </w:rPr>
            </w:pPr>
          </w:p>
        </w:tc>
      </w:tr>
      <w:tr w14:paraId="34F08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1D09A8E4">
            <w:pPr>
              <w:numPr>
                <w:ilvl w:val="0"/>
                <w:numId w:val="0"/>
              </w:numPr>
              <w:spacing w:before="78" w:line="222" w:lineRule="auto"/>
              <w:jc w:val="both"/>
              <w:outlineLvl w:val="1"/>
              <w:rPr>
                <w:rFonts w:hint="eastAsia" w:asciiTheme="majorEastAsia" w:hAnsiTheme="majorEastAsia" w:eastAsiaTheme="majorEastAsia" w:cstheme="majorEastAsia"/>
                <w:b w:val="0"/>
                <w:bCs w:val="0"/>
                <w:spacing w:val="-1"/>
                <w:sz w:val="21"/>
                <w:szCs w:val="21"/>
                <w:highlight w:val="none"/>
                <w:lang w:val="en-US" w:eastAsia="zh-CN"/>
                <w14:textOutline w14:w="4358" w14:cap="sq" w14:cmpd="sng">
                  <w14:solidFill>
                    <w14:srgbClr w14:val="000000"/>
                  </w14:solidFill>
                  <w14:prstDash w14:val="solid"/>
                  <w14:bevel/>
                </w14:textOutline>
              </w:rPr>
            </w:pPr>
          </w:p>
          <w:p w14:paraId="07D05618">
            <w:pPr>
              <w:numPr>
                <w:ilvl w:val="0"/>
                <w:numId w:val="0"/>
              </w:numPr>
              <w:spacing w:before="78"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w:t>
            </w:r>
            <w:r>
              <w:rPr>
                <w:rFonts w:hint="eastAsia" w:ascii="仿宋" w:hAnsi="仿宋" w:eastAsia="仿宋" w:cs="仿宋"/>
                <w:b w:val="0"/>
                <w:bCs w:val="0"/>
                <w:spacing w:val="7"/>
                <w:sz w:val="24"/>
                <w:szCs w:val="24"/>
                <w:highlight w:val="none"/>
              </w:rPr>
              <w:t>电话</w:t>
            </w:r>
          </w:p>
        </w:tc>
        <w:tc>
          <w:tcPr>
            <w:tcW w:w="6788" w:type="dxa"/>
            <w:vAlign w:val="top"/>
          </w:tcPr>
          <w:p w14:paraId="4DAE521C">
            <w:pPr>
              <w:rPr>
                <w:rFonts w:ascii="Arial"/>
                <w:sz w:val="21"/>
                <w:highlight w:val="none"/>
              </w:rPr>
            </w:pPr>
          </w:p>
        </w:tc>
      </w:tr>
      <w:tr w14:paraId="47D4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42D63873">
            <w:pPr>
              <w:spacing w:line="246" w:lineRule="auto"/>
              <w:jc w:val="center"/>
              <w:rPr>
                <w:rFonts w:hint="eastAsia" w:ascii="仿宋" w:hAnsi="仿宋" w:eastAsia="仿宋" w:cs="仿宋"/>
                <w:sz w:val="24"/>
                <w:szCs w:val="24"/>
                <w:highlight w:val="none"/>
              </w:rPr>
            </w:pPr>
          </w:p>
          <w:p w14:paraId="005E9711">
            <w:pPr>
              <w:spacing w:before="65" w:line="226"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合同价格</w:t>
            </w:r>
          </w:p>
        </w:tc>
        <w:tc>
          <w:tcPr>
            <w:tcW w:w="6788" w:type="dxa"/>
            <w:vAlign w:val="top"/>
          </w:tcPr>
          <w:p w14:paraId="7E6ADC8D">
            <w:pPr>
              <w:rPr>
                <w:rFonts w:ascii="Arial"/>
                <w:sz w:val="21"/>
                <w:highlight w:val="none"/>
              </w:rPr>
            </w:pPr>
          </w:p>
        </w:tc>
      </w:tr>
      <w:tr w14:paraId="77E2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6EB8AF4A">
            <w:pPr>
              <w:spacing w:line="246" w:lineRule="auto"/>
              <w:jc w:val="center"/>
              <w:rPr>
                <w:rFonts w:hint="eastAsia" w:ascii="仿宋" w:hAnsi="仿宋" w:eastAsia="仿宋" w:cs="仿宋"/>
                <w:sz w:val="24"/>
                <w:szCs w:val="24"/>
                <w:highlight w:val="none"/>
              </w:rPr>
            </w:pPr>
          </w:p>
          <w:p w14:paraId="35C992ED">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合同履约期限</w:t>
            </w:r>
          </w:p>
        </w:tc>
        <w:tc>
          <w:tcPr>
            <w:tcW w:w="6788" w:type="dxa"/>
            <w:vAlign w:val="top"/>
          </w:tcPr>
          <w:p w14:paraId="3BFAF4C8">
            <w:pPr>
              <w:rPr>
                <w:rFonts w:ascii="Arial"/>
                <w:sz w:val="21"/>
                <w:highlight w:val="none"/>
              </w:rPr>
            </w:pPr>
          </w:p>
        </w:tc>
      </w:tr>
      <w:tr w14:paraId="6B51A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6423FDFF">
            <w:pPr>
              <w:spacing w:line="245" w:lineRule="auto"/>
              <w:jc w:val="center"/>
              <w:rPr>
                <w:rFonts w:hint="eastAsia" w:ascii="仿宋" w:hAnsi="仿宋" w:eastAsia="仿宋" w:cs="仿宋"/>
                <w:sz w:val="24"/>
                <w:szCs w:val="24"/>
                <w:highlight w:val="none"/>
              </w:rPr>
            </w:pPr>
          </w:p>
          <w:p w14:paraId="5FCD105B">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内容</w:t>
            </w:r>
          </w:p>
        </w:tc>
        <w:tc>
          <w:tcPr>
            <w:tcW w:w="6788" w:type="dxa"/>
            <w:vAlign w:val="top"/>
          </w:tcPr>
          <w:p w14:paraId="09A31E3E">
            <w:pPr>
              <w:rPr>
                <w:rFonts w:ascii="Arial"/>
                <w:sz w:val="21"/>
                <w:highlight w:val="none"/>
              </w:rPr>
            </w:pPr>
          </w:p>
        </w:tc>
      </w:tr>
      <w:tr w14:paraId="7E472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5E540144">
            <w:pPr>
              <w:spacing w:line="245" w:lineRule="auto"/>
              <w:jc w:val="center"/>
              <w:rPr>
                <w:rFonts w:hint="eastAsia" w:ascii="仿宋" w:hAnsi="仿宋" w:eastAsia="仿宋" w:cs="仿宋"/>
                <w:sz w:val="24"/>
                <w:szCs w:val="24"/>
                <w:highlight w:val="none"/>
              </w:rPr>
            </w:pPr>
          </w:p>
          <w:p w14:paraId="5D4614E1">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目负责人</w:t>
            </w:r>
          </w:p>
        </w:tc>
        <w:tc>
          <w:tcPr>
            <w:tcW w:w="6788" w:type="dxa"/>
            <w:vAlign w:val="top"/>
          </w:tcPr>
          <w:p w14:paraId="55401CC1">
            <w:pPr>
              <w:rPr>
                <w:rFonts w:ascii="Arial"/>
                <w:sz w:val="21"/>
                <w:highlight w:val="none"/>
              </w:rPr>
            </w:pPr>
          </w:p>
        </w:tc>
      </w:tr>
      <w:tr w14:paraId="54780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1522" w:type="dxa"/>
            <w:vAlign w:val="top"/>
          </w:tcPr>
          <w:p w14:paraId="2648E858">
            <w:pPr>
              <w:spacing w:line="266" w:lineRule="auto"/>
              <w:jc w:val="center"/>
              <w:rPr>
                <w:rFonts w:hint="eastAsia" w:ascii="仿宋" w:hAnsi="仿宋" w:eastAsia="仿宋" w:cs="仿宋"/>
                <w:sz w:val="24"/>
                <w:szCs w:val="24"/>
                <w:highlight w:val="none"/>
              </w:rPr>
            </w:pPr>
          </w:p>
          <w:p w14:paraId="63401E84">
            <w:pPr>
              <w:spacing w:line="266" w:lineRule="auto"/>
              <w:jc w:val="center"/>
              <w:rPr>
                <w:rFonts w:hint="eastAsia" w:ascii="仿宋" w:hAnsi="仿宋" w:eastAsia="仿宋" w:cs="仿宋"/>
                <w:sz w:val="24"/>
                <w:szCs w:val="24"/>
                <w:highlight w:val="none"/>
              </w:rPr>
            </w:pPr>
          </w:p>
          <w:p w14:paraId="6AB474E9">
            <w:pPr>
              <w:spacing w:line="266" w:lineRule="auto"/>
              <w:jc w:val="center"/>
              <w:rPr>
                <w:rFonts w:hint="eastAsia" w:ascii="仿宋" w:hAnsi="仿宋" w:eastAsia="仿宋" w:cs="仿宋"/>
                <w:sz w:val="24"/>
                <w:szCs w:val="24"/>
                <w:highlight w:val="none"/>
              </w:rPr>
            </w:pPr>
          </w:p>
          <w:p w14:paraId="5740AA2C">
            <w:pPr>
              <w:spacing w:line="266" w:lineRule="auto"/>
              <w:jc w:val="center"/>
              <w:rPr>
                <w:rFonts w:hint="eastAsia" w:ascii="仿宋" w:hAnsi="仿宋" w:eastAsia="仿宋" w:cs="仿宋"/>
                <w:sz w:val="24"/>
                <w:szCs w:val="24"/>
                <w:highlight w:val="none"/>
              </w:rPr>
            </w:pPr>
          </w:p>
          <w:p w14:paraId="13CF7D89">
            <w:pPr>
              <w:spacing w:line="266" w:lineRule="auto"/>
              <w:jc w:val="center"/>
              <w:rPr>
                <w:rFonts w:hint="eastAsia" w:ascii="仿宋" w:hAnsi="仿宋" w:eastAsia="仿宋" w:cs="仿宋"/>
                <w:sz w:val="24"/>
                <w:szCs w:val="24"/>
                <w:highlight w:val="none"/>
              </w:rPr>
            </w:pPr>
          </w:p>
          <w:p w14:paraId="377BB41D">
            <w:pPr>
              <w:spacing w:line="266" w:lineRule="auto"/>
              <w:jc w:val="center"/>
              <w:rPr>
                <w:rFonts w:hint="eastAsia" w:ascii="仿宋" w:hAnsi="仿宋" w:eastAsia="仿宋" w:cs="仿宋"/>
                <w:sz w:val="24"/>
                <w:szCs w:val="24"/>
                <w:highlight w:val="none"/>
              </w:rPr>
            </w:pPr>
          </w:p>
          <w:p w14:paraId="4B159F8C">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目描述</w:t>
            </w:r>
          </w:p>
        </w:tc>
        <w:tc>
          <w:tcPr>
            <w:tcW w:w="6788" w:type="dxa"/>
            <w:vAlign w:val="top"/>
          </w:tcPr>
          <w:p w14:paraId="5F7081FB">
            <w:pPr>
              <w:rPr>
                <w:rFonts w:ascii="Arial"/>
                <w:sz w:val="21"/>
                <w:highlight w:val="none"/>
              </w:rPr>
            </w:pPr>
          </w:p>
        </w:tc>
      </w:tr>
      <w:tr w14:paraId="0CE70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1522" w:type="dxa"/>
            <w:vAlign w:val="top"/>
          </w:tcPr>
          <w:p w14:paraId="686D8130">
            <w:pPr>
              <w:spacing w:line="298" w:lineRule="auto"/>
              <w:jc w:val="center"/>
              <w:rPr>
                <w:rFonts w:hint="eastAsia" w:ascii="仿宋" w:hAnsi="仿宋" w:eastAsia="仿宋" w:cs="仿宋"/>
                <w:sz w:val="24"/>
                <w:szCs w:val="24"/>
                <w:highlight w:val="none"/>
              </w:rPr>
            </w:pPr>
          </w:p>
          <w:p w14:paraId="528429E4">
            <w:pPr>
              <w:spacing w:line="298" w:lineRule="auto"/>
              <w:jc w:val="center"/>
              <w:rPr>
                <w:rFonts w:hint="eastAsia" w:ascii="仿宋" w:hAnsi="仿宋" w:eastAsia="仿宋" w:cs="仿宋"/>
                <w:sz w:val="24"/>
                <w:szCs w:val="24"/>
                <w:highlight w:val="none"/>
              </w:rPr>
            </w:pPr>
          </w:p>
          <w:p w14:paraId="0DE0945C">
            <w:pPr>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3"/>
                <w:sz w:val="24"/>
                <w:szCs w:val="24"/>
                <w:highlight w:val="none"/>
              </w:rPr>
              <w:t>注</w:t>
            </w:r>
          </w:p>
        </w:tc>
        <w:tc>
          <w:tcPr>
            <w:tcW w:w="6788" w:type="dxa"/>
            <w:vAlign w:val="top"/>
          </w:tcPr>
          <w:p w14:paraId="0A2B780D">
            <w:pPr>
              <w:rPr>
                <w:rFonts w:ascii="Arial"/>
                <w:sz w:val="21"/>
                <w:highlight w:val="none"/>
              </w:rPr>
            </w:pPr>
          </w:p>
        </w:tc>
      </w:tr>
    </w:tbl>
    <w:p w14:paraId="25C981D1">
      <w:pPr>
        <w:rPr>
          <w:highlight w:val="none"/>
        </w:rPr>
      </w:pPr>
    </w:p>
    <w:p w14:paraId="6348861B">
      <w:pPr>
        <w:spacing w:line="220" w:lineRule="auto"/>
        <w:rPr>
          <w:rFonts w:ascii="仿宋" w:hAnsi="仿宋" w:eastAsia="仿宋" w:cs="仿宋"/>
          <w:sz w:val="24"/>
          <w:szCs w:val="24"/>
          <w:highlight w:val="none"/>
        </w:rPr>
      </w:pPr>
      <w:r>
        <w:rPr>
          <w:rFonts w:ascii="宋体" w:hAnsi="宋体" w:eastAsia="宋体" w:cs="宋体"/>
          <w:spacing w:val="18"/>
          <w:sz w:val="20"/>
          <w:szCs w:val="20"/>
          <w:highlight w:val="none"/>
        </w:rPr>
        <w:t>注</w:t>
      </w:r>
      <w:r>
        <w:rPr>
          <w:rFonts w:ascii="宋体" w:hAnsi="宋体" w:eastAsia="宋体" w:cs="宋体"/>
          <w:spacing w:val="14"/>
          <w:sz w:val="20"/>
          <w:szCs w:val="20"/>
          <w:highlight w:val="none"/>
        </w:rPr>
        <w:t>：</w:t>
      </w:r>
      <w:r>
        <w:rPr>
          <w:rFonts w:ascii="宋体" w:hAnsi="宋体" w:eastAsia="宋体" w:cs="宋体"/>
          <w:spacing w:val="9"/>
          <w:sz w:val="20"/>
          <w:szCs w:val="20"/>
          <w:highlight w:val="none"/>
        </w:rPr>
        <w:t>本表后附相关证明材料。每张表格只填写一个类似工程业绩并标明序号。</w:t>
      </w:r>
    </w:p>
    <w:p w14:paraId="0E9883B6">
      <w:pPr>
        <w:spacing w:before="78" w:line="222" w:lineRule="auto"/>
        <w:jc w:val="both"/>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1464FF33">
      <w:pPr>
        <w:spacing w:before="78" w:line="222" w:lineRule="auto"/>
        <w:jc w:val="center"/>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589ED86D">
      <w:pPr>
        <w:numPr>
          <w:ilvl w:val="0"/>
          <w:numId w:val="6"/>
        </w:numPr>
        <w:spacing w:before="78" w:line="222" w:lineRule="auto"/>
        <w:jc w:val="center"/>
        <w:outlineLvl w:val="1"/>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14:textOutline w14:w="3795" w14:cap="sq" w14:cmpd="sng">
            <w14:solidFill>
              <w14:srgbClr w14:val="000000"/>
            </w14:solidFill>
            <w14:prstDash w14:val="solid"/>
            <w14:bevel/>
          </w14:textOutline>
        </w:rPr>
        <w:t>主要人员汇总</w:t>
      </w:r>
      <w:r>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t>表</w:t>
      </w:r>
    </w:p>
    <w:tbl>
      <w:tblPr>
        <w:tblStyle w:val="15"/>
        <w:tblpPr w:leftFromText="180" w:rightFromText="180" w:vertAnchor="page" w:horzAnchor="page" w:tblpX="1806" w:tblpY="2651"/>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811"/>
        <w:gridCol w:w="3044"/>
        <w:gridCol w:w="1344"/>
      </w:tblGrid>
      <w:tr w14:paraId="2416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110" w:type="dxa"/>
            <w:vAlign w:val="top"/>
          </w:tcPr>
          <w:p w14:paraId="23A33DB6">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p>
          <w:p w14:paraId="20628A4C">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序号</w:t>
            </w:r>
          </w:p>
        </w:tc>
        <w:tc>
          <w:tcPr>
            <w:tcW w:w="2811" w:type="dxa"/>
            <w:vAlign w:val="top"/>
          </w:tcPr>
          <w:p w14:paraId="07671870">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p>
          <w:p w14:paraId="4B14DFC4">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姓名</w:t>
            </w:r>
          </w:p>
        </w:tc>
        <w:tc>
          <w:tcPr>
            <w:tcW w:w="3044" w:type="dxa"/>
            <w:vAlign w:val="top"/>
          </w:tcPr>
          <w:p w14:paraId="4C94867E">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p>
          <w:p w14:paraId="1A0AFE73">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岗位名称</w:t>
            </w:r>
          </w:p>
        </w:tc>
        <w:tc>
          <w:tcPr>
            <w:tcW w:w="1344" w:type="dxa"/>
            <w:vAlign w:val="top"/>
          </w:tcPr>
          <w:p w14:paraId="740CDAA1">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p>
          <w:p w14:paraId="7DDBF731">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备注</w:t>
            </w:r>
          </w:p>
        </w:tc>
      </w:tr>
      <w:tr w14:paraId="26ED7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00AC6D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5BBC2F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41F197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8F3ED2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6C38E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423CD3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5B0C53C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300237F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BF2755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4A026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16AE79B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5CD9A8A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5D3DCB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B0E2F8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913C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A89E78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75BF95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1093F14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15A114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53C8F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6814C86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692F4B7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64EEF3B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E22BC1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5753B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10C4DA7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1BDF7A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EF5F9C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7B8231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B3D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29B87B3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03DD4AB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3DE626B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7693A43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6FF0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68088E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372D4F2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519E3A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D5601B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1938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3ADB95A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A157E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03C8AC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F01558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B690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AC0A34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275DDC1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C524C2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460A9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19B64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7030D2A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3E2CF88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FB1581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14A9D56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2FDEB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78870F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C66ABD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6D948CC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428A93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33A90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239C152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688A0C6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5A3C15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05404ED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465B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42B441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4A0811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860965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C69B56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CE82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0115872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4DB864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2005CD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09BF310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13C0A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0" w:type="dxa"/>
            <w:vAlign w:val="top"/>
          </w:tcPr>
          <w:p w14:paraId="522249B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E6F4FD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566B7F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098E03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bl>
    <w:p w14:paraId="175D63D2">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宋体" w:hAnsi="宋体" w:eastAsia="宋体" w:cs="宋体"/>
          <w:spacing w:val="1"/>
          <w:sz w:val="20"/>
          <w:szCs w:val="20"/>
          <w:highlight w:val="none"/>
          <w:lang w:eastAsia="zh-CN"/>
        </w:rPr>
      </w:pPr>
      <w:r>
        <w:rPr>
          <w:rFonts w:ascii="宋体" w:hAnsi="宋体" w:eastAsia="宋体" w:cs="宋体"/>
          <w:spacing w:val="2"/>
          <w:sz w:val="20"/>
          <w:szCs w:val="20"/>
          <w:highlight w:val="none"/>
        </w:rPr>
        <w:t>注： 以上人</w:t>
      </w:r>
      <w:r>
        <w:rPr>
          <w:rFonts w:ascii="宋体" w:hAnsi="宋体" w:eastAsia="宋体" w:cs="宋体"/>
          <w:spacing w:val="1"/>
          <w:sz w:val="20"/>
          <w:szCs w:val="20"/>
          <w:highlight w:val="none"/>
        </w:rPr>
        <w:t>员附相关证明材料</w:t>
      </w:r>
      <w:r>
        <w:rPr>
          <w:rFonts w:hint="eastAsia" w:ascii="宋体" w:hAnsi="宋体" w:eastAsia="宋体" w:cs="宋体"/>
          <w:spacing w:val="1"/>
          <w:sz w:val="20"/>
          <w:szCs w:val="20"/>
          <w:highlight w:val="none"/>
          <w:lang w:eastAsia="zh-CN"/>
        </w:rPr>
        <w:t>：</w:t>
      </w:r>
    </w:p>
    <w:p w14:paraId="484442AA">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宋体" w:hAnsi="宋体" w:eastAsia="宋体" w:cs="宋体"/>
          <w:b/>
          <w:bCs/>
          <w:color w:val="FF0000"/>
          <w:sz w:val="22"/>
          <w:szCs w:val="22"/>
          <w:highlight w:val="none"/>
          <w:lang w:eastAsia="zh-CN"/>
        </w:rPr>
      </w:pPr>
      <w:r>
        <w:rPr>
          <w:rFonts w:hint="eastAsia" w:ascii="宋体" w:hAnsi="宋体" w:eastAsia="宋体" w:cs="宋体"/>
          <w:b/>
          <w:bCs/>
          <w:color w:val="auto"/>
          <w:spacing w:val="1"/>
          <w:sz w:val="22"/>
          <w:szCs w:val="22"/>
          <w:highlight w:val="none"/>
          <w:lang w:val="en-US" w:eastAsia="zh-CN"/>
        </w:rPr>
        <w:t>此表后附：</w:t>
      </w:r>
      <w:r>
        <w:rPr>
          <w:rFonts w:hint="eastAsia" w:ascii="宋体" w:hAnsi="宋体" w:eastAsia="宋体" w:cs="宋体"/>
          <w:b/>
          <w:bCs/>
          <w:color w:val="FF0000"/>
          <w:spacing w:val="1"/>
          <w:sz w:val="22"/>
          <w:szCs w:val="22"/>
          <w:highlight w:val="none"/>
          <w:lang w:val="en-US" w:eastAsia="zh-CN"/>
        </w:rPr>
        <w:t>项目负责人须附相关证书，业绩等证明材料。拟投入项目其他管理人员并附有相关证书、证件。</w:t>
      </w:r>
    </w:p>
    <w:p w14:paraId="6C2AEDA0">
      <w:pPr>
        <w:spacing w:before="299" w:line="228" w:lineRule="auto"/>
        <w:ind w:left="10"/>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5"/>
          <w:sz w:val="20"/>
          <w:szCs w:val="20"/>
          <w:highlight w:val="none"/>
        </w:rPr>
        <w:t>：</w:t>
      </w:r>
      <w:r>
        <w:rPr>
          <w:rFonts w:hint="eastAsia" w:ascii="宋体" w:hAnsi="宋体" w:eastAsia="宋体" w:cs="宋体"/>
          <w:spacing w:val="5"/>
          <w:sz w:val="20"/>
          <w:szCs w:val="20"/>
          <w:highlight w:val="none"/>
          <w:lang w:val="en-US" w:eastAsia="zh-CN"/>
        </w:rPr>
        <w:t>(签章)</w:t>
      </w:r>
      <w:r>
        <w:rPr>
          <w:rFonts w:ascii="宋体" w:hAnsi="宋体" w:eastAsia="宋体" w:cs="宋体"/>
          <w:sz w:val="20"/>
          <w:szCs w:val="20"/>
          <w:highlight w:val="none"/>
          <w:u w:val="single" w:color="auto"/>
        </w:rPr>
        <w:t xml:space="preserve">                                          </w:t>
      </w:r>
    </w:p>
    <w:p w14:paraId="3E7D2ABF">
      <w:pPr>
        <w:spacing w:line="254" w:lineRule="auto"/>
        <w:rPr>
          <w:rFonts w:ascii="Arial"/>
          <w:sz w:val="21"/>
          <w:highlight w:val="none"/>
        </w:rPr>
      </w:pPr>
    </w:p>
    <w:p w14:paraId="7644EE1B">
      <w:pPr>
        <w:spacing w:before="65" w:line="227" w:lineRule="auto"/>
        <w:ind w:left="8"/>
        <w:rPr>
          <w:rFonts w:ascii="宋体" w:hAnsi="宋体" w:eastAsia="宋体" w:cs="宋体"/>
          <w:sz w:val="20"/>
          <w:szCs w:val="20"/>
          <w:highlight w:val="none"/>
        </w:rPr>
      </w:pPr>
      <w:r>
        <w:rPr>
          <w:rFonts w:ascii="宋体" w:hAnsi="宋体" w:eastAsia="宋体" w:cs="宋体"/>
          <w:spacing w:val="16"/>
          <w:sz w:val="20"/>
          <w:szCs w:val="20"/>
          <w:highlight w:val="none"/>
        </w:rPr>
        <w:t>法</w:t>
      </w:r>
      <w:r>
        <w:rPr>
          <w:rFonts w:ascii="宋体" w:hAnsi="宋体" w:eastAsia="宋体" w:cs="宋体"/>
          <w:spacing w:val="9"/>
          <w:sz w:val="20"/>
          <w:szCs w:val="20"/>
          <w:highlight w:val="none"/>
        </w:rPr>
        <w:t>定</w:t>
      </w:r>
      <w:r>
        <w:rPr>
          <w:rFonts w:ascii="宋体" w:hAnsi="宋体" w:eastAsia="宋体" w:cs="宋体"/>
          <w:spacing w:val="8"/>
          <w:sz w:val="20"/>
          <w:szCs w:val="20"/>
          <w:highlight w:val="none"/>
        </w:rPr>
        <w:t>代表人或其委托代理人(签字或盖章)：</w:t>
      </w:r>
      <w:r>
        <w:rPr>
          <w:rFonts w:ascii="宋体" w:hAnsi="宋体" w:eastAsia="宋体" w:cs="宋体"/>
          <w:sz w:val="20"/>
          <w:szCs w:val="20"/>
          <w:highlight w:val="none"/>
          <w:u w:val="single" w:color="auto"/>
        </w:rPr>
        <w:t xml:space="preserve">                     </w:t>
      </w:r>
    </w:p>
    <w:p w14:paraId="1A84C02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85F50EF">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02AF8F10">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4107D670">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76455DD8">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4B99A67D">
      <w:pPr>
        <w:pStyle w:val="14"/>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215E48B6">
      <w:pPr>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392D5305">
      <w:pPr>
        <w:pStyle w:val="14"/>
      </w:pPr>
    </w:p>
    <w:p w14:paraId="4604ABAA">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0CF1DFC0">
      <w:pPr>
        <w:spacing w:line="24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商务响应与偏离表</w:t>
      </w:r>
    </w:p>
    <w:p w14:paraId="7B79E4D5">
      <w:pPr>
        <w:numPr>
          <w:ilvl w:val="0"/>
          <w:numId w:val="0"/>
        </w:numPr>
        <w:spacing w:before="65" w:line="239" w:lineRule="auto"/>
        <w:ind w:leftChars="0"/>
        <w:rPr>
          <w:rFonts w:hint="eastAsia" w:ascii="仿宋" w:hAnsi="仿宋" w:eastAsia="仿宋" w:cs="仿宋"/>
          <w:spacing w:val="5"/>
          <w:sz w:val="24"/>
          <w:szCs w:val="24"/>
          <w:highlight w:val="none"/>
          <w:u w:val="single"/>
          <w:lang w:val="en-US" w:eastAsia="zh-CN"/>
        </w:rPr>
      </w:pPr>
      <w:r>
        <w:rPr>
          <w:rFonts w:hint="eastAsia" w:ascii="仿宋" w:hAnsi="仿宋" w:eastAsia="仿宋" w:cs="仿宋"/>
          <w:spacing w:val="6"/>
          <w:sz w:val="24"/>
          <w:szCs w:val="24"/>
          <w:highlight w:val="none"/>
        </w:rPr>
        <w:t>项</w:t>
      </w:r>
      <w:r>
        <w:rPr>
          <w:rFonts w:hint="eastAsia" w:ascii="仿宋" w:hAnsi="仿宋" w:eastAsia="仿宋" w:cs="仿宋"/>
          <w:spacing w:val="5"/>
          <w:sz w:val="24"/>
          <w:szCs w:val="24"/>
          <w:highlight w:val="none"/>
        </w:rPr>
        <w:t>目名称：</w:t>
      </w:r>
      <w:r>
        <w:rPr>
          <w:rFonts w:hint="eastAsia" w:ascii="仿宋" w:hAnsi="仿宋" w:eastAsia="仿宋" w:cs="仿宋"/>
          <w:spacing w:val="5"/>
          <w:sz w:val="24"/>
          <w:szCs w:val="24"/>
          <w:highlight w:val="none"/>
          <w:u w:val="single"/>
          <w:lang w:val="en-US" w:eastAsia="zh-CN"/>
        </w:rPr>
        <w:t xml:space="preserve">                                 </w:t>
      </w:r>
    </w:p>
    <w:p w14:paraId="0A5468B7">
      <w:pPr>
        <w:pStyle w:val="14"/>
        <w:ind w:left="0" w:leftChars="0" w:firstLine="0" w:firstLine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u w:val="none"/>
          <w:lang w:val="en-US" w:eastAsia="zh-CN"/>
        </w:rPr>
        <w:t xml:space="preserve">项目编号: </w:t>
      </w:r>
      <w:r>
        <w:rPr>
          <w:rFonts w:hint="eastAsia" w:ascii="仿宋" w:hAnsi="仿宋" w:eastAsia="仿宋" w:cs="仿宋"/>
          <w:spacing w:val="5"/>
          <w:sz w:val="24"/>
          <w:szCs w:val="24"/>
          <w:highlight w:val="none"/>
          <w:u w:val="single"/>
          <w:lang w:val="en-US" w:eastAsia="zh-CN"/>
        </w:rPr>
        <w:t xml:space="preserve">                                 </w:t>
      </w:r>
    </w:p>
    <w:p w14:paraId="1AA6DF74">
      <w:pPr>
        <w:spacing w:line="49" w:lineRule="exact"/>
        <w:jc w:val="center"/>
        <w:rPr>
          <w:rFonts w:hint="eastAsia" w:ascii="仿宋" w:hAnsi="仿宋" w:eastAsia="仿宋" w:cs="仿宋"/>
          <w:sz w:val="24"/>
          <w:szCs w:val="24"/>
          <w:highlight w:val="none"/>
        </w:rPr>
      </w:pPr>
    </w:p>
    <w:tbl>
      <w:tblPr>
        <w:tblStyle w:val="15"/>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316"/>
        <w:gridCol w:w="1548"/>
        <w:gridCol w:w="2108"/>
        <w:gridCol w:w="1268"/>
        <w:gridCol w:w="1052"/>
      </w:tblGrid>
      <w:tr w14:paraId="3D832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0B72D282">
            <w:pPr>
              <w:spacing w:before="148" w:line="229" w:lineRule="auto"/>
              <w:ind w:left="14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316" w:type="dxa"/>
            <w:vAlign w:val="top"/>
          </w:tcPr>
          <w:p w14:paraId="75A0BC36">
            <w:pPr>
              <w:spacing w:before="147" w:line="228" w:lineRule="auto"/>
              <w:ind w:left="99"/>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文件条目</w:t>
            </w:r>
            <w:r>
              <w:rPr>
                <w:rFonts w:hint="eastAsia" w:ascii="仿宋" w:hAnsi="仿宋" w:eastAsia="仿宋" w:cs="仿宋"/>
                <w:spacing w:val="7"/>
                <w:sz w:val="24"/>
                <w:szCs w:val="24"/>
                <w:highlight w:val="none"/>
              </w:rPr>
              <w:t>号</w:t>
            </w:r>
          </w:p>
        </w:tc>
        <w:tc>
          <w:tcPr>
            <w:tcW w:w="1548" w:type="dxa"/>
            <w:vAlign w:val="top"/>
          </w:tcPr>
          <w:p w14:paraId="37BCE39C">
            <w:pPr>
              <w:spacing w:before="147" w:line="228"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招</w:t>
            </w:r>
            <w:r>
              <w:rPr>
                <w:rFonts w:hint="eastAsia" w:ascii="仿宋" w:hAnsi="仿宋" w:eastAsia="仿宋" w:cs="仿宋"/>
                <w:spacing w:val="8"/>
                <w:sz w:val="24"/>
                <w:szCs w:val="24"/>
                <w:highlight w:val="none"/>
              </w:rPr>
              <w:t>标文件商务条款</w:t>
            </w:r>
          </w:p>
        </w:tc>
        <w:tc>
          <w:tcPr>
            <w:tcW w:w="2108" w:type="dxa"/>
            <w:vAlign w:val="top"/>
          </w:tcPr>
          <w:p w14:paraId="25989B27">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投</w:t>
            </w:r>
            <w:r>
              <w:rPr>
                <w:rFonts w:hint="eastAsia" w:ascii="仿宋" w:hAnsi="仿宋" w:eastAsia="仿宋" w:cs="仿宋"/>
                <w:spacing w:val="8"/>
                <w:sz w:val="24"/>
                <w:szCs w:val="24"/>
                <w:highlight w:val="none"/>
              </w:rPr>
              <w:t>标文件商务条款</w:t>
            </w:r>
          </w:p>
        </w:tc>
        <w:tc>
          <w:tcPr>
            <w:tcW w:w="1268" w:type="dxa"/>
            <w:vAlign w:val="top"/>
          </w:tcPr>
          <w:p w14:paraId="56E02FD3">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响应与偏离</w:t>
            </w:r>
          </w:p>
        </w:tc>
        <w:tc>
          <w:tcPr>
            <w:tcW w:w="1052" w:type="dxa"/>
            <w:vAlign w:val="top"/>
          </w:tcPr>
          <w:p w14:paraId="72924FBE">
            <w:pPr>
              <w:spacing w:before="147" w:line="228" w:lineRule="auto"/>
              <w:ind w:left="312"/>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说</w:t>
            </w:r>
            <w:r>
              <w:rPr>
                <w:rFonts w:hint="eastAsia" w:ascii="仿宋" w:hAnsi="仿宋" w:eastAsia="仿宋" w:cs="仿宋"/>
                <w:spacing w:val="3"/>
                <w:sz w:val="24"/>
                <w:szCs w:val="24"/>
                <w:highlight w:val="none"/>
              </w:rPr>
              <w:t>明</w:t>
            </w:r>
          </w:p>
        </w:tc>
      </w:tr>
      <w:tr w14:paraId="56652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307" w:type="dxa"/>
            <w:gridSpan w:val="6"/>
            <w:vAlign w:val="top"/>
          </w:tcPr>
          <w:p w14:paraId="019E96A5">
            <w:pPr>
              <w:spacing w:before="145" w:line="228" w:lineRule="auto"/>
              <w:ind w:left="3875"/>
              <w:rPr>
                <w:rFonts w:hint="eastAsia" w:ascii="仿宋" w:hAnsi="仿宋" w:eastAsia="仿宋" w:cs="仿宋"/>
                <w:sz w:val="24"/>
                <w:szCs w:val="24"/>
                <w:highlight w:val="none"/>
              </w:rPr>
            </w:pPr>
            <w:r>
              <w:rPr>
                <w:rFonts w:hint="eastAsia" w:ascii="仿宋" w:hAnsi="仿宋" w:eastAsia="仿宋" w:cs="仿宋"/>
                <w:spacing w:val="13"/>
                <w:sz w:val="24"/>
                <w:szCs w:val="24"/>
                <w:highlight w:val="none"/>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务响应与偏离</w:t>
            </w:r>
          </w:p>
        </w:tc>
      </w:tr>
      <w:tr w14:paraId="2DD93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70F9F97D">
            <w:pPr>
              <w:rPr>
                <w:rFonts w:hint="eastAsia" w:ascii="仿宋" w:hAnsi="仿宋" w:eastAsia="仿宋" w:cs="仿宋"/>
                <w:sz w:val="24"/>
                <w:szCs w:val="24"/>
                <w:highlight w:val="none"/>
              </w:rPr>
            </w:pPr>
          </w:p>
        </w:tc>
        <w:tc>
          <w:tcPr>
            <w:tcW w:w="1316" w:type="dxa"/>
            <w:vAlign w:val="top"/>
          </w:tcPr>
          <w:p w14:paraId="5A39AC6E">
            <w:pPr>
              <w:rPr>
                <w:rFonts w:hint="eastAsia" w:ascii="仿宋" w:hAnsi="仿宋" w:eastAsia="仿宋" w:cs="仿宋"/>
                <w:sz w:val="24"/>
                <w:szCs w:val="24"/>
                <w:highlight w:val="none"/>
              </w:rPr>
            </w:pPr>
          </w:p>
        </w:tc>
        <w:tc>
          <w:tcPr>
            <w:tcW w:w="1548" w:type="dxa"/>
            <w:vAlign w:val="top"/>
          </w:tcPr>
          <w:p w14:paraId="201543CC">
            <w:pPr>
              <w:rPr>
                <w:rFonts w:hint="eastAsia" w:ascii="仿宋" w:hAnsi="仿宋" w:eastAsia="仿宋" w:cs="仿宋"/>
                <w:sz w:val="24"/>
                <w:szCs w:val="24"/>
                <w:highlight w:val="none"/>
              </w:rPr>
            </w:pPr>
          </w:p>
        </w:tc>
        <w:tc>
          <w:tcPr>
            <w:tcW w:w="2108" w:type="dxa"/>
            <w:vAlign w:val="top"/>
          </w:tcPr>
          <w:p w14:paraId="2D0F933B">
            <w:pPr>
              <w:rPr>
                <w:rFonts w:hint="eastAsia" w:ascii="仿宋" w:hAnsi="仿宋" w:eastAsia="仿宋" w:cs="仿宋"/>
                <w:sz w:val="24"/>
                <w:szCs w:val="24"/>
                <w:highlight w:val="none"/>
              </w:rPr>
            </w:pPr>
          </w:p>
        </w:tc>
        <w:tc>
          <w:tcPr>
            <w:tcW w:w="1268" w:type="dxa"/>
            <w:vAlign w:val="top"/>
          </w:tcPr>
          <w:p w14:paraId="7908FE7F">
            <w:pPr>
              <w:rPr>
                <w:rFonts w:hint="eastAsia" w:ascii="仿宋" w:hAnsi="仿宋" w:eastAsia="仿宋" w:cs="仿宋"/>
                <w:sz w:val="24"/>
                <w:szCs w:val="24"/>
                <w:highlight w:val="none"/>
              </w:rPr>
            </w:pPr>
          </w:p>
        </w:tc>
        <w:tc>
          <w:tcPr>
            <w:tcW w:w="1052" w:type="dxa"/>
            <w:vAlign w:val="top"/>
          </w:tcPr>
          <w:p w14:paraId="1135F4E2">
            <w:pPr>
              <w:rPr>
                <w:rFonts w:hint="eastAsia" w:ascii="仿宋" w:hAnsi="仿宋" w:eastAsia="仿宋" w:cs="仿宋"/>
                <w:sz w:val="24"/>
                <w:szCs w:val="24"/>
                <w:highlight w:val="none"/>
              </w:rPr>
            </w:pPr>
          </w:p>
        </w:tc>
      </w:tr>
      <w:tr w14:paraId="0138D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6DC23459">
            <w:pPr>
              <w:rPr>
                <w:rFonts w:hint="eastAsia" w:ascii="仿宋" w:hAnsi="仿宋" w:eastAsia="仿宋" w:cs="仿宋"/>
                <w:sz w:val="24"/>
                <w:szCs w:val="24"/>
                <w:highlight w:val="none"/>
              </w:rPr>
            </w:pPr>
          </w:p>
        </w:tc>
        <w:tc>
          <w:tcPr>
            <w:tcW w:w="1316" w:type="dxa"/>
            <w:vAlign w:val="top"/>
          </w:tcPr>
          <w:p w14:paraId="106151C1">
            <w:pPr>
              <w:rPr>
                <w:rFonts w:hint="eastAsia" w:ascii="仿宋" w:hAnsi="仿宋" w:eastAsia="仿宋" w:cs="仿宋"/>
                <w:sz w:val="24"/>
                <w:szCs w:val="24"/>
                <w:highlight w:val="none"/>
              </w:rPr>
            </w:pPr>
          </w:p>
        </w:tc>
        <w:tc>
          <w:tcPr>
            <w:tcW w:w="1548" w:type="dxa"/>
            <w:vAlign w:val="top"/>
          </w:tcPr>
          <w:p w14:paraId="236AE846">
            <w:pPr>
              <w:rPr>
                <w:rFonts w:hint="eastAsia" w:ascii="仿宋" w:hAnsi="仿宋" w:eastAsia="仿宋" w:cs="仿宋"/>
                <w:sz w:val="24"/>
                <w:szCs w:val="24"/>
                <w:highlight w:val="none"/>
              </w:rPr>
            </w:pPr>
          </w:p>
        </w:tc>
        <w:tc>
          <w:tcPr>
            <w:tcW w:w="2108" w:type="dxa"/>
            <w:vAlign w:val="top"/>
          </w:tcPr>
          <w:p w14:paraId="50C39942">
            <w:pPr>
              <w:rPr>
                <w:rFonts w:hint="eastAsia" w:ascii="仿宋" w:hAnsi="仿宋" w:eastAsia="仿宋" w:cs="仿宋"/>
                <w:sz w:val="24"/>
                <w:szCs w:val="24"/>
                <w:highlight w:val="none"/>
              </w:rPr>
            </w:pPr>
          </w:p>
        </w:tc>
        <w:tc>
          <w:tcPr>
            <w:tcW w:w="1268" w:type="dxa"/>
            <w:vAlign w:val="top"/>
          </w:tcPr>
          <w:p w14:paraId="22DF4AF3">
            <w:pPr>
              <w:rPr>
                <w:rFonts w:hint="eastAsia" w:ascii="仿宋" w:hAnsi="仿宋" w:eastAsia="仿宋" w:cs="仿宋"/>
                <w:sz w:val="24"/>
                <w:szCs w:val="24"/>
                <w:highlight w:val="none"/>
              </w:rPr>
            </w:pPr>
          </w:p>
        </w:tc>
        <w:tc>
          <w:tcPr>
            <w:tcW w:w="1052" w:type="dxa"/>
            <w:vAlign w:val="top"/>
          </w:tcPr>
          <w:p w14:paraId="62BED139">
            <w:pPr>
              <w:rPr>
                <w:rFonts w:hint="eastAsia" w:ascii="仿宋" w:hAnsi="仿宋" w:eastAsia="仿宋" w:cs="仿宋"/>
                <w:sz w:val="24"/>
                <w:szCs w:val="24"/>
                <w:highlight w:val="none"/>
              </w:rPr>
            </w:pPr>
          </w:p>
        </w:tc>
      </w:tr>
      <w:tr w14:paraId="32E5D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339B0B9E">
            <w:pPr>
              <w:rPr>
                <w:rFonts w:hint="eastAsia" w:ascii="仿宋" w:hAnsi="仿宋" w:eastAsia="仿宋" w:cs="仿宋"/>
                <w:sz w:val="24"/>
                <w:szCs w:val="24"/>
                <w:highlight w:val="none"/>
              </w:rPr>
            </w:pPr>
          </w:p>
        </w:tc>
        <w:tc>
          <w:tcPr>
            <w:tcW w:w="1316" w:type="dxa"/>
            <w:vAlign w:val="top"/>
          </w:tcPr>
          <w:p w14:paraId="63FF6480">
            <w:pPr>
              <w:rPr>
                <w:rFonts w:hint="eastAsia" w:ascii="仿宋" w:hAnsi="仿宋" w:eastAsia="仿宋" w:cs="仿宋"/>
                <w:sz w:val="24"/>
                <w:szCs w:val="24"/>
                <w:highlight w:val="none"/>
              </w:rPr>
            </w:pPr>
          </w:p>
        </w:tc>
        <w:tc>
          <w:tcPr>
            <w:tcW w:w="1548" w:type="dxa"/>
            <w:vAlign w:val="top"/>
          </w:tcPr>
          <w:p w14:paraId="5CD5BE35">
            <w:pPr>
              <w:rPr>
                <w:rFonts w:hint="eastAsia" w:ascii="仿宋" w:hAnsi="仿宋" w:eastAsia="仿宋" w:cs="仿宋"/>
                <w:sz w:val="24"/>
                <w:szCs w:val="24"/>
                <w:highlight w:val="none"/>
              </w:rPr>
            </w:pPr>
          </w:p>
        </w:tc>
        <w:tc>
          <w:tcPr>
            <w:tcW w:w="2108" w:type="dxa"/>
            <w:vAlign w:val="top"/>
          </w:tcPr>
          <w:p w14:paraId="2FE24A13">
            <w:pPr>
              <w:rPr>
                <w:rFonts w:hint="eastAsia" w:ascii="仿宋" w:hAnsi="仿宋" w:eastAsia="仿宋" w:cs="仿宋"/>
                <w:sz w:val="24"/>
                <w:szCs w:val="24"/>
                <w:highlight w:val="none"/>
              </w:rPr>
            </w:pPr>
          </w:p>
        </w:tc>
        <w:tc>
          <w:tcPr>
            <w:tcW w:w="1268" w:type="dxa"/>
            <w:vAlign w:val="top"/>
          </w:tcPr>
          <w:p w14:paraId="15B9CE43">
            <w:pPr>
              <w:rPr>
                <w:rFonts w:hint="eastAsia" w:ascii="仿宋" w:hAnsi="仿宋" w:eastAsia="仿宋" w:cs="仿宋"/>
                <w:sz w:val="24"/>
                <w:szCs w:val="24"/>
                <w:highlight w:val="none"/>
              </w:rPr>
            </w:pPr>
          </w:p>
        </w:tc>
        <w:tc>
          <w:tcPr>
            <w:tcW w:w="1052" w:type="dxa"/>
            <w:vAlign w:val="top"/>
          </w:tcPr>
          <w:p w14:paraId="57BBE1B4">
            <w:pPr>
              <w:rPr>
                <w:rFonts w:hint="eastAsia" w:ascii="仿宋" w:hAnsi="仿宋" w:eastAsia="仿宋" w:cs="仿宋"/>
                <w:sz w:val="24"/>
                <w:szCs w:val="24"/>
                <w:highlight w:val="none"/>
              </w:rPr>
            </w:pPr>
          </w:p>
        </w:tc>
      </w:tr>
      <w:tr w14:paraId="1E6FC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12DE830A">
            <w:pPr>
              <w:rPr>
                <w:rFonts w:hint="eastAsia" w:ascii="仿宋" w:hAnsi="仿宋" w:eastAsia="仿宋" w:cs="仿宋"/>
                <w:sz w:val="24"/>
                <w:szCs w:val="24"/>
                <w:highlight w:val="none"/>
              </w:rPr>
            </w:pPr>
          </w:p>
        </w:tc>
        <w:tc>
          <w:tcPr>
            <w:tcW w:w="1316" w:type="dxa"/>
            <w:vAlign w:val="top"/>
          </w:tcPr>
          <w:p w14:paraId="0221840B">
            <w:pPr>
              <w:rPr>
                <w:rFonts w:hint="eastAsia" w:ascii="仿宋" w:hAnsi="仿宋" w:eastAsia="仿宋" w:cs="仿宋"/>
                <w:sz w:val="24"/>
                <w:szCs w:val="24"/>
                <w:highlight w:val="none"/>
              </w:rPr>
            </w:pPr>
          </w:p>
        </w:tc>
        <w:tc>
          <w:tcPr>
            <w:tcW w:w="1548" w:type="dxa"/>
            <w:vAlign w:val="top"/>
          </w:tcPr>
          <w:p w14:paraId="5EA55683">
            <w:pPr>
              <w:rPr>
                <w:rFonts w:hint="eastAsia" w:ascii="仿宋" w:hAnsi="仿宋" w:eastAsia="仿宋" w:cs="仿宋"/>
                <w:sz w:val="24"/>
                <w:szCs w:val="24"/>
                <w:highlight w:val="none"/>
              </w:rPr>
            </w:pPr>
          </w:p>
        </w:tc>
        <w:tc>
          <w:tcPr>
            <w:tcW w:w="2108" w:type="dxa"/>
            <w:vAlign w:val="top"/>
          </w:tcPr>
          <w:p w14:paraId="56AD5D5F">
            <w:pPr>
              <w:rPr>
                <w:rFonts w:hint="eastAsia" w:ascii="仿宋" w:hAnsi="仿宋" w:eastAsia="仿宋" w:cs="仿宋"/>
                <w:sz w:val="24"/>
                <w:szCs w:val="24"/>
                <w:highlight w:val="none"/>
              </w:rPr>
            </w:pPr>
          </w:p>
        </w:tc>
        <w:tc>
          <w:tcPr>
            <w:tcW w:w="1268" w:type="dxa"/>
            <w:vAlign w:val="top"/>
          </w:tcPr>
          <w:p w14:paraId="4676D9BD">
            <w:pPr>
              <w:rPr>
                <w:rFonts w:hint="eastAsia" w:ascii="仿宋" w:hAnsi="仿宋" w:eastAsia="仿宋" w:cs="仿宋"/>
                <w:sz w:val="24"/>
                <w:szCs w:val="24"/>
                <w:highlight w:val="none"/>
              </w:rPr>
            </w:pPr>
          </w:p>
        </w:tc>
        <w:tc>
          <w:tcPr>
            <w:tcW w:w="1052" w:type="dxa"/>
            <w:vAlign w:val="top"/>
          </w:tcPr>
          <w:p w14:paraId="190C2A58">
            <w:pPr>
              <w:rPr>
                <w:rFonts w:hint="eastAsia" w:ascii="仿宋" w:hAnsi="仿宋" w:eastAsia="仿宋" w:cs="仿宋"/>
                <w:sz w:val="24"/>
                <w:szCs w:val="24"/>
                <w:highlight w:val="none"/>
              </w:rPr>
            </w:pPr>
          </w:p>
        </w:tc>
      </w:tr>
      <w:tr w14:paraId="000F3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2E6BF45">
            <w:pPr>
              <w:rPr>
                <w:rFonts w:hint="eastAsia" w:ascii="仿宋" w:hAnsi="仿宋" w:eastAsia="仿宋" w:cs="仿宋"/>
                <w:sz w:val="24"/>
                <w:szCs w:val="24"/>
                <w:highlight w:val="none"/>
              </w:rPr>
            </w:pPr>
          </w:p>
        </w:tc>
        <w:tc>
          <w:tcPr>
            <w:tcW w:w="1316" w:type="dxa"/>
            <w:vAlign w:val="top"/>
          </w:tcPr>
          <w:p w14:paraId="23C087BD">
            <w:pPr>
              <w:rPr>
                <w:rFonts w:hint="eastAsia" w:ascii="仿宋" w:hAnsi="仿宋" w:eastAsia="仿宋" w:cs="仿宋"/>
                <w:sz w:val="24"/>
                <w:szCs w:val="24"/>
                <w:highlight w:val="none"/>
              </w:rPr>
            </w:pPr>
          </w:p>
        </w:tc>
        <w:tc>
          <w:tcPr>
            <w:tcW w:w="1548" w:type="dxa"/>
            <w:vAlign w:val="top"/>
          </w:tcPr>
          <w:p w14:paraId="4D852667">
            <w:pPr>
              <w:rPr>
                <w:rFonts w:hint="eastAsia" w:ascii="仿宋" w:hAnsi="仿宋" w:eastAsia="仿宋" w:cs="仿宋"/>
                <w:sz w:val="24"/>
                <w:szCs w:val="24"/>
                <w:highlight w:val="none"/>
              </w:rPr>
            </w:pPr>
          </w:p>
        </w:tc>
        <w:tc>
          <w:tcPr>
            <w:tcW w:w="2108" w:type="dxa"/>
            <w:vAlign w:val="top"/>
          </w:tcPr>
          <w:p w14:paraId="5EB18A8B">
            <w:pPr>
              <w:rPr>
                <w:rFonts w:hint="eastAsia" w:ascii="仿宋" w:hAnsi="仿宋" w:eastAsia="仿宋" w:cs="仿宋"/>
                <w:sz w:val="24"/>
                <w:szCs w:val="24"/>
                <w:highlight w:val="none"/>
              </w:rPr>
            </w:pPr>
          </w:p>
        </w:tc>
        <w:tc>
          <w:tcPr>
            <w:tcW w:w="1268" w:type="dxa"/>
            <w:vAlign w:val="top"/>
          </w:tcPr>
          <w:p w14:paraId="46183AC7">
            <w:pPr>
              <w:rPr>
                <w:rFonts w:hint="eastAsia" w:ascii="仿宋" w:hAnsi="仿宋" w:eastAsia="仿宋" w:cs="仿宋"/>
                <w:sz w:val="24"/>
                <w:szCs w:val="24"/>
                <w:highlight w:val="none"/>
              </w:rPr>
            </w:pPr>
          </w:p>
        </w:tc>
        <w:tc>
          <w:tcPr>
            <w:tcW w:w="1052" w:type="dxa"/>
            <w:vAlign w:val="top"/>
          </w:tcPr>
          <w:p w14:paraId="2E9C76F6">
            <w:pPr>
              <w:rPr>
                <w:rFonts w:hint="eastAsia" w:ascii="仿宋" w:hAnsi="仿宋" w:eastAsia="仿宋" w:cs="仿宋"/>
                <w:sz w:val="24"/>
                <w:szCs w:val="24"/>
                <w:highlight w:val="none"/>
              </w:rPr>
            </w:pPr>
          </w:p>
        </w:tc>
      </w:tr>
      <w:tr w14:paraId="01E66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015" w:type="dxa"/>
            <w:vAlign w:val="top"/>
          </w:tcPr>
          <w:p w14:paraId="688C113D">
            <w:pPr>
              <w:rPr>
                <w:rFonts w:hint="eastAsia" w:ascii="仿宋" w:hAnsi="仿宋" w:eastAsia="仿宋" w:cs="仿宋"/>
                <w:sz w:val="24"/>
                <w:szCs w:val="24"/>
                <w:highlight w:val="none"/>
              </w:rPr>
            </w:pPr>
          </w:p>
        </w:tc>
        <w:tc>
          <w:tcPr>
            <w:tcW w:w="1316" w:type="dxa"/>
            <w:vAlign w:val="top"/>
          </w:tcPr>
          <w:p w14:paraId="539FB3F9">
            <w:pPr>
              <w:rPr>
                <w:rFonts w:hint="eastAsia" w:ascii="仿宋" w:hAnsi="仿宋" w:eastAsia="仿宋" w:cs="仿宋"/>
                <w:sz w:val="24"/>
                <w:szCs w:val="24"/>
                <w:highlight w:val="none"/>
              </w:rPr>
            </w:pPr>
          </w:p>
        </w:tc>
        <w:tc>
          <w:tcPr>
            <w:tcW w:w="1548" w:type="dxa"/>
            <w:vAlign w:val="top"/>
          </w:tcPr>
          <w:p w14:paraId="6DFE2795">
            <w:pPr>
              <w:rPr>
                <w:rFonts w:hint="eastAsia" w:ascii="仿宋" w:hAnsi="仿宋" w:eastAsia="仿宋" w:cs="仿宋"/>
                <w:sz w:val="24"/>
                <w:szCs w:val="24"/>
                <w:highlight w:val="none"/>
              </w:rPr>
            </w:pPr>
          </w:p>
        </w:tc>
        <w:tc>
          <w:tcPr>
            <w:tcW w:w="2108" w:type="dxa"/>
            <w:vAlign w:val="top"/>
          </w:tcPr>
          <w:p w14:paraId="6685C52F">
            <w:pPr>
              <w:rPr>
                <w:rFonts w:hint="eastAsia" w:ascii="仿宋" w:hAnsi="仿宋" w:eastAsia="仿宋" w:cs="仿宋"/>
                <w:sz w:val="24"/>
                <w:szCs w:val="24"/>
                <w:highlight w:val="none"/>
              </w:rPr>
            </w:pPr>
          </w:p>
        </w:tc>
        <w:tc>
          <w:tcPr>
            <w:tcW w:w="1268" w:type="dxa"/>
            <w:vAlign w:val="top"/>
          </w:tcPr>
          <w:p w14:paraId="603A5BCC">
            <w:pPr>
              <w:rPr>
                <w:rFonts w:hint="eastAsia" w:ascii="仿宋" w:hAnsi="仿宋" w:eastAsia="仿宋" w:cs="仿宋"/>
                <w:sz w:val="24"/>
                <w:szCs w:val="24"/>
                <w:highlight w:val="none"/>
              </w:rPr>
            </w:pPr>
          </w:p>
        </w:tc>
        <w:tc>
          <w:tcPr>
            <w:tcW w:w="1052" w:type="dxa"/>
            <w:vAlign w:val="top"/>
          </w:tcPr>
          <w:p w14:paraId="5C4F4571">
            <w:pPr>
              <w:rPr>
                <w:rFonts w:hint="eastAsia" w:ascii="仿宋" w:hAnsi="仿宋" w:eastAsia="仿宋" w:cs="仿宋"/>
                <w:sz w:val="24"/>
                <w:szCs w:val="24"/>
                <w:highlight w:val="none"/>
              </w:rPr>
            </w:pPr>
          </w:p>
        </w:tc>
      </w:tr>
      <w:tr w14:paraId="39D3D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5658758F">
            <w:pPr>
              <w:rPr>
                <w:rFonts w:hint="eastAsia" w:ascii="仿宋" w:hAnsi="仿宋" w:eastAsia="仿宋" w:cs="仿宋"/>
                <w:sz w:val="24"/>
                <w:szCs w:val="24"/>
                <w:highlight w:val="none"/>
              </w:rPr>
            </w:pPr>
          </w:p>
        </w:tc>
        <w:tc>
          <w:tcPr>
            <w:tcW w:w="1316" w:type="dxa"/>
            <w:vAlign w:val="top"/>
          </w:tcPr>
          <w:p w14:paraId="2288C8CC">
            <w:pPr>
              <w:rPr>
                <w:rFonts w:hint="eastAsia" w:ascii="仿宋" w:hAnsi="仿宋" w:eastAsia="仿宋" w:cs="仿宋"/>
                <w:sz w:val="24"/>
                <w:szCs w:val="24"/>
                <w:highlight w:val="none"/>
              </w:rPr>
            </w:pPr>
          </w:p>
        </w:tc>
        <w:tc>
          <w:tcPr>
            <w:tcW w:w="1548" w:type="dxa"/>
            <w:vAlign w:val="top"/>
          </w:tcPr>
          <w:p w14:paraId="6F364186">
            <w:pPr>
              <w:rPr>
                <w:rFonts w:hint="eastAsia" w:ascii="仿宋" w:hAnsi="仿宋" w:eastAsia="仿宋" w:cs="仿宋"/>
                <w:sz w:val="24"/>
                <w:szCs w:val="24"/>
                <w:highlight w:val="none"/>
              </w:rPr>
            </w:pPr>
          </w:p>
        </w:tc>
        <w:tc>
          <w:tcPr>
            <w:tcW w:w="2108" w:type="dxa"/>
            <w:vAlign w:val="top"/>
          </w:tcPr>
          <w:p w14:paraId="48A7DDCD">
            <w:pPr>
              <w:rPr>
                <w:rFonts w:hint="eastAsia" w:ascii="仿宋" w:hAnsi="仿宋" w:eastAsia="仿宋" w:cs="仿宋"/>
                <w:sz w:val="24"/>
                <w:szCs w:val="24"/>
                <w:highlight w:val="none"/>
              </w:rPr>
            </w:pPr>
          </w:p>
        </w:tc>
        <w:tc>
          <w:tcPr>
            <w:tcW w:w="1268" w:type="dxa"/>
            <w:vAlign w:val="top"/>
          </w:tcPr>
          <w:p w14:paraId="431B3DFB">
            <w:pPr>
              <w:rPr>
                <w:rFonts w:hint="eastAsia" w:ascii="仿宋" w:hAnsi="仿宋" w:eastAsia="仿宋" w:cs="仿宋"/>
                <w:sz w:val="24"/>
                <w:szCs w:val="24"/>
                <w:highlight w:val="none"/>
              </w:rPr>
            </w:pPr>
          </w:p>
        </w:tc>
        <w:tc>
          <w:tcPr>
            <w:tcW w:w="1052" w:type="dxa"/>
            <w:vAlign w:val="top"/>
          </w:tcPr>
          <w:p w14:paraId="575FCC99">
            <w:pPr>
              <w:rPr>
                <w:rFonts w:hint="eastAsia" w:ascii="仿宋" w:hAnsi="仿宋" w:eastAsia="仿宋" w:cs="仿宋"/>
                <w:sz w:val="24"/>
                <w:szCs w:val="24"/>
                <w:highlight w:val="none"/>
              </w:rPr>
            </w:pPr>
          </w:p>
        </w:tc>
      </w:tr>
    </w:tbl>
    <w:p w14:paraId="11C53A0B">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p>
    <w:p w14:paraId="4BDD5F0F">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说明：指付款条件、交货 (完工) 期、质保期等商务要求，不提供此表将视为没有实质性响应招标文件；上述内容由投标人自行填写，可按响应</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或优于</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的要求填写。表格内容</w:t>
      </w:r>
      <w:r>
        <w:rPr>
          <w:rFonts w:hint="eastAsia" w:ascii="仿宋" w:hAnsi="仿宋" w:eastAsia="仿宋" w:cs="仿宋"/>
          <w:spacing w:val="0"/>
          <w:sz w:val="24"/>
          <w:szCs w:val="24"/>
          <w:highlight w:val="none"/>
          <w:lang w:val="en-US" w:eastAsia="zh-CN"/>
        </w:rPr>
        <w:t>如果</w:t>
      </w:r>
      <w:r>
        <w:rPr>
          <w:rFonts w:hint="eastAsia" w:ascii="仿宋" w:hAnsi="仿宋" w:eastAsia="仿宋" w:cs="仿宋"/>
          <w:spacing w:val="0"/>
          <w:sz w:val="24"/>
          <w:szCs w:val="24"/>
          <w:highlight w:val="none"/>
        </w:rPr>
        <w:t>全空视为商务条款完全响应招标文件要求；</w:t>
      </w:r>
    </w:p>
    <w:p w14:paraId="3D9D8B99">
      <w:pPr>
        <w:spacing w:line="241" w:lineRule="auto"/>
        <w:rPr>
          <w:rFonts w:hint="eastAsia" w:ascii="仿宋" w:hAnsi="仿宋" w:eastAsia="仿宋" w:cs="仿宋"/>
          <w:sz w:val="24"/>
          <w:szCs w:val="24"/>
          <w:highlight w:val="none"/>
        </w:rPr>
      </w:pPr>
    </w:p>
    <w:p w14:paraId="7F0DBADF">
      <w:pPr>
        <w:spacing w:line="241" w:lineRule="auto"/>
        <w:rPr>
          <w:rFonts w:hint="eastAsia" w:ascii="仿宋" w:hAnsi="仿宋" w:eastAsia="仿宋" w:cs="仿宋"/>
          <w:sz w:val="24"/>
          <w:szCs w:val="24"/>
          <w:highlight w:val="none"/>
        </w:rPr>
      </w:pPr>
    </w:p>
    <w:p w14:paraId="34786EB3">
      <w:pPr>
        <w:spacing w:line="242" w:lineRule="auto"/>
        <w:rPr>
          <w:rFonts w:hint="eastAsia" w:ascii="仿宋" w:hAnsi="仿宋" w:eastAsia="仿宋" w:cs="仿宋"/>
          <w:sz w:val="24"/>
          <w:szCs w:val="24"/>
          <w:highlight w:val="none"/>
        </w:rPr>
      </w:pPr>
    </w:p>
    <w:p w14:paraId="120A3463">
      <w:pPr>
        <w:spacing w:before="65" w:line="523"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供</w:t>
      </w:r>
      <w:r>
        <w:rPr>
          <w:rFonts w:hint="eastAsia" w:ascii="仿宋" w:hAnsi="仿宋" w:eastAsia="仿宋" w:cs="仿宋"/>
          <w:spacing w:val="7"/>
          <w:sz w:val="24"/>
          <w:szCs w:val="24"/>
          <w:highlight w:val="none"/>
        </w:rPr>
        <w:t>应商名称 (加盖公章) ：</w:t>
      </w:r>
      <w:r>
        <w:rPr>
          <w:rFonts w:hint="eastAsia" w:ascii="仿宋" w:hAnsi="仿宋" w:eastAsia="仿宋" w:cs="仿宋"/>
          <w:sz w:val="24"/>
          <w:szCs w:val="24"/>
          <w:highlight w:val="none"/>
          <w:u w:val="single" w:color="auto"/>
        </w:rPr>
        <w:t xml:space="preserve">                                                </w:t>
      </w:r>
    </w:p>
    <w:p w14:paraId="3C048C09">
      <w:pPr>
        <w:spacing w:before="1" w:line="226" w:lineRule="auto"/>
        <w:ind w:left="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法</w:t>
      </w:r>
      <w:r>
        <w:rPr>
          <w:rFonts w:hint="eastAsia" w:ascii="仿宋" w:hAnsi="仿宋" w:eastAsia="仿宋" w:cs="仿宋"/>
          <w:spacing w:val="9"/>
          <w:sz w:val="24"/>
          <w:szCs w:val="24"/>
          <w:highlight w:val="none"/>
        </w:rPr>
        <w:t>定</w:t>
      </w:r>
      <w:r>
        <w:rPr>
          <w:rFonts w:hint="eastAsia" w:ascii="仿宋" w:hAnsi="仿宋" w:eastAsia="仿宋" w:cs="仿宋"/>
          <w:spacing w:val="8"/>
          <w:sz w:val="24"/>
          <w:szCs w:val="24"/>
          <w:highlight w:val="none"/>
        </w:rPr>
        <w:t>代表人或其委托代理人(签字或盖章)：</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p>
    <w:p w14:paraId="5C4766BE">
      <w:pPr>
        <w:spacing w:before="1" w:line="226" w:lineRule="auto"/>
        <w:ind w:left="8"/>
        <w:rPr>
          <w:rFonts w:hint="eastAsia" w:ascii="仿宋" w:hAnsi="仿宋" w:eastAsia="仿宋" w:cs="仿宋"/>
          <w:spacing w:val="8"/>
          <w:sz w:val="24"/>
          <w:szCs w:val="24"/>
          <w:highlight w:val="none"/>
          <w:lang w:val="en-US" w:eastAsia="zh-CN"/>
        </w:rPr>
      </w:pPr>
    </w:p>
    <w:p w14:paraId="51BBCF88">
      <w:pPr>
        <w:spacing w:before="1" w:line="226" w:lineRule="auto"/>
        <w:ind w:left="8"/>
        <w:rPr>
          <w:rFonts w:hint="eastAsia" w:ascii="仿宋" w:hAnsi="仿宋" w:eastAsia="仿宋" w:cs="仿宋"/>
          <w:spacing w:val="8"/>
          <w:sz w:val="24"/>
          <w:szCs w:val="24"/>
          <w:highlight w:val="none"/>
          <w:lang w:val="en-US" w:eastAsia="zh-CN"/>
        </w:rPr>
      </w:pPr>
    </w:p>
    <w:p w14:paraId="3DF04E4D">
      <w:pPr>
        <w:spacing w:before="1" w:line="226" w:lineRule="auto"/>
        <w:ind w:left="8"/>
        <w:rPr>
          <w:rFonts w:hint="default"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      年      月         日</w:t>
      </w:r>
    </w:p>
    <w:p w14:paraId="5DFD88F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B71C31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1EF393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3053FF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80BCF66">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十、技术方案</w:t>
      </w:r>
    </w:p>
    <w:p w14:paraId="05990FCA">
      <w:pPr>
        <w:spacing w:before="78" w:line="222" w:lineRule="auto"/>
        <w:outlineLvl w:val="1"/>
        <w:rPr>
          <w:rFonts w:hint="default"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366CC0E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189C7F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B303A04">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4E5B3FA">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CF2776A">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458DD1D">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D19A2E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408147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840BF5B">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DBEAFFA">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173B11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70CFEF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7CF5C04">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213908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AF2DC3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8CF3AB4">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0E6C4B9">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D9CE758">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305090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D74A1C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0B08DA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3E523C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D769104">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ED08B7B">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41D0E80">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32B7FF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4649EC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450BCC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420F6B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B3675B8">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807F43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FE4D7F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792D38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9AC25A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2BDEA9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2E439B5">
      <w:pPr>
        <w:spacing w:before="78" w:line="222" w:lineRule="auto"/>
        <w:outlineLvl w:val="1"/>
        <w:rPr>
          <w:rFonts w:hint="eastAsia" w:ascii="仿宋" w:hAnsi="仿宋" w:eastAsia="仿宋" w:cs="仿宋"/>
          <w:sz w:val="24"/>
          <w:szCs w:val="24"/>
          <w:highlight w:val="none"/>
          <w:lang w:val="en-US" w:eastAsia="zh-CN"/>
        </w:rPr>
      </w:pPr>
      <w:r>
        <w:rPr>
          <w:rFonts w:ascii="仿宋" w:hAnsi="仿宋" w:eastAsia="仿宋" w:cs="仿宋"/>
          <w:sz w:val="24"/>
          <w:szCs w:val="24"/>
          <w:highlight w:val="none"/>
          <w14:textOutline w14:w="4358" w14:cap="sq" w14:cmpd="sng">
            <w14:solidFill>
              <w14:srgbClr w14:val="000000"/>
            </w14:solidFill>
            <w14:prstDash w14:val="solid"/>
            <w14:bevel/>
          </w14:textOutline>
        </w:rPr>
        <w:t>附件</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信用中国</w:t>
      </w:r>
    </w:p>
    <w:p w14:paraId="0DB28F3B">
      <w:pPr>
        <w:spacing w:line="283" w:lineRule="auto"/>
        <w:rPr>
          <w:rFonts w:ascii="Arial"/>
          <w:sz w:val="21"/>
          <w:highlight w:val="none"/>
        </w:rPr>
      </w:pPr>
    </w:p>
    <w:p w14:paraId="7FAC7759">
      <w:pPr>
        <w:spacing w:line="284" w:lineRule="auto"/>
        <w:rPr>
          <w:rFonts w:ascii="Arial"/>
          <w:sz w:val="21"/>
          <w:highlight w:val="none"/>
        </w:rPr>
      </w:pPr>
    </w:p>
    <w:p w14:paraId="2009B127">
      <w:pPr>
        <w:spacing w:before="78" w:line="224" w:lineRule="auto"/>
        <w:ind w:left="30"/>
        <w:rPr>
          <w:rFonts w:ascii="仿宋" w:hAnsi="仿宋" w:eastAsia="仿宋" w:cs="仿宋"/>
          <w:sz w:val="24"/>
          <w:szCs w:val="24"/>
          <w:highlight w:val="none"/>
        </w:rPr>
      </w:pPr>
      <w:r>
        <w:rPr>
          <w:rFonts w:ascii="仿宋" w:hAnsi="仿宋" w:eastAsia="仿宋" w:cs="仿宋"/>
          <w:spacing w:val="-6"/>
          <w:sz w:val="24"/>
          <w:szCs w:val="24"/>
          <w:highlight w:val="none"/>
        </w:rPr>
        <w:t>说明：</w:t>
      </w:r>
    </w:p>
    <w:p w14:paraId="004F76BF">
      <w:pPr>
        <w:spacing w:before="182" w:line="220" w:lineRule="auto"/>
        <w:ind w:left="40"/>
        <w:rPr>
          <w:rFonts w:ascii="仿宋" w:hAnsi="仿宋" w:eastAsia="仿宋" w:cs="仿宋"/>
          <w:sz w:val="24"/>
          <w:szCs w:val="24"/>
          <w:highlight w:val="none"/>
        </w:rPr>
      </w:pP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ascii="仿宋" w:hAnsi="仿宋" w:eastAsia="仿宋" w:cs="仿宋"/>
          <w:spacing w:val="-5"/>
          <w:sz w:val="24"/>
          <w:szCs w:val="24"/>
          <w:highlight w:val="none"/>
        </w:rPr>
        <w:t>并加盖本单位公章。</w:t>
      </w:r>
    </w:p>
    <w:p w14:paraId="32E1F8FC">
      <w:pPr>
        <w:spacing w:before="186" w:line="221" w:lineRule="auto"/>
        <w:ind w:left="25"/>
        <w:rPr>
          <w:rFonts w:ascii="仿宋" w:hAnsi="仿宋" w:eastAsia="仿宋" w:cs="仿宋"/>
          <w:sz w:val="24"/>
          <w:szCs w:val="24"/>
          <w:highlight w:val="none"/>
        </w:rPr>
      </w:pPr>
      <w:r>
        <w:rPr>
          <w:rFonts w:ascii="仿宋" w:hAnsi="仿宋" w:eastAsia="仿宋" w:cs="仿宋"/>
          <w:spacing w:val="-9"/>
          <w:sz w:val="24"/>
          <w:szCs w:val="24"/>
          <w:highlight w:val="none"/>
        </w:rPr>
        <w:t>2、若提供的是复印件，采购人、采购代理机构保留审核原件的权利。</w:t>
      </w:r>
    </w:p>
    <w:p w14:paraId="16DEA02E">
      <w:pPr>
        <w:pStyle w:val="8"/>
        <w:rPr>
          <w:highlight w:val="none"/>
        </w:rPr>
        <w:sectPr>
          <w:headerReference r:id="rId18" w:type="default"/>
          <w:footerReference r:id="rId19" w:type="default"/>
          <w:pgSz w:w="11906" w:h="16839"/>
          <w:pgMar w:top="1440" w:right="1800" w:bottom="1440" w:left="1800" w:header="0" w:footer="1007" w:gutter="0"/>
          <w:pgNumType w:fmt="decimal"/>
          <w:cols w:space="720" w:num="1"/>
        </w:sectPr>
      </w:pPr>
    </w:p>
    <w:p w14:paraId="181D56FD">
      <w:pPr>
        <w:spacing w:line="261" w:lineRule="auto"/>
        <w:rPr>
          <w:rFonts w:ascii="Arial"/>
          <w:sz w:val="21"/>
          <w:highlight w:val="none"/>
        </w:rPr>
      </w:pPr>
    </w:p>
    <w:p w14:paraId="5AA68837">
      <w:pPr>
        <w:spacing w:before="78" w:line="221" w:lineRule="auto"/>
        <w:outlineLvl w:val="0"/>
        <w:rPr>
          <w:rFonts w:hint="default"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2</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中国政府采购网</w:t>
      </w:r>
    </w:p>
    <w:p w14:paraId="72BDC57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p>
    <w:p w14:paraId="44E688A7">
      <w:pPr>
        <w:spacing w:before="78" w:line="224" w:lineRule="auto"/>
        <w:ind w:left="30"/>
        <w:rPr>
          <w:rFonts w:ascii="仿宋" w:hAnsi="仿宋" w:eastAsia="仿宋" w:cs="仿宋"/>
          <w:sz w:val="24"/>
          <w:szCs w:val="24"/>
          <w:highlight w:val="none"/>
        </w:rPr>
      </w:pPr>
      <w:r>
        <w:rPr>
          <w:rFonts w:ascii="仿宋" w:hAnsi="仿宋" w:eastAsia="仿宋" w:cs="仿宋"/>
          <w:spacing w:val="-6"/>
          <w:sz w:val="24"/>
          <w:szCs w:val="24"/>
          <w:highlight w:val="none"/>
        </w:rPr>
        <w:t>说明：</w:t>
      </w:r>
    </w:p>
    <w:p w14:paraId="2192F3EB">
      <w:pPr>
        <w:spacing w:before="182" w:line="220" w:lineRule="auto"/>
        <w:ind w:left="40"/>
        <w:rPr>
          <w:rFonts w:ascii="仿宋" w:hAnsi="仿宋" w:eastAsia="仿宋" w:cs="仿宋"/>
          <w:sz w:val="24"/>
          <w:szCs w:val="24"/>
          <w:highlight w:val="none"/>
        </w:rPr>
      </w:pP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ascii="仿宋" w:hAnsi="仿宋" w:eastAsia="仿宋" w:cs="仿宋"/>
          <w:spacing w:val="-5"/>
          <w:sz w:val="24"/>
          <w:szCs w:val="24"/>
          <w:highlight w:val="none"/>
        </w:rPr>
        <w:t>并加盖本单位公章。</w:t>
      </w:r>
    </w:p>
    <w:p w14:paraId="3673D7E2">
      <w:pPr>
        <w:spacing w:before="186" w:line="221" w:lineRule="auto"/>
        <w:ind w:left="25"/>
        <w:rPr>
          <w:rFonts w:ascii="仿宋" w:hAnsi="仿宋" w:eastAsia="仿宋" w:cs="仿宋"/>
          <w:sz w:val="24"/>
          <w:szCs w:val="24"/>
          <w:highlight w:val="none"/>
        </w:rPr>
      </w:pPr>
      <w:r>
        <w:rPr>
          <w:rFonts w:ascii="仿宋" w:hAnsi="仿宋" w:eastAsia="仿宋" w:cs="仿宋"/>
          <w:spacing w:val="-9"/>
          <w:sz w:val="24"/>
          <w:szCs w:val="24"/>
          <w:highlight w:val="none"/>
        </w:rPr>
        <w:t>2、若提供的是复印件，采购人、采购代理机构保留审核原件的权利。</w:t>
      </w:r>
    </w:p>
    <w:p w14:paraId="6F778A5F">
      <w:pPr>
        <w:spacing w:line="222" w:lineRule="auto"/>
        <w:rPr>
          <w:rFonts w:ascii="仿宋" w:hAnsi="仿宋" w:eastAsia="仿宋" w:cs="仿宋"/>
          <w:sz w:val="24"/>
          <w:szCs w:val="24"/>
          <w:highlight w:val="none"/>
        </w:rPr>
        <w:sectPr>
          <w:footerReference r:id="rId20" w:type="default"/>
          <w:pgSz w:w="11906" w:h="16839"/>
          <w:pgMar w:top="1440" w:right="1800" w:bottom="1440" w:left="1800" w:header="0" w:footer="1007" w:gutter="0"/>
          <w:pgNumType w:fmt="decimal"/>
          <w:cols w:space="720" w:num="1"/>
        </w:sectPr>
      </w:pPr>
    </w:p>
    <w:p w14:paraId="6FBF72E6">
      <w:pPr>
        <w:spacing w:before="78" w:line="222" w:lineRule="auto"/>
        <w:ind w:left="40"/>
        <w:outlineLvl w:val="0"/>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highlight w:val="none"/>
          <w:lang w:val="en-US" w:eastAsia="zh-CN"/>
          <w14:textOutline w14:w="4358" w14:cap="sq" w14:cmpd="sng">
            <w14:solidFill>
              <w14:srgbClr w14:val="000000"/>
            </w14:solidFill>
            <w14:prstDash w14:val="solid"/>
            <w14:bevel/>
          </w14:textOutline>
        </w:rPr>
        <w:t xml:space="preserve"> 3</w:t>
      </w:r>
      <w:r>
        <w:rPr>
          <w:rFonts w:ascii="仿宋" w:hAnsi="仿宋" w:eastAsia="仿宋" w:cs="仿宋"/>
          <w:spacing w:val="48"/>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供应商声明函（统一格式）</w:t>
      </w:r>
    </w:p>
    <w:p w14:paraId="0BDBAA9E">
      <w:pPr>
        <w:spacing w:line="468" w:lineRule="auto"/>
        <w:rPr>
          <w:rFonts w:ascii="Arial"/>
          <w:sz w:val="21"/>
          <w:highlight w:val="none"/>
        </w:rPr>
      </w:pPr>
    </w:p>
    <w:p w14:paraId="15C762C8">
      <w:pPr>
        <w:spacing w:before="78" w:line="222"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致：采购人/采购代理机构</w:t>
      </w:r>
    </w:p>
    <w:p w14:paraId="4228633C">
      <w:pPr>
        <w:spacing w:line="255" w:lineRule="auto"/>
        <w:rPr>
          <w:rFonts w:ascii="Arial"/>
          <w:sz w:val="21"/>
          <w:highlight w:val="none"/>
        </w:rPr>
      </w:pPr>
    </w:p>
    <w:p w14:paraId="76EABB09">
      <w:pPr>
        <w:spacing w:line="256" w:lineRule="auto"/>
        <w:rPr>
          <w:rFonts w:ascii="Arial"/>
          <w:sz w:val="21"/>
          <w:highlight w:val="none"/>
        </w:rPr>
      </w:pPr>
    </w:p>
    <w:p w14:paraId="62BB663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在参与本次项目采购活动中，我单位</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郑重承诺</w:t>
      </w:r>
      <w:r>
        <w:rPr>
          <w:rFonts w:ascii="仿宋" w:hAnsi="仿宋" w:eastAsia="仿宋" w:cs="仿宋"/>
          <w:spacing w:val="0"/>
          <w:sz w:val="24"/>
          <w:szCs w:val="24"/>
          <w:highlight w:val="none"/>
        </w:rPr>
        <w:t>：</w:t>
      </w:r>
    </w:p>
    <w:p w14:paraId="5EDC987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5B25E4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2、我单位具有履行合同所必需的专业技术能力，并在规定工作时间内有能力调配较强工作力量，按时保质完成相关工作任务。</w:t>
      </w:r>
    </w:p>
    <w:p w14:paraId="2EF030A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3、我单位不存在单位负责人为同一人同时参加本项目采购活动的情况。</w:t>
      </w:r>
    </w:p>
    <w:p w14:paraId="571581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4、我单位不存在直接控股、管理关系的不同供应商同时参与本项目采购活动的情况。</w:t>
      </w:r>
    </w:p>
    <w:p w14:paraId="2F5A32A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5、我单位不存在为采购项目提供整体设计、规范编制或者项目管理、监理、检测等服务后，再参加该采购项目的其他采购活动的情形。</w:t>
      </w:r>
    </w:p>
    <w:p w14:paraId="56202F5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、我单位在投标过程中，不存在向采购人提供、给予任何有价值的物品，试图影响其正常决策的行为。</w:t>
      </w:r>
    </w:p>
    <w:p w14:paraId="3B767C0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7、我单位严格遵守国家及行业相关用工标准，做到合理合法用工。</w:t>
      </w:r>
    </w:p>
    <w:p w14:paraId="69DE2CC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本项目所有岗位涉及工作人员在提供服务过程中，经采购人评价不具备工作能力的，我单位将无条件调换。若采购人、采购代理机构在本项目采购过程中发现我单位存在违反上述承诺的事项，我单位将自动失去在本项目的成交资格</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并承担因此引起的一切后果及虚假投标责任。</w:t>
      </w:r>
    </w:p>
    <w:p w14:paraId="5682501D">
      <w:pPr>
        <w:spacing w:line="255" w:lineRule="auto"/>
        <w:rPr>
          <w:rFonts w:ascii="Arial"/>
          <w:sz w:val="21"/>
          <w:highlight w:val="none"/>
        </w:rPr>
      </w:pPr>
    </w:p>
    <w:p w14:paraId="1D042D34">
      <w:pPr>
        <w:spacing w:line="255" w:lineRule="auto"/>
        <w:rPr>
          <w:rFonts w:ascii="Arial"/>
          <w:sz w:val="21"/>
          <w:highlight w:val="none"/>
        </w:rPr>
      </w:pPr>
    </w:p>
    <w:p w14:paraId="79ED7B65">
      <w:pPr>
        <w:spacing w:before="79" w:line="221"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供应商名称</w:t>
      </w:r>
      <w:r>
        <w:rPr>
          <w:rFonts w:ascii="仿宋" w:hAnsi="仿宋" w:eastAsia="仿宋" w:cs="仿宋"/>
          <w:spacing w:val="-17"/>
          <w:sz w:val="24"/>
          <w:szCs w:val="24"/>
          <w:highlight w:val="none"/>
        </w:rPr>
        <w:t>：</w:t>
      </w:r>
      <w:r>
        <w:rPr>
          <w:rFonts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u w:val="single" w:color="auto"/>
          <w:lang w:val="en-US" w:eastAsia="zh-CN"/>
        </w:rPr>
        <w:t xml:space="preserve">   </w:t>
      </w:r>
      <w:r>
        <w:rPr>
          <w:rFonts w:ascii="仿宋" w:hAnsi="仿宋" w:eastAsia="仿宋" w:cs="仿宋"/>
          <w:spacing w:val="-17"/>
          <w:sz w:val="24"/>
          <w:szCs w:val="24"/>
          <w:highlight w:val="none"/>
          <w:u w:val="single" w:color="auto"/>
        </w:rPr>
        <w:t>（</w:t>
      </w:r>
      <w:r>
        <w:rPr>
          <w:rFonts w:ascii="仿宋" w:hAnsi="仿宋" w:eastAsia="仿宋" w:cs="仿宋"/>
          <w:spacing w:val="2"/>
          <w:sz w:val="24"/>
          <w:szCs w:val="24"/>
          <w:highlight w:val="none"/>
          <w:u w:val="single" w:color="auto"/>
        </w:rPr>
        <w:t>盖章）</w:t>
      </w:r>
    </w:p>
    <w:p w14:paraId="593742F1">
      <w:pPr>
        <w:spacing w:before="154" w:line="338" w:lineRule="auto"/>
        <w:ind w:left="30"/>
        <w:rPr>
          <w:rFonts w:ascii="仿宋" w:hAnsi="仿宋" w:eastAsia="仿宋" w:cs="仿宋"/>
          <w:sz w:val="24"/>
          <w:szCs w:val="24"/>
          <w:highlight w:val="none"/>
        </w:rPr>
      </w:pPr>
      <w:r>
        <w:rPr>
          <w:rFonts w:ascii="仿宋" w:hAnsi="仿宋" w:eastAsia="仿宋" w:cs="仿宋"/>
          <w:spacing w:val="-7"/>
          <w:sz w:val="24"/>
          <w:szCs w:val="24"/>
          <w:highlight w:val="none"/>
        </w:rPr>
        <w:t>供应商授权代表：</w:t>
      </w:r>
      <w:r>
        <w:rPr>
          <w:rFonts w:ascii="仿宋" w:hAnsi="仿宋" w:eastAsia="仿宋" w:cs="仿宋"/>
          <w:spacing w:val="3"/>
          <w:sz w:val="24"/>
          <w:szCs w:val="24"/>
          <w:highlight w:val="none"/>
          <w:u w:val="single" w:color="auto"/>
        </w:rPr>
        <w:t xml:space="preserve">              </w:t>
      </w:r>
      <w:r>
        <w:rPr>
          <w:rFonts w:ascii="仿宋" w:hAnsi="仿宋" w:eastAsia="仿宋" w:cs="仿宋"/>
          <w:spacing w:val="-7"/>
          <w:sz w:val="24"/>
          <w:szCs w:val="24"/>
          <w:highlight w:val="none"/>
          <w:u w:val="single" w:color="auto"/>
        </w:rPr>
        <w:t>(签字或盖章)</w:t>
      </w:r>
    </w:p>
    <w:p w14:paraId="4ADCE51D">
      <w:pPr>
        <w:spacing w:line="223" w:lineRule="auto"/>
        <w:rPr>
          <w:rFonts w:ascii="仿宋" w:hAnsi="仿宋" w:eastAsia="仿宋" w:cs="仿宋"/>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3D75A82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p>
    <w:p w14:paraId="099CA8F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p>
    <w:p w14:paraId="1A63ECE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（注：供应商实际情况如与上述承诺内容不符的，请如实说明，不得虚假承诺</w:t>
      </w:r>
      <w:r>
        <w:rPr>
          <w:rFonts w:hint="eastAsia" w:ascii="仿宋" w:hAnsi="仿宋" w:eastAsia="仿宋" w:cs="仿宋"/>
          <w:spacing w:val="0"/>
          <w:position w:val="0"/>
          <w:sz w:val="24"/>
          <w:szCs w:val="24"/>
          <w:highlight w:val="none"/>
          <w:lang w:val="en-US" w:eastAsia="zh-CN"/>
        </w:rPr>
        <w:t>)</w:t>
      </w:r>
    </w:p>
    <w:p w14:paraId="6BD0053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w:t>
      </w:r>
      <w:r>
        <w:rPr>
          <w:rFonts w:hint="eastAsia" w:ascii="仿宋" w:hAnsi="仿宋" w:eastAsia="仿宋" w:cs="仿宋"/>
          <w:spacing w:val="0"/>
          <w:position w:val="0"/>
          <w:sz w:val="24"/>
          <w:szCs w:val="24"/>
          <w:highlight w:val="none"/>
          <w:lang w:val="en-US" w:eastAsia="zh-CN"/>
        </w:rPr>
        <w:t>:</w:t>
      </w:r>
      <w:r>
        <w:rPr>
          <w:rFonts w:ascii="仿宋" w:hAnsi="仿宋" w:eastAsia="仿宋" w:cs="仿宋"/>
          <w:spacing w:val="0"/>
          <w:position w:val="0"/>
          <w:sz w:val="24"/>
          <w:szCs w:val="24"/>
          <w:highlight w:val="none"/>
        </w:rPr>
        <w:t>自然人投标的无需盖章，需要签字。</w:t>
      </w:r>
    </w:p>
    <w:p w14:paraId="6BA21D2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sectPr>
          <w:footerReference r:id="rId21" w:type="default"/>
          <w:pgSz w:w="11906" w:h="16839"/>
          <w:pgMar w:top="1440" w:right="1800" w:bottom="1440" w:left="1800" w:header="0" w:footer="1007" w:gutter="0"/>
          <w:pgNumType w:fmt="decimal"/>
          <w:cols w:space="720" w:num="1"/>
        </w:sectPr>
      </w:pPr>
    </w:p>
    <w:p w14:paraId="27009C91">
      <w:pPr>
        <w:spacing w:line="249" w:lineRule="auto"/>
        <w:rPr>
          <w:rFonts w:ascii="Arial"/>
          <w:sz w:val="21"/>
          <w:highlight w:val="none"/>
        </w:rPr>
      </w:pPr>
    </w:p>
    <w:p w14:paraId="43BCB83B">
      <w:pPr>
        <w:spacing w:before="78" w:line="220" w:lineRule="auto"/>
        <w:ind w:left="40"/>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4</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 xml:space="preserve"> 虚假应标承担责任声明（统一格式）</w:t>
      </w:r>
    </w:p>
    <w:p w14:paraId="02A9A1FA">
      <w:pPr>
        <w:spacing w:line="258" w:lineRule="auto"/>
        <w:rPr>
          <w:rFonts w:ascii="Arial"/>
          <w:sz w:val="21"/>
          <w:highlight w:val="none"/>
        </w:rPr>
      </w:pPr>
    </w:p>
    <w:p w14:paraId="1D25EBAA">
      <w:pPr>
        <w:spacing w:before="78" w:line="222" w:lineRule="auto"/>
        <w:ind w:left="32"/>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致：采购人/采购代理机构</w:t>
      </w:r>
    </w:p>
    <w:p w14:paraId="26B50FE5">
      <w:pPr>
        <w:spacing w:line="331" w:lineRule="auto"/>
        <w:rPr>
          <w:rFonts w:ascii="Arial"/>
          <w:sz w:val="21"/>
          <w:highlight w:val="none"/>
        </w:rPr>
      </w:pPr>
    </w:p>
    <w:p w14:paraId="7C2A571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我公司愿意承担一切法律责任并认可采购人或采购代理机构作出的取消成交资格、罚没保证金等决定。</w:t>
      </w:r>
    </w:p>
    <w:p w14:paraId="1319235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特此声明。</w:t>
      </w:r>
    </w:p>
    <w:p w14:paraId="30B2B122">
      <w:pPr>
        <w:spacing w:line="257" w:lineRule="auto"/>
        <w:rPr>
          <w:rFonts w:ascii="Arial"/>
          <w:sz w:val="21"/>
          <w:highlight w:val="none"/>
        </w:rPr>
      </w:pPr>
    </w:p>
    <w:p w14:paraId="37011925">
      <w:pPr>
        <w:spacing w:line="257" w:lineRule="auto"/>
        <w:rPr>
          <w:rFonts w:ascii="Arial"/>
          <w:sz w:val="21"/>
          <w:highlight w:val="none"/>
        </w:rPr>
      </w:pPr>
    </w:p>
    <w:p w14:paraId="3C859E3E">
      <w:pPr>
        <w:spacing w:line="257" w:lineRule="auto"/>
        <w:rPr>
          <w:rFonts w:ascii="Arial"/>
          <w:sz w:val="21"/>
          <w:highlight w:val="none"/>
        </w:rPr>
      </w:pPr>
    </w:p>
    <w:p w14:paraId="7E0D74F2">
      <w:pPr>
        <w:spacing w:line="258" w:lineRule="auto"/>
        <w:rPr>
          <w:rFonts w:ascii="Arial"/>
          <w:sz w:val="21"/>
          <w:highlight w:val="none"/>
        </w:rPr>
      </w:pPr>
    </w:p>
    <w:p w14:paraId="527FF2F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供应商名称（盖章）：</w:t>
      </w:r>
    </w:p>
    <w:p w14:paraId="305F34D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供应商授权代表(签字或盖章)：</w:t>
      </w:r>
    </w:p>
    <w:p w14:paraId="700A6FD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sectPr>
          <w:footerReference r:id="rId22" w:type="default"/>
          <w:pgSz w:w="11906" w:h="16839"/>
          <w:pgMar w:top="1440" w:right="1800" w:bottom="1440" w:left="1800" w:header="0" w:footer="1007" w:gutter="0"/>
          <w:pgNumType w:fmt="decimal"/>
          <w:cols w:space="720" w:num="1"/>
        </w:sectPr>
      </w:pPr>
      <w:r>
        <w:rPr>
          <w:rFonts w:ascii="仿宋" w:hAnsi="仿宋" w:eastAsia="仿宋" w:cs="仿宋"/>
          <w:spacing w:val="0"/>
          <w:position w:val="0"/>
          <w:sz w:val="24"/>
          <w:szCs w:val="24"/>
          <w:highlight w:val="none"/>
        </w:rPr>
        <w:t>日 期：</w:t>
      </w:r>
    </w:p>
    <w:p w14:paraId="06BBD5E8">
      <w:pPr>
        <w:spacing w:line="268" w:lineRule="auto"/>
        <w:rPr>
          <w:rFonts w:ascii="Arial"/>
          <w:sz w:val="21"/>
          <w:highlight w:val="none"/>
        </w:rPr>
      </w:pPr>
    </w:p>
    <w:p w14:paraId="2519B81A">
      <w:pPr>
        <w:spacing w:before="78" w:line="222" w:lineRule="auto"/>
        <w:ind w:left="40"/>
        <w:outlineLvl w:val="0"/>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5</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（格式自拟）</w:t>
      </w:r>
    </w:p>
    <w:p w14:paraId="68BADF8F">
      <w:pPr>
        <w:spacing w:line="282" w:lineRule="auto"/>
        <w:rPr>
          <w:rFonts w:ascii="Arial"/>
          <w:sz w:val="21"/>
          <w:highlight w:val="none"/>
        </w:rPr>
      </w:pPr>
    </w:p>
    <w:p w14:paraId="2FBA4337">
      <w:pPr>
        <w:spacing w:line="283" w:lineRule="auto"/>
        <w:rPr>
          <w:rFonts w:ascii="Arial"/>
          <w:sz w:val="21"/>
          <w:highlight w:val="none"/>
        </w:rPr>
      </w:pPr>
    </w:p>
    <w:p w14:paraId="339A3B91">
      <w:pPr>
        <w:spacing w:before="78" w:line="221" w:lineRule="auto"/>
        <w:ind w:left="2255"/>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供应商关联单位的说明（格式自拟）</w:t>
      </w:r>
    </w:p>
    <w:p w14:paraId="238E770A">
      <w:pPr>
        <w:spacing w:line="283" w:lineRule="auto"/>
        <w:rPr>
          <w:rFonts w:ascii="Arial"/>
          <w:sz w:val="21"/>
          <w:highlight w:val="none"/>
        </w:rPr>
      </w:pPr>
    </w:p>
    <w:p w14:paraId="50E99341">
      <w:pPr>
        <w:spacing w:line="284" w:lineRule="auto"/>
        <w:rPr>
          <w:rFonts w:ascii="Arial"/>
          <w:sz w:val="21"/>
          <w:highlight w:val="none"/>
        </w:rPr>
      </w:pPr>
    </w:p>
    <w:p w14:paraId="342D56A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w:t>
      </w:r>
    </w:p>
    <w:p w14:paraId="0ABD7FF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1.供应商应当如实披露与本单位存在下列关联关系的单位名称，与供应商单位负责人为同一人的其他单位；</w:t>
      </w:r>
    </w:p>
    <w:p w14:paraId="7C21361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2.与供应商存在直接控股、管理关系的其他单位；</w:t>
      </w:r>
    </w:p>
    <w:p w14:paraId="46A5A6E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3"/>
          <w:position w:val="17"/>
          <w:sz w:val="24"/>
          <w:szCs w:val="24"/>
          <w:highlight w:val="none"/>
        </w:rPr>
      </w:pPr>
      <w:r>
        <w:rPr>
          <w:rFonts w:ascii="仿宋" w:hAnsi="仿宋" w:eastAsia="仿宋" w:cs="仿宋"/>
          <w:spacing w:val="0"/>
          <w:position w:val="0"/>
          <w:sz w:val="24"/>
          <w:szCs w:val="24"/>
          <w:highlight w:val="none"/>
        </w:rPr>
        <w:t>3.如无关联单位可不提供此说明。</w:t>
      </w:r>
    </w:p>
    <w:p w14:paraId="64349483">
      <w:pPr>
        <w:spacing w:before="78" w:line="468" w:lineRule="exact"/>
        <w:ind w:left="30"/>
        <w:rPr>
          <w:rFonts w:ascii="仿宋" w:hAnsi="仿宋" w:eastAsia="仿宋" w:cs="仿宋"/>
          <w:spacing w:val="-3"/>
          <w:position w:val="17"/>
          <w:sz w:val="24"/>
          <w:szCs w:val="24"/>
          <w:highlight w:val="none"/>
        </w:rPr>
      </w:pPr>
    </w:p>
    <w:p w14:paraId="3DED43B0">
      <w:pPr>
        <w:spacing w:line="270" w:lineRule="auto"/>
        <w:rPr>
          <w:rFonts w:ascii="Arial"/>
          <w:sz w:val="21"/>
          <w:highlight w:val="none"/>
        </w:rPr>
      </w:pPr>
    </w:p>
    <w:p w14:paraId="5D77D0ED">
      <w:pPr>
        <w:spacing w:line="271" w:lineRule="auto"/>
        <w:rPr>
          <w:rFonts w:ascii="Arial"/>
          <w:sz w:val="21"/>
          <w:highlight w:val="none"/>
        </w:rPr>
      </w:pPr>
    </w:p>
    <w:p w14:paraId="4B363981">
      <w:pPr>
        <w:spacing w:line="271" w:lineRule="auto"/>
        <w:rPr>
          <w:rFonts w:ascii="Arial"/>
          <w:sz w:val="21"/>
          <w:highlight w:val="none"/>
        </w:rPr>
      </w:pPr>
    </w:p>
    <w:p w14:paraId="101A6192">
      <w:pPr>
        <w:spacing w:line="267" w:lineRule="auto"/>
        <w:rPr>
          <w:rFonts w:ascii="Arial"/>
          <w:sz w:val="21"/>
          <w:highlight w:val="none"/>
        </w:rPr>
      </w:pPr>
    </w:p>
    <w:p w14:paraId="397F89C7">
      <w:pPr>
        <w:spacing w:line="267" w:lineRule="auto"/>
        <w:rPr>
          <w:rFonts w:ascii="Arial"/>
          <w:sz w:val="21"/>
          <w:highlight w:val="none"/>
        </w:rPr>
      </w:pPr>
    </w:p>
    <w:p w14:paraId="3E4CFC4D">
      <w:pPr>
        <w:spacing w:line="267" w:lineRule="auto"/>
        <w:rPr>
          <w:rFonts w:ascii="Arial"/>
          <w:sz w:val="21"/>
          <w:highlight w:val="none"/>
        </w:rPr>
      </w:pPr>
    </w:p>
    <w:p w14:paraId="2EF22412">
      <w:pPr>
        <w:spacing w:line="267" w:lineRule="auto"/>
        <w:rPr>
          <w:rFonts w:ascii="Arial"/>
          <w:sz w:val="21"/>
          <w:highlight w:val="none"/>
        </w:rPr>
      </w:pPr>
    </w:p>
    <w:p w14:paraId="2CAECC0E">
      <w:pPr>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br w:type="page"/>
      </w:r>
    </w:p>
    <w:p w14:paraId="5CE57338">
      <w:pPr>
        <w:spacing w:before="78" w:line="222" w:lineRule="auto"/>
        <w:ind w:left="40"/>
        <w:outlineLvl w:val="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4CA2631">
      <w:pPr>
        <w:spacing w:before="78" w:line="222" w:lineRule="auto"/>
        <w:ind w:left="40"/>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6</w:t>
      </w:r>
      <w:r>
        <w:rPr>
          <w:rFonts w:ascii="仿宋" w:hAnsi="仿宋" w:eastAsia="仿宋" w:cs="仿宋"/>
          <w:spacing w:val="75"/>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供应商须知前附表要求的其他资格证明文件</w:t>
      </w:r>
    </w:p>
    <w:p w14:paraId="22D4B924">
      <w:pPr>
        <w:spacing w:line="282" w:lineRule="auto"/>
        <w:rPr>
          <w:rFonts w:ascii="Arial"/>
          <w:sz w:val="21"/>
          <w:highlight w:val="none"/>
        </w:rPr>
      </w:pPr>
    </w:p>
    <w:p w14:paraId="4BF70837">
      <w:pPr>
        <w:spacing w:line="283" w:lineRule="auto"/>
        <w:rPr>
          <w:rFonts w:ascii="Arial"/>
          <w:sz w:val="21"/>
          <w:highlight w:val="none"/>
        </w:rPr>
      </w:pPr>
    </w:p>
    <w:p w14:paraId="7935DC00">
      <w:pPr>
        <w:spacing w:before="78" w:line="222" w:lineRule="auto"/>
        <w:ind w:left="30"/>
        <w:jc w:val="both"/>
        <w:rPr>
          <w:rFonts w:ascii="仿宋" w:hAnsi="仿宋" w:eastAsia="仿宋" w:cs="仿宋"/>
          <w:sz w:val="24"/>
          <w:szCs w:val="24"/>
          <w:highlight w:val="none"/>
        </w:rPr>
      </w:pPr>
      <w:r>
        <w:rPr>
          <w:rFonts w:ascii="仿宋" w:hAnsi="仿宋" w:eastAsia="仿宋" w:cs="仿宋"/>
          <w:spacing w:val="-1"/>
          <w:sz w:val="24"/>
          <w:szCs w:val="24"/>
          <w:highlight w:val="none"/>
        </w:rPr>
        <w:t>说明：</w:t>
      </w:r>
      <w:r>
        <w:rPr>
          <w:rFonts w:ascii="仿宋" w:hAnsi="仿宋" w:eastAsia="仿宋" w:cs="仿宋"/>
          <w:b/>
          <w:bCs/>
          <w:spacing w:val="-1"/>
          <w:sz w:val="24"/>
          <w:szCs w:val="24"/>
          <w:highlight w:val="none"/>
        </w:rPr>
        <w:t>1.应提供</w:t>
      </w:r>
      <w:r>
        <w:rPr>
          <w:rFonts w:ascii="仿宋" w:hAnsi="仿宋" w:eastAsia="仿宋" w:cs="仿宋"/>
          <w:b/>
          <w:bCs/>
          <w:spacing w:val="-1"/>
          <w:sz w:val="24"/>
          <w:szCs w:val="24"/>
          <w:highlight w:val="none"/>
          <w:u w:val="single" w:color="auto"/>
        </w:rPr>
        <w:t>供应商须知前附表</w:t>
      </w:r>
      <w:r>
        <w:rPr>
          <w:rFonts w:ascii="仿宋" w:hAnsi="仿宋" w:eastAsia="仿宋" w:cs="仿宋"/>
          <w:b/>
          <w:bCs/>
          <w:spacing w:val="-1"/>
          <w:sz w:val="24"/>
          <w:szCs w:val="24"/>
          <w:highlight w:val="none"/>
        </w:rPr>
        <w:t>要求的其他资格证明文件。</w:t>
      </w:r>
    </w:p>
    <w:p w14:paraId="0C34A709">
      <w:pPr>
        <w:spacing w:before="179" w:line="221" w:lineRule="auto"/>
        <w:ind w:right="13"/>
        <w:jc w:val="both"/>
        <w:rPr>
          <w:rFonts w:ascii="宋体" w:hAnsi="宋体" w:eastAsia="宋体" w:cs="宋体"/>
          <w:sz w:val="20"/>
          <w:szCs w:val="20"/>
          <w:highlight w:val="none"/>
        </w:rPr>
      </w:pPr>
      <w:r>
        <w:rPr>
          <w:rFonts w:hint="eastAsia" w:ascii="仿宋" w:hAnsi="仿宋" w:eastAsia="仿宋" w:cs="仿宋"/>
          <w:spacing w:val="-3"/>
          <w:sz w:val="24"/>
          <w:szCs w:val="24"/>
          <w:highlight w:val="none"/>
          <w:lang w:val="en-US" w:eastAsia="zh-CN"/>
        </w:rPr>
        <w:t xml:space="preserve">      </w:t>
      </w:r>
      <w:r>
        <w:rPr>
          <w:rFonts w:ascii="仿宋" w:hAnsi="仿宋" w:eastAsia="仿宋" w:cs="仿宋"/>
          <w:spacing w:val="-1"/>
          <w:sz w:val="24"/>
          <w:szCs w:val="24"/>
          <w:highlight w:val="none"/>
        </w:rPr>
        <w:t>2.原件、复印件上均应加盖本单位公章自然人投标的无需盖章，需要签字</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br w:type="column"/>
      </w:r>
    </w:p>
    <w:p w14:paraId="44EF419D">
      <w:pPr>
        <w:spacing w:line="247" w:lineRule="auto"/>
        <w:rPr>
          <w:rFonts w:ascii="Arial"/>
          <w:sz w:val="21"/>
          <w:highlight w:val="none"/>
        </w:rPr>
      </w:pPr>
    </w:p>
    <w:p w14:paraId="55CB0382">
      <w:pPr>
        <w:spacing w:before="78" w:line="222" w:lineRule="auto"/>
        <w:outlineLvl w:val="1"/>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 7</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 xml:space="preserve"> 中小企业声明函（如是）</w:t>
      </w:r>
    </w:p>
    <w:p w14:paraId="3C921BA1">
      <w:pPr>
        <w:spacing w:before="178" w:line="221" w:lineRule="auto"/>
        <w:ind w:left="2619"/>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中小企业声明函（货物）</w:t>
      </w:r>
    </w:p>
    <w:p w14:paraId="3BF281A2">
      <w:pPr>
        <w:spacing w:before="177" w:line="350" w:lineRule="auto"/>
        <w:ind w:left="18" w:firstLine="492"/>
        <w:jc w:val="both"/>
        <w:rPr>
          <w:rFonts w:hint="eastAsia" w:ascii="仿宋" w:hAnsi="仿宋" w:eastAsia="仿宋" w:cs="仿宋"/>
          <w:sz w:val="24"/>
          <w:szCs w:val="24"/>
          <w:highlight w:val="none"/>
          <w:lang w:val="en-US" w:eastAsia="zh-CN"/>
        </w:rPr>
      </w:pPr>
      <w:r>
        <w:rPr>
          <w:rFonts w:ascii="仿宋" w:hAnsi="仿宋" w:eastAsia="仿宋" w:cs="仿宋"/>
          <w:spacing w:val="-1"/>
          <w:sz w:val="24"/>
          <w:szCs w:val="24"/>
          <w:highlight w:val="none"/>
        </w:rPr>
        <w:t>本公司郑重声明，根据《政府采购促进中小企业发展管理办法》（财库﹝2020﹞47号）的规定，本公司参加</w:t>
      </w:r>
      <w:r>
        <w:rPr>
          <w:rFonts w:ascii="仿宋" w:hAnsi="仿宋" w:eastAsia="仿宋" w:cs="仿宋"/>
          <w:i/>
          <w:iCs/>
          <w:spacing w:val="-1"/>
          <w:sz w:val="25"/>
          <w:szCs w:val="25"/>
          <w:highlight w:val="none"/>
          <w:u w:val="single" w:color="auto"/>
        </w:rPr>
        <w:t>（单位名称）</w:t>
      </w:r>
      <w:r>
        <w:rPr>
          <w:rFonts w:ascii="仿宋" w:hAnsi="仿宋" w:eastAsia="仿宋" w:cs="仿宋"/>
          <w:spacing w:val="-1"/>
          <w:sz w:val="24"/>
          <w:szCs w:val="24"/>
          <w:highlight w:val="none"/>
        </w:rPr>
        <w:t>的</w:t>
      </w:r>
      <w:r>
        <w:rPr>
          <w:rFonts w:ascii="仿宋" w:hAnsi="仿宋" w:eastAsia="仿宋" w:cs="仿宋"/>
          <w:i/>
          <w:iCs/>
          <w:spacing w:val="-1"/>
          <w:sz w:val="25"/>
          <w:szCs w:val="25"/>
          <w:highlight w:val="none"/>
          <w:u w:val="single" w:color="auto"/>
        </w:rPr>
        <w:t>（项目</w:t>
      </w:r>
      <w:r>
        <w:rPr>
          <w:rFonts w:ascii="仿宋" w:hAnsi="仿宋" w:eastAsia="仿宋" w:cs="仿宋"/>
          <w:i/>
          <w:iCs/>
          <w:spacing w:val="-10"/>
          <w:sz w:val="25"/>
          <w:szCs w:val="25"/>
          <w:highlight w:val="none"/>
          <w:u w:val="single" w:color="auto"/>
        </w:rPr>
        <w:t>名称）</w:t>
      </w:r>
      <w:r>
        <w:rPr>
          <w:rFonts w:ascii="仿宋" w:hAnsi="仿宋" w:eastAsia="仿宋" w:cs="仿宋"/>
          <w:spacing w:val="-10"/>
          <w:sz w:val="24"/>
          <w:szCs w:val="24"/>
          <w:highlight w:val="none"/>
        </w:rPr>
        <w:t>采购活动，提供的货物全部由符合政策要求的中小企业</w:t>
      </w:r>
      <w:r>
        <w:rPr>
          <w:rFonts w:ascii="仿宋" w:hAnsi="仿宋" w:eastAsia="仿宋" w:cs="仿宋"/>
          <w:spacing w:val="-11"/>
          <w:sz w:val="24"/>
          <w:szCs w:val="24"/>
          <w:highlight w:val="none"/>
        </w:rPr>
        <w:t>制造。相关企业（含</w:t>
      </w:r>
      <w:r>
        <w:rPr>
          <w:rFonts w:ascii="仿宋" w:hAnsi="仿宋" w:eastAsia="仿宋" w:cs="仿宋"/>
          <w:spacing w:val="-1"/>
          <w:sz w:val="24"/>
          <w:szCs w:val="24"/>
          <w:highlight w:val="none"/>
        </w:rPr>
        <w:t>联合体中的中小企业、签订分包意向协议的中小企业）的具体情况如下</w:t>
      </w:r>
      <w:r>
        <w:rPr>
          <w:rFonts w:hint="eastAsia" w:ascii="仿宋" w:hAnsi="仿宋" w:eastAsia="仿宋" w:cs="仿宋"/>
          <w:spacing w:val="-1"/>
          <w:sz w:val="24"/>
          <w:szCs w:val="24"/>
          <w:highlight w:val="none"/>
          <w:lang w:val="en-US" w:eastAsia="zh-CN"/>
        </w:rPr>
        <w:t>:</w:t>
      </w:r>
    </w:p>
    <w:p w14:paraId="1CE82D4A">
      <w:pPr>
        <w:spacing w:before="175" w:line="346" w:lineRule="auto"/>
        <w:ind w:left="18" w:right="13" w:firstLine="21"/>
        <w:jc w:val="both"/>
        <w:rPr>
          <w:rFonts w:ascii="仿宋" w:hAnsi="仿宋" w:eastAsia="仿宋" w:cs="仿宋"/>
          <w:sz w:val="24"/>
          <w:szCs w:val="24"/>
          <w:highlight w:val="none"/>
        </w:rPr>
      </w:pPr>
      <w:r>
        <w:rPr>
          <w:rFonts w:ascii="仿宋" w:hAnsi="仿宋" w:eastAsia="仿宋" w:cs="仿宋"/>
          <w:spacing w:val="-6"/>
          <w:sz w:val="24"/>
          <w:szCs w:val="24"/>
          <w:highlight w:val="none"/>
        </w:rPr>
        <w:t xml:space="preserve">1. </w:t>
      </w:r>
      <w:r>
        <w:rPr>
          <w:rFonts w:ascii="仿宋" w:hAnsi="仿宋" w:eastAsia="仿宋" w:cs="仿宋"/>
          <w:i/>
          <w:iCs/>
          <w:spacing w:val="-6"/>
          <w:sz w:val="25"/>
          <w:szCs w:val="25"/>
          <w:highlight w:val="none"/>
          <w:u w:val="single" w:color="auto"/>
        </w:rPr>
        <w:t>（标的名称</w:t>
      </w:r>
      <w:r>
        <w:rPr>
          <w:rFonts w:ascii="仿宋" w:hAnsi="仿宋" w:eastAsia="仿宋" w:cs="仿宋"/>
          <w:i/>
          <w:iCs/>
          <w:spacing w:val="-58"/>
          <w:sz w:val="25"/>
          <w:szCs w:val="25"/>
          <w:highlight w:val="none"/>
          <w:u w:val="single" w:color="auto"/>
        </w:rPr>
        <w:t>）</w:t>
      </w:r>
      <w:r>
        <w:rPr>
          <w:rFonts w:ascii="仿宋" w:hAnsi="仿宋" w:eastAsia="仿宋" w:cs="仿宋"/>
          <w:spacing w:val="30"/>
          <w:sz w:val="25"/>
          <w:szCs w:val="25"/>
          <w:highlight w:val="none"/>
        </w:rPr>
        <w:t xml:space="preserve"> </w:t>
      </w:r>
      <w:r>
        <w:rPr>
          <w:rFonts w:ascii="仿宋" w:hAnsi="仿宋" w:eastAsia="仿宋" w:cs="仿宋"/>
          <w:spacing w:val="-58"/>
          <w:sz w:val="24"/>
          <w:szCs w:val="24"/>
          <w:highlight w:val="none"/>
        </w:rPr>
        <w:t>，</w:t>
      </w:r>
      <w:r>
        <w:rPr>
          <w:rFonts w:ascii="仿宋" w:hAnsi="仿宋" w:eastAsia="仿宋" w:cs="仿宋"/>
          <w:spacing w:val="-6"/>
          <w:sz w:val="24"/>
          <w:szCs w:val="24"/>
          <w:highlight w:val="none"/>
        </w:rPr>
        <w:t>属于</w:t>
      </w:r>
      <w:r>
        <w:rPr>
          <w:rFonts w:ascii="仿宋" w:hAnsi="仿宋" w:eastAsia="仿宋" w:cs="仿宋"/>
          <w:i/>
          <w:iCs/>
          <w:spacing w:val="-6"/>
          <w:sz w:val="25"/>
          <w:szCs w:val="25"/>
          <w:highlight w:val="none"/>
          <w:u w:val="single" w:color="auto"/>
        </w:rPr>
        <w:t>（采购文件中明确的所属行业）</w:t>
      </w:r>
      <w:r>
        <w:rPr>
          <w:rFonts w:ascii="仿宋" w:hAnsi="仿宋" w:eastAsia="仿宋" w:cs="仿宋"/>
          <w:spacing w:val="-6"/>
          <w:sz w:val="24"/>
          <w:szCs w:val="24"/>
          <w:highlight w:val="none"/>
        </w:rPr>
        <w:t>行业；制造商为</w:t>
      </w:r>
      <w:r>
        <w:rPr>
          <w:rFonts w:ascii="仿宋" w:hAnsi="仿宋" w:eastAsia="仿宋" w:cs="仿宋"/>
          <w:i/>
          <w:iCs/>
          <w:spacing w:val="-6"/>
          <w:sz w:val="25"/>
          <w:szCs w:val="25"/>
          <w:highlight w:val="none"/>
          <w:u w:val="single" w:color="auto"/>
        </w:rPr>
        <w:t>（企业</w:t>
      </w:r>
      <w:r>
        <w:rPr>
          <w:rFonts w:ascii="仿宋" w:hAnsi="仿宋" w:eastAsia="仿宋" w:cs="仿宋"/>
          <w:i/>
          <w:iCs/>
          <w:spacing w:val="-2"/>
          <w:sz w:val="25"/>
          <w:szCs w:val="25"/>
          <w:highlight w:val="none"/>
          <w:u w:val="single" w:color="auto"/>
        </w:rPr>
        <w:t>名称</w:t>
      </w:r>
      <w:r>
        <w:rPr>
          <w:rFonts w:ascii="仿宋" w:hAnsi="仿宋" w:eastAsia="仿宋" w:cs="仿宋"/>
          <w:i/>
          <w:iCs/>
          <w:spacing w:val="-44"/>
          <w:sz w:val="25"/>
          <w:szCs w:val="25"/>
          <w:highlight w:val="none"/>
          <w:u w:val="single" w:color="auto"/>
        </w:rPr>
        <w:t>）</w:t>
      </w:r>
      <w:r>
        <w:rPr>
          <w:rFonts w:ascii="仿宋" w:hAnsi="仿宋" w:eastAsia="仿宋" w:cs="仿宋"/>
          <w:spacing w:val="-44"/>
          <w:sz w:val="24"/>
          <w:szCs w:val="24"/>
          <w:highlight w:val="none"/>
        </w:rPr>
        <w:t>，</w:t>
      </w:r>
      <w:r>
        <w:rPr>
          <w:rFonts w:ascii="仿宋" w:hAnsi="仿宋" w:eastAsia="仿宋" w:cs="仿宋"/>
          <w:spacing w:val="-2"/>
          <w:sz w:val="24"/>
          <w:szCs w:val="24"/>
          <w:highlight w:val="none"/>
        </w:rPr>
        <w:t>从业人员</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人，营业收入为</w:t>
      </w:r>
      <w:r>
        <w:rPr>
          <w:rFonts w:ascii="仿宋" w:hAnsi="仿宋" w:eastAsia="仿宋" w:cs="仿宋"/>
          <w:spacing w:val="-2"/>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万元，资产总额为</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属</w:t>
      </w:r>
      <w:r>
        <w:rPr>
          <w:rFonts w:ascii="仿宋" w:hAnsi="仿宋" w:eastAsia="仿宋" w:cs="仿宋"/>
          <w:spacing w:val="-7"/>
          <w:sz w:val="24"/>
          <w:szCs w:val="24"/>
          <w:highlight w:val="none"/>
        </w:rPr>
        <w:t>于</w:t>
      </w:r>
      <w:r>
        <w:rPr>
          <w:rFonts w:ascii="仿宋" w:hAnsi="仿宋" w:eastAsia="仿宋" w:cs="仿宋"/>
          <w:i/>
          <w:iCs/>
          <w:spacing w:val="-7"/>
          <w:sz w:val="25"/>
          <w:szCs w:val="25"/>
          <w:highlight w:val="none"/>
          <w:u w:val="single" w:color="auto"/>
        </w:rPr>
        <w:t>（中型企业、小型企业、微型企业</w:t>
      </w:r>
      <w:r>
        <w:rPr>
          <w:rFonts w:ascii="仿宋" w:hAnsi="仿宋" w:eastAsia="仿宋" w:cs="仿宋"/>
          <w:i/>
          <w:iCs/>
          <w:spacing w:val="-35"/>
          <w:sz w:val="25"/>
          <w:szCs w:val="25"/>
          <w:highlight w:val="none"/>
          <w:u w:val="single" w:color="auto"/>
        </w:rPr>
        <w:t>）</w:t>
      </w:r>
      <w:r>
        <w:rPr>
          <w:rFonts w:ascii="仿宋" w:hAnsi="仿宋" w:eastAsia="仿宋" w:cs="仿宋"/>
          <w:spacing w:val="-35"/>
          <w:sz w:val="24"/>
          <w:szCs w:val="24"/>
          <w:highlight w:val="none"/>
        </w:rPr>
        <w:t>；</w:t>
      </w:r>
    </w:p>
    <w:p w14:paraId="330CD9A8">
      <w:pPr>
        <w:spacing w:before="174" w:line="345" w:lineRule="auto"/>
        <w:ind w:left="18" w:right="13" w:firstLine="7"/>
        <w:jc w:val="both"/>
        <w:rPr>
          <w:rFonts w:ascii="仿宋" w:hAnsi="仿宋" w:eastAsia="仿宋" w:cs="仿宋"/>
          <w:sz w:val="24"/>
          <w:szCs w:val="24"/>
          <w:highlight w:val="none"/>
        </w:rPr>
      </w:pPr>
      <w:r>
        <w:rPr>
          <w:rFonts w:ascii="仿宋" w:hAnsi="仿宋" w:eastAsia="仿宋" w:cs="仿宋"/>
          <w:spacing w:val="-5"/>
          <w:sz w:val="24"/>
          <w:szCs w:val="24"/>
          <w:highlight w:val="none"/>
        </w:rPr>
        <w:t xml:space="preserve">2. </w:t>
      </w:r>
      <w:r>
        <w:rPr>
          <w:rFonts w:ascii="仿宋" w:hAnsi="仿宋" w:eastAsia="仿宋" w:cs="仿宋"/>
          <w:spacing w:val="-5"/>
          <w:sz w:val="24"/>
          <w:szCs w:val="24"/>
          <w:highlight w:val="none"/>
          <w:u w:val="single" w:color="auto"/>
        </w:rPr>
        <w:t>（</w:t>
      </w:r>
      <w:r>
        <w:rPr>
          <w:rFonts w:ascii="仿宋" w:hAnsi="仿宋" w:eastAsia="仿宋" w:cs="仿宋"/>
          <w:i/>
          <w:iCs/>
          <w:spacing w:val="-5"/>
          <w:sz w:val="25"/>
          <w:szCs w:val="25"/>
          <w:highlight w:val="none"/>
          <w:u w:val="single" w:color="auto"/>
        </w:rPr>
        <w:t>标的名称</w:t>
      </w:r>
      <w:r>
        <w:rPr>
          <w:rFonts w:ascii="仿宋" w:hAnsi="仿宋" w:eastAsia="仿宋" w:cs="仿宋"/>
          <w:i/>
          <w:iCs/>
          <w:spacing w:val="-60"/>
          <w:sz w:val="25"/>
          <w:szCs w:val="25"/>
          <w:highlight w:val="none"/>
          <w:u w:val="single" w:color="auto"/>
        </w:rPr>
        <w:t>）</w:t>
      </w:r>
      <w:r>
        <w:rPr>
          <w:rFonts w:ascii="仿宋" w:hAnsi="仿宋" w:eastAsia="仿宋" w:cs="仿宋"/>
          <w:spacing w:val="29"/>
          <w:sz w:val="25"/>
          <w:szCs w:val="25"/>
          <w:highlight w:val="none"/>
        </w:rPr>
        <w:t xml:space="preserve"> </w:t>
      </w:r>
      <w:r>
        <w:rPr>
          <w:rFonts w:ascii="仿宋" w:hAnsi="仿宋" w:eastAsia="仿宋" w:cs="仿宋"/>
          <w:spacing w:val="-60"/>
          <w:sz w:val="24"/>
          <w:szCs w:val="24"/>
          <w:highlight w:val="none"/>
        </w:rPr>
        <w:t>，</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（采购文件中明确的所属行业）</w:t>
      </w:r>
      <w:r>
        <w:rPr>
          <w:rFonts w:ascii="仿宋" w:hAnsi="仿宋" w:eastAsia="仿宋" w:cs="仿宋"/>
          <w:spacing w:val="-5"/>
          <w:sz w:val="24"/>
          <w:szCs w:val="24"/>
          <w:highlight w:val="none"/>
        </w:rPr>
        <w:t>行业；制造商</w:t>
      </w:r>
      <w:r>
        <w:rPr>
          <w:rFonts w:ascii="仿宋" w:hAnsi="仿宋" w:eastAsia="仿宋" w:cs="仿宋"/>
          <w:spacing w:val="-6"/>
          <w:sz w:val="24"/>
          <w:szCs w:val="24"/>
          <w:highlight w:val="none"/>
        </w:rPr>
        <w:t>为</w:t>
      </w:r>
      <w:r>
        <w:rPr>
          <w:rFonts w:ascii="仿宋" w:hAnsi="仿宋" w:eastAsia="仿宋" w:cs="仿宋"/>
          <w:i/>
          <w:iCs/>
          <w:spacing w:val="-6"/>
          <w:sz w:val="25"/>
          <w:szCs w:val="25"/>
          <w:highlight w:val="none"/>
          <w:u w:val="single" w:color="auto"/>
        </w:rPr>
        <w:t>（企业</w:t>
      </w:r>
      <w:r>
        <w:rPr>
          <w:rFonts w:ascii="仿宋" w:hAnsi="仿宋" w:eastAsia="仿宋" w:cs="仿宋"/>
          <w:i/>
          <w:iCs/>
          <w:spacing w:val="-2"/>
          <w:sz w:val="25"/>
          <w:szCs w:val="25"/>
          <w:highlight w:val="none"/>
          <w:u w:val="single" w:color="auto"/>
        </w:rPr>
        <w:t>名称</w:t>
      </w:r>
      <w:r>
        <w:rPr>
          <w:rFonts w:ascii="仿宋" w:hAnsi="仿宋" w:eastAsia="仿宋" w:cs="仿宋"/>
          <w:i/>
          <w:iCs/>
          <w:spacing w:val="-44"/>
          <w:sz w:val="25"/>
          <w:szCs w:val="25"/>
          <w:highlight w:val="none"/>
          <w:u w:val="single" w:color="auto"/>
        </w:rPr>
        <w:t>）</w:t>
      </w:r>
      <w:r>
        <w:rPr>
          <w:rFonts w:ascii="仿宋" w:hAnsi="仿宋" w:eastAsia="仿宋" w:cs="仿宋"/>
          <w:spacing w:val="-44"/>
          <w:sz w:val="24"/>
          <w:szCs w:val="24"/>
          <w:highlight w:val="none"/>
        </w:rPr>
        <w:t>，</w:t>
      </w:r>
      <w:r>
        <w:rPr>
          <w:rFonts w:ascii="仿宋" w:hAnsi="仿宋" w:eastAsia="仿宋" w:cs="仿宋"/>
          <w:spacing w:val="-2"/>
          <w:sz w:val="24"/>
          <w:szCs w:val="24"/>
          <w:highlight w:val="none"/>
        </w:rPr>
        <w:t>从业人员</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人，营业收入为</w:t>
      </w:r>
      <w:r>
        <w:rPr>
          <w:rFonts w:ascii="仿宋" w:hAnsi="仿宋" w:eastAsia="仿宋" w:cs="仿宋"/>
          <w:spacing w:val="-2"/>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万元，资产总额为</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属</w:t>
      </w:r>
      <w:r>
        <w:rPr>
          <w:rFonts w:ascii="仿宋" w:hAnsi="仿宋" w:eastAsia="仿宋" w:cs="仿宋"/>
          <w:spacing w:val="-7"/>
          <w:sz w:val="24"/>
          <w:szCs w:val="24"/>
          <w:highlight w:val="none"/>
        </w:rPr>
        <w:t>于</w:t>
      </w:r>
      <w:r>
        <w:rPr>
          <w:rFonts w:ascii="仿宋" w:hAnsi="仿宋" w:eastAsia="仿宋" w:cs="仿宋"/>
          <w:i/>
          <w:iCs/>
          <w:spacing w:val="-7"/>
          <w:sz w:val="25"/>
          <w:szCs w:val="25"/>
          <w:highlight w:val="none"/>
          <w:u w:val="single" w:color="auto"/>
        </w:rPr>
        <w:t>（中型企业、小型企业、微型企业</w:t>
      </w:r>
      <w:r>
        <w:rPr>
          <w:rFonts w:ascii="仿宋" w:hAnsi="仿宋" w:eastAsia="仿宋" w:cs="仿宋"/>
          <w:i/>
          <w:iCs/>
          <w:spacing w:val="-35"/>
          <w:sz w:val="25"/>
          <w:szCs w:val="25"/>
          <w:highlight w:val="none"/>
          <w:u w:val="single" w:color="auto"/>
        </w:rPr>
        <w:t>）</w:t>
      </w:r>
      <w:r>
        <w:rPr>
          <w:rFonts w:ascii="仿宋" w:hAnsi="仿宋" w:eastAsia="仿宋" w:cs="仿宋"/>
          <w:spacing w:val="-35"/>
          <w:sz w:val="24"/>
          <w:szCs w:val="24"/>
          <w:highlight w:val="none"/>
        </w:rPr>
        <w:t>；</w:t>
      </w:r>
    </w:p>
    <w:p w14:paraId="79D8AFCD">
      <w:pPr>
        <w:spacing w:before="177" w:line="383" w:lineRule="exact"/>
        <w:ind w:left="39"/>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14:paraId="1A197BE4">
      <w:pPr>
        <w:spacing w:before="82" w:line="468" w:lineRule="exact"/>
        <w:ind w:right="55"/>
        <w:jc w:val="right"/>
        <w:rPr>
          <w:rFonts w:ascii="仿宋" w:hAnsi="仿宋" w:eastAsia="仿宋" w:cs="仿宋"/>
          <w:sz w:val="24"/>
          <w:szCs w:val="24"/>
          <w:highlight w:val="none"/>
        </w:rPr>
      </w:pPr>
      <w:r>
        <w:rPr>
          <w:rFonts w:ascii="仿宋" w:hAnsi="仿宋" w:eastAsia="仿宋" w:cs="仿宋"/>
          <w:spacing w:val="-4"/>
          <w:position w:val="17"/>
          <w:sz w:val="24"/>
          <w:szCs w:val="24"/>
          <w:highlight w:val="none"/>
        </w:rPr>
        <w:t>以上企业，不属于大企业的分支机构，不存在控股股东为大企业的情形，也</w:t>
      </w:r>
    </w:p>
    <w:p w14:paraId="7A64991F">
      <w:pPr>
        <w:spacing w:before="1" w:line="219"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不存在与大企业的负责人为同一人的情形。</w:t>
      </w:r>
    </w:p>
    <w:p w14:paraId="047D2379">
      <w:pPr>
        <w:spacing w:before="180" w:line="220" w:lineRule="auto"/>
        <w:ind w:left="522"/>
        <w:rPr>
          <w:rFonts w:ascii="仿宋" w:hAnsi="仿宋" w:eastAsia="仿宋" w:cs="仿宋"/>
          <w:spacing w:val="-1"/>
          <w:sz w:val="24"/>
          <w:szCs w:val="24"/>
          <w:highlight w:val="none"/>
        </w:rPr>
      </w:pPr>
      <w:r>
        <w:rPr>
          <w:rFonts w:ascii="仿宋" w:hAnsi="仿宋" w:eastAsia="仿宋" w:cs="仿宋"/>
          <w:spacing w:val="-1"/>
          <w:sz w:val="24"/>
          <w:szCs w:val="24"/>
          <w:highlight w:val="none"/>
        </w:rPr>
        <w:t>本企业对上述声明内容的真实性负责。</w:t>
      </w:r>
    </w:p>
    <w:p w14:paraId="7D5D3048">
      <w:pPr>
        <w:spacing w:before="180" w:line="220" w:lineRule="auto"/>
        <w:ind w:left="522"/>
        <w:rPr>
          <w:rFonts w:ascii="仿宋" w:hAnsi="仿宋" w:eastAsia="仿宋" w:cs="仿宋"/>
          <w:sz w:val="24"/>
          <w:szCs w:val="24"/>
          <w:highlight w:val="none"/>
        </w:rPr>
      </w:pPr>
      <w:r>
        <w:rPr>
          <w:rFonts w:ascii="仿宋" w:hAnsi="仿宋" w:eastAsia="仿宋" w:cs="仿宋"/>
          <w:spacing w:val="-1"/>
          <w:sz w:val="24"/>
          <w:szCs w:val="24"/>
          <w:highlight w:val="none"/>
        </w:rPr>
        <w:t>如有虚假，将依法承担相应责任。</w:t>
      </w:r>
    </w:p>
    <w:p w14:paraId="68FA70FB">
      <w:pPr>
        <w:spacing w:line="257" w:lineRule="auto"/>
        <w:rPr>
          <w:rFonts w:ascii="Arial"/>
          <w:sz w:val="21"/>
          <w:highlight w:val="none"/>
        </w:rPr>
      </w:pPr>
    </w:p>
    <w:p w14:paraId="3AB24CA3">
      <w:pPr>
        <w:spacing w:line="258" w:lineRule="auto"/>
        <w:rPr>
          <w:rFonts w:ascii="Arial"/>
          <w:sz w:val="21"/>
          <w:highlight w:val="none"/>
        </w:rPr>
      </w:pPr>
    </w:p>
    <w:p w14:paraId="77766677">
      <w:pPr>
        <w:spacing w:line="258" w:lineRule="auto"/>
        <w:rPr>
          <w:rFonts w:ascii="Arial"/>
          <w:sz w:val="21"/>
          <w:highlight w:val="none"/>
        </w:rPr>
      </w:pPr>
    </w:p>
    <w:p w14:paraId="52534477">
      <w:pPr>
        <w:spacing w:line="258" w:lineRule="auto"/>
        <w:rPr>
          <w:rFonts w:ascii="Arial"/>
          <w:sz w:val="21"/>
          <w:highlight w:val="none"/>
        </w:rPr>
      </w:pPr>
    </w:p>
    <w:p w14:paraId="2874874D">
      <w:pPr>
        <w:spacing w:before="79" w:line="465" w:lineRule="exact"/>
        <w:ind w:left="4710"/>
        <w:rPr>
          <w:rFonts w:ascii="仿宋" w:hAnsi="仿宋" w:eastAsia="仿宋" w:cs="仿宋"/>
          <w:sz w:val="24"/>
          <w:szCs w:val="24"/>
          <w:highlight w:val="none"/>
        </w:rPr>
      </w:pPr>
      <w:r>
        <w:rPr>
          <w:rFonts w:ascii="仿宋" w:hAnsi="仿宋" w:eastAsia="仿宋" w:cs="仿宋"/>
          <w:spacing w:val="-3"/>
          <w:position w:val="16"/>
          <w:sz w:val="24"/>
          <w:szCs w:val="24"/>
          <w:highlight w:val="none"/>
        </w:rPr>
        <w:t>企业名称（盖章</w:t>
      </w:r>
      <w:r>
        <w:rPr>
          <w:rFonts w:ascii="仿宋" w:hAnsi="仿宋" w:eastAsia="仿宋" w:cs="仿宋"/>
          <w:spacing w:val="1"/>
          <w:position w:val="16"/>
          <w:sz w:val="24"/>
          <w:szCs w:val="24"/>
          <w:highlight w:val="none"/>
        </w:rPr>
        <w:t>）：</w:t>
      </w:r>
    </w:p>
    <w:p w14:paraId="27F71393">
      <w:pPr>
        <w:spacing w:line="223" w:lineRule="auto"/>
        <w:ind w:firstLine="4656" w:firstLineChars="2400"/>
        <w:rPr>
          <w:rFonts w:ascii="仿宋" w:hAnsi="仿宋" w:eastAsia="仿宋" w:cs="仿宋"/>
          <w:spacing w:val="-23"/>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49C4F11F">
      <w:pPr>
        <w:pStyle w:val="3"/>
        <w:rPr>
          <w:rFonts w:ascii="仿宋" w:hAnsi="仿宋" w:eastAsia="仿宋" w:cs="仿宋"/>
          <w:spacing w:val="-23"/>
          <w:sz w:val="24"/>
          <w:szCs w:val="24"/>
          <w:highlight w:val="none"/>
        </w:rPr>
      </w:pPr>
    </w:p>
    <w:p w14:paraId="1B2CD33B">
      <w:pPr>
        <w:rPr>
          <w:highlight w:val="none"/>
        </w:rPr>
      </w:pPr>
    </w:p>
    <w:p w14:paraId="05A9921F">
      <w:pPr>
        <w:spacing w:before="78" w:line="468" w:lineRule="exact"/>
        <w:ind w:left="36"/>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注</w:t>
      </w:r>
      <w:r>
        <w:rPr>
          <w:rFonts w:hint="eastAsia" w:ascii="仿宋" w:hAnsi="仿宋" w:eastAsia="仿宋" w:cs="仿宋"/>
          <w:spacing w:val="-2"/>
          <w:position w:val="17"/>
          <w:sz w:val="24"/>
          <w:szCs w:val="24"/>
          <w:highlight w:val="none"/>
          <w:lang w:val="en-US" w:eastAsia="zh-CN"/>
        </w:rPr>
        <w:t xml:space="preserve">: </w:t>
      </w:r>
      <w:r>
        <w:rPr>
          <w:rFonts w:ascii="仿宋" w:hAnsi="仿宋" w:eastAsia="仿宋" w:cs="仿宋"/>
          <w:spacing w:val="-2"/>
          <w:position w:val="17"/>
          <w:sz w:val="24"/>
          <w:szCs w:val="24"/>
          <w:highlight w:val="none"/>
        </w:rPr>
        <w:t>1、从业人员、营业收入、资产总额填报上一年度数据，无上一年度数据的新成立企业可不填报。</w:t>
      </w:r>
    </w:p>
    <w:p w14:paraId="7E80BD0A">
      <w:pPr>
        <w:spacing w:before="78" w:line="468" w:lineRule="exact"/>
        <w:ind w:firstLine="472" w:firstLineChars="200"/>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2、请在本表中填写前附表中写明的中小企业行业类别。</w:t>
      </w:r>
    </w:p>
    <w:p w14:paraId="1DE0FAC8">
      <w:pPr>
        <w:spacing w:before="78" w:line="468" w:lineRule="exact"/>
        <w:ind w:left="36" w:firstLine="472" w:firstLineChars="200"/>
        <w:rPr>
          <w:rFonts w:hint="eastAsia" w:ascii="仿宋" w:hAnsi="仿宋" w:eastAsia="仿宋" w:cs="仿宋"/>
          <w:spacing w:val="-2"/>
          <w:position w:val="17"/>
          <w:sz w:val="24"/>
          <w:szCs w:val="24"/>
          <w:highlight w:val="none"/>
          <w:lang w:eastAsia="zh-CN"/>
        </w:rPr>
        <w:sectPr>
          <w:footerReference r:id="rId23" w:type="default"/>
          <w:pgSz w:w="11906" w:h="16839"/>
          <w:pgMar w:top="1440" w:right="1800" w:bottom="1440" w:left="1800" w:header="0" w:footer="1007" w:gutter="0"/>
          <w:pgNumType w:fmt="decimal"/>
          <w:cols w:space="720" w:num="1"/>
        </w:sectPr>
      </w:pPr>
      <w:r>
        <w:rPr>
          <w:rFonts w:ascii="仿宋" w:hAnsi="仿宋" w:eastAsia="仿宋" w:cs="仿宋"/>
          <w:spacing w:val="-2"/>
          <w:position w:val="17"/>
          <w:sz w:val="24"/>
          <w:szCs w:val="24"/>
          <w:highlight w:val="none"/>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highlight w:val="none"/>
          <w:lang w:eastAsia="zh-CN"/>
        </w:rPr>
        <w:t>。</w:t>
      </w:r>
    </w:p>
    <w:p w14:paraId="2EEFDA49">
      <w:pPr>
        <w:spacing w:line="276" w:lineRule="auto"/>
        <w:rPr>
          <w:rFonts w:ascii="Arial"/>
          <w:sz w:val="21"/>
          <w:highlight w:val="none"/>
        </w:rPr>
      </w:pPr>
    </w:p>
    <w:p w14:paraId="0478406F">
      <w:pPr>
        <w:spacing w:before="78" w:line="222" w:lineRule="auto"/>
        <w:ind w:left="270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中小企业声明函（工程、服务）</w:t>
      </w:r>
    </w:p>
    <w:p w14:paraId="2A224681">
      <w:pPr>
        <w:spacing w:before="151" w:line="338" w:lineRule="auto"/>
        <w:ind w:left="33" w:firstLine="477"/>
        <w:jc w:val="both"/>
        <w:rPr>
          <w:rFonts w:ascii="仿宋" w:hAnsi="仿宋" w:eastAsia="仿宋" w:cs="仿宋"/>
          <w:sz w:val="24"/>
          <w:szCs w:val="24"/>
          <w:highlight w:val="none"/>
        </w:rPr>
      </w:pPr>
      <w:r>
        <w:rPr>
          <w:rFonts w:ascii="仿宋" w:hAnsi="仿宋" w:eastAsia="仿宋" w:cs="仿宋"/>
          <w:spacing w:val="-9"/>
          <w:sz w:val="24"/>
          <w:szCs w:val="24"/>
          <w:highlight w:val="none"/>
        </w:rPr>
        <w:t>本公司(郑重声明，根据《政府采购促进中小企业发展管理办法》</w:t>
      </w:r>
      <w:r>
        <w:rPr>
          <w:rFonts w:ascii="仿宋" w:hAnsi="仿宋" w:eastAsia="仿宋" w:cs="仿宋"/>
          <w:spacing w:val="-54"/>
          <w:sz w:val="24"/>
          <w:szCs w:val="24"/>
          <w:highlight w:val="none"/>
        </w:rPr>
        <w:t xml:space="preserve"> </w:t>
      </w:r>
      <w:r>
        <w:rPr>
          <w:rFonts w:ascii="仿宋" w:hAnsi="仿宋" w:eastAsia="仿宋" w:cs="仿宋"/>
          <w:spacing w:val="-9"/>
          <w:sz w:val="24"/>
          <w:szCs w:val="24"/>
          <w:highlight w:val="none"/>
        </w:rPr>
        <w:t>(财</w:t>
      </w:r>
      <w:r>
        <w:rPr>
          <w:rFonts w:ascii="仿宋" w:hAnsi="仿宋" w:eastAsia="仿宋" w:cs="仿宋"/>
          <w:spacing w:val="-3"/>
          <w:sz w:val="24"/>
          <w:szCs w:val="24"/>
          <w:highlight w:val="none"/>
        </w:rPr>
        <w:t>库(2020)46</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号)的规定，本公司参加</w:t>
      </w:r>
      <w:r>
        <w:rPr>
          <w:rFonts w:ascii="仿宋" w:hAnsi="仿宋" w:eastAsia="仿宋" w:cs="仿宋"/>
          <w:spacing w:val="-3"/>
          <w:sz w:val="24"/>
          <w:szCs w:val="24"/>
          <w:highlight w:val="none"/>
          <w:u w:val="single"/>
        </w:rPr>
        <w:t>(单位名称)</w:t>
      </w:r>
      <w:r>
        <w:rPr>
          <w:rFonts w:ascii="仿宋" w:hAnsi="仿宋" w:eastAsia="仿宋" w:cs="仿宋"/>
          <w:spacing w:val="-3"/>
          <w:sz w:val="24"/>
          <w:szCs w:val="24"/>
          <w:highlight w:val="none"/>
        </w:rPr>
        <w:t>的</w:t>
      </w:r>
      <w:r>
        <w:rPr>
          <w:rFonts w:ascii="仿宋" w:hAnsi="仿宋" w:eastAsia="仿宋" w:cs="仿宋"/>
          <w:spacing w:val="-3"/>
          <w:sz w:val="24"/>
          <w:szCs w:val="24"/>
          <w:highlight w:val="none"/>
          <w:u w:val="single"/>
        </w:rPr>
        <w:t>(项目名称)</w:t>
      </w:r>
      <w:r>
        <w:rPr>
          <w:rFonts w:ascii="仿宋" w:hAnsi="仿宋" w:eastAsia="仿宋" w:cs="仿宋"/>
          <w:spacing w:val="-3"/>
          <w:sz w:val="24"/>
          <w:szCs w:val="24"/>
          <w:highlight w:val="none"/>
        </w:rPr>
        <w:t>采购活</w:t>
      </w:r>
      <w:r>
        <w:rPr>
          <w:rFonts w:ascii="仿宋" w:hAnsi="仿宋" w:eastAsia="仿宋" w:cs="仿宋"/>
          <w:spacing w:val="-4"/>
          <w:sz w:val="24"/>
          <w:szCs w:val="24"/>
          <w:highlight w:val="none"/>
        </w:rPr>
        <w:t>动</w:t>
      </w:r>
      <w:r>
        <w:rPr>
          <w:rFonts w:hint="eastAsia" w:ascii="仿宋" w:hAnsi="仿宋" w:eastAsia="仿宋" w:cs="仿宋"/>
          <w:spacing w:val="-4"/>
          <w:sz w:val="24"/>
          <w:szCs w:val="24"/>
          <w:highlight w:val="none"/>
          <w:lang w:eastAsia="zh-CN"/>
        </w:rPr>
        <w:t>，</w:t>
      </w:r>
      <w:r>
        <w:rPr>
          <w:rFonts w:ascii="仿宋" w:hAnsi="仿宋" w:eastAsia="仿宋" w:cs="仿宋"/>
          <w:spacing w:val="-1"/>
          <w:sz w:val="24"/>
          <w:szCs w:val="24"/>
          <w:highlight w:val="none"/>
        </w:rPr>
        <w:t>工程的施工单位全部为符合政策要求的中小企业(或者：服务全部由符合政策要</w:t>
      </w:r>
      <w:r>
        <w:rPr>
          <w:rFonts w:ascii="仿宋" w:hAnsi="仿宋" w:eastAsia="仿宋" w:cs="仿宋"/>
          <w:spacing w:val="-3"/>
          <w:sz w:val="24"/>
          <w:szCs w:val="24"/>
          <w:highlight w:val="none"/>
        </w:rPr>
        <w:t>求的中小企业承接)。相关企业(含联合体中的中小企业、签订分</w:t>
      </w:r>
      <w:r>
        <w:rPr>
          <w:rFonts w:ascii="仿宋" w:hAnsi="仿宋" w:eastAsia="仿宋" w:cs="仿宋"/>
          <w:spacing w:val="-4"/>
          <w:sz w:val="24"/>
          <w:szCs w:val="24"/>
          <w:highlight w:val="none"/>
        </w:rPr>
        <w:t>包意向协议的中</w:t>
      </w:r>
      <w:r>
        <w:rPr>
          <w:rFonts w:ascii="仿宋" w:hAnsi="仿宋" w:eastAsia="仿宋" w:cs="仿宋"/>
          <w:spacing w:val="-2"/>
          <w:sz w:val="24"/>
          <w:szCs w:val="24"/>
          <w:highlight w:val="none"/>
        </w:rPr>
        <w:t>小企业)的具体情况如下：</w:t>
      </w:r>
    </w:p>
    <w:p w14:paraId="13BEFA76">
      <w:pPr>
        <w:spacing w:before="153" w:line="324" w:lineRule="auto"/>
        <w:ind w:left="17" w:right="120" w:firstLine="142"/>
        <w:jc w:val="both"/>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38"/>
          <w:sz w:val="24"/>
          <w:szCs w:val="24"/>
          <w:highlight w:val="none"/>
        </w:rPr>
        <w:t xml:space="preserve"> </w:t>
      </w:r>
      <w:r>
        <w:rPr>
          <w:rFonts w:ascii="仿宋" w:hAnsi="仿宋" w:eastAsia="仿宋" w:cs="仿宋"/>
          <w:i/>
          <w:iCs/>
          <w:spacing w:val="-5"/>
          <w:sz w:val="25"/>
          <w:szCs w:val="25"/>
          <w:highlight w:val="none"/>
          <w:u w:val="single" w:color="auto"/>
        </w:rPr>
        <w:t>(标的名称)</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w:t>
      </w:r>
      <w:r>
        <w:rPr>
          <w:rFonts w:ascii="仿宋" w:hAnsi="仿宋" w:eastAsia="仿宋" w:cs="仿宋"/>
          <w:i/>
          <w:iCs/>
          <w:spacing w:val="-6"/>
          <w:sz w:val="25"/>
          <w:szCs w:val="25"/>
          <w:highlight w:val="none"/>
          <w:u w:val="single" w:color="auto"/>
        </w:rPr>
        <w:t>的所属行业</w:t>
      </w:r>
      <w:r>
        <w:rPr>
          <w:rFonts w:ascii="仿宋" w:hAnsi="仿宋" w:eastAsia="仿宋" w:cs="仿宋"/>
          <w:i/>
          <w:iCs/>
          <w:spacing w:val="-6"/>
          <w:sz w:val="25"/>
          <w:szCs w:val="25"/>
          <w:highlight w:val="none"/>
        </w:rPr>
        <w:t>)</w:t>
      </w:r>
      <w:r>
        <w:rPr>
          <w:rFonts w:ascii="仿宋" w:hAnsi="仿宋" w:eastAsia="仿宋" w:cs="仿宋"/>
          <w:spacing w:val="-6"/>
          <w:sz w:val="24"/>
          <w:szCs w:val="24"/>
          <w:highlight w:val="none"/>
        </w:rPr>
        <w:t>;承建(承接)企业为</w:t>
      </w:r>
      <w:r>
        <w:rPr>
          <w:rFonts w:ascii="仿宋" w:hAnsi="仿宋" w:eastAsia="仿宋" w:cs="仿宋"/>
          <w:i/>
          <w:iCs/>
          <w:spacing w:val="-6"/>
          <w:sz w:val="25"/>
          <w:szCs w:val="25"/>
          <w:highlight w:val="none"/>
          <w:u w:val="single" w:color="auto"/>
        </w:rPr>
        <w:t>(企业名</w:t>
      </w:r>
      <w:r>
        <w:rPr>
          <w:rFonts w:ascii="仿宋" w:hAnsi="仿宋" w:eastAsia="仿宋" w:cs="仿宋"/>
          <w:i/>
          <w:iCs/>
          <w:spacing w:val="-7"/>
          <w:sz w:val="25"/>
          <w:szCs w:val="25"/>
          <w:highlight w:val="none"/>
          <w:u w:val="single" w:color="auto"/>
        </w:rPr>
        <w:t>称)</w:t>
      </w:r>
      <w:r>
        <w:rPr>
          <w:rFonts w:ascii="仿宋" w:hAnsi="仿宋" w:eastAsia="仿宋" w:cs="仿宋"/>
          <w:spacing w:val="-7"/>
          <w:sz w:val="24"/>
          <w:szCs w:val="24"/>
          <w:highlight w:val="none"/>
        </w:rPr>
        <w:t>,从业人员</w:t>
      </w:r>
      <w:r>
        <w:rPr>
          <w:rFonts w:ascii="仿宋" w:hAnsi="仿宋" w:eastAsia="仿宋" w:cs="仿宋"/>
          <w:spacing w:val="-7"/>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7"/>
          <w:sz w:val="24"/>
          <w:szCs w:val="24"/>
          <w:highlight w:val="none"/>
        </w:rPr>
        <w:t>人，营业收入为</w:t>
      </w:r>
      <w:r>
        <w:rPr>
          <w:rFonts w:ascii="仿宋" w:hAnsi="仿宋" w:eastAsia="仿宋" w:cs="仿宋"/>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7"/>
          <w:sz w:val="24"/>
          <w:szCs w:val="24"/>
          <w:highlight w:val="none"/>
        </w:rPr>
        <w:t>万元，资产总额为</w:t>
      </w:r>
      <w:r>
        <w:rPr>
          <w:rFonts w:ascii="仿宋" w:hAnsi="仿宋" w:eastAsia="仿宋" w:cs="仿宋"/>
          <w:spacing w:val="17"/>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7"/>
          <w:sz w:val="24"/>
          <w:szCs w:val="24"/>
          <w:highlight w:val="none"/>
        </w:rPr>
        <w:t>万元，</w:t>
      </w:r>
      <w:r>
        <w:rPr>
          <w:rFonts w:ascii="仿宋" w:hAnsi="仿宋" w:eastAsia="仿宋" w:cs="仿宋"/>
          <w:spacing w:val="-6"/>
          <w:sz w:val="24"/>
          <w:szCs w:val="24"/>
          <w:highlight w:val="none"/>
        </w:rPr>
        <w:t>属于</w:t>
      </w:r>
      <w:r>
        <w:rPr>
          <w:rFonts w:ascii="仿宋" w:hAnsi="仿宋" w:eastAsia="仿宋" w:cs="仿宋"/>
          <w:i/>
          <w:iCs/>
          <w:spacing w:val="-6"/>
          <w:sz w:val="25"/>
          <w:szCs w:val="25"/>
          <w:highlight w:val="none"/>
          <w:u w:val="single" w:color="auto"/>
        </w:rPr>
        <w:t>(中型企业、小型企业、微型企业</w:t>
      </w:r>
      <w:r>
        <w:rPr>
          <w:rFonts w:ascii="仿宋" w:hAnsi="仿宋" w:eastAsia="仿宋" w:cs="仿宋"/>
          <w:i/>
          <w:iCs/>
          <w:spacing w:val="-6"/>
          <w:sz w:val="25"/>
          <w:szCs w:val="25"/>
          <w:highlight w:val="none"/>
        </w:rPr>
        <w:t>)</w:t>
      </w:r>
      <w:r>
        <w:rPr>
          <w:rFonts w:ascii="仿宋" w:hAnsi="仿宋" w:eastAsia="仿宋" w:cs="仿宋"/>
          <w:spacing w:val="-6"/>
          <w:sz w:val="24"/>
          <w:szCs w:val="24"/>
          <w:highlight w:val="none"/>
        </w:rPr>
        <w:t>;</w:t>
      </w:r>
    </w:p>
    <w:p w14:paraId="2F837215">
      <w:pPr>
        <w:spacing w:before="151" w:line="324" w:lineRule="auto"/>
        <w:ind w:left="17" w:right="120" w:firstLine="128"/>
        <w:jc w:val="both"/>
        <w:rPr>
          <w:rFonts w:ascii="仿宋" w:hAnsi="仿宋" w:eastAsia="仿宋" w:cs="仿宋"/>
          <w:sz w:val="24"/>
          <w:szCs w:val="24"/>
          <w:highlight w:val="none"/>
        </w:rPr>
      </w:pPr>
      <w:r>
        <w:rPr>
          <w:rFonts w:ascii="仿宋" w:hAnsi="仿宋" w:eastAsia="仿宋" w:cs="仿宋"/>
          <w:spacing w:val="-5"/>
          <w:sz w:val="24"/>
          <w:szCs w:val="24"/>
          <w:highlight w:val="none"/>
        </w:rPr>
        <w:t>2.</w:t>
      </w:r>
      <w:r>
        <w:rPr>
          <w:rFonts w:ascii="仿宋" w:hAnsi="仿宋" w:eastAsia="仿宋" w:cs="仿宋"/>
          <w:spacing w:val="38"/>
          <w:sz w:val="24"/>
          <w:szCs w:val="24"/>
          <w:highlight w:val="none"/>
        </w:rPr>
        <w:t xml:space="preserve"> </w:t>
      </w:r>
      <w:r>
        <w:rPr>
          <w:rFonts w:ascii="仿宋" w:hAnsi="仿宋" w:eastAsia="仿宋" w:cs="仿宋"/>
          <w:i/>
          <w:iCs/>
          <w:spacing w:val="-5"/>
          <w:sz w:val="25"/>
          <w:szCs w:val="25"/>
          <w:highlight w:val="none"/>
          <w:u w:val="single" w:color="auto"/>
        </w:rPr>
        <w:t>(标的名称)</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(采购文件中明确的所属行业</w:t>
      </w:r>
      <w:r>
        <w:rPr>
          <w:rFonts w:ascii="仿宋" w:hAnsi="仿宋" w:eastAsia="仿宋" w:cs="仿宋"/>
          <w:i/>
          <w:iCs/>
          <w:spacing w:val="-5"/>
          <w:sz w:val="25"/>
          <w:szCs w:val="25"/>
          <w:highlight w:val="none"/>
        </w:rPr>
        <w:t>)</w:t>
      </w:r>
      <w:r>
        <w:rPr>
          <w:rFonts w:ascii="仿宋" w:hAnsi="仿宋" w:eastAsia="仿宋" w:cs="仿宋"/>
          <w:spacing w:val="-5"/>
          <w:sz w:val="24"/>
          <w:szCs w:val="24"/>
          <w:highlight w:val="none"/>
        </w:rPr>
        <w:t>;承建(承接)企业</w:t>
      </w:r>
      <w:r>
        <w:rPr>
          <w:rFonts w:ascii="仿宋" w:hAnsi="仿宋" w:eastAsia="仿宋" w:cs="仿宋"/>
          <w:spacing w:val="-6"/>
          <w:sz w:val="24"/>
          <w:szCs w:val="24"/>
          <w:highlight w:val="none"/>
        </w:rPr>
        <w:t>为</w:t>
      </w:r>
      <w:r>
        <w:rPr>
          <w:rFonts w:ascii="仿宋" w:hAnsi="仿宋" w:eastAsia="仿宋" w:cs="仿宋"/>
          <w:i/>
          <w:iCs/>
          <w:spacing w:val="-6"/>
          <w:sz w:val="25"/>
          <w:szCs w:val="25"/>
          <w:highlight w:val="none"/>
          <w:u w:val="single" w:color="auto"/>
        </w:rPr>
        <w:t>(企业名</w:t>
      </w:r>
      <w:r>
        <w:rPr>
          <w:rFonts w:ascii="仿宋" w:hAnsi="仿宋" w:eastAsia="仿宋" w:cs="仿宋"/>
          <w:i/>
          <w:iCs/>
          <w:spacing w:val="-9"/>
          <w:sz w:val="25"/>
          <w:szCs w:val="25"/>
          <w:highlight w:val="none"/>
          <w:u w:val="single" w:color="auto"/>
        </w:rPr>
        <w:t>称)</w:t>
      </w:r>
      <w:r>
        <w:rPr>
          <w:rFonts w:ascii="仿宋" w:hAnsi="仿宋" w:eastAsia="仿宋" w:cs="仿宋"/>
          <w:spacing w:val="-9"/>
          <w:sz w:val="24"/>
          <w:szCs w:val="24"/>
          <w:highlight w:val="none"/>
        </w:rPr>
        <w:t>,从业人员</w:t>
      </w:r>
      <w:r>
        <w:rPr>
          <w:rFonts w:ascii="仿宋" w:hAnsi="仿宋" w:eastAsia="仿宋" w:cs="仿宋"/>
          <w:spacing w:val="-9"/>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9"/>
          <w:sz w:val="24"/>
          <w:szCs w:val="24"/>
          <w:highlight w:val="none"/>
        </w:rPr>
        <w:t>人，营业收入为</w:t>
      </w:r>
      <w:r>
        <w:rPr>
          <w:rFonts w:ascii="仿宋" w:hAnsi="仿宋" w:eastAsia="仿宋" w:cs="仿宋"/>
          <w:spacing w:val="-9"/>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9"/>
          <w:sz w:val="24"/>
          <w:szCs w:val="24"/>
          <w:highlight w:val="none"/>
        </w:rPr>
        <w:t>万元，资产</w:t>
      </w:r>
      <w:r>
        <w:rPr>
          <w:rFonts w:ascii="仿宋" w:hAnsi="仿宋" w:eastAsia="仿宋" w:cs="仿宋"/>
          <w:spacing w:val="-10"/>
          <w:sz w:val="24"/>
          <w:szCs w:val="24"/>
          <w:highlight w:val="none"/>
        </w:rPr>
        <w:t>总额为</w:t>
      </w:r>
      <w:r>
        <w:rPr>
          <w:rFonts w:ascii="仿宋" w:hAnsi="仿宋" w:eastAsia="仿宋" w:cs="仿宋"/>
          <w:spacing w:val="-10"/>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10"/>
          <w:sz w:val="24"/>
          <w:szCs w:val="24"/>
          <w:highlight w:val="none"/>
        </w:rPr>
        <w:t>万元，</w:t>
      </w:r>
      <w:r>
        <w:rPr>
          <w:rFonts w:ascii="仿宋" w:hAnsi="仿宋" w:eastAsia="仿宋" w:cs="仿宋"/>
          <w:spacing w:val="-9"/>
          <w:sz w:val="24"/>
          <w:szCs w:val="24"/>
          <w:highlight w:val="none"/>
        </w:rPr>
        <w:t>属于</w:t>
      </w:r>
      <w:r>
        <w:rPr>
          <w:rFonts w:ascii="仿宋" w:hAnsi="仿宋" w:eastAsia="仿宋" w:cs="仿宋"/>
          <w:i/>
          <w:iCs/>
          <w:spacing w:val="-9"/>
          <w:sz w:val="25"/>
          <w:szCs w:val="25"/>
          <w:highlight w:val="none"/>
          <w:u w:val="single" w:color="auto"/>
        </w:rPr>
        <w:t>(中型企业、小型企业、微型企</w:t>
      </w:r>
      <w:r>
        <w:rPr>
          <w:rFonts w:ascii="仿宋" w:hAnsi="仿宋" w:eastAsia="仿宋" w:cs="仿宋"/>
          <w:i/>
          <w:iCs/>
          <w:spacing w:val="-9"/>
          <w:sz w:val="25"/>
          <w:szCs w:val="25"/>
          <w:highlight w:val="none"/>
        </w:rPr>
        <w:t>业</w:t>
      </w:r>
      <w:r>
        <w:rPr>
          <w:rFonts w:ascii="仿宋" w:hAnsi="仿宋" w:eastAsia="仿宋" w:cs="仿宋"/>
          <w:spacing w:val="-9"/>
          <w:sz w:val="24"/>
          <w:szCs w:val="24"/>
          <w:highlight w:val="none"/>
        </w:rPr>
        <w:t>);</w:t>
      </w:r>
    </w:p>
    <w:p w14:paraId="6488F4BA">
      <w:pPr>
        <w:spacing w:before="151" w:line="383" w:lineRule="exact"/>
        <w:ind w:left="159"/>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14:paraId="0FF91EAE">
      <w:pPr>
        <w:spacing w:line="441" w:lineRule="auto"/>
        <w:rPr>
          <w:rFonts w:ascii="Arial"/>
          <w:sz w:val="21"/>
          <w:highlight w:val="none"/>
        </w:rPr>
      </w:pPr>
    </w:p>
    <w:p w14:paraId="1FA2A7D9">
      <w:pPr>
        <w:spacing w:before="78" w:line="439" w:lineRule="exact"/>
        <w:ind w:left="414"/>
        <w:rPr>
          <w:rFonts w:ascii="仿宋" w:hAnsi="仿宋" w:eastAsia="仿宋" w:cs="仿宋"/>
          <w:sz w:val="24"/>
          <w:szCs w:val="24"/>
          <w:highlight w:val="none"/>
        </w:rPr>
      </w:pPr>
      <w:r>
        <w:rPr>
          <w:rFonts w:ascii="仿宋" w:hAnsi="仿宋" w:eastAsia="仿宋" w:cs="仿宋"/>
          <w:spacing w:val="-1"/>
          <w:position w:val="14"/>
          <w:sz w:val="24"/>
          <w:szCs w:val="24"/>
          <w:highlight w:val="none"/>
        </w:rPr>
        <w:t>以上企业，不属于大企业的分支机构，不存在控股股东为大企业的情形，也</w:t>
      </w:r>
    </w:p>
    <w:p w14:paraId="5181D1CA">
      <w:pPr>
        <w:spacing w:before="1" w:line="219"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不存在与大企业的负责人为同一人的情形。</w:t>
      </w:r>
    </w:p>
    <w:p w14:paraId="703D71F0">
      <w:pPr>
        <w:spacing w:before="156" w:line="220" w:lineRule="auto"/>
        <w:ind w:left="390"/>
        <w:rPr>
          <w:rFonts w:ascii="仿宋" w:hAnsi="仿宋" w:eastAsia="仿宋" w:cs="仿宋"/>
          <w:sz w:val="24"/>
          <w:szCs w:val="24"/>
          <w:highlight w:val="none"/>
        </w:rPr>
      </w:pPr>
      <w:r>
        <w:rPr>
          <w:rFonts w:ascii="仿宋" w:hAnsi="仿宋" w:eastAsia="仿宋" w:cs="仿宋"/>
          <w:spacing w:val="-1"/>
          <w:sz w:val="24"/>
          <w:szCs w:val="24"/>
          <w:highlight w:val="none"/>
        </w:rPr>
        <w:t>本企业对上述声明内容的真实性负责。如有虚假，将依法承担相应责任。</w:t>
      </w:r>
    </w:p>
    <w:p w14:paraId="5650CB38">
      <w:pPr>
        <w:spacing w:line="265" w:lineRule="auto"/>
        <w:rPr>
          <w:rFonts w:ascii="Arial"/>
          <w:sz w:val="21"/>
          <w:highlight w:val="none"/>
        </w:rPr>
      </w:pPr>
    </w:p>
    <w:p w14:paraId="5642F387">
      <w:pPr>
        <w:spacing w:line="266" w:lineRule="auto"/>
        <w:rPr>
          <w:rFonts w:ascii="Arial"/>
          <w:sz w:val="21"/>
          <w:highlight w:val="none"/>
        </w:rPr>
      </w:pPr>
    </w:p>
    <w:p w14:paraId="5F5B663C">
      <w:pPr>
        <w:spacing w:line="266" w:lineRule="auto"/>
        <w:rPr>
          <w:rFonts w:ascii="Arial"/>
          <w:sz w:val="21"/>
          <w:highlight w:val="none"/>
        </w:rPr>
      </w:pPr>
    </w:p>
    <w:p w14:paraId="5995C3C3">
      <w:pPr>
        <w:spacing w:before="79" w:line="468" w:lineRule="exact"/>
        <w:ind w:left="4590"/>
        <w:rPr>
          <w:rFonts w:ascii="仿宋" w:hAnsi="仿宋" w:eastAsia="仿宋" w:cs="仿宋"/>
          <w:sz w:val="24"/>
          <w:szCs w:val="24"/>
          <w:highlight w:val="none"/>
        </w:rPr>
      </w:pPr>
      <w:r>
        <w:rPr>
          <w:rFonts w:ascii="仿宋" w:hAnsi="仿宋" w:eastAsia="仿宋" w:cs="仿宋"/>
          <w:spacing w:val="-3"/>
          <w:position w:val="17"/>
          <w:sz w:val="24"/>
          <w:szCs w:val="24"/>
          <w:highlight w:val="none"/>
        </w:rPr>
        <w:t>企业名称（盖章</w:t>
      </w:r>
      <w:r>
        <w:rPr>
          <w:rFonts w:ascii="仿宋" w:hAnsi="仿宋" w:eastAsia="仿宋" w:cs="仿宋"/>
          <w:spacing w:val="1"/>
          <w:position w:val="17"/>
          <w:sz w:val="24"/>
          <w:szCs w:val="24"/>
          <w:highlight w:val="none"/>
        </w:rPr>
        <w:t>）：</w:t>
      </w:r>
    </w:p>
    <w:p w14:paraId="2A87EEF7">
      <w:pPr>
        <w:spacing w:line="223" w:lineRule="auto"/>
        <w:ind w:firstLine="4656" w:firstLineChars="2400"/>
        <w:rPr>
          <w:rFonts w:ascii="仿宋" w:hAnsi="仿宋" w:eastAsia="仿宋" w:cs="仿宋"/>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20BAB851">
      <w:pPr>
        <w:spacing w:line="281" w:lineRule="auto"/>
        <w:rPr>
          <w:rFonts w:ascii="Arial"/>
          <w:sz w:val="21"/>
          <w:highlight w:val="none"/>
        </w:rPr>
      </w:pPr>
    </w:p>
    <w:p w14:paraId="5E0BE0D3">
      <w:pPr>
        <w:spacing w:before="78" w:line="468" w:lineRule="exact"/>
        <w:rPr>
          <w:rFonts w:ascii="仿宋" w:hAnsi="仿宋" w:eastAsia="仿宋" w:cs="仿宋"/>
          <w:spacing w:val="-2"/>
          <w:position w:val="17"/>
          <w:sz w:val="24"/>
          <w:szCs w:val="24"/>
          <w:highlight w:val="none"/>
        </w:rPr>
      </w:pPr>
    </w:p>
    <w:p w14:paraId="7856E1EE">
      <w:pPr>
        <w:spacing w:before="78" w:line="468" w:lineRule="exact"/>
        <w:rPr>
          <w:rFonts w:ascii="仿宋" w:hAnsi="仿宋" w:eastAsia="仿宋" w:cs="仿宋"/>
          <w:spacing w:val="-2"/>
          <w:position w:val="17"/>
          <w:sz w:val="24"/>
          <w:szCs w:val="24"/>
          <w:highlight w:val="none"/>
        </w:rPr>
      </w:pPr>
    </w:p>
    <w:p w14:paraId="2D1EB5DD">
      <w:pPr>
        <w:spacing w:before="78" w:line="468" w:lineRule="exact"/>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注 1、从业人员、营业收入、资产总额填报上一年度数据，无上一年度数据的新成立企业可不填报。</w:t>
      </w:r>
    </w:p>
    <w:p w14:paraId="47187319">
      <w:pPr>
        <w:spacing w:before="78" w:line="468" w:lineRule="exact"/>
        <w:ind w:left="36"/>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2、请在本表中填写前附表中写明的中小企业行业类别。</w:t>
      </w:r>
    </w:p>
    <w:p w14:paraId="53DE0263">
      <w:pPr>
        <w:spacing w:before="78" w:line="468" w:lineRule="exact"/>
        <w:ind w:left="36"/>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3、制造商如为监狱企业或残疾人福利性单位的 ，视同为小型 、微型企业，请填写此声明函 ，并需要出具相应的声明函和证明文件（格式后附）。</w:t>
      </w:r>
    </w:p>
    <w:p w14:paraId="0156A706">
      <w:pPr>
        <w:spacing w:line="220" w:lineRule="auto"/>
        <w:jc w:val="both"/>
        <w:rPr>
          <w:rFonts w:ascii="仿宋" w:hAnsi="仿宋" w:eastAsia="仿宋" w:cs="仿宋"/>
          <w:sz w:val="24"/>
          <w:szCs w:val="24"/>
          <w:highlight w:val="none"/>
        </w:rPr>
        <w:sectPr>
          <w:footerReference r:id="rId24" w:type="default"/>
          <w:pgSz w:w="11906" w:h="16839"/>
          <w:pgMar w:top="1440" w:right="1800" w:bottom="1440" w:left="1800" w:header="0" w:footer="1007" w:gutter="0"/>
          <w:pgNumType w:fmt="decimal"/>
          <w:cols w:space="720" w:num="1"/>
        </w:sectPr>
      </w:pPr>
    </w:p>
    <w:p w14:paraId="0FD548C3">
      <w:pPr>
        <w:spacing w:before="78" w:line="222" w:lineRule="auto"/>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2F02C6B0">
      <w:pPr>
        <w:spacing w:before="78" w:line="222" w:lineRule="auto"/>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40"/>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8</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 xml:space="preserve"> </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监狱企业声明函（如是）</w:t>
      </w:r>
    </w:p>
    <w:p w14:paraId="4864E126">
      <w:pPr>
        <w:spacing w:line="281" w:lineRule="auto"/>
        <w:rPr>
          <w:rFonts w:ascii="Arial"/>
          <w:sz w:val="21"/>
          <w:highlight w:val="none"/>
        </w:rPr>
      </w:pPr>
    </w:p>
    <w:p w14:paraId="14A95758">
      <w:pPr>
        <w:spacing w:line="282" w:lineRule="auto"/>
        <w:rPr>
          <w:rFonts w:ascii="Arial"/>
          <w:sz w:val="21"/>
          <w:highlight w:val="none"/>
        </w:rPr>
      </w:pPr>
    </w:p>
    <w:p w14:paraId="04B6D55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本单位郑重声明，本单位在参加</w:t>
      </w:r>
      <w:r>
        <w:rPr>
          <w:rFonts w:ascii="仿宋" w:hAnsi="仿宋" w:eastAsia="仿宋" w:cs="仿宋"/>
          <w:spacing w:val="-3"/>
          <w:sz w:val="24"/>
          <w:szCs w:val="24"/>
          <w:highlight w:val="none"/>
          <w:u w:val="single" w:color="auto"/>
        </w:rPr>
        <w:t>（采购人名称</w:t>
      </w:r>
      <w:r>
        <w:rPr>
          <w:rFonts w:ascii="仿宋" w:hAnsi="仿宋" w:eastAsia="仿宋" w:cs="仿宋"/>
          <w:spacing w:val="-4"/>
          <w:sz w:val="24"/>
          <w:szCs w:val="24"/>
          <w:highlight w:val="none"/>
          <w:u w:val="single" w:color="auto"/>
        </w:rPr>
        <w:t>）</w:t>
      </w:r>
      <w:r>
        <w:rPr>
          <w:rFonts w:ascii="仿宋" w:hAnsi="仿宋" w:eastAsia="仿宋" w:cs="仿宋"/>
          <w:spacing w:val="-4"/>
          <w:sz w:val="24"/>
          <w:szCs w:val="24"/>
          <w:highlight w:val="none"/>
        </w:rPr>
        <w:t>的</w:t>
      </w:r>
      <w:r>
        <w:rPr>
          <w:rFonts w:ascii="仿宋" w:hAnsi="仿宋" w:eastAsia="仿宋" w:cs="仿宋"/>
          <w:spacing w:val="-4"/>
          <w:sz w:val="24"/>
          <w:szCs w:val="24"/>
          <w:highlight w:val="none"/>
          <w:u w:val="single" w:color="auto"/>
        </w:rPr>
        <w:t>（招标项目名称）</w:t>
      </w:r>
      <w:r>
        <w:rPr>
          <w:rFonts w:ascii="仿宋" w:hAnsi="仿宋" w:eastAsia="仿宋" w:cs="仿宋"/>
          <w:spacing w:val="-4"/>
          <w:sz w:val="24"/>
          <w:szCs w:val="24"/>
          <w:highlight w:val="none"/>
        </w:rPr>
        <w:t>项目采</w:t>
      </w:r>
      <w:r>
        <w:rPr>
          <w:rFonts w:ascii="仿宋" w:hAnsi="仿宋" w:eastAsia="仿宋" w:cs="仿宋"/>
          <w:spacing w:val="-3"/>
          <w:sz w:val="24"/>
          <w:szCs w:val="24"/>
          <w:highlight w:val="none"/>
        </w:rPr>
        <w:t>购活动提供以下监狱企业制造的货物（或监狱企业承担的工程、或</w:t>
      </w:r>
      <w:r>
        <w:rPr>
          <w:rFonts w:ascii="仿宋" w:hAnsi="仿宋" w:eastAsia="仿宋" w:cs="仿宋"/>
          <w:spacing w:val="-4"/>
          <w:sz w:val="24"/>
          <w:szCs w:val="24"/>
          <w:highlight w:val="none"/>
        </w:rPr>
        <w:t>监狱企业承接</w:t>
      </w:r>
      <w:r>
        <w:rPr>
          <w:rFonts w:ascii="仿宋" w:hAnsi="仿宋" w:eastAsia="仿宋" w:cs="仿宋"/>
          <w:spacing w:val="-1"/>
          <w:sz w:val="24"/>
          <w:szCs w:val="24"/>
          <w:highlight w:val="none"/>
        </w:rPr>
        <w:t>的服务</w:t>
      </w:r>
      <w:r>
        <w:rPr>
          <w:rFonts w:ascii="仿宋" w:hAnsi="仿宋" w:eastAsia="仿宋" w:cs="仿宋"/>
          <w:spacing w:val="-3"/>
          <w:sz w:val="24"/>
          <w:szCs w:val="24"/>
          <w:highlight w:val="none"/>
        </w:rPr>
        <w:t>），</w:t>
      </w:r>
      <w:r>
        <w:rPr>
          <w:rFonts w:ascii="仿宋" w:hAnsi="仿宋" w:eastAsia="仿宋" w:cs="仿宋"/>
          <w:spacing w:val="-1"/>
          <w:sz w:val="24"/>
          <w:szCs w:val="24"/>
          <w:highlight w:val="none"/>
        </w:rPr>
        <w:t>具体情况如下</w:t>
      </w:r>
      <w:r>
        <w:rPr>
          <w:rFonts w:ascii="仿宋" w:hAnsi="仿宋" w:eastAsia="仿宋" w:cs="仿宋"/>
          <w:spacing w:val="-3"/>
          <w:sz w:val="24"/>
          <w:szCs w:val="24"/>
          <w:highlight w:val="none"/>
        </w:rPr>
        <w:t>：（</w:t>
      </w:r>
      <w:r>
        <w:rPr>
          <w:rFonts w:ascii="仿宋" w:hAnsi="仿宋" w:eastAsia="仿宋" w:cs="仿宋"/>
          <w:spacing w:val="-1"/>
          <w:sz w:val="24"/>
          <w:szCs w:val="24"/>
          <w:highlight w:val="none"/>
        </w:rPr>
        <w:t>按照实际情况勾选或填空）</w:t>
      </w:r>
    </w:p>
    <w:p w14:paraId="09013C5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（1）□</w:t>
      </w:r>
      <w:r>
        <w:rPr>
          <w:rFonts w:ascii="仿宋" w:hAnsi="仿宋" w:eastAsia="仿宋" w:cs="仿宋"/>
          <w:spacing w:val="-3"/>
          <w:sz w:val="24"/>
          <w:szCs w:val="24"/>
          <w:highlight w:val="none"/>
          <w:u w:val="single" w:color="auto"/>
        </w:rPr>
        <w:t>（制造商名称）</w:t>
      </w:r>
      <w:r>
        <w:rPr>
          <w:rFonts w:ascii="仿宋" w:hAnsi="仿宋" w:eastAsia="仿宋" w:cs="仿宋"/>
          <w:spacing w:val="-3"/>
          <w:sz w:val="24"/>
          <w:szCs w:val="24"/>
          <w:highlight w:val="none"/>
        </w:rPr>
        <w:t>属于监狱企业，后附</w:t>
      </w:r>
      <w:r>
        <w:rPr>
          <w:rFonts w:ascii="仿宋" w:hAnsi="仿宋" w:eastAsia="仿宋" w:cs="仿宋"/>
          <w:spacing w:val="-4"/>
          <w:sz w:val="24"/>
          <w:szCs w:val="24"/>
          <w:highlight w:val="none"/>
        </w:rPr>
        <w:t>省级以上监狱管理局、戒毒管理</w:t>
      </w:r>
      <w:r>
        <w:rPr>
          <w:rFonts w:ascii="仿宋" w:hAnsi="仿宋" w:eastAsia="仿宋" w:cs="仿宋"/>
          <w:spacing w:val="-1"/>
          <w:sz w:val="24"/>
          <w:szCs w:val="24"/>
          <w:highlight w:val="none"/>
        </w:rPr>
        <w:t>局（含新疆生产建设兵团）出具的属于监狱企业的证明文件。</w:t>
      </w:r>
    </w:p>
    <w:p w14:paraId="4DBC835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rPr>
        <w:t>（2）</w:t>
      </w:r>
      <w:r>
        <w:rPr>
          <w:rFonts w:ascii="仿宋" w:hAnsi="仿宋" w:eastAsia="仿宋" w:cs="仿宋"/>
          <w:spacing w:val="-76"/>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（制造商名称）</w:t>
      </w:r>
      <w:r>
        <w:rPr>
          <w:rFonts w:ascii="仿宋" w:hAnsi="仿宋" w:eastAsia="仿宋" w:cs="仿宋"/>
          <w:spacing w:val="-2"/>
          <w:sz w:val="24"/>
          <w:szCs w:val="24"/>
          <w:highlight w:val="none"/>
        </w:rPr>
        <w:t>属于监狱企业并作为联合体一方，其提供协议合同</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金额占到共同投标协议合同总金额的比例为</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。后附省级以上监狱管理局</w:t>
      </w:r>
      <w:r>
        <w:rPr>
          <w:rFonts w:hint="eastAsia" w:ascii="仿宋" w:hAnsi="仿宋" w:eastAsia="仿宋" w:cs="仿宋"/>
          <w:spacing w:val="-4"/>
          <w:sz w:val="24"/>
          <w:szCs w:val="24"/>
          <w:highlight w:val="none"/>
          <w:lang w:eastAsia="zh-CN"/>
        </w:rPr>
        <w:t>、</w:t>
      </w:r>
    </w:p>
    <w:p w14:paraId="579A20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戒毒管理局（含新疆生产建设兵团）出具的属于监狱企业的证明文件。</w:t>
      </w:r>
    </w:p>
    <w:p w14:paraId="0F757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w:t>
      </w:r>
      <w:r>
        <w:rPr>
          <w:rFonts w:ascii="仿宋" w:hAnsi="仿宋" w:eastAsia="仿宋" w:cs="仿宋"/>
          <w:spacing w:val="-76"/>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（制造商名称）</w:t>
      </w:r>
      <w:r>
        <w:rPr>
          <w:rFonts w:ascii="仿宋" w:hAnsi="仿宋" w:eastAsia="仿宋" w:cs="仿宋"/>
          <w:spacing w:val="-2"/>
          <w:sz w:val="24"/>
          <w:szCs w:val="24"/>
          <w:highlight w:val="none"/>
        </w:rPr>
        <w:t>属于监狱企业并作为分包方，其提供协议合同金额占到分包意向协议合同总金额的比例为</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3"/>
          <w:sz w:val="24"/>
          <w:szCs w:val="24"/>
          <w:highlight w:val="none"/>
        </w:rPr>
        <w:t>。后附省级以上监狱管理</w:t>
      </w:r>
      <w:r>
        <w:rPr>
          <w:rFonts w:hint="eastAsia" w:ascii="仿宋" w:hAnsi="仿宋" w:eastAsia="仿宋" w:cs="仿宋"/>
          <w:spacing w:val="-3"/>
          <w:sz w:val="24"/>
          <w:szCs w:val="24"/>
          <w:highlight w:val="none"/>
          <w:lang w:val="en-US" w:eastAsia="zh-CN"/>
        </w:rPr>
        <w:t>局、</w:t>
      </w:r>
      <w:r>
        <w:rPr>
          <w:rFonts w:ascii="仿宋" w:hAnsi="仿宋" w:eastAsia="仿宋" w:cs="仿宋"/>
          <w:spacing w:val="-3"/>
          <w:sz w:val="24"/>
          <w:szCs w:val="24"/>
          <w:highlight w:val="none"/>
        </w:rPr>
        <w:t>戒</w:t>
      </w:r>
      <w:r>
        <w:rPr>
          <w:rFonts w:ascii="仿宋" w:hAnsi="仿宋" w:eastAsia="仿宋" w:cs="仿宋"/>
          <w:spacing w:val="-1"/>
          <w:sz w:val="24"/>
          <w:szCs w:val="24"/>
          <w:highlight w:val="none"/>
        </w:rPr>
        <w:t>毒管理局（含新疆生产建设兵团）出具的属于监狱企业的证明文件。</w:t>
      </w:r>
    </w:p>
    <w:p w14:paraId="79F666E7">
      <w:pPr>
        <w:spacing w:before="176" w:line="220" w:lineRule="auto"/>
        <w:ind w:left="510"/>
        <w:rPr>
          <w:rFonts w:ascii="仿宋" w:hAnsi="仿宋" w:eastAsia="仿宋" w:cs="仿宋"/>
          <w:sz w:val="24"/>
          <w:szCs w:val="24"/>
          <w:highlight w:val="none"/>
        </w:rPr>
      </w:pPr>
      <w:r>
        <w:rPr>
          <w:rFonts w:ascii="仿宋" w:hAnsi="仿宋" w:eastAsia="仿宋" w:cs="仿宋"/>
          <w:spacing w:val="-1"/>
          <w:sz w:val="24"/>
          <w:szCs w:val="24"/>
          <w:highlight w:val="none"/>
        </w:rPr>
        <w:t>本单位对上述声明的真实性负责。如有虚假，将依法承担相应责任。</w:t>
      </w:r>
    </w:p>
    <w:p w14:paraId="5592D17A">
      <w:pPr>
        <w:spacing w:line="244" w:lineRule="auto"/>
        <w:rPr>
          <w:rFonts w:ascii="Arial"/>
          <w:sz w:val="21"/>
          <w:highlight w:val="none"/>
        </w:rPr>
      </w:pPr>
    </w:p>
    <w:p w14:paraId="17A57BD0">
      <w:pPr>
        <w:spacing w:line="244" w:lineRule="auto"/>
        <w:rPr>
          <w:rFonts w:ascii="Arial"/>
          <w:sz w:val="21"/>
          <w:highlight w:val="none"/>
        </w:rPr>
      </w:pPr>
    </w:p>
    <w:p w14:paraId="7C511370">
      <w:pPr>
        <w:spacing w:line="245" w:lineRule="auto"/>
        <w:rPr>
          <w:rFonts w:ascii="Arial"/>
          <w:sz w:val="21"/>
          <w:highlight w:val="none"/>
        </w:rPr>
      </w:pPr>
    </w:p>
    <w:p w14:paraId="0F4B9401">
      <w:pPr>
        <w:spacing w:line="245" w:lineRule="auto"/>
        <w:rPr>
          <w:rFonts w:ascii="Arial"/>
          <w:sz w:val="21"/>
          <w:highlight w:val="none"/>
        </w:rPr>
      </w:pPr>
    </w:p>
    <w:p w14:paraId="7917BBE4">
      <w:pPr>
        <w:spacing w:line="245" w:lineRule="auto"/>
        <w:rPr>
          <w:rFonts w:ascii="Arial"/>
          <w:sz w:val="21"/>
          <w:highlight w:val="none"/>
        </w:rPr>
      </w:pPr>
    </w:p>
    <w:p w14:paraId="21AE4794">
      <w:pPr>
        <w:spacing w:line="245" w:lineRule="auto"/>
        <w:rPr>
          <w:rFonts w:ascii="Arial"/>
          <w:sz w:val="21"/>
          <w:highlight w:val="none"/>
        </w:rPr>
      </w:pPr>
    </w:p>
    <w:p w14:paraId="58DBB77D">
      <w:pPr>
        <w:spacing w:line="245" w:lineRule="auto"/>
        <w:rPr>
          <w:rFonts w:ascii="Arial"/>
          <w:sz w:val="21"/>
          <w:highlight w:val="none"/>
        </w:rPr>
      </w:pPr>
    </w:p>
    <w:p w14:paraId="6BC174E0">
      <w:pPr>
        <w:spacing w:line="245" w:lineRule="auto"/>
        <w:rPr>
          <w:rFonts w:ascii="Arial"/>
          <w:sz w:val="21"/>
          <w:highlight w:val="none"/>
        </w:rPr>
      </w:pPr>
    </w:p>
    <w:p w14:paraId="72693595">
      <w:pPr>
        <w:spacing w:before="79" w:line="466" w:lineRule="exact"/>
        <w:ind w:left="5314"/>
        <w:rPr>
          <w:rFonts w:ascii="仿宋" w:hAnsi="仿宋" w:eastAsia="仿宋" w:cs="仿宋"/>
          <w:sz w:val="24"/>
          <w:szCs w:val="24"/>
          <w:highlight w:val="none"/>
        </w:rPr>
      </w:pPr>
      <w:r>
        <w:rPr>
          <w:rFonts w:ascii="仿宋" w:hAnsi="仿宋" w:eastAsia="仿宋" w:cs="仿宋"/>
          <w:spacing w:val="-3"/>
          <w:position w:val="16"/>
          <w:sz w:val="24"/>
          <w:szCs w:val="24"/>
          <w:highlight w:val="none"/>
        </w:rPr>
        <w:t>单位名称（盖章</w:t>
      </w:r>
      <w:r>
        <w:rPr>
          <w:rFonts w:ascii="仿宋" w:hAnsi="仿宋" w:eastAsia="仿宋" w:cs="仿宋"/>
          <w:position w:val="16"/>
          <w:sz w:val="24"/>
          <w:szCs w:val="24"/>
          <w:highlight w:val="none"/>
        </w:rPr>
        <w:t>）：</w:t>
      </w:r>
    </w:p>
    <w:p w14:paraId="3BBF3EA9">
      <w:pPr>
        <w:spacing w:line="223" w:lineRule="auto"/>
        <w:ind w:left="5360"/>
        <w:rPr>
          <w:rFonts w:ascii="仿宋" w:hAnsi="仿宋" w:eastAsia="仿宋" w:cs="仿宋"/>
          <w:sz w:val="24"/>
          <w:szCs w:val="24"/>
          <w:highlight w:val="none"/>
        </w:rPr>
        <w:sectPr>
          <w:footerReference r:id="rId25" w:type="default"/>
          <w:pgSz w:w="11906" w:h="16839"/>
          <w:pgMar w:top="1440" w:right="1800" w:bottom="1440" w:left="1800" w:header="0" w:footer="1007" w:gutter="0"/>
          <w:pgNumType w:fmt="decimal"/>
          <w:cols w:space="720" w:num="1"/>
        </w:sect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14:paraId="15F1D14D">
      <w:pPr>
        <w:spacing w:before="78" w:line="220" w:lineRule="auto"/>
        <w:outlineLvl w:val="1"/>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3BBA9FB">
      <w:pPr>
        <w:spacing w:before="78" w:line="220" w:lineRule="auto"/>
        <w:outlineLvl w:val="1"/>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9</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残疾人福利性单位声明函（如是）</w:t>
      </w:r>
    </w:p>
    <w:p w14:paraId="3D8DBCEE">
      <w:pPr>
        <w:spacing w:line="258" w:lineRule="auto"/>
        <w:rPr>
          <w:rFonts w:ascii="Arial"/>
          <w:sz w:val="21"/>
          <w:highlight w:val="none"/>
        </w:rPr>
      </w:pPr>
    </w:p>
    <w:p w14:paraId="12C4240C">
      <w:pPr>
        <w:spacing w:line="258" w:lineRule="auto"/>
        <w:rPr>
          <w:rFonts w:ascii="Arial"/>
          <w:sz w:val="21"/>
          <w:highlight w:val="none"/>
        </w:rPr>
      </w:pPr>
    </w:p>
    <w:p w14:paraId="78F769AC">
      <w:pPr>
        <w:spacing w:line="259" w:lineRule="auto"/>
        <w:rPr>
          <w:rFonts w:ascii="Arial"/>
          <w:sz w:val="21"/>
          <w:highlight w:val="none"/>
        </w:rPr>
      </w:pPr>
    </w:p>
    <w:p w14:paraId="75633A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本单位郑重声明，根据《财政部 民政部中国残疾人联合会关于促进残疾人就业政府采购政策的通知》（财库〔2017〕141</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号）的规定，本单位为符合条件的残疾人福利性单位，且本单位参加</w:t>
      </w:r>
      <w:r>
        <w:rPr>
          <w:rFonts w:ascii="仿宋" w:hAnsi="仿宋" w:eastAsia="仿宋" w:cs="仿宋"/>
          <w:spacing w:val="0"/>
          <w:sz w:val="24"/>
          <w:szCs w:val="24"/>
          <w:highlight w:val="none"/>
          <w:u w:val="single" w:color="auto"/>
        </w:rPr>
        <w:t xml:space="preserve">      </w:t>
      </w:r>
      <w:r>
        <w:rPr>
          <w:rFonts w:ascii="仿宋" w:hAnsi="仿宋" w:eastAsia="仿宋" w:cs="仿宋"/>
          <w:spacing w:val="0"/>
          <w:sz w:val="24"/>
          <w:szCs w:val="24"/>
          <w:highlight w:val="none"/>
        </w:rPr>
        <w:t xml:space="preserve"> 单位的</w:t>
      </w:r>
      <w:r>
        <w:rPr>
          <w:rFonts w:ascii="仿宋" w:hAnsi="仿宋" w:eastAsia="仿宋" w:cs="仿宋"/>
          <w:spacing w:val="0"/>
          <w:sz w:val="24"/>
          <w:szCs w:val="24"/>
          <w:highlight w:val="none"/>
          <w:u w:val="single" w:color="auto"/>
        </w:rPr>
        <w:t xml:space="preserve">      </w:t>
      </w:r>
      <w:r>
        <w:rPr>
          <w:rFonts w:ascii="仿宋" w:hAnsi="仿宋" w:eastAsia="仿宋" w:cs="仿宋"/>
          <w:spacing w:val="0"/>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13922CC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本单位对上述声明的真实性负责。如有虚假，将依法承担相应责任。</w:t>
      </w:r>
    </w:p>
    <w:p w14:paraId="3DC79736">
      <w:pPr>
        <w:spacing w:line="297" w:lineRule="auto"/>
        <w:rPr>
          <w:rFonts w:ascii="Arial"/>
          <w:sz w:val="21"/>
          <w:highlight w:val="none"/>
        </w:rPr>
      </w:pPr>
    </w:p>
    <w:p w14:paraId="0353224F">
      <w:pPr>
        <w:spacing w:line="297" w:lineRule="auto"/>
        <w:rPr>
          <w:rFonts w:ascii="Arial"/>
          <w:sz w:val="21"/>
          <w:highlight w:val="none"/>
        </w:rPr>
      </w:pPr>
    </w:p>
    <w:p w14:paraId="20D0CF4A">
      <w:pPr>
        <w:spacing w:line="297" w:lineRule="auto"/>
        <w:rPr>
          <w:rFonts w:ascii="Arial"/>
          <w:sz w:val="21"/>
          <w:highlight w:val="none"/>
        </w:rPr>
      </w:pPr>
    </w:p>
    <w:p w14:paraId="6B4CD6DB">
      <w:pPr>
        <w:spacing w:line="297" w:lineRule="auto"/>
        <w:rPr>
          <w:rFonts w:ascii="Arial"/>
          <w:sz w:val="21"/>
          <w:highlight w:val="none"/>
        </w:rPr>
      </w:pPr>
    </w:p>
    <w:p w14:paraId="4070292F">
      <w:pPr>
        <w:spacing w:before="78" w:line="468" w:lineRule="exact"/>
        <w:ind w:left="4954"/>
        <w:rPr>
          <w:rFonts w:ascii="仿宋" w:hAnsi="仿宋" w:eastAsia="仿宋" w:cs="仿宋"/>
          <w:sz w:val="24"/>
          <w:szCs w:val="24"/>
          <w:highlight w:val="none"/>
        </w:rPr>
      </w:pPr>
      <w:r>
        <w:rPr>
          <w:rFonts w:ascii="仿宋" w:hAnsi="仿宋" w:eastAsia="仿宋" w:cs="仿宋"/>
          <w:spacing w:val="-3"/>
          <w:position w:val="17"/>
          <w:sz w:val="24"/>
          <w:szCs w:val="24"/>
          <w:highlight w:val="none"/>
        </w:rPr>
        <w:t>单位名称（盖章</w:t>
      </w:r>
      <w:r>
        <w:rPr>
          <w:rFonts w:ascii="仿宋" w:hAnsi="仿宋" w:eastAsia="仿宋" w:cs="仿宋"/>
          <w:position w:val="17"/>
          <w:sz w:val="24"/>
          <w:szCs w:val="24"/>
          <w:highlight w:val="none"/>
        </w:rPr>
        <w:t>）：</w:t>
      </w:r>
    </w:p>
    <w:p w14:paraId="3598F077">
      <w:pPr>
        <w:spacing w:line="223" w:lineRule="auto"/>
        <w:ind w:firstLine="4968" w:firstLineChars="2700"/>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14:paraId="045E5010">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F47417A">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17517E2">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972EAB0">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63F9E12">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945A1DD">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4A87D3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F5E9928">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1E1BFF7">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155D4D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D588A42">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8EDF53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5E82B0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4819330">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963AD2A">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C869681">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59D65D1">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55B97A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B26181F">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CD3E57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5382BB3">
      <w:pPr>
        <w:spacing w:before="78" w:line="222" w:lineRule="auto"/>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FD0660F">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 参加政府采购活动前3年内在经营活动中没有重大违法记录的承诺；</w:t>
      </w:r>
    </w:p>
    <w:p w14:paraId="58B31C13">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3A3D3556">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A6C2856">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24E942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47875E9">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862944C">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BEFDDB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9C4511C">
      <w:pPr>
        <w:spacing w:before="78" w:line="222" w:lineRule="auto"/>
        <w:ind w:left="40"/>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11</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t>。</w:t>
      </w:r>
    </w:p>
    <w:p w14:paraId="5597A809">
      <w:pPr>
        <w:spacing w:before="41"/>
        <w:rPr>
          <w:highlight w:val="none"/>
        </w:rPr>
      </w:pPr>
    </w:p>
    <w:p w14:paraId="2260F818">
      <w:pPr>
        <w:rPr>
          <w:rFonts w:ascii="Arial"/>
          <w:sz w:val="21"/>
          <w:highlight w:val="none"/>
        </w:rPr>
      </w:pPr>
    </w:p>
    <w:p w14:paraId="788EF194">
      <w:pPr>
        <w:spacing w:line="271" w:lineRule="auto"/>
        <w:rPr>
          <w:rFonts w:ascii="Arial"/>
          <w:sz w:val="21"/>
          <w:highlight w:val="none"/>
        </w:rPr>
      </w:pPr>
    </w:p>
    <w:sectPr>
      <w:headerReference r:id="rId26" w:type="default"/>
      <w:footerReference r:id="rId27"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A38B">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90DA">
    <w:pPr>
      <w:spacing w:line="173" w:lineRule="auto"/>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F118">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89F118">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8EEE">
    <w:pPr>
      <w:spacing w:line="173" w:lineRule="auto"/>
      <w:ind w:left="4079"/>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D9590">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3D9590">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86AF">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342FF">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9342FF">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99BF">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D3ECA">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7D3ECA">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C77E">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8A46B">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DE8A46B">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FEB8">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AA91E">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FAAA91E">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50FC">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E582C">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7E582C">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1501">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9C550">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709C550">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7935">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55AC0">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B755AC0">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DD8C">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35A6A">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235A6A">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D777">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91CFF">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F91CFF">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C27">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5621">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425621">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6A3D">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A46DE">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8A46DE">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5598">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3EEC3">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03EEC3">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39B9">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5E15">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7E5E15">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1174">
    <w:pPr>
      <w:spacing w:line="174" w:lineRule="auto"/>
      <w:ind w:left="4086"/>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B220C">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2B220C">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E8A5">
    <w:pPr>
      <w:spacing w:line="174" w:lineRule="auto"/>
      <w:ind w:left="4081"/>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6434">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83A6434">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96C5">
    <w:pPr>
      <w:spacing w:line="173" w:lineRule="auto"/>
      <w:ind w:left="4081"/>
      <w:rPr>
        <w:rFonts w:ascii="楷体" w:hAnsi="楷体" w:eastAsia="楷体" w:cs="楷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650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441E">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F48D6">
    <w:pPr>
      <w:spacing w:line="230" w:lineRule="auto"/>
      <w:ind w:left="1966"/>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0EA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B35E"/>
    <w:multiLevelType w:val="singleLevel"/>
    <w:tmpl w:val="B50EB35E"/>
    <w:lvl w:ilvl="0" w:tentative="0">
      <w:start w:val="1"/>
      <w:numFmt w:val="decimal"/>
      <w:lvlText w:val="(%1)"/>
      <w:lvlJc w:val="left"/>
      <w:pPr>
        <w:tabs>
          <w:tab w:val="left" w:pos="312"/>
        </w:tabs>
      </w:pPr>
    </w:lvl>
  </w:abstractNum>
  <w:abstractNum w:abstractNumId="1">
    <w:nsid w:val="D87BC17D"/>
    <w:multiLevelType w:val="singleLevel"/>
    <w:tmpl w:val="D87BC17D"/>
    <w:lvl w:ilvl="0" w:tentative="0">
      <w:start w:val="4"/>
      <w:numFmt w:val="chineseCounting"/>
      <w:suff w:val="space"/>
      <w:lvlText w:val="第%1章"/>
      <w:lvlJc w:val="left"/>
      <w:rPr>
        <w:rFonts w:hint="eastAsia"/>
      </w:rPr>
    </w:lvl>
  </w:abstractNum>
  <w:abstractNum w:abstractNumId="2">
    <w:nsid w:val="2FA21C3A"/>
    <w:multiLevelType w:val="singleLevel"/>
    <w:tmpl w:val="2FA21C3A"/>
    <w:lvl w:ilvl="0" w:tentative="0">
      <w:start w:val="3"/>
      <w:numFmt w:val="chineseCounting"/>
      <w:suff w:val="space"/>
      <w:lvlText w:val="(%1)"/>
      <w:lvlJc w:val="left"/>
      <w:rPr>
        <w:rFonts w:hint="eastAsia"/>
      </w:rPr>
    </w:lvl>
  </w:abstractNum>
  <w:abstractNum w:abstractNumId="3">
    <w:nsid w:val="30E11A2B"/>
    <w:multiLevelType w:val="singleLevel"/>
    <w:tmpl w:val="30E11A2B"/>
    <w:lvl w:ilvl="0" w:tentative="0">
      <w:start w:val="3"/>
      <w:numFmt w:val="chineseCounting"/>
      <w:suff w:val="nothing"/>
      <w:lvlText w:val="%1、"/>
      <w:lvlJc w:val="left"/>
      <w:rPr>
        <w:rFonts w:hint="eastAsia"/>
      </w:rPr>
    </w:lvl>
  </w:abstractNum>
  <w:abstractNum w:abstractNumId="4">
    <w:nsid w:val="416713DC"/>
    <w:multiLevelType w:val="singleLevel"/>
    <w:tmpl w:val="416713DC"/>
    <w:lvl w:ilvl="0" w:tentative="0">
      <w:start w:val="1"/>
      <w:numFmt w:val="decimal"/>
      <w:lvlText w:val="(%1)"/>
      <w:lvlJc w:val="left"/>
      <w:pPr>
        <w:tabs>
          <w:tab w:val="left" w:pos="312"/>
        </w:tabs>
      </w:pPr>
    </w:lvl>
  </w:abstractNum>
  <w:abstractNum w:abstractNumId="5">
    <w:nsid w:val="438D2BDF"/>
    <w:multiLevelType w:val="singleLevel"/>
    <w:tmpl w:val="438D2BDF"/>
    <w:lvl w:ilvl="0" w:tentative="0">
      <w:start w:val="2"/>
      <w:numFmt w:val="chineseCounting"/>
      <w:suff w:val="space"/>
      <w:lvlText w:val="（%1)"/>
      <w:lvlJc w:val="left"/>
      <w:rPr>
        <w:rFonts w:hint="eastAsia"/>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I5ZTk2OTRiOTE0MGI3NjhkY2QwMTZiMGY2OGZiNGYifQ=="/>
    <w:docVar w:name="KSO_WPS_MARK_KEY" w:val="22b804e3-3d95-4844-a3f1-503d7ac9d97d"/>
  </w:docVars>
  <w:rsids>
    <w:rsidRoot w:val="00000000"/>
    <w:rsid w:val="002410F1"/>
    <w:rsid w:val="00884BE7"/>
    <w:rsid w:val="00980A36"/>
    <w:rsid w:val="00C6664C"/>
    <w:rsid w:val="013B0DE8"/>
    <w:rsid w:val="01423F24"/>
    <w:rsid w:val="014A102B"/>
    <w:rsid w:val="019D246A"/>
    <w:rsid w:val="01A52C36"/>
    <w:rsid w:val="01B56247"/>
    <w:rsid w:val="01BA61B0"/>
    <w:rsid w:val="01F254DA"/>
    <w:rsid w:val="02056D00"/>
    <w:rsid w:val="021211AF"/>
    <w:rsid w:val="02515546"/>
    <w:rsid w:val="025263E9"/>
    <w:rsid w:val="030A4168"/>
    <w:rsid w:val="031E276F"/>
    <w:rsid w:val="037E320E"/>
    <w:rsid w:val="03C70711"/>
    <w:rsid w:val="03D8291E"/>
    <w:rsid w:val="042B5143"/>
    <w:rsid w:val="04477AA3"/>
    <w:rsid w:val="044D54AC"/>
    <w:rsid w:val="046E58EC"/>
    <w:rsid w:val="047F2D99"/>
    <w:rsid w:val="049B1E4A"/>
    <w:rsid w:val="04C35FDE"/>
    <w:rsid w:val="04D8709C"/>
    <w:rsid w:val="04E452F2"/>
    <w:rsid w:val="04FD0162"/>
    <w:rsid w:val="04FF1F14"/>
    <w:rsid w:val="063A28F5"/>
    <w:rsid w:val="06F55595"/>
    <w:rsid w:val="070E4C90"/>
    <w:rsid w:val="08336952"/>
    <w:rsid w:val="08387E3F"/>
    <w:rsid w:val="088E13C6"/>
    <w:rsid w:val="088F6886"/>
    <w:rsid w:val="08A059D4"/>
    <w:rsid w:val="08E51639"/>
    <w:rsid w:val="092231FC"/>
    <w:rsid w:val="0926237D"/>
    <w:rsid w:val="09361F9D"/>
    <w:rsid w:val="09813B47"/>
    <w:rsid w:val="098175B4"/>
    <w:rsid w:val="09896468"/>
    <w:rsid w:val="09AC33A8"/>
    <w:rsid w:val="0A752F37"/>
    <w:rsid w:val="0A8B079C"/>
    <w:rsid w:val="0A981059"/>
    <w:rsid w:val="0AB614DF"/>
    <w:rsid w:val="0AB67731"/>
    <w:rsid w:val="0AE35F7F"/>
    <w:rsid w:val="0B0A5387"/>
    <w:rsid w:val="0C104C1F"/>
    <w:rsid w:val="0C2F0C6A"/>
    <w:rsid w:val="0C4A27F8"/>
    <w:rsid w:val="0C4E56AA"/>
    <w:rsid w:val="0C5A72BE"/>
    <w:rsid w:val="0C632FA1"/>
    <w:rsid w:val="0CDB522D"/>
    <w:rsid w:val="0D1269A3"/>
    <w:rsid w:val="0D250D19"/>
    <w:rsid w:val="0D32090B"/>
    <w:rsid w:val="0D501777"/>
    <w:rsid w:val="0D570BE0"/>
    <w:rsid w:val="0D952BFE"/>
    <w:rsid w:val="0DB717F6"/>
    <w:rsid w:val="0DE31C3F"/>
    <w:rsid w:val="0E1E7AC7"/>
    <w:rsid w:val="0E3E3CC5"/>
    <w:rsid w:val="0E552015"/>
    <w:rsid w:val="0E802B36"/>
    <w:rsid w:val="0EE250FE"/>
    <w:rsid w:val="0EF56D77"/>
    <w:rsid w:val="0F41377C"/>
    <w:rsid w:val="0FB83112"/>
    <w:rsid w:val="0FEB1C2B"/>
    <w:rsid w:val="10234F21"/>
    <w:rsid w:val="103F3D25"/>
    <w:rsid w:val="10D11941"/>
    <w:rsid w:val="10F468BD"/>
    <w:rsid w:val="111E7432"/>
    <w:rsid w:val="11FD3A55"/>
    <w:rsid w:val="12176D07"/>
    <w:rsid w:val="12463148"/>
    <w:rsid w:val="12906AB9"/>
    <w:rsid w:val="12D93FBD"/>
    <w:rsid w:val="131E2317"/>
    <w:rsid w:val="133127AD"/>
    <w:rsid w:val="1332191F"/>
    <w:rsid w:val="137A68A1"/>
    <w:rsid w:val="13BD1930"/>
    <w:rsid w:val="13D824C6"/>
    <w:rsid w:val="144D29BF"/>
    <w:rsid w:val="146124BC"/>
    <w:rsid w:val="150A2B53"/>
    <w:rsid w:val="154F2651"/>
    <w:rsid w:val="15784267"/>
    <w:rsid w:val="15BA6327"/>
    <w:rsid w:val="15BD7BC5"/>
    <w:rsid w:val="15C34AB0"/>
    <w:rsid w:val="16184DFC"/>
    <w:rsid w:val="1652783D"/>
    <w:rsid w:val="16536690"/>
    <w:rsid w:val="16970417"/>
    <w:rsid w:val="169F54F1"/>
    <w:rsid w:val="16EA2C3C"/>
    <w:rsid w:val="17171557"/>
    <w:rsid w:val="17283764"/>
    <w:rsid w:val="172F68A1"/>
    <w:rsid w:val="174D2002"/>
    <w:rsid w:val="176F6C9D"/>
    <w:rsid w:val="17800EAB"/>
    <w:rsid w:val="178B4CC9"/>
    <w:rsid w:val="179429D5"/>
    <w:rsid w:val="17C47B21"/>
    <w:rsid w:val="186B56B7"/>
    <w:rsid w:val="18784278"/>
    <w:rsid w:val="18820C52"/>
    <w:rsid w:val="18A707DC"/>
    <w:rsid w:val="18D56FD4"/>
    <w:rsid w:val="18DD40DB"/>
    <w:rsid w:val="19744A3F"/>
    <w:rsid w:val="19B412DF"/>
    <w:rsid w:val="19E92EEF"/>
    <w:rsid w:val="1A4268EB"/>
    <w:rsid w:val="1A78230D"/>
    <w:rsid w:val="1ADE10EF"/>
    <w:rsid w:val="1BDC68CC"/>
    <w:rsid w:val="1BE56498"/>
    <w:rsid w:val="1C0B4471"/>
    <w:rsid w:val="1C5446B4"/>
    <w:rsid w:val="1C556DAA"/>
    <w:rsid w:val="1C6F14EE"/>
    <w:rsid w:val="1C7F5BD5"/>
    <w:rsid w:val="1CAE4986"/>
    <w:rsid w:val="1CB35BE0"/>
    <w:rsid w:val="1CE90151"/>
    <w:rsid w:val="1CFC242E"/>
    <w:rsid w:val="1DA04055"/>
    <w:rsid w:val="1DC75A85"/>
    <w:rsid w:val="1DE7259E"/>
    <w:rsid w:val="1DED6B6E"/>
    <w:rsid w:val="1E3A7AC4"/>
    <w:rsid w:val="1EBC3110"/>
    <w:rsid w:val="1EBF050A"/>
    <w:rsid w:val="1EFC18B3"/>
    <w:rsid w:val="1F1F71FB"/>
    <w:rsid w:val="1F86727A"/>
    <w:rsid w:val="1FA83694"/>
    <w:rsid w:val="1FAE057F"/>
    <w:rsid w:val="1FD9384E"/>
    <w:rsid w:val="1FE12702"/>
    <w:rsid w:val="1FF70178"/>
    <w:rsid w:val="2000527E"/>
    <w:rsid w:val="200F7270"/>
    <w:rsid w:val="211F34E2"/>
    <w:rsid w:val="212052F6"/>
    <w:rsid w:val="219902A1"/>
    <w:rsid w:val="219914E7"/>
    <w:rsid w:val="21CB66D2"/>
    <w:rsid w:val="224A27E1"/>
    <w:rsid w:val="22804C0D"/>
    <w:rsid w:val="22A068A5"/>
    <w:rsid w:val="22A31EF1"/>
    <w:rsid w:val="22E449E3"/>
    <w:rsid w:val="233F5183"/>
    <w:rsid w:val="23BF0FAD"/>
    <w:rsid w:val="23D320D8"/>
    <w:rsid w:val="23FA6198"/>
    <w:rsid w:val="242D23BA"/>
    <w:rsid w:val="2466599B"/>
    <w:rsid w:val="24A66639"/>
    <w:rsid w:val="24AF04AB"/>
    <w:rsid w:val="24B623B0"/>
    <w:rsid w:val="24D01CED"/>
    <w:rsid w:val="24D1458A"/>
    <w:rsid w:val="24D64800"/>
    <w:rsid w:val="24F17882"/>
    <w:rsid w:val="24FC08D9"/>
    <w:rsid w:val="25072C0B"/>
    <w:rsid w:val="250E7BE1"/>
    <w:rsid w:val="25214D4B"/>
    <w:rsid w:val="25342BFF"/>
    <w:rsid w:val="255F65A3"/>
    <w:rsid w:val="25785673"/>
    <w:rsid w:val="257B0F03"/>
    <w:rsid w:val="25A20B86"/>
    <w:rsid w:val="25B12B77"/>
    <w:rsid w:val="25C30952"/>
    <w:rsid w:val="25EB6776"/>
    <w:rsid w:val="25F10744"/>
    <w:rsid w:val="26241E8E"/>
    <w:rsid w:val="266377A8"/>
    <w:rsid w:val="26E864D7"/>
    <w:rsid w:val="27027B2E"/>
    <w:rsid w:val="272A498F"/>
    <w:rsid w:val="275F0ADD"/>
    <w:rsid w:val="280F56AB"/>
    <w:rsid w:val="287632C7"/>
    <w:rsid w:val="288325A9"/>
    <w:rsid w:val="28B704A4"/>
    <w:rsid w:val="28C224C6"/>
    <w:rsid w:val="28D37CF5"/>
    <w:rsid w:val="28E93DE1"/>
    <w:rsid w:val="29017971"/>
    <w:rsid w:val="294F2DD3"/>
    <w:rsid w:val="299F2802"/>
    <w:rsid w:val="29FF0355"/>
    <w:rsid w:val="2AA8279A"/>
    <w:rsid w:val="2AAE58D7"/>
    <w:rsid w:val="2B9D1BD3"/>
    <w:rsid w:val="2C027C88"/>
    <w:rsid w:val="2C0369B2"/>
    <w:rsid w:val="2C8B4122"/>
    <w:rsid w:val="2C901A33"/>
    <w:rsid w:val="2D04536F"/>
    <w:rsid w:val="2D216834"/>
    <w:rsid w:val="2D3301A1"/>
    <w:rsid w:val="2D6D3827"/>
    <w:rsid w:val="2E16635A"/>
    <w:rsid w:val="2E2D7C5B"/>
    <w:rsid w:val="2E305F9F"/>
    <w:rsid w:val="2E3D144C"/>
    <w:rsid w:val="2EF20488"/>
    <w:rsid w:val="2F2809A5"/>
    <w:rsid w:val="2F5759F8"/>
    <w:rsid w:val="2F796DDC"/>
    <w:rsid w:val="2FCB7B22"/>
    <w:rsid w:val="30073ABF"/>
    <w:rsid w:val="30336FAA"/>
    <w:rsid w:val="30455BDA"/>
    <w:rsid w:val="305D6188"/>
    <w:rsid w:val="306628DE"/>
    <w:rsid w:val="314D19A6"/>
    <w:rsid w:val="31701B38"/>
    <w:rsid w:val="31943A79"/>
    <w:rsid w:val="31A2628A"/>
    <w:rsid w:val="31C51E84"/>
    <w:rsid w:val="322E7A29"/>
    <w:rsid w:val="32494863"/>
    <w:rsid w:val="33B57CD6"/>
    <w:rsid w:val="34313801"/>
    <w:rsid w:val="34486686"/>
    <w:rsid w:val="34565015"/>
    <w:rsid w:val="34635580"/>
    <w:rsid w:val="346C4839"/>
    <w:rsid w:val="34A9783B"/>
    <w:rsid w:val="34B65AB4"/>
    <w:rsid w:val="34BD5094"/>
    <w:rsid w:val="3506618D"/>
    <w:rsid w:val="35337105"/>
    <w:rsid w:val="35523A2F"/>
    <w:rsid w:val="35742581"/>
    <w:rsid w:val="359F479A"/>
    <w:rsid w:val="36506563"/>
    <w:rsid w:val="366877B7"/>
    <w:rsid w:val="36C22E36"/>
    <w:rsid w:val="36E60167"/>
    <w:rsid w:val="371D3CDA"/>
    <w:rsid w:val="37265173"/>
    <w:rsid w:val="37405B09"/>
    <w:rsid w:val="37A07249"/>
    <w:rsid w:val="37A71202"/>
    <w:rsid w:val="37F456AE"/>
    <w:rsid w:val="381F3781"/>
    <w:rsid w:val="38392C84"/>
    <w:rsid w:val="38635F53"/>
    <w:rsid w:val="3A7C70BD"/>
    <w:rsid w:val="3A8D375B"/>
    <w:rsid w:val="3A944AE9"/>
    <w:rsid w:val="3AD46C94"/>
    <w:rsid w:val="3AF15A98"/>
    <w:rsid w:val="3B1E43B3"/>
    <w:rsid w:val="3B5B7DCD"/>
    <w:rsid w:val="3B8908FE"/>
    <w:rsid w:val="3BDA6B5A"/>
    <w:rsid w:val="3C43068A"/>
    <w:rsid w:val="3C4E0C02"/>
    <w:rsid w:val="3C53008C"/>
    <w:rsid w:val="3C6350AD"/>
    <w:rsid w:val="3C8D5447"/>
    <w:rsid w:val="3C942B7F"/>
    <w:rsid w:val="3CD1670C"/>
    <w:rsid w:val="3D4072AC"/>
    <w:rsid w:val="3D962926"/>
    <w:rsid w:val="3DE235A7"/>
    <w:rsid w:val="3E700CEE"/>
    <w:rsid w:val="3E9A0C3B"/>
    <w:rsid w:val="3EC65FE0"/>
    <w:rsid w:val="3EF47905"/>
    <w:rsid w:val="3EF73899"/>
    <w:rsid w:val="3F136E55"/>
    <w:rsid w:val="3F8E0BBB"/>
    <w:rsid w:val="3FA103DE"/>
    <w:rsid w:val="3FCC6AD3"/>
    <w:rsid w:val="409426F4"/>
    <w:rsid w:val="40C53767"/>
    <w:rsid w:val="41114066"/>
    <w:rsid w:val="41151DB4"/>
    <w:rsid w:val="41342A2F"/>
    <w:rsid w:val="4173014A"/>
    <w:rsid w:val="419E1DAA"/>
    <w:rsid w:val="41A23DE3"/>
    <w:rsid w:val="41BE314E"/>
    <w:rsid w:val="423964A1"/>
    <w:rsid w:val="423D5114"/>
    <w:rsid w:val="425F59DD"/>
    <w:rsid w:val="43492CC6"/>
    <w:rsid w:val="43F65ECD"/>
    <w:rsid w:val="444C0553"/>
    <w:rsid w:val="4492209A"/>
    <w:rsid w:val="449A55DC"/>
    <w:rsid w:val="452A0524"/>
    <w:rsid w:val="45367B97"/>
    <w:rsid w:val="4588524B"/>
    <w:rsid w:val="45A60ED3"/>
    <w:rsid w:val="45B20519"/>
    <w:rsid w:val="45DD7344"/>
    <w:rsid w:val="460C7C2A"/>
    <w:rsid w:val="4658726B"/>
    <w:rsid w:val="472E6CEC"/>
    <w:rsid w:val="47507FEA"/>
    <w:rsid w:val="476870E2"/>
    <w:rsid w:val="47857C94"/>
    <w:rsid w:val="478D08F6"/>
    <w:rsid w:val="47B10A89"/>
    <w:rsid w:val="47BA5463"/>
    <w:rsid w:val="47D429C9"/>
    <w:rsid w:val="47D8116C"/>
    <w:rsid w:val="47DD6C48"/>
    <w:rsid w:val="47F92430"/>
    <w:rsid w:val="47F941DE"/>
    <w:rsid w:val="48061C26"/>
    <w:rsid w:val="481C2A4E"/>
    <w:rsid w:val="482C010F"/>
    <w:rsid w:val="4847319B"/>
    <w:rsid w:val="4861161C"/>
    <w:rsid w:val="4893754B"/>
    <w:rsid w:val="48CC544E"/>
    <w:rsid w:val="4972249A"/>
    <w:rsid w:val="499046CE"/>
    <w:rsid w:val="499C7517"/>
    <w:rsid w:val="499E6DEB"/>
    <w:rsid w:val="49A76DD3"/>
    <w:rsid w:val="49E54A1A"/>
    <w:rsid w:val="4A286FFC"/>
    <w:rsid w:val="4AA06B93"/>
    <w:rsid w:val="4ADF3B5F"/>
    <w:rsid w:val="4B2F55E5"/>
    <w:rsid w:val="4B386DCB"/>
    <w:rsid w:val="4B6202EC"/>
    <w:rsid w:val="4B685902"/>
    <w:rsid w:val="4C3E48B5"/>
    <w:rsid w:val="4C3E70F3"/>
    <w:rsid w:val="4C731F51"/>
    <w:rsid w:val="4C753423"/>
    <w:rsid w:val="4C8635DD"/>
    <w:rsid w:val="4CDA2830"/>
    <w:rsid w:val="4D9D5D36"/>
    <w:rsid w:val="4DD92480"/>
    <w:rsid w:val="4E1B3100"/>
    <w:rsid w:val="4E6B1F16"/>
    <w:rsid w:val="4E824F2D"/>
    <w:rsid w:val="4EE31744"/>
    <w:rsid w:val="4F512B51"/>
    <w:rsid w:val="4F530677"/>
    <w:rsid w:val="4F560168"/>
    <w:rsid w:val="4F6463E1"/>
    <w:rsid w:val="4F7D74A2"/>
    <w:rsid w:val="4FBB4E18"/>
    <w:rsid w:val="4FBD3D43"/>
    <w:rsid w:val="503C55AF"/>
    <w:rsid w:val="503D0486"/>
    <w:rsid w:val="5080549C"/>
    <w:rsid w:val="51330760"/>
    <w:rsid w:val="51622D7E"/>
    <w:rsid w:val="51AA02F7"/>
    <w:rsid w:val="51EE0B2B"/>
    <w:rsid w:val="52320A18"/>
    <w:rsid w:val="5237602E"/>
    <w:rsid w:val="525E7A5F"/>
    <w:rsid w:val="529C2335"/>
    <w:rsid w:val="52B67B69"/>
    <w:rsid w:val="533A6315"/>
    <w:rsid w:val="53620E89"/>
    <w:rsid w:val="539B083F"/>
    <w:rsid w:val="53B11E10"/>
    <w:rsid w:val="53C01900"/>
    <w:rsid w:val="5449029B"/>
    <w:rsid w:val="551B1C37"/>
    <w:rsid w:val="552A1E7A"/>
    <w:rsid w:val="556A16CD"/>
    <w:rsid w:val="5595029C"/>
    <w:rsid w:val="55A57572"/>
    <w:rsid w:val="55AE4859"/>
    <w:rsid w:val="55BD4A9D"/>
    <w:rsid w:val="55F22608"/>
    <w:rsid w:val="56160149"/>
    <w:rsid w:val="561D64E0"/>
    <w:rsid w:val="569028E7"/>
    <w:rsid w:val="56FA587C"/>
    <w:rsid w:val="572823EA"/>
    <w:rsid w:val="57412BBE"/>
    <w:rsid w:val="57D011C3"/>
    <w:rsid w:val="57DF519E"/>
    <w:rsid w:val="5806097D"/>
    <w:rsid w:val="5813309A"/>
    <w:rsid w:val="58B73A25"/>
    <w:rsid w:val="58F810CB"/>
    <w:rsid w:val="58F852AD"/>
    <w:rsid w:val="59434E43"/>
    <w:rsid w:val="59853B23"/>
    <w:rsid w:val="59BC3C97"/>
    <w:rsid w:val="59C11965"/>
    <w:rsid w:val="5A144EA7"/>
    <w:rsid w:val="5A221372"/>
    <w:rsid w:val="5A494B51"/>
    <w:rsid w:val="5AAE7B3E"/>
    <w:rsid w:val="5AB1745C"/>
    <w:rsid w:val="5B3419DC"/>
    <w:rsid w:val="5BAA161F"/>
    <w:rsid w:val="5BAC183B"/>
    <w:rsid w:val="5BD82630"/>
    <w:rsid w:val="5BE82147"/>
    <w:rsid w:val="5C2F5FC8"/>
    <w:rsid w:val="5C377F02"/>
    <w:rsid w:val="5C486736"/>
    <w:rsid w:val="5C653798"/>
    <w:rsid w:val="5C7829E8"/>
    <w:rsid w:val="5C9C18B0"/>
    <w:rsid w:val="5D380EAD"/>
    <w:rsid w:val="5DA2314D"/>
    <w:rsid w:val="5DB46129"/>
    <w:rsid w:val="5DEC23C3"/>
    <w:rsid w:val="5E097CA2"/>
    <w:rsid w:val="5E167440"/>
    <w:rsid w:val="5EA26F25"/>
    <w:rsid w:val="5EAC7366"/>
    <w:rsid w:val="5EB10F16"/>
    <w:rsid w:val="5EC97271"/>
    <w:rsid w:val="5F1601C8"/>
    <w:rsid w:val="5F1A6ABC"/>
    <w:rsid w:val="5F254362"/>
    <w:rsid w:val="5F8544C2"/>
    <w:rsid w:val="5FEC48FC"/>
    <w:rsid w:val="601560AF"/>
    <w:rsid w:val="60A6305A"/>
    <w:rsid w:val="61306A6A"/>
    <w:rsid w:val="614D425C"/>
    <w:rsid w:val="614F73DA"/>
    <w:rsid w:val="61734BA9"/>
    <w:rsid w:val="61903065"/>
    <w:rsid w:val="621A5025"/>
    <w:rsid w:val="626B3097"/>
    <w:rsid w:val="628F5A13"/>
    <w:rsid w:val="62B11EB3"/>
    <w:rsid w:val="62DC5A64"/>
    <w:rsid w:val="63083729"/>
    <w:rsid w:val="638906B4"/>
    <w:rsid w:val="63A814F6"/>
    <w:rsid w:val="651915C4"/>
    <w:rsid w:val="651B358E"/>
    <w:rsid w:val="65266C46"/>
    <w:rsid w:val="654B3857"/>
    <w:rsid w:val="657D1B52"/>
    <w:rsid w:val="658D448B"/>
    <w:rsid w:val="65E46075"/>
    <w:rsid w:val="65F77B57"/>
    <w:rsid w:val="660F274E"/>
    <w:rsid w:val="66293A88"/>
    <w:rsid w:val="663366B5"/>
    <w:rsid w:val="66971EE5"/>
    <w:rsid w:val="67982C74"/>
    <w:rsid w:val="68354966"/>
    <w:rsid w:val="683C7AA3"/>
    <w:rsid w:val="687E00BB"/>
    <w:rsid w:val="68BA4E6C"/>
    <w:rsid w:val="68D2008B"/>
    <w:rsid w:val="68EE5B8A"/>
    <w:rsid w:val="6903115B"/>
    <w:rsid w:val="69140A20"/>
    <w:rsid w:val="69305E80"/>
    <w:rsid w:val="69894F6A"/>
    <w:rsid w:val="69AC6EAA"/>
    <w:rsid w:val="69BC4E1B"/>
    <w:rsid w:val="69F20600"/>
    <w:rsid w:val="6A731776"/>
    <w:rsid w:val="6A902328"/>
    <w:rsid w:val="6AE72F0F"/>
    <w:rsid w:val="6B1B7E43"/>
    <w:rsid w:val="6B2018FE"/>
    <w:rsid w:val="6B580199"/>
    <w:rsid w:val="6BAC13E3"/>
    <w:rsid w:val="6BCC3834"/>
    <w:rsid w:val="6C2E05ED"/>
    <w:rsid w:val="6C5F12FB"/>
    <w:rsid w:val="6CC973B3"/>
    <w:rsid w:val="6D2819AF"/>
    <w:rsid w:val="6D3730FC"/>
    <w:rsid w:val="6D8B07C8"/>
    <w:rsid w:val="6D8C36B9"/>
    <w:rsid w:val="6DCD73EF"/>
    <w:rsid w:val="6DCF760B"/>
    <w:rsid w:val="6DD469CF"/>
    <w:rsid w:val="6E4A1AF2"/>
    <w:rsid w:val="6EC32CCC"/>
    <w:rsid w:val="6EC34C80"/>
    <w:rsid w:val="6EC802E2"/>
    <w:rsid w:val="6F2401A6"/>
    <w:rsid w:val="6F3C65DA"/>
    <w:rsid w:val="6F6C3363"/>
    <w:rsid w:val="6FEE06D0"/>
    <w:rsid w:val="703419A7"/>
    <w:rsid w:val="7161057A"/>
    <w:rsid w:val="71A212BE"/>
    <w:rsid w:val="71BA7C8A"/>
    <w:rsid w:val="71C8684B"/>
    <w:rsid w:val="71F97429"/>
    <w:rsid w:val="723B3782"/>
    <w:rsid w:val="724E6F27"/>
    <w:rsid w:val="72874010"/>
    <w:rsid w:val="72942FAE"/>
    <w:rsid w:val="72B14244"/>
    <w:rsid w:val="72CA2F87"/>
    <w:rsid w:val="72D54D7C"/>
    <w:rsid w:val="73076EFF"/>
    <w:rsid w:val="73401BC3"/>
    <w:rsid w:val="73830C7C"/>
    <w:rsid w:val="739764D5"/>
    <w:rsid w:val="746565D3"/>
    <w:rsid w:val="74900070"/>
    <w:rsid w:val="74AA048A"/>
    <w:rsid w:val="74B6714E"/>
    <w:rsid w:val="74BA06CD"/>
    <w:rsid w:val="74D35603"/>
    <w:rsid w:val="752E2E69"/>
    <w:rsid w:val="75447203"/>
    <w:rsid w:val="75904CE4"/>
    <w:rsid w:val="75D752AF"/>
    <w:rsid w:val="75F74CA2"/>
    <w:rsid w:val="75FF0362"/>
    <w:rsid w:val="76191423"/>
    <w:rsid w:val="76992436"/>
    <w:rsid w:val="76C03F95"/>
    <w:rsid w:val="77560455"/>
    <w:rsid w:val="777B6C43"/>
    <w:rsid w:val="77F43EF6"/>
    <w:rsid w:val="780F6F82"/>
    <w:rsid w:val="787769B3"/>
    <w:rsid w:val="78AC18C4"/>
    <w:rsid w:val="791C3CD2"/>
    <w:rsid w:val="79CE3B9D"/>
    <w:rsid w:val="79F74B88"/>
    <w:rsid w:val="7A9814B1"/>
    <w:rsid w:val="7B072192"/>
    <w:rsid w:val="7B334D35"/>
    <w:rsid w:val="7B3951F1"/>
    <w:rsid w:val="7B5A3837"/>
    <w:rsid w:val="7BE06367"/>
    <w:rsid w:val="7C117AE8"/>
    <w:rsid w:val="7C594C70"/>
    <w:rsid w:val="7C855A65"/>
    <w:rsid w:val="7C87171E"/>
    <w:rsid w:val="7CA83501"/>
    <w:rsid w:val="7CBC42CC"/>
    <w:rsid w:val="7CFA48EB"/>
    <w:rsid w:val="7D0D024F"/>
    <w:rsid w:val="7D31799A"/>
    <w:rsid w:val="7D592A4D"/>
    <w:rsid w:val="7D731D61"/>
    <w:rsid w:val="7DD52A34"/>
    <w:rsid w:val="7E1846B6"/>
    <w:rsid w:val="7E492AC2"/>
    <w:rsid w:val="7E5E656D"/>
    <w:rsid w:val="7EE822DB"/>
    <w:rsid w:val="7EEA6053"/>
    <w:rsid w:val="7F236FEB"/>
    <w:rsid w:val="7F370B6C"/>
    <w:rsid w:val="7F5D39F0"/>
    <w:rsid w:val="7F73429A"/>
    <w:rsid w:val="7F900F39"/>
    <w:rsid w:val="7FF8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spacing w:line="360" w:lineRule="auto"/>
      <w:jc w:val="center"/>
      <w:outlineLvl w:val="0"/>
    </w:pPr>
    <w:rPr>
      <w:rFonts w:ascii="Calibri" w:hAnsi="Calibri" w:eastAsia="微软雅黑"/>
      <w:b/>
      <w:color w:val="000000"/>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ind w:firstLine="420"/>
    </w:pPr>
    <w:rPr>
      <w:rFonts w:ascii="宋体"/>
      <w:sz w:val="24"/>
      <w:szCs w:val="20"/>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宋体" w:hAnsi="宋体" w:eastAsia="宋体" w:cs="宋体"/>
      <w:sz w:val="31"/>
      <w:szCs w:val="31"/>
      <w:lang w:val="en-US" w:eastAsia="en-US" w:bidi="ar-SA"/>
    </w:r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0">
    <w:name w:val="Body Text First Indent 2"/>
    <w:basedOn w:val="6"/>
    <w:next w:val="3"/>
    <w:qFormat/>
    <w:uiPriority w:val="0"/>
    <w:pPr>
      <w:ind w:left="0" w:leftChars="0" w:firstLine="420" w:firstLineChars="200"/>
    </w:pPr>
    <w:rPr>
      <w:rFonts w:ascii="Calibri" w:hAnsi="Calibri" w:eastAsia="宋体"/>
      <w:kern w:val="2"/>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段"/>
    <w:next w:val="1"/>
    <w:qFormat/>
    <w:uiPriority w:val="1"/>
    <w:pPr>
      <w:spacing w:line="360" w:lineRule="auto"/>
      <w:ind w:firstLine="200"/>
      <w:jc w:val="both"/>
    </w:pPr>
    <w:rPr>
      <w:rFonts w:ascii="宋体" w:hAnsi="宋体" w:eastAsia="宋体" w:cs="Times New Roman"/>
      <w:color w:val="000000"/>
      <w:sz w:val="24"/>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4"/>
      <w:szCs w:val="24"/>
      <w:lang w:val="en-US" w:eastAsia="en-US" w:bidi="ar-SA"/>
    </w:rPr>
  </w:style>
  <w:style w:type="character" w:customStyle="1" w:styleId="17">
    <w:name w:val="font01"/>
    <w:basedOn w:val="13"/>
    <w:qFormat/>
    <w:uiPriority w:val="0"/>
    <w:rPr>
      <w:rFonts w:ascii="宋体" w:hAnsi="宋体" w:eastAsia="宋体" w:cs="宋体"/>
      <w:b/>
      <w:bCs/>
      <w:color w:val="000000"/>
      <w:sz w:val="20"/>
      <w:szCs w:val="20"/>
      <w:u w:val="none"/>
    </w:rPr>
  </w:style>
  <w:style w:type="character" w:customStyle="1" w:styleId="18">
    <w:name w:val="font21"/>
    <w:basedOn w:val="13"/>
    <w:qFormat/>
    <w:uiPriority w:val="0"/>
    <w:rPr>
      <w:rFonts w:ascii="宋体" w:hAnsi="宋体" w:eastAsia="宋体" w:cs="宋体"/>
      <w:color w:val="000000"/>
      <w:sz w:val="20"/>
      <w:szCs w:val="20"/>
      <w:u w:val="none"/>
    </w:rPr>
  </w:style>
  <w:style w:type="character" w:customStyle="1" w:styleId="19">
    <w:name w:val="font31"/>
    <w:basedOn w:val="13"/>
    <w:qFormat/>
    <w:uiPriority w:val="0"/>
    <w:rPr>
      <w:rFonts w:ascii="宋体" w:hAnsi="宋体" w:eastAsia="宋体" w:cs="宋体"/>
      <w:color w:val="4A0019"/>
      <w:sz w:val="20"/>
      <w:szCs w:val="20"/>
      <w:u w:val="none"/>
    </w:rPr>
  </w:style>
  <w:style w:type="character" w:customStyle="1" w:styleId="20">
    <w:name w:val="font51"/>
    <w:basedOn w:val="13"/>
    <w:qFormat/>
    <w:uiPriority w:val="0"/>
    <w:rPr>
      <w:rFonts w:ascii="宋体" w:hAnsi="宋体" w:eastAsia="宋体" w:cs="宋体"/>
      <w:color w:val="683400"/>
      <w:sz w:val="20"/>
      <w:szCs w:val="20"/>
      <w:u w:val="none"/>
    </w:rPr>
  </w:style>
  <w:style w:type="character" w:customStyle="1" w:styleId="21">
    <w:name w:val="font61"/>
    <w:basedOn w:val="13"/>
    <w:qFormat/>
    <w:uiPriority w:val="0"/>
    <w:rPr>
      <w:rFonts w:ascii="宋体" w:hAnsi="宋体" w:eastAsia="宋体" w:cs="宋体"/>
      <w:color w:val="5E1F00"/>
      <w:sz w:val="20"/>
      <w:szCs w:val="20"/>
      <w:u w:val="none"/>
    </w:rPr>
  </w:style>
  <w:style w:type="character" w:customStyle="1" w:styleId="22">
    <w:name w:val="font41"/>
    <w:basedOn w:val="13"/>
    <w:qFormat/>
    <w:uiPriority w:val="0"/>
    <w:rPr>
      <w:rFonts w:ascii="宋体" w:hAnsi="宋体" w:eastAsia="宋体" w:cs="宋体"/>
      <w:color w:val="D74F00"/>
      <w:sz w:val="20"/>
      <w:szCs w:val="20"/>
      <w:u w:val="none"/>
    </w:rPr>
  </w:style>
  <w:style w:type="character" w:customStyle="1" w:styleId="23">
    <w:name w:val="font81"/>
    <w:basedOn w:val="13"/>
    <w:qFormat/>
    <w:uiPriority w:val="0"/>
    <w:rPr>
      <w:rFonts w:ascii="宋体" w:hAnsi="宋体" w:eastAsia="宋体" w:cs="宋体"/>
      <w:color w:val="001463"/>
      <w:sz w:val="20"/>
      <w:szCs w:val="20"/>
      <w:u w:val="none"/>
    </w:rPr>
  </w:style>
  <w:style w:type="character" w:customStyle="1" w:styleId="24">
    <w:name w:val="font91"/>
    <w:basedOn w:val="13"/>
    <w:qFormat/>
    <w:uiPriority w:val="0"/>
    <w:rPr>
      <w:rFonts w:ascii="宋体" w:hAnsi="宋体" w:eastAsia="宋体" w:cs="宋体"/>
      <w:color w:val="00117D"/>
      <w:sz w:val="20"/>
      <w:szCs w:val="20"/>
      <w:u w:val="none"/>
    </w:rPr>
  </w:style>
  <w:style w:type="character" w:customStyle="1" w:styleId="25">
    <w:name w:val="font112"/>
    <w:basedOn w:val="13"/>
    <w:qFormat/>
    <w:uiPriority w:val="0"/>
    <w:rPr>
      <w:rFonts w:ascii="宋体" w:hAnsi="宋体" w:eastAsia="宋体" w:cs="宋体"/>
      <w:color w:val="003A91"/>
      <w:sz w:val="20"/>
      <w:szCs w:val="20"/>
      <w:u w:val="none"/>
    </w:rPr>
  </w:style>
  <w:style w:type="character" w:customStyle="1" w:styleId="26">
    <w:name w:val="font121"/>
    <w:basedOn w:val="13"/>
    <w:qFormat/>
    <w:uiPriority w:val="0"/>
    <w:rPr>
      <w:rFonts w:ascii="宋体" w:hAnsi="宋体" w:eastAsia="宋体" w:cs="宋体"/>
      <w:color w:val="000A62"/>
      <w:sz w:val="20"/>
      <w:szCs w:val="20"/>
      <w:u w:val="none"/>
    </w:rPr>
  </w:style>
  <w:style w:type="character" w:customStyle="1" w:styleId="27">
    <w:name w:val="font131"/>
    <w:basedOn w:val="13"/>
    <w:qFormat/>
    <w:uiPriority w:val="0"/>
    <w:rPr>
      <w:rFonts w:ascii="宋体" w:hAnsi="宋体" w:eastAsia="宋体" w:cs="宋体"/>
      <w:color w:val="320019"/>
      <w:sz w:val="20"/>
      <w:szCs w:val="20"/>
      <w:u w:val="none"/>
    </w:rPr>
  </w:style>
  <w:style w:type="character" w:customStyle="1" w:styleId="28">
    <w:name w:val="font71"/>
    <w:basedOn w:val="13"/>
    <w:qFormat/>
    <w:uiPriority w:val="0"/>
    <w:rPr>
      <w:rFonts w:ascii="宋体" w:hAnsi="宋体" w:eastAsia="宋体" w:cs="宋体"/>
      <w:color w:val="001643"/>
      <w:sz w:val="20"/>
      <w:szCs w:val="20"/>
      <w:u w:val="none"/>
    </w:rPr>
  </w:style>
  <w:style w:type="character" w:customStyle="1" w:styleId="29">
    <w:name w:val="font141"/>
    <w:basedOn w:val="13"/>
    <w:qFormat/>
    <w:uiPriority w:val="0"/>
    <w:rPr>
      <w:rFonts w:ascii="宋体" w:hAnsi="宋体" w:eastAsia="宋体" w:cs="宋体"/>
      <w:color w:val="00035F"/>
      <w:sz w:val="20"/>
      <w:szCs w:val="20"/>
      <w:u w:val="none"/>
    </w:rPr>
  </w:style>
  <w:style w:type="character" w:customStyle="1" w:styleId="30">
    <w:name w:val="font151"/>
    <w:basedOn w:val="13"/>
    <w:qFormat/>
    <w:uiPriority w:val="0"/>
    <w:rPr>
      <w:rFonts w:ascii="宋体" w:hAnsi="宋体" w:eastAsia="宋体" w:cs="宋体"/>
      <w:color w:val="3A0027"/>
      <w:sz w:val="20"/>
      <w:szCs w:val="20"/>
      <w:u w:val="none"/>
    </w:rPr>
  </w:style>
  <w:style w:type="character" w:customStyle="1" w:styleId="31">
    <w:name w:val="font101"/>
    <w:basedOn w:val="13"/>
    <w:qFormat/>
    <w:uiPriority w:val="0"/>
    <w:rPr>
      <w:rFonts w:ascii="宋体" w:hAnsi="宋体" w:eastAsia="宋体" w:cs="宋体"/>
      <w:color w:val="530024"/>
      <w:sz w:val="20"/>
      <w:szCs w:val="20"/>
      <w:u w:val="none"/>
    </w:rPr>
  </w:style>
  <w:style w:type="character" w:customStyle="1" w:styleId="32">
    <w:name w:val="font161"/>
    <w:basedOn w:val="13"/>
    <w:qFormat/>
    <w:uiPriority w:val="0"/>
    <w:rPr>
      <w:rFonts w:ascii="宋体" w:hAnsi="宋体" w:eastAsia="宋体" w:cs="宋体"/>
      <w:color w:val="0B0054"/>
      <w:sz w:val="20"/>
      <w:szCs w:val="20"/>
      <w:u w:val="none"/>
    </w:rPr>
  </w:style>
  <w:style w:type="character" w:customStyle="1" w:styleId="33">
    <w:name w:val="font171"/>
    <w:basedOn w:val="13"/>
    <w:qFormat/>
    <w:uiPriority w:val="0"/>
    <w:rPr>
      <w:rFonts w:ascii="宋体" w:hAnsi="宋体" w:eastAsia="宋体" w:cs="宋体"/>
      <w:color w:val="000B50"/>
      <w:sz w:val="20"/>
      <w:szCs w:val="20"/>
      <w:u w:val="none"/>
    </w:rPr>
  </w:style>
  <w:style w:type="character" w:customStyle="1" w:styleId="34">
    <w:name w:val="font191"/>
    <w:basedOn w:val="13"/>
    <w:qFormat/>
    <w:uiPriority w:val="0"/>
    <w:rPr>
      <w:rFonts w:ascii="宋体" w:hAnsi="宋体" w:eastAsia="宋体" w:cs="宋体"/>
      <w:color w:val="350013"/>
      <w:sz w:val="20"/>
      <w:szCs w:val="20"/>
      <w:u w:val="none"/>
    </w:rPr>
  </w:style>
  <w:style w:type="character" w:customStyle="1" w:styleId="35">
    <w:name w:val="font181"/>
    <w:basedOn w:val="13"/>
    <w:qFormat/>
    <w:uiPriority w:val="0"/>
    <w:rPr>
      <w:rFonts w:ascii="宋体" w:hAnsi="宋体" w:eastAsia="宋体" w:cs="宋体"/>
      <w:color w:val="000046"/>
      <w:sz w:val="20"/>
      <w:szCs w:val="20"/>
      <w:u w:val="none"/>
    </w:rPr>
  </w:style>
  <w:style w:type="character" w:customStyle="1" w:styleId="36">
    <w:name w:val="font201"/>
    <w:basedOn w:val="13"/>
    <w:qFormat/>
    <w:uiPriority w:val="0"/>
    <w:rPr>
      <w:rFonts w:ascii="宋体" w:hAnsi="宋体" w:eastAsia="宋体" w:cs="宋体"/>
      <w:color w:val="00065D"/>
      <w:sz w:val="20"/>
      <w:szCs w:val="20"/>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Default Tex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4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1880f9-dc3d-4b47-a4f0-287782672680}"/>
        <w:style w:val=""/>
        <w:category>
          <w:name w:val="常规"/>
          <w:gallery w:val="placeholder"/>
        </w:category>
        <w:types>
          <w:type w:val="bbPlcHdr"/>
        </w:types>
        <w:behaviors>
          <w:behavior w:val="content"/>
        </w:behaviors>
        <w:description w:val=""/>
        <w:guid w:val="{6f1880f9-dc3d-4b47-a4f0-287782672680}"/>
      </w:docPartPr>
      <w:docPartBody>
        <w:p w14:paraId="7A36935E">
          <w:r>
            <w:rPr>
              <w:color w:val="808080"/>
            </w:rPr>
            <w:t>单击此处输入文字。</w:t>
          </w:r>
        </w:p>
      </w:docPartBody>
    </w:docPart>
    <w:docPart>
      <w:docPartPr>
        <w:name w:val="{879ef266-57c3-4f11-9b9e-245d71a5e252}"/>
        <w:style w:val=""/>
        <w:category>
          <w:name w:val="常规"/>
          <w:gallery w:val="placeholder"/>
        </w:category>
        <w:types>
          <w:type w:val="bbPlcHdr"/>
        </w:types>
        <w:behaviors>
          <w:behavior w:val="content"/>
        </w:behaviors>
        <w:description w:val=""/>
        <w:guid w:val="{879ef266-57c3-4f11-9b9e-245d71a5e252}"/>
      </w:docPartPr>
      <w:docPartBody>
        <w:p w14:paraId="55CAB54F">
          <w:r>
            <w:rPr>
              <w:color w:val="808080"/>
            </w:rPr>
            <w:t>单击此处输入文字。</w:t>
          </w:r>
        </w:p>
      </w:docPartBody>
    </w:docPart>
    <w:docPart>
      <w:docPartPr>
        <w:name w:val="{f1ee6fcf-93cd-4ad6-9881-188fcb92a262}"/>
        <w:style w:val=""/>
        <w:category>
          <w:name w:val="常规"/>
          <w:gallery w:val="placeholder"/>
        </w:category>
        <w:types>
          <w:type w:val="bbPlcHdr"/>
        </w:types>
        <w:behaviors>
          <w:behavior w:val="content"/>
        </w:behaviors>
        <w:description w:val=""/>
        <w:guid w:val="{f1ee6fcf-93cd-4ad6-9881-188fcb92a262}"/>
      </w:docPartPr>
      <w:docPartBody>
        <w:p w14:paraId="0272921F">
          <w:r>
            <w:rPr>
              <w:color w:val="808080"/>
            </w:rPr>
            <w:t>单击此处输入文字。</w:t>
          </w:r>
        </w:p>
      </w:docPartBody>
    </w:docPart>
    <w:docPart>
      <w:docPartPr>
        <w:name w:val="{5550cf8e-26c0-441b-86c4-7ee0ea88abcc}"/>
        <w:style w:val=""/>
        <w:category>
          <w:name w:val="常规"/>
          <w:gallery w:val="placeholder"/>
        </w:category>
        <w:types>
          <w:type w:val="bbPlcHdr"/>
        </w:types>
        <w:behaviors>
          <w:behavior w:val="content"/>
        </w:behaviors>
        <w:description w:val=""/>
        <w:guid w:val="{5550cf8e-26c0-441b-86c4-7ee0ea88abcc}"/>
      </w:docPartPr>
      <w:docPartBody>
        <w:p w14:paraId="4C9B72BF">
          <w:r>
            <w:rPr>
              <w:color w:val="808080"/>
            </w:rPr>
            <w:t>单击此处输入文字。</w:t>
          </w:r>
        </w:p>
      </w:docPartBody>
    </w:docPart>
    <w:docPart>
      <w:docPartPr>
        <w:name w:val="{d9b76b1c-cb93-470d-a4df-4e5ac1dcfff1}"/>
        <w:style w:val=""/>
        <w:category>
          <w:name w:val="常规"/>
          <w:gallery w:val="placeholder"/>
        </w:category>
        <w:types>
          <w:type w:val="bbPlcHdr"/>
        </w:types>
        <w:behaviors>
          <w:behavior w:val="content"/>
        </w:behaviors>
        <w:description w:val=""/>
        <w:guid w:val="{d9b76b1c-cb93-470d-a4df-4e5ac1dcfff1}"/>
      </w:docPartPr>
      <w:docPartBody>
        <w:p w14:paraId="14B768EA">
          <w:r>
            <w:rPr>
              <w:color w:val="808080"/>
            </w:rPr>
            <w:t>单击此处输入文字。</w:t>
          </w:r>
        </w:p>
      </w:docPartBody>
    </w:docPart>
    <w:docPart>
      <w:docPartPr>
        <w:name w:val="{0a659239-33d2-486e-9434-78d0c463544c}"/>
        <w:style w:val=""/>
        <w:category>
          <w:name w:val="常规"/>
          <w:gallery w:val="placeholder"/>
        </w:category>
        <w:types>
          <w:type w:val="bbPlcHdr"/>
        </w:types>
        <w:behaviors>
          <w:behavior w:val="content"/>
        </w:behaviors>
        <w:description w:val=""/>
        <w:guid w:val="{0a659239-33d2-486e-9434-78d0c463544c}"/>
      </w:docPartPr>
      <w:docPartBody>
        <w:p w14:paraId="6AD156C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13950</Words>
  <Characters>15475</Characters>
  <TotalTime>6</TotalTime>
  <ScaleCrop>false</ScaleCrop>
  <LinksUpToDate>false</LinksUpToDate>
  <CharactersWithSpaces>16815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十三</cp:lastModifiedBy>
  <cp:lastPrinted>2024-08-05T04:48:00Z</cp:lastPrinted>
  <dcterms:modified xsi:type="dcterms:W3CDTF">2025-05-16T01:31:17Z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2052-12.1.0.21171</vt:lpwstr>
  </property>
  <property fmtid="{D5CDD505-2E9C-101B-9397-08002B2CF9AE}" pid="5" name="ICV">
    <vt:lpwstr>E6CECC991A804C1D83077FD2935E285B_13</vt:lpwstr>
  </property>
  <property fmtid="{D5CDD505-2E9C-101B-9397-08002B2CF9AE}" pid="6" name="KSOTemplateDocerSaveRecord">
    <vt:lpwstr>eyJoZGlkIjoiYTk1M2U4NWRiYmRiNzc4MGNiNWNkNDM3YjhmMmI4NDEiLCJ1c2VySWQiOiIyMzgyMjM2NjUifQ==</vt:lpwstr>
  </property>
</Properties>
</file>