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rPr>
        <w:t>泽普县2021年林果业提质增效</w:t>
      </w:r>
      <w:r>
        <w:rPr>
          <w:rFonts w:hint="eastAsia" w:ascii="微软雅黑 Light" w:hAnsi="微软雅黑 Light" w:eastAsia="微软雅黑 Light" w:cs="微软雅黑 Light"/>
          <w:b/>
          <w:bCs/>
          <w:sz w:val="32"/>
          <w:szCs w:val="32"/>
          <w:lang w:eastAsia="zh-CN"/>
        </w:rPr>
        <w:t>复合肥</w:t>
      </w:r>
      <w:r>
        <w:rPr>
          <w:rFonts w:hint="eastAsia" w:ascii="微软雅黑 Light" w:hAnsi="微软雅黑 Light" w:eastAsia="微软雅黑 Light" w:cs="微软雅黑 Light"/>
          <w:b/>
          <w:bCs/>
          <w:sz w:val="32"/>
          <w:szCs w:val="32"/>
        </w:rPr>
        <w:t>采购项目</w:t>
      </w:r>
    </w:p>
    <w:p>
      <w:pPr>
        <w:spacing w:line="480" w:lineRule="exact"/>
        <w:jc w:val="center"/>
        <w:rPr>
          <w:rFonts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rPr>
        <w:t>公开招标公告</w:t>
      </w:r>
    </w:p>
    <w:p>
      <w:pPr>
        <w:pStyle w:val="6"/>
        <w:rPr>
          <w:rFonts w:ascii="微软雅黑 Light" w:hAnsi="微软雅黑 Light" w:eastAsia="微软雅黑 Light" w:cs="微软雅黑 Light"/>
          <w:sz w:val="24"/>
        </w:rPr>
      </w:pPr>
    </w:p>
    <w:p>
      <w:pPr>
        <w:spacing w:line="480" w:lineRule="exact"/>
        <w:ind w:firstLine="420" w:firstLineChars="200"/>
        <w:rPr>
          <w:rFonts w:ascii="宋体" w:hAnsi="宋体" w:cs="宋体"/>
          <w:szCs w:val="21"/>
        </w:rPr>
      </w:pPr>
      <w:r>
        <w:rPr>
          <w:rFonts w:hint="eastAsia" w:ascii="宋体" w:hAnsi="宋体" w:cs="宋体"/>
          <w:szCs w:val="21"/>
        </w:rPr>
        <w:t>新疆春秋工程项目管理集团有限公司受泽普县自然资源局委托，对下述货物及服务进行国内公开招标。现邀请合格的投标人前来投标。</w:t>
      </w:r>
    </w:p>
    <w:p>
      <w:pPr>
        <w:spacing w:line="480" w:lineRule="exact"/>
        <w:ind w:firstLine="420" w:firstLineChars="200"/>
        <w:rPr>
          <w:rFonts w:hint="eastAsia" w:ascii="宋体" w:hAnsi="宋体" w:eastAsia="宋体" w:cs="宋体"/>
          <w:b/>
          <w:bCs/>
          <w:szCs w:val="21"/>
          <w:lang w:eastAsia="zh-CN"/>
        </w:rPr>
      </w:pPr>
      <w:r>
        <w:rPr>
          <w:rFonts w:hint="eastAsia" w:ascii="宋体" w:hAnsi="宋体" w:cs="宋体"/>
          <w:szCs w:val="21"/>
        </w:rPr>
        <w:t>1．项目编号：ZPLI(2021)00</w:t>
      </w:r>
      <w:r>
        <w:rPr>
          <w:rFonts w:hint="eastAsia" w:ascii="宋体" w:hAnsi="宋体" w:cs="宋体"/>
          <w:szCs w:val="21"/>
          <w:lang w:val="en-US" w:eastAsia="zh-CN"/>
        </w:rPr>
        <w:t>3</w:t>
      </w:r>
    </w:p>
    <w:p>
      <w:pPr>
        <w:spacing w:line="240" w:lineRule="atLeast"/>
        <w:ind w:firstLine="420" w:firstLineChars="200"/>
        <w:rPr>
          <w:rFonts w:ascii="宋体" w:hAnsi="宋体" w:cs="宋体"/>
          <w:szCs w:val="21"/>
        </w:rPr>
      </w:pPr>
      <w:r>
        <w:rPr>
          <w:rFonts w:hint="eastAsia" w:ascii="宋体" w:hAnsi="宋体" w:cs="宋体"/>
          <w:szCs w:val="21"/>
        </w:rPr>
        <w:t xml:space="preserve">2．项目名称：泽普县2021年林果业提质增效采购项目 </w:t>
      </w:r>
    </w:p>
    <w:p>
      <w:pPr>
        <w:spacing w:line="240" w:lineRule="atLeast"/>
        <w:ind w:firstLine="420" w:firstLineChars="200"/>
        <w:rPr>
          <w:rFonts w:ascii="宋体" w:hAnsi="宋体" w:cs="宋体"/>
          <w:szCs w:val="21"/>
        </w:rPr>
      </w:pPr>
      <w:r>
        <w:rPr>
          <w:rFonts w:hint="eastAsia" w:ascii="宋体" w:hAnsi="宋体" w:cs="宋体"/>
          <w:szCs w:val="21"/>
        </w:rPr>
        <w:t>采购内容：详情详见招标文件</w:t>
      </w:r>
    </w:p>
    <w:p>
      <w:pPr>
        <w:spacing w:line="240" w:lineRule="atLeast"/>
        <w:ind w:firstLine="420" w:firstLineChars="200"/>
        <w:rPr>
          <w:rFonts w:hint="eastAsia" w:ascii="宋体" w:hAnsi="宋体" w:cs="宋体"/>
          <w:szCs w:val="21"/>
        </w:rPr>
      </w:pPr>
      <w:r>
        <w:rPr>
          <w:rFonts w:hint="eastAsia" w:ascii="宋体" w:hAnsi="宋体" w:cs="宋体"/>
          <w:szCs w:val="21"/>
        </w:rPr>
        <w:t>招标控制价：</w:t>
      </w:r>
      <w:r>
        <w:rPr>
          <w:rFonts w:hint="eastAsia" w:ascii="宋体" w:hAnsi="宋体" w:cs="宋体"/>
          <w:szCs w:val="21"/>
          <w:lang w:val="en-US" w:eastAsia="zh-CN"/>
        </w:rPr>
        <w:t>1050.7584</w:t>
      </w:r>
      <w:r>
        <w:rPr>
          <w:rFonts w:hint="eastAsia" w:ascii="宋体" w:hAnsi="宋体" w:cs="宋体"/>
          <w:szCs w:val="21"/>
        </w:rPr>
        <w:t>万元（</w:t>
      </w:r>
      <w:r>
        <w:rPr>
          <w:rFonts w:hint="eastAsia" w:ascii="宋体" w:hAnsi="宋体" w:cs="宋体"/>
          <w:szCs w:val="21"/>
          <w:lang w:eastAsia="zh-CN"/>
        </w:rPr>
        <w:t>壹仟零伍拾万零柒仟伍佰捌拾肆</w:t>
      </w:r>
      <w:r>
        <w:rPr>
          <w:rFonts w:hint="eastAsia" w:ascii="宋体" w:hAnsi="宋体" w:cs="宋体"/>
          <w:szCs w:val="21"/>
        </w:rPr>
        <w:t>）</w:t>
      </w:r>
    </w:p>
    <w:p>
      <w:pPr>
        <w:pStyle w:val="2"/>
      </w:pPr>
    </w:p>
    <w:tbl>
      <w:tblPr>
        <w:tblStyle w:val="7"/>
        <w:tblW w:w="5000" w:type="pct"/>
        <w:tblInd w:w="0" w:type="dxa"/>
        <w:tblLayout w:type="fixed"/>
        <w:tblCellMar>
          <w:top w:w="0" w:type="dxa"/>
          <w:left w:w="0" w:type="dxa"/>
          <w:bottom w:w="0" w:type="dxa"/>
          <w:right w:w="0" w:type="dxa"/>
        </w:tblCellMar>
      </w:tblPr>
      <w:tblGrid>
        <w:gridCol w:w="951"/>
        <w:gridCol w:w="1856"/>
        <w:gridCol w:w="3474"/>
        <w:gridCol w:w="2049"/>
      </w:tblGrid>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包号</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名称</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主要技术参数及数量</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预算金额（万元）</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第一包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eastAsia="zh-CN"/>
              </w:rPr>
              <w:t>复合肥</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详见招标文件</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szCs w:val="21"/>
                <w:lang w:val="en-US" w:eastAsia="zh-CN"/>
              </w:rPr>
              <w:t>575.7228</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第二包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复合肥</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详见招标文件</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000000"/>
                <w:szCs w:val="21"/>
                <w:lang w:val="en-US" w:eastAsia="zh-CN"/>
              </w:rPr>
            </w:pPr>
            <w:r>
              <w:rPr>
                <w:rFonts w:hint="eastAsia" w:ascii="宋体" w:hAnsi="宋体" w:cs="宋体"/>
                <w:szCs w:val="21"/>
                <w:lang w:val="en-US" w:eastAsia="zh-CN"/>
              </w:rPr>
              <w:t>475.0356</w:t>
            </w:r>
          </w:p>
        </w:tc>
      </w:tr>
    </w:tbl>
    <w:p>
      <w:pPr>
        <w:spacing w:line="480" w:lineRule="exact"/>
        <w:ind w:firstLine="420" w:firstLineChars="200"/>
        <w:rPr>
          <w:rFonts w:ascii="宋体" w:hAnsi="宋体" w:cs="宋体"/>
          <w:szCs w:val="21"/>
        </w:rPr>
      </w:pPr>
      <w:r>
        <w:rPr>
          <w:rFonts w:hint="eastAsia" w:ascii="宋体" w:hAnsi="宋体" w:cs="宋体"/>
          <w:szCs w:val="21"/>
        </w:rPr>
        <w:t>3.投标供应商资格要求：（供应商必须符合）</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投标人应遵守有关国家法律、法规和条例，具备《中华人民共和国政府采购法》第二十二条和第二十三条的规定和本文件中规定的条件；</w:t>
      </w:r>
    </w:p>
    <w:p>
      <w:pPr>
        <w:pStyle w:val="11"/>
        <w:numPr>
          <w:ilvl w:val="0"/>
          <w:numId w:val="1"/>
        </w:numPr>
        <w:spacing w:line="360" w:lineRule="auto"/>
        <w:ind w:right="-159" w:firstLineChars="0"/>
        <w:jc w:val="both"/>
        <w:rPr>
          <w:rFonts w:ascii="宋体" w:hAnsi="宋体" w:cs="宋体"/>
          <w:kern w:val="2"/>
          <w:sz w:val="21"/>
          <w:szCs w:val="21"/>
          <w:highlight w:val="none"/>
        </w:rPr>
      </w:pPr>
      <w:r>
        <w:rPr>
          <w:rFonts w:hint="eastAsia" w:ascii="宋体" w:hAnsi="宋体" w:cs="宋体"/>
          <w:kern w:val="2"/>
          <w:sz w:val="21"/>
          <w:szCs w:val="21"/>
          <w:highlight w:val="none"/>
        </w:rPr>
        <w:t>具备独立法人营业执照(投标供应商经营范围必须包含所报标段经营范围）；</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color w:val="auto"/>
          <w:kern w:val="2"/>
          <w:sz w:val="21"/>
          <w:szCs w:val="21"/>
          <w:highlight w:val="none"/>
          <w:lang w:eastAsia="zh-CN"/>
        </w:rPr>
        <w:t>投标人需提供《全国工业产品生产许可证》和有检测资质的检测机构出具的质量检测报告（近半年）；</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法人身份证明或法人授权委托书（含法人身份证复印件）和被授权人身份有效证件原件（被委托人必须为投标单位正式员工，提供公司为其缴纳的近三个月的社保缴纳明细）；</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color w:val="auto"/>
          <w:kern w:val="2"/>
          <w:sz w:val="21"/>
          <w:szCs w:val="21"/>
          <w:lang w:val="en-US" w:eastAsia="zh-CN"/>
        </w:rPr>
        <w:t>2019年或2020</w:t>
      </w:r>
      <w:r>
        <w:rPr>
          <w:rFonts w:hint="eastAsia" w:ascii="宋体" w:hAnsi="宋体" w:cs="宋体"/>
          <w:color w:val="auto"/>
          <w:kern w:val="2"/>
          <w:sz w:val="21"/>
          <w:szCs w:val="21"/>
        </w:rPr>
        <w:t>年度经</w:t>
      </w:r>
      <w:r>
        <w:rPr>
          <w:rFonts w:hint="eastAsia" w:ascii="宋体" w:hAnsi="宋体" w:cs="宋体"/>
          <w:kern w:val="2"/>
          <w:sz w:val="21"/>
          <w:szCs w:val="21"/>
        </w:rPr>
        <w:t>财务审计报告（成立不满一年的公司提供有效的银行资信证明）；</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供应商出具近三个月社保缴纳凭证及明细证明；</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由投标企业所在地税务局出具的近三个月的完税证明；</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sz w:val="21"/>
          <w:szCs w:val="21"/>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宋体" w:hAnsi="宋体" w:cs="宋体"/>
          <w:kern w:val="2"/>
          <w:sz w:val="21"/>
          <w:szCs w:val="21"/>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（自拟）近三年内无重大违法记录的声明及反行贿受贿承诺书。</w:t>
      </w:r>
    </w:p>
    <w:p>
      <w:pPr>
        <w:pStyle w:val="11"/>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本项目不接受联合体投标，其他详情详见招标文件。</w:t>
      </w:r>
    </w:p>
    <w:p>
      <w:pPr>
        <w:numPr>
          <w:ilvl w:val="0"/>
          <w:numId w:val="1"/>
        </w:numPr>
        <w:spacing w:line="480" w:lineRule="exact"/>
        <w:rPr>
          <w:rFonts w:ascii="宋体" w:hAnsi="宋体" w:cs="宋体"/>
          <w:szCs w:val="21"/>
        </w:rPr>
      </w:pPr>
      <w:r>
        <w:rPr>
          <w:rFonts w:hint="eastAsia" w:ascii="宋体" w:hAnsi="宋体" w:cs="宋体"/>
          <w:szCs w:val="21"/>
        </w:rPr>
        <w:t xml:space="preserve">法律、行政法规规定的其他条件。        </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.购买招标文件方式、时间：</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.1购买招标文件方式：</w:t>
      </w:r>
      <w:bookmarkStart w:id="0" w:name="_GoBack"/>
      <w:r>
        <w:rPr>
          <w:rFonts w:hint="eastAsia" w:ascii="宋体" w:hAnsi="宋体" w:cs="宋体"/>
          <w:szCs w:val="21"/>
        </w:rPr>
        <w:t>邮箱获取（将获取文件的邮箱号发送至408608384@qq.com邮箱获取，标明所要获取的项目名称、项目编号、单位名称、联系人、联系电话）</w:t>
      </w:r>
      <w:bookmarkEnd w:id="0"/>
      <w:r>
        <w:rPr>
          <w:rFonts w:hint="eastAsia" w:ascii="宋体" w:hAnsi="宋体" w:cs="宋体"/>
          <w:szCs w:val="21"/>
        </w:rPr>
        <w:t>。</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.2购买招标文件时间：2021年1月</w:t>
      </w:r>
      <w:r>
        <w:rPr>
          <w:rFonts w:hint="eastAsia" w:ascii="宋体" w:hAnsi="宋体" w:cs="宋体"/>
          <w:szCs w:val="21"/>
          <w:lang w:val="en-US" w:eastAsia="zh-CN"/>
        </w:rPr>
        <w:t>29</w:t>
      </w:r>
      <w:r>
        <w:rPr>
          <w:rFonts w:hint="eastAsia" w:ascii="宋体" w:hAnsi="宋体" w:cs="宋体"/>
          <w:szCs w:val="21"/>
        </w:rPr>
        <w:t>日起至2021年</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日（节假日除外），上午10:30至13:30;下午16:00至19:30（北京时间）。</w:t>
      </w:r>
    </w:p>
    <w:p>
      <w:pPr>
        <w:numPr>
          <w:ilvl w:val="0"/>
          <w:numId w:val="2"/>
        </w:numPr>
        <w:spacing w:line="480" w:lineRule="exact"/>
        <w:ind w:firstLine="420" w:firstLineChars="200"/>
        <w:rPr>
          <w:rFonts w:hint="eastAsia" w:ascii="宋体" w:hAnsi="宋体" w:cs="宋体"/>
          <w:szCs w:val="21"/>
        </w:rPr>
      </w:pPr>
      <w:r>
        <w:rPr>
          <w:rFonts w:hint="eastAsia" w:ascii="宋体" w:hAnsi="宋体" w:cs="宋体"/>
          <w:szCs w:val="21"/>
        </w:rPr>
        <w:t>投标保证金及汇入账户：</w:t>
      </w:r>
    </w:p>
    <w:p>
      <w:pPr>
        <w:pStyle w:val="2"/>
        <w:numPr>
          <w:ilvl w:val="0"/>
          <w:numId w:val="0"/>
        </w:numPr>
      </w:pPr>
    </w:p>
    <w:tbl>
      <w:tblPr>
        <w:tblStyle w:val="7"/>
        <w:tblW w:w="4998" w:type="pct"/>
        <w:tblInd w:w="0" w:type="dxa"/>
        <w:tblLayout w:type="autofit"/>
        <w:tblCellMar>
          <w:top w:w="0" w:type="dxa"/>
          <w:left w:w="0" w:type="dxa"/>
          <w:bottom w:w="0" w:type="dxa"/>
          <w:right w:w="0" w:type="dxa"/>
        </w:tblCellMar>
      </w:tblPr>
      <w:tblGrid>
        <w:gridCol w:w="1180"/>
        <w:gridCol w:w="2185"/>
        <w:gridCol w:w="2481"/>
        <w:gridCol w:w="2481"/>
      </w:tblGrid>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包号</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名称</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预算金额（万元）</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保证金（元）</w:t>
            </w:r>
          </w:p>
        </w:tc>
      </w:tr>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000000"/>
                <w:kern w:val="0"/>
                <w:szCs w:val="21"/>
              </w:rPr>
              <w:t>第一包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000000"/>
                <w:kern w:val="0"/>
                <w:szCs w:val="21"/>
                <w:lang w:eastAsia="zh-CN"/>
              </w:rPr>
              <w:t>复合肥</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szCs w:val="21"/>
                <w:lang w:val="en-US" w:eastAsia="zh-CN"/>
              </w:rPr>
              <w:t>575.7228</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lang w:val="en-US" w:eastAsia="zh-CN"/>
              </w:rPr>
              <w:t>100000</w:t>
            </w:r>
          </w:p>
        </w:tc>
      </w:tr>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000000"/>
                <w:kern w:val="0"/>
                <w:szCs w:val="21"/>
              </w:rPr>
              <w:t>第二包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000000"/>
                <w:kern w:val="0"/>
                <w:szCs w:val="21"/>
                <w:lang w:val="en-US" w:eastAsia="zh-CN"/>
              </w:rPr>
              <w:t>复合肥</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auto"/>
                <w:szCs w:val="21"/>
                <w:lang w:val="en-US" w:eastAsia="zh-CN"/>
              </w:rPr>
            </w:pPr>
            <w:r>
              <w:rPr>
                <w:rFonts w:hint="eastAsia" w:ascii="宋体" w:hAnsi="宋体" w:cs="宋体"/>
                <w:szCs w:val="21"/>
                <w:lang w:val="en-US" w:eastAsia="zh-CN"/>
              </w:rPr>
              <w:t>475.0356</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1050" w:firstLineChars="500"/>
              <w:jc w:val="both"/>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80000</w:t>
            </w:r>
          </w:p>
        </w:tc>
      </w:tr>
    </w:tbl>
    <w:p>
      <w:pPr>
        <w:spacing w:line="480" w:lineRule="exact"/>
        <w:ind w:firstLine="420" w:firstLineChars="200"/>
        <w:rPr>
          <w:rFonts w:hint="eastAsia" w:ascii="宋体" w:hAnsi="宋体" w:cs="宋体"/>
          <w:szCs w:val="21"/>
        </w:rPr>
      </w:pPr>
    </w:p>
    <w:p>
      <w:pPr>
        <w:spacing w:line="480" w:lineRule="exact"/>
        <w:ind w:firstLine="420" w:firstLineChars="200"/>
        <w:rPr>
          <w:rFonts w:ascii="宋体" w:hAnsi="宋体" w:cs="宋体"/>
          <w:szCs w:val="21"/>
        </w:rPr>
      </w:pPr>
      <w:r>
        <w:rPr>
          <w:rFonts w:hint="eastAsia" w:ascii="宋体" w:hAnsi="宋体" w:cs="宋体"/>
          <w:szCs w:val="21"/>
        </w:rPr>
        <w:t>收款单位：新疆春秋工程项目管理集团有限公司</w:t>
      </w:r>
    </w:p>
    <w:p>
      <w:pPr>
        <w:spacing w:line="480" w:lineRule="exact"/>
        <w:ind w:firstLine="420" w:firstLineChars="200"/>
        <w:rPr>
          <w:rFonts w:ascii="宋体" w:hAnsi="宋体" w:cs="宋体"/>
          <w:szCs w:val="21"/>
        </w:rPr>
      </w:pPr>
      <w:r>
        <w:rPr>
          <w:rFonts w:hint="eastAsia" w:ascii="宋体" w:hAnsi="宋体" w:cs="宋体"/>
          <w:szCs w:val="21"/>
        </w:rPr>
        <w:t>账    号：3002 0181 0920 0005 962</w:t>
      </w:r>
    </w:p>
    <w:p>
      <w:pPr>
        <w:spacing w:line="480" w:lineRule="exact"/>
        <w:ind w:firstLine="420" w:firstLineChars="200"/>
        <w:rPr>
          <w:rFonts w:ascii="宋体" w:hAnsi="宋体" w:cs="宋体"/>
          <w:szCs w:val="21"/>
        </w:rPr>
      </w:pPr>
      <w:r>
        <w:rPr>
          <w:rFonts w:hint="eastAsia" w:ascii="宋体" w:hAnsi="宋体" w:cs="宋体"/>
          <w:szCs w:val="21"/>
        </w:rPr>
        <w:t>行    号：1028 8100 1819</w:t>
      </w:r>
    </w:p>
    <w:p>
      <w:pPr>
        <w:spacing w:line="480" w:lineRule="exact"/>
        <w:ind w:firstLine="420" w:firstLineChars="200"/>
        <w:rPr>
          <w:rFonts w:ascii="宋体" w:hAnsi="宋体" w:cs="宋体"/>
          <w:szCs w:val="21"/>
        </w:rPr>
      </w:pPr>
      <w:r>
        <w:rPr>
          <w:rFonts w:hint="eastAsia" w:ascii="宋体" w:hAnsi="宋体" w:cs="宋体"/>
          <w:szCs w:val="21"/>
        </w:rPr>
        <w:t>开户银行：中国工商银行股份有限公司乌鲁木齐杭州路支行</w:t>
      </w:r>
    </w:p>
    <w:p>
      <w:pPr>
        <w:spacing w:line="480" w:lineRule="exact"/>
        <w:ind w:firstLine="420" w:firstLineChars="200"/>
        <w:rPr>
          <w:rFonts w:ascii="宋体" w:hAnsi="宋体" w:cs="宋体"/>
          <w:szCs w:val="21"/>
        </w:rPr>
      </w:pPr>
      <w:r>
        <w:rPr>
          <w:rFonts w:hint="eastAsia" w:ascii="宋体" w:hAnsi="宋体" w:cs="宋体"/>
          <w:szCs w:val="21"/>
        </w:rPr>
        <w:t>联系电话：0991-6663566</w:t>
      </w:r>
    </w:p>
    <w:p>
      <w:pPr>
        <w:spacing w:line="480" w:lineRule="exact"/>
        <w:ind w:firstLine="420" w:firstLineChars="200"/>
        <w:rPr>
          <w:rFonts w:ascii="宋体" w:hAnsi="宋体" w:cs="宋体"/>
          <w:szCs w:val="21"/>
        </w:rPr>
      </w:pPr>
      <w:r>
        <w:rPr>
          <w:rFonts w:hint="eastAsia" w:ascii="宋体" w:hAnsi="宋体" w:cs="宋体"/>
          <w:szCs w:val="21"/>
        </w:rPr>
        <w:t>投标截止时间及开标时间：202</w:t>
      </w:r>
      <w:r>
        <w:rPr>
          <w:rFonts w:hint="eastAsia" w:ascii="宋体" w:hAnsi="宋体" w:cs="宋体"/>
          <w:szCs w:val="21"/>
          <w:lang w:val="en-US" w:eastAsia="zh-CN"/>
        </w:rPr>
        <w:t>1</w:t>
      </w:r>
      <w:r>
        <w:rPr>
          <w:rFonts w:hint="eastAsia" w:ascii="宋体" w:hAnsi="宋体" w:cs="宋体"/>
          <w:szCs w:val="21"/>
        </w:rPr>
        <w:t>年02月</w:t>
      </w:r>
      <w:r>
        <w:rPr>
          <w:rFonts w:hint="eastAsia" w:ascii="宋体" w:hAnsi="宋体" w:cs="宋体"/>
          <w:szCs w:val="21"/>
          <w:lang w:val="en-US" w:eastAsia="zh-CN"/>
        </w:rPr>
        <w:t>25</w:t>
      </w:r>
      <w:r>
        <w:rPr>
          <w:rFonts w:hint="eastAsia" w:ascii="宋体" w:hAnsi="宋体" w:cs="宋体"/>
          <w:szCs w:val="21"/>
        </w:rPr>
        <w:t>日11:00（北京时间）；</w:t>
      </w:r>
    </w:p>
    <w:p>
      <w:pPr>
        <w:spacing w:line="480" w:lineRule="exact"/>
        <w:ind w:firstLine="630" w:firstLineChars="300"/>
        <w:rPr>
          <w:rFonts w:ascii="宋体" w:hAnsi="宋体" w:cs="宋体"/>
          <w:szCs w:val="21"/>
        </w:rPr>
      </w:pPr>
      <w:r>
        <w:rPr>
          <w:rFonts w:hint="eastAsia" w:ascii="宋体" w:hAnsi="宋体" w:cs="宋体"/>
          <w:szCs w:val="21"/>
        </w:rPr>
        <w:t>接收投标文件和开标地点：详见招标文件。</w:t>
      </w:r>
    </w:p>
    <w:p>
      <w:pPr>
        <w:numPr>
          <w:ilvl w:val="0"/>
          <w:numId w:val="3"/>
        </w:numPr>
        <w:spacing w:line="480" w:lineRule="exact"/>
        <w:ind w:firstLine="420" w:firstLineChars="200"/>
        <w:rPr>
          <w:rFonts w:ascii="宋体" w:hAnsi="宋体" w:cs="宋体"/>
          <w:szCs w:val="21"/>
        </w:rPr>
      </w:pPr>
      <w:r>
        <w:rPr>
          <w:rFonts w:hint="eastAsia" w:ascii="宋体" w:hAnsi="宋体" w:cs="宋体"/>
          <w:szCs w:val="21"/>
        </w:rPr>
        <w:t>本项目发布媒体：新疆政府采购网。</w:t>
      </w:r>
    </w:p>
    <w:p>
      <w:pPr>
        <w:numPr>
          <w:ilvl w:val="0"/>
          <w:numId w:val="3"/>
        </w:numPr>
        <w:spacing w:line="480" w:lineRule="exact"/>
        <w:ind w:firstLine="420" w:firstLineChars="200"/>
        <w:rPr>
          <w:rFonts w:ascii="宋体" w:hAnsi="宋体" w:cs="宋体"/>
          <w:szCs w:val="21"/>
        </w:rPr>
      </w:pPr>
      <w:r>
        <w:rPr>
          <w:rFonts w:hint="eastAsia" w:ascii="宋体" w:hAnsi="宋体" w:cs="宋体"/>
          <w:szCs w:val="21"/>
        </w:rPr>
        <w:t>凡对本次招标提出询问，请与新疆春秋工程项目管理集团有限公司联系。</w:t>
      </w:r>
    </w:p>
    <w:p>
      <w:pPr>
        <w:spacing w:line="480" w:lineRule="exact"/>
        <w:ind w:firstLine="630" w:firstLineChars="300"/>
        <w:rPr>
          <w:rFonts w:ascii="宋体" w:hAnsi="宋体" w:cs="宋体"/>
          <w:szCs w:val="21"/>
        </w:rPr>
      </w:pPr>
      <w:r>
        <w:rPr>
          <w:rFonts w:hint="eastAsia" w:ascii="宋体" w:hAnsi="宋体" w:cs="宋体"/>
          <w:szCs w:val="21"/>
        </w:rPr>
        <w:t>招标代理：新疆春秋工程项目管理集团有限公司</w:t>
      </w:r>
    </w:p>
    <w:p>
      <w:pPr>
        <w:spacing w:line="480" w:lineRule="exact"/>
        <w:ind w:firstLine="630" w:firstLineChars="300"/>
        <w:rPr>
          <w:rFonts w:ascii="宋体" w:hAnsi="宋体" w:cs="宋体"/>
          <w:szCs w:val="21"/>
        </w:rPr>
      </w:pPr>
      <w:r>
        <w:rPr>
          <w:rFonts w:hint="eastAsia" w:ascii="宋体" w:hAnsi="宋体" w:cs="宋体"/>
          <w:szCs w:val="21"/>
        </w:rPr>
        <w:t>地  址：新疆乌鲁木齐经济技术开发区(头屯河区)广州路5号3层306室</w:t>
      </w:r>
    </w:p>
    <w:p>
      <w:pPr>
        <w:spacing w:line="480" w:lineRule="exact"/>
        <w:ind w:firstLine="630" w:firstLineChars="300"/>
        <w:rPr>
          <w:rFonts w:ascii="宋体" w:hAnsi="宋体" w:cs="宋体"/>
          <w:szCs w:val="21"/>
        </w:rPr>
      </w:pPr>
      <w:r>
        <w:rPr>
          <w:rFonts w:hint="eastAsia" w:ascii="宋体" w:hAnsi="宋体" w:cs="宋体"/>
          <w:szCs w:val="21"/>
        </w:rPr>
        <w:t>邮  编：830000</w:t>
      </w:r>
    </w:p>
    <w:p>
      <w:pPr>
        <w:spacing w:line="480" w:lineRule="exact"/>
        <w:ind w:firstLine="630" w:firstLineChars="300"/>
        <w:rPr>
          <w:rFonts w:ascii="宋体" w:hAnsi="宋体" w:cs="宋体"/>
          <w:szCs w:val="21"/>
        </w:rPr>
      </w:pPr>
      <w:r>
        <w:rPr>
          <w:rFonts w:hint="eastAsia" w:ascii="宋体" w:hAnsi="宋体" w:cs="宋体"/>
          <w:szCs w:val="21"/>
        </w:rPr>
        <w:t>电  话：13201336663</w:t>
      </w:r>
    </w:p>
    <w:p>
      <w:pPr>
        <w:spacing w:line="480" w:lineRule="exact"/>
        <w:ind w:firstLine="630" w:firstLineChars="300"/>
        <w:rPr>
          <w:rFonts w:ascii="宋体" w:hAnsi="宋体" w:cs="宋体"/>
          <w:szCs w:val="21"/>
        </w:rPr>
      </w:pPr>
      <w:r>
        <w:rPr>
          <w:rFonts w:hint="eastAsia" w:ascii="宋体" w:hAnsi="宋体" w:cs="宋体"/>
          <w:szCs w:val="21"/>
        </w:rPr>
        <w:t>电子邮箱：408608384@qq.com</w:t>
      </w:r>
    </w:p>
    <w:p>
      <w:pPr>
        <w:spacing w:line="480" w:lineRule="exact"/>
        <w:ind w:firstLine="630" w:firstLineChars="300"/>
        <w:rPr>
          <w:rFonts w:ascii="宋体" w:hAnsi="宋体" w:cs="宋体"/>
          <w:szCs w:val="21"/>
        </w:rPr>
      </w:pPr>
      <w:r>
        <w:rPr>
          <w:rFonts w:hint="eastAsia" w:ascii="宋体" w:hAnsi="宋体" w:cs="宋体"/>
          <w:szCs w:val="21"/>
        </w:rPr>
        <w:t>联系人：马剑</w:t>
      </w:r>
    </w:p>
    <w:p>
      <w:pPr>
        <w:spacing w:line="480" w:lineRule="exact"/>
        <w:ind w:firstLine="630" w:firstLineChars="300"/>
        <w:rPr>
          <w:rFonts w:ascii="宋体" w:hAnsi="宋体" w:cs="宋体"/>
          <w:szCs w:val="21"/>
        </w:rPr>
      </w:pPr>
    </w:p>
    <w:p>
      <w:pPr>
        <w:spacing w:line="480" w:lineRule="exact"/>
        <w:ind w:firstLine="630" w:firstLineChars="300"/>
        <w:rPr>
          <w:rFonts w:ascii="宋体" w:hAnsi="宋体" w:cs="宋体"/>
          <w:szCs w:val="21"/>
        </w:rPr>
      </w:pPr>
      <w:r>
        <w:rPr>
          <w:rFonts w:hint="eastAsia" w:ascii="宋体" w:hAnsi="宋体" w:cs="宋体"/>
          <w:szCs w:val="21"/>
        </w:rPr>
        <w:t>采购人：泽普县自然资源局</w:t>
      </w:r>
    </w:p>
    <w:p>
      <w:pPr>
        <w:spacing w:line="480" w:lineRule="exact"/>
        <w:ind w:firstLine="630" w:firstLineChars="300"/>
        <w:rPr>
          <w:rFonts w:ascii="宋体" w:hAnsi="宋体" w:cs="宋体"/>
          <w:szCs w:val="21"/>
        </w:rPr>
      </w:pPr>
      <w:r>
        <w:rPr>
          <w:rFonts w:hint="eastAsia" w:ascii="宋体" w:hAnsi="宋体" w:cs="宋体"/>
          <w:szCs w:val="21"/>
        </w:rPr>
        <w:t>联系人： 张志全</w:t>
      </w:r>
    </w:p>
    <w:p>
      <w:pPr>
        <w:spacing w:line="480" w:lineRule="exact"/>
        <w:ind w:firstLine="630" w:firstLineChars="300"/>
        <w:rPr>
          <w:rFonts w:ascii="宋体" w:hAnsi="宋体" w:cs="宋体"/>
          <w:szCs w:val="21"/>
        </w:rPr>
      </w:pPr>
      <w:r>
        <w:rPr>
          <w:rFonts w:hint="eastAsia" w:ascii="宋体" w:hAnsi="宋体" w:cs="宋体"/>
          <w:szCs w:val="21"/>
        </w:rPr>
        <w:t>联系方式：0998</w:t>
      </w:r>
      <w:r>
        <w:rPr>
          <w:rFonts w:hint="eastAsia" w:ascii="宋体" w:hAnsi="宋体" w:cs="宋体"/>
          <w:szCs w:val="21"/>
          <w:lang w:val="en-US" w:eastAsia="zh-CN"/>
        </w:rPr>
        <w:t>-</w:t>
      </w:r>
      <w:r>
        <w:rPr>
          <w:rFonts w:hint="eastAsia" w:ascii="宋体" w:hAnsi="宋体" w:cs="宋体"/>
          <w:szCs w:val="21"/>
        </w:rPr>
        <w:t>5653012</w:t>
      </w:r>
    </w:p>
    <w:p>
      <w:pPr>
        <w:spacing w:line="480" w:lineRule="exact"/>
        <w:ind w:firstLine="630" w:firstLineChars="300"/>
        <w:rPr>
          <w:rFonts w:ascii="宋体" w:hAnsi="宋体" w:cs="宋体"/>
          <w:szCs w:val="21"/>
        </w:rPr>
      </w:pPr>
      <w:r>
        <w:rPr>
          <w:rFonts w:hint="eastAsia" w:ascii="宋体" w:hAnsi="宋体" w:cs="宋体"/>
          <w:szCs w:val="21"/>
        </w:rPr>
        <w:t>地址：泽普县团结西街118号联合办公大楼4-404</w:t>
      </w:r>
    </w:p>
    <w:p>
      <w:pPr>
        <w:rPr>
          <w:rFonts w:ascii="宋体" w:hAnsi="宋体" w:cs="宋体"/>
          <w:szCs w:val="21"/>
        </w:rPr>
      </w:pPr>
    </w:p>
    <w:p>
      <w:pPr>
        <w:pStyle w:val="6"/>
        <w:rPr>
          <w:rFonts w:ascii="宋体" w:hAnsi="宋体" w:cs="宋体"/>
          <w:sz w:val="21"/>
          <w:szCs w:val="21"/>
        </w:rPr>
      </w:pPr>
    </w:p>
    <w:p>
      <w:pPr>
        <w:spacing w:line="400" w:lineRule="exact"/>
        <w:ind w:left="1041" w:leftChars="371" w:hanging="262" w:hangingChars="125"/>
        <w:jc w:val="left"/>
        <w:rPr>
          <w:rFonts w:ascii="宋体" w:hAnsi="宋体" w:cs="宋体"/>
          <w:szCs w:val="21"/>
        </w:rPr>
      </w:pPr>
      <w:r>
        <w:rPr>
          <w:rFonts w:hint="eastAsia" w:ascii="宋体" w:hAnsi="宋体" w:cs="宋体"/>
          <w:szCs w:val="21"/>
        </w:rPr>
        <w:t>监督单位：泽普县政府采购管理办公室 </w:t>
      </w:r>
    </w:p>
    <w:p>
      <w:pPr>
        <w:spacing w:line="400" w:lineRule="exact"/>
        <w:ind w:left="1041" w:leftChars="371" w:hanging="262" w:hangingChars="125"/>
        <w:jc w:val="left"/>
        <w:rPr>
          <w:rFonts w:ascii="宋体" w:hAnsi="宋体" w:cs="宋体"/>
          <w:szCs w:val="21"/>
        </w:rPr>
      </w:pPr>
      <w:r>
        <w:rPr>
          <w:rFonts w:hint="eastAsia" w:ascii="宋体" w:hAnsi="宋体" w:cs="宋体"/>
          <w:szCs w:val="21"/>
        </w:rPr>
        <w:t>联系人：王茹</w:t>
      </w:r>
    </w:p>
    <w:p>
      <w:pPr>
        <w:spacing w:line="400" w:lineRule="exact"/>
        <w:ind w:left="1041" w:leftChars="371" w:hanging="262" w:hangingChars="125"/>
        <w:jc w:val="left"/>
        <w:rPr>
          <w:rFonts w:ascii="宋体" w:hAnsi="宋体" w:cs="宋体"/>
          <w:szCs w:val="21"/>
        </w:rPr>
      </w:pPr>
      <w:r>
        <w:rPr>
          <w:rFonts w:hint="eastAsia" w:ascii="宋体" w:hAnsi="宋体" w:cs="宋体"/>
          <w:szCs w:val="21"/>
        </w:rPr>
        <w:t>电    话：0998-8246887</w:t>
      </w:r>
    </w:p>
    <w:p>
      <w:pPr>
        <w:spacing w:line="400" w:lineRule="exact"/>
        <w:ind w:left="1041" w:leftChars="371" w:hanging="262" w:hangingChars="125"/>
        <w:jc w:val="left"/>
        <w:rPr>
          <w:rFonts w:hint="eastAsia" w:ascii="宋体" w:hAnsi="宋体" w:cs="宋体"/>
          <w:szCs w:val="21"/>
        </w:rPr>
      </w:pPr>
      <w:r>
        <w:rPr>
          <w:rFonts w:hint="eastAsia" w:ascii="宋体" w:hAnsi="宋体" w:cs="宋体"/>
          <w:szCs w:val="21"/>
        </w:rPr>
        <w:t>地    址：泽普县财政局 </w:t>
      </w:r>
    </w:p>
    <w:p>
      <w:pPr>
        <w:pStyle w:val="2"/>
        <w:rPr>
          <w:rFonts w:hint="eastAsia" w:ascii="宋体" w:hAnsi="宋体" w:cs="宋体"/>
          <w:szCs w:val="21"/>
        </w:rPr>
      </w:pPr>
    </w:p>
    <w:p/>
    <w:p>
      <w:pPr>
        <w:pStyle w:val="6"/>
        <w:rPr>
          <w:rFonts w:ascii="微软雅黑 Light" w:hAnsi="微软雅黑 Light" w:eastAsia="微软雅黑 Light" w:cs="微软雅黑 Light"/>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Light">
    <w:altName w:val="黑体"/>
    <w:panose1 w:val="00000000000000000000"/>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B1C3083"/>
    <w:multiLevelType w:val="singleLevel"/>
    <w:tmpl w:val="0B1C3083"/>
    <w:lvl w:ilvl="0" w:tentative="0">
      <w:start w:val="6"/>
      <w:numFmt w:val="decimal"/>
      <w:suff w:val="nothing"/>
      <w:lvlText w:val="%1．"/>
      <w:lvlJc w:val="left"/>
    </w:lvl>
  </w:abstractNum>
  <w:abstractNum w:abstractNumId="2">
    <w:nsid w:val="428EBFB9"/>
    <w:multiLevelType w:val="singleLevel"/>
    <w:tmpl w:val="428EBFB9"/>
    <w:lvl w:ilvl="0" w:tentative="0">
      <w:start w:val="5"/>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6AAD"/>
    <w:rsid w:val="00172A27"/>
    <w:rsid w:val="001A34CA"/>
    <w:rsid w:val="005046F7"/>
    <w:rsid w:val="00772F35"/>
    <w:rsid w:val="00AD4052"/>
    <w:rsid w:val="00B61F30"/>
    <w:rsid w:val="00D6279A"/>
    <w:rsid w:val="00D91B9F"/>
    <w:rsid w:val="00E52D89"/>
    <w:rsid w:val="06385802"/>
    <w:rsid w:val="066E1A1F"/>
    <w:rsid w:val="06B647DF"/>
    <w:rsid w:val="0B5922E9"/>
    <w:rsid w:val="0D1B04E0"/>
    <w:rsid w:val="0E5018E5"/>
    <w:rsid w:val="13064B75"/>
    <w:rsid w:val="14215846"/>
    <w:rsid w:val="17242CDE"/>
    <w:rsid w:val="18371049"/>
    <w:rsid w:val="19A94C87"/>
    <w:rsid w:val="1A566349"/>
    <w:rsid w:val="1CB932FF"/>
    <w:rsid w:val="1EB32DE0"/>
    <w:rsid w:val="2177259D"/>
    <w:rsid w:val="227F5ECD"/>
    <w:rsid w:val="22E4082B"/>
    <w:rsid w:val="231A7315"/>
    <w:rsid w:val="23F55140"/>
    <w:rsid w:val="24462A18"/>
    <w:rsid w:val="2587611F"/>
    <w:rsid w:val="25C876DF"/>
    <w:rsid w:val="264054E1"/>
    <w:rsid w:val="2A865BED"/>
    <w:rsid w:val="2FE32872"/>
    <w:rsid w:val="31914820"/>
    <w:rsid w:val="32D9789D"/>
    <w:rsid w:val="33267A84"/>
    <w:rsid w:val="333F65DA"/>
    <w:rsid w:val="33D80B48"/>
    <w:rsid w:val="3A0D0DF0"/>
    <w:rsid w:val="3AA13396"/>
    <w:rsid w:val="3AB649A4"/>
    <w:rsid w:val="3B975416"/>
    <w:rsid w:val="3E581C68"/>
    <w:rsid w:val="40366A6D"/>
    <w:rsid w:val="41534E7F"/>
    <w:rsid w:val="41B04D1A"/>
    <w:rsid w:val="43261536"/>
    <w:rsid w:val="44462E1A"/>
    <w:rsid w:val="44A91C57"/>
    <w:rsid w:val="479833E9"/>
    <w:rsid w:val="48BB0D46"/>
    <w:rsid w:val="4BAE5112"/>
    <w:rsid w:val="4BEC6C21"/>
    <w:rsid w:val="4DC1503D"/>
    <w:rsid w:val="50855423"/>
    <w:rsid w:val="522F142B"/>
    <w:rsid w:val="55774308"/>
    <w:rsid w:val="57CB7FA8"/>
    <w:rsid w:val="5E161273"/>
    <w:rsid w:val="5E8C5794"/>
    <w:rsid w:val="610A44E0"/>
    <w:rsid w:val="68A94209"/>
    <w:rsid w:val="704C7D4E"/>
    <w:rsid w:val="70532AA3"/>
    <w:rsid w:val="75185C8F"/>
    <w:rsid w:val="76024397"/>
    <w:rsid w:val="79E15F04"/>
    <w:rsid w:val="7AF53BC7"/>
    <w:rsid w:val="7DB3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0"/>
    <w:pPr>
      <w:autoSpaceDE w:val="0"/>
      <w:autoSpaceDN w:val="0"/>
      <w:adjustRightInd w:val="0"/>
      <w:ind w:firstLine="420"/>
      <w:jc w:val="left"/>
    </w:pPr>
    <w:rPr>
      <w:rFonts w:ascii="宋体"/>
      <w:kern w:val="0"/>
      <w:sz w:val="2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customStyle="1" w:styleId="9">
    <w:name w:val="页眉 Char"/>
    <w:basedOn w:val="8"/>
    <w:link w:val="5"/>
    <w:qFormat/>
    <w:uiPriority w:val="0"/>
    <w:rPr>
      <w:rFonts w:ascii="Times New Roman" w:hAnsi="Times New Roman"/>
      <w:kern w:val="2"/>
      <w:sz w:val="18"/>
      <w:szCs w:val="18"/>
    </w:rPr>
  </w:style>
  <w:style w:type="character" w:customStyle="1" w:styleId="10">
    <w:name w:val="页脚 Char"/>
    <w:basedOn w:val="8"/>
    <w:link w:val="4"/>
    <w:qFormat/>
    <w:uiPriority w:val="0"/>
    <w:rPr>
      <w:rFonts w:ascii="Times New Roman" w:hAnsi="Times New Roman"/>
      <w:kern w:val="2"/>
      <w:sz w:val="18"/>
      <w:szCs w:val="18"/>
    </w:rPr>
  </w:style>
  <w:style w:type="paragraph" w:styleId="11">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338</Words>
  <Characters>1930</Characters>
  <Lines>16</Lines>
  <Paragraphs>4</Paragraphs>
  <TotalTime>3</TotalTime>
  <ScaleCrop>false</ScaleCrop>
  <LinksUpToDate>false</LinksUpToDate>
  <CharactersWithSpaces>2264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和田拓源周军</cp:lastModifiedBy>
  <dcterms:modified xsi:type="dcterms:W3CDTF">2021-01-29T12:39:25Z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