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Light" w:hAnsi="微软雅黑 Light" w:eastAsia="微软雅黑 Light" w:cs="微软雅黑 Light"/>
          <w:b/>
          <w:bCs/>
          <w:sz w:val="32"/>
          <w:szCs w:val="32"/>
        </w:rPr>
      </w:pPr>
      <w:r>
        <w:rPr>
          <w:rFonts w:hint="eastAsia" w:ascii="微软雅黑 Light" w:hAnsi="微软雅黑 Light" w:eastAsia="微软雅黑 Light" w:cs="微软雅黑 Light"/>
          <w:b/>
          <w:bCs/>
          <w:sz w:val="32"/>
          <w:szCs w:val="32"/>
        </w:rPr>
        <w:t>泽普县2021年林果业提质增效</w:t>
      </w:r>
      <w:r>
        <w:rPr>
          <w:rFonts w:hint="eastAsia" w:ascii="微软雅黑 Light" w:hAnsi="微软雅黑 Light" w:eastAsia="微软雅黑 Light" w:cs="微软雅黑 Light"/>
          <w:b/>
          <w:bCs/>
          <w:sz w:val="32"/>
          <w:szCs w:val="32"/>
          <w:lang w:eastAsia="zh-CN"/>
        </w:rPr>
        <w:t>技术服务</w:t>
      </w:r>
      <w:r>
        <w:rPr>
          <w:rFonts w:hint="eastAsia" w:ascii="微软雅黑 Light" w:hAnsi="微软雅黑 Light" w:eastAsia="微软雅黑 Light" w:cs="微软雅黑 Light"/>
          <w:b/>
          <w:bCs/>
          <w:sz w:val="32"/>
          <w:szCs w:val="32"/>
        </w:rPr>
        <w:t>采购项目</w:t>
      </w:r>
    </w:p>
    <w:p>
      <w:pPr>
        <w:spacing w:line="480" w:lineRule="exact"/>
        <w:jc w:val="center"/>
        <w:rPr>
          <w:rFonts w:ascii="微软雅黑 Light" w:hAnsi="微软雅黑 Light" w:eastAsia="微软雅黑 Light" w:cs="微软雅黑 Light"/>
          <w:b/>
          <w:bCs/>
          <w:sz w:val="32"/>
          <w:szCs w:val="32"/>
        </w:rPr>
      </w:pPr>
      <w:r>
        <w:rPr>
          <w:rFonts w:hint="eastAsia" w:ascii="微软雅黑 Light" w:hAnsi="微软雅黑 Light" w:eastAsia="微软雅黑 Light" w:cs="微软雅黑 Light"/>
          <w:b/>
          <w:bCs/>
          <w:sz w:val="32"/>
          <w:szCs w:val="32"/>
        </w:rPr>
        <w:t>公开招标公告</w:t>
      </w:r>
    </w:p>
    <w:p>
      <w:pPr>
        <w:pStyle w:val="6"/>
        <w:rPr>
          <w:rFonts w:ascii="微软雅黑 Light" w:hAnsi="微软雅黑 Light" w:eastAsia="微软雅黑 Light" w:cs="微软雅黑 Light"/>
          <w:sz w:val="24"/>
        </w:rPr>
      </w:pPr>
    </w:p>
    <w:p>
      <w:pPr>
        <w:spacing w:line="480" w:lineRule="exact"/>
        <w:ind w:firstLine="420" w:firstLineChars="200"/>
        <w:rPr>
          <w:rFonts w:ascii="宋体" w:hAnsi="宋体" w:cs="宋体"/>
          <w:szCs w:val="21"/>
        </w:rPr>
      </w:pPr>
      <w:r>
        <w:rPr>
          <w:rFonts w:hint="eastAsia" w:ascii="宋体" w:hAnsi="宋体" w:cs="宋体"/>
          <w:szCs w:val="21"/>
        </w:rPr>
        <w:t>新疆春秋工程项目管理集团有限公司受泽普县自然资源局委托，对下述货物及服务进行国内公开招标。现邀请合格的投标人前来投标。</w:t>
      </w:r>
    </w:p>
    <w:p>
      <w:pPr>
        <w:spacing w:line="480" w:lineRule="exact"/>
        <w:ind w:firstLine="420" w:firstLineChars="200"/>
        <w:rPr>
          <w:rFonts w:hint="eastAsia" w:ascii="宋体" w:hAnsi="宋体" w:eastAsia="宋体" w:cs="宋体"/>
          <w:b/>
          <w:bCs/>
          <w:szCs w:val="21"/>
          <w:lang w:eastAsia="zh-CN"/>
        </w:rPr>
      </w:pPr>
      <w:r>
        <w:rPr>
          <w:rFonts w:hint="eastAsia" w:ascii="宋体" w:hAnsi="宋体" w:cs="宋体"/>
          <w:szCs w:val="21"/>
        </w:rPr>
        <w:t>1．项目编号：ZPLI(2021)00</w:t>
      </w:r>
      <w:r>
        <w:rPr>
          <w:rFonts w:hint="eastAsia" w:ascii="宋体" w:hAnsi="宋体" w:cs="宋体"/>
          <w:szCs w:val="21"/>
          <w:lang w:val="en-US" w:eastAsia="zh-CN"/>
        </w:rPr>
        <w:t>4</w:t>
      </w:r>
    </w:p>
    <w:p>
      <w:pPr>
        <w:spacing w:line="240" w:lineRule="atLeast"/>
        <w:ind w:firstLine="420" w:firstLineChars="200"/>
        <w:rPr>
          <w:rFonts w:ascii="宋体" w:hAnsi="宋体" w:cs="宋体"/>
          <w:szCs w:val="21"/>
        </w:rPr>
      </w:pPr>
      <w:r>
        <w:rPr>
          <w:rFonts w:hint="eastAsia" w:ascii="宋体" w:hAnsi="宋体" w:cs="宋体"/>
          <w:szCs w:val="21"/>
        </w:rPr>
        <w:t xml:space="preserve">2．项目名称：泽普县2021年林果业提质增效采购项目 </w:t>
      </w:r>
    </w:p>
    <w:p>
      <w:pPr>
        <w:spacing w:line="240" w:lineRule="atLeast"/>
        <w:ind w:firstLine="420" w:firstLineChars="200"/>
        <w:rPr>
          <w:rFonts w:ascii="宋体" w:hAnsi="宋体" w:cs="宋体"/>
          <w:szCs w:val="21"/>
        </w:rPr>
      </w:pPr>
      <w:r>
        <w:rPr>
          <w:rFonts w:hint="eastAsia" w:ascii="宋体" w:hAnsi="宋体" w:cs="宋体"/>
          <w:szCs w:val="21"/>
        </w:rPr>
        <w:t>采购内容：详情详见招标文件</w:t>
      </w:r>
    </w:p>
    <w:p>
      <w:pPr>
        <w:spacing w:line="240" w:lineRule="atLeast"/>
        <w:ind w:firstLine="420" w:firstLineChars="200"/>
        <w:rPr>
          <w:rFonts w:hint="eastAsia" w:ascii="宋体" w:hAnsi="宋体" w:cs="宋体"/>
          <w:szCs w:val="21"/>
        </w:rPr>
      </w:pPr>
      <w:r>
        <w:rPr>
          <w:rFonts w:hint="eastAsia" w:ascii="宋体" w:hAnsi="宋体" w:cs="宋体"/>
          <w:szCs w:val="21"/>
        </w:rPr>
        <w:t>招标控制价：</w:t>
      </w:r>
      <w:r>
        <w:rPr>
          <w:rFonts w:hint="eastAsia" w:ascii="宋体" w:hAnsi="宋体" w:cs="宋体"/>
          <w:szCs w:val="21"/>
          <w:lang w:val="en-US" w:eastAsia="zh-CN"/>
        </w:rPr>
        <w:t>1313.448</w:t>
      </w:r>
      <w:r>
        <w:rPr>
          <w:rFonts w:hint="eastAsia" w:ascii="宋体" w:hAnsi="宋体" w:cs="宋体"/>
          <w:szCs w:val="21"/>
        </w:rPr>
        <w:t>万元（</w:t>
      </w:r>
      <w:r>
        <w:rPr>
          <w:rFonts w:hint="eastAsia" w:ascii="宋体" w:hAnsi="宋体" w:cs="宋体"/>
          <w:szCs w:val="21"/>
          <w:lang w:eastAsia="zh-CN"/>
        </w:rPr>
        <w:t>壹仟叁佰壹拾叁万肆仟肆佰捌拾元整</w:t>
      </w:r>
      <w:r>
        <w:rPr>
          <w:rFonts w:hint="eastAsia" w:ascii="宋体" w:hAnsi="宋体" w:cs="宋体"/>
          <w:szCs w:val="21"/>
        </w:rPr>
        <w:t>）</w:t>
      </w:r>
    </w:p>
    <w:p>
      <w:pPr>
        <w:pStyle w:val="2"/>
      </w:pPr>
    </w:p>
    <w:tbl>
      <w:tblPr>
        <w:tblStyle w:val="7"/>
        <w:tblW w:w="5000" w:type="pct"/>
        <w:tblInd w:w="0" w:type="dxa"/>
        <w:tblLayout w:type="fixed"/>
        <w:tblCellMar>
          <w:top w:w="0" w:type="dxa"/>
          <w:left w:w="0" w:type="dxa"/>
          <w:bottom w:w="0" w:type="dxa"/>
          <w:right w:w="0" w:type="dxa"/>
        </w:tblCellMar>
      </w:tblPr>
      <w:tblGrid>
        <w:gridCol w:w="951"/>
        <w:gridCol w:w="1856"/>
        <w:gridCol w:w="3474"/>
        <w:gridCol w:w="2049"/>
      </w:tblGrid>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包号</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名称</w:t>
            </w:r>
          </w:p>
        </w:tc>
        <w:tc>
          <w:tcPr>
            <w:tcW w:w="20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主要技术参数及数量</w:t>
            </w:r>
          </w:p>
        </w:tc>
        <w:tc>
          <w:tcPr>
            <w:tcW w:w="122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预算金额（万元）</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第一包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eastAsia="zh-CN"/>
              </w:rPr>
              <w:t>技术服务</w:t>
            </w:r>
          </w:p>
        </w:tc>
        <w:tc>
          <w:tcPr>
            <w:tcW w:w="20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详见招标文件</w:t>
            </w:r>
          </w:p>
        </w:tc>
        <w:tc>
          <w:tcPr>
            <w:tcW w:w="122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autoSpaceDE w:val="0"/>
              <w:spacing w:line="240" w:lineRule="exact"/>
              <w:jc w:val="center"/>
              <w:rPr>
                <w:rFonts w:hint="default" w:ascii="宋体" w:hAnsi="宋体" w:eastAsia="宋体" w:cs="宋体"/>
                <w:color w:val="000000"/>
                <w:szCs w:val="21"/>
                <w:lang w:val="en-US" w:eastAsia="zh-CN"/>
              </w:rPr>
            </w:pPr>
            <w:r>
              <w:rPr>
                <w:rFonts w:hint="eastAsia" w:ascii="宋体" w:hAnsi="宋体" w:cs="宋体"/>
                <w:szCs w:val="21"/>
                <w:lang w:val="en-US" w:eastAsia="zh-CN"/>
              </w:rPr>
              <w:t>594.9345</w:t>
            </w:r>
          </w:p>
        </w:tc>
      </w:tr>
      <w:tr>
        <w:tblPrEx>
          <w:tblCellMar>
            <w:top w:w="0" w:type="dxa"/>
            <w:left w:w="0" w:type="dxa"/>
            <w:bottom w:w="0" w:type="dxa"/>
            <w:right w:w="0" w:type="dxa"/>
          </w:tblCellMar>
        </w:tblPrEx>
        <w:trPr>
          <w:trHeight w:val="288"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第二包</w:t>
            </w:r>
          </w:p>
        </w:tc>
        <w:tc>
          <w:tcPr>
            <w:tcW w:w="11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技术服务</w:t>
            </w:r>
          </w:p>
        </w:tc>
        <w:tc>
          <w:tcPr>
            <w:tcW w:w="208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详见招标文件</w:t>
            </w:r>
          </w:p>
        </w:tc>
        <w:tc>
          <w:tcPr>
            <w:tcW w:w="122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autoSpaceDE w:val="0"/>
              <w:spacing w:line="240" w:lineRule="exact"/>
              <w:jc w:val="center"/>
              <w:rPr>
                <w:rFonts w:hint="default" w:ascii="宋体" w:hAnsi="宋体" w:eastAsia="宋体" w:cs="宋体"/>
                <w:color w:val="000000"/>
                <w:szCs w:val="21"/>
                <w:lang w:val="en-US" w:eastAsia="zh-CN"/>
              </w:rPr>
            </w:pPr>
            <w:r>
              <w:rPr>
                <w:rFonts w:hint="eastAsia" w:ascii="宋体" w:hAnsi="宋体" w:cs="宋体"/>
                <w:szCs w:val="21"/>
                <w:lang w:val="en-US" w:eastAsia="zh-CN"/>
              </w:rPr>
              <w:t>718.5135</w:t>
            </w:r>
          </w:p>
        </w:tc>
      </w:tr>
    </w:tbl>
    <w:p>
      <w:pPr>
        <w:spacing w:line="480" w:lineRule="exact"/>
        <w:ind w:firstLine="420" w:firstLineChars="200"/>
        <w:rPr>
          <w:rFonts w:ascii="宋体" w:hAnsi="宋体" w:cs="宋体"/>
          <w:szCs w:val="21"/>
        </w:rPr>
      </w:pPr>
      <w:r>
        <w:rPr>
          <w:rFonts w:hint="eastAsia" w:ascii="宋体" w:hAnsi="宋体" w:cs="宋体"/>
          <w:szCs w:val="21"/>
        </w:rPr>
        <w:t>3.投标供应商资格要求：（供应商必须符合）</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投标人应遵守有关国家法律、法规和条例，具备《中华人民共和国政府采购法》第二十二条和第二十三条的规定和本文件中规定的条件；</w:t>
      </w:r>
    </w:p>
    <w:p>
      <w:pPr>
        <w:pStyle w:val="12"/>
        <w:numPr>
          <w:ilvl w:val="0"/>
          <w:numId w:val="1"/>
        </w:numPr>
        <w:spacing w:line="360" w:lineRule="auto"/>
        <w:ind w:right="-159" w:firstLineChars="0"/>
        <w:jc w:val="both"/>
        <w:rPr>
          <w:rFonts w:ascii="宋体" w:hAnsi="宋体" w:cs="宋体"/>
          <w:kern w:val="2"/>
          <w:sz w:val="21"/>
          <w:szCs w:val="21"/>
          <w:highlight w:val="none"/>
        </w:rPr>
      </w:pPr>
      <w:r>
        <w:rPr>
          <w:rFonts w:hint="eastAsia" w:ascii="宋体" w:hAnsi="宋体" w:cs="宋体"/>
          <w:kern w:val="2"/>
          <w:sz w:val="21"/>
          <w:szCs w:val="21"/>
          <w:highlight w:val="none"/>
        </w:rPr>
        <w:t>具备独立法人营业执照(投标供应商经营范围必须包含所报标段经营范围）；</w:t>
      </w:r>
    </w:p>
    <w:p>
      <w:pPr>
        <w:pStyle w:val="12"/>
        <w:numPr>
          <w:ilvl w:val="0"/>
          <w:numId w:val="1"/>
        </w:numPr>
        <w:spacing w:line="360" w:lineRule="auto"/>
        <w:ind w:right="-159" w:firstLineChars="0"/>
        <w:jc w:val="both"/>
        <w:rPr>
          <w:rFonts w:ascii="宋体" w:hAnsi="宋体" w:cs="宋体"/>
          <w:color w:val="auto"/>
          <w:kern w:val="2"/>
          <w:sz w:val="21"/>
          <w:szCs w:val="21"/>
          <w:highlight w:val="none"/>
        </w:rPr>
      </w:pPr>
      <w:r>
        <w:rPr>
          <w:rFonts w:hint="eastAsia" w:ascii="宋体" w:hAnsi="宋体" w:cs="宋体"/>
          <w:color w:val="auto"/>
          <w:kern w:val="2"/>
          <w:sz w:val="21"/>
          <w:szCs w:val="21"/>
          <w:highlight w:val="none"/>
        </w:rPr>
        <w:t>投标人</w:t>
      </w:r>
      <w:r>
        <w:rPr>
          <w:rFonts w:hint="eastAsia" w:ascii="宋体" w:hAnsi="宋体" w:cs="宋体"/>
          <w:color w:val="auto"/>
          <w:kern w:val="2"/>
          <w:sz w:val="21"/>
          <w:szCs w:val="21"/>
          <w:highlight w:val="none"/>
          <w:lang w:eastAsia="zh-CN"/>
        </w:rPr>
        <w:t>需</w:t>
      </w:r>
      <w:r>
        <w:rPr>
          <w:rFonts w:hint="eastAsia" w:ascii="宋体" w:hAnsi="宋体" w:cs="宋体"/>
          <w:color w:val="auto"/>
          <w:kern w:val="2"/>
          <w:sz w:val="21"/>
          <w:szCs w:val="21"/>
          <w:highlight w:val="none"/>
        </w:rPr>
        <w:t>具有本次采购项目的生产或经营范围，有能力提供本次采购项目及所要求的服务。</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法人身份证明或法人授权委托书（含法人身份证复印件）和被授权人身份有效证件原件（被委托人必须为投标单位正式员工，提供公司为其缴纳的近三个月的社保缴纳明细）；</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color w:val="auto"/>
          <w:kern w:val="2"/>
          <w:sz w:val="21"/>
          <w:szCs w:val="21"/>
          <w:lang w:val="en-US" w:eastAsia="zh-CN"/>
        </w:rPr>
        <w:t>2019年或2020</w:t>
      </w:r>
      <w:r>
        <w:rPr>
          <w:rFonts w:hint="eastAsia" w:ascii="宋体" w:hAnsi="宋体" w:cs="宋体"/>
          <w:color w:val="auto"/>
          <w:kern w:val="2"/>
          <w:sz w:val="21"/>
          <w:szCs w:val="21"/>
        </w:rPr>
        <w:t>年度经</w:t>
      </w:r>
      <w:r>
        <w:rPr>
          <w:rFonts w:hint="eastAsia" w:ascii="宋体" w:hAnsi="宋体" w:cs="宋体"/>
          <w:kern w:val="2"/>
          <w:sz w:val="21"/>
          <w:szCs w:val="21"/>
        </w:rPr>
        <w:t>财务审计报告（成立不满一年的公司提供有效的银行资信证明）；</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供应商出具近三个月社保缴纳凭证及明细证明；</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由投标企业所在地税务局出具的近三个月的完税证明；</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sz w:val="21"/>
          <w:szCs w:val="21"/>
        </w:rPr>
        <w:t>参加本次招标项目的投标人及生产厂家，如在“信用中国”网（http://www.creditchina.gov.cn）、中国政府采购网（http://www.ccgp.gov.cn）、国家企业信用信息公示系(http://www.gsxt.gov.cn)等有不良行为记录的（尚在处罚期内的），将拒绝其参加本次政府采购活动，需提供相关网站打印件（加盖投标单位公章）（必须为完整版</w:t>
      </w:r>
      <w:r>
        <w:rPr>
          <w:rFonts w:hint="eastAsia" w:ascii="宋体" w:hAnsi="宋体" w:cs="宋体"/>
          <w:kern w:val="2"/>
          <w:sz w:val="21"/>
          <w:szCs w:val="21"/>
        </w:rPr>
        <w:t>，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（自拟）近三年内无重大违法记录的声明及反行贿受贿承诺书。</w:t>
      </w:r>
    </w:p>
    <w:p>
      <w:pPr>
        <w:pStyle w:val="12"/>
        <w:numPr>
          <w:ilvl w:val="0"/>
          <w:numId w:val="1"/>
        </w:numPr>
        <w:spacing w:line="360" w:lineRule="auto"/>
        <w:ind w:right="-159" w:firstLineChars="0"/>
        <w:jc w:val="both"/>
        <w:rPr>
          <w:rFonts w:ascii="宋体" w:hAnsi="宋体" w:cs="宋体"/>
          <w:kern w:val="2"/>
          <w:sz w:val="21"/>
          <w:szCs w:val="21"/>
        </w:rPr>
      </w:pPr>
      <w:r>
        <w:rPr>
          <w:rFonts w:hint="eastAsia" w:ascii="宋体" w:hAnsi="宋体" w:cs="宋体"/>
          <w:kern w:val="2"/>
          <w:sz w:val="21"/>
          <w:szCs w:val="21"/>
        </w:rPr>
        <w:t>本项目不接受联合体投标，其他详情详见招标文件。</w:t>
      </w:r>
    </w:p>
    <w:p>
      <w:pPr>
        <w:numPr>
          <w:ilvl w:val="0"/>
          <w:numId w:val="1"/>
        </w:numPr>
        <w:spacing w:line="480" w:lineRule="exact"/>
        <w:rPr>
          <w:rFonts w:ascii="宋体" w:hAnsi="宋体" w:cs="宋体"/>
          <w:szCs w:val="21"/>
        </w:rPr>
      </w:pPr>
      <w:r>
        <w:rPr>
          <w:rFonts w:hint="eastAsia" w:ascii="宋体" w:hAnsi="宋体" w:cs="宋体"/>
          <w:szCs w:val="21"/>
        </w:rPr>
        <w:t xml:space="preserve">法律、行政法规规定的其他条件。        </w:t>
      </w:r>
    </w:p>
    <w:p>
      <w:pPr>
        <w:spacing w:line="480" w:lineRule="exact"/>
        <w:ind w:left="540" w:leftChars="257"/>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.购买招标文件方式、时间：</w:t>
      </w:r>
    </w:p>
    <w:p>
      <w:pPr>
        <w:spacing w:line="480" w:lineRule="exact"/>
        <w:ind w:left="540" w:leftChars="257"/>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.1购买招标文件方式：</w:t>
      </w:r>
      <w:r>
        <w:rPr>
          <w:rFonts w:hint="eastAsia" w:ascii="宋体" w:hAnsi="宋体" w:cs="宋体"/>
          <w:szCs w:val="21"/>
        </w:rPr>
        <w:fldChar w:fldCharType="begin"/>
      </w:r>
      <w:r>
        <w:rPr>
          <w:rFonts w:hint="eastAsia" w:ascii="宋体" w:hAnsi="宋体" w:cs="宋体"/>
          <w:szCs w:val="21"/>
        </w:rPr>
        <w:instrText xml:space="preserve"> HYPERLINK "mailto:邮箱获取（将获取文件的邮箱号发送至408608384@qq.com邮箱获取，标明所要获取的项目名称、项目编号、单位名称、联系人、联系电话）" </w:instrText>
      </w:r>
      <w:r>
        <w:rPr>
          <w:rFonts w:hint="eastAsia" w:ascii="宋体" w:hAnsi="宋体" w:cs="宋体"/>
          <w:szCs w:val="21"/>
        </w:rPr>
        <w:fldChar w:fldCharType="separate"/>
      </w:r>
      <w:r>
        <w:rPr>
          <w:rStyle w:val="9"/>
          <w:rFonts w:hint="eastAsia" w:ascii="宋体" w:hAnsi="宋体" w:cs="宋体"/>
          <w:szCs w:val="21"/>
        </w:rPr>
        <w:t>邮箱获取（将获取文件的邮箱号发送至408608384@qq.com邮箱获取，标明所要获取的项目名称、项目编号、单位名称、联系人、联系电话）</w:t>
      </w:r>
      <w:r>
        <w:rPr>
          <w:rFonts w:hint="eastAsia" w:ascii="宋体" w:hAnsi="宋体" w:cs="宋体"/>
          <w:szCs w:val="21"/>
        </w:rPr>
        <w:fldChar w:fldCharType="end"/>
      </w:r>
      <w:r>
        <w:rPr>
          <w:rFonts w:hint="eastAsia" w:ascii="宋体" w:hAnsi="宋体" w:cs="宋体"/>
          <w:szCs w:val="21"/>
        </w:rPr>
        <w:t>。</w:t>
      </w:r>
    </w:p>
    <w:p>
      <w:pPr>
        <w:spacing w:line="480" w:lineRule="exact"/>
        <w:ind w:left="540" w:leftChars="257"/>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.2购买招标文件时间：2021年1月</w:t>
      </w:r>
      <w:r>
        <w:rPr>
          <w:rFonts w:hint="eastAsia" w:ascii="宋体" w:hAnsi="宋体" w:cs="宋体"/>
          <w:szCs w:val="21"/>
          <w:lang w:val="en-US" w:eastAsia="zh-CN"/>
        </w:rPr>
        <w:t>29</w:t>
      </w:r>
      <w:r>
        <w:rPr>
          <w:rFonts w:hint="eastAsia" w:ascii="宋体" w:hAnsi="宋体" w:cs="宋体"/>
          <w:szCs w:val="21"/>
        </w:rPr>
        <w:t>日起至2021年</w:t>
      </w:r>
      <w:r>
        <w:rPr>
          <w:rFonts w:hint="eastAsia" w:ascii="宋体" w:hAnsi="宋体" w:cs="宋体"/>
          <w:szCs w:val="21"/>
          <w:lang w:val="en-US" w:eastAsia="zh-CN"/>
        </w:rPr>
        <w:t>2</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日（节假日除外），上午10:30至13:30;下午16:00至19:30（北京时间）。</w:t>
      </w:r>
    </w:p>
    <w:p>
      <w:pPr>
        <w:numPr>
          <w:ilvl w:val="0"/>
          <w:numId w:val="2"/>
        </w:numPr>
        <w:spacing w:line="480" w:lineRule="exact"/>
        <w:ind w:firstLine="420" w:firstLineChars="200"/>
        <w:rPr>
          <w:rFonts w:hint="eastAsia" w:ascii="宋体" w:hAnsi="宋体" w:cs="宋体"/>
          <w:szCs w:val="21"/>
        </w:rPr>
      </w:pPr>
      <w:r>
        <w:rPr>
          <w:rFonts w:hint="eastAsia" w:ascii="宋体" w:hAnsi="宋体" w:cs="宋体"/>
          <w:szCs w:val="21"/>
        </w:rPr>
        <w:t>投标保证金及汇入账户：</w:t>
      </w:r>
    </w:p>
    <w:p>
      <w:pPr>
        <w:pStyle w:val="2"/>
        <w:numPr>
          <w:ilvl w:val="0"/>
          <w:numId w:val="0"/>
        </w:numPr>
      </w:pPr>
      <w:bookmarkStart w:id="0" w:name="_GoBack"/>
      <w:bookmarkEnd w:id="0"/>
    </w:p>
    <w:tbl>
      <w:tblPr>
        <w:tblStyle w:val="7"/>
        <w:tblW w:w="4998" w:type="pct"/>
        <w:tblInd w:w="0" w:type="dxa"/>
        <w:tblLayout w:type="autofit"/>
        <w:tblCellMar>
          <w:top w:w="0" w:type="dxa"/>
          <w:left w:w="0" w:type="dxa"/>
          <w:bottom w:w="0" w:type="dxa"/>
          <w:right w:w="0" w:type="dxa"/>
        </w:tblCellMar>
      </w:tblPr>
      <w:tblGrid>
        <w:gridCol w:w="1180"/>
        <w:gridCol w:w="2185"/>
        <w:gridCol w:w="2481"/>
        <w:gridCol w:w="2481"/>
      </w:tblGrid>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包号</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名称</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预算金额（万元）</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保证金（元）</w:t>
            </w:r>
          </w:p>
        </w:tc>
      </w:tr>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000000"/>
                <w:kern w:val="0"/>
                <w:szCs w:val="21"/>
              </w:rPr>
              <w:t>第一包</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szCs w:val="21"/>
              </w:rPr>
            </w:pPr>
            <w:r>
              <w:rPr>
                <w:rFonts w:hint="eastAsia" w:ascii="宋体" w:hAnsi="宋体" w:cs="宋体"/>
                <w:color w:val="000000"/>
                <w:kern w:val="0"/>
                <w:szCs w:val="21"/>
                <w:lang w:eastAsia="zh-CN"/>
              </w:rPr>
              <w:t>技术服务</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autoSpaceDE w:val="0"/>
              <w:spacing w:line="240" w:lineRule="exact"/>
              <w:jc w:val="center"/>
              <w:rPr>
                <w:rFonts w:hint="default" w:ascii="宋体" w:hAnsi="宋体" w:eastAsia="宋体" w:cs="宋体"/>
                <w:color w:val="auto"/>
                <w:szCs w:val="21"/>
                <w:lang w:val="en-US" w:eastAsia="zh-CN"/>
              </w:rPr>
            </w:pPr>
            <w:r>
              <w:rPr>
                <w:rFonts w:hint="eastAsia" w:ascii="宋体" w:hAnsi="宋体" w:cs="宋体"/>
                <w:szCs w:val="21"/>
                <w:lang w:val="en-US" w:eastAsia="zh-CN"/>
              </w:rPr>
              <w:t>594.9345</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lang w:val="en-US" w:eastAsia="zh-CN"/>
              </w:rPr>
              <w:t>50000</w:t>
            </w:r>
          </w:p>
        </w:tc>
      </w:tr>
      <w:tr>
        <w:tblPrEx>
          <w:tblCellMar>
            <w:top w:w="0" w:type="dxa"/>
            <w:left w:w="0" w:type="dxa"/>
            <w:bottom w:w="0" w:type="dxa"/>
            <w:right w:w="0" w:type="dxa"/>
          </w:tblCellMar>
        </w:tblPrEx>
        <w:trPr>
          <w:trHeight w:val="288"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000000"/>
                <w:kern w:val="0"/>
                <w:szCs w:val="21"/>
              </w:rPr>
              <w:t>第二包</w:t>
            </w:r>
          </w:p>
        </w:tc>
        <w:tc>
          <w:tcPr>
            <w:tcW w:w="131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000000"/>
                <w:kern w:val="0"/>
                <w:szCs w:val="21"/>
                <w:lang w:eastAsia="zh-CN"/>
              </w:rPr>
              <w:t>技术服务</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wordWrap w:val="0"/>
              <w:autoSpaceDE w:val="0"/>
              <w:spacing w:line="240" w:lineRule="exact"/>
              <w:jc w:val="center"/>
              <w:rPr>
                <w:rFonts w:hint="default" w:ascii="宋体" w:hAnsi="宋体" w:eastAsia="宋体" w:cs="宋体"/>
                <w:color w:val="auto"/>
                <w:szCs w:val="21"/>
                <w:lang w:val="en-US" w:eastAsia="zh-CN"/>
              </w:rPr>
            </w:pPr>
            <w:r>
              <w:rPr>
                <w:rFonts w:hint="eastAsia" w:ascii="宋体" w:hAnsi="宋体" w:cs="宋体"/>
                <w:szCs w:val="21"/>
                <w:lang w:val="en-US" w:eastAsia="zh-CN"/>
              </w:rPr>
              <w:t>718.5135</w:t>
            </w:r>
          </w:p>
        </w:tc>
        <w:tc>
          <w:tcPr>
            <w:tcW w:w="14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50000</w:t>
            </w:r>
          </w:p>
        </w:tc>
      </w:tr>
    </w:tbl>
    <w:p>
      <w:pPr>
        <w:spacing w:line="480" w:lineRule="exact"/>
        <w:ind w:firstLine="420" w:firstLineChars="200"/>
        <w:rPr>
          <w:rFonts w:hint="eastAsia" w:ascii="宋体" w:hAnsi="宋体" w:cs="宋体"/>
          <w:szCs w:val="21"/>
        </w:rPr>
      </w:pPr>
    </w:p>
    <w:p>
      <w:pPr>
        <w:spacing w:line="480" w:lineRule="exact"/>
        <w:ind w:firstLine="420" w:firstLineChars="200"/>
        <w:rPr>
          <w:rFonts w:ascii="宋体" w:hAnsi="宋体" w:cs="宋体"/>
          <w:szCs w:val="21"/>
        </w:rPr>
      </w:pPr>
      <w:r>
        <w:rPr>
          <w:rFonts w:hint="eastAsia" w:ascii="宋体" w:hAnsi="宋体" w:cs="宋体"/>
          <w:szCs w:val="21"/>
        </w:rPr>
        <w:t>收款单位：新疆春秋工程项目管理集团有限公司</w:t>
      </w:r>
    </w:p>
    <w:p>
      <w:pPr>
        <w:spacing w:line="480" w:lineRule="exact"/>
        <w:ind w:firstLine="420" w:firstLineChars="200"/>
        <w:rPr>
          <w:rFonts w:ascii="宋体" w:hAnsi="宋体" w:cs="宋体"/>
          <w:szCs w:val="21"/>
        </w:rPr>
      </w:pPr>
      <w:r>
        <w:rPr>
          <w:rFonts w:hint="eastAsia" w:ascii="宋体" w:hAnsi="宋体" w:cs="宋体"/>
          <w:szCs w:val="21"/>
        </w:rPr>
        <w:t>账    号：3002 0181 0920 0005 962</w:t>
      </w:r>
    </w:p>
    <w:p>
      <w:pPr>
        <w:spacing w:line="480" w:lineRule="exact"/>
        <w:ind w:firstLine="420" w:firstLineChars="200"/>
        <w:rPr>
          <w:rFonts w:ascii="宋体" w:hAnsi="宋体" w:cs="宋体"/>
          <w:szCs w:val="21"/>
        </w:rPr>
      </w:pPr>
      <w:r>
        <w:rPr>
          <w:rFonts w:hint="eastAsia" w:ascii="宋体" w:hAnsi="宋体" w:cs="宋体"/>
          <w:szCs w:val="21"/>
        </w:rPr>
        <w:t>行    号：1028 8100 1819</w:t>
      </w:r>
    </w:p>
    <w:p>
      <w:pPr>
        <w:spacing w:line="480" w:lineRule="exact"/>
        <w:ind w:firstLine="420" w:firstLineChars="200"/>
        <w:rPr>
          <w:rFonts w:ascii="宋体" w:hAnsi="宋体" w:cs="宋体"/>
          <w:szCs w:val="21"/>
        </w:rPr>
      </w:pPr>
      <w:r>
        <w:rPr>
          <w:rFonts w:hint="eastAsia" w:ascii="宋体" w:hAnsi="宋体" w:cs="宋体"/>
          <w:szCs w:val="21"/>
        </w:rPr>
        <w:t>开户银行：中国工商银行股份有限公司乌鲁木齐杭州路支行</w:t>
      </w:r>
    </w:p>
    <w:p>
      <w:pPr>
        <w:spacing w:line="480" w:lineRule="exact"/>
        <w:ind w:firstLine="420" w:firstLineChars="200"/>
        <w:rPr>
          <w:rFonts w:ascii="宋体" w:hAnsi="宋体" w:cs="宋体"/>
          <w:szCs w:val="21"/>
        </w:rPr>
      </w:pPr>
      <w:r>
        <w:rPr>
          <w:rFonts w:hint="eastAsia" w:ascii="宋体" w:hAnsi="宋体" w:cs="宋体"/>
          <w:szCs w:val="21"/>
        </w:rPr>
        <w:t>联系电话：0991-6663566</w:t>
      </w:r>
    </w:p>
    <w:p>
      <w:pPr>
        <w:spacing w:line="480" w:lineRule="exact"/>
        <w:ind w:firstLine="420" w:firstLineChars="200"/>
        <w:rPr>
          <w:rFonts w:ascii="宋体" w:hAnsi="宋体" w:cs="宋体"/>
          <w:szCs w:val="21"/>
        </w:rPr>
      </w:pPr>
      <w:r>
        <w:rPr>
          <w:rFonts w:hint="eastAsia" w:ascii="宋体" w:hAnsi="宋体" w:cs="宋体"/>
          <w:szCs w:val="21"/>
        </w:rPr>
        <w:t>投标截止时间及开标时间：202</w:t>
      </w:r>
      <w:r>
        <w:rPr>
          <w:rFonts w:hint="eastAsia" w:ascii="宋体" w:hAnsi="宋体" w:cs="宋体"/>
          <w:szCs w:val="21"/>
          <w:lang w:val="en-US" w:eastAsia="zh-CN"/>
        </w:rPr>
        <w:t>1</w:t>
      </w:r>
      <w:r>
        <w:rPr>
          <w:rFonts w:hint="eastAsia" w:ascii="宋体" w:hAnsi="宋体" w:cs="宋体"/>
          <w:szCs w:val="21"/>
        </w:rPr>
        <w:t>年02月</w:t>
      </w:r>
      <w:r>
        <w:rPr>
          <w:rFonts w:hint="eastAsia" w:ascii="宋体" w:hAnsi="宋体" w:cs="宋体"/>
          <w:szCs w:val="21"/>
          <w:lang w:val="en-US" w:eastAsia="zh-CN"/>
        </w:rPr>
        <w:t>25</w:t>
      </w:r>
      <w:r>
        <w:rPr>
          <w:rFonts w:hint="eastAsia" w:ascii="宋体" w:hAnsi="宋体" w:cs="宋体"/>
          <w:szCs w:val="21"/>
        </w:rPr>
        <w:t>日11:00（北京时间）；</w:t>
      </w:r>
    </w:p>
    <w:p>
      <w:pPr>
        <w:spacing w:line="480" w:lineRule="exact"/>
        <w:ind w:firstLine="630" w:firstLineChars="300"/>
        <w:rPr>
          <w:rFonts w:ascii="宋体" w:hAnsi="宋体" w:cs="宋体"/>
          <w:szCs w:val="21"/>
        </w:rPr>
      </w:pPr>
      <w:r>
        <w:rPr>
          <w:rFonts w:hint="eastAsia" w:ascii="宋体" w:hAnsi="宋体" w:cs="宋体"/>
          <w:szCs w:val="21"/>
        </w:rPr>
        <w:t>接收投标文件和开标地点：详见招标文件。</w:t>
      </w:r>
    </w:p>
    <w:p>
      <w:pPr>
        <w:numPr>
          <w:ilvl w:val="0"/>
          <w:numId w:val="3"/>
        </w:numPr>
        <w:spacing w:line="480" w:lineRule="exact"/>
        <w:ind w:firstLine="420" w:firstLineChars="200"/>
        <w:rPr>
          <w:rFonts w:ascii="宋体" w:hAnsi="宋体" w:cs="宋体"/>
          <w:szCs w:val="21"/>
        </w:rPr>
      </w:pPr>
      <w:r>
        <w:rPr>
          <w:rFonts w:hint="eastAsia" w:ascii="宋体" w:hAnsi="宋体" w:cs="宋体"/>
          <w:szCs w:val="21"/>
        </w:rPr>
        <w:t>本项目发布媒体：新疆政府采购网。</w:t>
      </w:r>
    </w:p>
    <w:p>
      <w:pPr>
        <w:numPr>
          <w:ilvl w:val="0"/>
          <w:numId w:val="3"/>
        </w:numPr>
        <w:spacing w:line="480" w:lineRule="exact"/>
        <w:ind w:firstLine="420" w:firstLineChars="200"/>
        <w:rPr>
          <w:rFonts w:ascii="宋体" w:hAnsi="宋体" w:cs="宋体"/>
          <w:szCs w:val="21"/>
        </w:rPr>
      </w:pPr>
      <w:r>
        <w:rPr>
          <w:rFonts w:hint="eastAsia" w:ascii="宋体" w:hAnsi="宋体" w:cs="宋体"/>
          <w:szCs w:val="21"/>
        </w:rPr>
        <w:t>凡对本次招标提出询问，请与新疆春秋工程项目管理集团有限公司联系。</w:t>
      </w:r>
    </w:p>
    <w:p>
      <w:pPr>
        <w:spacing w:line="480" w:lineRule="exact"/>
        <w:ind w:firstLine="630" w:firstLineChars="300"/>
        <w:rPr>
          <w:rFonts w:ascii="宋体" w:hAnsi="宋体" w:cs="宋体"/>
          <w:szCs w:val="21"/>
        </w:rPr>
      </w:pPr>
      <w:r>
        <w:rPr>
          <w:rFonts w:hint="eastAsia" w:ascii="宋体" w:hAnsi="宋体" w:cs="宋体"/>
          <w:szCs w:val="21"/>
        </w:rPr>
        <w:t>招标代理：新疆春秋工程项目管理集团有限公司</w:t>
      </w:r>
    </w:p>
    <w:p>
      <w:pPr>
        <w:spacing w:line="480" w:lineRule="exact"/>
        <w:ind w:firstLine="630" w:firstLineChars="300"/>
        <w:rPr>
          <w:rFonts w:ascii="宋体" w:hAnsi="宋体" w:cs="宋体"/>
          <w:szCs w:val="21"/>
        </w:rPr>
      </w:pPr>
      <w:r>
        <w:rPr>
          <w:rFonts w:hint="eastAsia" w:ascii="宋体" w:hAnsi="宋体" w:cs="宋体"/>
          <w:szCs w:val="21"/>
        </w:rPr>
        <w:t>地  址：新疆乌鲁木齐经济技术开发区(头屯河区)广州路5号3层306室</w:t>
      </w:r>
    </w:p>
    <w:p>
      <w:pPr>
        <w:spacing w:line="480" w:lineRule="exact"/>
        <w:ind w:firstLine="630" w:firstLineChars="300"/>
        <w:rPr>
          <w:rFonts w:ascii="宋体" w:hAnsi="宋体" w:cs="宋体"/>
          <w:szCs w:val="21"/>
        </w:rPr>
      </w:pPr>
      <w:r>
        <w:rPr>
          <w:rFonts w:hint="eastAsia" w:ascii="宋体" w:hAnsi="宋体" w:cs="宋体"/>
          <w:szCs w:val="21"/>
        </w:rPr>
        <w:t>邮  编：830000</w:t>
      </w:r>
    </w:p>
    <w:p>
      <w:pPr>
        <w:spacing w:line="480" w:lineRule="exact"/>
        <w:ind w:firstLine="630" w:firstLineChars="300"/>
        <w:rPr>
          <w:rFonts w:ascii="宋体" w:hAnsi="宋体" w:cs="宋体"/>
          <w:szCs w:val="21"/>
        </w:rPr>
      </w:pPr>
      <w:r>
        <w:rPr>
          <w:rFonts w:hint="eastAsia" w:ascii="宋体" w:hAnsi="宋体" w:cs="宋体"/>
          <w:szCs w:val="21"/>
        </w:rPr>
        <w:t>电  话：13201336663</w:t>
      </w:r>
    </w:p>
    <w:p>
      <w:pPr>
        <w:spacing w:line="480" w:lineRule="exact"/>
        <w:ind w:firstLine="630" w:firstLineChars="300"/>
        <w:rPr>
          <w:rFonts w:ascii="宋体" w:hAnsi="宋体" w:cs="宋体"/>
          <w:szCs w:val="21"/>
        </w:rPr>
      </w:pPr>
      <w:r>
        <w:rPr>
          <w:rFonts w:hint="eastAsia" w:ascii="宋体" w:hAnsi="宋体" w:cs="宋体"/>
          <w:szCs w:val="21"/>
        </w:rPr>
        <w:t>电子邮箱：408608384@qq.com</w:t>
      </w:r>
    </w:p>
    <w:p>
      <w:pPr>
        <w:spacing w:line="480" w:lineRule="exact"/>
        <w:ind w:firstLine="630" w:firstLineChars="300"/>
        <w:rPr>
          <w:rFonts w:ascii="宋体" w:hAnsi="宋体" w:cs="宋体"/>
          <w:szCs w:val="21"/>
        </w:rPr>
      </w:pPr>
      <w:r>
        <w:rPr>
          <w:rFonts w:hint="eastAsia" w:ascii="宋体" w:hAnsi="宋体" w:cs="宋体"/>
          <w:szCs w:val="21"/>
        </w:rPr>
        <w:t>联系人：马剑</w:t>
      </w:r>
    </w:p>
    <w:p>
      <w:pPr>
        <w:spacing w:line="480" w:lineRule="exact"/>
        <w:ind w:firstLine="630" w:firstLineChars="300"/>
        <w:rPr>
          <w:rFonts w:ascii="宋体" w:hAnsi="宋体" w:cs="宋体"/>
          <w:szCs w:val="21"/>
        </w:rPr>
      </w:pPr>
    </w:p>
    <w:p>
      <w:pPr>
        <w:spacing w:line="480" w:lineRule="exact"/>
        <w:ind w:firstLine="630" w:firstLineChars="300"/>
        <w:rPr>
          <w:rFonts w:ascii="宋体" w:hAnsi="宋体" w:cs="宋体"/>
          <w:szCs w:val="21"/>
        </w:rPr>
      </w:pPr>
      <w:r>
        <w:rPr>
          <w:rFonts w:hint="eastAsia" w:ascii="宋体" w:hAnsi="宋体" w:cs="宋体"/>
          <w:szCs w:val="21"/>
        </w:rPr>
        <w:t>采购人：泽普县自然资源局</w:t>
      </w:r>
    </w:p>
    <w:p>
      <w:pPr>
        <w:spacing w:line="480" w:lineRule="exact"/>
        <w:ind w:firstLine="630" w:firstLineChars="300"/>
        <w:rPr>
          <w:rFonts w:ascii="宋体" w:hAnsi="宋体" w:cs="宋体"/>
          <w:szCs w:val="21"/>
        </w:rPr>
      </w:pPr>
      <w:r>
        <w:rPr>
          <w:rFonts w:hint="eastAsia" w:ascii="宋体" w:hAnsi="宋体" w:cs="宋体"/>
          <w:szCs w:val="21"/>
        </w:rPr>
        <w:t>联系人： 张志全</w:t>
      </w:r>
    </w:p>
    <w:p>
      <w:pPr>
        <w:spacing w:line="480" w:lineRule="exact"/>
        <w:ind w:firstLine="630" w:firstLineChars="300"/>
        <w:rPr>
          <w:rFonts w:ascii="宋体" w:hAnsi="宋体" w:cs="宋体"/>
          <w:szCs w:val="21"/>
        </w:rPr>
      </w:pPr>
      <w:r>
        <w:rPr>
          <w:rFonts w:hint="eastAsia" w:ascii="宋体" w:hAnsi="宋体" w:cs="宋体"/>
          <w:szCs w:val="21"/>
        </w:rPr>
        <w:t>联系方式：0998</w:t>
      </w:r>
      <w:r>
        <w:rPr>
          <w:rFonts w:hint="eastAsia" w:ascii="宋体" w:hAnsi="宋体" w:cs="宋体"/>
          <w:szCs w:val="21"/>
          <w:lang w:val="en-US" w:eastAsia="zh-CN"/>
        </w:rPr>
        <w:t>-</w:t>
      </w:r>
      <w:r>
        <w:rPr>
          <w:rFonts w:hint="eastAsia" w:ascii="宋体" w:hAnsi="宋体" w:cs="宋体"/>
          <w:szCs w:val="21"/>
        </w:rPr>
        <w:t>5653012</w:t>
      </w:r>
    </w:p>
    <w:p>
      <w:pPr>
        <w:spacing w:line="480" w:lineRule="exact"/>
        <w:ind w:firstLine="630" w:firstLineChars="300"/>
        <w:rPr>
          <w:rFonts w:ascii="宋体" w:hAnsi="宋体" w:cs="宋体"/>
          <w:szCs w:val="21"/>
        </w:rPr>
      </w:pPr>
      <w:r>
        <w:rPr>
          <w:rFonts w:hint="eastAsia" w:ascii="宋体" w:hAnsi="宋体" w:cs="宋体"/>
          <w:szCs w:val="21"/>
        </w:rPr>
        <w:t>地址：泽普县团结西街118号联合办公大楼4-404</w:t>
      </w:r>
    </w:p>
    <w:p>
      <w:pPr>
        <w:rPr>
          <w:rFonts w:ascii="宋体" w:hAnsi="宋体" w:cs="宋体"/>
          <w:szCs w:val="21"/>
        </w:rPr>
      </w:pPr>
    </w:p>
    <w:p>
      <w:pPr>
        <w:pStyle w:val="6"/>
        <w:rPr>
          <w:rFonts w:ascii="宋体" w:hAnsi="宋体" w:cs="宋体"/>
          <w:sz w:val="21"/>
          <w:szCs w:val="21"/>
        </w:rPr>
      </w:pPr>
    </w:p>
    <w:p>
      <w:pPr>
        <w:spacing w:line="400" w:lineRule="exact"/>
        <w:ind w:left="1041" w:leftChars="371" w:hanging="262" w:hangingChars="125"/>
        <w:jc w:val="left"/>
        <w:rPr>
          <w:rFonts w:ascii="宋体" w:hAnsi="宋体" w:cs="宋体"/>
          <w:szCs w:val="21"/>
        </w:rPr>
      </w:pPr>
      <w:r>
        <w:rPr>
          <w:rFonts w:hint="eastAsia" w:ascii="宋体" w:hAnsi="宋体" w:cs="宋体"/>
          <w:szCs w:val="21"/>
        </w:rPr>
        <w:t>监督单位：泽普县政府采购管理办公室 </w:t>
      </w:r>
    </w:p>
    <w:p>
      <w:pPr>
        <w:spacing w:line="400" w:lineRule="exact"/>
        <w:ind w:left="1041" w:leftChars="371" w:hanging="262" w:hangingChars="125"/>
        <w:jc w:val="left"/>
        <w:rPr>
          <w:rFonts w:ascii="宋体" w:hAnsi="宋体" w:cs="宋体"/>
          <w:szCs w:val="21"/>
        </w:rPr>
      </w:pPr>
      <w:r>
        <w:rPr>
          <w:rFonts w:hint="eastAsia" w:ascii="宋体" w:hAnsi="宋体" w:cs="宋体"/>
          <w:szCs w:val="21"/>
        </w:rPr>
        <w:t>联系人：王茹</w:t>
      </w:r>
    </w:p>
    <w:p>
      <w:pPr>
        <w:spacing w:line="400" w:lineRule="exact"/>
        <w:ind w:left="1041" w:leftChars="371" w:hanging="262" w:hangingChars="125"/>
        <w:jc w:val="left"/>
        <w:rPr>
          <w:rFonts w:ascii="宋体" w:hAnsi="宋体" w:cs="宋体"/>
          <w:szCs w:val="21"/>
        </w:rPr>
      </w:pPr>
      <w:r>
        <w:rPr>
          <w:rFonts w:hint="eastAsia" w:ascii="宋体" w:hAnsi="宋体" w:cs="宋体"/>
          <w:szCs w:val="21"/>
        </w:rPr>
        <w:t>电    话：0998-8246887</w:t>
      </w:r>
    </w:p>
    <w:p>
      <w:pPr>
        <w:spacing w:line="400" w:lineRule="exact"/>
        <w:ind w:left="1041" w:leftChars="371" w:hanging="262" w:hangingChars="125"/>
        <w:jc w:val="left"/>
        <w:rPr>
          <w:rFonts w:hint="eastAsia" w:ascii="宋体" w:hAnsi="宋体" w:cs="宋体"/>
          <w:szCs w:val="21"/>
        </w:rPr>
      </w:pPr>
      <w:r>
        <w:rPr>
          <w:rFonts w:hint="eastAsia" w:ascii="宋体" w:hAnsi="宋体" w:cs="宋体"/>
          <w:szCs w:val="21"/>
        </w:rPr>
        <w:t>地    址：泽普县财政局 </w:t>
      </w:r>
    </w:p>
    <w:p>
      <w:pPr>
        <w:pStyle w:val="2"/>
        <w:rPr>
          <w:rFonts w:hint="eastAsia" w:ascii="宋体" w:hAnsi="宋体" w:cs="宋体"/>
          <w:szCs w:val="21"/>
        </w:rPr>
      </w:pPr>
    </w:p>
    <w:p/>
    <w:p>
      <w:pPr>
        <w:pStyle w:val="6"/>
        <w:rPr>
          <w:rFonts w:ascii="微软雅黑 Light" w:hAnsi="微软雅黑 Light" w:eastAsia="微软雅黑 Light" w:cs="微软雅黑 Light"/>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Light">
    <w:altName w:val="黑体"/>
    <w:panose1 w:val="00000000000000000000"/>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8EB4E"/>
    <w:multiLevelType w:val="singleLevel"/>
    <w:tmpl w:val="CA98EB4E"/>
    <w:lvl w:ilvl="0" w:tentative="0">
      <w:start w:val="1"/>
      <w:numFmt w:val="decimal"/>
      <w:lvlText w:val="%1)"/>
      <w:lvlJc w:val="left"/>
      <w:pPr>
        <w:ind w:left="425" w:hanging="425"/>
      </w:pPr>
      <w:rPr>
        <w:rFonts w:hint="default"/>
      </w:rPr>
    </w:lvl>
  </w:abstractNum>
  <w:abstractNum w:abstractNumId="1">
    <w:nsid w:val="0B1C3083"/>
    <w:multiLevelType w:val="singleLevel"/>
    <w:tmpl w:val="0B1C3083"/>
    <w:lvl w:ilvl="0" w:tentative="0">
      <w:start w:val="6"/>
      <w:numFmt w:val="decimal"/>
      <w:suff w:val="nothing"/>
      <w:lvlText w:val="%1．"/>
      <w:lvlJc w:val="left"/>
    </w:lvl>
  </w:abstractNum>
  <w:abstractNum w:abstractNumId="2">
    <w:nsid w:val="428EBFB9"/>
    <w:multiLevelType w:val="singleLevel"/>
    <w:tmpl w:val="428EBFB9"/>
    <w:lvl w:ilvl="0" w:tentative="0">
      <w:start w:val="5"/>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6AAD"/>
    <w:rsid w:val="00172A27"/>
    <w:rsid w:val="001A34CA"/>
    <w:rsid w:val="005046F7"/>
    <w:rsid w:val="00772F35"/>
    <w:rsid w:val="00AD4052"/>
    <w:rsid w:val="00B61F30"/>
    <w:rsid w:val="00D6279A"/>
    <w:rsid w:val="00D91B9F"/>
    <w:rsid w:val="00E52D89"/>
    <w:rsid w:val="06385802"/>
    <w:rsid w:val="066E1A1F"/>
    <w:rsid w:val="06B647DF"/>
    <w:rsid w:val="0B5922E9"/>
    <w:rsid w:val="0D1B04E0"/>
    <w:rsid w:val="0D7C3692"/>
    <w:rsid w:val="0E5018E5"/>
    <w:rsid w:val="137D2347"/>
    <w:rsid w:val="14215846"/>
    <w:rsid w:val="17242CDE"/>
    <w:rsid w:val="18371049"/>
    <w:rsid w:val="19A94C87"/>
    <w:rsid w:val="1A566349"/>
    <w:rsid w:val="1CB932FF"/>
    <w:rsid w:val="1EB32DE0"/>
    <w:rsid w:val="2177259D"/>
    <w:rsid w:val="227F5ECD"/>
    <w:rsid w:val="22E4082B"/>
    <w:rsid w:val="231A7315"/>
    <w:rsid w:val="23F55140"/>
    <w:rsid w:val="24462A18"/>
    <w:rsid w:val="2587611F"/>
    <w:rsid w:val="264054E1"/>
    <w:rsid w:val="293B57A7"/>
    <w:rsid w:val="2A865BED"/>
    <w:rsid w:val="2FE32872"/>
    <w:rsid w:val="31914820"/>
    <w:rsid w:val="33267A84"/>
    <w:rsid w:val="333F65DA"/>
    <w:rsid w:val="33D80B48"/>
    <w:rsid w:val="3A0D0DF0"/>
    <w:rsid w:val="3AA13396"/>
    <w:rsid w:val="3AB649A4"/>
    <w:rsid w:val="3B975416"/>
    <w:rsid w:val="40366A6D"/>
    <w:rsid w:val="41B04D1A"/>
    <w:rsid w:val="43261536"/>
    <w:rsid w:val="44462E1A"/>
    <w:rsid w:val="44A91C57"/>
    <w:rsid w:val="479833E9"/>
    <w:rsid w:val="48BB0D46"/>
    <w:rsid w:val="4BAE5112"/>
    <w:rsid w:val="4BEC6C21"/>
    <w:rsid w:val="4DC1503D"/>
    <w:rsid w:val="50855423"/>
    <w:rsid w:val="522F142B"/>
    <w:rsid w:val="55774308"/>
    <w:rsid w:val="57CB7FA8"/>
    <w:rsid w:val="5E161273"/>
    <w:rsid w:val="5E8C5794"/>
    <w:rsid w:val="610A44E0"/>
    <w:rsid w:val="68A94209"/>
    <w:rsid w:val="704C7D4E"/>
    <w:rsid w:val="75185C8F"/>
    <w:rsid w:val="76024397"/>
    <w:rsid w:val="79E15F04"/>
    <w:rsid w:val="7AF53BC7"/>
    <w:rsid w:val="7DB3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0"/>
    <w:pPr>
      <w:autoSpaceDE w:val="0"/>
      <w:autoSpaceDN w:val="0"/>
      <w:adjustRightInd w:val="0"/>
      <w:ind w:firstLine="420"/>
      <w:jc w:val="left"/>
    </w:pPr>
    <w:rPr>
      <w:rFonts w:ascii="宋体"/>
      <w:kern w:val="0"/>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9">
    <w:name w:val="Hyperlink"/>
    <w:basedOn w:val="8"/>
    <w:uiPriority w:val="0"/>
    <w:rPr>
      <w:color w:val="0000FF"/>
      <w:u w:val="single"/>
    </w:rPr>
  </w:style>
  <w:style w:type="character" w:customStyle="1" w:styleId="10">
    <w:name w:val="页眉 Char"/>
    <w:basedOn w:val="8"/>
    <w:link w:val="5"/>
    <w:qFormat/>
    <w:uiPriority w:val="0"/>
    <w:rPr>
      <w:rFonts w:ascii="Times New Roman" w:hAnsi="Times New Roman"/>
      <w:kern w:val="2"/>
      <w:sz w:val="18"/>
      <w:szCs w:val="18"/>
    </w:rPr>
  </w:style>
  <w:style w:type="character" w:customStyle="1" w:styleId="11">
    <w:name w:val="页脚 Char"/>
    <w:basedOn w:val="8"/>
    <w:link w:val="4"/>
    <w:qFormat/>
    <w:uiPriority w:val="0"/>
    <w:rPr>
      <w:rFonts w:ascii="Times New Roman" w:hAnsi="Times New Roman"/>
      <w:kern w:val="2"/>
      <w:sz w:val="18"/>
      <w:szCs w:val="18"/>
    </w:rPr>
  </w:style>
  <w:style w:type="paragraph" w:styleId="12">
    <w:name w:val="List Paragraph"/>
    <w:basedOn w:val="1"/>
    <w:qFormat/>
    <w:uiPriority w:val="34"/>
    <w:pPr>
      <w:widowControl/>
      <w:ind w:firstLine="420" w:firstLineChars="200"/>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338</Words>
  <Characters>1930</Characters>
  <Lines>16</Lines>
  <Paragraphs>4</Paragraphs>
  <TotalTime>0</TotalTime>
  <ScaleCrop>false</ScaleCrop>
  <LinksUpToDate>false</LinksUpToDate>
  <CharactersWithSpaces>2264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HH</dc:creator>
  <cp:lastModifiedBy>和田拓源周军</cp:lastModifiedBy>
  <dcterms:modified xsi:type="dcterms:W3CDTF">2021-01-29T12:06:50Z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