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napToGrid w:val="0"/>
        <w:rPr>
          <w:rFonts w:ascii="Arial" w:hAnsi="Arial" w:eastAsia="黑体" w:cs="Arial"/>
          <w:color w:val="000000"/>
          <w:sz w:val="52"/>
        </w:rPr>
      </w:pPr>
    </w:p>
    <w:p>
      <w:pPr>
        <w:pStyle w:val="20"/>
        <w:spacing w:line="360" w:lineRule="auto"/>
        <w:jc w:val="center"/>
        <w:rPr>
          <w:rFonts w:ascii="Arial" w:hAnsi="Arial" w:eastAsia="黑体" w:cs="Arial"/>
          <w:color w:val="000000"/>
          <w:sz w:val="52"/>
        </w:rPr>
      </w:pPr>
    </w:p>
    <w:p>
      <w:pPr>
        <w:pStyle w:val="20"/>
        <w:snapToGrid w:val="0"/>
        <w:spacing w:line="300" w:lineRule="auto"/>
        <w:jc w:val="center"/>
        <w:rPr>
          <w:rFonts w:ascii="Arial" w:hAnsi="Arial" w:eastAsia="黑体" w:cs="Arial"/>
          <w:bCs/>
          <w:color w:val="000080"/>
          <w:w w:val="80"/>
          <w:sz w:val="52"/>
          <w:szCs w:val="52"/>
        </w:rPr>
      </w:pPr>
    </w:p>
    <w:p>
      <w:pPr>
        <w:widowControl/>
        <w:snapToGrid w:val="0"/>
        <w:spacing w:line="300" w:lineRule="auto"/>
        <w:jc w:val="center"/>
        <w:rPr>
          <w:rFonts w:ascii="Arial" w:hAnsi="Arial" w:eastAsia="黑体" w:cs="Arial"/>
          <w:color w:val="015BAC"/>
          <w:w w:val="80"/>
          <w:sz w:val="52"/>
          <w:szCs w:val="52"/>
        </w:rPr>
      </w:pPr>
      <w:r>
        <w:rPr>
          <w:rFonts w:hint="eastAsia" w:ascii="Arial" w:hAnsi="Arial" w:eastAsia="黑体" w:cs="Arial"/>
          <w:color w:val="015BAC"/>
          <w:w w:val="80"/>
          <w:sz w:val="52"/>
          <w:szCs w:val="52"/>
        </w:rPr>
        <w:t>《清水无香》宣传片拍摄制作服务项目</w:t>
      </w:r>
    </w:p>
    <w:p>
      <w:pPr>
        <w:widowControl/>
        <w:snapToGrid w:val="0"/>
        <w:spacing w:line="300" w:lineRule="auto"/>
        <w:jc w:val="center"/>
        <w:rPr>
          <w:rFonts w:ascii="Arial" w:hAnsi="Arial" w:eastAsia="黑体" w:cs="Arial"/>
          <w:color w:val="015BAC"/>
          <w:w w:val="80"/>
          <w:sz w:val="44"/>
          <w:szCs w:val="72"/>
        </w:rPr>
      </w:pPr>
    </w:p>
    <w:p>
      <w:pPr>
        <w:widowControl/>
        <w:snapToGrid w:val="0"/>
        <w:spacing w:line="300" w:lineRule="auto"/>
        <w:jc w:val="center"/>
        <w:rPr>
          <w:rFonts w:ascii="Arial" w:hAnsi="Arial" w:eastAsia="黑体" w:cs="Arial"/>
          <w:color w:val="015BAC"/>
          <w:w w:val="80"/>
          <w:sz w:val="44"/>
          <w:szCs w:val="72"/>
        </w:rPr>
      </w:pPr>
    </w:p>
    <w:p>
      <w:pPr>
        <w:widowControl/>
        <w:snapToGrid w:val="0"/>
        <w:spacing w:line="300" w:lineRule="auto"/>
        <w:jc w:val="center"/>
        <w:rPr>
          <w:rFonts w:ascii="Arial" w:hAnsi="Arial" w:eastAsia="黑体" w:cs="Arial"/>
          <w:color w:val="015BAC"/>
          <w:sz w:val="72"/>
          <w:szCs w:val="72"/>
        </w:rPr>
      </w:pPr>
      <w:r>
        <w:rPr>
          <w:rFonts w:ascii="Arial" w:hAnsi="Arial" w:eastAsia="黑体" w:cs="Arial"/>
          <w:color w:val="015BAC"/>
          <w:sz w:val="72"/>
          <w:szCs w:val="72"/>
        </w:rPr>
        <w:t>招标文件</w:t>
      </w:r>
    </w:p>
    <w:p>
      <w:pPr>
        <w:pStyle w:val="20"/>
        <w:snapToGrid w:val="0"/>
        <w:spacing w:line="360" w:lineRule="auto"/>
        <w:jc w:val="center"/>
        <w:rPr>
          <w:rFonts w:ascii="Arial" w:hAnsi="Arial" w:eastAsia="黑体" w:cs="Arial"/>
          <w:color w:val="015BAC"/>
          <w:sz w:val="30"/>
          <w:szCs w:val="30"/>
        </w:rPr>
      </w:pPr>
    </w:p>
    <w:p>
      <w:pPr>
        <w:pStyle w:val="20"/>
        <w:snapToGrid w:val="0"/>
        <w:spacing w:line="360" w:lineRule="auto"/>
        <w:jc w:val="center"/>
        <w:rPr>
          <w:rFonts w:ascii="Arial" w:hAnsi="Arial" w:eastAsia="黑体" w:cs="Arial"/>
          <w:color w:val="015BAC"/>
          <w:sz w:val="30"/>
          <w:szCs w:val="30"/>
        </w:rPr>
      </w:pPr>
      <w:r>
        <w:rPr>
          <w:rFonts w:ascii="Arial" w:hAnsi="Arial" w:eastAsia="黑体" w:cs="Arial"/>
          <w:color w:val="015BAC"/>
          <w:sz w:val="30"/>
          <w:szCs w:val="30"/>
        </w:rPr>
        <w:t>项目编号：</w:t>
      </w:r>
      <w:r>
        <w:rPr>
          <w:rFonts w:hint="eastAsia" w:ascii="Arial" w:hAnsi="Arial" w:eastAsia="黑体" w:cs="Arial"/>
          <w:color w:val="015BAC"/>
          <w:sz w:val="30"/>
          <w:szCs w:val="30"/>
          <w:lang w:val="en-US" w:eastAsia="zh-CN"/>
        </w:rPr>
        <w:t>GHTC(CG)-2022-001</w:t>
      </w:r>
    </w:p>
    <w:p>
      <w:pPr>
        <w:pStyle w:val="20"/>
        <w:snapToGrid w:val="0"/>
        <w:spacing w:line="360" w:lineRule="auto"/>
        <w:jc w:val="center"/>
        <w:rPr>
          <w:rFonts w:ascii="Arial" w:hAnsi="Arial" w:eastAsia="黑体" w:cs="Arial"/>
          <w:color w:val="015BAC"/>
          <w:sz w:val="30"/>
          <w:szCs w:val="30"/>
        </w:rPr>
      </w:pPr>
    </w:p>
    <w:p>
      <w:pPr>
        <w:pStyle w:val="20"/>
        <w:snapToGrid w:val="0"/>
        <w:spacing w:line="360" w:lineRule="auto"/>
        <w:jc w:val="center"/>
        <w:rPr>
          <w:rFonts w:ascii="Arial" w:hAnsi="Arial" w:eastAsia="黑体" w:cs="Arial"/>
          <w:color w:val="015BAC"/>
          <w:sz w:val="30"/>
          <w:szCs w:val="30"/>
        </w:rPr>
      </w:pPr>
    </w:p>
    <w:p>
      <w:pPr>
        <w:pStyle w:val="20"/>
        <w:snapToGrid w:val="0"/>
        <w:spacing w:line="360" w:lineRule="auto"/>
        <w:jc w:val="center"/>
        <w:rPr>
          <w:rFonts w:ascii="Arial" w:hAnsi="Arial" w:eastAsia="黑体" w:cs="Arial"/>
          <w:color w:val="015BAC"/>
          <w:sz w:val="30"/>
          <w:szCs w:val="30"/>
        </w:rPr>
      </w:pPr>
    </w:p>
    <w:p>
      <w:pPr>
        <w:pStyle w:val="20"/>
        <w:snapToGrid w:val="0"/>
        <w:spacing w:line="360" w:lineRule="auto"/>
        <w:jc w:val="center"/>
        <w:rPr>
          <w:rFonts w:ascii="Arial" w:hAnsi="Arial" w:eastAsia="黑体" w:cs="Arial"/>
          <w:color w:val="015BAC"/>
          <w:sz w:val="30"/>
          <w:szCs w:val="30"/>
        </w:rPr>
      </w:pPr>
    </w:p>
    <w:p>
      <w:pPr>
        <w:pStyle w:val="20"/>
        <w:snapToGrid w:val="0"/>
        <w:spacing w:line="360" w:lineRule="auto"/>
        <w:jc w:val="center"/>
        <w:rPr>
          <w:rFonts w:ascii="Arial" w:hAnsi="Arial" w:eastAsia="黑体" w:cs="Arial"/>
          <w:color w:val="015BAC"/>
          <w:sz w:val="30"/>
          <w:szCs w:val="30"/>
        </w:rPr>
      </w:pPr>
    </w:p>
    <w:p>
      <w:pPr>
        <w:pStyle w:val="20"/>
        <w:snapToGrid w:val="0"/>
        <w:spacing w:line="360" w:lineRule="auto"/>
        <w:rPr>
          <w:rFonts w:ascii="Arial" w:hAnsi="Arial" w:eastAsia="黑体" w:cs="Arial"/>
          <w:color w:val="015BAC"/>
          <w:sz w:val="30"/>
          <w:szCs w:val="30"/>
        </w:rPr>
      </w:pPr>
    </w:p>
    <w:p>
      <w:pPr>
        <w:pStyle w:val="20"/>
        <w:snapToGrid w:val="0"/>
        <w:spacing w:line="360" w:lineRule="auto"/>
        <w:rPr>
          <w:rFonts w:hint="eastAsia" w:ascii="Arial" w:hAnsi="Arial" w:eastAsia="黑体" w:cs="Arial"/>
          <w:color w:val="015BAC"/>
          <w:sz w:val="30"/>
          <w:szCs w:val="30"/>
          <w:lang w:val="en-US" w:eastAsia="zh-CN"/>
        </w:rPr>
      </w:pPr>
      <w:r>
        <w:rPr>
          <w:rFonts w:ascii="Arial" w:hAnsi="Arial" w:eastAsia="黑体" w:cs="Arial"/>
          <w:color w:val="015BAC"/>
          <w:sz w:val="30"/>
          <w:szCs w:val="30"/>
        </w:rPr>
        <w:t xml:space="preserve">        招 </w:t>
      </w:r>
      <w:r>
        <w:rPr>
          <w:rFonts w:hint="eastAsia" w:ascii="Arial" w:hAnsi="Arial" w:eastAsia="黑体" w:cs="Arial"/>
          <w:color w:val="015BAC"/>
          <w:sz w:val="30"/>
          <w:szCs w:val="30"/>
          <w:lang w:val="en-US" w:eastAsia="zh-CN"/>
        </w:rPr>
        <w:t xml:space="preserve">  </w:t>
      </w:r>
      <w:r>
        <w:rPr>
          <w:rFonts w:ascii="Arial" w:hAnsi="Arial" w:eastAsia="黑体" w:cs="Arial"/>
          <w:color w:val="015BAC"/>
          <w:sz w:val="30"/>
          <w:szCs w:val="30"/>
        </w:rPr>
        <w:t>标</w:t>
      </w:r>
      <w:r>
        <w:rPr>
          <w:rFonts w:hint="eastAsia" w:ascii="Arial" w:hAnsi="Arial" w:eastAsia="黑体" w:cs="Arial"/>
          <w:color w:val="015BAC"/>
          <w:sz w:val="30"/>
          <w:szCs w:val="30"/>
          <w:lang w:val="en-US" w:eastAsia="zh-CN"/>
        </w:rPr>
        <w:t xml:space="preserve">  </w:t>
      </w:r>
      <w:r>
        <w:rPr>
          <w:rFonts w:ascii="Arial" w:hAnsi="Arial" w:eastAsia="黑体" w:cs="Arial"/>
          <w:color w:val="015BAC"/>
          <w:sz w:val="30"/>
          <w:szCs w:val="30"/>
        </w:rPr>
        <w:t xml:space="preserve"> 人：</w:t>
      </w:r>
      <w:r>
        <w:rPr>
          <w:rFonts w:hint="eastAsia" w:ascii="Arial" w:hAnsi="Arial" w:eastAsia="黑体" w:cs="Arial"/>
          <w:color w:val="015BAC"/>
          <w:sz w:val="30"/>
          <w:szCs w:val="30"/>
          <w:lang w:val="en-US" w:eastAsia="zh-CN"/>
        </w:rPr>
        <w:t>中共伽师县委宣传部（章）</w:t>
      </w:r>
    </w:p>
    <w:p>
      <w:pPr>
        <w:pStyle w:val="20"/>
        <w:snapToGrid w:val="0"/>
        <w:spacing w:line="360" w:lineRule="auto"/>
        <w:ind w:firstLine="1200" w:firstLineChars="400"/>
        <w:rPr>
          <w:rFonts w:ascii="Arial" w:hAnsi="Arial" w:eastAsia="黑体" w:cs="Arial"/>
          <w:color w:val="015BAC"/>
          <w:sz w:val="30"/>
          <w:szCs w:val="30"/>
        </w:rPr>
      </w:pPr>
    </w:p>
    <w:p>
      <w:pPr>
        <w:pStyle w:val="20"/>
        <w:snapToGrid w:val="0"/>
        <w:spacing w:line="360" w:lineRule="auto"/>
        <w:ind w:firstLine="1200" w:firstLineChars="400"/>
        <w:rPr>
          <w:rFonts w:hint="eastAsia" w:ascii="Arial" w:hAnsi="Arial" w:eastAsia="黑体" w:cs="Arial"/>
          <w:color w:val="015BAC"/>
          <w:sz w:val="30"/>
          <w:szCs w:val="30"/>
        </w:rPr>
      </w:pPr>
      <w:r>
        <w:rPr>
          <w:rFonts w:ascii="Arial" w:hAnsi="Arial" w:eastAsia="黑体" w:cs="Arial"/>
          <w:color w:val="015BAC"/>
          <w:sz w:val="30"/>
          <w:szCs w:val="30"/>
        </w:rPr>
        <w:t>招标代理机构：</w:t>
      </w:r>
      <w:r>
        <w:rPr>
          <w:rFonts w:hint="eastAsia" w:ascii="Arial" w:hAnsi="Arial" w:eastAsia="黑体" w:cs="Arial"/>
          <w:color w:val="015BAC"/>
          <w:sz w:val="30"/>
          <w:szCs w:val="30"/>
        </w:rPr>
        <w:t>新疆国华天诚工程咨询有限公司（章）</w:t>
      </w:r>
    </w:p>
    <w:p>
      <w:pPr>
        <w:pStyle w:val="20"/>
        <w:snapToGrid w:val="0"/>
        <w:spacing w:line="360" w:lineRule="auto"/>
        <w:jc w:val="center"/>
        <w:rPr>
          <w:rFonts w:ascii="Arial" w:hAnsi="Arial" w:eastAsia="黑体" w:cs="Arial"/>
          <w:color w:val="015BAC"/>
          <w:sz w:val="30"/>
          <w:szCs w:val="30"/>
        </w:rPr>
      </w:pPr>
    </w:p>
    <w:p>
      <w:pPr>
        <w:pStyle w:val="20"/>
        <w:snapToGrid w:val="0"/>
        <w:spacing w:line="360" w:lineRule="auto"/>
        <w:jc w:val="center"/>
        <w:rPr>
          <w:rFonts w:ascii="Arial" w:hAnsi="Arial" w:eastAsia="黑体" w:cs="Arial"/>
          <w:color w:val="000080"/>
          <w:sz w:val="30"/>
          <w:szCs w:val="30"/>
        </w:rPr>
        <w:sectPr>
          <w:headerReference r:id="rId4" w:type="first"/>
          <w:footerReference r:id="rId7" w:type="first"/>
          <w:headerReference r:id="rId3" w:type="default"/>
          <w:footerReference r:id="rId5" w:type="default"/>
          <w:footerReference r:id="rId6" w:type="even"/>
          <w:pgSz w:w="11907" w:h="16840"/>
          <w:pgMar w:top="1247" w:right="992" w:bottom="1247" w:left="1247" w:header="851" w:footer="992" w:gutter="0"/>
          <w:pgBorders>
            <w:top w:val="none" w:sz="0" w:space="0"/>
            <w:left w:val="none" w:sz="0" w:space="0"/>
            <w:bottom w:val="none" w:sz="0" w:space="0"/>
            <w:right w:val="none" w:sz="0" w:space="0"/>
          </w:pgBorders>
          <w:cols w:space="425" w:num="1"/>
          <w:docGrid w:linePitch="312" w:charSpace="40799"/>
        </w:sectPr>
      </w:pPr>
      <w:r>
        <w:rPr>
          <w:rFonts w:ascii="Arial" w:hAnsi="Arial" w:eastAsia="黑体" w:cs="Arial"/>
          <w:color w:val="015BAC"/>
          <w:sz w:val="30"/>
          <w:szCs w:val="30"/>
        </w:rPr>
        <w:t>20</w:t>
      </w:r>
      <w:r>
        <w:rPr>
          <w:rFonts w:hint="eastAsia" w:ascii="Arial" w:hAnsi="Arial" w:eastAsia="黑体" w:cs="Arial"/>
          <w:color w:val="015BAC"/>
          <w:sz w:val="30"/>
          <w:szCs w:val="30"/>
        </w:rPr>
        <w:t>2</w:t>
      </w:r>
      <w:r>
        <w:rPr>
          <w:rFonts w:hint="eastAsia" w:ascii="Arial" w:hAnsi="Arial" w:eastAsia="黑体" w:cs="Arial"/>
          <w:color w:val="015BAC"/>
          <w:sz w:val="30"/>
          <w:szCs w:val="30"/>
          <w:lang w:val="en-US" w:eastAsia="zh-CN"/>
        </w:rPr>
        <w:t>2</w:t>
      </w:r>
      <w:r>
        <w:rPr>
          <w:rFonts w:ascii="Arial" w:hAnsi="Arial" w:eastAsia="黑体" w:cs="Arial"/>
          <w:color w:val="015BAC"/>
          <w:sz w:val="30"/>
          <w:szCs w:val="30"/>
        </w:rPr>
        <w:t>年</w:t>
      </w:r>
      <w:r>
        <w:rPr>
          <w:rFonts w:hint="eastAsia" w:ascii="Arial" w:hAnsi="Arial" w:eastAsia="黑体" w:cs="Arial"/>
          <w:color w:val="015BAC"/>
          <w:sz w:val="30"/>
          <w:szCs w:val="30"/>
          <w:lang w:val="en-US" w:eastAsia="zh-CN"/>
        </w:rPr>
        <w:t>12</w:t>
      </w:r>
      <w:r>
        <w:rPr>
          <w:rFonts w:ascii="Arial" w:hAnsi="Arial" w:eastAsia="黑体" w:cs="Arial"/>
          <w:color w:val="015BAC"/>
          <w:sz w:val="30"/>
          <w:szCs w:val="30"/>
        </w:rPr>
        <w:t>月</w:t>
      </w:r>
    </w:p>
    <w:p>
      <w:pPr>
        <w:widowControl/>
        <w:jc w:val="left"/>
        <w:rPr>
          <w:rFonts w:ascii="Arial" w:hAnsi="Arial" w:cs="Arial"/>
          <w:b/>
          <w:bCs/>
          <w:caps/>
          <w:sz w:val="28"/>
          <w:szCs w:val="28"/>
        </w:rPr>
      </w:pPr>
      <w:bookmarkStart w:id="0" w:name="_Toc163975753"/>
      <w:bookmarkStart w:id="1" w:name="_Toc82246242"/>
      <w:bookmarkStart w:id="2" w:name="_Toc163976126"/>
      <w:bookmarkStart w:id="3" w:name="_Toc167105203"/>
      <w:bookmarkStart w:id="4" w:name="_Toc163975518"/>
      <w:bookmarkStart w:id="5" w:name="_Toc163975754"/>
      <w:bookmarkStart w:id="6" w:name="_Toc83809749"/>
      <w:bookmarkStart w:id="7" w:name="_Toc82485135"/>
      <w:bookmarkStart w:id="8" w:name="_Toc83810501"/>
      <w:bookmarkStart w:id="9" w:name="_Toc185151079"/>
      <w:bookmarkStart w:id="10" w:name="_Toc83810772"/>
      <w:bookmarkStart w:id="11" w:name="_Toc24342872"/>
      <w:bookmarkStart w:id="12" w:name="_Toc8845739"/>
      <w:bookmarkStart w:id="13" w:name="_Toc70081281"/>
      <w:bookmarkStart w:id="14" w:name="_Toc8845605"/>
      <w:bookmarkStart w:id="15" w:name="_Toc82502354"/>
      <w:bookmarkStart w:id="16" w:name="_Toc21916299"/>
      <w:bookmarkStart w:id="17" w:name="_Toc21854763"/>
      <w:bookmarkStart w:id="18" w:name="_Toc67131234"/>
      <w:bookmarkStart w:id="19" w:name="_Toc185326857"/>
      <w:bookmarkStart w:id="20" w:name="_Toc163975681"/>
      <w:bookmarkStart w:id="21" w:name="_Toc21916432"/>
      <w:bookmarkStart w:id="22" w:name="_Toc163975942"/>
      <w:bookmarkStart w:id="23" w:name="_Toc235608881"/>
      <w:bookmarkStart w:id="24" w:name="_Toc185326858"/>
      <w:bookmarkStart w:id="25" w:name="_Toc21861900"/>
      <w:bookmarkStart w:id="26" w:name="_Toc184437951"/>
      <w:bookmarkStart w:id="27" w:name="_Toc167105204"/>
      <w:bookmarkStart w:id="28" w:name="_Toc50985642"/>
      <w:bookmarkStart w:id="29" w:name="_Toc21916231"/>
      <w:bookmarkStart w:id="30" w:name="_Toc82328627"/>
      <w:bookmarkStart w:id="31" w:name="_Toc46107900"/>
      <w:bookmarkStart w:id="32" w:name="_Toc82246186"/>
      <w:bookmarkStart w:id="33" w:name="_Toc163975943"/>
      <w:bookmarkStart w:id="34" w:name="_Toc185151078"/>
      <w:bookmarkStart w:id="35" w:name="_Toc83809625"/>
      <w:bookmarkStart w:id="36" w:name="_Toc219600802"/>
      <w:bookmarkStart w:id="37" w:name="_Toc184437950"/>
      <w:bookmarkStart w:id="38" w:name="_Toc80582192"/>
      <w:bookmarkStart w:id="39" w:name="_Toc163975179"/>
      <w:bookmarkStart w:id="40" w:name="_Toc163976125"/>
      <w:bookmarkStart w:id="41" w:name="_Toc50893945"/>
      <w:bookmarkStart w:id="42" w:name="_Toc50893608"/>
      <w:bookmarkStart w:id="43" w:name="_Toc70081212"/>
      <w:bookmarkStart w:id="44" w:name="_Toc8845678"/>
      <w:bookmarkStart w:id="45" w:name="_Toc238962518"/>
      <w:bookmarkStart w:id="46" w:name="_Toc50985437"/>
    </w:p>
    <w:p>
      <w:pPr>
        <w:pStyle w:val="27"/>
        <w:jc w:val="center"/>
        <w:rPr>
          <w:rFonts w:ascii="Arial" w:hAnsi="Arial" w:cs="Arial"/>
          <w:sz w:val="28"/>
          <w:szCs w:val="28"/>
        </w:rPr>
      </w:pPr>
    </w:p>
    <w:p>
      <w:pPr>
        <w:pStyle w:val="27"/>
        <w:jc w:val="center"/>
        <w:rPr>
          <w:rFonts w:ascii="Arial" w:hAnsi="Arial" w:cs="Arial"/>
          <w:sz w:val="28"/>
          <w:szCs w:val="28"/>
        </w:rPr>
      </w:pPr>
      <w:r>
        <w:rPr>
          <w:rFonts w:ascii="Arial" w:hAnsi="Arial" w:cs="Arial"/>
          <w:sz w:val="28"/>
          <w:szCs w:val="28"/>
        </w:rPr>
        <w:t>目   录</w:t>
      </w:r>
    </w:p>
    <w:p>
      <w:pPr>
        <w:rPr>
          <w:rFonts w:ascii="Arial" w:hAnsi="Arial" w:cs="Arial"/>
        </w:rPr>
      </w:pPr>
    </w:p>
    <w:p>
      <w:pPr>
        <w:pStyle w:val="27"/>
        <w:tabs>
          <w:tab w:val="right" w:leader="dot" w:pos="9403"/>
        </w:tabs>
        <w:rPr>
          <w:rFonts w:asciiTheme="minorHAnsi" w:hAnsiTheme="minorHAnsi" w:eastAsiaTheme="minorEastAsia" w:cstheme="minorBidi"/>
          <w:b w:val="0"/>
          <w:bCs w:val="0"/>
          <w:caps w:val="0"/>
          <w:sz w:val="21"/>
          <w:szCs w:val="22"/>
        </w:rPr>
      </w:pPr>
      <w:r>
        <w:rPr>
          <w:rFonts w:cs="Arial" w:asciiTheme="minorEastAsia" w:hAnsiTheme="minorEastAsia" w:eastAsiaTheme="minorEastAsia"/>
          <w:b w:val="0"/>
          <w:caps w:val="0"/>
          <w:sz w:val="24"/>
          <w:szCs w:val="24"/>
        </w:rPr>
        <w:fldChar w:fldCharType="begin"/>
      </w:r>
      <w:r>
        <w:rPr>
          <w:rFonts w:cs="Arial" w:asciiTheme="minorEastAsia" w:hAnsiTheme="minorEastAsia" w:eastAsiaTheme="minorEastAsia"/>
          <w:b w:val="0"/>
          <w:caps w:val="0"/>
          <w:sz w:val="24"/>
          <w:szCs w:val="24"/>
        </w:rPr>
        <w:instrText xml:space="preserve"> TOC \o "1-3" \h \z \u </w:instrText>
      </w:r>
      <w:r>
        <w:rPr>
          <w:rFonts w:cs="Arial" w:asciiTheme="minorEastAsia" w:hAnsiTheme="minorEastAsia" w:eastAsiaTheme="minorEastAsia"/>
          <w:b w:val="0"/>
          <w:caps w:val="0"/>
          <w:sz w:val="24"/>
          <w:szCs w:val="24"/>
        </w:rPr>
        <w:fldChar w:fldCharType="separate"/>
      </w:r>
      <w:r>
        <w:fldChar w:fldCharType="begin"/>
      </w:r>
      <w:r>
        <w:instrText xml:space="preserve"> HYPERLINK \l "_Toc66088921" </w:instrText>
      </w:r>
      <w:r>
        <w:fldChar w:fldCharType="separate"/>
      </w:r>
      <w:r>
        <w:rPr>
          <w:rStyle w:val="48"/>
          <w:rFonts w:hint="eastAsia" w:ascii="Arial" w:hAnsi="Arial"/>
        </w:rPr>
        <w:t>第一章</w:t>
      </w:r>
      <w:r>
        <w:rPr>
          <w:rStyle w:val="48"/>
          <w:rFonts w:ascii="Arial" w:hAnsi="Arial"/>
        </w:rPr>
        <w:t xml:space="preserve"> </w:t>
      </w:r>
      <w:r>
        <w:rPr>
          <w:rStyle w:val="48"/>
          <w:rFonts w:hint="eastAsia" w:ascii="Arial" w:hAnsi="Arial"/>
          <w:lang w:val="en-US" w:eastAsia="zh-CN"/>
        </w:rPr>
        <w:t xml:space="preserve"> </w:t>
      </w:r>
      <w:r>
        <w:rPr>
          <w:rStyle w:val="48"/>
          <w:rFonts w:hint="eastAsia" w:ascii="Arial" w:hAnsi="Arial"/>
        </w:rPr>
        <w:t>招标公告</w:t>
      </w:r>
      <w:r>
        <w:tab/>
      </w:r>
      <w:r>
        <w:fldChar w:fldCharType="begin"/>
      </w:r>
      <w:r>
        <w:instrText xml:space="preserve"> PAGEREF _Toc66088921 \h </w:instrText>
      </w:r>
      <w:r>
        <w:fldChar w:fldCharType="separate"/>
      </w:r>
      <w:r>
        <w:t>2</w:t>
      </w:r>
      <w:r>
        <w:fldChar w:fldCharType="end"/>
      </w:r>
      <w:r>
        <w:fldChar w:fldCharType="end"/>
      </w:r>
    </w:p>
    <w:p>
      <w:pPr>
        <w:pStyle w:val="27"/>
        <w:tabs>
          <w:tab w:val="right" w:leader="dot" w:pos="9403"/>
        </w:tabs>
        <w:rPr>
          <w:rFonts w:asciiTheme="minorHAnsi" w:hAnsiTheme="minorHAnsi" w:eastAsiaTheme="minorEastAsia" w:cstheme="minorBidi"/>
          <w:b w:val="0"/>
          <w:bCs w:val="0"/>
          <w:caps w:val="0"/>
          <w:sz w:val="21"/>
          <w:szCs w:val="22"/>
        </w:rPr>
      </w:pPr>
      <w:r>
        <w:fldChar w:fldCharType="begin"/>
      </w:r>
      <w:r>
        <w:instrText xml:space="preserve"> HYPERLINK \l "_Toc66088922" </w:instrText>
      </w:r>
      <w:r>
        <w:fldChar w:fldCharType="separate"/>
      </w:r>
      <w:r>
        <w:rPr>
          <w:rStyle w:val="48"/>
          <w:rFonts w:hint="eastAsia" w:ascii="Arial" w:hAnsi="Arial"/>
        </w:rPr>
        <w:t>第二章</w:t>
      </w:r>
      <w:r>
        <w:rPr>
          <w:rStyle w:val="48"/>
          <w:rFonts w:ascii="Arial" w:hAnsi="Arial"/>
        </w:rPr>
        <w:t xml:space="preserve">  </w:t>
      </w:r>
      <w:r>
        <w:rPr>
          <w:rStyle w:val="48"/>
          <w:rFonts w:hint="eastAsia" w:ascii="Arial" w:hAnsi="Arial"/>
        </w:rPr>
        <w:t>投标人须知前附表和投标人须知</w:t>
      </w:r>
      <w:r>
        <w:tab/>
      </w:r>
      <w:r>
        <w:fldChar w:fldCharType="begin"/>
      </w:r>
      <w:r>
        <w:instrText xml:space="preserve"> PAGEREF _Toc66088922 \h </w:instrText>
      </w:r>
      <w:r>
        <w:fldChar w:fldCharType="separate"/>
      </w:r>
      <w:r>
        <w:t>5</w:t>
      </w:r>
      <w:r>
        <w:fldChar w:fldCharType="end"/>
      </w:r>
      <w:r>
        <w:fldChar w:fldCharType="end"/>
      </w:r>
    </w:p>
    <w:p>
      <w:pPr>
        <w:pStyle w:val="34"/>
        <w:tabs>
          <w:tab w:val="right" w:leader="dot" w:pos="9403"/>
        </w:tabs>
        <w:rPr>
          <w:rFonts w:asciiTheme="minorHAnsi" w:hAnsiTheme="minorHAnsi" w:eastAsiaTheme="minorEastAsia" w:cstheme="minorBidi"/>
          <w:smallCaps w:val="0"/>
          <w:sz w:val="21"/>
          <w:szCs w:val="22"/>
        </w:rPr>
      </w:pPr>
      <w:r>
        <w:fldChar w:fldCharType="begin"/>
      </w:r>
      <w:r>
        <w:instrText xml:space="preserve"> HYPERLINK \l "_Toc66088923" </w:instrText>
      </w:r>
      <w:r>
        <w:fldChar w:fldCharType="separate"/>
      </w:r>
      <w:r>
        <w:rPr>
          <w:rStyle w:val="48"/>
          <w:rFonts w:hint="eastAsia" w:cs="Arial"/>
        </w:rPr>
        <w:t>投标人须知前附表</w:t>
      </w:r>
      <w:r>
        <w:tab/>
      </w:r>
      <w:r>
        <w:fldChar w:fldCharType="begin"/>
      </w:r>
      <w:r>
        <w:instrText xml:space="preserve"> PAGEREF _Toc66088923 \h </w:instrText>
      </w:r>
      <w:r>
        <w:fldChar w:fldCharType="separate"/>
      </w:r>
      <w:r>
        <w:t>5</w:t>
      </w:r>
      <w:r>
        <w:fldChar w:fldCharType="end"/>
      </w:r>
      <w:r>
        <w:fldChar w:fldCharType="end"/>
      </w:r>
    </w:p>
    <w:p>
      <w:pPr>
        <w:pStyle w:val="34"/>
        <w:tabs>
          <w:tab w:val="right" w:leader="dot" w:pos="9403"/>
        </w:tabs>
        <w:rPr>
          <w:rFonts w:asciiTheme="minorHAnsi" w:hAnsiTheme="minorHAnsi" w:eastAsiaTheme="minorEastAsia" w:cstheme="minorBidi"/>
          <w:smallCaps w:val="0"/>
          <w:sz w:val="21"/>
          <w:szCs w:val="22"/>
        </w:rPr>
      </w:pPr>
      <w:r>
        <w:fldChar w:fldCharType="begin"/>
      </w:r>
      <w:r>
        <w:instrText xml:space="preserve"> HYPERLINK \l "_Toc66088924" </w:instrText>
      </w:r>
      <w:r>
        <w:fldChar w:fldCharType="separate"/>
      </w:r>
      <w:r>
        <w:rPr>
          <w:rStyle w:val="48"/>
          <w:rFonts w:hint="eastAsia" w:cs="Arial"/>
        </w:rPr>
        <w:t>一、说明</w:t>
      </w:r>
      <w:r>
        <w:tab/>
      </w:r>
      <w:r>
        <w:fldChar w:fldCharType="begin"/>
      </w:r>
      <w:r>
        <w:instrText xml:space="preserve"> PAGEREF _Toc66088924 \h </w:instrText>
      </w:r>
      <w:r>
        <w:fldChar w:fldCharType="separate"/>
      </w:r>
      <w:r>
        <w:t>10</w:t>
      </w:r>
      <w:r>
        <w:fldChar w:fldCharType="end"/>
      </w:r>
      <w:r>
        <w:fldChar w:fldCharType="end"/>
      </w:r>
    </w:p>
    <w:p>
      <w:pPr>
        <w:pStyle w:val="19"/>
        <w:tabs>
          <w:tab w:val="left" w:pos="84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"_Toc66088925" </w:instrText>
      </w:r>
      <w:r>
        <w:fldChar w:fldCharType="separate"/>
      </w:r>
      <w:r>
        <w:rPr>
          <w:rStyle w:val="48"/>
          <w:i w:val="0"/>
        </w:rPr>
        <w:t>1.</w:t>
      </w:r>
      <w:r>
        <w:rPr>
          <w:rFonts w:asciiTheme="minorHAnsi" w:hAnsiTheme="minorHAnsi" w:eastAsiaTheme="minorEastAsia" w:cstheme="minorBidi"/>
          <w:i w:val="0"/>
          <w:iCs w:val="0"/>
          <w:sz w:val="21"/>
          <w:szCs w:val="22"/>
        </w:rPr>
        <w:tab/>
      </w:r>
      <w:r>
        <w:rPr>
          <w:rStyle w:val="48"/>
          <w:rFonts w:hint="eastAsia"/>
          <w:i w:val="0"/>
        </w:rPr>
        <w:t>概述</w:t>
      </w:r>
      <w:r>
        <w:rPr>
          <w:i w:val="0"/>
        </w:rPr>
        <w:tab/>
      </w:r>
      <w:r>
        <w:rPr>
          <w:i w:val="0"/>
        </w:rPr>
        <w:fldChar w:fldCharType="begin"/>
      </w:r>
      <w:r>
        <w:rPr>
          <w:i w:val="0"/>
        </w:rPr>
        <w:instrText xml:space="preserve"> PAGEREF _Toc66088925 \h </w:instrText>
      </w:r>
      <w:r>
        <w:rPr>
          <w:i w:val="0"/>
        </w:rPr>
        <w:fldChar w:fldCharType="separate"/>
      </w:r>
      <w:r>
        <w:rPr>
          <w:i w:val="0"/>
        </w:rPr>
        <w:t>10</w:t>
      </w:r>
      <w:r>
        <w:rPr>
          <w:i w:val="0"/>
        </w:rPr>
        <w:fldChar w:fldCharType="end"/>
      </w:r>
      <w:r>
        <w:rPr>
          <w:i w:val="0"/>
        </w:rPr>
        <w:fldChar w:fldCharType="end"/>
      </w:r>
    </w:p>
    <w:p>
      <w:pPr>
        <w:pStyle w:val="19"/>
        <w:tabs>
          <w:tab w:val="left" w:pos="84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"_Toc66088926" </w:instrText>
      </w:r>
      <w:r>
        <w:fldChar w:fldCharType="separate"/>
      </w:r>
      <w:r>
        <w:rPr>
          <w:rStyle w:val="48"/>
          <w:i w:val="0"/>
        </w:rPr>
        <w:t>2.</w:t>
      </w:r>
      <w:r>
        <w:rPr>
          <w:rFonts w:asciiTheme="minorHAnsi" w:hAnsiTheme="minorHAnsi" w:eastAsiaTheme="minorEastAsia" w:cstheme="minorBidi"/>
          <w:i w:val="0"/>
          <w:iCs w:val="0"/>
          <w:sz w:val="21"/>
          <w:szCs w:val="22"/>
        </w:rPr>
        <w:tab/>
      </w:r>
      <w:r>
        <w:rPr>
          <w:rStyle w:val="48"/>
          <w:rFonts w:hint="eastAsia"/>
          <w:i w:val="0"/>
        </w:rPr>
        <w:t>合格的投标人</w:t>
      </w:r>
      <w:r>
        <w:rPr>
          <w:i w:val="0"/>
        </w:rPr>
        <w:tab/>
      </w:r>
      <w:r>
        <w:rPr>
          <w:i w:val="0"/>
        </w:rPr>
        <w:fldChar w:fldCharType="begin"/>
      </w:r>
      <w:r>
        <w:rPr>
          <w:i w:val="0"/>
        </w:rPr>
        <w:instrText xml:space="preserve"> PAGEREF _Toc66088926 \h </w:instrText>
      </w:r>
      <w:r>
        <w:rPr>
          <w:i w:val="0"/>
        </w:rPr>
        <w:fldChar w:fldCharType="separate"/>
      </w:r>
      <w:r>
        <w:rPr>
          <w:i w:val="0"/>
        </w:rPr>
        <w:t>10</w:t>
      </w:r>
      <w:r>
        <w:rPr>
          <w:i w:val="0"/>
        </w:rPr>
        <w:fldChar w:fldCharType="end"/>
      </w:r>
      <w:r>
        <w:rPr>
          <w:i w:val="0"/>
        </w:rPr>
        <w:fldChar w:fldCharType="end"/>
      </w:r>
    </w:p>
    <w:p>
      <w:pPr>
        <w:pStyle w:val="19"/>
        <w:tabs>
          <w:tab w:val="left" w:pos="84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"_Toc66088927" </w:instrText>
      </w:r>
      <w:r>
        <w:fldChar w:fldCharType="separate"/>
      </w:r>
      <w:r>
        <w:rPr>
          <w:rStyle w:val="48"/>
          <w:i w:val="0"/>
        </w:rPr>
        <w:t>3.</w:t>
      </w:r>
      <w:r>
        <w:rPr>
          <w:rFonts w:asciiTheme="minorHAnsi" w:hAnsiTheme="minorHAnsi" w:eastAsiaTheme="minorEastAsia" w:cstheme="minorBidi"/>
          <w:i w:val="0"/>
          <w:iCs w:val="0"/>
          <w:sz w:val="21"/>
          <w:szCs w:val="22"/>
        </w:rPr>
        <w:tab/>
      </w:r>
      <w:r>
        <w:rPr>
          <w:rStyle w:val="48"/>
          <w:rFonts w:hint="eastAsia"/>
          <w:i w:val="0"/>
        </w:rPr>
        <w:t>投标费用</w:t>
      </w:r>
      <w:r>
        <w:rPr>
          <w:i w:val="0"/>
        </w:rPr>
        <w:tab/>
      </w:r>
      <w:r>
        <w:rPr>
          <w:i w:val="0"/>
        </w:rPr>
        <w:fldChar w:fldCharType="begin"/>
      </w:r>
      <w:r>
        <w:rPr>
          <w:i w:val="0"/>
        </w:rPr>
        <w:instrText xml:space="preserve"> PAGEREF _Toc66088927 \h </w:instrText>
      </w:r>
      <w:r>
        <w:rPr>
          <w:i w:val="0"/>
        </w:rPr>
        <w:fldChar w:fldCharType="separate"/>
      </w:r>
      <w:r>
        <w:rPr>
          <w:i w:val="0"/>
        </w:rPr>
        <w:t>10</w:t>
      </w:r>
      <w:r>
        <w:rPr>
          <w:i w:val="0"/>
        </w:rPr>
        <w:fldChar w:fldCharType="end"/>
      </w:r>
      <w:r>
        <w:rPr>
          <w:i w:val="0"/>
        </w:rPr>
        <w:fldChar w:fldCharType="end"/>
      </w:r>
    </w:p>
    <w:p>
      <w:pPr>
        <w:pStyle w:val="19"/>
        <w:tabs>
          <w:tab w:val="left" w:pos="84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"_Toc66088928" </w:instrText>
      </w:r>
      <w:r>
        <w:fldChar w:fldCharType="separate"/>
      </w:r>
      <w:r>
        <w:rPr>
          <w:rStyle w:val="48"/>
          <w:i w:val="0"/>
        </w:rPr>
        <w:t>4.</w:t>
      </w:r>
      <w:r>
        <w:rPr>
          <w:rFonts w:asciiTheme="minorHAnsi" w:hAnsiTheme="minorHAnsi" w:eastAsiaTheme="minorEastAsia" w:cstheme="minorBidi"/>
          <w:i w:val="0"/>
          <w:iCs w:val="0"/>
          <w:sz w:val="21"/>
          <w:szCs w:val="22"/>
        </w:rPr>
        <w:tab/>
      </w:r>
      <w:r>
        <w:rPr>
          <w:rStyle w:val="48"/>
          <w:rFonts w:hint="eastAsia"/>
          <w:i w:val="0"/>
        </w:rPr>
        <w:t>通知</w:t>
      </w:r>
      <w:r>
        <w:rPr>
          <w:i w:val="0"/>
        </w:rPr>
        <w:tab/>
      </w:r>
      <w:r>
        <w:rPr>
          <w:i w:val="0"/>
        </w:rPr>
        <w:fldChar w:fldCharType="begin"/>
      </w:r>
      <w:r>
        <w:rPr>
          <w:i w:val="0"/>
        </w:rPr>
        <w:instrText xml:space="preserve"> PAGEREF _Toc66088928 \h </w:instrText>
      </w:r>
      <w:r>
        <w:rPr>
          <w:i w:val="0"/>
        </w:rPr>
        <w:fldChar w:fldCharType="separate"/>
      </w:r>
      <w:r>
        <w:rPr>
          <w:i w:val="0"/>
        </w:rPr>
        <w:t>11</w:t>
      </w:r>
      <w:r>
        <w:rPr>
          <w:i w:val="0"/>
        </w:rPr>
        <w:fldChar w:fldCharType="end"/>
      </w:r>
      <w:r>
        <w:rPr>
          <w:i w:val="0"/>
        </w:rPr>
        <w:fldChar w:fldCharType="end"/>
      </w:r>
    </w:p>
    <w:p>
      <w:pPr>
        <w:pStyle w:val="34"/>
        <w:tabs>
          <w:tab w:val="right" w:leader="dot" w:pos="9403"/>
        </w:tabs>
        <w:rPr>
          <w:rFonts w:asciiTheme="minorHAnsi" w:hAnsiTheme="minorHAnsi" w:eastAsiaTheme="minorEastAsia" w:cstheme="minorBidi"/>
          <w:smallCaps w:val="0"/>
          <w:sz w:val="21"/>
          <w:szCs w:val="22"/>
        </w:rPr>
      </w:pPr>
      <w:r>
        <w:fldChar w:fldCharType="begin"/>
      </w:r>
      <w:r>
        <w:instrText xml:space="preserve"> HYPERLINK \l "_Toc66088929" </w:instrText>
      </w:r>
      <w:r>
        <w:fldChar w:fldCharType="separate"/>
      </w:r>
      <w:r>
        <w:rPr>
          <w:rStyle w:val="48"/>
          <w:rFonts w:hint="eastAsia" w:cs="Arial"/>
        </w:rPr>
        <w:t>二、招标文件</w:t>
      </w:r>
      <w:r>
        <w:tab/>
      </w:r>
      <w:r>
        <w:fldChar w:fldCharType="begin"/>
      </w:r>
      <w:r>
        <w:instrText xml:space="preserve"> PAGEREF _Toc66088929 \h </w:instrText>
      </w:r>
      <w:r>
        <w:fldChar w:fldCharType="separate"/>
      </w:r>
      <w:r>
        <w:t>11</w:t>
      </w:r>
      <w:r>
        <w:fldChar w:fldCharType="end"/>
      </w:r>
      <w:r>
        <w:fldChar w:fldCharType="end"/>
      </w:r>
    </w:p>
    <w:p>
      <w:pPr>
        <w:pStyle w:val="19"/>
        <w:tabs>
          <w:tab w:val="left" w:pos="84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"_Toc66088930" </w:instrText>
      </w:r>
      <w:r>
        <w:fldChar w:fldCharType="separate"/>
      </w:r>
      <w:r>
        <w:rPr>
          <w:rStyle w:val="48"/>
          <w:i w:val="0"/>
        </w:rPr>
        <w:t>5.</w:t>
      </w:r>
      <w:r>
        <w:rPr>
          <w:rFonts w:asciiTheme="minorHAnsi" w:hAnsiTheme="minorHAnsi" w:eastAsiaTheme="minorEastAsia" w:cstheme="minorBidi"/>
          <w:i w:val="0"/>
          <w:iCs w:val="0"/>
          <w:sz w:val="21"/>
          <w:szCs w:val="22"/>
        </w:rPr>
        <w:tab/>
      </w:r>
      <w:r>
        <w:rPr>
          <w:rStyle w:val="48"/>
          <w:rFonts w:hint="eastAsia"/>
          <w:i w:val="0"/>
        </w:rPr>
        <w:t>招标文件构成</w:t>
      </w:r>
      <w:r>
        <w:rPr>
          <w:i w:val="0"/>
        </w:rPr>
        <w:tab/>
      </w:r>
      <w:r>
        <w:rPr>
          <w:i w:val="0"/>
        </w:rPr>
        <w:fldChar w:fldCharType="begin"/>
      </w:r>
      <w:r>
        <w:rPr>
          <w:i w:val="0"/>
        </w:rPr>
        <w:instrText xml:space="preserve"> PAGEREF _Toc66088930 \h </w:instrText>
      </w:r>
      <w:r>
        <w:rPr>
          <w:i w:val="0"/>
        </w:rPr>
        <w:fldChar w:fldCharType="separate"/>
      </w:r>
      <w:r>
        <w:rPr>
          <w:i w:val="0"/>
        </w:rPr>
        <w:t>11</w:t>
      </w:r>
      <w:r>
        <w:rPr>
          <w:i w:val="0"/>
        </w:rPr>
        <w:fldChar w:fldCharType="end"/>
      </w:r>
      <w:r>
        <w:rPr>
          <w:i w:val="0"/>
        </w:rPr>
        <w:fldChar w:fldCharType="end"/>
      </w:r>
    </w:p>
    <w:p>
      <w:pPr>
        <w:pStyle w:val="19"/>
        <w:tabs>
          <w:tab w:val="left" w:pos="84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"_Toc66088931" </w:instrText>
      </w:r>
      <w:r>
        <w:fldChar w:fldCharType="separate"/>
      </w:r>
      <w:r>
        <w:rPr>
          <w:rStyle w:val="48"/>
          <w:i w:val="0"/>
        </w:rPr>
        <w:t>6.</w:t>
      </w:r>
      <w:r>
        <w:rPr>
          <w:rFonts w:asciiTheme="minorHAnsi" w:hAnsiTheme="minorHAnsi" w:eastAsiaTheme="minorEastAsia" w:cstheme="minorBidi"/>
          <w:i w:val="0"/>
          <w:iCs w:val="0"/>
          <w:sz w:val="21"/>
          <w:szCs w:val="22"/>
        </w:rPr>
        <w:tab/>
      </w:r>
      <w:r>
        <w:rPr>
          <w:rStyle w:val="48"/>
          <w:rFonts w:hint="eastAsia"/>
          <w:i w:val="0"/>
        </w:rPr>
        <w:t>投标前招标文件的澄清和修改</w:t>
      </w:r>
      <w:r>
        <w:rPr>
          <w:i w:val="0"/>
        </w:rPr>
        <w:tab/>
      </w:r>
      <w:r>
        <w:rPr>
          <w:i w:val="0"/>
        </w:rPr>
        <w:fldChar w:fldCharType="begin"/>
      </w:r>
      <w:r>
        <w:rPr>
          <w:i w:val="0"/>
        </w:rPr>
        <w:instrText xml:space="preserve"> PAGEREF _Toc66088931 \h </w:instrText>
      </w:r>
      <w:r>
        <w:rPr>
          <w:i w:val="0"/>
        </w:rPr>
        <w:fldChar w:fldCharType="separate"/>
      </w:r>
      <w:r>
        <w:rPr>
          <w:i w:val="0"/>
        </w:rPr>
        <w:t>11</w:t>
      </w:r>
      <w:r>
        <w:rPr>
          <w:i w:val="0"/>
        </w:rPr>
        <w:fldChar w:fldCharType="end"/>
      </w:r>
      <w:r>
        <w:rPr>
          <w:i w:val="0"/>
        </w:rPr>
        <w:fldChar w:fldCharType="end"/>
      </w:r>
    </w:p>
    <w:p>
      <w:pPr>
        <w:pStyle w:val="34"/>
        <w:tabs>
          <w:tab w:val="right" w:leader="dot" w:pos="9403"/>
        </w:tabs>
        <w:rPr>
          <w:rFonts w:asciiTheme="minorHAnsi" w:hAnsiTheme="minorHAnsi" w:eastAsiaTheme="minorEastAsia" w:cstheme="minorBidi"/>
          <w:smallCaps w:val="0"/>
          <w:sz w:val="21"/>
          <w:szCs w:val="22"/>
        </w:rPr>
      </w:pPr>
      <w:r>
        <w:fldChar w:fldCharType="begin"/>
      </w:r>
      <w:r>
        <w:instrText xml:space="preserve"> HYPERLINK \l "_Toc66088932" </w:instrText>
      </w:r>
      <w:r>
        <w:fldChar w:fldCharType="separate"/>
      </w:r>
      <w:r>
        <w:rPr>
          <w:rStyle w:val="48"/>
          <w:rFonts w:hint="eastAsia" w:cs="Arial"/>
        </w:rPr>
        <w:t>三、投标文件的编制</w:t>
      </w:r>
      <w:r>
        <w:tab/>
      </w:r>
      <w:r>
        <w:fldChar w:fldCharType="begin"/>
      </w:r>
      <w:r>
        <w:instrText xml:space="preserve"> PAGEREF _Toc66088932 \h </w:instrText>
      </w:r>
      <w:r>
        <w:fldChar w:fldCharType="separate"/>
      </w:r>
      <w:r>
        <w:t>12</w:t>
      </w:r>
      <w:r>
        <w:fldChar w:fldCharType="end"/>
      </w:r>
      <w:r>
        <w:fldChar w:fldCharType="end"/>
      </w:r>
    </w:p>
    <w:p>
      <w:pPr>
        <w:pStyle w:val="19"/>
        <w:tabs>
          <w:tab w:val="left" w:pos="84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"_Toc66088933" </w:instrText>
      </w:r>
      <w:r>
        <w:fldChar w:fldCharType="separate"/>
      </w:r>
      <w:r>
        <w:rPr>
          <w:rStyle w:val="48"/>
          <w:i w:val="0"/>
        </w:rPr>
        <w:t>7.</w:t>
      </w:r>
      <w:r>
        <w:rPr>
          <w:rFonts w:asciiTheme="minorHAnsi" w:hAnsiTheme="minorHAnsi" w:eastAsiaTheme="minorEastAsia" w:cstheme="minorBidi"/>
          <w:i w:val="0"/>
          <w:iCs w:val="0"/>
          <w:sz w:val="21"/>
          <w:szCs w:val="22"/>
        </w:rPr>
        <w:tab/>
      </w:r>
      <w:r>
        <w:rPr>
          <w:rStyle w:val="48"/>
          <w:rFonts w:hint="eastAsia"/>
          <w:i w:val="0"/>
        </w:rPr>
        <w:t>投标文件的语言和计量单位</w:t>
      </w:r>
      <w:r>
        <w:rPr>
          <w:i w:val="0"/>
        </w:rPr>
        <w:tab/>
      </w:r>
      <w:r>
        <w:rPr>
          <w:i w:val="0"/>
        </w:rPr>
        <w:fldChar w:fldCharType="begin"/>
      </w:r>
      <w:r>
        <w:rPr>
          <w:i w:val="0"/>
        </w:rPr>
        <w:instrText xml:space="preserve"> PAGEREF _Toc66088933 \h </w:instrText>
      </w:r>
      <w:r>
        <w:rPr>
          <w:i w:val="0"/>
        </w:rPr>
        <w:fldChar w:fldCharType="separate"/>
      </w:r>
      <w:r>
        <w:rPr>
          <w:i w:val="0"/>
        </w:rPr>
        <w:t>12</w:t>
      </w:r>
      <w:r>
        <w:rPr>
          <w:i w:val="0"/>
        </w:rPr>
        <w:fldChar w:fldCharType="end"/>
      </w:r>
      <w:r>
        <w:rPr>
          <w:i w:val="0"/>
        </w:rPr>
        <w:fldChar w:fldCharType="end"/>
      </w:r>
    </w:p>
    <w:p>
      <w:pPr>
        <w:pStyle w:val="19"/>
        <w:tabs>
          <w:tab w:val="left" w:pos="84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"_Toc66088934" </w:instrText>
      </w:r>
      <w:r>
        <w:fldChar w:fldCharType="separate"/>
      </w:r>
      <w:r>
        <w:rPr>
          <w:rStyle w:val="48"/>
          <w:i w:val="0"/>
        </w:rPr>
        <w:t>8.</w:t>
      </w:r>
      <w:r>
        <w:rPr>
          <w:rFonts w:asciiTheme="minorHAnsi" w:hAnsiTheme="minorHAnsi" w:eastAsiaTheme="minorEastAsia" w:cstheme="minorBidi"/>
          <w:i w:val="0"/>
          <w:iCs w:val="0"/>
          <w:sz w:val="21"/>
          <w:szCs w:val="22"/>
        </w:rPr>
        <w:tab/>
      </w:r>
      <w:r>
        <w:rPr>
          <w:rStyle w:val="48"/>
          <w:rFonts w:hint="eastAsia"/>
          <w:i w:val="0"/>
        </w:rPr>
        <w:t>投标文件的构成</w:t>
      </w:r>
      <w:r>
        <w:rPr>
          <w:i w:val="0"/>
        </w:rPr>
        <w:tab/>
      </w:r>
      <w:r>
        <w:rPr>
          <w:i w:val="0"/>
        </w:rPr>
        <w:fldChar w:fldCharType="begin"/>
      </w:r>
      <w:r>
        <w:rPr>
          <w:i w:val="0"/>
        </w:rPr>
        <w:instrText xml:space="preserve"> PAGEREF _Toc66088934 \h </w:instrText>
      </w:r>
      <w:r>
        <w:rPr>
          <w:i w:val="0"/>
        </w:rPr>
        <w:fldChar w:fldCharType="separate"/>
      </w:r>
      <w:r>
        <w:rPr>
          <w:i w:val="0"/>
        </w:rPr>
        <w:t>12</w:t>
      </w:r>
      <w:r>
        <w:rPr>
          <w:i w:val="0"/>
        </w:rPr>
        <w:fldChar w:fldCharType="end"/>
      </w:r>
      <w:r>
        <w:rPr>
          <w:i w:val="0"/>
        </w:rPr>
        <w:fldChar w:fldCharType="end"/>
      </w:r>
    </w:p>
    <w:p>
      <w:pPr>
        <w:pStyle w:val="19"/>
        <w:tabs>
          <w:tab w:val="left" w:pos="84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"_Toc66088935" </w:instrText>
      </w:r>
      <w:r>
        <w:fldChar w:fldCharType="separate"/>
      </w:r>
      <w:r>
        <w:rPr>
          <w:rStyle w:val="48"/>
          <w:i w:val="0"/>
        </w:rPr>
        <w:t>9.</w:t>
      </w:r>
      <w:r>
        <w:rPr>
          <w:rFonts w:asciiTheme="minorHAnsi" w:hAnsiTheme="minorHAnsi" w:eastAsiaTheme="minorEastAsia" w:cstheme="minorBidi"/>
          <w:i w:val="0"/>
          <w:iCs w:val="0"/>
          <w:sz w:val="21"/>
          <w:szCs w:val="22"/>
        </w:rPr>
        <w:tab/>
      </w:r>
      <w:r>
        <w:rPr>
          <w:rStyle w:val="48"/>
          <w:rFonts w:hint="eastAsia"/>
          <w:i w:val="0"/>
        </w:rPr>
        <w:t>投标文件的式样和签署</w:t>
      </w:r>
      <w:r>
        <w:rPr>
          <w:i w:val="0"/>
        </w:rPr>
        <w:tab/>
      </w:r>
      <w:r>
        <w:rPr>
          <w:i w:val="0"/>
        </w:rPr>
        <w:fldChar w:fldCharType="begin"/>
      </w:r>
      <w:r>
        <w:rPr>
          <w:i w:val="0"/>
        </w:rPr>
        <w:instrText xml:space="preserve"> PAGEREF _Toc66088935 \h </w:instrText>
      </w:r>
      <w:r>
        <w:rPr>
          <w:i w:val="0"/>
        </w:rPr>
        <w:fldChar w:fldCharType="separate"/>
      </w:r>
      <w:r>
        <w:rPr>
          <w:i w:val="0"/>
        </w:rPr>
        <w:t>12</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"_Toc66088936" </w:instrText>
      </w:r>
      <w:r>
        <w:fldChar w:fldCharType="separate"/>
      </w:r>
      <w:r>
        <w:rPr>
          <w:rStyle w:val="48"/>
          <w:i w:val="0"/>
        </w:rPr>
        <w:t>10.</w:t>
      </w:r>
      <w:r>
        <w:rPr>
          <w:rFonts w:asciiTheme="minorHAnsi" w:hAnsiTheme="minorHAnsi" w:eastAsiaTheme="minorEastAsia" w:cstheme="minorBidi"/>
          <w:i w:val="0"/>
          <w:iCs w:val="0"/>
          <w:sz w:val="21"/>
          <w:szCs w:val="22"/>
        </w:rPr>
        <w:tab/>
      </w:r>
      <w:r>
        <w:rPr>
          <w:rStyle w:val="48"/>
          <w:rFonts w:hint="eastAsia"/>
          <w:i w:val="0"/>
        </w:rPr>
        <w:t>投标报价</w:t>
      </w:r>
      <w:r>
        <w:rPr>
          <w:i w:val="0"/>
        </w:rPr>
        <w:tab/>
      </w:r>
      <w:r>
        <w:rPr>
          <w:i w:val="0"/>
        </w:rPr>
        <w:fldChar w:fldCharType="begin"/>
      </w:r>
      <w:r>
        <w:rPr>
          <w:i w:val="0"/>
        </w:rPr>
        <w:instrText xml:space="preserve"> PAGEREF _Toc66088936 \h </w:instrText>
      </w:r>
      <w:r>
        <w:rPr>
          <w:i w:val="0"/>
        </w:rPr>
        <w:fldChar w:fldCharType="separate"/>
      </w:r>
      <w:r>
        <w:rPr>
          <w:i w:val="0"/>
        </w:rPr>
        <w:t>12</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"_Toc66088937" </w:instrText>
      </w:r>
      <w:r>
        <w:fldChar w:fldCharType="separate"/>
      </w:r>
      <w:r>
        <w:rPr>
          <w:rStyle w:val="48"/>
          <w:i w:val="0"/>
        </w:rPr>
        <w:t>11.</w:t>
      </w:r>
      <w:r>
        <w:rPr>
          <w:rFonts w:asciiTheme="minorHAnsi" w:hAnsiTheme="minorHAnsi" w:eastAsiaTheme="minorEastAsia" w:cstheme="minorBidi"/>
          <w:i w:val="0"/>
          <w:iCs w:val="0"/>
          <w:sz w:val="21"/>
          <w:szCs w:val="22"/>
        </w:rPr>
        <w:tab/>
      </w:r>
      <w:r>
        <w:rPr>
          <w:rStyle w:val="48"/>
          <w:rFonts w:hint="eastAsia"/>
          <w:i w:val="0"/>
        </w:rPr>
        <w:t>投标有效期和投标保证金</w:t>
      </w:r>
      <w:r>
        <w:rPr>
          <w:i w:val="0"/>
        </w:rPr>
        <w:tab/>
      </w:r>
      <w:r>
        <w:rPr>
          <w:i w:val="0"/>
        </w:rPr>
        <w:fldChar w:fldCharType="begin"/>
      </w:r>
      <w:r>
        <w:rPr>
          <w:i w:val="0"/>
        </w:rPr>
        <w:instrText xml:space="preserve"> PAGEREF _Toc66088937 \h </w:instrText>
      </w:r>
      <w:r>
        <w:rPr>
          <w:i w:val="0"/>
        </w:rPr>
        <w:fldChar w:fldCharType="separate"/>
      </w:r>
      <w:r>
        <w:rPr>
          <w:i w:val="0"/>
        </w:rPr>
        <w:t>13</w:t>
      </w:r>
      <w:r>
        <w:rPr>
          <w:i w:val="0"/>
        </w:rPr>
        <w:fldChar w:fldCharType="end"/>
      </w:r>
      <w:r>
        <w:rPr>
          <w:i w:val="0"/>
        </w:rPr>
        <w:fldChar w:fldCharType="end"/>
      </w:r>
    </w:p>
    <w:p>
      <w:pPr>
        <w:pStyle w:val="34"/>
        <w:tabs>
          <w:tab w:val="right" w:leader="dot" w:pos="9403"/>
        </w:tabs>
        <w:rPr>
          <w:rFonts w:asciiTheme="minorHAnsi" w:hAnsiTheme="minorHAnsi" w:eastAsiaTheme="minorEastAsia" w:cstheme="minorBidi"/>
          <w:smallCaps w:val="0"/>
          <w:sz w:val="21"/>
          <w:szCs w:val="22"/>
        </w:rPr>
      </w:pPr>
      <w:r>
        <w:fldChar w:fldCharType="begin"/>
      </w:r>
      <w:r>
        <w:instrText xml:space="preserve"> HYPERLINK \l "_Toc66088938" </w:instrText>
      </w:r>
      <w:r>
        <w:fldChar w:fldCharType="separate"/>
      </w:r>
      <w:r>
        <w:rPr>
          <w:rStyle w:val="48"/>
          <w:rFonts w:hint="eastAsia" w:cs="Arial"/>
        </w:rPr>
        <w:t>四、投标文件的递交</w:t>
      </w:r>
      <w:r>
        <w:tab/>
      </w:r>
      <w:r>
        <w:fldChar w:fldCharType="begin"/>
      </w:r>
      <w:r>
        <w:instrText xml:space="preserve"> PAGEREF _Toc66088938 \h </w:instrText>
      </w:r>
      <w:r>
        <w:fldChar w:fldCharType="separate"/>
      </w:r>
      <w:r>
        <w:t>13</w:t>
      </w:r>
      <w:r>
        <w:fldChar w:fldCharType="end"/>
      </w:r>
      <w: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"_Toc66088939" </w:instrText>
      </w:r>
      <w:r>
        <w:fldChar w:fldCharType="separate"/>
      </w:r>
      <w:r>
        <w:rPr>
          <w:rStyle w:val="48"/>
          <w:i w:val="0"/>
        </w:rPr>
        <w:t>12.</w:t>
      </w:r>
      <w:r>
        <w:rPr>
          <w:rFonts w:asciiTheme="minorHAnsi" w:hAnsiTheme="minorHAnsi" w:eastAsiaTheme="minorEastAsia" w:cstheme="minorBidi"/>
          <w:i w:val="0"/>
          <w:iCs w:val="0"/>
          <w:sz w:val="21"/>
          <w:szCs w:val="22"/>
        </w:rPr>
        <w:tab/>
      </w:r>
      <w:r>
        <w:rPr>
          <w:rStyle w:val="48"/>
          <w:rFonts w:hint="eastAsia"/>
          <w:i w:val="0"/>
        </w:rPr>
        <w:t>投标文件的密封和标记</w:t>
      </w:r>
      <w:r>
        <w:rPr>
          <w:i w:val="0"/>
        </w:rPr>
        <w:tab/>
      </w:r>
      <w:r>
        <w:rPr>
          <w:i w:val="0"/>
        </w:rPr>
        <w:fldChar w:fldCharType="begin"/>
      </w:r>
      <w:r>
        <w:rPr>
          <w:i w:val="0"/>
        </w:rPr>
        <w:instrText xml:space="preserve"> PAGEREF _Toc66088939 \h </w:instrText>
      </w:r>
      <w:r>
        <w:rPr>
          <w:i w:val="0"/>
        </w:rPr>
        <w:fldChar w:fldCharType="separate"/>
      </w:r>
      <w:r>
        <w:rPr>
          <w:i w:val="0"/>
        </w:rPr>
        <w:t>13</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"_Toc66088940" </w:instrText>
      </w:r>
      <w:r>
        <w:fldChar w:fldCharType="separate"/>
      </w:r>
      <w:r>
        <w:rPr>
          <w:rStyle w:val="48"/>
          <w:i w:val="0"/>
        </w:rPr>
        <w:t>13.</w:t>
      </w:r>
      <w:r>
        <w:rPr>
          <w:rFonts w:asciiTheme="minorHAnsi" w:hAnsiTheme="minorHAnsi" w:eastAsiaTheme="minorEastAsia" w:cstheme="minorBidi"/>
          <w:i w:val="0"/>
          <w:iCs w:val="0"/>
          <w:sz w:val="21"/>
          <w:szCs w:val="22"/>
        </w:rPr>
        <w:tab/>
      </w:r>
      <w:r>
        <w:rPr>
          <w:rStyle w:val="48"/>
          <w:rFonts w:hint="eastAsia"/>
          <w:i w:val="0"/>
        </w:rPr>
        <w:t>投标截止时间</w:t>
      </w:r>
      <w:r>
        <w:rPr>
          <w:i w:val="0"/>
        </w:rPr>
        <w:tab/>
      </w:r>
      <w:r>
        <w:rPr>
          <w:i w:val="0"/>
        </w:rPr>
        <w:fldChar w:fldCharType="begin"/>
      </w:r>
      <w:r>
        <w:rPr>
          <w:i w:val="0"/>
        </w:rPr>
        <w:instrText xml:space="preserve"> PAGEREF _Toc66088940 \h </w:instrText>
      </w:r>
      <w:r>
        <w:rPr>
          <w:i w:val="0"/>
        </w:rPr>
        <w:fldChar w:fldCharType="separate"/>
      </w:r>
      <w:r>
        <w:rPr>
          <w:i w:val="0"/>
        </w:rPr>
        <w:t>13</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"_Toc66088941" </w:instrText>
      </w:r>
      <w:r>
        <w:fldChar w:fldCharType="separate"/>
      </w:r>
      <w:r>
        <w:rPr>
          <w:rStyle w:val="48"/>
          <w:i w:val="0"/>
        </w:rPr>
        <w:t>14.</w:t>
      </w:r>
      <w:r>
        <w:rPr>
          <w:rFonts w:asciiTheme="minorHAnsi" w:hAnsiTheme="minorHAnsi" w:eastAsiaTheme="minorEastAsia" w:cstheme="minorBidi"/>
          <w:i w:val="0"/>
          <w:iCs w:val="0"/>
          <w:sz w:val="21"/>
          <w:szCs w:val="22"/>
        </w:rPr>
        <w:tab/>
      </w:r>
      <w:r>
        <w:rPr>
          <w:rStyle w:val="48"/>
          <w:rFonts w:hint="eastAsia"/>
          <w:i w:val="0"/>
        </w:rPr>
        <w:t>投标文件的修改与撤回</w:t>
      </w:r>
      <w:r>
        <w:rPr>
          <w:i w:val="0"/>
        </w:rPr>
        <w:tab/>
      </w:r>
      <w:r>
        <w:rPr>
          <w:i w:val="0"/>
        </w:rPr>
        <w:fldChar w:fldCharType="begin"/>
      </w:r>
      <w:r>
        <w:rPr>
          <w:i w:val="0"/>
        </w:rPr>
        <w:instrText xml:space="preserve"> PAGEREF _Toc66088941 \h </w:instrText>
      </w:r>
      <w:r>
        <w:rPr>
          <w:i w:val="0"/>
        </w:rPr>
        <w:fldChar w:fldCharType="separate"/>
      </w:r>
      <w:r>
        <w:rPr>
          <w:i w:val="0"/>
        </w:rPr>
        <w:t>14</w:t>
      </w:r>
      <w:r>
        <w:rPr>
          <w:i w:val="0"/>
        </w:rPr>
        <w:fldChar w:fldCharType="end"/>
      </w:r>
      <w:r>
        <w:rPr>
          <w:i w:val="0"/>
        </w:rPr>
        <w:fldChar w:fldCharType="end"/>
      </w:r>
    </w:p>
    <w:p>
      <w:pPr>
        <w:pStyle w:val="34"/>
        <w:tabs>
          <w:tab w:val="right" w:leader="dot" w:pos="9403"/>
        </w:tabs>
        <w:rPr>
          <w:rFonts w:asciiTheme="minorHAnsi" w:hAnsiTheme="minorHAnsi" w:eastAsiaTheme="minorEastAsia" w:cstheme="minorBidi"/>
          <w:smallCaps w:val="0"/>
          <w:sz w:val="21"/>
          <w:szCs w:val="22"/>
        </w:rPr>
      </w:pPr>
      <w:r>
        <w:fldChar w:fldCharType="begin"/>
      </w:r>
      <w:r>
        <w:instrText xml:space="preserve"> HYPERLINK \l "_Toc66088942" </w:instrText>
      </w:r>
      <w:r>
        <w:fldChar w:fldCharType="separate"/>
      </w:r>
      <w:r>
        <w:rPr>
          <w:rStyle w:val="48"/>
          <w:rFonts w:hint="eastAsia" w:cs="Arial"/>
        </w:rPr>
        <w:t>五、开标</w:t>
      </w:r>
      <w:r>
        <w:tab/>
      </w:r>
      <w:r>
        <w:fldChar w:fldCharType="begin"/>
      </w:r>
      <w:r>
        <w:instrText xml:space="preserve"> PAGEREF _Toc66088942 \h </w:instrText>
      </w:r>
      <w:r>
        <w:fldChar w:fldCharType="separate"/>
      </w:r>
      <w:r>
        <w:t>14</w:t>
      </w:r>
      <w:r>
        <w:fldChar w:fldCharType="end"/>
      </w:r>
      <w: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"_Toc66088943" </w:instrText>
      </w:r>
      <w:r>
        <w:fldChar w:fldCharType="separate"/>
      </w:r>
      <w:r>
        <w:rPr>
          <w:rStyle w:val="48"/>
          <w:i w:val="0"/>
        </w:rPr>
        <w:t>15.</w:t>
      </w:r>
      <w:r>
        <w:rPr>
          <w:rFonts w:asciiTheme="minorHAnsi" w:hAnsiTheme="minorHAnsi" w:eastAsiaTheme="minorEastAsia" w:cstheme="minorBidi"/>
          <w:i w:val="0"/>
          <w:iCs w:val="0"/>
          <w:sz w:val="21"/>
          <w:szCs w:val="22"/>
        </w:rPr>
        <w:tab/>
      </w:r>
      <w:r>
        <w:rPr>
          <w:rStyle w:val="48"/>
          <w:rFonts w:hint="eastAsia"/>
          <w:i w:val="0"/>
        </w:rPr>
        <w:t>开标</w:t>
      </w:r>
      <w:r>
        <w:rPr>
          <w:i w:val="0"/>
        </w:rPr>
        <w:tab/>
      </w:r>
      <w:r>
        <w:rPr>
          <w:i w:val="0"/>
        </w:rPr>
        <w:fldChar w:fldCharType="begin"/>
      </w:r>
      <w:r>
        <w:rPr>
          <w:i w:val="0"/>
        </w:rPr>
        <w:instrText xml:space="preserve"> PAGEREF _Toc66088943 \h </w:instrText>
      </w:r>
      <w:r>
        <w:rPr>
          <w:i w:val="0"/>
        </w:rPr>
        <w:fldChar w:fldCharType="separate"/>
      </w:r>
      <w:r>
        <w:rPr>
          <w:i w:val="0"/>
        </w:rPr>
        <w:t>14</w:t>
      </w:r>
      <w:r>
        <w:rPr>
          <w:i w:val="0"/>
        </w:rPr>
        <w:fldChar w:fldCharType="end"/>
      </w:r>
      <w:r>
        <w:rPr>
          <w:i w:val="0"/>
        </w:rPr>
        <w:fldChar w:fldCharType="end"/>
      </w:r>
    </w:p>
    <w:p>
      <w:pPr>
        <w:pStyle w:val="34"/>
        <w:tabs>
          <w:tab w:val="right" w:leader="dot" w:pos="9403"/>
        </w:tabs>
        <w:rPr>
          <w:rFonts w:asciiTheme="minorHAnsi" w:hAnsiTheme="minorHAnsi" w:eastAsiaTheme="minorEastAsia" w:cstheme="minorBidi"/>
          <w:smallCaps w:val="0"/>
          <w:sz w:val="21"/>
          <w:szCs w:val="22"/>
        </w:rPr>
      </w:pPr>
      <w:r>
        <w:fldChar w:fldCharType="begin"/>
      </w:r>
      <w:r>
        <w:instrText xml:space="preserve"> HYPERLINK \l "_Toc66088944" </w:instrText>
      </w:r>
      <w:r>
        <w:fldChar w:fldCharType="separate"/>
      </w:r>
      <w:r>
        <w:rPr>
          <w:rStyle w:val="48"/>
          <w:rFonts w:hint="eastAsia" w:cs="Arial"/>
        </w:rPr>
        <w:t>六、评标</w:t>
      </w:r>
      <w:r>
        <w:tab/>
      </w:r>
      <w:r>
        <w:fldChar w:fldCharType="begin"/>
      </w:r>
      <w:r>
        <w:instrText xml:space="preserve"> PAGEREF _Toc66088944 \h </w:instrText>
      </w:r>
      <w:r>
        <w:fldChar w:fldCharType="separate"/>
      </w:r>
      <w:r>
        <w:t>14</w:t>
      </w:r>
      <w:r>
        <w:fldChar w:fldCharType="end"/>
      </w:r>
      <w: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"_Toc66088945" </w:instrText>
      </w:r>
      <w:r>
        <w:fldChar w:fldCharType="separate"/>
      </w:r>
      <w:r>
        <w:rPr>
          <w:rStyle w:val="48"/>
          <w:i w:val="0"/>
        </w:rPr>
        <w:t>16.</w:t>
      </w:r>
      <w:r>
        <w:rPr>
          <w:rFonts w:asciiTheme="minorHAnsi" w:hAnsiTheme="minorHAnsi" w:eastAsiaTheme="minorEastAsia" w:cstheme="minorBidi"/>
          <w:i w:val="0"/>
          <w:iCs w:val="0"/>
          <w:sz w:val="21"/>
          <w:szCs w:val="22"/>
        </w:rPr>
        <w:tab/>
      </w:r>
      <w:r>
        <w:rPr>
          <w:rStyle w:val="48"/>
          <w:rFonts w:hint="eastAsia"/>
          <w:i w:val="0"/>
        </w:rPr>
        <w:t>组建评标委员会</w:t>
      </w:r>
      <w:r>
        <w:rPr>
          <w:i w:val="0"/>
        </w:rPr>
        <w:tab/>
      </w:r>
      <w:r>
        <w:rPr>
          <w:i w:val="0"/>
        </w:rPr>
        <w:fldChar w:fldCharType="begin"/>
      </w:r>
      <w:r>
        <w:rPr>
          <w:i w:val="0"/>
        </w:rPr>
        <w:instrText xml:space="preserve"> PAGEREF _Toc66088945 \h </w:instrText>
      </w:r>
      <w:r>
        <w:rPr>
          <w:i w:val="0"/>
        </w:rPr>
        <w:fldChar w:fldCharType="separate"/>
      </w:r>
      <w:r>
        <w:rPr>
          <w:i w:val="0"/>
        </w:rPr>
        <w:t>14</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"_Toc66088946" </w:instrText>
      </w:r>
      <w:r>
        <w:fldChar w:fldCharType="separate"/>
      </w:r>
      <w:r>
        <w:rPr>
          <w:rStyle w:val="48"/>
          <w:i w:val="0"/>
        </w:rPr>
        <w:t>17.</w:t>
      </w:r>
      <w:r>
        <w:rPr>
          <w:rFonts w:asciiTheme="minorHAnsi" w:hAnsiTheme="minorHAnsi" w:eastAsiaTheme="minorEastAsia" w:cstheme="minorBidi"/>
          <w:i w:val="0"/>
          <w:iCs w:val="0"/>
          <w:sz w:val="21"/>
          <w:szCs w:val="22"/>
        </w:rPr>
        <w:tab/>
      </w:r>
      <w:r>
        <w:rPr>
          <w:rStyle w:val="48"/>
          <w:rFonts w:hint="eastAsia"/>
          <w:i w:val="0"/>
        </w:rPr>
        <w:t>投标文件初审</w:t>
      </w:r>
      <w:r>
        <w:rPr>
          <w:i w:val="0"/>
        </w:rPr>
        <w:tab/>
      </w:r>
      <w:r>
        <w:rPr>
          <w:i w:val="0"/>
        </w:rPr>
        <w:fldChar w:fldCharType="begin"/>
      </w:r>
      <w:r>
        <w:rPr>
          <w:i w:val="0"/>
        </w:rPr>
        <w:instrText xml:space="preserve"> PAGEREF _Toc66088946 \h </w:instrText>
      </w:r>
      <w:r>
        <w:rPr>
          <w:i w:val="0"/>
        </w:rPr>
        <w:fldChar w:fldCharType="separate"/>
      </w:r>
      <w:r>
        <w:rPr>
          <w:i w:val="0"/>
        </w:rPr>
        <w:t>15</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"_Toc66088947" </w:instrText>
      </w:r>
      <w:r>
        <w:fldChar w:fldCharType="separate"/>
      </w:r>
      <w:r>
        <w:rPr>
          <w:rStyle w:val="48"/>
          <w:i w:val="0"/>
        </w:rPr>
        <w:t>18.</w:t>
      </w:r>
      <w:r>
        <w:rPr>
          <w:rFonts w:asciiTheme="minorHAnsi" w:hAnsiTheme="minorHAnsi" w:eastAsiaTheme="minorEastAsia" w:cstheme="minorBidi"/>
          <w:i w:val="0"/>
          <w:iCs w:val="0"/>
          <w:sz w:val="21"/>
          <w:szCs w:val="22"/>
        </w:rPr>
        <w:tab/>
      </w:r>
      <w:r>
        <w:rPr>
          <w:rStyle w:val="48"/>
          <w:rFonts w:hint="eastAsia"/>
          <w:i w:val="0"/>
        </w:rPr>
        <w:t>投标文件的澄清</w:t>
      </w:r>
      <w:r>
        <w:rPr>
          <w:i w:val="0"/>
        </w:rPr>
        <w:tab/>
      </w:r>
      <w:r>
        <w:rPr>
          <w:i w:val="0"/>
        </w:rPr>
        <w:fldChar w:fldCharType="begin"/>
      </w:r>
      <w:r>
        <w:rPr>
          <w:i w:val="0"/>
        </w:rPr>
        <w:instrText xml:space="preserve"> PAGEREF _Toc66088947 \h </w:instrText>
      </w:r>
      <w:r>
        <w:rPr>
          <w:i w:val="0"/>
        </w:rPr>
        <w:fldChar w:fldCharType="separate"/>
      </w:r>
      <w:r>
        <w:rPr>
          <w:i w:val="0"/>
        </w:rPr>
        <w:t>17</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"_Toc66088948" </w:instrText>
      </w:r>
      <w:r>
        <w:fldChar w:fldCharType="separate"/>
      </w:r>
      <w:r>
        <w:rPr>
          <w:rStyle w:val="48"/>
          <w:i w:val="0"/>
        </w:rPr>
        <w:t>19.</w:t>
      </w:r>
      <w:r>
        <w:rPr>
          <w:rFonts w:asciiTheme="minorHAnsi" w:hAnsiTheme="minorHAnsi" w:eastAsiaTheme="minorEastAsia" w:cstheme="minorBidi"/>
          <w:i w:val="0"/>
          <w:iCs w:val="0"/>
          <w:sz w:val="21"/>
          <w:szCs w:val="22"/>
        </w:rPr>
        <w:tab/>
      </w:r>
      <w:r>
        <w:rPr>
          <w:rStyle w:val="48"/>
          <w:rFonts w:hint="eastAsia"/>
          <w:i w:val="0"/>
        </w:rPr>
        <w:t>投标文件的详细评审</w:t>
      </w:r>
      <w:r>
        <w:rPr>
          <w:i w:val="0"/>
        </w:rPr>
        <w:tab/>
      </w:r>
      <w:r>
        <w:rPr>
          <w:i w:val="0"/>
        </w:rPr>
        <w:fldChar w:fldCharType="begin"/>
      </w:r>
      <w:r>
        <w:rPr>
          <w:i w:val="0"/>
        </w:rPr>
        <w:instrText xml:space="preserve"> PAGEREF _Toc66088948 \h </w:instrText>
      </w:r>
      <w:r>
        <w:rPr>
          <w:i w:val="0"/>
        </w:rPr>
        <w:fldChar w:fldCharType="separate"/>
      </w:r>
      <w:r>
        <w:rPr>
          <w:i w:val="0"/>
        </w:rPr>
        <w:t>17</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"_Toc66088949" </w:instrText>
      </w:r>
      <w:r>
        <w:fldChar w:fldCharType="separate"/>
      </w:r>
      <w:r>
        <w:rPr>
          <w:rStyle w:val="48"/>
          <w:i w:val="0"/>
        </w:rPr>
        <w:t>20.</w:t>
      </w:r>
      <w:r>
        <w:rPr>
          <w:rFonts w:asciiTheme="minorHAnsi" w:hAnsiTheme="minorHAnsi" w:eastAsiaTheme="minorEastAsia" w:cstheme="minorBidi"/>
          <w:i w:val="0"/>
          <w:iCs w:val="0"/>
          <w:sz w:val="21"/>
          <w:szCs w:val="22"/>
        </w:rPr>
        <w:tab/>
      </w:r>
      <w:r>
        <w:rPr>
          <w:rStyle w:val="48"/>
          <w:rFonts w:hint="eastAsia"/>
          <w:i w:val="0"/>
        </w:rPr>
        <w:t>确定中标候选人</w:t>
      </w:r>
      <w:r>
        <w:rPr>
          <w:i w:val="0"/>
        </w:rPr>
        <w:tab/>
      </w:r>
      <w:r>
        <w:rPr>
          <w:i w:val="0"/>
        </w:rPr>
        <w:fldChar w:fldCharType="begin"/>
      </w:r>
      <w:r>
        <w:rPr>
          <w:i w:val="0"/>
        </w:rPr>
        <w:instrText xml:space="preserve"> PAGEREF _Toc66088949 \h </w:instrText>
      </w:r>
      <w:r>
        <w:rPr>
          <w:i w:val="0"/>
        </w:rPr>
        <w:fldChar w:fldCharType="separate"/>
      </w:r>
      <w:r>
        <w:rPr>
          <w:i w:val="0"/>
        </w:rPr>
        <w:t>17</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"_Toc66088950" </w:instrText>
      </w:r>
      <w:r>
        <w:fldChar w:fldCharType="separate"/>
      </w:r>
      <w:r>
        <w:rPr>
          <w:rStyle w:val="48"/>
          <w:i w:val="0"/>
        </w:rPr>
        <w:t>21.</w:t>
      </w:r>
      <w:r>
        <w:rPr>
          <w:rFonts w:asciiTheme="minorHAnsi" w:hAnsiTheme="minorHAnsi" w:eastAsiaTheme="minorEastAsia" w:cstheme="minorBidi"/>
          <w:i w:val="0"/>
          <w:iCs w:val="0"/>
          <w:sz w:val="21"/>
          <w:szCs w:val="22"/>
        </w:rPr>
        <w:tab/>
      </w:r>
      <w:r>
        <w:rPr>
          <w:rStyle w:val="48"/>
          <w:rFonts w:hint="eastAsia"/>
          <w:i w:val="0"/>
        </w:rPr>
        <w:t>项目废标处理</w:t>
      </w:r>
      <w:r>
        <w:rPr>
          <w:i w:val="0"/>
        </w:rPr>
        <w:tab/>
      </w:r>
      <w:r>
        <w:rPr>
          <w:i w:val="0"/>
        </w:rPr>
        <w:fldChar w:fldCharType="begin"/>
      </w:r>
      <w:r>
        <w:rPr>
          <w:i w:val="0"/>
        </w:rPr>
        <w:instrText xml:space="preserve"> PAGEREF _Toc66088950 \h </w:instrText>
      </w:r>
      <w:r>
        <w:rPr>
          <w:i w:val="0"/>
        </w:rPr>
        <w:fldChar w:fldCharType="separate"/>
      </w:r>
      <w:r>
        <w:rPr>
          <w:i w:val="0"/>
        </w:rPr>
        <w:t>18</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"_Toc66088951" </w:instrText>
      </w:r>
      <w:r>
        <w:fldChar w:fldCharType="separate"/>
      </w:r>
      <w:r>
        <w:rPr>
          <w:rStyle w:val="48"/>
          <w:i w:val="0"/>
        </w:rPr>
        <w:t>22.</w:t>
      </w:r>
      <w:r>
        <w:rPr>
          <w:rFonts w:asciiTheme="minorHAnsi" w:hAnsiTheme="minorHAnsi" w:eastAsiaTheme="minorEastAsia" w:cstheme="minorBidi"/>
          <w:i w:val="0"/>
          <w:iCs w:val="0"/>
          <w:sz w:val="21"/>
          <w:szCs w:val="22"/>
        </w:rPr>
        <w:tab/>
      </w:r>
      <w:r>
        <w:rPr>
          <w:rStyle w:val="48"/>
          <w:rFonts w:hint="eastAsia"/>
          <w:i w:val="0"/>
        </w:rPr>
        <w:t>质疑与答复</w:t>
      </w:r>
      <w:r>
        <w:rPr>
          <w:i w:val="0"/>
        </w:rPr>
        <w:tab/>
      </w:r>
      <w:r>
        <w:rPr>
          <w:i w:val="0"/>
        </w:rPr>
        <w:fldChar w:fldCharType="begin"/>
      </w:r>
      <w:r>
        <w:rPr>
          <w:i w:val="0"/>
        </w:rPr>
        <w:instrText xml:space="preserve"> PAGEREF _Toc66088951 \h </w:instrText>
      </w:r>
      <w:r>
        <w:rPr>
          <w:i w:val="0"/>
        </w:rPr>
        <w:fldChar w:fldCharType="separate"/>
      </w:r>
      <w:r>
        <w:rPr>
          <w:i w:val="0"/>
        </w:rPr>
        <w:t>18</w:t>
      </w:r>
      <w:r>
        <w:rPr>
          <w:i w:val="0"/>
        </w:rPr>
        <w:fldChar w:fldCharType="end"/>
      </w:r>
      <w:r>
        <w:rPr>
          <w:i w:val="0"/>
        </w:rPr>
        <w:fldChar w:fldCharType="end"/>
      </w:r>
    </w:p>
    <w:p>
      <w:pPr>
        <w:pStyle w:val="34"/>
        <w:tabs>
          <w:tab w:val="right" w:leader="dot" w:pos="9403"/>
        </w:tabs>
        <w:rPr>
          <w:rFonts w:asciiTheme="minorHAnsi" w:hAnsiTheme="minorHAnsi" w:eastAsiaTheme="minorEastAsia" w:cstheme="minorBidi"/>
          <w:smallCaps w:val="0"/>
          <w:sz w:val="21"/>
          <w:szCs w:val="22"/>
        </w:rPr>
      </w:pPr>
      <w:r>
        <w:fldChar w:fldCharType="begin"/>
      </w:r>
      <w:r>
        <w:instrText xml:space="preserve"> HYPERLINK \l "_Toc66088952" </w:instrText>
      </w:r>
      <w:r>
        <w:fldChar w:fldCharType="separate"/>
      </w:r>
      <w:r>
        <w:rPr>
          <w:rStyle w:val="48"/>
          <w:rFonts w:hint="eastAsia" w:cs="Arial"/>
        </w:rPr>
        <w:t>七、授予合同</w:t>
      </w:r>
      <w:r>
        <w:tab/>
      </w:r>
      <w:r>
        <w:fldChar w:fldCharType="begin"/>
      </w:r>
      <w:r>
        <w:instrText xml:space="preserve"> PAGEREF _Toc66088952 \h </w:instrText>
      </w:r>
      <w:r>
        <w:fldChar w:fldCharType="separate"/>
      </w:r>
      <w:r>
        <w:t>19</w:t>
      </w:r>
      <w:r>
        <w:fldChar w:fldCharType="end"/>
      </w:r>
      <w: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"_Toc66088953" </w:instrText>
      </w:r>
      <w:r>
        <w:fldChar w:fldCharType="separate"/>
      </w:r>
      <w:r>
        <w:rPr>
          <w:rStyle w:val="48"/>
          <w:i w:val="0"/>
        </w:rPr>
        <w:t>23.</w:t>
      </w:r>
      <w:r>
        <w:rPr>
          <w:rFonts w:asciiTheme="minorHAnsi" w:hAnsiTheme="minorHAnsi" w:eastAsiaTheme="minorEastAsia" w:cstheme="minorBidi"/>
          <w:i w:val="0"/>
          <w:iCs w:val="0"/>
          <w:sz w:val="21"/>
          <w:szCs w:val="22"/>
        </w:rPr>
        <w:tab/>
      </w:r>
      <w:r>
        <w:rPr>
          <w:rStyle w:val="48"/>
          <w:rFonts w:hint="eastAsia"/>
          <w:i w:val="0"/>
        </w:rPr>
        <w:t>中标通知</w:t>
      </w:r>
      <w:r>
        <w:rPr>
          <w:i w:val="0"/>
        </w:rPr>
        <w:tab/>
      </w:r>
      <w:r>
        <w:rPr>
          <w:i w:val="0"/>
        </w:rPr>
        <w:fldChar w:fldCharType="begin"/>
      </w:r>
      <w:r>
        <w:rPr>
          <w:i w:val="0"/>
        </w:rPr>
        <w:instrText xml:space="preserve"> PAGEREF _Toc66088953 \h </w:instrText>
      </w:r>
      <w:r>
        <w:rPr>
          <w:i w:val="0"/>
        </w:rPr>
        <w:fldChar w:fldCharType="separate"/>
      </w:r>
      <w:r>
        <w:rPr>
          <w:i w:val="0"/>
        </w:rPr>
        <w:t>19</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"_Toc66088954" </w:instrText>
      </w:r>
      <w:r>
        <w:fldChar w:fldCharType="separate"/>
      </w:r>
      <w:r>
        <w:rPr>
          <w:rStyle w:val="48"/>
          <w:i w:val="0"/>
        </w:rPr>
        <w:t>24.</w:t>
      </w:r>
      <w:r>
        <w:rPr>
          <w:rFonts w:asciiTheme="minorHAnsi" w:hAnsiTheme="minorHAnsi" w:eastAsiaTheme="minorEastAsia" w:cstheme="minorBidi"/>
          <w:i w:val="0"/>
          <w:iCs w:val="0"/>
          <w:sz w:val="21"/>
          <w:szCs w:val="22"/>
        </w:rPr>
        <w:tab/>
      </w:r>
      <w:r>
        <w:rPr>
          <w:rStyle w:val="48"/>
          <w:rFonts w:hint="eastAsia"/>
          <w:i w:val="0"/>
        </w:rPr>
        <w:t>签订合同</w:t>
      </w:r>
      <w:r>
        <w:rPr>
          <w:i w:val="0"/>
        </w:rPr>
        <w:tab/>
      </w:r>
      <w:r>
        <w:rPr>
          <w:i w:val="0"/>
        </w:rPr>
        <w:fldChar w:fldCharType="begin"/>
      </w:r>
      <w:r>
        <w:rPr>
          <w:i w:val="0"/>
        </w:rPr>
        <w:instrText xml:space="preserve"> PAGEREF _Toc66088954 \h </w:instrText>
      </w:r>
      <w:r>
        <w:rPr>
          <w:i w:val="0"/>
        </w:rPr>
        <w:fldChar w:fldCharType="separate"/>
      </w:r>
      <w:r>
        <w:rPr>
          <w:i w:val="0"/>
        </w:rPr>
        <w:t>19</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"_Toc66088955" </w:instrText>
      </w:r>
      <w:r>
        <w:fldChar w:fldCharType="separate"/>
      </w:r>
      <w:r>
        <w:rPr>
          <w:rStyle w:val="48"/>
          <w:i w:val="0"/>
        </w:rPr>
        <w:t>25.</w:t>
      </w:r>
      <w:r>
        <w:rPr>
          <w:rFonts w:asciiTheme="minorHAnsi" w:hAnsiTheme="minorHAnsi" w:eastAsiaTheme="minorEastAsia" w:cstheme="minorBidi"/>
          <w:i w:val="0"/>
          <w:iCs w:val="0"/>
          <w:sz w:val="21"/>
          <w:szCs w:val="22"/>
        </w:rPr>
        <w:tab/>
      </w:r>
      <w:r>
        <w:rPr>
          <w:rStyle w:val="48"/>
          <w:rFonts w:hint="eastAsia"/>
          <w:i w:val="0"/>
        </w:rPr>
        <w:t>招标代理服务费</w:t>
      </w:r>
      <w:r>
        <w:rPr>
          <w:i w:val="0"/>
        </w:rPr>
        <w:tab/>
      </w:r>
      <w:r>
        <w:rPr>
          <w:i w:val="0"/>
        </w:rPr>
        <w:fldChar w:fldCharType="begin"/>
      </w:r>
      <w:r>
        <w:rPr>
          <w:i w:val="0"/>
        </w:rPr>
        <w:instrText xml:space="preserve"> PAGEREF _Toc66088955 \h </w:instrText>
      </w:r>
      <w:r>
        <w:rPr>
          <w:i w:val="0"/>
        </w:rPr>
        <w:fldChar w:fldCharType="separate"/>
      </w:r>
      <w:r>
        <w:rPr>
          <w:i w:val="0"/>
        </w:rPr>
        <w:t>19</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"_Toc66088956" </w:instrText>
      </w:r>
      <w:r>
        <w:fldChar w:fldCharType="separate"/>
      </w:r>
      <w:r>
        <w:rPr>
          <w:rStyle w:val="48"/>
          <w:i w:val="0"/>
        </w:rPr>
        <w:t>26.</w:t>
      </w:r>
      <w:r>
        <w:rPr>
          <w:rFonts w:asciiTheme="minorHAnsi" w:hAnsiTheme="minorHAnsi" w:eastAsiaTheme="minorEastAsia" w:cstheme="minorBidi"/>
          <w:i w:val="0"/>
          <w:iCs w:val="0"/>
          <w:sz w:val="21"/>
          <w:szCs w:val="22"/>
        </w:rPr>
        <w:tab/>
      </w:r>
      <w:r>
        <w:rPr>
          <w:rStyle w:val="48"/>
          <w:rFonts w:hint="eastAsia"/>
          <w:i w:val="0"/>
        </w:rPr>
        <w:t>履约保证金</w:t>
      </w:r>
      <w:r>
        <w:rPr>
          <w:i w:val="0"/>
        </w:rPr>
        <w:tab/>
      </w:r>
      <w:r>
        <w:rPr>
          <w:i w:val="0"/>
        </w:rPr>
        <w:fldChar w:fldCharType="begin"/>
      </w:r>
      <w:r>
        <w:rPr>
          <w:i w:val="0"/>
        </w:rPr>
        <w:instrText xml:space="preserve"> PAGEREF _Toc66088956 \h </w:instrText>
      </w:r>
      <w:r>
        <w:rPr>
          <w:i w:val="0"/>
        </w:rPr>
        <w:fldChar w:fldCharType="separate"/>
      </w:r>
      <w:r>
        <w:rPr>
          <w:i w:val="0"/>
        </w:rPr>
        <w:t>19</w:t>
      </w:r>
      <w:r>
        <w:rPr>
          <w:i w:val="0"/>
        </w:rPr>
        <w:fldChar w:fldCharType="end"/>
      </w:r>
      <w:r>
        <w:rPr>
          <w:i w:val="0"/>
        </w:rPr>
        <w:fldChar w:fldCharType="end"/>
      </w:r>
    </w:p>
    <w:p>
      <w:pPr>
        <w:pStyle w:val="19"/>
        <w:tabs>
          <w:tab w:val="left" w:pos="1050"/>
          <w:tab w:val="right" w:leader="dot" w:pos="9403"/>
        </w:tabs>
        <w:rPr>
          <w:rFonts w:asciiTheme="minorHAnsi" w:hAnsiTheme="minorHAnsi" w:eastAsiaTheme="minorEastAsia" w:cstheme="minorBidi"/>
          <w:i w:val="0"/>
          <w:iCs w:val="0"/>
          <w:sz w:val="21"/>
          <w:szCs w:val="22"/>
        </w:rPr>
      </w:pPr>
      <w:r>
        <w:fldChar w:fldCharType="begin"/>
      </w:r>
      <w:r>
        <w:instrText xml:space="preserve"> HYPERLINK \l "_Toc66088957" </w:instrText>
      </w:r>
      <w:r>
        <w:fldChar w:fldCharType="separate"/>
      </w:r>
      <w:r>
        <w:rPr>
          <w:rStyle w:val="48"/>
          <w:i w:val="0"/>
        </w:rPr>
        <w:t>27.</w:t>
      </w:r>
      <w:r>
        <w:rPr>
          <w:rFonts w:asciiTheme="minorHAnsi" w:hAnsiTheme="minorHAnsi" w:eastAsiaTheme="minorEastAsia" w:cstheme="minorBidi"/>
          <w:i w:val="0"/>
          <w:iCs w:val="0"/>
          <w:sz w:val="21"/>
          <w:szCs w:val="22"/>
        </w:rPr>
        <w:tab/>
      </w:r>
      <w:r>
        <w:rPr>
          <w:rStyle w:val="48"/>
          <w:rFonts w:hint="eastAsia"/>
          <w:i w:val="0"/>
        </w:rPr>
        <w:t>保密条款</w:t>
      </w:r>
      <w:r>
        <w:rPr>
          <w:i w:val="0"/>
        </w:rPr>
        <w:tab/>
      </w:r>
      <w:r>
        <w:rPr>
          <w:i w:val="0"/>
        </w:rPr>
        <w:fldChar w:fldCharType="begin"/>
      </w:r>
      <w:r>
        <w:rPr>
          <w:i w:val="0"/>
        </w:rPr>
        <w:instrText xml:space="preserve"> PAGEREF _Toc66088957 \h </w:instrText>
      </w:r>
      <w:r>
        <w:rPr>
          <w:i w:val="0"/>
        </w:rPr>
        <w:fldChar w:fldCharType="separate"/>
      </w:r>
      <w:r>
        <w:rPr>
          <w:i w:val="0"/>
        </w:rPr>
        <w:t>20</w:t>
      </w:r>
      <w:r>
        <w:rPr>
          <w:i w:val="0"/>
        </w:rPr>
        <w:fldChar w:fldCharType="end"/>
      </w:r>
      <w:r>
        <w:rPr>
          <w:i w:val="0"/>
        </w:rPr>
        <w:fldChar w:fldCharType="end"/>
      </w:r>
    </w:p>
    <w:p>
      <w:pPr>
        <w:pStyle w:val="27"/>
        <w:tabs>
          <w:tab w:val="right" w:leader="dot" w:pos="9403"/>
        </w:tabs>
        <w:rPr>
          <w:rFonts w:asciiTheme="minorHAnsi" w:hAnsiTheme="minorHAnsi" w:eastAsiaTheme="minorEastAsia" w:cstheme="minorBidi"/>
          <w:b w:val="0"/>
          <w:bCs w:val="0"/>
          <w:caps w:val="0"/>
          <w:sz w:val="21"/>
          <w:szCs w:val="22"/>
        </w:rPr>
      </w:pPr>
      <w:r>
        <w:fldChar w:fldCharType="begin"/>
      </w:r>
      <w:r>
        <w:instrText xml:space="preserve"> HYPERLINK \l "_Toc66088958" </w:instrText>
      </w:r>
      <w:r>
        <w:fldChar w:fldCharType="separate"/>
      </w:r>
      <w:r>
        <w:rPr>
          <w:rStyle w:val="48"/>
          <w:rFonts w:hint="eastAsia" w:ascii="Arial" w:hAnsi="Arial"/>
        </w:rPr>
        <w:t>第三章</w:t>
      </w:r>
      <w:r>
        <w:rPr>
          <w:rStyle w:val="48"/>
          <w:rFonts w:ascii="Arial" w:hAnsi="Arial"/>
        </w:rPr>
        <w:t xml:space="preserve"> </w:t>
      </w:r>
      <w:r>
        <w:rPr>
          <w:rStyle w:val="48"/>
          <w:rFonts w:hint="eastAsia" w:ascii="Arial" w:hAnsi="Arial"/>
        </w:rPr>
        <w:t>评标方法和评标标准</w:t>
      </w:r>
      <w:r>
        <w:tab/>
      </w:r>
      <w:r>
        <w:fldChar w:fldCharType="begin"/>
      </w:r>
      <w:r>
        <w:instrText xml:space="preserve"> PAGEREF _Toc66088958 \h </w:instrText>
      </w:r>
      <w:r>
        <w:fldChar w:fldCharType="separate"/>
      </w:r>
      <w:r>
        <w:t>23</w:t>
      </w:r>
      <w:r>
        <w:fldChar w:fldCharType="end"/>
      </w:r>
      <w:r>
        <w:fldChar w:fldCharType="end"/>
      </w:r>
    </w:p>
    <w:p>
      <w:pPr>
        <w:pStyle w:val="27"/>
        <w:tabs>
          <w:tab w:val="right" w:leader="dot" w:pos="9403"/>
        </w:tabs>
        <w:rPr>
          <w:rFonts w:asciiTheme="minorHAnsi" w:hAnsiTheme="minorHAnsi" w:eastAsiaTheme="minorEastAsia" w:cstheme="minorBidi"/>
          <w:b w:val="0"/>
          <w:bCs w:val="0"/>
          <w:caps w:val="0"/>
          <w:sz w:val="21"/>
          <w:szCs w:val="22"/>
        </w:rPr>
      </w:pPr>
      <w:r>
        <w:fldChar w:fldCharType="begin"/>
      </w:r>
      <w:r>
        <w:instrText xml:space="preserve"> HYPERLINK \l "_Toc66088959" </w:instrText>
      </w:r>
      <w:r>
        <w:fldChar w:fldCharType="separate"/>
      </w:r>
      <w:r>
        <w:rPr>
          <w:rStyle w:val="48"/>
          <w:rFonts w:hint="eastAsia" w:ascii="Arial" w:hAnsi="Arial"/>
        </w:rPr>
        <w:t>第四章</w:t>
      </w:r>
      <w:r>
        <w:rPr>
          <w:rStyle w:val="48"/>
          <w:rFonts w:ascii="Arial" w:hAnsi="Arial"/>
        </w:rPr>
        <w:t xml:space="preserve"> </w:t>
      </w:r>
      <w:r>
        <w:rPr>
          <w:rStyle w:val="48"/>
          <w:rFonts w:hint="eastAsia" w:ascii="Arial" w:hAnsi="Arial"/>
        </w:rPr>
        <w:t>技术需求书</w:t>
      </w:r>
      <w:r>
        <w:tab/>
      </w:r>
      <w:r>
        <w:fldChar w:fldCharType="begin"/>
      </w:r>
      <w:r>
        <w:instrText xml:space="preserve"> PAGEREF _Toc66088959 \h </w:instrText>
      </w:r>
      <w:r>
        <w:fldChar w:fldCharType="separate"/>
      </w:r>
      <w:r>
        <w:t>26</w:t>
      </w:r>
      <w:r>
        <w:fldChar w:fldCharType="end"/>
      </w:r>
      <w:r>
        <w:fldChar w:fldCharType="end"/>
      </w:r>
    </w:p>
    <w:p>
      <w:pPr>
        <w:pStyle w:val="27"/>
        <w:tabs>
          <w:tab w:val="right" w:leader="dot" w:pos="9403"/>
        </w:tabs>
        <w:rPr>
          <w:rFonts w:asciiTheme="minorHAnsi" w:hAnsiTheme="minorHAnsi" w:eastAsiaTheme="minorEastAsia" w:cstheme="minorBidi"/>
          <w:b w:val="0"/>
          <w:bCs w:val="0"/>
          <w:caps w:val="0"/>
          <w:sz w:val="21"/>
          <w:szCs w:val="22"/>
        </w:rPr>
      </w:pPr>
      <w:r>
        <w:fldChar w:fldCharType="begin"/>
      </w:r>
      <w:r>
        <w:instrText xml:space="preserve"> HYPERLINK \l "_Toc66088960" </w:instrText>
      </w:r>
      <w:r>
        <w:fldChar w:fldCharType="separate"/>
      </w:r>
      <w:r>
        <w:rPr>
          <w:rStyle w:val="48"/>
          <w:rFonts w:hint="eastAsia" w:ascii="Arial" w:hAnsi="Arial"/>
        </w:rPr>
        <w:t>第五章</w:t>
      </w:r>
      <w:r>
        <w:rPr>
          <w:rStyle w:val="48"/>
          <w:rFonts w:ascii="Arial" w:hAnsi="Arial"/>
        </w:rPr>
        <w:t xml:space="preserve"> </w:t>
      </w:r>
      <w:r>
        <w:rPr>
          <w:rStyle w:val="48"/>
          <w:rFonts w:hint="eastAsia" w:ascii="Arial" w:hAnsi="Arial"/>
        </w:rPr>
        <w:t>合同主要条款及格式</w:t>
      </w:r>
      <w:r>
        <w:tab/>
      </w:r>
      <w:r>
        <w:fldChar w:fldCharType="begin"/>
      </w:r>
      <w:r>
        <w:instrText xml:space="preserve"> PAGEREF _Toc66088960 \h </w:instrText>
      </w:r>
      <w:r>
        <w:fldChar w:fldCharType="separate"/>
      </w:r>
      <w:r>
        <w:t>34</w:t>
      </w:r>
      <w:r>
        <w:fldChar w:fldCharType="end"/>
      </w:r>
      <w:r>
        <w:fldChar w:fldCharType="end"/>
      </w:r>
    </w:p>
    <w:p>
      <w:pPr>
        <w:pStyle w:val="27"/>
        <w:tabs>
          <w:tab w:val="right" w:leader="dot" w:pos="9403"/>
        </w:tabs>
        <w:rPr>
          <w:rFonts w:asciiTheme="minorHAnsi" w:hAnsiTheme="minorHAnsi" w:eastAsiaTheme="minorEastAsia" w:cstheme="minorBidi"/>
          <w:b w:val="0"/>
          <w:bCs w:val="0"/>
          <w:caps w:val="0"/>
          <w:sz w:val="21"/>
          <w:szCs w:val="22"/>
        </w:rPr>
      </w:pPr>
      <w:r>
        <w:fldChar w:fldCharType="begin"/>
      </w:r>
      <w:r>
        <w:instrText xml:space="preserve"> HYPERLINK \l "_Toc66088961" </w:instrText>
      </w:r>
      <w:r>
        <w:fldChar w:fldCharType="separate"/>
      </w:r>
      <w:r>
        <w:rPr>
          <w:rStyle w:val="48"/>
          <w:rFonts w:hint="eastAsia" w:ascii="Arial" w:hAnsi="Arial"/>
        </w:rPr>
        <w:t>第六章</w:t>
      </w:r>
      <w:r>
        <w:rPr>
          <w:rStyle w:val="48"/>
          <w:rFonts w:ascii="Arial" w:hAnsi="Arial"/>
        </w:rPr>
        <w:t xml:space="preserve">  </w:t>
      </w:r>
      <w:r>
        <w:rPr>
          <w:rStyle w:val="48"/>
          <w:rFonts w:hint="eastAsia" w:ascii="Arial" w:hAnsi="Arial"/>
        </w:rPr>
        <w:t>投标文件格式</w:t>
      </w:r>
      <w:r>
        <w:tab/>
      </w:r>
      <w:r>
        <w:fldChar w:fldCharType="begin"/>
      </w:r>
      <w:r>
        <w:instrText xml:space="preserve"> PAGEREF _Toc66088961 \h </w:instrText>
      </w:r>
      <w:r>
        <w:fldChar w:fldCharType="separate"/>
      </w:r>
      <w:r>
        <w:t>39</w:t>
      </w:r>
      <w:r>
        <w:fldChar w:fldCharType="end"/>
      </w:r>
      <w:r>
        <w:fldChar w:fldCharType="end"/>
      </w:r>
    </w:p>
    <w:p>
      <w:pPr>
        <w:pStyle w:val="3"/>
        <w:spacing w:line="480" w:lineRule="auto"/>
        <w:rPr>
          <w:rFonts w:ascii="Arial" w:hAnsi="Arial"/>
          <w:w w:val="100"/>
        </w:rPr>
        <w:sectPr>
          <w:footerReference r:id="rId8" w:type="default"/>
          <w:pgSz w:w="11907" w:h="16840"/>
          <w:pgMar w:top="1247" w:right="1247" w:bottom="1247" w:left="1247" w:header="851" w:footer="992" w:gutter="0"/>
          <w:pgBorders>
            <w:top w:val="none" w:sz="0" w:space="0"/>
            <w:left w:val="none" w:sz="0" w:space="0"/>
            <w:bottom w:val="none" w:sz="0" w:space="0"/>
            <w:right w:val="none" w:sz="0" w:space="0"/>
          </w:pgBorders>
          <w:pgNumType w:start="1"/>
          <w:cols w:space="425" w:num="1"/>
          <w:docGrid w:linePitch="312" w:charSpace="40799"/>
        </w:sectPr>
      </w:pPr>
      <w:r>
        <w:rPr>
          <w:rFonts w:asciiTheme="minorEastAsia" w:hAnsiTheme="minorEastAsia" w:eastAsiaTheme="minorEastAsia"/>
          <w:w w:val="100"/>
          <w:sz w:val="24"/>
          <w:szCs w:val="24"/>
        </w:rPr>
        <w:fldChar w:fldCharType="end"/>
      </w:r>
    </w:p>
    <w:p>
      <w:pPr>
        <w:pStyle w:val="3"/>
        <w:rPr>
          <w:rFonts w:ascii="Arial" w:hAnsi="Arial"/>
          <w:color w:val="auto"/>
        </w:rPr>
      </w:pPr>
      <w:bookmarkStart w:id="47" w:name="_Toc66088921"/>
      <w:r>
        <w:rPr>
          <w:rFonts w:ascii="Arial" w:hAnsi="Arial"/>
          <w:color w:val="auto"/>
        </w:rPr>
        <w:t>第一章</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ascii="Arial" w:hAnsi="Arial"/>
          <w:color w:val="auto"/>
        </w:rPr>
        <w:t xml:space="preserve">  招标公告</w:t>
      </w:r>
      <w:bookmarkEnd w:id="47"/>
    </w:p>
    <w:p>
      <w:pPr>
        <w:pStyle w:val="20"/>
        <w:snapToGrid w:val="0"/>
        <w:spacing w:line="360" w:lineRule="auto"/>
        <w:ind w:firstLine="480" w:firstLineChars="200"/>
        <w:rPr>
          <w:rFonts w:ascii="Arial" w:hAnsi="Arial" w:cs="Arial"/>
          <w:color w:val="000000"/>
          <w:sz w:val="24"/>
        </w:rPr>
      </w:pPr>
      <w:r>
        <w:rPr>
          <w:rFonts w:ascii="Arial" w:hAnsi="Arial" w:cs="Arial"/>
          <w:color w:val="000000"/>
          <w:sz w:val="24"/>
        </w:rPr>
        <w:t xml:space="preserve">    </w:t>
      </w:r>
    </w:p>
    <w:p>
      <w:pPr>
        <w:pStyle w:val="20"/>
        <w:snapToGrid w:val="0"/>
        <w:spacing w:line="360" w:lineRule="auto"/>
        <w:ind w:firstLine="480" w:firstLineChars="200"/>
        <w:rPr>
          <w:rFonts w:ascii="Arial" w:hAnsi="Arial" w:cs="Arial"/>
          <w:sz w:val="24"/>
          <w:u w:val="single"/>
        </w:rPr>
      </w:pPr>
      <w:r>
        <w:rPr>
          <w:rFonts w:hint="eastAsia" w:ascii="Arial" w:hAnsi="Arial" w:cs="Arial"/>
          <w:color w:val="000000"/>
          <w:sz w:val="24"/>
          <w:u w:val="single"/>
        </w:rPr>
        <w:t>新疆国华天诚工程咨询有限公司</w:t>
      </w:r>
      <w:r>
        <w:rPr>
          <w:rFonts w:hint="eastAsia" w:ascii="Arial" w:hAnsi="Arial" w:cs="Arial"/>
          <w:color w:val="000000"/>
          <w:sz w:val="24"/>
        </w:rPr>
        <w:t>受</w:t>
      </w:r>
      <w:r>
        <w:rPr>
          <w:rFonts w:hint="eastAsia" w:ascii="Arial" w:hAnsi="Arial" w:cs="Arial"/>
          <w:color w:val="000000"/>
          <w:sz w:val="24"/>
          <w:u w:val="single"/>
          <w:lang w:val="en-US" w:eastAsia="zh-CN"/>
        </w:rPr>
        <w:t>中共伽师县委宣传部</w:t>
      </w:r>
      <w:r>
        <w:rPr>
          <w:rFonts w:hint="eastAsia" w:ascii="Arial" w:hAnsi="Arial" w:cs="Arial"/>
          <w:color w:val="000000"/>
          <w:sz w:val="24"/>
        </w:rPr>
        <w:t>的委托，就</w:t>
      </w:r>
      <w:r>
        <w:rPr>
          <w:rFonts w:hint="eastAsia" w:ascii="Arial" w:hAnsi="Arial" w:cs="Arial"/>
          <w:color w:val="000000"/>
          <w:sz w:val="24"/>
          <w:highlight w:val="yellow"/>
          <w:u w:val="single"/>
        </w:rPr>
        <w:t>《清水无香》宣传片拍摄制作服务项目</w:t>
      </w:r>
      <w:r>
        <w:rPr>
          <w:rFonts w:hint="eastAsia" w:ascii="Arial" w:hAnsi="Arial" w:cs="Arial"/>
          <w:color w:val="000000"/>
          <w:sz w:val="24"/>
        </w:rPr>
        <w:t>进行公开招标</w:t>
      </w:r>
      <w:r>
        <w:rPr>
          <w:rFonts w:ascii="Arial" w:hAnsi="Arial" w:cs="Arial"/>
          <w:color w:val="000000"/>
          <w:sz w:val="24"/>
        </w:rPr>
        <w:t>。</w:t>
      </w:r>
    </w:p>
    <w:p>
      <w:pPr>
        <w:pStyle w:val="20"/>
        <w:numPr>
          <w:ilvl w:val="0"/>
          <w:numId w:val="7"/>
        </w:numPr>
        <w:snapToGrid w:val="0"/>
        <w:spacing w:line="360" w:lineRule="auto"/>
        <w:rPr>
          <w:rFonts w:ascii="Arial" w:hAnsi="Arial" w:cs="Arial"/>
          <w:color w:val="000000"/>
          <w:sz w:val="24"/>
        </w:rPr>
      </w:pPr>
      <w:r>
        <w:rPr>
          <w:rFonts w:ascii="Arial" w:hAnsi="Arial" w:cs="Arial"/>
          <w:color w:val="000000"/>
          <w:sz w:val="24"/>
        </w:rPr>
        <w:t>项目名称：</w:t>
      </w:r>
      <w:r>
        <w:rPr>
          <w:rFonts w:hint="eastAsia" w:ascii="Arial" w:hAnsi="Arial" w:cs="Arial"/>
          <w:color w:val="000000"/>
          <w:sz w:val="24"/>
          <w:highlight w:val="yellow"/>
        </w:rPr>
        <w:t>《清水无香》宣传片拍摄制作服务项目</w:t>
      </w:r>
    </w:p>
    <w:p>
      <w:pPr>
        <w:pStyle w:val="20"/>
        <w:numPr>
          <w:ilvl w:val="0"/>
          <w:numId w:val="7"/>
        </w:numPr>
        <w:snapToGrid w:val="0"/>
        <w:spacing w:line="360" w:lineRule="auto"/>
        <w:rPr>
          <w:rFonts w:ascii="Arial" w:hAnsi="Arial" w:cs="Arial"/>
          <w:color w:val="000000"/>
          <w:sz w:val="24"/>
        </w:rPr>
      </w:pPr>
      <w:r>
        <w:rPr>
          <w:rFonts w:ascii="Arial" w:hAnsi="Arial" w:cs="Arial"/>
          <w:color w:val="000000"/>
          <w:sz w:val="24"/>
        </w:rPr>
        <w:t>项目编号：</w:t>
      </w:r>
      <w:r>
        <w:rPr>
          <w:rFonts w:hint="eastAsia" w:ascii="Arial" w:hAnsi="Arial" w:cs="Arial"/>
          <w:color w:val="000000"/>
          <w:sz w:val="24"/>
        </w:rPr>
        <w:t>GHTC(CG)-2022-001</w:t>
      </w:r>
    </w:p>
    <w:p>
      <w:pPr>
        <w:pStyle w:val="20"/>
        <w:numPr>
          <w:ilvl w:val="0"/>
          <w:numId w:val="7"/>
        </w:numPr>
        <w:snapToGrid w:val="0"/>
        <w:spacing w:line="360" w:lineRule="auto"/>
        <w:rPr>
          <w:rFonts w:ascii="Arial" w:hAnsi="Arial" w:cs="Arial"/>
          <w:color w:val="000000"/>
          <w:sz w:val="24"/>
        </w:rPr>
      </w:pPr>
      <w:r>
        <w:rPr>
          <w:rFonts w:ascii="Arial" w:hAnsi="Arial" w:cs="Arial"/>
          <w:color w:val="000000"/>
          <w:sz w:val="24"/>
        </w:rPr>
        <w:t>本项目资金来源：</w:t>
      </w:r>
      <w:r>
        <w:rPr>
          <w:rFonts w:hint="eastAsia" w:ascii="Arial" w:hAnsi="Arial" w:cs="Arial"/>
          <w:color w:val="auto"/>
          <w:sz w:val="24"/>
          <w:lang w:val="en-US" w:eastAsia="zh-CN"/>
        </w:rPr>
        <w:t>援疆资金900万；县财政配套100万。</w:t>
      </w:r>
    </w:p>
    <w:p>
      <w:pPr>
        <w:pStyle w:val="20"/>
        <w:numPr>
          <w:ilvl w:val="0"/>
          <w:numId w:val="7"/>
        </w:numPr>
        <w:snapToGrid w:val="0"/>
        <w:spacing w:line="360" w:lineRule="auto"/>
        <w:rPr>
          <w:rFonts w:ascii="Arial" w:hAnsi="Arial" w:cs="Arial"/>
          <w:color w:val="000000"/>
          <w:sz w:val="24"/>
        </w:rPr>
      </w:pPr>
      <w:r>
        <w:rPr>
          <w:rFonts w:ascii="Arial" w:hAnsi="Arial" w:cs="Arial"/>
          <w:color w:val="000000"/>
          <w:sz w:val="24"/>
        </w:rPr>
        <w:t>采购组织类型</w:t>
      </w:r>
      <w:r>
        <w:rPr>
          <w:rFonts w:hint="eastAsia" w:ascii="Arial" w:hAnsi="Arial" w:cs="Arial"/>
          <w:color w:val="000000"/>
          <w:sz w:val="24"/>
          <w:lang w:eastAsia="zh-CN"/>
        </w:rPr>
        <w:t>：</w:t>
      </w:r>
      <w:r>
        <w:rPr>
          <w:rFonts w:ascii="Arial" w:hAnsi="Arial" w:cs="Arial"/>
          <w:color w:val="000000"/>
          <w:sz w:val="24"/>
        </w:rPr>
        <w:t>分散采购-分散委托中介</w:t>
      </w:r>
    </w:p>
    <w:p>
      <w:pPr>
        <w:pStyle w:val="20"/>
        <w:numPr>
          <w:ilvl w:val="0"/>
          <w:numId w:val="7"/>
        </w:numPr>
        <w:snapToGrid w:val="0"/>
        <w:spacing w:line="360" w:lineRule="auto"/>
        <w:rPr>
          <w:rFonts w:ascii="Arial" w:hAnsi="Arial" w:cs="Arial"/>
          <w:color w:val="000000"/>
          <w:sz w:val="24"/>
        </w:rPr>
      </w:pPr>
      <w:r>
        <w:rPr>
          <w:rFonts w:ascii="Arial" w:hAnsi="Arial" w:cs="Arial"/>
          <w:color w:val="000000"/>
          <w:sz w:val="24"/>
        </w:rPr>
        <w:t>项目</w:t>
      </w:r>
      <w:r>
        <w:rPr>
          <w:rFonts w:hint="eastAsia" w:ascii="Arial" w:hAnsi="Arial" w:cs="Arial"/>
          <w:color w:val="000000"/>
          <w:sz w:val="24"/>
          <w:lang w:val="en-US" w:eastAsia="zh-CN"/>
        </w:rPr>
        <w:t>预算</w:t>
      </w:r>
      <w:r>
        <w:rPr>
          <w:rFonts w:ascii="Arial" w:hAnsi="Arial" w:cs="Arial"/>
          <w:color w:val="000000"/>
          <w:sz w:val="24"/>
        </w:rPr>
        <w:t>：</w:t>
      </w:r>
      <w:r>
        <w:rPr>
          <w:rFonts w:hint="eastAsia" w:ascii="Arial" w:hAnsi="Arial" w:cs="Arial"/>
          <w:b w:val="0"/>
          <w:bCs w:val="0"/>
          <w:color w:val="000000"/>
          <w:sz w:val="24"/>
          <w:lang w:val="en-US" w:eastAsia="zh-CN"/>
        </w:rPr>
        <w:t>1000.00万元</w:t>
      </w:r>
      <w:r>
        <w:rPr>
          <w:rFonts w:hint="eastAsia" w:ascii="Arial" w:hAnsi="Arial" w:cs="Arial"/>
          <w:color w:val="000000"/>
          <w:sz w:val="24"/>
        </w:rPr>
        <w:t>。投标报价以</w:t>
      </w:r>
      <w:r>
        <w:rPr>
          <w:rFonts w:hint="eastAsia" w:ascii="Arial" w:hAnsi="Arial" w:cs="Arial"/>
          <w:color w:val="000000"/>
          <w:sz w:val="24"/>
          <w:lang w:val="en-US" w:eastAsia="zh-CN"/>
        </w:rPr>
        <w:t>项目</w:t>
      </w:r>
      <w:r>
        <w:rPr>
          <w:rFonts w:hint="eastAsia" w:ascii="Arial" w:hAnsi="Arial" w:cs="Arial"/>
          <w:color w:val="000000"/>
          <w:sz w:val="24"/>
        </w:rPr>
        <w:t>为单位报价，不得超过</w:t>
      </w:r>
      <w:r>
        <w:rPr>
          <w:rFonts w:hint="eastAsia" w:ascii="Arial" w:hAnsi="Arial" w:cs="Arial"/>
          <w:color w:val="000000"/>
          <w:sz w:val="24"/>
          <w:lang w:val="en-US" w:eastAsia="zh-CN"/>
        </w:rPr>
        <w:t>预算</w:t>
      </w:r>
      <w:r>
        <w:rPr>
          <w:rFonts w:hint="eastAsia" w:ascii="Arial" w:hAnsi="Arial" w:cs="Arial"/>
          <w:color w:val="000000"/>
          <w:sz w:val="24"/>
        </w:rPr>
        <w:t>价。</w:t>
      </w:r>
    </w:p>
    <w:p>
      <w:pPr>
        <w:pStyle w:val="20"/>
        <w:numPr>
          <w:ilvl w:val="0"/>
          <w:numId w:val="7"/>
        </w:numPr>
        <w:snapToGrid w:val="0"/>
        <w:spacing w:line="360" w:lineRule="auto"/>
        <w:rPr>
          <w:rFonts w:ascii="Arial" w:hAnsi="Arial" w:cs="Arial"/>
          <w:color w:val="000000"/>
          <w:sz w:val="24"/>
        </w:rPr>
      </w:pPr>
      <w:r>
        <w:rPr>
          <w:rFonts w:ascii="Arial" w:hAnsi="Arial" w:cs="Arial"/>
          <w:color w:val="000000"/>
          <w:sz w:val="24"/>
        </w:rPr>
        <w:t>本次招标内容</w:t>
      </w:r>
      <w:r>
        <w:rPr>
          <w:rFonts w:hint="eastAsia" w:ascii="Arial" w:hAnsi="Arial" w:cs="Arial"/>
          <w:color w:val="000000"/>
          <w:sz w:val="24"/>
        </w:rPr>
        <w:t>、</w:t>
      </w:r>
      <w:r>
        <w:rPr>
          <w:rFonts w:ascii="Arial" w:hAnsi="Arial" w:cs="Arial"/>
          <w:color w:val="000000"/>
          <w:sz w:val="24"/>
        </w:rPr>
        <w:t>项目基本概况：</w:t>
      </w:r>
    </w:p>
    <w:tbl>
      <w:tblPr>
        <w:tblStyle w:val="4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0"/>
        <w:gridCol w:w="1430"/>
        <w:gridCol w:w="850"/>
        <w:gridCol w:w="1633"/>
        <w:gridCol w:w="833"/>
        <w:gridCol w:w="3002"/>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1" w:hRule="atLeast"/>
          <w:jc w:val="center"/>
        </w:trPr>
        <w:tc>
          <w:tcPr>
            <w:tcW w:w="1220" w:type="dxa"/>
            <w:noWrap w:val="0"/>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rPr>
            </w:pPr>
            <w:r>
              <w:rPr>
                <w:rFonts w:hint="eastAsia" w:ascii="宋体" w:hAnsi="宋体" w:eastAsia="宋体" w:cs="宋体"/>
                <w:i w:val="0"/>
                <w:caps w:val="0"/>
                <w:color w:val="000000"/>
                <w:spacing w:val="0"/>
                <w:kern w:val="0"/>
                <w:sz w:val="20"/>
                <w:szCs w:val="20"/>
                <w:highlight w:val="none"/>
                <w:lang w:val="en-US" w:eastAsia="zh-CN" w:bidi="ar"/>
              </w:rPr>
              <w:t>标项序号</w:t>
            </w:r>
          </w:p>
        </w:tc>
        <w:tc>
          <w:tcPr>
            <w:tcW w:w="1430" w:type="dxa"/>
            <w:noWrap w:val="0"/>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rPr>
            </w:pPr>
            <w:r>
              <w:rPr>
                <w:rFonts w:hint="eastAsia" w:ascii="宋体" w:hAnsi="宋体" w:eastAsia="宋体" w:cs="宋体"/>
                <w:i w:val="0"/>
                <w:caps w:val="0"/>
                <w:color w:val="000000"/>
                <w:spacing w:val="0"/>
                <w:kern w:val="0"/>
                <w:sz w:val="20"/>
                <w:szCs w:val="20"/>
                <w:highlight w:val="none"/>
                <w:lang w:val="en-US" w:eastAsia="zh-CN" w:bidi="ar"/>
              </w:rPr>
              <w:t>标项名称</w:t>
            </w:r>
          </w:p>
        </w:tc>
        <w:tc>
          <w:tcPr>
            <w:tcW w:w="850" w:type="dxa"/>
            <w:noWrap w:val="0"/>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rPr>
            </w:pPr>
            <w:r>
              <w:rPr>
                <w:rFonts w:hint="eastAsia" w:ascii="宋体" w:hAnsi="宋体" w:eastAsia="宋体" w:cs="宋体"/>
                <w:i w:val="0"/>
                <w:caps w:val="0"/>
                <w:color w:val="000000"/>
                <w:spacing w:val="0"/>
                <w:kern w:val="0"/>
                <w:sz w:val="20"/>
                <w:szCs w:val="20"/>
                <w:highlight w:val="none"/>
                <w:lang w:val="en-US" w:eastAsia="zh-CN" w:bidi="ar"/>
              </w:rPr>
              <w:t>数量</w:t>
            </w:r>
          </w:p>
        </w:tc>
        <w:tc>
          <w:tcPr>
            <w:tcW w:w="1633" w:type="dxa"/>
            <w:noWrap w:val="0"/>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rPr>
            </w:pPr>
            <w:r>
              <w:rPr>
                <w:rFonts w:hint="eastAsia" w:ascii="宋体" w:hAnsi="宋体" w:eastAsia="宋体" w:cs="宋体"/>
                <w:i w:val="0"/>
                <w:caps w:val="0"/>
                <w:color w:val="000000"/>
                <w:spacing w:val="0"/>
                <w:kern w:val="0"/>
                <w:sz w:val="20"/>
                <w:szCs w:val="20"/>
                <w:highlight w:val="none"/>
                <w:lang w:val="en-US" w:eastAsia="zh-CN" w:bidi="ar"/>
              </w:rPr>
              <w:t>预算金额(元)</w:t>
            </w:r>
          </w:p>
        </w:tc>
        <w:tc>
          <w:tcPr>
            <w:tcW w:w="833" w:type="dxa"/>
            <w:noWrap w:val="0"/>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rPr>
            </w:pPr>
            <w:r>
              <w:rPr>
                <w:rFonts w:hint="eastAsia" w:ascii="宋体" w:hAnsi="宋体" w:eastAsia="宋体" w:cs="宋体"/>
                <w:i w:val="0"/>
                <w:caps w:val="0"/>
                <w:color w:val="000000"/>
                <w:spacing w:val="0"/>
                <w:kern w:val="0"/>
                <w:sz w:val="20"/>
                <w:szCs w:val="20"/>
                <w:highlight w:val="none"/>
                <w:lang w:val="en-US" w:eastAsia="zh-CN" w:bidi="ar"/>
              </w:rPr>
              <w:t>单位</w:t>
            </w:r>
          </w:p>
        </w:tc>
        <w:tc>
          <w:tcPr>
            <w:tcW w:w="3002" w:type="dxa"/>
            <w:noWrap w:val="0"/>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rPr>
            </w:pPr>
            <w:r>
              <w:rPr>
                <w:rFonts w:hint="eastAsia" w:ascii="宋体" w:hAnsi="宋体" w:eastAsia="宋体" w:cs="宋体"/>
                <w:i w:val="0"/>
                <w:caps w:val="0"/>
                <w:color w:val="000000"/>
                <w:spacing w:val="0"/>
                <w:kern w:val="0"/>
                <w:sz w:val="20"/>
                <w:szCs w:val="20"/>
                <w:highlight w:val="none"/>
                <w:lang w:val="en-US" w:eastAsia="zh-CN" w:bidi="ar"/>
              </w:rPr>
              <w:t>简要规格描述</w:t>
            </w:r>
          </w:p>
        </w:tc>
        <w:tc>
          <w:tcPr>
            <w:tcW w:w="889" w:type="dxa"/>
            <w:noWrap w:val="0"/>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rPr>
            </w:pPr>
            <w:r>
              <w:rPr>
                <w:rFonts w:hint="eastAsia" w:ascii="宋体" w:hAnsi="宋体" w:eastAsia="宋体" w:cs="宋体"/>
                <w:i w:val="0"/>
                <w:caps w:val="0"/>
                <w:color w:val="000000"/>
                <w:spacing w:val="0"/>
                <w:kern w:val="0"/>
                <w:sz w:val="20"/>
                <w:szCs w:val="20"/>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1" w:hRule="atLeast"/>
          <w:jc w:val="center"/>
        </w:trPr>
        <w:tc>
          <w:tcPr>
            <w:tcW w:w="1220"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lang w:val="en-US" w:eastAsia="zh-CN"/>
              </w:rPr>
            </w:pPr>
            <w:r>
              <w:rPr>
                <w:rFonts w:hint="eastAsia" w:ascii="宋体" w:hAnsi="宋体" w:eastAsia="宋体" w:cs="宋体"/>
                <w:i w:val="0"/>
                <w:caps w:val="0"/>
                <w:color w:val="000000"/>
                <w:spacing w:val="0"/>
                <w:sz w:val="20"/>
                <w:szCs w:val="20"/>
                <w:highlight w:val="none"/>
                <w:lang w:val="en-US" w:eastAsia="zh-CN"/>
              </w:rPr>
              <w:t>1</w:t>
            </w:r>
          </w:p>
        </w:tc>
        <w:tc>
          <w:tcPr>
            <w:tcW w:w="1430"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lang w:val="en-US" w:eastAsia="zh-CN"/>
              </w:rPr>
            </w:pPr>
            <w:r>
              <w:rPr>
                <w:rFonts w:hint="eastAsia" w:ascii="宋体" w:hAnsi="宋体" w:eastAsia="宋体" w:cs="宋体"/>
                <w:i w:val="0"/>
                <w:caps w:val="0"/>
                <w:color w:val="000000"/>
                <w:spacing w:val="0"/>
                <w:sz w:val="20"/>
                <w:szCs w:val="20"/>
                <w:highlight w:val="yellow"/>
                <w:lang w:val="en-US" w:eastAsia="zh-CN"/>
              </w:rPr>
              <w:t>《清水无香》宣传片拍摄制作服务项目</w:t>
            </w:r>
          </w:p>
        </w:tc>
        <w:tc>
          <w:tcPr>
            <w:tcW w:w="850"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rPr>
            </w:pPr>
            <w:r>
              <w:rPr>
                <w:rFonts w:hint="eastAsia" w:ascii="宋体" w:hAnsi="宋体" w:eastAsia="宋体" w:cs="宋体"/>
                <w:i w:val="0"/>
                <w:caps w:val="0"/>
                <w:color w:val="000000"/>
                <w:spacing w:val="0"/>
                <w:kern w:val="0"/>
                <w:sz w:val="20"/>
                <w:szCs w:val="20"/>
                <w:highlight w:val="none"/>
                <w:lang w:val="en-US" w:eastAsia="zh-CN" w:bidi="ar"/>
              </w:rPr>
              <w:t>1</w:t>
            </w:r>
          </w:p>
        </w:tc>
        <w:tc>
          <w:tcPr>
            <w:tcW w:w="1633"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lang w:val="en-US"/>
              </w:rPr>
            </w:pPr>
            <w:r>
              <w:rPr>
                <w:rFonts w:hint="eastAsia" w:ascii="宋体" w:hAnsi="宋体" w:eastAsia="宋体" w:cs="宋体"/>
                <w:i w:val="0"/>
                <w:caps w:val="0"/>
                <w:color w:val="000000"/>
                <w:spacing w:val="0"/>
                <w:sz w:val="20"/>
                <w:szCs w:val="20"/>
                <w:highlight w:val="none"/>
                <w:lang w:val="en-US" w:eastAsia="zh-CN"/>
              </w:rPr>
              <w:t>1</w:t>
            </w:r>
            <w:r>
              <w:rPr>
                <w:rFonts w:hint="eastAsia" w:ascii="宋体" w:hAnsi="宋体" w:cs="宋体"/>
                <w:i w:val="0"/>
                <w:caps w:val="0"/>
                <w:color w:val="000000"/>
                <w:spacing w:val="0"/>
                <w:sz w:val="20"/>
                <w:szCs w:val="20"/>
                <w:highlight w:val="none"/>
                <w:lang w:val="en-US" w:eastAsia="zh-CN"/>
              </w:rPr>
              <w:t>0</w:t>
            </w:r>
            <w:r>
              <w:rPr>
                <w:rFonts w:hint="eastAsia" w:ascii="宋体" w:hAnsi="宋体" w:eastAsia="宋体" w:cs="宋体"/>
                <w:i w:val="0"/>
                <w:caps w:val="0"/>
                <w:color w:val="000000"/>
                <w:spacing w:val="0"/>
                <w:sz w:val="20"/>
                <w:szCs w:val="20"/>
                <w:highlight w:val="none"/>
                <w:lang w:val="en-US" w:eastAsia="zh-CN"/>
              </w:rPr>
              <w:t>000000.00元</w:t>
            </w:r>
          </w:p>
        </w:tc>
        <w:tc>
          <w:tcPr>
            <w:tcW w:w="833"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rPr>
            </w:pPr>
            <w:r>
              <w:rPr>
                <w:rFonts w:hint="eastAsia" w:ascii="宋体" w:hAnsi="宋体" w:eastAsia="宋体" w:cs="宋体"/>
                <w:i w:val="0"/>
                <w:caps w:val="0"/>
                <w:color w:val="000000"/>
                <w:spacing w:val="0"/>
                <w:kern w:val="0"/>
                <w:sz w:val="20"/>
                <w:szCs w:val="20"/>
                <w:highlight w:val="none"/>
                <w:lang w:val="en-US" w:eastAsia="zh-CN" w:bidi="ar"/>
              </w:rPr>
              <w:t>部</w:t>
            </w:r>
          </w:p>
        </w:tc>
        <w:tc>
          <w:tcPr>
            <w:tcW w:w="3002" w:type="dxa"/>
            <w:noWrap w:val="0"/>
            <w:tcMar>
              <w:top w:w="75" w:type="dxa"/>
              <w:left w:w="150" w:type="dxa"/>
              <w:bottom w:w="75" w:type="dxa"/>
              <w:right w:w="150" w:type="dxa"/>
            </w:tcMar>
            <w:vAlign w:val="center"/>
          </w:tcPr>
          <w:p>
            <w:pPr>
              <w:pStyle w:val="51"/>
              <w:jc w:val="center"/>
              <w:rPr>
                <w:rFonts w:hint="default" w:ascii="宋体" w:hAnsi="宋体" w:eastAsia="宋体" w:cs="宋体"/>
                <w:b w:val="0"/>
                <w:bCs/>
                <w:sz w:val="20"/>
                <w:szCs w:val="20"/>
                <w:u w:val="none"/>
                <w:lang w:val="en-US" w:eastAsia="zh-CN"/>
              </w:rPr>
            </w:pPr>
            <w:r>
              <w:rPr>
                <w:rFonts w:hint="eastAsia" w:hAnsi="宋体" w:cs="宋体"/>
                <w:b w:val="0"/>
                <w:bCs/>
                <w:color w:val="auto"/>
                <w:sz w:val="20"/>
                <w:szCs w:val="20"/>
                <w:u w:val="none"/>
                <w:lang w:val="en-US" w:eastAsia="zh-CN"/>
              </w:rPr>
              <w:t>为进一步推进文化润疆广泛宣传“全国脱贫攻坚楷模”刘虎同志舍己为民、克己奉公的先进事迹，反映党中央对边疆少数民族地区的关心关怀，展现我县近年来民生改善、民族团结、精神文明建设等方面取得的丰硕成果，进一步凝聚党心民心。突出在伽师县脱贫攻坚中涌现出好人好事，杰出榜样，进一步提高士气，鼓励广大干部群众“撸起袖子加油干”。</w:t>
            </w:r>
          </w:p>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lang w:val="en-US" w:eastAsia="zh-CN"/>
              </w:rPr>
            </w:pPr>
          </w:p>
        </w:tc>
        <w:tc>
          <w:tcPr>
            <w:tcW w:w="889"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0"/>
                <w:szCs w:val="20"/>
                <w:highlight w:val="none"/>
                <w:lang w:val="en-US" w:eastAsia="zh-CN"/>
              </w:rPr>
            </w:pPr>
            <w:r>
              <w:rPr>
                <w:rFonts w:hint="eastAsia" w:ascii="宋体" w:hAnsi="宋体" w:eastAsia="宋体" w:cs="宋体"/>
                <w:i w:val="0"/>
                <w:caps w:val="0"/>
                <w:color w:val="000000"/>
                <w:spacing w:val="0"/>
                <w:sz w:val="20"/>
                <w:szCs w:val="20"/>
                <w:highlight w:val="none"/>
                <w:lang w:val="en-US" w:eastAsia="zh-CN"/>
              </w:rPr>
              <w:t>/</w:t>
            </w:r>
          </w:p>
        </w:tc>
      </w:tr>
    </w:tbl>
    <w:p>
      <w:pPr>
        <w:pStyle w:val="20"/>
        <w:numPr>
          <w:ilvl w:val="0"/>
          <w:numId w:val="0"/>
        </w:numPr>
        <w:snapToGrid w:val="0"/>
        <w:spacing w:line="360" w:lineRule="auto"/>
        <w:ind w:leftChars="0"/>
        <w:rPr>
          <w:rFonts w:ascii="Arial" w:hAnsi="Arial" w:cs="Arial"/>
          <w:color w:val="000000"/>
          <w:sz w:val="24"/>
        </w:rPr>
      </w:pPr>
    </w:p>
    <w:p>
      <w:pPr>
        <w:pStyle w:val="20"/>
        <w:numPr>
          <w:ilvl w:val="0"/>
          <w:numId w:val="7"/>
        </w:numPr>
        <w:snapToGrid w:val="0"/>
        <w:spacing w:line="360" w:lineRule="auto"/>
        <w:rPr>
          <w:rFonts w:ascii="Arial" w:hAnsi="Arial" w:cs="Arial"/>
          <w:sz w:val="24"/>
          <w:szCs w:val="24"/>
        </w:rPr>
      </w:pPr>
      <w:r>
        <w:rPr>
          <w:rFonts w:ascii="Arial" w:hAnsi="Arial" w:cs="Arial"/>
          <w:sz w:val="24"/>
          <w:szCs w:val="24"/>
        </w:rPr>
        <w:t>投标人的资格要求：</w:t>
      </w:r>
    </w:p>
    <w:p>
      <w:pPr>
        <w:pStyle w:val="20"/>
        <w:numPr>
          <w:ilvl w:val="0"/>
          <w:numId w:val="0"/>
        </w:numPr>
        <w:snapToGrid w:val="0"/>
        <w:spacing w:line="360" w:lineRule="auto"/>
        <w:ind w:leftChars="0" w:firstLine="480" w:firstLineChars="200"/>
        <w:rPr>
          <w:rFonts w:ascii="Arial" w:hAnsi="Arial" w:cs="Arial"/>
          <w:sz w:val="24"/>
        </w:rPr>
      </w:pPr>
      <w:r>
        <w:rPr>
          <w:rFonts w:hint="eastAsia" w:ascii="Arial" w:hAnsi="Arial" w:cs="Arial"/>
          <w:sz w:val="24"/>
          <w:lang w:val="en-US" w:eastAsia="zh-CN"/>
        </w:rPr>
        <w:t>1</w:t>
      </w:r>
      <w:r>
        <w:rPr>
          <w:rFonts w:hint="eastAsia" w:ascii="Arial" w:hAnsi="Arial" w:cs="Arial"/>
          <w:sz w:val="24"/>
          <w:lang w:eastAsia="zh-CN"/>
        </w:rPr>
        <w:t>）</w:t>
      </w:r>
      <w:r>
        <w:rPr>
          <w:rFonts w:hint="eastAsia" w:ascii="Arial" w:hAnsi="Arial" w:cs="Arial"/>
          <w:sz w:val="24"/>
        </w:rPr>
        <w:t>满足《中华人民共和国政府采购法》第二十二条要求；</w:t>
      </w:r>
    </w:p>
    <w:p>
      <w:pPr>
        <w:pStyle w:val="20"/>
        <w:numPr>
          <w:ilvl w:val="0"/>
          <w:numId w:val="0"/>
        </w:numPr>
        <w:snapToGrid w:val="0"/>
        <w:spacing w:line="360" w:lineRule="auto"/>
        <w:ind w:leftChars="0" w:firstLine="480" w:firstLineChars="200"/>
        <w:rPr>
          <w:rFonts w:hint="eastAsia" w:ascii="Arial" w:hAnsi="Arial" w:cs="Arial"/>
          <w:sz w:val="24"/>
        </w:rPr>
      </w:pPr>
      <w:r>
        <w:rPr>
          <w:rFonts w:hint="eastAsia" w:ascii="Arial" w:hAnsi="Arial" w:cs="Arial"/>
          <w:sz w:val="24"/>
          <w:lang w:val="en-US" w:eastAsia="zh-CN"/>
        </w:rPr>
        <w:t>2</w:t>
      </w:r>
      <w:r>
        <w:rPr>
          <w:rFonts w:hint="eastAsia" w:ascii="Arial" w:hAnsi="Arial" w:cs="Arial"/>
          <w:sz w:val="24"/>
          <w:lang w:eastAsia="zh-CN"/>
        </w:rPr>
        <w:t>）</w:t>
      </w:r>
      <w:r>
        <w:rPr>
          <w:rFonts w:hint="eastAsia" w:ascii="Arial" w:hAnsi="Arial" w:cs="Arial"/>
          <w:sz w:val="24"/>
        </w:rPr>
        <w:t>投标人须是在中华人民共和国境内具有</w:t>
      </w:r>
      <w:r>
        <w:rPr>
          <w:rFonts w:hint="eastAsia" w:ascii="Arial" w:hAnsi="Arial" w:cs="Arial"/>
          <w:sz w:val="24"/>
          <w:lang w:val="en-US" w:eastAsia="zh-CN"/>
        </w:rPr>
        <w:t>独立</w:t>
      </w:r>
      <w:r>
        <w:rPr>
          <w:rFonts w:hint="eastAsia" w:ascii="Arial" w:hAnsi="Arial" w:cs="Arial"/>
          <w:sz w:val="24"/>
        </w:rPr>
        <w:t>法人资格的企业、事业单位。投标时提交有效的营业执照（或事业法人登记证）副本复印件,并加盖投标人公章；</w:t>
      </w:r>
    </w:p>
    <w:p>
      <w:pPr>
        <w:pStyle w:val="20"/>
        <w:numPr>
          <w:ilvl w:val="0"/>
          <w:numId w:val="0"/>
        </w:numPr>
        <w:snapToGrid w:val="0"/>
        <w:spacing w:line="360" w:lineRule="auto"/>
        <w:ind w:leftChars="0" w:firstLine="480" w:firstLineChars="200"/>
        <w:rPr>
          <w:rFonts w:hint="eastAsia" w:ascii="Arial" w:hAnsi="Arial" w:cs="Arial"/>
          <w:sz w:val="24"/>
        </w:rPr>
      </w:pPr>
      <w:r>
        <w:rPr>
          <w:rFonts w:hint="eastAsia" w:ascii="Arial" w:hAnsi="Arial" w:cs="Arial"/>
          <w:sz w:val="24"/>
          <w:lang w:val="en-US" w:eastAsia="zh-CN"/>
        </w:rPr>
        <w:t>3</w:t>
      </w:r>
      <w:r>
        <w:rPr>
          <w:rFonts w:hint="eastAsia" w:ascii="Arial" w:hAnsi="Arial" w:cs="Arial"/>
          <w:sz w:val="24"/>
        </w:rPr>
        <w:t>）法定代表人资格证明或法定代表人授权委托书；</w:t>
      </w:r>
    </w:p>
    <w:p>
      <w:pPr>
        <w:pStyle w:val="20"/>
        <w:numPr>
          <w:ilvl w:val="0"/>
          <w:numId w:val="0"/>
        </w:numPr>
        <w:snapToGrid w:val="0"/>
        <w:spacing w:line="360" w:lineRule="auto"/>
        <w:ind w:leftChars="0" w:firstLine="480" w:firstLineChars="200"/>
        <w:rPr>
          <w:rFonts w:hint="eastAsia" w:ascii="Arial" w:hAnsi="Arial" w:cs="Arial"/>
          <w:sz w:val="24"/>
        </w:rPr>
      </w:pPr>
      <w:r>
        <w:rPr>
          <w:rFonts w:hint="eastAsia" w:ascii="Arial" w:hAnsi="Arial" w:cs="Arial"/>
          <w:sz w:val="24"/>
          <w:lang w:val="en-US" w:eastAsia="zh-CN"/>
        </w:rPr>
        <w:t>4</w:t>
      </w:r>
      <w:r>
        <w:rPr>
          <w:rFonts w:hint="eastAsia" w:ascii="Arial" w:hAnsi="Arial" w:cs="Arial"/>
          <w:sz w:val="24"/>
        </w:rPr>
        <w:t>）法定代表人或被授权委托人身份证；</w:t>
      </w:r>
    </w:p>
    <w:p>
      <w:pPr>
        <w:pStyle w:val="20"/>
        <w:numPr>
          <w:ilvl w:val="0"/>
          <w:numId w:val="0"/>
        </w:numPr>
        <w:snapToGrid w:val="0"/>
        <w:spacing w:line="360" w:lineRule="auto"/>
        <w:ind w:leftChars="0" w:firstLine="480" w:firstLineChars="200"/>
        <w:rPr>
          <w:rFonts w:hint="eastAsia" w:ascii="Arial" w:hAnsi="Arial" w:cs="Arial"/>
          <w:sz w:val="24"/>
        </w:rPr>
      </w:pPr>
      <w:r>
        <w:rPr>
          <w:rFonts w:hint="eastAsia" w:ascii="Arial" w:hAnsi="Arial" w:cs="Arial"/>
          <w:sz w:val="24"/>
          <w:lang w:val="en-US" w:eastAsia="zh-CN"/>
        </w:rPr>
        <w:t>5</w:t>
      </w:r>
      <w:r>
        <w:rPr>
          <w:rFonts w:hint="eastAsia" w:ascii="Arial" w:hAnsi="Arial" w:cs="Arial"/>
          <w:sz w:val="24"/>
          <w:lang w:eastAsia="zh-CN"/>
        </w:rPr>
        <w:t>）</w:t>
      </w:r>
      <w:r>
        <w:rPr>
          <w:rFonts w:hint="eastAsia" w:ascii="Arial" w:hAnsi="Arial" w:cs="Arial"/>
          <w:sz w:val="24"/>
        </w:rPr>
        <w:t>近</w:t>
      </w:r>
      <w:r>
        <w:rPr>
          <w:rFonts w:hint="eastAsia" w:ascii="Arial" w:hAnsi="Arial" w:cs="Arial"/>
          <w:sz w:val="24"/>
          <w:lang w:val="en-US" w:eastAsia="zh-CN"/>
        </w:rPr>
        <w:t>六</w:t>
      </w:r>
      <w:r>
        <w:rPr>
          <w:rFonts w:hint="eastAsia" w:ascii="Arial" w:hAnsi="Arial" w:cs="Arial"/>
          <w:sz w:val="24"/>
        </w:rPr>
        <w:t>个月</w:t>
      </w:r>
      <w:r>
        <w:rPr>
          <w:rFonts w:hint="eastAsia" w:ascii="Arial" w:hAnsi="Arial" w:cs="Arial"/>
          <w:sz w:val="24"/>
          <w:lang w:val="en-US" w:eastAsia="zh-CN"/>
        </w:rPr>
        <w:t>任意一个月</w:t>
      </w:r>
      <w:r>
        <w:rPr>
          <w:rFonts w:hint="eastAsia" w:ascii="Arial" w:hAnsi="Arial" w:cs="Arial"/>
          <w:sz w:val="24"/>
        </w:rPr>
        <w:t>完税证明（零申报需加盖税务机关鲜章）及近</w:t>
      </w:r>
      <w:r>
        <w:rPr>
          <w:rFonts w:hint="eastAsia" w:ascii="Arial" w:hAnsi="Arial" w:cs="Arial"/>
          <w:sz w:val="24"/>
          <w:lang w:val="en-US" w:eastAsia="zh-CN"/>
        </w:rPr>
        <w:t>六</w:t>
      </w:r>
      <w:r>
        <w:rPr>
          <w:rFonts w:hint="eastAsia" w:ascii="Arial" w:hAnsi="Arial" w:cs="Arial"/>
          <w:sz w:val="24"/>
        </w:rPr>
        <w:t>个月</w:t>
      </w:r>
      <w:r>
        <w:rPr>
          <w:rFonts w:hint="eastAsia" w:ascii="Arial" w:hAnsi="Arial" w:cs="Arial"/>
          <w:sz w:val="24"/>
          <w:lang w:val="en-US" w:eastAsia="zh-CN"/>
        </w:rPr>
        <w:t>任意一个月</w:t>
      </w:r>
      <w:r>
        <w:rPr>
          <w:rFonts w:hint="eastAsia" w:ascii="Arial" w:hAnsi="Arial" w:cs="Arial"/>
          <w:sz w:val="24"/>
        </w:rPr>
        <w:t>本单位</w:t>
      </w:r>
      <w:r>
        <w:rPr>
          <w:rFonts w:hint="eastAsia" w:ascii="Arial" w:hAnsi="Arial" w:cs="Arial"/>
          <w:sz w:val="24"/>
          <w:lang w:val="en-US" w:eastAsia="zh-CN"/>
        </w:rPr>
        <w:t>个人</w:t>
      </w:r>
      <w:r>
        <w:rPr>
          <w:rFonts w:hint="eastAsia" w:ascii="Arial" w:hAnsi="Arial" w:cs="Arial"/>
          <w:sz w:val="24"/>
        </w:rPr>
        <w:t>社保</w:t>
      </w:r>
      <w:r>
        <w:rPr>
          <w:rFonts w:hint="eastAsia" w:ascii="Arial" w:hAnsi="Arial" w:cs="Arial"/>
          <w:sz w:val="24"/>
          <w:lang w:val="en-US" w:eastAsia="zh-CN"/>
        </w:rPr>
        <w:t>缴纳</w:t>
      </w:r>
      <w:r>
        <w:rPr>
          <w:rFonts w:hint="eastAsia" w:ascii="Arial" w:hAnsi="Arial" w:cs="Arial"/>
          <w:sz w:val="24"/>
        </w:rPr>
        <w:t>证明（</w:t>
      </w:r>
      <w:r>
        <w:rPr>
          <w:rFonts w:hint="eastAsia" w:ascii="Arial" w:hAnsi="Arial" w:cs="Arial"/>
          <w:sz w:val="24"/>
          <w:lang w:eastAsia="zh-CN"/>
        </w:rPr>
        <w:t>依法不需要缴纳社会保障资金的或由第三方机构代缴的，应提供相应</w:t>
      </w:r>
      <w:r>
        <w:rPr>
          <w:rFonts w:hint="eastAsia" w:ascii="Arial" w:hAnsi="Arial" w:cs="Arial"/>
          <w:sz w:val="24"/>
          <w:lang w:val="en-US" w:eastAsia="zh-CN"/>
        </w:rPr>
        <w:t>佐证材料及</w:t>
      </w:r>
      <w:r>
        <w:rPr>
          <w:rFonts w:hint="eastAsia" w:ascii="Arial" w:hAnsi="Arial" w:cs="Arial"/>
          <w:sz w:val="24"/>
          <w:lang w:eastAsia="zh-CN"/>
        </w:rPr>
        <w:t>文件说明</w:t>
      </w:r>
      <w:r>
        <w:rPr>
          <w:rFonts w:hint="eastAsia" w:ascii="Arial" w:hAnsi="Arial" w:cs="Arial"/>
          <w:sz w:val="24"/>
          <w:lang w:val="en-US" w:eastAsia="zh-CN"/>
        </w:rPr>
        <w:t>。</w:t>
      </w:r>
      <w:r>
        <w:rPr>
          <w:rFonts w:hint="eastAsia" w:ascii="Arial" w:hAnsi="Arial" w:cs="Arial"/>
          <w:sz w:val="24"/>
        </w:rPr>
        <w:t>）；</w:t>
      </w:r>
    </w:p>
    <w:p>
      <w:pPr>
        <w:pStyle w:val="20"/>
        <w:numPr>
          <w:ilvl w:val="0"/>
          <w:numId w:val="0"/>
        </w:numPr>
        <w:snapToGrid w:val="0"/>
        <w:spacing w:line="360" w:lineRule="auto"/>
        <w:ind w:leftChars="0" w:firstLine="480" w:firstLineChars="200"/>
        <w:rPr>
          <w:rFonts w:ascii="Arial" w:hAnsi="Arial" w:cs="Arial"/>
          <w:sz w:val="24"/>
        </w:rPr>
      </w:pPr>
      <w:r>
        <w:rPr>
          <w:rFonts w:hint="eastAsia" w:ascii="Arial" w:hAnsi="Arial" w:cs="Arial"/>
          <w:sz w:val="24"/>
          <w:lang w:val="en-US" w:eastAsia="zh-CN"/>
        </w:rPr>
        <w:t>6</w:t>
      </w:r>
      <w:r>
        <w:rPr>
          <w:rFonts w:hint="eastAsia" w:ascii="Arial" w:hAnsi="Arial" w:cs="Arial"/>
          <w:sz w:val="24"/>
          <w:lang w:eastAsia="zh-CN"/>
        </w:rPr>
        <w:t>）</w:t>
      </w:r>
      <w:r>
        <w:rPr>
          <w:rFonts w:hint="eastAsia" w:ascii="Arial" w:hAnsi="Arial" w:cs="Arial"/>
          <w:sz w:val="24"/>
          <w:lang w:val="en-US" w:eastAsia="zh-CN"/>
        </w:rPr>
        <w:t>本项目不接受</w:t>
      </w:r>
      <w:r>
        <w:rPr>
          <w:rFonts w:hint="eastAsia" w:ascii="Arial" w:hAnsi="Arial" w:cs="Arial"/>
          <w:sz w:val="24"/>
        </w:rPr>
        <w:t>被列入“信用中国”网站(https://www.creditchina.gov.cn/)、中国政府采购网(www.ccgp.gov.cn)列入失信被执行人、重大税收违法案件当事人名单、政府采购严重违法失信行为记录名单</w:t>
      </w:r>
      <w:r>
        <w:rPr>
          <w:rFonts w:hint="eastAsia" w:ascii="Arial" w:hAnsi="Arial" w:cs="Arial"/>
          <w:sz w:val="24"/>
          <w:lang w:eastAsia="zh-CN"/>
        </w:rPr>
        <w:t>（</w:t>
      </w:r>
      <w:r>
        <w:rPr>
          <w:rFonts w:hint="eastAsia" w:ascii="Arial" w:hAnsi="Arial" w:cs="Arial"/>
          <w:sz w:val="24"/>
          <w:lang w:val="en-US" w:eastAsia="zh-CN"/>
        </w:rPr>
        <w:t>尚在处罚期内的</w:t>
      </w:r>
      <w:r>
        <w:rPr>
          <w:rFonts w:hint="eastAsia" w:ascii="Arial" w:hAnsi="Arial" w:cs="Arial"/>
          <w:sz w:val="24"/>
          <w:lang w:eastAsia="zh-CN"/>
        </w:rPr>
        <w:t>）</w:t>
      </w:r>
      <w:r>
        <w:rPr>
          <w:rFonts w:hint="eastAsia" w:ascii="Arial" w:hAnsi="Arial" w:cs="Arial"/>
          <w:sz w:val="24"/>
        </w:rPr>
        <w:t>的投标人</w:t>
      </w:r>
      <w:r>
        <w:rPr>
          <w:rFonts w:hint="eastAsia" w:ascii="Arial" w:hAnsi="Arial" w:cs="Arial"/>
          <w:sz w:val="24"/>
          <w:lang w:val="en-US" w:eastAsia="zh-CN"/>
        </w:rPr>
        <w:t>参与</w:t>
      </w:r>
      <w:r>
        <w:rPr>
          <w:rFonts w:hint="eastAsia" w:ascii="Arial" w:hAnsi="Arial" w:cs="Arial"/>
          <w:sz w:val="24"/>
        </w:rPr>
        <w:t>；</w:t>
      </w:r>
    </w:p>
    <w:p>
      <w:pPr>
        <w:pStyle w:val="20"/>
        <w:numPr>
          <w:ilvl w:val="0"/>
          <w:numId w:val="0"/>
        </w:numPr>
        <w:snapToGrid w:val="0"/>
        <w:spacing w:line="360" w:lineRule="auto"/>
        <w:ind w:leftChars="0" w:firstLine="480" w:firstLineChars="200"/>
        <w:rPr>
          <w:rFonts w:hint="eastAsia" w:ascii="Arial" w:hAnsi="Arial" w:cs="Arial"/>
          <w:sz w:val="24"/>
          <w:lang w:val="en-US" w:eastAsia="zh-CN"/>
        </w:rPr>
      </w:pPr>
      <w:r>
        <w:rPr>
          <w:rFonts w:hint="eastAsia" w:ascii="Arial" w:hAnsi="Arial" w:cs="Arial"/>
          <w:sz w:val="24"/>
          <w:lang w:val="en-US" w:eastAsia="zh-CN"/>
        </w:rPr>
        <w:t>7）具备履行合同所必需的专业技术能力的说明函（投标人自行出具，原件）；</w:t>
      </w:r>
    </w:p>
    <w:p>
      <w:pPr>
        <w:pStyle w:val="20"/>
        <w:numPr>
          <w:ilvl w:val="0"/>
          <w:numId w:val="0"/>
        </w:numPr>
        <w:snapToGrid w:val="0"/>
        <w:spacing w:line="360" w:lineRule="auto"/>
        <w:ind w:leftChars="0" w:firstLine="480" w:firstLineChars="200"/>
        <w:rPr>
          <w:rFonts w:hint="eastAsia" w:ascii="Arial" w:hAnsi="Arial" w:cs="Arial"/>
          <w:sz w:val="24"/>
          <w:lang w:val="en-US" w:eastAsia="zh-CN"/>
        </w:rPr>
      </w:pPr>
      <w:r>
        <w:rPr>
          <w:rFonts w:hint="eastAsia" w:ascii="Arial" w:hAnsi="Arial" w:cs="Arial"/>
          <w:sz w:val="24"/>
          <w:lang w:val="en-US" w:eastAsia="zh-CN"/>
        </w:rPr>
        <w:t>8）供应商及其法人参加本次采购活动前三年内，在经营活动中没有重大违法记录的声明；</w:t>
      </w:r>
    </w:p>
    <w:p>
      <w:pPr>
        <w:pStyle w:val="20"/>
        <w:numPr>
          <w:ilvl w:val="0"/>
          <w:numId w:val="0"/>
        </w:numPr>
        <w:snapToGrid w:val="0"/>
        <w:spacing w:line="360" w:lineRule="auto"/>
        <w:ind w:leftChars="0" w:firstLine="480" w:firstLineChars="200"/>
        <w:rPr>
          <w:rFonts w:ascii="Arial" w:hAnsi="Arial" w:cs="Arial"/>
          <w:sz w:val="24"/>
        </w:rPr>
      </w:pPr>
      <w:r>
        <w:rPr>
          <w:rFonts w:hint="eastAsia" w:ascii="Arial" w:hAnsi="Arial" w:cs="Arial"/>
          <w:sz w:val="24"/>
          <w:lang w:val="en-US" w:eastAsia="zh-CN"/>
        </w:rPr>
        <w:t>9）</w:t>
      </w:r>
      <w:r>
        <w:rPr>
          <w:rFonts w:hint="eastAsia" w:ascii="Arial" w:hAnsi="Arial" w:cs="Arial"/>
          <w:sz w:val="24"/>
        </w:rPr>
        <w:t>本项目不接受联合体投标</w:t>
      </w:r>
      <w:r>
        <w:rPr>
          <w:rFonts w:hint="eastAsia" w:ascii="Arial" w:hAnsi="Arial" w:cs="Arial"/>
          <w:sz w:val="24"/>
          <w:lang w:eastAsia="zh-CN"/>
        </w:rPr>
        <w:t>。</w:t>
      </w:r>
    </w:p>
    <w:p>
      <w:pPr>
        <w:pStyle w:val="20"/>
        <w:numPr>
          <w:ilvl w:val="0"/>
          <w:numId w:val="7"/>
        </w:numPr>
        <w:snapToGrid w:val="0"/>
        <w:spacing w:line="360" w:lineRule="auto"/>
        <w:rPr>
          <w:rFonts w:ascii="Arial" w:hAnsi="Arial" w:cs="Arial"/>
          <w:sz w:val="24"/>
        </w:rPr>
      </w:pPr>
      <w:r>
        <w:rPr>
          <w:rFonts w:ascii="Arial" w:hAnsi="Arial" w:cs="Arial"/>
          <w:sz w:val="24"/>
        </w:rPr>
        <w:t>招标文件</w:t>
      </w:r>
      <w:r>
        <w:rPr>
          <w:rFonts w:hint="eastAsia" w:ascii="Arial" w:hAnsi="Arial" w:cs="Arial"/>
          <w:sz w:val="24"/>
          <w:lang w:val="en-US" w:eastAsia="zh-CN"/>
        </w:rPr>
        <w:t>购买</w:t>
      </w:r>
      <w:r>
        <w:rPr>
          <w:rFonts w:ascii="Arial" w:hAnsi="Arial" w:cs="Arial"/>
          <w:sz w:val="24"/>
        </w:rPr>
        <w:t>：</w:t>
      </w:r>
    </w:p>
    <w:p>
      <w:pPr>
        <w:numPr>
          <w:ilvl w:val="0"/>
          <w:numId w:val="10"/>
        </w:numPr>
        <w:tabs>
          <w:tab w:val="left" w:pos="1134"/>
        </w:tabs>
        <w:snapToGrid w:val="0"/>
        <w:spacing w:line="360" w:lineRule="auto"/>
        <w:ind w:left="1128" w:leftChars="0" w:hanging="708" w:firstLineChars="0"/>
        <w:rPr>
          <w:rFonts w:ascii="Arial" w:hAnsi="Arial" w:cs="Arial"/>
          <w:color w:val="FF0000"/>
          <w:sz w:val="24"/>
        </w:rPr>
      </w:pPr>
      <w:r>
        <w:rPr>
          <w:rFonts w:hint="eastAsia" w:ascii="Arial" w:hAnsi="Arial" w:cs="Arial"/>
          <w:color w:val="FF0000"/>
          <w:sz w:val="24"/>
        </w:rPr>
        <w:t>文件</w:t>
      </w:r>
      <w:r>
        <w:rPr>
          <w:rFonts w:ascii="Arial" w:hAnsi="Arial" w:cs="Arial"/>
          <w:color w:val="FF0000"/>
          <w:sz w:val="24"/>
        </w:rPr>
        <w:t>发售时间：</w:t>
      </w:r>
      <w:r>
        <w:rPr>
          <w:rFonts w:hint="eastAsia" w:ascii="Arial" w:hAnsi="Arial" w:cs="Arial"/>
          <w:color w:val="FF0000"/>
          <w:sz w:val="24"/>
          <w:lang w:val="en-US" w:eastAsia="zh-CN"/>
        </w:rPr>
        <w:t>2022</w:t>
      </w:r>
      <w:r>
        <w:rPr>
          <w:rFonts w:hint="eastAsia" w:ascii="Arial" w:hAnsi="Arial" w:cs="Arial"/>
          <w:color w:val="FF0000"/>
          <w:sz w:val="24"/>
        </w:rPr>
        <w:t>年</w:t>
      </w:r>
      <w:r>
        <w:rPr>
          <w:rFonts w:hint="eastAsia" w:ascii="Arial" w:hAnsi="Arial" w:cs="Arial"/>
          <w:color w:val="FF0000"/>
          <w:sz w:val="24"/>
          <w:lang w:val="en-US" w:eastAsia="zh-CN"/>
        </w:rPr>
        <w:t>12</w:t>
      </w:r>
      <w:r>
        <w:rPr>
          <w:rFonts w:hint="eastAsia" w:ascii="Arial" w:hAnsi="Arial" w:cs="Arial"/>
          <w:color w:val="FF0000"/>
          <w:sz w:val="24"/>
        </w:rPr>
        <w:t>月</w:t>
      </w:r>
      <w:r>
        <w:rPr>
          <w:rFonts w:hint="eastAsia" w:ascii="Arial" w:hAnsi="Arial" w:cs="Arial"/>
          <w:color w:val="FF0000"/>
          <w:sz w:val="24"/>
          <w:lang w:val="en-US" w:eastAsia="zh-CN"/>
        </w:rPr>
        <w:t>20</w:t>
      </w:r>
      <w:r>
        <w:rPr>
          <w:rFonts w:hint="eastAsia" w:ascii="Arial" w:hAnsi="Arial" w:cs="Arial"/>
          <w:color w:val="FF0000"/>
          <w:sz w:val="24"/>
        </w:rPr>
        <w:t>日至</w:t>
      </w:r>
      <w:r>
        <w:rPr>
          <w:rFonts w:hint="eastAsia" w:ascii="Arial" w:hAnsi="Arial" w:cs="Arial"/>
          <w:color w:val="FF0000"/>
          <w:sz w:val="24"/>
          <w:lang w:val="en-US" w:eastAsia="zh-CN"/>
        </w:rPr>
        <w:t>2022</w:t>
      </w:r>
      <w:r>
        <w:rPr>
          <w:rFonts w:hint="eastAsia" w:ascii="Arial" w:hAnsi="Arial" w:cs="Arial"/>
          <w:color w:val="FF0000"/>
          <w:sz w:val="24"/>
        </w:rPr>
        <w:t>年</w:t>
      </w:r>
      <w:r>
        <w:rPr>
          <w:rFonts w:hint="eastAsia" w:ascii="Arial" w:hAnsi="Arial" w:cs="Arial"/>
          <w:color w:val="FF0000"/>
          <w:sz w:val="24"/>
          <w:lang w:val="en-US" w:eastAsia="zh-CN"/>
        </w:rPr>
        <w:t>12</w:t>
      </w:r>
      <w:r>
        <w:rPr>
          <w:rFonts w:hint="eastAsia" w:ascii="Arial" w:hAnsi="Arial" w:cs="Arial"/>
          <w:color w:val="FF0000"/>
          <w:sz w:val="24"/>
        </w:rPr>
        <w:t>月</w:t>
      </w:r>
      <w:r>
        <w:rPr>
          <w:rFonts w:hint="eastAsia" w:ascii="Arial" w:hAnsi="Arial" w:cs="Arial"/>
          <w:color w:val="FF0000"/>
          <w:sz w:val="24"/>
          <w:lang w:val="en-US" w:eastAsia="zh-CN"/>
        </w:rPr>
        <w:t>27</w:t>
      </w:r>
      <w:r>
        <w:rPr>
          <w:rFonts w:hint="eastAsia" w:ascii="Arial" w:hAnsi="Arial" w:cs="Arial"/>
          <w:color w:val="FF0000"/>
          <w:sz w:val="24"/>
        </w:rPr>
        <w:t>日，每天上午10：00至1</w:t>
      </w:r>
      <w:r>
        <w:rPr>
          <w:rFonts w:hint="eastAsia" w:ascii="Arial" w:hAnsi="Arial" w:cs="Arial"/>
          <w:color w:val="FF0000"/>
          <w:sz w:val="24"/>
          <w:lang w:val="en-US" w:eastAsia="zh-CN"/>
        </w:rPr>
        <w:t>4</w:t>
      </w:r>
      <w:r>
        <w:rPr>
          <w:rFonts w:hint="eastAsia" w:ascii="Arial" w:hAnsi="Arial" w:cs="Arial"/>
          <w:color w:val="FF0000"/>
          <w:sz w:val="24"/>
        </w:rPr>
        <w:t>：</w:t>
      </w:r>
      <w:r>
        <w:rPr>
          <w:rFonts w:hint="eastAsia" w:ascii="Arial" w:hAnsi="Arial" w:cs="Arial"/>
          <w:color w:val="FF0000"/>
          <w:sz w:val="24"/>
          <w:lang w:val="en-US" w:eastAsia="zh-CN"/>
        </w:rPr>
        <w:t>0</w:t>
      </w:r>
      <w:r>
        <w:rPr>
          <w:rFonts w:hint="eastAsia" w:ascii="Arial" w:hAnsi="Arial" w:cs="Arial"/>
          <w:color w:val="FF0000"/>
          <w:sz w:val="24"/>
        </w:rPr>
        <w:t>0，下午16：00至</w:t>
      </w:r>
      <w:r>
        <w:rPr>
          <w:rFonts w:hint="eastAsia" w:ascii="Arial" w:hAnsi="Arial" w:cs="Arial"/>
          <w:color w:val="FF0000"/>
          <w:sz w:val="24"/>
          <w:lang w:val="en-US" w:eastAsia="zh-CN"/>
        </w:rPr>
        <w:t>20</w:t>
      </w:r>
      <w:r>
        <w:rPr>
          <w:rFonts w:hint="eastAsia" w:ascii="Arial" w:hAnsi="Arial" w:cs="Arial"/>
          <w:color w:val="FF0000"/>
          <w:sz w:val="24"/>
        </w:rPr>
        <w:t>：</w:t>
      </w:r>
      <w:r>
        <w:rPr>
          <w:rFonts w:hint="eastAsia" w:ascii="Arial" w:hAnsi="Arial" w:cs="Arial"/>
          <w:color w:val="FF0000"/>
          <w:sz w:val="24"/>
          <w:lang w:val="en-US" w:eastAsia="zh-CN"/>
        </w:rPr>
        <w:t>00</w:t>
      </w:r>
      <w:r>
        <w:rPr>
          <w:rFonts w:hint="eastAsia" w:ascii="Arial" w:hAnsi="Arial" w:cs="Arial"/>
          <w:color w:val="FF0000"/>
          <w:sz w:val="24"/>
        </w:rPr>
        <w:t>（北京时间，法定节假日除外）</w:t>
      </w:r>
      <w:r>
        <w:rPr>
          <w:rFonts w:ascii="Arial" w:hAnsi="Arial" w:cs="Arial"/>
          <w:color w:val="FF0000"/>
          <w:sz w:val="24"/>
        </w:rPr>
        <w:t>。</w:t>
      </w:r>
    </w:p>
    <w:p>
      <w:pPr>
        <w:numPr>
          <w:ilvl w:val="0"/>
          <w:numId w:val="10"/>
        </w:numPr>
        <w:tabs>
          <w:tab w:val="left" w:pos="1134"/>
        </w:tabs>
        <w:snapToGrid w:val="0"/>
        <w:spacing w:line="360" w:lineRule="auto"/>
        <w:ind w:left="1128" w:leftChars="0" w:hanging="708" w:firstLineChars="0"/>
        <w:rPr>
          <w:rFonts w:ascii="Arial" w:hAnsi="Arial" w:cs="Arial"/>
          <w:sz w:val="24"/>
        </w:rPr>
      </w:pPr>
      <w:r>
        <w:rPr>
          <w:rFonts w:hint="eastAsia" w:ascii="Arial" w:hAnsi="Arial" w:cs="Arial"/>
          <w:sz w:val="24"/>
        </w:rPr>
        <w:t>文件购买方式</w:t>
      </w:r>
      <w:r>
        <w:rPr>
          <w:rFonts w:ascii="Arial" w:hAnsi="Arial" w:cs="Arial"/>
          <w:sz w:val="24"/>
        </w:rPr>
        <w:t>：</w:t>
      </w:r>
      <w:r>
        <w:rPr>
          <w:rFonts w:hint="eastAsia" w:ascii="Arial" w:hAnsi="Arial" w:cs="Arial"/>
          <w:sz w:val="24"/>
          <w:lang w:val="en-US" w:eastAsia="zh-CN"/>
        </w:rPr>
        <w:t>线上（政采云平台）</w:t>
      </w:r>
      <w:r>
        <w:rPr>
          <w:rFonts w:ascii="Arial" w:hAnsi="Arial" w:cs="Arial"/>
          <w:sz w:val="24"/>
        </w:rPr>
        <w:t>。</w:t>
      </w:r>
    </w:p>
    <w:p>
      <w:pPr>
        <w:numPr>
          <w:ilvl w:val="0"/>
          <w:numId w:val="10"/>
        </w:numPr>
        <w:tabs>
          <w:tab w:val="left" w:pos="1134"/>
        </w:tabs>
        <w:snapToGrid w:val="0"/>
        <w:spacing w:line="360" w:lineRule="auto"/>
        <w:ind w:left="1128" w:leftChars="0" w:hanging="708" w:firstLineChars="0"/>
        <w:rPr>
          <w:rFonts w:ascii="Arial" w:hAnsi="Arial" w:cs="Arial"/>
          <w:sz w:val="24"/>
        </w:rPr>
      </w:pPr>
      <w:r>
        <w:rPr>
          <w:rFonts w:ascii="Arial" w:hAnsi="Arial" w:cs="Arial"/>
          <w:sz w:val="24"/>
        </w:rPr>
        <w:t>文件售价：</w:t>
      </w:r>
      <w:r>
        <w:rPr>
          <w:rFonts w:hint="eastAsia" w:ascii="Arial" w:hAnsi="Arial" w:cs="Arial"/>
          <w:sz w:val="24"/>
          <w:lang w:val="en-US" w:eastAsia="zh-CN"/>
        </w:rPr>
        <w:t>0元</w:t>
      </w:r>
    </w:p>
    <w:p>
      <w:pPr>
        <w:pStyle w:val="64"/>
        <w:tabs>
          <w:tab w:val="clear" w:pos="960"/>
        </w:tabs>
        <w:spacing w:line="360" w:lineRule="auto"/>
        <w:ind w:left="510" w:hanging="510"/>
        <w:rPr>
          <w:rFonts w:ascii="Arial" w:hAnsi="Arial" w:cs="Arial"/>
          <w:kern w:val="2"/>
          <w:szCs w:val="21"/>
        </w:rPr>
      </w:pPr>
      <w:r>
        <w:rPr>
          <w:rFonts w:ascii="Arial" w:hAnsi="Arial" w:cs="Arial"/>
          <w:kern w:val="2"/>
          <w:szCs w:val="21"/>
        </w:rPr>
        <w:t>投标文件的递交：</w:t>
      </w:r>
    </w:p>
    <w:p>
      <w:pPr>
        <w:pStyle w:val="64"/>
        <w:numPr>
          <w:ilvl w:val="0"/>
          <w:numId w:val="0"/>
        </w:numPr>
        <w:spacing w:line="360" w:lineRule="auto"/>
        <w:ind w:leftChars="0" w:firstLine="480" w:firstLineChars="200"/>
        <w:rPr>
          <w:rFonts w:ascii="Arial" w:hAnsi="Arial" w:cs="Arial"/>
          <w:color w:val="FF0000"/>
          <w:kern w:val="2"/>
          <w:szCs w:val="21"/>
        </w:rPr>
      </w:pPr>
      <w:r>
        <w:rPr>
          <w:rFonts w:ascii="Arial" w:hAnsi="Arial" w:cs="Arial"/>
          <w:color w:val="FF0000"/>
          <w:kern w:val="2"/>
          <w:szCs w:val="21"/>
        </w:rPr>
        <w:t>投标文件递交截止时间</w:t>
      </w:r>
      <w:r>
        <w:rPr>
          <w:rFonts w:hint="eastAsia" w:ascii="Arial" w:hAnsi="Arial" w:cs="Arial"/>
          <w:color w:val="FF0000"/>
          <w:kern w:val="2"/>
          <w:szCs w:val="21"/>
          <w:lang w:eastAsia="zh-CN"/>
        </w:rPr>
        <w:t>：</w:t>
      </w:r>
      <w:r>
        <w:rPr>
          <w:rFonts w:ascii="Arial" w:hAnsi="Arial" w:cs="Arial"/>
          <w:color w:val="FF0000"/>
          <w:kern w:val="2"/>
          <w:szCs w:val="21"/>
        </w:rPr>
        <w:t>202</w:t>
      </w:r>
      <w:r>
        <w:rPr>
          <w:rFonts w:hint="eastAsia" w:ascii="Arial" w:hAnsi="Arial" w:cs="Arial"/>
          <w:color w:val="FF0000"/>
          <w:kern w:val="2"/>
          <w:szCs w:val="21"/>
          <w:lang w:val="en-US" w:eastAsia="zh-CN"/>
        </w:rPr>
        <w:t>2</w:t>
      </w:r>
      <w:r>
        <w:rPr>
          <w:rFonts w:hint="eastAsia" w:ascii="Arial" w:hAnsi="Arial" w:cs="Arial"/>
          <w:color w:val="FF0000"/>
          <w:kern w:val="2"/>
          <w:szCs w:val="21"/>
        </w:rPr>
        <w:t>年</w:t>
      </w:r>
      <w:r>
        <w:rPr>
          <w:rFonts w:hint="eastAsia" w:ascii="Arial" w:hAnsi="Arial" w:cs="Arial"/>
          <w:color w:val="FF0000"/>
          <w:kern w:val="2"/>
          <w:szCs w:val="21"/>
          <w:lang w:val="en-US" w:eastAsia="zh-CN"/>
        </w:rPr>
        <w:t>01</w:t>
      </w:r>
      <w:r>
        <w:rPr>
          <w:rFonts w:hint="eastAsia" w:ascii="Arial" w:hAnsi="Arial" w:cs="Arial"/>
          <w:color w:val="FF0000"/>
          <w:kern w:val="2"/>
          <w:szCs w:val="21"/>
        </w:rPr>
        <w:t>月</w:t>
      </w:r>
      <w:r>
        <w:rPr>
          <w:rFonts w:hint="eastAsia" w:ascii="Arial" w:hAnsi="Arial" w:cs="Arial"/>
          <w:color w:val="FF0000"/>
          <w:kern w:val="2"/>
          <w:szCs w:val="21"/>
          <w:lang w:val="en-US" w:eastAsia="zh-CN"/>
        </w:rPr>
        <w:t>10</w:t>
      </w:r>
      <w:r>
        <w:rPr>
          <w:rFonts w:hint="eastAsia" w:ascii="Arial" w:hAnsi="Arial" w:cs="Arial"/>
          <w:color w:val="FF0000"/>
          <w:kern w:val="2"/>
          <w:szCs w:val="21"/>
        </w:rPr>
        <w:t>日</w:t>
      </w:r>
      <w:r>
        <w:rPr>
          <w:rFonts w:hint="eastAsia" w:ascii="Arial" w:hAnsi="Arial" w:cs="Arial"/>
          <w:color w:val="FF0000"/>
          <w:kern w:val="2"/>
          <w:szCs w:val="21"/>
          <w:lang w:val="en-US" w:eastAsia="zh-CN"/>
        </w:rPr>
        <w:t>12</w:t>
      </w:r>
      <w:r>
        <w:rPr>
          <w:rFonts w:hint="eastAsia" w:ascii="Arial" w:hAnsi="Arial" w:cs="Arial"/>
          <w:color w:val="FF0000"/>
          <w:kern w:val="2"/>
          <w:szCs w:val="21"/>
        </w:rPr>
        <w:t>点</w:t>
      </w:r>
      <w:r>
        <w:rPr>
          <w:rFonts w:hint="eastAsia" w:ascii="Arial" w:hAnsi="Arial" w:cs="Arial"/>
          <w:color w:val="FF0000"/>
          <w:kern w:val="2"/>
          <w:szCs w:val="21"/>
          <w:lang w:val="en-US" w:eastAsia="zh-CN"/>
        </w:rPr>
        <w:t>00</w:t>
      </w:r>
      <w:r>
        <w:rPr>
          <w:rFonts w:hint="eastAsia" w:ascii="Arial" w:hAnsi="Arial" w:cs="Arial"/>
          <w:color w:val="FF0000"/>
          <w:kern w:val="2"/>
          <w:szCs w:val="21"/>
        </w:rPr>
        <w:t>分（北京时间）</w:t>
      </w:r>
      <w:r>
        <w:rPr>
          <w:rFonts w:ascii="Arial" w:hAnsi="Arial" w:cs="Arial"/>
          <w:color w:val="FF0000"/>
          <w:kern w:val="2"/>
          <w:szCs w:val="21"/>
        </w:rPr>
        <w:t>。</w:t>
      </w:r>
    </w:p>
    <w:p>
      <w:pPr>
        <w:spacing w:line="360" w:lineRule="auto"/>
        <w:ind w:firstLine="480" w:firstLineChars="200"/>
        <w:rPr>
          <w:rFonts w:hint="default" w:ascii="宋体" w:hAnsi="宋体" w:cs="宋体"/>
          <w:sz w:val="24"/>
          <w:szCs w:val="24"/>
          <w:lang w:val="en-US" w:eastAsia="zh-CN"/>
        </w:rPr>
      </w:pPr>
      <w:r>
        <w:rPr>
          <w:rFonts w:hint="eastAsia" w:ascii="宋体" w:hAnsi="宋体" w:eastAsia="宋体" w:cs="宋体"/>
          <w:sz w:val="24"/>
          <w:szCs w:val="24"/>
          <w:lang w:val="en-US" w:eastAsia="zh-CN"/>
        </w:rPr>
        <w:t>地点：</w:t>
      </w:r>
      <w:r>
        <w:rPr>
          <w:rFonts w:hint="eastAsia" w:ascii="宋体" w:hAnsi="宋体" w:cs="宋体"/>
          <w:sz w:val="24"/>
          <w:szCs w:val="24"/>
          <w:lang w:val="en-US" w:eastAsia="zh-CN"/>
        </w:rPr>
        <w:t>新疆喀什地区伽师县委三楼会议室</w:t>
      </w:r>
    </w:p>
    <w:p>
      <w:pPr>
        <w:pStyle w:val="64"/>
        <w:numPr>
          <w:ilvl w:val="0"/>
          <w:numId w:val="0"/>
        </w:numPr>
        <w:spacing w:line="360" w:lineRule="auto"/>
        <w:ind w:leftChars="0" w:firstLine="480" w:firstLineChars="200"/>
        <w:rPr>
          <w:rFonts w:ascii="Arial" w:hAnsi="Arial" w:cs="Arial"/>
          <w:color w:val="FF0000"/>
          <w:kern w:val="2"/>
          <w:szCs w:val="21"/>
          <w:highlight w:val="yellow"/>
        </w:rPr>
      </w:pPr>
    </w:p>
    <w:p>
      <w:pPr>
        <w:pStyle w:val="20"/>
        <w:numPr>
          <w:ilvl w:val="0"/>
          <w:numId w:val="7"/>
        </w:numPr>
        <w:snapToGrid w:val="0"/>
        <w:spacing w:line="360" w:lineRule="auto"/>
        <w:rPr>
          <w:rFonts w:ascii="Arial" w:hAnsi="Arial" w:cs="Arial"/>
          <w:sz w:val="24"/>
        </w:rPr>
      </w:pPr>
      <w:r>
        <w:rPr>
          <w:rFonts w:hint="eastAsia" w:ascii="Arial" w:hAnsi="Arial" w:cs="Arial"/>
          <w:sz w:val="24"/>
        </w:rPr>
        <w:t>招标公告期限：自</w:t>
      </w:r>
      <w:r>
        <w:rPr>
          <w:rFonts w:hint="eastAsia" w:ascii="Arial" w:hAnsi="Arial" w:cs="Arial"/>
          <w:sz w:val="24"/>
          <w:lang w:val="en-US" w:eastAsia="zh-CN"/>
        </w:rPr>
        <w:t>本</w:t>
      </w:r>
      <w:r>
        <w:rPr>
          <w:rFonts w:hint="eastAsia" w:ascii="Arial" w:hAnsi="Arial" w:cs="Arial"/>
          <w:sz w:val="24"/>
        </w:rPr>
        <w:t>招标公告发布之日起</w:t>
      </w:r>
      <w:r>
        <w:rPr>
          <w:rFonts w:ascii="Arial" w:hAnsi="Arial" w:cs="Arial"/>
          <w:sz w:val="24"/>
        </w:rPr>
        <w:t>5</w:t>
      </w:r>
      <w:r>
        <w:rPr>
          <w:rFonts w:hint="eastAsia" w:ascii="Arial" w:hAnsi="Arial" w:cs="Arial"/>
          <w:sz w:val="24"/>
        </w:rPr>
        <w:t>个工作日（不含招标公告发布当日）。</w:t>
      </w:r>
    </w:p>
    <w:p>
      <w:pPr>
        <w:pStyle w:val="20"/>
        <w:numPr>
          <w:ilvl w:val="0"/>
          <w:numId w:val="7"/>
        </w:numPr>
        <w:snapToGrid w:val="0"/>
        <w:spacing w:line="360" w:lineRule="auto"/>
        <w:rPr>
          <w:rFonts w:ascii="Arial" w:hAnsi="Arial" w:cs="Arial"/>
          <w:sz w:val="24"/>
        </w:rPr>
      </w:pPr>
      <w:r>
        <w:rPr>
          <w:rFonts w:hint="eastAsia" w:ascii="Arial" w:hAnsi="Arial" w:cs="Arial"/>
          <w:sz w:val="24"/>
        </w:rPr>
        <w:t>本项目公告在</w:t>
      </w:r>
      <w:r>
        <w:rPr>
          <w:rFonts w:hint="eastAsia" w:ascii="Arial" w:hAnsi="Arial" w:cs="Arial"/>
          <w:sz w:val="24"/>
          <w:lang w:val="en-US" w:eastAsia="zh-CN"/>
        </w:rPr>
        <w:t>新疆政府采购网</w:t>
      </w:r>
      <w:r>
        <w:rPr>
          <w:rFonts w:hint="eastAsia" w:ascii="Arial" w:hAnsi="Arial" w:cs="Arial"/>
          <w:sz w:val="24"/>
        </w:rPr>
        <w:t>发布。</w:t>
      </w:r>
    </w:p>
    <w:p>
      <w:pPr>
        <w:pStyle w:val="20"/>
        <w:numPr>
          <w:ilvl w:val="0"/>
          <w:numId w:val="7"/>
        </w:numPr>
        <w:snapToGrid w:val="0"/>
        <w:spacing w:line="360" w:lineRule="auto"/>
        <w:rPr>
          <w:rFonts w:hint="eastAsia" w:ascii="Arial" w:hAnsi="Arial" w:cs="Arial"/>
          <w:sz w:val="24"/>
          <w:lang w:val="en-US" w:eastAsia="zh-CN"/>
        </w:rPr>
      </w:pPr>
      <w:bookmarkStart w:id="48" w:name="_Toc35393804"/>
      <w:bookmarkStart w:id="49" w:name="_Toc35393635"/>
      <w:r>
        <w:rPr>
          <w:rFonts w:hint="eastAsia" w:ascii="Arial" w:hAnsi="Arial" w:cs="Arial"/>
          <w:sz w:val="24"/>
          <w:lang w:val="en-US" w:eastAsia="zh-CN"/>
        </w:rPr>
        <w:t>其他补充事宜</w:t>
      </w:r>
      <w:bookmarkEnd w:id="48"/>
      <w:bookmarkEnd w:id="49"/>
      <w:r>
        <w:rPr>
          <w:rFonts w:hint="eastAsia" w:ascii="Arial" w:hAnsi="Arial" w:cs="Arial"/>
          <w:sz w:val="24"/>
          <w:lang w:val="en-US" w:eastAsia="zh-CN"/>
        </w:rPr>
        <w:t>：</w:t>
      </w:r>
    </w:p>
    <w:p>
      <w:pPr>
        <w:pStyle w:val="20"/>
        <w:numPr>
          <w:ilvl w:val="0"/>
          <w:numId w:val="0"/>
        </w:numPr>
        <w:snapToGrid w:val="0"/>
        <w:spacing w:line="360" w:lineRule="auto"/>
        <w:ind w:left="420" w:leftChars="0" w:firstLine="480" w:firstLineChars="200"/>
        <w:rPr>
          <w:rFonts w:hint="eastAsia" w:ascii="Arial" w:hAnsi="Arial" w:cs="Arial"/>
          <w:sz w:val="24"/>
          <w:lang w:val="en-US" w:eastAsia="zh-CN"/>
        </w:rPr>
      </w:pPr>
      <w:r>
        <w:rPr>
          <w:rFonts w:hint="eastAsia" w:ascii="Arial" w:hAnsi="Arial" w:cs="Arial"/>
          <w:sz w:val="24"/>
          <w:lang w:val="en-US" w:eastAsia="zh-CN"/>
        </w:rPr>
        <w:t>本项目公告期限为5个工作日，供应商认为采购文件使自己的权益受到损害的，可以自收到采购文件之日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20"/>
        <w:numPr>
          <w:ilvl w:val="0"/>
          <w:numId w:val="0"/>
        </w:numPr>
        <w:snapToGrid w:val="0"/>
        <w:spacing w:line="360" w:lineRule="auto"/>
        <w:ind w:leftChars="200" w:firstLine="240" w:firstLineChars="100"/>
        <w:rPr>
          <w:rFonts w:hint="eastAsia" w:ascii="Arial" w:hAnsi="Arial" w:cs="Arial"/>
          <w:sz w:val="24"/>
          <w:lang w:val="en-US" w:eastAsia="zh-CN"/>
        </w:rPr>
      </w:pPr>
      <w:r>
        <w:rPr>
          <w:rFonts w:hint="eastAsia" w:ascii="Arial" w:hAnsi="Arial" w:cs="Arial"/>
          <w:sz w:val="24"/>
          <w:lang w:val="en-US" w:eastAsia="zh-CN"/>
        </w:rPr>
        <w:t>特别提示：</w:t>
      </w:r>
    </w:p>
    <w:p>
      <w:pPr>
        <w:pStyle w:val="20"/>
        <w:numPr>
          <w:ilvl w:val="0"/>
          <w:numId w:val="0"/>
        </w:numPr>
        <w:snapToGrid w:val="0"/>
        <w:spacing w:line="360" w:lineRule="auto"/>
        <w:ind w:leftChars="200" w:firstLine="240" w:firstLineChars="100"/>
        <w:rPr>
          <w:rFonts w:hint="eastAsia" w:ascii="Arial" w:hAnsi="Arial" w:cs="Arial"/>
          <w:sz w:val="24"/>
          <w:lang w:val="en-US" w:eastAsia="zh-CN"/>
        </w:rPr>
      </w:pPr>
      <w:r>
        <w:rPr>
          <w:rFonts w:hint="eastAsia" w:ascii="Arial" w:hAnsi="Arial" w:cs="Arial"/>
          <w:sz w:val="24"/>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0"/>
        <w:numPr>
          <w:ilvl w:val="0"/>
          <w:numId w:val="0"/>
        </w:numPr>
        <w:snapToGrid w:val="0"/>
        <w:spacing w:line="360" w:lineRule="auto"/>
        <w:ind w:leftChars="200" w:firstLine="240" w:firstLineChars="100"/>
        <w:rPr>
          <w:rFonts w:hint="eastAsia" w:ascii="Arial" w:hAnsi="Arial" w:cs="Arial"/>
          <w:sz w:val="24"/>
          <w:lang w:val="en-US" w:eastAsia="zh-CN"/>
        </w:rPr>
      </w:pPr>
      <w:r>
        <w:rPr>
          <w:rFonts w:hint="eastAsia" w:ascii="Arial" w:hAnsi="Arial" w:cs="Arial"/>
          <w:sz w:val="24"/>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0"/>
        <w:numPr>
          <w:ilvl w:val="0"/>
          <w:numId w:val="0"/>
        </w:numPr>
        <w:snapToGrid w:val="0"/>
        <w:spacing w:line="360" w:lineRule="auto"/>
        <w:ind w:leftChars="200" w:firstLine="240" w:firstLineChars="100"/>
        <w:rPr>
          <w:rFonts w:hint="eastAsia" w:ascii="Arial" w:hAnsi="Arial" w:cs="Arial"/>
          <w:sz w:val="24"/>
          <w:lang w:val="en-US" w:eastAsia="zh-CN"/>
        </w:rPr>
      </w:pPr>
      <w:r>
        <w:rPr>
          <w:rFonts w:hint="eastAsia" w:ascii="Arial" w:hAnsi="Arial" w:cs="Arial"/>
          <w:sz w:val="24"/>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64"/>
        <w:bidi w:val="0"/>
        <w:ind w:left="510" w:leftChars="0" w:hanging="510" w:firstLineChars="0"/>
        <w:rPr>
          <w:rFonts w:hint="eastAsia"/>
        </w:rPr>
      </w:pPr>
      <w:r>
        <w:rPr>
          <w:rFonts w:hint="eastAsia"/>
        </w:rPr>
        <w:t>凡对本次采购提出询问，请按以下方式联系</w:t>
      </w:r>
      <w:r>
        <w:rPr>
          <w:rFonts w:hint="eastAsia"/>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采购人信息</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cs="宋体"/>
          <w:sz w:val="24"/>
          <w:szCs w:val="24"/>
          <w:lang w:val="en-US" w:eastAsia="zh-CN"/>
        </w:rPr>
        <w:t>中共伽师县委宣传部</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    址：</w:t>
      </w:r>
      <w:r>
        <w:rPr>
          <w:rFonts w:hint="eastAsia" w:ascii="宋体" w:hAnsi="宋体" w:cs="宋体"/>
          <w:sz w:val="24"/>
          <w:szCs w:val="24"/>
          <w:lang w:val="en-US" w:eastAsia="zh-CN"/>
        </w:rPr>
        <w:t>新疆喀什地区伽师县</w:t>
      </w:r>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 系 人：</w:t>
      </w:r>
      <w:r>
        <w:rPr>
          <w:rFonts w:hint="eastAsia" w:ascii="宋体" w:hAnsi="宋体" w:cs="宋体"/>
          <w:color w:val="000000" w:themeColor="text1"/>
          <w:sz w:val="24"/>
          <w:szCs w:val="24"/>
          <w:highlight w:val="yellow"/>
          <w:lang w:val="en-US" w:eastAsia="zh-CN"/>
          <w14:textFill>
            <w14:solidFill>
              <w14:schemeClr w14:val="tx1"/>
            </w14:solidFill>
          </w14:textFill>
        </w:rPr>
        <w:t>陈先生</w:t>
      </w:r>
    </w:p>
    <w:p>
      <w:pPr>
        <w:spacing w:line="360" w:lineRule="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    话：</w:t>
      </w:r>
      <w:r>
        <w:rPr>
          <w:rFonts w:hint="eastAsia" w:ascii="宋体" w:hAnsi="宋体" w:cs="宋体"/>
          <w:color w:val="000000" w:themeColor="text1"/>
          <w:sz w:val="24"/>
          <w:szCs w:val="24"/>
          <w:highlight w:val="yellow"/>
          <w:lang w:val="en-US" w:eastAsia="zh-CN"/>
          <w14:textFill>
            <w14:solidFill>
              <w14:schemeClr w14:val="tx1"/>
            </w14:solidFill>
          </w14:textFill>
        </w:rPr>
        <w:t>18399361116</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2.采购代理机构信息</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称：新疆国华天诚工程咨询有限公司</w:t>
      </w:r>
    </w:p>
    <w:p>
      <w:pPr>
        <w:spacing w:line="360" w:lineRule="auto"/>
        <w:rPr>
          <w:rFonts w:hint="default" w:ascii="宋体" w:hAnsi="宋体" w:cs="宋体"/>
          <w:sz w:val="24"/>
          <w:szCs w:val="24"/>
          <w:lang w:val="en-US" w:eastAsia="zh-CN"/>
        </w:rPr>
      </w:pPr>
      <w:r>
        <w:rPr>
          <w:rFonts w:hint="eastAsia" w:ascii="宋体" w:hAnsi="宋体" w:eastAsia="宋体" w:cs="宋体"/>
          <w:sz w:val="24"/>
          <w:szCs w:val="24"/>
          <w:lang w:val="en-US" w:eastAsia="zh-CN"/>
        </w:rPr>
        <w:t>地    址：新疆喀什地区喀什</w:t>
      </w:r>
      <w:r>
        <w:rPr>
          <w:rFonts w:hint="eastAsia" w:ascii="宋体" w:hAnsi="宋体" w:cs="宋体"/>
          <w:sz w:val="24"/>
          <w:szCs w:val="24"/>
          <w:lang w:val="en-US" w:eastAsia="zh-CN"/>
        </w:rPr>
        <w:t>市中亚商贸城A2-S03室</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 系 人：</w:t>
      </w:r>
      <w:r>
        <w:rPr>
          <w:rFonts w:hint="eastAsia" w:ascii="宋体" w:hAnsi="宋体" w:cs="宋体"/>
          <w:sz w:val="24"/>
          <w:szCs w:val="24"/>
          <w:lang w:val="en-US" w:eastAsia="zh-CN"/>
        </w:rPr>
        <w:t>杨蒙蒙</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w:t>
      </w:r>
      <w:r>
        <w:rPr>
          <w:rFonts w:hint="eastAsia" w:ascii="宋体" w:hAnsi="宋体" w:cs="宋体"/>
          <w:sz w:val="24"/>
          <w:szCs w:val="24"/>
          <w:lang w:val="en-US" w:eastAsia="zh-CN"/>
        </w:rPr>
        <w:t>15276946149</w:t>
      </w:r>
    </w:p>
    <w:p>
      <w:pPr>
        <w:spacing w:line="360" w:lineRule="auto"/>
        <w:jc w:val="center"/>
        <w:rPr>
          <w:rFonts w:hint="eastAsia" w:ascii="黑体" w:hAnsi="黑体" w:eastAsia="黑体" w:cs="黑体"/>
          <w:sz w:val="36"/>
          <w:szCs w:val="36"/>
        </w:rPr>
      </w:pPr>
      <w:bookmarkStart w:id="50" w:name="_Hlt527376369"/>
      <w:bookmarkEnd w:id="50"/>
      <w:bookmarkStart w:id="51" w:name="_Toc8845679"/>
      <w:bookmarkStart w:id="52" w:name="_Toc235608882"/>
      <w:bookmarkStart w:id="53" w:name="_Toc82246243"/>
      <w:bookmarkStart w:id="54" w:name="_Toc83810502"/>
      <w:bookmarkStart w:id="55" w:name="_Toc185326859"/>
      <w:bookmarkStart w:id="56" w:name="_Toc82328628"/>
      <w:bookmarkStart w:id="57" w:name="_Toc50893609"/>
      <w:bookmarkStart w:id="58" w:name="_Toc21861901"/>
      <w:bookmarkStart w:id="59" w:name="_Toc82502355"/>
      <w:bookmarkStart w:id="60" w:name="_Toc83809750"/>
      <w:bookmarkStart w:id="61" w:name="_Toc219600803"/>
      <w:bookmarkStart w:id="62" w:name="_Toc163975180"/>
      <w:bookmarkStart w:id="63" w:name="_Toc66088922"/>
      <w:bookmarkStart w:id="64" w:name="_Toc21854764"/>
      <w:bookmarkStart w:id="65" w:name="_Toc509027969"/>
      <w:bookmarkStart w:id="66" w:name="_Toc524092610"/>
      <w:bookmarkStart w:id="67" w:name="_Toc50893946"/>
      <w:bookmarkStart w:id="68" w:name="_Toc82246187"/>
      <w:bookmarkStart w:id="69" w:name="_Toc163976127"/>
      <w:bookmarkStart w:id="70" w:name="_Toc8845606"/>
      <w:bookmarkStart w:id="71" w:name="_Toc83810773"/>
      <w:bookmarkStart w:id="72" w:name="_Toc21916232"/>
      <w:bookmarkStart w:id="73" w:name="_Toc163975519"/>
      <w:bookmarkStart w:id="74" w:name="_Toc82485136"/>
      <w:bookmarkStart w:id="75" w:name="_Toc67131235"/>
      <w:bookmarkStart w:id="76" w:name="_Toc509107561"/>
      <w:bookmarkStart w:id="77" w:name="_Toc185151080"/>
      <w:bookmarkStart w:id="78" w:name="_Toc524092462"/>
      <w:bookmarkStart w:id="79" w:name="_Toc163975755"/>
      <w:bookmarkStart w:id="80" w:name="_Toc163975682"/>
      <w:bookmarkStart w:id="81" w:name="_Toc21916300"/>
      <w:bookmarkStart w:id="82" w:name="_Toc50985438"/>
      <w:bookmarkStart w:id="83" w:name="_Toc238962519"/>
      <w:bookmarkStart w:id="84" w:name="_Toc24342873"/>
      <w:bookmarkStart w:id="85" w:name="_Toc70081213"/>
      <w:bookmarkStart w:id="86" w:name="_Toc8845740"/>
      <w:bookmarkStart w:id="87" w:name="_Toc80582193"/>
      <w:bookmarkStart w:id="88" w:name="_Toc509111508"/>
      <w:bookmarkStart w:id="89" w:name="_Toc524703779"/>
      <w:bookmarkStart w:id="90" w:name="_Toc46107901"/>
      <w:bookmarkStart w:id="91" w:name="_Toc524089150"/>
      <w:bookmarkStart w:id="92" w:name="_Toc524703760"/>
      <w:bookmarkStart w:id="93" w:name="_Toc70081282"/>
      <w:bookmarkStart w:id="94" w:name="_Toc83809626"/>
      <w:bookmarkStart w:id="95" w:name="_Toc184437952"/>
      <w:bookmarkStart w:id="96" w:name="_Toc163975944"/>
      <w:bookmarkStart w:id="97" w:name="_Toc21916433"/>
      <w:bookmarkStart w:id="98" w:name="_Toc509111586"/>
      <w:bookmarkStart w:id="99" w:name="_Toc167105205"/>
      <w:bookmarkStart w:id="100" w:name="_Toc50985643"/>
      <w:bookmarkStart w:id="101" w:name="_Toc524092735"/>
    </w:p>
    <w:p>
      <w:pPr>
        <w:spacing w:line="360" w:lineRule="auto"/>
        <w:jc w:val="center"/>
        <w:rPr>
          <w:rFonts w:hint="eastAsia" w:ascii="黑体" w:hAnsi="黑体" w:eastAsia="黑体" w:cs="黑体"/>
          <w:sz w:val="36"/>
          <w:szCs w:val="36"/>
        </w:rPr>
      </w:pPr>
    </w:p>
    <w:p>
      <w:pPr>
        <w:pStyle w:val="2"/>
        <w:numPr>
          <w:ilvl w:val="0"/>
          <w:numId w:val="0"/>
        </w:numPr>
        <w:ind w:leftChars="0"/>
        <w:rPr>
          <w:rFonts w:hint="eastAsia"/>
        </w:rPr>
      </w:pPr>
    </w:p>
    <w:p>
      <w:pPr>
        <w:rPr>
          <w:rFonts w:hint="eastAsia"/>
        </w:rPr>
      </w:pPr>
    </w:p>
    <w:p>
      <w:pPr>
        <w:pStyle w:val="2"/>
        <w:numPr>
          <w:ilvl w:val="0"/>
          <w:numId w:val="0"/>
        </w:numPr>
        <w:ind w:leftChars="0"/>
        <w:rPr>
          <w:rFonts w:hint="eastAsia"/>
        </w:rPr>
      </w:pPr>
    </w:p>
    <w:p>
      <w:pPr>
        <w:rPr>
          <w:rFonts w:hint="eastAsia"/>
        </w:rPr>
      </w:pPr>
    </w:p>
    <w:p>
      <w:pPr>
        <w:spacing w:line="360" w:lineRule="auto"/>
        <w:jc w:val="center"/>
        <w:rPr>
          <w:rFonts w:hint="eastAsia" w:ascii="黑体" w:hAnsi="黑体" w:eastAsia="黑体" w:cs="黑体"/>
          <w:sz w:val="36"/>
          <w:szCs w:val="36"/>
        </w:rPr>
      </w:pPr>
    </w:p>
    <w:p>
      <w:pPr>
        <w:pStyle w:val="2"/>
        <w:numPr>
          <w:numId w:val="0"/>
        </w:numPr>
        <w:ind w:leftChars="0"/>
        <w:rPr>
          <w:rFonts w:hint="eastAsia"/>
        </w:rPr>
      </w:pPr>
      <w:r>
        <w:rPr>
          <w:rFonts w:hint="eastAsia"/>
        </w:rPr>
        <w:br w:type="textWrapping"/>
      </w:r>
      <w:bookmarkStart w:id="1601" w:name="_GoBack"/>
      <w:bookmarkEnd w:id="1601"/>
    </w:p>
    <w:p>
      <w:pPr>
        <w:pStyle w:val="2"/>
        <w:numPr>
          <w:ilvl w:val="0"/>
          <w:numId w:val="0"/>
        </w:numPr>
        <w:ind w:leftChars="0"/>
        <w:rPr>
          <w:rFonts w:hint="eastAsia" w:eastAsia="黑体"/>
          <w:lang w:eastAsia="zh-CN"/>
        </w:rPr>
      </w:pPr>
    </w:p>
    <w:p>
      <w:pPr>
        <w:rPr>
          <w:rFonts w:hint="eastAsia"/>
          <w:lang w:eastAsia="zh-CN"/>
        </w:rPr>
      </w:pPr>
    </w:p>
    <w:p>
      <w:pPr>
        <w:rPr>
          <w:rFonts w:hint="eastAsia"/>
          <w:lang w:eastAsia="zh-CN"/>
        </w:rPr>
      </w:pPr>
    </w:p>
    <w:p>
      <w:pPr>
        <w:spacing w:line="360" w:lineRule="auto"/>
        <w:jc w:val="center"/>
        <w:rPr>
          <w:rFonts w:hint="eastAsia" w:ascii="黑体" w:hAnsi="黑体" w:eastAsia="黑体" w:cs="黑体"/>
          <w:color w:val="auto"/>
          <w:sz w:val="36"/>
          <w:szCs w:val="36"/>
        </w:rPr>
      </w:pPr>
      <w:r>
        <w:rPr>
          <w:rFonts w:hint="eastAsia" w:ascii="黑体" w:hAnsi="黑体" w:eastAsia="黑体" w:cs="黑体"/>
          <w:color w:val="auto"/>
          <w:sz w:val="36"/>
          <w:szCs w:val="36"/>
        </w:rPr>
        <w:t>第二章  投标人须知前附表和投标人须知</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4"/>
        <w:keepNext w:val="0"/>
        <w:keepLines w:val="0"/>
        <w:snapToGrid w:val="0"/>
        <w:spacing w:before="0" w:after="0" w:line="360" w:lineRule="auto"/>
        <w:jc w:val="center"/>
        <w:rPr>
          <w:rFonts w:hint="eastAsia" w:ascii="楷体_GB2312" w:hAnsi="楷体_GB2312" w:eastAsia="楷体_GB2312" w:cs="楷体_GB2312"/>
          <w:b w:val="0"/>
          <w:color w:val="000000"/>
          <w:sz w:val="30"/>
          <w:szCs w:val="30"/>
        </w:rPr>
      </w:pPr>
      <w:bookmarkStart w:id="102" w:name="_Toc66088923"/>
      <w:r>
        <w:rPr>
          <w:rFonts w:hint="eastAsia" w:ascii="楷体_GB2312" w:hAnsi="楷体_GB2312" w:eastAsia="楷体_GB2312" w:cs="楷体_GB2312"/>
          <w:b w:val="0"/>
          <w:color w:val="000000"/>
          <w:sz w:val="30"/>
          <w:szCs w:val="30"/>
        </w:rPr>
        <w:t>投标人须知前附表</w:t>
      </w:r>
      <w:bookmarkEnd w:id="102"/>
    </w:p>
    <w:p>
      <w:pPr>
        <w:pStyle w:val="6"/>
        <w:adjustRightInd w:val="0"/>
        <w:snapToGrid w:val="0"/>
        <w:spacing w:line="360" w:lineRule="auto"/>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投标人须知前附表是对投标人须知的具体说明，表格中的“对应条款号”是对应投标人须知中的条款编号。</w:t>
      </w:r>
    </w:p>
    <w:tbl>
      <w:tblPr>
        <w:tblStyle w:val="4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82"/>
        <w:gridCol w:w="994"/>
        <w:gridCol w:w="71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34"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序号</w:t>
            </w:r>
          </w:p>
        </w:tc>
        <w:tc>
          <w:tcPr>
            <w:tcW w:w="458"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内容</w:t>
            </w:r>
          </w:p>
        </w:tc>
        <w:tc>
          <w:tcPr>
            <w:tcW w:w="516"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对应条款号</w:t>
            </w:r>
          </w:p>
        </w:tc>
        <w:tc>
          <w:tcPr>
            <w:tcW w:w="3690"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34"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1</w:t>
            </w:r>
          </w:p>
        </w:tc>
        <w:tc>
          <w:tcPr>
            <w:tcW w:w="458"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项目概述</w:t>
            </w:r>
          </w:p>
        </w:tc>
        <w:tc>
          <w:tcPr>
            <w:tcW w:w="516"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1.1</w:t>
            </w:r>
          </w:p>
        </w:tc>
        <w:tc>
          <w:tcPr>
            <w:tcW w:w="3690" w:type="pct"/>
            <w:vAlign w:val="center"/>
          </w:tcPr>
          <w:p>
            <w:pPr>
              <w:snapToGrid w:val="0"/>
              <w:rPr>
                <w:rFonts w:hint="eastAsia" w:ascii="楷体_GB2312" w:hAnsi="楷体_GB2312" w:eastAsia="楷体_GB2312" w:cs="楷体_GB2312"/>
                <w:color w:val="000000"/>
                <w:sz w:val="24"/>
              </w:rPr>
            </w:pPr>
            <w:r>
              <w:rPr>
                <w:rFonts w:hint="eastAsia" w:ascii="楷体_GB2312" w:hAnsi="楷体_GB2312" w:eastAsia="楷体_GB2312" w:cs="楷体_GB2312"/>
                <w:sz w:val="24"/>
              </w:rPr>
              <w:t>详见第一章投标公告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34"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2</w:t>
            </w:r>
          </w:p>
        </w:tc>
        <w:tc>
          <w:tcPr>
            <w:tcW w:w="458"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*特殊资格要求</w:t>
            </w:r>
          </w:p>
        </w:tc>
        <w:tc>
          <w:tcPr>
            <w:tcW w:w="516" w:type="pct"/>
            <w:vAlign w:val="center"/>
          </w:tcPr>
          <w:p>
            <w:pPr>
              <w:snapToGrid w:val="0"/>
              <w:jc w:val="center"/>
              <w:rPr>
                <w:rFonts w:hint="eastAsia" w:ascii="楷体_GB2312" w:hAnsi="楷体_GB2312" w:eastAsia="楷体_GB2312" w:cs="楷体_GB2312"/>
                <w:sz w:val="24"/>
                <w:lang w:eastAsia="zh-CN"/>
              </w:rPr>
            </w:pPr>
            <w:r>
              <w:rPr>
                <w:rFonts w:hint="eastAsia" w:ascii="楷体_GB2312" w:hAnsi="楷体_GB2312" w:eastAsia="楷体_GB2312" w:cs="楷体_GB2312"/>
                <w:sz w:val="24"/>
              </w:rPr>
              <w:t>2.</w:t>
            </w:r>
            <w:r>
              <w:rPr>
                <w:rFonts w:hint="eastAsia" w:ascii="楷体_GB2312" w:hAnsi="楷体_GB2312" w:eastAsia="楷体_GB2312" w:cs="楷体_GB2312"/>
                <w:sz w:val="24"/>
                <w:lang w:val="en-US" w:eastAsia="zh-CN"/>
              </w:rPr>
              <w:t>1</w:t>
            </w:r>
          </w:p>
        </w:tc>
        <w:tc>
          <w:tcPr>
            <w:tcW w:w="3690" w:type="pct"/>
            <w:vAlign w:val="center"/>
          </w:tcPr>
          <w:p>
            <w:pPr>
              <w:snapToGrid w:val="0"/>
              <w:rPr>
                <w:rFonts w:hint="default" w:ascii="楷体_GB2312" w:hAnsi="楷体_GB2312" w:eastAsia="楷体_GB2312" w:cs="楷体_GB2312"/>
                <w:bCs/>
                <w:sz w:val="24"/>
                <w:lang w:val="en-US" w:eastAsia="zh-CN"/>
              </w:rPr>
            </w:pPr>
            <w:r>
              <w:rPr>
                <w:rFonts w:hint="eastAsia" w:ascii="楷体_GB2312" w:hAnsi="楷体_GB2312" w:eastAsia="楷体_GB2312" w:cs="楷体_GB2312"/>
                <w:bCs/>
                <w:sz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34"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3</w:t>
            </w:r>
          </w:p>
        </w:tc>
        <w:tc>
          <w:tcPr>
            <w:tcW w:w="458"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资格要求</w:t>
            </w:r>
          </w:p>
        </w:tc>
        <w:tc>
          <w:tcPr>
            <w:tcW w:w="516" w:type="pct"/>
            <w:vAlign w:val="center"/>
          </w:tcPr>
          <w:p>
            <w:pPr>
              <w:snapToGrid w:val="0"/>
              <w:jc w:val="center"/>
              <w:rPr>
                <w:rFonts w:hint="default"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3.1</w:t>
            </w:r>
          </w:p>
        </w:tc>
        <w:tc>
          <w:tcPr>
            <w:tcW w:w="3690" w:type="pct"/>
            <w:vAlign w:val="center"/>
          </w:tcPr>
          <w:p>
            <w:pPr>
              <w:snapToGrid w:val="0"/>
              <w:spacing w:line="240" w:lineRule="auto"/>
              <w:rPr>
                <w:rFonts w:hint="eastAsia" w:ascii="楷体_GB2312" w:hAnsi="楷体_GB2312" w:eastAsia="楷体_GB2312" w:cs="楷体_GB2312"/>
                <w:bCs/>
                <w:color w:val="000000"/>
                <w:sz w:val="24"/>
              </w:rPr>
            </w:pPr>
            <w:r>
              <w:rPr>
                <w:rFonts w:hint="eastAsia" w:ascii="楷体_GB2312" w:hAnsi="楷体_GB2312" w:eastAsia="楷体_GB2312" w:cs="楷体_GB2312"/>
                <w:bCs/>
                <w:color w:val="000000"/>
                <w:sz w:val="24"/>
                <w:lang w:val="en-US" w:eastAsia="zh-CN"/>
              </w:rPr>
              <w:t>1</w:t>
            </w:r>
            <w:r>
              <w:rPr>
                <w:rFonts w:hint="eastAsia" w:ascii="楷体_GB2312" w:hAnsi="楷体_GB2312" w:eastAsia="楷体_GB2312" w:cs="楷体_GB2312"/>
                <w:bCs/>
                <w:color w:val="000000"/>
                <w:sz w:val="24"/>
                <w:lang w:eastAsia="zh-CN"/>
              </w:rPr>
              <w:t>）</w:t>
            </w:r>
            <w:r>
              <w:rPr>
                <w:rFonts w:hint="eastAsia" w:ascii="楷体_GB2312" w:hAnsi="楷体_GB2312" w:eastAsia="楷体_GB2312" w:cs="楷体_GB2312"/>
                <w:bCs/>
                <w:color w:val="000000"/>
                <w:sz w:val="24"/>
              </w:rPr>
              <w:t>满足《中华人民共和国政府采购法》第二十二条要求；</w:t>
            </w:r>
          </w:p>
          <w:p>
            <w:pPr>
              <w:snapToGrid w:val="0"/>
              <w:spacing w:line="240" w:lineRule="auto"/>
              <w:rPr>
                <w:rFonts w:hint="eastAsia" w:ascii="楷体_GB2312" w:hAnsi="楷体_GB2312" w:eastAsia="楷体_GB2312" w:cs="楷体_GB2312"/>
                <w:bCs/>
                <w:color w:val="auto"/>
                <w:sz w:val="24"/>
              </w:rPr>
            </w:pPr>
            <w:r>
              <w:rPr>
                <w:rFonts w:hint="eastAsia" w:ascii="楷体_GB2312" w:hAnsi="楷体_GB2312" w:eastAsia="楷体_GB2312" w:cs="楷体_GB2312"/>
                <w:bCs/>
                <w:color w:val="000000"/>
                <w:sz w:val="24"/>
                <w:lang w:val="en-US" w:eastAsia="zh-CN"/>
              </w:rPr>
              <w:t>2</w:t>
            </w:r>
            <w:r>
              <w:rPr>
                <w:rFonts w:hint="eastAsia" w:ascii="楷体_GB2312" w:hAnsi="楷体_GB2312" w:eastAsia="楷体_GB2312" w:cs="楷体_GB2312"/>
                <w:bCs/>
                <w:color w:val="000000"/>
                <w:sz w:val="24"/>
                <w:lang w:eastAsia="zh-CN"/>
              </w:rPr>
              <w:t>）</w:t>
            </w:r>
            <w:r>
              <w:rPr>
                <w:rFonts w:hint="eastAsia" w:ascii="楷体_GB2312" w:hAnsi="楷体_GB2312" w:eastAsia="楷体_GB2312" w:cs="楷体_GB2312"/>
                <w:bCs/>
                <w:color w:val="auto"/>
                <w:sz w:val="24"/>
              </w:rPr>
              <w:t>投标人须是在中华人民共和国境内具有</w:t>
            </w:r>
            <w:r>
              <w:rPr>
                <w:rFonts w:hint="eastAsia" w:ascii="楷体_GB2312" w:hAnsi="楷体_GB2312" w:eastAsia="楷体_GB2312" w:cs="楷体_GB2312"/>
                <w:bCs/>
                <w:color w:val="auto"/>
                <w:sz w:val="24"/>
                <w:lang w:val="en-US" w:eastAsia="zh-CN"/>
              </w:rPr>
              <w:t>独立</w:t>
            </w:r>
            <w:r>
              <w:rPr>
                <w:rFonts w:hint="eastAsia" w:ascii="楷体_GB2312" w:hAnsi="楷体_GB2312" w:eastAsia="楷体_GB2312" w:cs="楷体_GB2312"/>
                <w:bCs/>
                <w:color w:val="auto"/>
                <w:sz w:val="24"/>
              </w:rPr>
              <w:t>法人资格的企业、事业单位。投标时提交有效的营业执照（或事业法人登记证）副本复印件,并加盖投标人公章；</w:t>
            </w:r>
          </w:p>
          <w:p>
            <w:pPr>
              <w:snapToGrid w:val="0"/>
              <w:spacing w:line="240" w:lineRule="auto"/>
              <w:rPr>
                <w:rFonts w:hint="eastAsia" w:ascii="楷体_GB2312" w:hAnsi="楷体_GB2312" w:eastAsia="楷体_GB2312" w:cs="楷体_GB2312"/>
                <w:bCs/>
                <w:color w:val="auto"/>
                <w:sz w:val="24"/>
              </w:rPr>
            </w:pPr>
            <w:r>
              <w:rPr>
                <w:rFonts w:hint="eastAsia" w:ascii="楷体_GB2312" w:hAnsi="楷体_GB2312" w:eastAsia="楷体_GB2312" w:cs="楷体_GB2312"/>
                <w:bCs/>
                <w:color w:val="auto"/>
                <w:sz w:val="24"/>
                <w:lang w:val="en-US" w:eastAsia="zh-CN"/>
              </w:rPr>
              <w:t>3</w:t>
            </w:r>
            <w:r>
              <w:rPr>
                <w:rFonts w:hint="eastAsia" w:ascii="楷体_GB2312" w:hAnsi="楷体_GB2312" w:eastAsia="楷体_GB2312" w:cs="楷体_GB2312"/>
                <w:bCs/>
                <w:color w:val="auto"/>
                <w:sz w:val="24"/>
              </w:rPr>
              <w:t>）法定代表人资格证明或法定代表人授权委托书；</w:t>
            </w:r>
          </w:p>
          <w:p>
            <w:pPr>
              <w:snapToGrid w:val="0"/>
              <w:spacing w:line="240" w:lineRule="auto"/>
              <w:rPr>
                <w:rFonts w:hint="eastAsia" w:ascii="楷体_GB2312" w:hAnsi="楷体_GB2312" w:eastAsia="楷体_GB2312" w:cs="楷体_GB2312"/>
                <w:bCs/>
                <w:color w:val="FF0000"/>
                <w:sz w:val="24"/>
              </w:rPr>
            </w:pPr>
            <w:r>
              <w:rPr>
                <w:rFonts w:hint="eastAsia" w:ascii="楷体_GB2312" w:hAnsi="楷体_GB2312" w:eastAsia="楷体_GB2312" w:cs="楷体_GB2312"/>
                <w:bCs/>
                <w:color w:val="auto"/>
                <w:sz w:val="24"/>
                <w:lang w:val="en-US" w:eastAsia="zh-CN"/>
              </w:rPr>
              <w:t>4</w:t>
            </w:r>
            <w:r>
              <w:rPr>
                <w:rFonts w:hint="eastAsia" w:ascii="楷体_GB2312" w:hAnsi="楷体_GB2312" w:eastAsia="楷体_GB2312" w:cs="楷体_GB2312"/>
                <w:bCs/>
                <w:color w:val="auto"/>
                <w:sz w:val="24"/>
              </w:rPr>
              <w:t>）法定代表人或被授权委托人身份证；</w:t>
            </w:r>
          </w:p>
          <w:p>
            <w:pPr>
              <w:snapToGrid w:val="0"/>
              <w:spacing w:line="24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近</w:t>
            </w:r>
            <w:r>
              <w:rPr>
                <w:rFonts w:hint="eastAsia" w:ascii="楷体_GB2312" w:hAnsi="楷体_GB2312" w:eastAsia="楷体_GB2312" w:cs="楷体_GB2312"/>
                <w:sz w:val="24"/>
                <w:szCs w:val="24"/>
                <w:lang w:val="en-US" w:eastAsia="zh-CN"/>
              </w:rPr>
              <w:t>六</w:t>
            </w:r>
            <w:r>
              <w:rPr>
                <w:rFonts w:hint="eastAsia" w:ascii="楷体_GB2312" w:hAnsi="楷体_GB2312" w:eastAsia="楷体_GB2312" w:cs="楷体_GB2312"/>
                <w:sz w:val="24"/>
                <w:szCs w:val="24"/>
              </w:rPr>
              <w:t>个月</w:t>
            </w:r>
            <w:r>
              <w:rPr>
                <w:rFonts w:hint="eastAsia" w:ascii="楷体_GB2312" w:hAnsi="楷体_GB2312" w:eastAsia="楷体_GB2312" w:cs="楷体_GB2312"/>
                <w:sz w:val="24"/>
                <w:szCs w:val="24"/>
                <w:lang w:val="en-US" w:eastAsia="zh-CN"/>
              </w:rPr>
              <w:t>任意一个月</w:t>
            </w:r>
            <w:r>
              <w:rPr>
                <w:rFonts w:hint="eastAsia" w:ascii="楷体_GB2312" w:hAnsi="楷体_GB2312" w:eastAsia="楷体_GB2312" w:cs="楷体_GB2312"/>
                <w:sz w:val="24"/>
                <w:szCs w:val="24"/>
              </w:rPr>
              <w:t>完税证明（零申报需加盖税务机关鲜章）及近</w:t>
            </w:r>
            <w:r>
              <w:rPr>
                <w:rFonts w:hint="eastAsia" w:ascii="楷体_GB2312" w:hAnsi="楷体_GB2312" w:eastAsia="楷体_GB2312" w:cs="楷体_GB2312"/>
                <w:sz w:val="24"/>
                <w:szCs w:val="24"/>
                <w:lang w:val="en-US" w:eastAsia="zh-CN"/>
              </w:rPr>
              <w:t>六</w:t>
            </w:r>
            <w:r>
              <w:rPr>
                <w:rFonts w:hint="eastAsia" w:ascii="楷体_GB2312" w:hAnsi="楷体_GB2312" w:eastAsia="楷体_GB2312" w:cs="楷体_GB2312"/>
                <w:sz w:val="24"/>
                <w:szCs w:val="24"/>
              </w:rPr>
              <w:t>个月</w:t>
            </w:r>
            <w:r>
              <w:rPr>
                <w:rFonts w:hint="eastAsia" w:ascii="楷体_GB2312" w:hAnsi="楷体_GB2312" w:eastAsia="楷体_GB2312" w:cs="楷体_GB2312"/>
                <w:sz w:val="24"/>
                <w:szCs w:val="24"/>
                <w:lang w:val="en-US" w:eastAsia="zh-CN"/>
              </w:rPr>
              <w:t>任意一个月</w:t>
            </w:r>
            <w:r>
              <w:rPr>
                <w:rFonts w:hint="eastAsia" w:ascii="楷体_GB2312" w:hAnsi="楷体_GB2312" w:eastAsia="楷体_GB2312" w:cs="楷体_GB2312"/>
                <w:sz w:val="24"/>
                <w:szCs w:val="24"/>
              </w:rPr>
              <w:t>本单位个人社保</w:t>
            </w:r>
            <w:r>
              <w:rPr>
                <w:rFonts w:hint="eastAsia" w:ascii="楷体_GB2312" w:hAnsi="楷体_GB2312" w:eastAsia="楷体_GB2312" w:cs="楷体_GB2312"/>
                <w:sz w:val="24"/>
                <w:szCs w:val="24"/>
                <w:lang w:val="en-US" w:eastAsia="zh-CN"/>
              </w:rPr>
              <w:t>缴纳</w:t>
            </w:r>
            <w:r>
              <w:rPr>
                <w:rFonts w:hint="eastAsia" w:ascii="楷体_GB2312" w:hAnsi="楷体_GB2312" w:eastAsia="楷体_GB2312" w:cs="楷体_GB2312"/>
                <w:sz w:val="24"/>
                <w:szCs w:val="24"/>
              </w:rPr>
              <w:t>证明（</w:t>
            </w:r>
            <w:r>
              <w:rPr>
                <w:rFonts w:hint="eastAsia" w:ascii="楷体_GB2312" w:hAnsi="楷体_GB2312" w:eastAsia="楷体_GB2312" w:cs="楷体_GB2312"/>
                <w:sz w:val="24"/>
                <w:szCs w:val="24"/>
                <w:lang w:eastAsia="zh-CN"/>
              </w:rPr>
              <w:t>依法不需要缴纳社会保障资金的或由第三方机构代缴的，应提供相应</w:t>
            </w:r>
            <w:r>
              <w:rPr>
                <w:rFonts w:hint="eastAsia" w:ascii="楷体_GB2312" w:hAnsi="楷体_GB2312" w:eastAsia="楷体_GB2312" w:cs="楷体_GB2312"/>
                <w:sz w:val="24"/>
                <w:szCs w:val="24"/>
                <w:lang w:val="en-US" w:eastAsia="zh-CN"/>
              </w:rPr>
              <w:t>佐证材料及</w:t>
            </w:r>
            <w:r>
              <w:rPr>
                <w:rFonts w:hint="eastAsia" w:ascii="楷体_GB2312" w:hAnsi="楷体_GB2312" w:eastAsia="楷体_GB2312" w:cs="楷体_GB2312"/>
                <w:sz w:val="24"/>
                <w:szCs w:val="24"/>
                <w:lang w:eastAsia="zh-CN"/>
              </w:rPr>
              <w:t>文件说明</w:t>
            </w:r>
            <w:r>
              <w:rPr>
                <w:rFonts w:hint="eastAsia" w:ascii="楷体_GB2312" w:hAnsi="楷体_GB2312" w:eastAsia="楷体_GB2312" w:cs="楷体_GB2312"/>
                <w:sz w:val="24"/>
                <w:szCs w:val="24"/>
              </w:rPr>
              <w:t>）；</w:t>
            </w:r>
          </w:p>
          <w:p>
            <w:pPr>
              <w:snapToGrid w:val="0"/>
              <w:spacing w:line="240" w:lineRule="auto"/>
              <w:rPr>
                <w:rFonts w:hint="eastAsia" w:ascii="楷体_GB2312" w:hAnsi="楷体_GB2312" w:eastAsia="楷体_GB2312" w:cs="楷体_GB2312"/>
                <w:bCs/>
                <w:color w:val="000000"/>
                <w:sz w:val="24"/>
              </w:rPr>
            </w:pPr>
            <w:r>
              <w:rPr>
                <w:rFonts w:hint="eastAsia" w:ascii="楷体_GB2312" w:hAnsi="楷体_GB2312" w:eastAsia="楷体_GB2312" w:cs="楷体_GB2312"/>
                <w:bCs/>
                <w:color w:val="000000"/>
                <w:sz w:val="24"/>
                <w:lang w:val="en-US" w:eastAsia="zh-CN"/>
              </w:rPr>
              <w:t>6</w:t>
            </w:r>
            <w:r>
              <w:rPr>
                <w:rFonts w:hint="eastAsia" w:ascii="楷体_GB2312" w:hAnsi="楷体_GB2312" w:eastAsia="楷体_GB2312" w:cs="楷体_GB2312"/>
                <w:bCs/>
                <w:color w:val="000000"/>
                <w:sz w:val="24"/>
                <w:lang w:eastAsia="zh-CN"/>
              </w:rPr>
              <w:t>）</w:t>
            </w:r>
            <w:r>
              <w:rPr>
                <w:rFonts w:hint="eastAsia" w:ascii="楷体_GB2312" w:hAnsi="楷体_GB2312" w:eastAsia="楷体_GB2312" w:cs="楷体_GB2312"/>
                <w:bCs/>
                <w:color w:val="000000"/>
                <w:sz w:val="24"/>
                <w:lang w:val="en-US" w:eastAsia="zh-CN"/>
              </w:rPr>
              <w:t>本项目不接受</w:t>
            </w:r>
            <w:r>
              <w:rPr>
                <w:rFonts w:hint="eastAsia" w:ascii="楷体_GB2312" w:hAnsi="楷体_GB2312" w:eastAsia="楷体_GB2312" w:cs="楷体_GB2312"/>
                <w:bCs/>
                <w:color w:val="000000"/>
                <w:sz w:val="24"/>
              </w:rPr>
              <w:t>被列入“信用中国”网站(</w:t>
            </w:r>
            <w:r>
              <w:rPr>
                <w:rFonts w:hint="eastAsia" w:ascii="Arial" w:hAnsi="Arial" w:cs="Arial"/>
                <w:sz w:val="24"/>
              </w:rPr>
              <w:t>https://www.creditchina.gov.cn/</w:t>
            </w:r>
            <w:r>
              <w:rPr>
                <w:rFonts w:hint="eastAsia" w:ascii="楷体_GB2312" w:hAnsi="楷体_GB2312" w:eastAsia="楷体_GB2312" w:cs="楷体_GB2312"/>
                <w:bCs/>
                <w:color w:val="000000"/>
                <w:sz w:val="24"/>
              </w:rPr>
              <w:t>)、中国政府采购网(www.ccgp.gov.cn)列入失信被执行人、重大税收违法案件当事人名单、政府采购严重违法失信行为记录名单</w:t>
            </w:r>
            <w:r>
              <w:rPr>
                <w:rFonts w:hint="eastAsia" w:ascii="楷体_GB2312" w:hAnsi="楷体_GB2312" w:eastAsia="楷体_GB2312" w:cs="楷体_GB2312"/>
                <w:bCs/>
                <w:color w:val="000000"/>
                <w:sz w:val="24"/>
                <w:lang w:eastAsia="zh-CN"/>
              </w:rPr>
              <w:t>（</w:t>
            </w:r>
            <w:r>
              <w:rPr>
                <w:rFonts w:hint="eastAsia" w:ascii="楷体_GB2312" w:hAnsi="楷体_GB2312" w:eastAsia="楷体_GB2312" w:cs="楷体_GB2312"/>
                <w:bCs/>
                <w:color w:val="000000"/>
                <w:sz w:val="24"/>
                <w:lang w:val="en-US" w:eastAsia="zh-CN"/>
              </w:rPr>
              <w:t>尚在处罚期内的</w:t>
            </w:r>
            <w:r>
              <w:rPr>
                <w:rFonts w:hint="eastAsia" w:ascii="楷体_GB2312" w:hAnsi="楷体_GB2312" w:eastAsia="楷体_GB2312" w:cs="楷体_GB2312"/>
                <w:bCs/>
                <w:color w:val="000000"/>
                <w:sz w:val="24"/>
                <w:lang w:eastAsia="zh-CN"/>
              </w:rPr>
              <w:t>）</w:t>
            </w:r>
            <w:r>
              <w:rPr>
                <w:rFonts w:hint="eastAsia" w:ascii="楷体_GB2312" w:hAnsi="楷体_GB2312" w:eastAsia="楷体_GB2312" w:cs="楷体_GB2312"/>
                <w:bCs/>
                <w:color w:val="000000"/>
                <w:sz w:val="24"/>
              </w:rPr>
              <w:t>的投标人</w:t>
            </w:r>
            <w:r>
              <w:rPr>
                <w:rFonts w:hint="eastAsia" w:ascii="楷体_GB2312" w:hAnsi="楷体_GB2312" w:eastAsia="楷体_GB2312" w:cs="楷体_GB2312"/>
                <w:bCs/>
                <w:color w:val="000000"/>
                <w:sz w:val="24"/>
                <w:lang w:val="en-US" w:eastAsia="zh-CN"/>
              </w:rPr>
              <w:t>参与</w:t>
            </w:r>
            <w:r>
              <w:rPr>
                <w:rFonts w:hint="eastAsia" w:ascii="楷体_GB2312" w:hAnsi="楷体_GB2312" w:eastAsia="楷体_GB2312" w:cs="楷体_GB2312"/>
                <w:bCs/>
                <w:color w:val="000000"/>
                <w:sz w:val="24"/>
              </w:rPr>
              <w:t>；</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楷体_GB2312" w:hAnsi="楷体_GB2312" w:eastAsia="楷体_GB2312" w:cs="楷体_GB2312"/>
                <w:b w:val="0"/>
                <w:bCs/>
                <w:color w:val="000000"/>
                <w:kern w:val="2"/>
                <w:sz w:val="24"/>
                <w:szCs w:val="24"/>
                <w:lang w:val="en-US" w:eastAsia="zh-CN" w:bidi="ar-SA"/>
              </w:rPr>
            </w:pPr>
            <w:r>
              <w:rPr>
                <w:rFonts w:hint="eastAsia" w:ascii="楷体_GB2312" w:hAnsi="楷体_GB2312" w:eastAsia="楷体_GB2312" w:cs="楷体_GB2312"/>
                <w:b w:val="0"/>
                <w:bCs/>
                <w:color w:val="000000"/>
                <w:kern w:val="2"/>
                <w:sz w:val="24"/>
                <w:szCs w:val="24"/>
                <w:lang w:val="en-US" w:eastAsia="zh-CN" w:bidi="ar-SA"/>
              </w:rPr>
              <w:t>7）具备履行合同所必需的专业技术能力的说明函（投标人自行出具，原件）；</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楷体_GB2312" w:hAnsi="楷体_GB2312" w:eastAsia="楷体_GB2312" w:cs="楷体_GB2312"/>
                <w:b w:val="0"/>
                <w:bCs/>
                <w:color w:val="000000"/>
                <w:kern w:val="2"/>
                <w:sz w:val="24"/>
                <w:szCs w:val="24"/>
                <w:lang w:val="en-US" w:eastAsia="zh-CN" w:bidi="ar-SA"/>
              </w:rPr>
            </w:pPr>
            <w:r>
              <w:rPr>
                <w:rFonts w:hint="eastAsia" w:ascii="楷体_GB2312" w:hAnsi="楷体_GB2312" w:eastAsia="楷体_GB2312" w:cs="楷体_GB2312"/>
                <w:b w:val="0"/>
                <w:bCs/>
                <w:color w:val="000000"/>
                <w:kern w:val="2"/>
                <w:sz w:val="24"/>
                <w:szCs w:val="24"/>
                <w:lang w:val="en-US" w:eastAsia="zh-CN" w:bidi="ar-SA"/>
              </w:rPr>
              <w:t>8）供应商及其法人参加本次采购活动前三年内，在经营活动中没有重大违法记录的声明；</w:t>
            </w:r>
          </w:p>
          <w:p>
            <w:pPr>
              <w:rPr>
                <w:rFonts w:hint="default"/>
                <w:lang w:val="en-US" w:eastAsia="zh-CN"/>
              </w:rPr>
            </w:pPr>
            <w:r>
              <w:rPr>
                <w:rFonts w:hint="eastAsia" w:ascii="楷体_GB2312" w:hAnsi="楷体_GB2312" w:eastAsia="楷体_GB2312" w:cs="楷体_GB2312"/>
                <w:b w:val="0"/>
                <w:bCs/>
                <w:color w:val="000000"/>
                <w:kern w:val="2"/>
                <w:sz w:val="24"/>
                <w:szCs w:val="24"/>
                <w:lang w:val="en-US" w:eastAsia="zh-CN" w:bidi="ar-SA"/>
              </w:rPr>
              <w:t>9）缴纳保证金收据（银行转账凭证）或银行保函；</w:t>
            </w:r>
          </w:p>
          <w:p>
            <w:pPr>
              <w:snapToGrid w:val="0"/>
              <w:spacing w:line="240" w:lineRule="auto"/>
              <w:rPr>
                <w:rFonts w:hint="eastAsia" w:ascii="楷体_GB2312" w:hAnsi="楷体_GB2312" w:eastAsia="楷体_GB2312" w:cs="楷体_GB2312"/>
                <w:bCs/>
                <w:color w:val="000000"/>
                <w:sz w:val="24"/>
                <w:lang w:val="en-US" w:eastAsia="zh-CN"/>
              </w:rPr>
            </w:pPr>
            <w:r>
              <w:rPr>
                <w:rFonts w:hint="eastAsia" w:ascii="楷体_GB2312" w:hAnsi="楷体_GB2312" w:eastAsia="楷体_GB2312" w:cs="楷体_GB2312"/>
                <w:bCs/>
                <w:color w:val="000000"/>
                <w:sz w:val="24"/>
                <w:lang w:val="en-US" w:eastAsia="zh-CN"/>
              </w:rPr>
              <w:t>10</w:t>
            </w:r>
            <w:r>
              <w:rPr>
                <w:rFonts w:hint="eastAsia" w:ascii="楷体_GB2312" w:hAnsi="楷体_GB2312" w:eastAsia="楷体_GB2312" w:cs="楷体_GB2312"/>
                <w:bCs/>
                <w:color w:val="000000"/>
                <w:sz w:val="24"/>
                <w:lang w:eastAsia="zh-CN"/>
              </w:rPr>
              <w:t>）</w:t>
            </w:r>
            <w:r>
              <w:rPr>
                <w:rFonts w:hint="eastAsia" w:ascii="楷体_GB2312" w:hAnsi="楷体_GB2312" w:eastAsia="楷体_GB2312" w:cs="楷体_GB2312"/>
                <w:bCs/>
                <w:color w:val="000000"/>
                <w:sz w:val="24"/>
              </w:rPr>
              <w:t>本项目不接受联合体投标</w:t>
            </w:r>
            <w:r>
              <w:rPr>
                <w:rFonts w:hint="eastAsia" w:ascii="楷体_GB2312" w:hAnsi="楷体_GB2312" w:eastAsia="楷体_GB2312" w:cs="楷体_GB2312"/>
                <w:bCs/>
                <w:color w:val="000000"/>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34" w:type="pct"/>
            <w:vAlign w:val="center"/>
          </w:tcPr>
          <w:p>
            <w:pPr>
              <w:snapToGrid w:val="0"/>
              <w:jc w:val="center"/>
              <w:rPr>
                <w:rFonts w:hint="eastAsia" w:ascii="楷体_GB2312" w:hAnsi="楷体_GB2312" w:eastAsia="楷体_GB2312" w:cs="楷体_GB2312"/>
                <w:color w:val="000000"/>
                <w:sz w:val="24"/>
              </w:rPr>
            </w:pPr>
            <w:bookmarkStart w:id="103" w:name="_Hlk479152706"/>
            <w:r>
              <w:rPr>
                <w:rFonts w:hint="eastAsia" w:ascii="楷体_GB2312" w:hAnsi="楷体_GB2312" w:eastAsia="楷体_GB2312" w:cs="楷体_GB2312"/>
                <w:color w:val="000000"/>
                <w:sz w:val="24"/>
              </w:rPr>
              <w:t>4</w:t>
            </w:r>
          </w:p>
        </w:tc>
        <w:tc>
          <w:tcPr>
            <w:tcW w:w="458" w:type="pct"/>
            <w:vAlign w:val="center"/>
          </w:tcPr>
          <w:p>
            <w:pPr>
              <w:snapToGrid w:val="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*对联合体投标的要求</w:t>
            </w:r>
          </w:p>
        </w:tc>
        <w:tc>
          <w:tcPr>
            <w:tcW w:w="516" w:type="pct"/>
            <w:vAlign w:val="center"/>
          </w:tcPr>
          <w:p>
            <w:pPr>
              <w:snapToGrid w:val="0"/>
              <w:jc w:val="center"/>
              <w:rPr>
                <w:rFonts w:hint="default" w:ascii="楷体_GB2312" w:hAnsi="楷体_GB2312" w:eastAsia="楷体_GB2312" w:cs="楷体_GB2312"/>
                <w:color w:val="000000"/>
                <w:sz w:val="24"/>
                <w:lang w:val="en-US" w:eastAsia="zh-CN"/>
              </w:rPr>
            </w:pPr>
            <w:r>
              <w:rPr>
                <w:rFonts w:hint="eastAsia" w:ascii="楷体_GB2312" w:hAnsi="楷体_GB2312" w:eastAsia="楷体_GB2312" w:cs="楷体_GB2312"/>
                <w:color w:val="000000"/>
                <w:sz w:val="24"/>
                <w:lang w:val="en-US" w:eastAsia="zh-CN"/>
              </w:rPr>
              <w:t>4.1</w:t>
            </w:r>
          </w:p>
        </w:tc>
        <w:tc>
          <w:tcPr>
            <w:tcW w:w="3690" w:type="pct"/>
            <w:vAlign w:val="center"/>
          </w:tcPr>
          <w:p>
            <w:pPr>
              <w:adjustRightInd w:val="0"/>
              <w:snapToGrid w:val="0"/>
              <w:rPr>
                <w:rFonts w:hint="eastAsia" w:ascii="楷体_GB2312" w:hAnsi="楷体_GB2312" w:eastAsia="楷体_GB2312" w:cs="楷体_GB2312"/>
                <w:color w:val="000000"/>
                <w:sz w:val="24"/>
              </w:rPr>
            </w:pPr>
            <w:r>
              <w:rPr>
                <w:rFonts w:ascii="Arial" w:hAnsi="Arial" w:eastAsia="楷体_GB2312" w:cs="Arial"/>
                <w:color w:val="000000"/>
                <w:sz w:val="36"/>
                <w:szCs w:val="36"/>
              </w:rPr>
              <w:t>■</w:t>
            </w:r>
            <w:r>
              <w:rPr>
                <w:rFonts w:hint="eastAsia" w:ascii="楷体_GB2312" w:hAnsi="楷体_GB2312" w:eastAsia="楷体_GB2312" w:cs="楷体_GB2312"/>
                <w:color w:val="000000"/>
                <w:sz w:val="24"/>
              </w:rPr>
              <w:t>不接受联合体投标</w:t>
            </w:r>
          </w:p>
          <w:p>
            <w:pPr>
              <w:widowControl/>
              <w:snapToGrid w:val="0"/>
              <w:rPr>
                <w:rFonts w:hint="eastAsia" w:ascii="楷体_GB2312" w:hAnsi="楷体_GB2312" w:eastAsia="楷体_GB2312" w:cs="楷体_GB2312"/>
                <w:bCs/>
                <w:color w:val="000000"/>
                <w:sz w:val="24"/>
              </w:rPr>
            </w:pPr>
            <w:r>
              <w:rPr>
                <w:rFonts w:ascii="Arial" w:hAnsi="Arial" w:eastAsia="楷体_GB2312" w:cs="Arial"/>
                <w:color w:val="000000"/>
                <w:sz w:val="36"/>
                <w:szCs w:val="36"/>
              </w:rPr>
              <w:t>□</w:t>
            </w:r>
            <w:r>
              <w:rPr>
                <w:rFonts w:hint="eastAsia" w:ascii="楷体_GB2312" w:hAnsi="楷体_GB2312" w:eastAsia="楷体_GB2312" w:cs="楷体_GB2312"/>
                <w:color w:val="000000"/>
                <w:sz w:val="24"/>
              </w:rPr>
              <w:t>接受联合体投标</w:t>
            </w:r>
          </w:p>
        </w:tc>
      </w:tr>
      <w:bookmarkEnd w:id="10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34" w:type="pct"/>
            <w:vAlign w:val="center"/>
          </w:tcPr>
          <w:p>
            <w:pPr>
              <w:snapToGrid w:val="0"/>
              <w:jc w:val="center"/>
              <w:rPr>
                <w:rFonts w:ascii="Arial" w:hAnsi="Arial" w:eastAsia="仿宋_GB2312" w:cs="Arial"/>
                <w:color w:val="000000"/>
                <w:sz w:val="24"/>
              </w:rPr>
            </w:pPr>
            <w:r>
              <w:rPr>
                <w:rFonts w:hint="eastAsia" w:ascii="Arial" w:hAnsi="Arial" w:eastAsia="仿宋_GB2312" w:cs="Arial"/>
                <w:color w:val="000000"/>
                <w:sz w:val="24"/>
              </w:rPr>
              <w:t>5</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现场踏勘</w:t>
            </w:r>
          </w:p>
        </w:tc>
        <w:tc>
          <w:tcPr>
            <w:tcW w:w="516"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5.1</w:t>
            </w:r>
          </w:p>
        </w:tc>
        <w:tc>
          <w:tcPr>
            <w:tcW w:w="3690" w:type="pct"/>
            <w:vAlign w:val="center"/>
          </w:tcPr>
          <w:p>
            <w:pPr>
              <w:widowControl/>
              <w:snapToGrid w:val="0"/>
              <w:rPr>
                <w:rFonts w:ascii="Arial" w:hAnsi="Arial" w:eastAsia="楷体_GB2312" w:cs="Arial"/>
                <w:bCs/>
                <w:color w:val="000000"/>
                <w:sz w:val="24"/>
              </w:rPr>
            </w:pPr>
            <w:r>
              <w:rPr>
                <w:rFonts w:ascii="Arial" w:hAnsi="Arial" w:eastAsia="楷体_GB2312" w:cs="Arial"/>
                <w:color w:val="000000"/>
                <w:sz w:val="36"/>
                <w:szCs w:val="36"/>
              </w:rPr>
              <w:t>■</w:t>
            </w:r>
            <w:r>
              <w:rPr>
                <w:rFonts w:ascii="Arial" w:hAnsi="Arial" w:eastAsia="楷体_GB2312" w:cs="Arial"/>
                <w:bCs/>
                <w:color w:val="000000"/>
                <w:sz w:val="24"/>
              </w:rPr>
              <w:t>无</w:t>
            </w:r>
            <w:r>
              <w:rPr>
                <w:rFonts w:hint="eastAsia" w:ascii="Arial" w:hAnsi="Arial" w:eastAsia="楷体_GB2312" w:cs="Arial"/>
                <w:bCs/>
                <w:color w:val="000000"/>
                <w:sz w:val="24"/>
              </w:rPr>
              <w:t>,不组织。</w:t>
            </w:r>
          </w:p>
          <w:p>
            <w:pPr>
              <w:widowControl/>
              <w:snapToGrid w:val="0"/>
              <w:rPr>
                <w:rFonts w:ascii="Arial" w:hAnsi="Arial" w:eastAsia="楷体_GB2312" w:cs="Arial"/>
                <w:bCs/>
                <w:color w:val="000000"/>
                <w:sz w:val="24"/>
              </w:rPr>
            </w:pPr>
            <w:r>
              <w:rPr>
                <w:rFonts w:ascii="Arial" w:hAnsi="Arial" w:eastAsia="楷体_GB2312" w:cs="Arial"/>
                <w:color w:val="000000"/>
                <w:sz w:val="36"/>
                <w:szCs w:val="36"/>
              </w:rPr>
              <w:t>□</w:t>
            </w:r>
            <w:r>
              <w:rPr>
                <w:rFonts w:ascii="Arial" w:hAnsi="Arial" w:eastAsia="楷体_GB2312" w:cs="Arial"/>
                <w:bCs/>
                <w:color w:val="000000"/>
                <w:sz w:val="24"/>
              </w:rPr>
              <w:t>有</w:t>
            </w:r>
            <w:r>
              <w:rPr>
                <w:rFonts w:hint="eastAsia" w:ascii="Arial" w:hAnsi="Arial" w:eastAsia="楷体_GB2312" w:cs="Arial"/>
                <w:bCs/>
                <w:color w:val="000000"/>
                <w:sz w:val="24"/>
              </w:rPr>
              <w:t>.</w:t>
            </w:r>
            <w:r>
              <w:rPr>
                <w:rFonts w:ascii="Arial" w:hAnsi="Arial" w:eastAsia="楷体_GB2312" w:cs="Arial"/>
                <w:bCs/>
                <w:color w:val="000000"/>
                <w:sz w:val="24"/>
              </w:rPr>
              <w:t xml:space="preserve"> </w:t>
            </w:r>
          </w:p>
          <w:p>
            <w:pPr>
              <w:widowControl/>
              <w:snapToGrid w:val="0"/>
              <w:ind w:firstLine="720" w:firstLineChars="300"/>
              <w:rPr>
                <w:rFonts w:ascii="Arial" w:hAnsi="Arial" w:eastAsia="楷体_GB2312" w:cs="Arial"/>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34" w:type="pct"/>
            <w:vAlign w:val="center"/>
          </w:tcPr>
          <w:p>
            <w:pPr>
              <w:snapToGrid w:val="0"/>
              <w:jc w:val="center"/>
              <w:rPr>
                <w:rFonts w:ascii="Arial" w:hAnsi="Arial" w:eastAsia="仿宋_GB2312" w:cs="Arial"/>
                <w:sz w:val="24"/>
              </w:rPr>
            </w:pPr>
            <w:r>
              <w:rPr>
                <w:rFonts w:hint="eastAsia" w:ascii="Arial" w:hAnsi="Arial" w:eastAsia="仿宋_GB2312" w:cs="Arial"/>
                <w:sz w:val="24"/>
              </w:rPr>
              <w:t>6</w:t>
            </w:r>
          </w:p>
        </w:tc>
        <w:tc>
          <w:tcPr>
            <w:tcW w:w="458" w:type="pct"/>
            <w:vAlign w:val="center"/>
          </w:tcPr>
          <w:p>
            <w:pPr>
              <w:snapToGrid w:val="0"/>
              <w:jc w:val="center"/>
              <w:rPr>
                <w:rFonts w:ascii="楷体" w:hAnsi="楷体" w:eastAsia="楷体" w:cs="Arial"/>
                <w:sz w:val="24"/>
              </w:rPr>
            </w:pPr>
            <w:r>
              <w:rPr>
                <w:rFonts w:ascii="楷体" w:hAnsi="楷体" w:eastAsia="楷体" w:cs="Arial"/>
                <w:sz w:val="24"/>
              </w:rPr>
              <w:t>标前会</w:t>
            </w:r>
          </w:p>
        </w:tc>
        <w:tc>
          <w:tcPr>
            <w:tcW w:w="516" w:type="pct"/>
            <w:vAlign w:val="center"/>
          </w:tcPr>
          <w:p>
            <w:pPr>
              <w:snapToGrid w:val="0"/>
              <w:jc w:val="center"/>
              <w:rPr>
                <w:rFonts w:hint="eastAsia" w:ascii="Arial" w:hAnsi="Arial" w:eastAsia="仿宋_GB2312" w:cs="Arial"/>
                <w:sz w:val="24"/>
                <w:lang w:eastAsia="zh-CN"/>
              </w:rPr>
            </w:pPr>
            <w:r>
              <w:rPr>
                <w:rFonts w:ascii="Arial" w:hAnsi="Arial" w:eastAsia="仿宋_GB2312" w:cs="Arial"/>
                <w:sz w:val="24"/>
              </w:rPr>
              <w:t>6.</w:t>
            </w:r>
            <w:r>
              <w:rPr>
                <w:rFonts w:hint="eastAsia" w:ascii="Arial" w:hAnsi="Arial" w:eastAsia="仿宋_GB2312" w:cs="Arial"/>
                <w:sz w:val="24"/>
                <w:lang w:val="en-US" w:eastAsia="zh-CN"/>
              </w:rPr>
              <w:t>1</w:t>
            </w:r>
          </w:p>
        </w:tc>
        <w:tc>
          <w:tcPr>
            <w:tcW w:w="3690" w:type="pct"/>
            <w:vAlign w:val="center"/>
          </w:tcPr>
          <w:p>
            <w:pPr>
              <w:widowControl/>
              <w:snapToGrid w:val="0"/>
              <w:rPr>
                <w:rFonts w:ascii="Arial" w:hAnsi="Arial" w:eastAsia="楷体_GB2312" w:cs="Arial"/>
                <w:bCs/>
                <w:sz w:val="24"/>
              </w:rPr>
            </w:pPr>
            <w:r>
              <w:rPr>
                <w:rFonts w:ascii="Arial" w:hAnsi="Arial" w:eastAsia="楷体_GB2312" w:cs="Arial"/>
                <w:sz w:val="36"/>
                <w:szCs w:val="36"/>
              </w:rPr>
              <w:t>■</w:t>
            </w:r>
            <w:r>
              <w:rPr>
                <w:rFonts w:ascii="Arial" w:hAnsi="Arial" w:eastAsia="楷体_GB2312" w:cs="Arial"/>
                <w:bCs/>
                <w:sz w:val="24"/>
              </w:rPr>
              <w:t>无</w:t>
            </w:r>
          </w:p>
          <w:p>
            <w:pPr>
              <w:widowControl/>
              <w:snapToGrid w:val="0"/>
              <w:rPr>
                <w:rFonts w:ascii="Arial" w:hAnsi="Arial" w:eastAsia="楷体_GB2312" w:cs="Arial"/>
                <w:bCs/>
                <w:sz w:val="24"/>
              </w:rPr>
            </w:pPr>
            <w:r>
              <w:rPr>
                <w:rFonts w:ascii="Arial" w:hAnsi="Arial" w:eastAsia="楷体_GB2312" w:cs="Arial"/>
                <w:sz w:val="36"/>
                <w:szCs w:val="36"/>
              </w:rPr>
              <w:t>□</w:t>
            </w:r>
            <w:r>
              <w:rPr>
                <w:rFonts w:ascii="Arial" w:hAnsi="Arial" w:eastAsia="楷体_GB2312" w:cs="Arial"/>
                <w:bCs/>
                <w:sz w:val="24"/>
              </w:rPr>
              <w:t xml:space="preserve">有 </w:t>
            </w:r>
          </w:p>
          <w:p>
            <w:pPr>
              <w:widowControl/>
              <w:snapToGrid w:val="0"/>
              <w:ind w:firstLine="720" w:firstLineChars="300"/>
              <w:rPr>
                <w:rFonts w:ascii="Arial" w:hAnsi="Arial" w:eastAsia="楷体_GB2312" w:cs="Arial"/>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34" w:type="pct"/>
            <w:vAlign w:val="center"/>
          </w:tcPr>
          <w:p>
            <w:pPr>
              <w:snapToGrid w:val="0"/>
              <w:jc w:val="center"/>
              <w:rPr>
                <w:rFonts w:ascii="Arial" w:hAnsi="Arial" w:eastAsia="仿宋_GB2312" w:cs="Arial"/>
                <w:color w:val="000000"/>
                <w:sz w:val="24"/>
              </w:rPr>
            </w:pPr>
            <w:r>
              <w:rPr>
                <w:rFonts w:hint="eastAsia" w:ascii="Arial" w:hAnsi="Arial" w:eastAsia="仿宋_GB2312" w:cs="Arial"/>
                <w:color w:val="000000"/>
                <w:sz w:val="24"/>
              </w:rPr>
              <w:t>7</w:t>
            </w:r>
          </w:p>
        </w:tc>
        <w:tc>
          <w:tcPr>
            <w:tcW w:w="458" w:type="pct"/>
            <w:vAlign w:val="center"/>
          </w:tcPr>
          <w:p>
            <w:pPr>
              <w:snapToGrid w:val="0"/>
              <w:jc w:val="center"/>
              <w:rPr>
                <w:rFonts w:hint="eastAsia" w:eastAsia="宋体"/>
                <w:lang w:eastAsia="zh-CN"/>
              </w:rPr>
            </w:pPr>
            <w:r>
              <w:t>*资格证明文件构成</w:t>
            </w:r>
            <w:r>
              <w:rPr>
                <w:rFonts w:hint="eastAsia"/>
                <w:lang w:eastAsia="zh-CN"/>
              </w:rPr>
              <w:t>（</w:t>
            </w:r>
            <w:r>
              <w:rPr>
                <w:rFonts w:hint="eastAsia"/>
                <w:lang w:val="en-US" w:eastAsia="zh-CN"/>
              </w:rPr>
              <w:t>现场验证手持件</w:t>
            </w:r>
            <w:r>
              <w:rPr>
                <w:rFonts w:hint="eastAsia"/>
                <w:lang w:eastAsia="zh-CN"/>
              </w:rPr>
              <w:t>）</w:t>
            </w:r>
          </w:p>
        </w:tc>
        <w:tc>
          <w:tcPr>
            <w:tcW w:w="516" w:type="pct"/>
            <w:vAlign w:val="center"/>
          </w:tcPr>
          <w:p>
            <w:pPr>
              <w:snapToGrid w:val="0"/>
              <w:jc w:val="center"/>
              <w:rPr>
                <w:rFonts w:ascii="Arial" w:hAnsi="Arial" w:eastAsia="仿宋_GB2312" w:cs="Arial"/>
                <w:color w:val="000000"/>
                <w:sz w:val="24"/>
              </w:rPr>
            </w:pPr>
            <w:r>
              <w:rPr>
                <w:rFonts w:hint="eastAsia" w:ascii="Arial" w:hAnsi="Arial" w:eastAsia="仿宋_GB2312" w:cs="Arial"/>
                <w:color w:val="000000"/>
                <w:sz w:val="24"/>
                <w:lang w:val="en-US" w:eastAsia="zh-CN"/>
              </w:rPr>
              <w:t>7</w:t>
            </w:r>
            <w:r>
              <w:rPr>
                <w:rFonts w:ascii="Arial" w:hAnsi="Arial" w:eastAsia="仿宋_GB2312" w:cs="Arial"/>
                <w:color w:val="000000"/>
                <w:sz w:val="24"/>
              </w:rPr>
              <w:t>.1</w:t>
            </w:r>
          </w:p>
        </w:tc>
        <w:tc>
          <w:tcPr>
            <w:tcW w:w="3690" w:type="pct"/>
            <w:vAlign w:val="center"/>
          </w:tcPr>
          <w:p>
            <w:pPr>
              <w:pStyle w:val="20"/>
              <w:tabs>
                <w:tab w:val="left" w:pos="740"/>
              </w:tabs>
              <w:snapToGrid w:val="0"/>
              <w:rPr>
                <w:rFonts w:ascii="Arial" w:hAnsi="Arial" w:eastAsia="楷体_GB2312" w:cs="Arial"/>
                <w:b/>
                <w:bCs/>
                <w:color w:val="000000"/>
                <w:sz w:val="24"/>
              </w:rPr>
            </w:pPr>
            <w:r>
              <w:rPr>
                <w:rFonts w:ascii="Arial" w:hAnsi="Arial" w:eastAsia="楷体_GB2312" w:cs="Arial"/>
                <w:color w:val="000000"/>
                <w:sz w:val="24"/>
              </w:rPr>
              <w:t>1</w:t>
            </w:r>
            <w:r>
              <w:rPr>
                <w:rFonts w:hint="eastAsia" w:ascii="Arial" w:hAnsi="Arial" w:eastAsia="楷体_GB2312" w:cs="Arial"/>
                <w:color w:val="000000"/>
                <w:sz w:val="24"/>
              </w:rPr>
              <w:t>、</w:t>
            </w:r>
            <w:r>
              <w:rPr>
                <w:rFonts w:hint="eastAsia" w:ascii="Arial" w:hAnsi="Arial" w:eastAsia="楷体_GB2312" w:cs="Arial"/>
                <w:b/>
                <w:bCs/>
                <w:color w:val="000000"/>
                <w:sz w:val="24"/>
              </w:rPr>
              <w:t>基本资格要求证明文件：</w:t>
            </w:r>
          </w:p>
          <w:p>
            <w:pPr>
              <w:pStyle w:val="20"/>
              <w:numPr>
                <w:ilvl w:val="0"/>
                <w:numId w:val="11"/>
              </w:numPr>
              <w:tabs>
                <w:tab w:val="left" w:pos="740"/>
              </w:tabs>
              <w:snapToGrid w:val="0"/>
              <w:ind w:left="698" w:leftChars="0" w:hanging="698" w:firstLineChars="0"/>
              <w:rPr>
                <w:rFonts w:ascii="Arial" w:hAnsi="Arial" w:eastAsia="楷体_GB2312" w:cs="Arial"/>
                <w:b/>
                <w:bCs/>
                <w:color w:val="000000"/>
                <w:sz w:val="24"/>
              </w:rPr>
            </w:pPr>
            <w:r>
              <w:rPr>
                <w:rFonts w:hint="eastAsia" w:ascii="Arial" w:hAnsi="Arial" w:eastAsia="楷体_GB2312" w:cs="Arial"/>
                <w:b/>
                <w:bCs/>
                <w:color w:val="000000"/>
                <w:sz w:val="24"/>
              </w:rPr>
              <w:t>法人或者其他组织、自然人的营业执照等证明文件，其中：</w:t>
            </w:r>
          </w:p>
          <w:p>
            <w:pPr>
              <w:pStyle w:val="20"/>
              <w:numPr>
                <w:ilvl w:val="0"/>
                <w:numId w:val="12"/>
              </w:numPr>
              <w:tabs>
                <w:tab w:val="left" w:pos="740"/>
                <w:tab w:val="left" w:pos="881"/>
                <w:tab w:val="clear" w:pos="587"/>
              </w:tabs>
              <w:snapToGrid w:val="0"/>
              <w:ind w:left="881" w:hanging="283"/>
              <w:rPr>
                <w:rFonts w:ascii="Arial" w:hAnsi="Arial" w:eastAsia="楷体_GB2312" w:cs="Arial"/>
                <w:b/>
                <w:bCs/>
                <w:color w:val="000000"/>
                <w:sz w:val="24"/>
              </w:rPr>
            </w:pPr>
            <w:r>
              <w:rPr>
                <w:rFonts w:hint="eastAsia" w:ascii="Arial" w:hAnsi="Arial" w:eastAsia="楷体_GB2312" w:cs="Arial"/>
                <w:b/>
                <w:bCs/>
                <w:color w:val="000000"/>
                <w:sz w:val="24"/>
              </w:rPr>
              <w:t>投标人是企业（包括合伙企业）的，应提供其在工商部门注册的有效“营业执照”复印件；</w:t>
            </w:r>
          </w:p>
          <w:p>
            <w:pPr>
              <w:pStyle w:val="20"/>
              <w:numPr>
                <w:ilvl w:val="0"/>
                <w:numId w:val="12"/>
              </w:numPr>
              <w:tabs>
                <w:tab w:val="left" w:pos="740"/>
                <w:tab w:val="left" w:pos="881"/>
                <w:tab w:val="clear" w:pos="587"/>
              </w:tabs>
              <w:snapToGrid w:val="0"/>
              <w:ind w:left="881" w:hanging="283"/>
              <w:rPr>
                <w:rFonts w:ascii="Arial" w:hAnsi="Arial" w:eastAsia="楷体_GB2312" w:cs="Arial"/>
                <w:b/>
                <w:bCs/>
                <w:color w:val="000000"/>
                <w:sz w:val="24"/>
              </w:rPr>
            </w:pPr>
            <w:r>
              <w:rPr>
                <w:rFonts w:hint="eastAsia" w:ascii="Arial" w:hAnsi="Arial" w:eastAsia="楷体_GB2312" w:cs="Arial"/>
                <w:b/>
                <w:bCs/>
                <w:color w:val="000000"/>
                <w:sz w:val="24"/>
              </w:rPr>
              <w:t>投标人是事业单位的，应提供其有效的“事业单位法人证书”复印件；</w:t>
            </w:r>
          </w:p>
          <w:p>
            <w:pPr>
              <w:pStyle w:val="20"/>
              <w:numPr>
                <w:ilvl w:val="0"/>
                <w:numId w:val="12"/>
              </w:numPr>
              <w:tabs>
                <w:tab w:val="left" w:pos="740"/>
                <w:tab w:val="left" w:pos="881"/>
                <w:tab w:val="clear" w:pos="587"/>
              </w:tabs>
              <w:snapToGrid w:val="0"/>
              <w:ind w:left="881" w:hanging="283"/>
              <w:rPr>
                <w:rFonts w:ascii="Arial" w:hAnsi="Arial" w:eastAsia="楷体_GB2312" w:cs="Arial"/>
                <w:b/>
                <w:bCs/>
                <w:color w:val="000000"/>
                <w:sz w:val="24"/>
              </w:rPr>
            </w:pPr>
            <w:r>
              <w:rPr>
                <w:rFonts w:hint="eastAsia" w:ascii="Arial" w:hAnsi="Arial" w:eastAsia="楷体_GB2312" w:cs="Arial"/>
                <w:b/>
                <w:bCs/>
                <w:color w:val="000000"/>
                <w:sz w:val="24"/>
              </w:rPr>
              <w:t>投标人是非企业专业服务机构的，应提供其有效的“执业许可证”复印件；</w:t>
            </w:r>
          </w:p>
          <w:p>
            <w:pPr>
              <w:pStyle w:val="20"/>
              <w:numPr>
                <w:ilvl w:val="0"/>
                <w:numId w:val="12"/>
              </w:numPr>
              <w:tabs>
                <w:tab w:val="left" w:pos="740"/>
                <w:tab w:val="left" w:pos="881"/>
                <w:tab w:val="clear" w:pos="587"/>
              </w:tabs>
              <w:snapToGrid w:val="0"/>
              <w:ind w:left="881" w:hanging="283"/>
              <w:rPr>
                <w:rFonts w:ascii="Arial" w:hAnsi="Arial" w:eastAsia="楷体_GB2312" w:cs="Arial"/>
                <w:b/>
                <w:bCs/>
                <w:color w:val="000000"/>
                <w:sz w:val="24"/>
              </w:rPr>
            </w:pPr>
            <w:r>
              <w:rPr>
                <w:rFonts w:hint="eastAsia" w:ascii="Arial" w:hAnsi="Arial" w:eastAsia="楷体_GB2312" w:cs="Arial"/>
                <w:b/>
                <w:bCs/>
                <w:color w:val="000000"/>
                <w:sz w:val="24"/>
              </w:rPr>
              <w:t>投标人是民办非企业单位的，应提供其有效的登记证书复印件；</w:t>
            </w:r>
          </w:p>
          <w:p>
            <w:pPr>
              <w:pStyle w:val="20"/>
              <w:numPr>
                <w:ilvl w:val="0"/>
                <w:numId w:val="12"/>
              </w:numPr>
              <w:tabs>
                <w:tab w:val="left" w:pos="740"/>
                <w:tab w:val="left" w:pos="881"/>
                <w:tab w:val="clear" w:pos="587"/>
              </w:tabs>
              <w:snapToGrid w:val="0"/>
              <w:ind w:left="881" w:hanging="283"/>
              <w:rPr>
                <w:rFonts w:ascii="Arial" w:hAnsi="Arial" w:eastAsia="楷体_GB2312" w:cs="Arial"/>
                <w:b/>
                <w:bCs/>
                <w:color w:val="000000"/>
                <w:sz w:val="24"/>
              </w:rPr>
            </w:pPr>
            <w:r>
              <w:rPr>
                <w:rFonts w:hint="eastAsia" w:ascii="Arial" w:hAnsi="Arial" w:eastAsia="楷体_GB2312" w:cs="Arial"/>
                <w:b/>
                <w:bCs/>
                <w:color w:val="000000"/>
                <w:sz w:val="24"/>
              </w:rPr>
              <w:t>投标人是个体工商户的，应提供其有效的“个体工商户营业执照”复印件；</w:t>
            </w:r>
          </w:p>
          <w:p>
            <w:pPr>
              <w:pStyle w:val="20"/>
              <w:numPr>
                <w:ilvl w:val="0"/>
                <w:numId w:val="12"/>
              </w:numPr>
              <w:tabs>
                <w:tab w:val="left" w:pos="740"/>
                <w:tab w:val="left" w:pos="881"/>
                <w:tab w:val="clear" w:pos="587"/>
              </w:tabs>
              <w:snapToGrid w:val="0"/>
              <w:ind w:left="881" w:hanging="283"/>
              <w:rPr>
                <w:rFonts w:ascii="Arial" w:hAnsi="Arial" w:eastAsia="楷体_GB2312" w:cs="Arial"/>
                <w:b/>
                <w:bCs/>
                <w:color w:val="000000"/>
                <w:sz w:val="24"/>
              </w:rPr>
            </w:pPr>
            <w:r>
              <w:rPr>
                <w:rFonts w:hint="eastAsia" w:ascii="Arial" w:hAnsi="Arial" w:eastAsia="楷体_GB2312" w:cs="Arial"/>
                <w:b/>
                <w:bCs/>
                <w:color w:val="000000"/>
                <w:sz w:val="24"/>
              </w:rPr>
              <w:t>投标人是自然人的，应提供其有效的自然人身份证明复印件；</w:t>
            </w:r>
          </w:p>
          <w:p>
            <w:pPr>
              <w:pStyle w:val="20"/>
              <w:numPr>
                <w:ilvl w:val="0"/>
                <w:numId w:val="11"/>
              </w:numPr>
              <w:tabs>
                <w:tab w:val="left" w:pos="740"/>
              </w:tabs>
              <w:snapToGrid w:val="0"/>
              <w:ind w:left="698" w:leftChars="0" w:hanging="698" w:firstLineChars="0"/>
              <w:rPr>
                <w:rFonts w:ascii="Arial" w:hAnsi="Arial" w:eastAsia="楷体_GB2312" w:cs="Arial"/>
                <w:b/>
                <w:bCs/>
                <w:color w:val="000000"/>
                <w:sz w:val="24"/>
              </w:rPr>
            </w:pPr>
            <w:r>
              <w:rPr>
                <w:rFonts w:ascii="Arial" w:hAnsi="Arial" w:eastAsia="楷体_GB2312" w:cs="Arial"/>
                <w:b/>
                <w:bCs/>
                <w:color w:val="000000"/>
                <w:sz w:val="24"/>
              </w:rPr>
              <w:t>开标之日</w:t>
            </w:r>
            <w:r>
              <w:rPr>
                <w:rFonts w:hint="eastAsia" w:ascii="Arial" w:hAnsi="Arial" w:eastAsia="楷体_GB2312" w:cs="Arial"/>
                <w:b/>
                <w:bCs/>
                <w:color w:val="000000"/>
                <w:sz w:val="24"/>
              </w:rPr>
              <w:t>前近</w:t>
            </w:r>
            <w:r>
              <w:rPr>
                <w:rFonts w:hint="eastAsia" w:ascii="Arial" w:hAnsi="Arial" w:eastAsia="楷体_GB2312" w:cs="Arial"/>
                <w:b/>
                <w:bCs/>
                <w:color w:val="000000"/>
                <w:sz w:val="24"/>
                <w:lang w:val="en-US" w:eastAsia="zh-CN"/>
              </w:rPr>
              <w:t>六</w:t>
            </w:r>
            <w:r>
              <w:rPr>
                <w:rFonts w:hint="eastAsia" w:ascii="Arial" w:hAnsi="Arial" w:eastAsia="楷体_GB2312" w:cs="Arial"/>
                <w:b/>
                <w:bCs/>
                <w:color w:val="000000"/>
                <w:sz w:val="24"/>
              </w:rPr>
              <w:t>个月</w:t>
            </w:r>
            <w:r>
              <w:rPr>
                <w:rFonts w:hint="eastAsia" w:ascii="Arial" w:hAnsi="Arial" w:eastAsia="楷体_GB2312" w:cs="Arial"/>
                <w:b/>
                <w:bCs/>
                <w:color w:val="000000"/>
                <w:sz w:val="24"/>
                <w:lang w:val="en-US" w:eastAsia="zh-CN"/>
              </w:rPr>
              <w:t>任意一个月</w:t>
            </w:r>
            <w:r>
              <w:rPr>
                <w:rFonts w:hint="eastAsia" w:ascii="Arial" w:hAnsi="Arial" w:eastAsia="楷体_GB2312" w:cs="Arial"/>
                <w:b/>
                <w:bCs/>
                <w:color w:val="000000"/>
                <w:sz w:val="24"/>
              </w:rPr>
              <w:t>完税证明（零申报需加盖税务机关鲜章）</w:t>
            </w:r>
            <w:r>
              <w:rPr>
                <w:rFonts w:ascii="Arial" w:hAnsi="Arial" w:eastAsia="楷体_GB2312" w:cs="Arial"/>
                <w:b/>
                <w:bCs/>
                <w:color w:val="000000"/>
                <w:sz w:val="24"/>
              </w:rPr>
              <w:t>文件复印件（</w:t>
            </w:r>
            <w:r>
              <w:rPr>
                <w:rFonts w:hint="eastAsia" w:ascii="Arial" w:hAnsi="Arial" w:eastAsia="楷体_GB2312" w:cs="Arial"/>
                <w:b/>
                <w:bCs/>
                <w:color w:val="000000"/>
                <w:sz w:val="24"/>
              </w:rPr>
              <w:t>仅提供个人所得税证明文件的无效，</w:t>
            </w:r>
            <w:r>
              <w:rPr>
                <w:rFonts w:ascii="Arial" w:hAnsi="Arial" w:eastAsia="楷体_GB2312" w:cs="Arial"/>
                <w:b/>
                <w:bCs/>
                <w:color w:val="000000"/>
                <w:sz w:val="24"/>
              </w:rPr>
              <w:t>依法免税的应提供相应文件说明）；</w:t>
            </w:r>
          </w:p>
          <w:p>
            <w:pPr>
              <w:pStyle w:val="20"/>
              <w:numPr>
                <w:ilvl w:val="0"/>
                <w:numId w:val="11"/>
              </w:numPr>
              <w:tabs>
                <w:tab w:val="left" w:pos="740"/>
              </w:tabs>
              <w:snapToGrid w:val="0"/>
              <w:ind w:left="698" w:leftChars="0" w:hanging="698" w:firstLineChars="0"/>
              <w:rPr>
                <w:rFonts w:ascii="Arial" w:hAnsi="Arial" w:eastAsia="楷体_GB2312" w:cs="Arial"/>
                <w:b/>
                <w:bCs/>
                <w:color w:val="000000"/>
                <w:sz w:val="24"/>
              </w:rPr>
            </w:pPr>
            <w:r>
              <w:rPr>
                <w:rFonts w:ascii="Arial" w:hAnsi="Arial" w:eastAsia="楷体_GB2312" w:cs="Arial"/>
                <w:b/>
                <w:bCs/>
                <w:color w:val="000000"/>
                <w:sz w:val="24"/>
              </w:rPr>
              <w:t>开标之日</w:t>
            </w:r>
            <w:r>
              <w:rPr>
                <w:rFonts w:hint="eastAsia" w:ascii="Arial" w:hAnsi="Arial" w:eastAsia="楷体_GB2312" w:cs="Arial"/>
                <w:b/>
                <w:bCs/>
                <w:color w:val="000000"/>
                <w:sz w:val="24"/>
              </w:rPr>
              <w:t>前近</w:t>
            </w:r>
            <w:r>
              <w:rPr>
                <w:rFonts w:hint="eastAsia" w:ascii="Arial" w:hAnsi="Arial" w:eastAsia="楷体_GB2312" w:cs="Arial"/>
                <w:b/>
                <w:bCs/>
                <w:color w:val="000000"/>
                <w:sz w:val="24"/>
                <w:lang w:val="en-US" w:eastAsia="zh-CN"/>
              </w:rPr>
              <w:t>六</w:t>
            </w:r>
            <w:r>
              <w:rPr>
                <w:rFonts w:hint="eastAsia" w:ascii="Arial" w:hAnsi="Arial" w:eastAsia="楷体_GB2312" w:cs="Arial"/>
                <w:b/>
                <w:bCs/>
                <w:color w:val="000000"/>
                <w:sz w:val="24"/>
              </w:rPr>
              <w:t>个月</w:t>
            </w:r>
            <w:r>
              <w:rPr>
                <w:rFonts w:hint="eastAsia" w:ascii="Arial" w:hAnsi="Arial" w:eastAsia="楷体_GB2312" w:cs="Arial"/>
                <w:b/>
                <w:bCs/>
                <w:color w:val="000000"/>
                <w:sz w:val="24"/>
                <w:lang w:val="en-US" w:eastAsia="zh-CN"/>
              </w:rPr>
              <w:t>任意一个月本</w:t>
            </w:r>
            <w:r>
              <w:rPr>
                <w:rFonts w:hint="eastAsia" w:ascii="Arial" w:hAnsi="Arial" w:eastAsia="楷体_GB2312" w:cs="Arial"/>
                <w:b/>
                <w:bCs/>
                <w:color w:val="000000"/>
                <w:sz w:val="24"/>
              </w:rPr>
              <w:t>单位</w:t>
            </w:r>
            <w:r>
              <w:rPr>
                <w:rFonts w:hint="eastAsia" w:ascii="Arial" w:hAnsi="Arial" w:eastAsia="楷体_GB2312" w:cs="Arial"/>
                <w:b/>
                <w:bCs/>
                <w:color w:val="000000"/>
                <w:sz w:val="24"/>
                <w:lang w:val="en-US" w:eastAsia="zh-CN"/>
              </w:rPr>
              <w:t>个人</w:t>
            </w:r>
            <w:r>
              <w:rPr>
                <w:rFonts w:hint="eastAsia" w:ascii="Arial" w:hAnsi="Arial" w:eastAsia="楷体_GB2312" w:cs="Arial"/>
                <w:b/>
                <w:bCs/>
                <w:color w:val="000000"/>
                <w:sz w:val="24"/>
              </w:rPr>
              <w:t>社保缴纳证明</w:t>
            </w:r>
            <w:r>
              <w:rPr>
                <w:rFonts w:hint="eastAsia" w:ascii="Arial" w:hAnsi="Arial" w:eastAsia="楷体_GB2312" w:cs="Arial"/>
                <w:b/>
                <w:bCs/>
                <w:color w:val="000000"/>
                <w:sz w:val="24"/>
                <w:lang w:eastAsia="zh-CN"/>
              </w:rPr>
              <w:t>；</w:t>
            </w:r>
            <w:r>
              <w:rPr>
                <w:rFonts w:ascii="Arial" w:hAnsi="Arial" w:eastAsia="楷体_GB2312" w:cs="Arial"/>
                <w:b/>
                <w:bCs/>
                <w:color w:val="000000"/>
                <w:sz w:val="24"/>
              </w:rPr>
              <w:t>（依法不需要缴纳社会保障资金的</w:t>
            </w:r>
            <w:r>
              <w:rPr>
                <w:rFonts w:hint="eastAsia" w:ascii="Arial" w:hAnsi="Arial" w:eastAsia="楷体_GB2312" w:cs="Arial"/>
                <w:b/>
                <w:bCs/>
                <w:color w:val="000000"/>
                <w:sz w:val="24"/>
              </w:rPr>
              <w:t>或由第三方机构代缴的，</w:t>
            </w:r>
            <w:r>
              <w:rPr>
                <w:rFonts w:ascii="Arial" w:hAnsi="Arial" w:eastAsia="楷体_GB2312" w:cs="Arial"/>
                <w:b/>
                <w:bCs/>
                <w:color w:val="000000"/>
                <w:sz w:val="24"/>
              </w:rPr>
              <w:t>应提供相应</w:t>
            </w:r>
            <w:r>
              <w:rPr>
                <w:rFonts w:hint="eastAsia" w:ascii="Arial" w:hAnsi="Arial" w:eastAsia="楷体_GB2312" w:cs="Arial"/>
                <w:b/>
                <w:bCs/>
                <w:color w:val="000000"/>
                <w:sz w:val="24"/>
                <w:lang w:val="en-US" w:eastAsia="zh-CN"/>
              </w:rPr>
              <w:t>佐证材料及</w:t>
            </w:r>
            <w:r>
              <w:rPr>
                <w:rFonts w:ascii="Arial" w:hAnsi="Arial" w:eastAsia="楷体_GB2312" w:cs="Arial"/>
                <w:b/>
                <w:bCs/>
                <w:color w:val="000000"/>
                <w:sz w:val="24"/>
              </w:rPr>
              <w:t>文件说明）；</w:t>
            </w:r>
          </w:p>
          <w:p>
            <w:pPr>
              <w:pStyle w:val="20"/>
              <w:numPr>
                <w:ilvl w:val="0"/>
                <w:numId w:val="11"/>
              </w:numPr>
              <w:tabs>
                <w:tab w:val="left" w:pos="740"/>
              </w:tabs>
              <w:snapToGrid w:val="0"/>
              <w:ind w:left="698" w:leftChars="0" w:hanging="698" w:firstLineChars="0"/>
              <w:rPr>
                <w:rFonts w:hint="eastAsia" w:ascii="Arial" w:hAnsi="Arial" w:eastAsia="楷体_GB2312" w:cs="Arial"/>
                <w:b/>
                <w:bCs/>
                <w:color w:val="000000"/>
                <w:sz w:val="24"/>
                <w:lang w:val="en-US" w:eastAsia="zh-CN"/>
              </w:rPr>
            </w:pPr>
            <w:r>
              <w:rPr>
                <w:rFonts w:ascii="Arial" w:hAnsi="Arial" w:eastAsia="楷体_GB2312" w:cs="Arial"/>
                <w:b/>
                <w:bCs/>
                <w:color w:val="000000"/>
                <w:sz w:val="24"/>
              </w:rPr>
              <w:t>具备履行合同所必需的专业技术能力的</w:t>
            </w:r>
            <w:r>
              <w:rPr>
                <w:rFonts w:hint="eastAsia" w:ascii="Arial" w:hAnsi="Arial" w:eastAsia="楷体_GB2312" w:cs="Arial"/>
                <w:b/>
                <w:bCs/>
                <w:color w:val="000000"/>
                <w:sz w:val="24"/>
              </w:rPr>
              <w:t>说明函（投标人自行出具，原件）</w:t>
            </w:r>
            <w:r>
              <w:rPr>
                <w:rFonts w:hint="eastAsia" w:ascii="Arial" w:hAnsi="Arial" w:eastAsia="楷体_GB2312" w:cs="Arial"/>
                <w:b/>
                <w:bCs/>
                <w:color w:val="000000"/>
                <w:sz w:val="24"/>
                <w:lang w:val="en-US" w:eastAsia="zh-CN"/>
              </w:rPr>
              <w:t>；</w:t>
            </w:r>
          </w:p>
          <w:p>
            <w:pPr>
              <w:pStyle w:val="20"/>
              <w:numPr>
                <w:ilvl w:val="0"/>
                <w:numId w:val="11"/>
              </w:numPr>
              <w:tabs>
                <w:tab w:val="left" w:pos="740"/>
              </w:tabs>
              <w:snapToGrid w:val="0"/>
              <w:ind w:left="698" w:leftChars="0" w:hanging="698" w:firstLineChars="0"/>
              <w:rPr>
                <w:rFonts w:ascii="Arial" w:hAnsi="Arial" w:eastAsia="楷体_GB2312" w:cs="Arial"/>
                <w:b/>
                <w:bCs/>
                <w:color w:val="000000"/>
                <w:sz w:val="24"/>
              </w:rPr>
            </w:pPr>
            <w:r>
              <w:rPr>
                <w:rFonts w:hint="eastAsia" w:ascii="Arial" w:hAnsi="Arial" w:eastAsia="楷体_GB2312" w:cs="Arial"/>
                <w:b/>
                <w:bCs/>
                <w:color w:val="000000"/>
                <w:sz w:val="24"/>
                <w:lang w:val="en-US" w:eastAsia="zh-CN"/>
              </w:rPr>
              <w:t>供应商及其法人参加本次采购活动前三年内，在经营活动中没有重大违法记录的声明</w:t>
            </w:r>
            <w:r>
              <w:rPr>
                <w:rFonts w:hint="eastAsia" w:ascii="Arial" w:hAnsi="Arial" w:eastAsia="楷体_GB2312" w:cs="Arial"/>
                <w:b/>
                <w:bCs/>
                <w:color w:val="000000"/>
                <w:sz w:val="24"/>
                <w:lang w:eastAsia="zh-CN"/>
              </w:rPr>
              <w:t>。</w:t>
            </w:r>
          </w:p>
          <w:p>
            <w:pPr>
              <w:pStyle w:val="20"/>
              <w:numPr>
                <w:ilvl w:val="0"/>
                <w:numId w:val="11"/>
              </w:numPr>
              <w:tabs>
                <w:tab w:val="left" w:pos="740"/>
              </w:tabs>
              <w:snapToGrid w:val="0"/>
              <w:ind w:left="698" w:leftChars="0" w:hanging="698" w:firstLineChars="0"/>
              <w:rPr>
                <w:rFonts w:ascii="Arial" w:hAnsi="Arial" w:eastAsia="楷体_GB2312" w:cs="Arial"/>
                <w:b/>
                <w:bCs/>
                <w:color w:val="000000"/>
                <w:sz w:val="24"/>
              </w:rPr>
            </w:pPr>
            <w:r>
              <w:rPr>
                <w:rFonts w:hint="eastAsia" w:ascii="Arial" w:hAnsi="Arial" w:eastAsia="楷体_GB2312" w:cs="Arial"/>
                <w:b/>
                <w:bCs/>
                <w:color w:val="000000"/>
                <w:sz w:val="24"/>
                <w:lang w:val="en-US" w:eastAsia="zh-CN"/>
              </w:rPr>
              <w:t>缴纳</w:t>
            </w:r>
            <w:r>
              <w:rPr>
                <w:rFonts w:hint="eastAsia" w:ascii="Arial" w:hAnsi="Arial" w:eastAsia="楷体_GB2312" w:cs="Arial"/>
                <w:b/>
                <w:bCs/>
                <w:color w:val="000000"/>
                <w:sz w:val="24"/>
              </w:rPr>
              <w:t>保证金收据</w:t>
            </w:r>
            <w:r>
              <w:rPr>
                <w:rFonts w:hint="eastAsia" w:ascii="Arial" w:hAnsi="Arial" w:eastAsia="楷体_GB2312" w:cs="Arial"/>
                <w:b/>
                <w:bCs/>
                <w:color w:val="000000"/>
                <w:sz w:val="24"/>
                <w:lang w:eastAsia="zh-CN"/>
              </w:rPr>
              <w:t>（</w:t>
            </w:r>
            <w:r>
              <w:rPr>
                <w:rFonts w:hint="eastAsia" w:ascii="Arial" w:hAnsi="Arial" w:eastAsia="楷体_GB2312" w:cs="Arial"/>
                <w:b/>
                <w:bCs/>
                <w:color w:val="000000"/>
                <w:sz w:val="24"/>
              </w:rPr>
              <w:t>银行转账凭证</w:t>
            </w:r>
            <w:r>
              <w:rPr>
                <w:rFonts w:hint="eastAsia" w:ascii="Arial" w:hAnsi="Arial" w:eastAsia="楷体_GB2312" w:cs="Arial"/>
                <w:b/>
                <w:bCs/>
                <w:color w:val="000000"/>
                <w:sz w:val="24"/>
                <w:lang w:eastAsia="zh-CN"/>
              </w:rPr>
              <w:t>）</w:t>
            </w:r>
            <w:r>
              <w:rPr>
                <w:rFonts w:hint="eastAsia" w:ascii="Arial" w:hAnsi="Arial" w:eastAsia="楷体_GB2312" w:cs="Arial"/>
                <w:b/>
                <w:bCs/>
                <w:color w:val="000000"/>
                <w:sz w:val="24"/>
                <w:lang w:val="en-US" w:eastAsia="zh-CN"/>
              </w:rPr>
              <w:t>或银行保函。</w:t>
            </w:r>
          </w:p>
          <w:p>
            <w:pPr>
              <w:pStyle w:val="20"/>
              <w:tabs>
                <w:tab w:val="left" w:pos="740"/>
              </w:tabs>
              <w:snapToGrid w:val="0"/>
              <w:ind w:left="-111"/>
              <w:rPr>
                <w:rFonts w:ascii="Arial" w:hAnsi="Arial" w:eastAsia="楷体_GB2312" w:cs="Arial"/>
                <w:b/>
                <w:color w:val="000000"/>
                <w:sz w:val="24"/>
              </w:rPr>
            </w:pPr>
            <w:r>
              <w:rPr>
                <w:rFonts w:ascii="Arial" w:hAnsi="Arial" w:eastAsia="楷体_GB2312" w:cs="Arial"/>
                <w:b/>
                <w:color w:val="auto"/>
                <w:sz w:val="24"/>
              </w:rPr>
              <w:t>本表内所有</w:t>
            </w:r>
            <w:r>
              <w:rPr>
                <w:rFonts w:hint="eastAsia" w:ascii="Arial" w:hAnsi="Arial" w:eastAsia="楷体_GB2312" w:cs="Arial"/>
                <w:b/>
                <w:color w:val="auto"/>
                <w:sz w:val="24"/>
              </w:rPr>
              <w:t>内容未注明提供原件的，均</w:t>
            </w:r>
            <w:r>
              <w:rPr>
                <w:rFonts w:ascii="Arial" w:hAnsi="Arial" w:eastAsia="楷体_GB2312" w:cs="Arial"/>
                <w:b/>
                <w:color w:val="auto"/>
                <w:sz w:val="24"/>
              </w:rPr>
              <w:t>可</w:t>
            </w:r>
            <w:r>
              <w:rPr>
                <w:rFonts w:hint="eastAsia" w:ascii="Arial" w:hAnsi="Arial" w:eastAsia="楷体_GB2312" w:cs="Arial"/>
                <w:b/>
                <w:color w:val="auto"/>
                <w:sz w:val="24"/>
              </w:rPr>
              <w:t>提供复印件加盖</w:t>
            </w:r>
            <w:r>
              <w:rPr>
                <w:rFonts w:ascii="Arial" w:hAnsi="Arial" w:eastAsia="楷体_GB2312" w:cs="Arial"/>
                <w:b/>
                <w:color w:val="auto"/>
                <w:sz w:val="24"/>
              </w:rPr>
              <w:t>投标人</w:t>
            </w:r>
            <w:r>
              <w:rPr>
                <w:rFonts w:hint="eastAsia" w:ascii="Arial" w:hAnsi="Arial" w:eastAsia="楷体_GB2312" w:cs="Arial"/>
                <w:b/>
                <w:color w:val="auto"/>
                <w:sz w:val="24"/>
              </w:rPr>
              <w:t>公章</w:t>
            </w:r>
            <w:r>
              <w:rPr>
                <w:rFonts w:hint="eastAsia" w:ascii="Arial" w:hAnsi="Arial" w:eastAsia="楷体_GB2312" w:cs="Arial"/>
                <w:b/>
                <w:color w:val="auto"/>
                <w:sz w:val="24"/>
                <w:lang w:val="en-US" w:eastAsia="zh-CN"/>
              </w:rPr>
              <w:t>及法人章</w:t>
            </w:r>
            <w:r>
              <w:rPr>
                <w:rFonts w:hint="eastAsia" w:ascii="Arial" w:hAnsi="Arial" w:eastAsia="楷体_GB2312" w:cs="Arial"/>
                <w:b/>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334" w:type="pct"/>
            <w:vAlign w:val="center"/>
          </w:tcPr>
          <w:p>
            <w:pPr>
              <w:snapToGrid w:val="0"/>
              <w:jc w:val="center"/>
              <w:rPr>
                <w:rFonts w:ascii="Arial" w:hAnsi="Arial" w:eastAsia="仿宋_GB2312" w:cs="Arial"/>
                <w:color w:val="000000"/>
                <w:sz w:val="24"/>
              </w:rPr>
            </w:pPr>
            <w:r>
              <w:rPr>
                <w:rFonts w:hint="eastAsia" w:ascii="Arial" w:hAnsi="Arial" w:eastAsia="仿宋_GB2312" w:cs="Arial"/>
                <w:color w:val="000000"/>
                <w:sz w:val="24"/>
              </w:rPr>
              <w:t>8</w:t>
            </w:r>
          </w:p>
        </w:tc>
        <w:tc>
          <w:tcPr>
            <w:tcW w:w="458" w:type="pct"/>
            <w:vAlign w:val="center"/>
          </w:tcPr>
          <w:p>
            <w:pPr>
              <w:snapToGrid w:val="0"/>
              <w:jc w:val="center"/>
              <w:rPr>
                <w:rFonts w:hint="eastAsia" w:ascii="楷体" w:hAnsi="楷体" w:eastAsia="楷体" w:cs="Arial"/>
                <w:sz w:val="24"/>
              </w:rPr>
            </w:pPr>
            <w:r>
              <w:rPr>
                <w:rFonts w:hint="eastAsia" w:ascii="楷体" w:hAnsi="楷体" w:eastAsia="楷体" w:cs="Arial"/>
                <w:sz w:val="24"/>
              </w:rPr>
              <w:t>*投标</w:t>
            </w:r>
            <w:r>
              <w:rPr>
                <w:rFonts w:ascii="楷体" w:hAnsi="楷体" w:eastAsia="楷体" w:cs="Arial"/>
                <w:sz w:val="24"/>
              </w:rPr>
              <w:t>文件构成</w:t>
            </w:r>
          </w:p>
          <w:p>
            <w:pPr>
              <w:snapToGrid w:val="0"/>
              <w:jc w:val="center"/>
              <w:rPr>
                <w:rFonts w:ascii="楷体" w:hAnsi="楷体" w:eastAsia="楷体" w:cs="Arial"/>
                <w:sz w:val="24"/>
              </w:rPr>
            </w:pPr>
          </w:p>
        </w:tc>
        <w:tc>
          <w:tcPr>
            <w:tcW w:w="516" w:type="pct"/>
            <w:vAlign w:val="center"/>
          </w:tcPr>
          <w:p>
            <w:pPr>
              <w:snapToGrid w:val="0"/>
              <w:jc w:val="center"/>
              <w:rPr>
                <w:rFonts w:ascii="Arial" w:hAnsi="Arial" w:eastAsia="仿宋_GB2312" w:cs="Arial"/>
                <w:color w:val="000000"/>
                <w:sz w:val="24"/>
              </w:rPr>
            </w:pPr>
            <w:r>
              <w:rPr>
                <w:rFonts w:ascii="Arial" w:hAnsi="Arial" w:eastAsia="仿宋_GB2312" w:cs="Arial"/>
                <w:color w:val="000000"/>
                <w:sz w:val="24"/>
              </w:rPr>
              <w:t>8.1</w:t>
            </w:r>
          </w:p>
          <w:p>
            <w:pPr>
              <w:snapToGrid w:val="0"/>
              <w:jc w:val="center"/>
              <w:rPr>
                <w:rFonts w:hint="eastAsia" w:ascii="Arial" w:hAnsi="Arial" w:eastAsia="仿宋_GB2312" w:cs="Arial"/>
                <w:color w:val="000000"/>
                <w:sz w:val="24"/>
                <w:lang w:eastAsia="zh-CN"/>
              </w:rPr>
            </w:pPr>
          </w:p>
        </w:tc>
        <w:tc>
          <w:tcPr>
            <w:tcW w:w="3690" w:type="pct"/>
            <w:vAlign w:val="center"/>
          </w:tcPr>
          <w:p>
            <w:pPr>
              <w:pStyle w:val="20"/>
              <w:numPr>
                <w:ilvl w:val="0"/>
                <w:numId w:val="13"/>
              </w:numPr>
              <w:tabs>
                <w:tab w:val="left" w:pos="740"/>
              </w:tabs>
              <w:snapToGrid w:val="0"/>
              <w:ind w:hanging="698"/>
              <w:rPr>
                <w:rFonts w:ascii="Arial" w:hAnsi="Arial" w:eastAsia="楷体_GB2312" w:cs="Arial"/>
                <w:color w:val="000000"/>
                <w:sz w:val="24"/>
              </w:rPr>
            </w:pPr>
            <w:r>
              <w:rPr>
                <w:rFonts w:ascii="Arial" w:hAnsi="Arial" w:eastAsia="楷体_GB2312" w:cs="Arial"/>
                <w:color w:val="000000"/>
                <w:sz w:val="24"/>
              </w:rPr>
              <w:t>投标函（格式见附件1）；</w:t>
            </w:r>
          </w:p>
          <w:p>
            <w:pPr>
              <w:pStyle w:val="20"/>
              <w:numPr>
                <w:ilvl w:val="0"/>
                <w:numId w:val="13"/>
              </w:numPr>
              <w:tabs>
                <w:tab w:val="left" w:pos="740"/>
              </w:tabs>
              <w:snapToGrid w:val="0"/>
              <w:ind w:hanging="698"/>
              <w:rPr>
                <w:rFonts w:ascii="Arial" w:hAnsi="Arial" w:eastAsia="楷体_GB2312" w:cs="Arial"/>
                <w:color w:val="000000"/>
                <w:sz w:val="24"/>
              </w:rPr>
            </w:pPr>
            <w:r>
              <w:rPr>
                <w:rFonts w:ascii="Arial" w:hAnsi="Arial" w:eastAsia="楷体_GB2312" w:cs="Arial"/>
                <w:color w:val="000000"/>
                <w:sz w:val="24"/>
              </w:rPr>
              <w:t>开标一览表（格式见附件2</w:t>
            </w:r>
            <w:r>
              <w:rPr>
                <w:rFonts w:hint="eastAsia" w:ascii="Arial" w:hAnsi="Arial" w:eastAsia="楷体_GB2312" w:cs="Arial"/>
                <w:color w:val="000000"/>
                <w:sz w:val="24"/>
                <w:lang w:val="en-US" w:eastAsia="zh-CN"/>
              </w:rPr>
              <w:t>-1</w:t>
            </w:r>
            <w:r>
              <w:rPr>
                <w:rFonts w:ascii="Arial" w:hAnsi="Arial" w:eastAsia="楷体_GB2312" w:cs="Arial"/>
                <w:color w:val="000000"/>
                <w:sz w:val="24"/>
              </w:rPr>
              <w:t>）；</w:t>
            </w:r>
          </w:p>
          <w:p>
            <w:pPr>
              <w:pStyle w:val="20"/>
              <w:numPr>
                <w:ilvl w:val="0"/>
                <w:numId w:val="13"/>
              </w:numPr>
              <w:tabs>
                <w:tab w:val="left" w:pos="740"/>
              </w:tabs>
              <w:snapToGrid w:val="0"/>
              <w:ind w:hanging="698"/>
              <w:rPr>
                <w:rFonts w:ascii="Arial" w:hAnsi="Arial" w:eastAsia="楷体_GB2312" w:cs="Arial"/>
                <w:color w:val="000000"/>
                <w:sz w:val="24"/>
              </w:rPr>
            </w:pPr>
            <w:r>
              <w:rPr>
                <w:rFonts w:ascii="Arial" w:hAnsi="Arial" w:eastAsia="楷体_GB2312" w:cs="Arial"/>
                <w:color w:val="000000"/>
                <w:sz w:val="24"/>
              </w:rPr>
              <w:t>投标分项报价表（格式见附件3）；</w:t>
            </w:r>
          </w:p>
          <w:p>
            <w:pPr>
              <w:pStyle w:val="20"/>
              <w:numPr>
                <w:ilvl w:val="0"/>
                <w:numId w:val="13"/>
              </w:numPr>
              <w:tabs>
                <w:tab w:val="left" w:pos="740"/>
              </w:tabs>
              <w:snapToGrid w:val="0"/>
              <w:ind w:hanging="698"/>
              <w:rPr>
                <w:rFonts w:ascii="Arial" w:hAnsi="Arial" w:eastAsia="楷体_GB2312" w:cs="Arial"/>
                <w:color w:val="000000"/>
                <w:sz w:val="24"/>
              </w:rPr>
            </w:pPr>
            <w:r>
              <w:rPr>
                <w:rFonts w:ascii="Arial" w:hAnsi="Arial" w:eastAsia="楷体_GB2312" w:cs="Arial"/>
                <w:color w:val="000000"/>
                <w:sz w:val="24"/>
              </w:rPr>
              <w:t>技术规格偏离表（格式见附件4）；</w:t>
            </w:r>
          </w:p>
          <w:p>
            <w:pPr>
              <w:pStyle w:val="20"/>
              <w:numPr>
                <w:ilvl w:val="0"/>
                <w:numId w:val="13"/>
              </w:numPr>
              <w:tabs>
                <w:tab w:val="left" w:pos="740"/>
              </w:tabs>
              <w:snapToGrid w:val="0"/>
              <w:ind w:hanging="698"/>
              <w:rPr>
                <w:rFonts w:ascii="Arial" w:hAnsi="Arial" w:eastAsia="楷体_GB2312" w:cs="Arial"/>
                <w:color w:val="000000"/>
                <w:sz w:val="24"/>
              </w:rPr>
            </w:pPr>
            <w:r>
              <w:rPr>
                <w:rFonts w:ascii="Arial" w:hAnsi="Arial" w:eastAsia="楷体_GB2312" w:cs="Arial"/>
                <w:color w:val="000000"/>
                <w:sz w:val="24"/>
              </w:rPr>
              <w:t>商务条款偏离表（格式见附件5）；</w:t>
            </w:r>
          </w:p>
          <w:p>
            <w:pPr>
              <w:pStyle w:val="20"/>
              <w:numPr>
                <w:ilvl w:val="0"/>
                <w:numId w:val="13"/>
              </w:numPr>
              <w:tabs>
                <w:tab w:val="left" w:pos="740"/>
              </w:tabs>
              <w:snapToGrid w:val="0"/>
              <w:ind w:hanging="698"/>
              <w:rPr>
                <w:rFonts w:ascii="Arial" w:hAnsi="Arial" w:eastAsia="楷体_GB2312" w:cs="Arial"/>
                <w:color w:val="000000"/>
                <w:sz w:val="24"/>
              </w:rPr>
            </w:pPr>
            <w:r>
              <w:rPr>
                <w:rFonts w:hint="eastAsia" w:ascii="Arial" w:hAnsi="Arial" w:eastAsia="楷体_GB2312" w:cs="Arial"/>
                <w:color w:val="000000"/>
                <w:sz w:val="24"/>
              </w:rPr>
              <w:t>法定代表人授权书</w:t>
            </w:r>
            <w:r>
              <w:rPr>
                <w:rFonts w:ascii="Arial" w:hAnsi="Arial" w:eastAsia="楷体_GB2312" w:cs="Arial"/>
                <w:color w:val="000000"/>
                <w:sz w:val="24"/>
              </w:rPr>
              <w:t>授权书（格式见附件6）；</w:t>
            </w:r>
          </w:p>
          <w:p>
            <w:pPr>
              <w:pStyle w:val="20"/>
              <w:numPr>
                <w:ilvl w:val="0"/>
                <w:numId w:val="13"/>
              </w:numPr>
              <w:tabs>
                <w:tab w:val="left" w:pos="740"/>
              </w:tabs>
              <w:snapToGrid w:val="0"/>
              <w:ind w:hanging="698"/>
              <w:rPr>
                <w:rFonts w:ascii="Arial" w:hAnsi="Arial" w:eastAsia="楷体_GB2312" w:cs="Arial"/>
                <w:color w:val="000000"/>
                <w:sz w:val="24"/>
              </w:rPr>
            </w:pPr>
            <w:r>
              <w:rPr>
                <w:rFonts w:hint="eastAsia" w:ascii="Arial" w:hAnsi="Arial" w:eastAsia="楷体_GB2312" w:cs="Arial"/>
                <w:color w:val="000000"/>
                <w:sz w:val="24"/>
              </w:rPr>
              <w:t>近 3 年投标人</w:t>
            </w:r>
            <w:r>
              <w:rPr>
                <w:rFonts w:hint="eastAsia" w:ascii="Arial" w:hAnsi="Arial" w:eastAsia="楷体_GB2312" w:cs="Arial"/>
                <w:color w:val="000000"/>
                <w:sz w:val="24"/>
                <w:lang w:val="en-US" w:eastAsia="zh-CN"/>
              </w:rPr>
              <w:t>拟派团队主要负责人</w:t>
            </w:r>
            <w:r>
              <w:rPr>
                <w:rFonts w:hint="eastAsia" w:ascii="Arial" w:hAnsi="Arial" w:eastAsia="楷体_GB2312" w:cs="Arial"/>
                <w:color w:val="000000"/>
                <w:sz w:val="24"/>
              </w:rPr>
              <w:t>类似项目业绩清单</w:t>
            </w:r>
            <w:r>
              <w:rPr>
                <w:rFonts w:ascii="Arial" w:hAnsi="Arial" w:eastAsia="楷体_GB2312" w:cs="Arial"/>
                <w:color w:val="000000"/>
                <w:sz w:val="24"/>
              </w:rPr>
              <w:t>（格式见附件7）；</w:t>
            </w:r>
          </w:p>
          <w:p>
            <w:pPr>
              <w:pStyle w:val="20"/>
              <w:numPr>
                <w:ilvl w:val="0"/>
                <w:numId w:val="13"/>
              </w:numPr>
              <w:tabs>
                <w:tab w:val="left" w:pos="740"/>
              </w:tabs>
              <w:snapToGrid w:val="0"/>
              <w:ind w:hanging="698"/>
              <w:rPr>
                <w:rFonts w:ascii="Arial" w:hAnsi="Arial" w:eastAsia="楷体_GB2312" w:cs="Arial"/>
                <w:color w:val="000000"/>
                <w:sz w:val="24"/>
              </w:rPr>
            </w:pPr>
            <w:r>
              <w:rPr>
                <w:rFonts w:ascii="Arial" w:hAnsi="Arial" w:eastAsia="楷体_GB2312" w:cs="Arial"/>
                <w:color w:val="000000"/>
                <w:sz w:val="24"/>
              </w:rPr>
              <w:t>招标服务费承诺函（格式见附件8）；</w:t>
            </w:r>
          </w:p>
          <w:p>
            <w:pPr>
              <w:pStyle w:val="20"/>
              <w:numPr>
                <w:ilvl w:val="0"/>
                <w:numId w:val="13"/>
              </w:numPr>
              <w:tabs>
                <w:tab w:val="left" w:pos="740"/>
              </w:tabs>
              <w:snapToGrid w:val="0"/>
              <w:ind w:hanging="698"/>
              <w:rPr>
                <w:rFonts w:ascii="Arial" w:hAnsi="Arial" w:eastAsia="楷体_GB2312" w:cs="Arial"/>
                <w:color w:val="000000"/>
                <w:sz w:val="24"/>
              </w:rPr>
            </w:pPr>
            <w:r>
              <w:rPr>
                <w:rFonts w:ascii="Arial" w:hAnsi="Arial" w:eastAsia="楷体_GB2312" w:cs="Arial"/>
                <w:color w:val="000000"/>
                <w:sz w:val="24"/>
              </w:rPr>
              <w:t>投标人情况表（格式见附件9）；</w:t>
            </w:r>
          </w:p>
          <w:p>
            <w:pPr>
              <w:pStyle w:val="20"/>
              <w:numPr>
                <w:ilvl w:val="0"/>
                <w:numId w:val="13"/>
              </w:numPr>
              <w:tabs>
                <w:tab w:val="left" w:pos="740"/>
              </w:tabs>
              <w:snapToGrid w:val="0"/>
              <w:ind w:hanging="698"/>
              <w:rPr>
                <w:rFonts w:ascii="Arial" w:hAnsi="Arial" w:eastAsia="楷体_GB2312" w:cs="Arial"/>
                <w:color w:val="000000"/>
                <w:sz w:val="24"/>
              </w:rPr>
            </w:pPr>
            <w:r>
              <w:rPr>
                <w:rFonts w:hint="eastAsia" w:ascii="Arial" w:hAnsi="Arial" w:eastAsia="楷体_GB2312" w:cs="Arial"/>
                <w:color w:val="000000"/>
                <w:sz w:val="24"/>
              </w:rPr>
              <w:t>详细的技术服务响应方案（格式见附件</w:t>
            </w:r>
            <w:r>
              <w:rPr>
                <w:rFonts w:hint="eastAsia" w:ascii="Arial" w:hAnsi="Arial" w:eastAsia="楷体_GB2312" w:cs="Arial"/>
                <w:color w:val="000000"/>
                <w:sz w:val="24"/>
                <w:lang w:val="en-US" w:eastAsia="zh-CN"/>
              </w:rPr>
              <w:t>10</w:t>
            </w:r>
            <w:r>
              <w:rPr>
                <w:rFonts w:hint="eastAsia" w:ascii="Arial" w:hAnsi="Arial" w:eastAsia="楷体_GB2312" w:cs="Arial"/>
                <w:color w:val="000000"/>
                <w:sz w:val="24"/>
              </w:rPr>
              <w:t>）</w:t>
            </w:r>
            <w:r>
              <w:rPr>
                <w:rFonts w:ascii="Arial" w:hAnsi="Arial" w:eastAsia="楷体_GB2312" w:cs="Arial"/>
                <w:color w:val="000000"/>
                <w:sz w:val="24"/>
              </w:rPr>
              <w:t>；</w:t>
            </w:r>
          </w:p>
          <w:p>
            <w:pPr>
              <w:pStyle w:val="20"/>
              <w:numPr>
                <w:ilvl w:val="0"/>
                <w:numId w:val="0"/>
              </w:numPr>
              <w:tabs>
                <w:tab w:val="left" w:pos="740"/>
              </w:tabs>
              <w:snapToGrid w:val="0"/>
              <w:ind w:left="-111" w:leftChars="0"/>
              <w:rPr>
                <w:rFonts w:ascii="Arial" w:hAnsi="Arial" w:eastAsia="楷体_GB2312" w:cs="Arial"/>
                <w:color w:val="000000"/>
                <w:sz w:val="24"/>
              </w:rPr>
            </w:pPr>
            <w:r>
              <w:rPr>
                <w:rFonts w:hint="eastAsia" w:ascii="Arial" w:hAnsi="Arial" w:eastAsia="楷体_GB2312" w:cs="Arial"/>
                <w:color w:val="000000"/>
                <w:sz w:val="24"/>
              </w:rPr>
              <w:t>第三章评标标准中提及的相关评审证明材料以及</w:t>
            </w:r>
            <w:r>
              <w:rPr>
                <w:rFonts w:ascii="Arial" w:hAnsi="Arial" w:eastAsia="楷体_GB2312" w:cs="Arial"/>
                <w:color w:val="000000"/>
                <w:sz w:val="24"/>
              </w:rPr>
              <w:t>投标人认为需要提供的其他材料</w:t>
            </w:r>
            <w:r>
              <w:rPr>
                <w:rFonts w:hint="eastAsia" w:ascii="Arial" w:hAnsi="Arial" w:eastAsia="楷体_GB2312" w:cs="Arial"/>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ascii="Arial" w:hAnsi="Arial" w:eastAsia="仿宋_GB2312" w:cs="Arial"/>
                <w:color w:val="000000"/>
                <w:sz w:val="24"/>
              </w:rPr>
            </w:pPr>
            <w:r>
              <w:rPr>
                <w:rFonts w:hint="eastAsia" w:ascii="Arial" w:hAnsi="Arial" w:eastAsia="仿宋_GB2312" w:cs="Arial"/>
                <w:color w:val="000000"/>
                <w:sz w:val="24"/>
              </w:rPr>
              <w:t>9</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投标文件份数</w:t>
            </w:r>
            <w:r>
              <w:rPr>
                <w:rFonts w:hint="eastAsia" w:ascii="楷体" w:hAnsi="楷体" w:eastAsia="楷体" w:cs="Arial"/>
                <w:color w:val="000000"/>
                <w:sz w:val="24"/>
              </w:rPr>
              <w:t>与</w:t>
            </w:r>
            <w:r>
              <w:rPr>
                <w:rFonts w:ascii="楷体" w:hAnsi="楷体" w:eastAsia="楷体" w:cs="Arial"/>
                <w:color w:val="000000"/>
                <w:sz w:val="24"/>
              </w:rPr>
              <w:t>密封要求</w:t>
            </w:r>
          </w:p>
        </w:tc>
        <w:tc>
          <w:tcPr>
            <w:tcW w:w="516" w:type="pct"/>
            <w:vAlign w:val="center"/>
          </w:tcPr>
          <w:p>
            <w:pPr>
              <w:snapToGrid w:val="0"/>
              <w:jc w:val="center"/>
              <w:rPr>
                <w:rFonts w:ascii="Arial" w:hAnsi="Arial" w:eastAsia="仿宋_GB2312" w:cs="Arial"/>
                <w:color w:val="000000"/>
                <w:sz w:val="24"/>
              </w:rPr>
            </w:pPr>
            <w:r>
              <w:rPr>
                <w:rFonts w:ascii="Arial" w:hAnsi="Arial" w:eastAsia="仿宋_GB2312" w:cs="Arial"/>
                <w:color w:val="000000"/>
                <w:sz w:val="24"/>
              </w:rPr>
              <w:t>9.</w:t>
            </w:r>
            <w:r>
              <w:rPr>
                <w:rFonts w:hint="eastAsia" w:ascii="Arial" w:hAnsi="Arial" w:eastAsia="仿宋_GB2312" w:cs="Arial"/>
                <w:color w:val="000000"/>
                <w:sz w:val="24"/>
              </w:rPr>
              <w:t>1</w:t>
            </w:r>
          </w:p>
          <w:p>
            <w:pPr>
              <w:snapToGrid w:val="0"/>
              <w:jc w:val="center"/>
              <w:rPr>
                <w:rFonts w:ascii="Arial" w:hAnsi="Arial" w:eastAsia="仿宋_GB2312" w:cs="Arial"/>
                <w:color w:val="000000"/>
                <w:sz w:val="24"/>
              </w:rPr>
            </w:pPr>
          </w:p>
        </w:tc>
        <w:tc>
          <w:tcPr>
            <w:tcW w:w="3690" w:type="pct"/>
            <w:vAlign w:val="center"/>
          </w:tcPr>
          <w:p>
            <w:pPr>
              <w:snapToGrid w:val="0"/>
              <w:rPr>
                <w:rFonts w:ascii="Arial" w:hAnsi="Arial" w:eastAsia="楷体_GB2312" w:cs="Arial"/>
                <w:b/>
                <w:color w:val="000000"/>
                <w:sz w:val="24"/>
              </w:rPr>
            </w:pPr>
            <w:r>
              <w:rPr>
                <w:rFonts w:hint="eastAsia" w:ascii="Arial" w:hAnsi="Arial" w:eastAsia="楷体_GB2312" w:cs="Arial"/>
                <w:b/>
                <w:color w:val="000000"/>
                <w:sz w:val="24"/>
              </w:rPr>
              <w:t>投标文件的份数：</w:t>
            </w:r>
          </w:p>
          <w:p>
            <w:pPr>
              <w:pStyle w:val="76"/>
              <w:numPr>
                <w:ilvl w:val="0"/>
                <w:numId w:val="14"/>
              </w:numPr>
              <w:snapToGrid w:val="0"/>
              <w:ind w:left="740" w:hanging="740" w:firstLineChars="0"/>
              <w:rPr>
                <w:rFonts w:ascii="Arial" w:hAnsi="Arial" w:eastAsia="楷体_GB2312" w:cs="Arial"/>
                <w:color w:val="000000"/>
                <w:sz w:val="24"/>
              </w:rPr>
            </w:pPr>
            <w:r>
              <w:rPr>
                <w:rFonts w:ascii="Arial" w:hAnsi="Arial" w:eastAsia="楷体_GB2312" w:cs="Arial"/>
                <w:b/>
                <w:color w:val="000000"/>
                <w:sz w:val="24"/>
              </w:rPr>
              <w:t>《</w:t>
            </w:r>
            <w:r>
              <w:rPr>
                <w:rFonts w:hint="eastAsia" w:ascii="Arial" w:hAnsi="Arial" w:eastAsia="楷体_GB2312" w:cs="Arial"/>
                <w:b/>
                <w:color w:val="000000"/>
                <w:sz w:val="24"/>
              </w:rPr>
              <w:t>投标文件</w:t>
            </w:r>
            <w:r>
              <w:rPr>
                <w:rFonts w:ascii="Arial" w:hAnsi="Arial" w:eastAsia="楷体_GB2312" w:cs="Arial"/>
                <w:b/>
                <w:color w:val="000000"/>
                <w:sz w:val="24"/>
              </w:rPr>
              <w:t>》：</w:t>
            </w:r>
            <w:r>
              <w:rPr>
                <w:rFonts w:ascii="Arial" w:hAnsi="Arial" w:eastAsia="楷体_GB2312" w:cs="Arial"/>
                <w:color w:val="000000"/>
                <w:sz w:val="24"/>
              </w:rPr>
              <w:t>正本1份，副本</w:t>
            </w:r>
            <w:r>
              <w:rPr>
                <w:rFonts w:hint="eastAsia" w:ascii="Arial" w:hAnsi="Arial" w:eastAsia="楷体_GB2312" w:cs="Arial"/>
                <w:color w:val="000000"/>
                <w:sz w:val="24"/>
              </w:rPr>
              <w:t>4</w:t>
            </w:r>
            <w:r>
              <w:rPr>
                <w:rFonts w:ascii="Arial" w:hAnsi="Arial" w:eastAsia="楷体_GB2312" w:cs="Arial"/>
                <w:color w:val="000000"/>
                <w:sz w:val="24"/>
              </w:rPr>
              <w:t>份；</w:t>
            </w:r>
          </w:p>
          <w:p>
            <w:pPr>
              <w:pStyle w:val="76"/>
              <w:numPr>
                <w:ilvl w:val="0"/>
                <w:numId w:val="14"/>
              </w:numPr>
              <w:snapToGrid w:val="0"/>
              <w:ind w:left="740" w:hanging="740" w:firstLineChars="0"/>
              <w:rPr>
                <w:rFonts w:ascii="Arial" w:hAnsi="Arial" w:eastAsia="楷体_GB2312" w:cs="Arial"/>
                <w:color w:val="000000"/>
                <w:sz w:val="24"/>
              </w:rPr>
            </w:pPr>
            <w:r>
              <w:rPr>
                <w:rFonts w:ascii="Arial" w:hAnsi="Arial" w:eastAsia="楷体_GB2312" w:cs="Arial"/>
                <w:b/>
                <w:color w:val="000000"/>
                <w:sz w:val="24"/>
              </w:rPr>
              <w:t>《投标文件电子文档》：</w:t>
            </w:r>
            <w:r>
              <w:rPr>
                <w:rFonts w:hint="eastAsia" w:ascii="Arial" w:hAnsi="Arial" w:eastAsia="楷体_GB2312" w:cs="Arial"/>
                <w:b/>
                <w:color w:val="000000"/>
                <w:sz w:val="24"/>
                <w:lang w:val="en-US" w:eastAsia="zh-CN"/>
              </w:rPr>
              <w:t>1</w:t>
            </w:r>
            <w:r>
              <w:rPr>
                <w:rFonts w:ascii="Arial" w:hAnsi="Arial" w:eastAsia="楷体_GB2312" w:cs="Arial"/>
                <w:color w:val="000000"/>
                <w:sz w:val="24"/>
                <w:highlight w:val="none"/>
              </w:rPr>
              <w:t>份（</w:t>
            </w:r>
            <w:r>
              <w:rPr>
                <w:rFonts w:hint="eastAsia" w:ascii="Arial" w:hAnsi="Arial" w:eastAsia="楷体_GB2312" w:cs="Arial"/>
                <w:color w:val="000000"/>
                <w:sz w:val="24"/>
                <w:highlight w:val="none"/>
              </w:rPr>
              <w:t>以</w:t>
            </w:r>
            <w:r>
              <w:rPr>
                <w:rFonts w:ascii="Arial" w:hAnsi="Arial" w:eastAsia="楷体_GB2312" w:cs="Arial"/>
                <w:color w:val="000000"/>
                <w:sz w:val="24"/>
                <w:highlight w:val="none"/>
              </w:rPr>
              <w:t>U盘</w:t>
            </w:r>
            <w:r>
              <w:rPr>
                <w:rFonts w:hint="eastAsia" w:ascii="Arial" w:hAnsi="Arial" w:eastAsia="楷体_GB2312" w:cs="Arial"/>
                <w:color w:val="000000"/>
                <w:sz w:val="24"/>
                <w:highlight w:val="none"/>
              </w:rPr>
              <w:t>形式提供</w:t>
            </w:r>
            <w:r>
              <w:rPr>
                <w:rFonts w:ascii="Arial" w:hAnsi="Arial" w:eastAsia="楷体_GB2312" w:cs="Arial"/>
                <w:color w:val="000000"/>
                <w:sz w:val="24"/>
                <w:highlight w:val="none"/>
              </w:rPr>
              <w:t>），每份均应包含纸质投标文件全部内容（每份电子版中均应含</w:t>
            </w:r>
            <w:r>
              <w:rPr>
                <w:rFonts w:ascii="Arial" w:hAnsi="Arial" w:eastAsia="楷体_GB2312" w:cs="Arial"/>
                <w:color w:val="auto"/>
                <w:sz w:val="24"/>
                <w:highlight w:val="none"/>
              </w:rPr>
              <w:t>word等可编辑文件与投标文件</w:t>
            </w:r>
            <w:r>
              <w:rPr>
                <w:rFonts w:hint="eastAsia" w:ascii="Arial" w:hAnsi="Arial" w:eastAsia="楷体_GB2312" w:cs="Arial"/>
                <w:color w:val="auto"/>
                <w:sz w:val="24"/>
                <w:highlight w:val="none"/>
                <w:lang w:val="en-US" w:eastAsia="zh-CN"/>
              </w:rPr>
              <w:t>签章</w:t>
            </w:r>
            <w:r>
              <w:rPr>
                <w:rFonts w:ascii="Arial" w:hAnsi="Arial" w:eastAsia="楷体_GB2312" w:cs="Arial"/>
                <w:color w:val="auto"/>
                <w:sz w:val="24"/>
                <w:highlight w:val="none"/>
              </w:rPr>
              <w:t>扫描后</w:t>
            </w:r>
            <w:r>
              <w:rPr>
                <w:rFonts w:ascii="Arial" w:hAnsi="Arial" w:eastAsia="楷体_GB2312" w:cs="Arial"/>
                <w:color w:val="000000"/>
                <w:sz w:val="24"/>
                <w:highlight w:val="none"/>
              </w:rPr>
              <w:t>的pdf文件各1份，投标文件包括的其他电子文档也应包含在内）；</w:t>
            </w:r>
          </w:p>
          <w:p>
            <w:pPr>
              <w:pStyle w:val="76"/>
              <w:numPr>
                <w:ilvl w:val="0"/>
                <w:numId w:val="14"/>
              </w:numPr>
              <w:snapToGrid w:val="0"/>
              <w:ind w:left="740" w:hanging="740" w:firstLineChars="0"/>
              <w:rPr>
                <w:rFonts w:ascii="Arial" w:hAnsi="Arial" w:eastAsia="楷体_GB2312" w:cs="Arial"/>
                <w:color w:val="000000"/>
                <w:sz w:val="24"/>
              </w:rPr>
            </w:pPr>
            <w:r>
              <w:rPr>
                <w:rFonts w:ascii="Arial" w:hAnsi="Arial" w:eastAsia="楷体_GB2312" w:cs="Arial"/>
                <w:color w:val="000000"/>
                <w:sz w:val="24"/>
              </w:rPr>
              <w:t>《开标一览表》、《分项报价表》：各1份（二者一起密封，</w:t>
            </w:r>
            <w:r>
              <w:rPr>
                <w:rFonts w:hint="eastAsia" w:ascii="Arial" w:hAnsi="Arial" w:eastAsia="楷体_GB2312" w:cs="Arial"/>
                <w:color w:val="000000"/>
                <w:sz w:val="24"/>
              </w:rPr>
              <w:t>应与</w:t>
            </w:r>
            <w:r>
              <w:rPr>
                <w:rFonts w:ascii="Arial" w:hAnsi="Arial" w:eastAsia="楷体_GB2312" w:cs="Arial"/>
                <w:color w:val="000000"/>
                <w:sz w:val="24"/>
              </w:rPr>
              <w:t>《</w:t>
            </w:r>
            <w:r>
              <w:rPr>
                <w:rFonts w:hint="eastAsia" w:ascii="Arial" w:hAnsi="Arial" w:eastAsia="楷体_GB2312" w:cs="Arial"/>
                <w:color w:val="000000"/>
                <w:sz w:val="24"/>
              </w:rPr>
              <w:t>投标文件</w:t>
            </w:r>
            <w:r>
              <w:rPr>
                <w:rFonts w:ascii="Arial" w:hAnsi="Arial" w:eastAsia="楷体_GB2312" w:cs="Arial"/>
                <w:color w:val="000000"/>
                <w:sz w:val="24"/>
              </w:rPr>
              <w:t>》</w:t>
            </w:r>
            <w:r>
              <w:rPr>
                <w:rFonts w:hint="eastAsia" w:ascii="Arial" w:hAnsi="Arial" w:eastAsia="楷体_GB2312" w:cs="Arial"/>
                <w:color w:val="000000"/>
                <w:sz w:val="24"/>
              </w:rPr>
              <w:t>中内容保持一致</w:t>
            </w:r>
            <w:r>
              <w:rPr>
                <w:rFonts w:ascii="Arial" w:hAnsi="Arial" w:eastAsia="楷体_GB2312" w:cs="Arial"/>
                <w:color w:val="000000"/>
                <w:sz w:val="24"/>
              </w:rPr>
              <w:t>）；</w:t>
            </w:r>
          </w:p>
          <w:p>
            <w:pPr>
              <w:pStyle w:val="76"/>
              <w:numPr>
                <w:ilvl w:val="0"/>
                <w:numId w:val="14"/>
              </w:numPr>
              <w:snapToGrid w:val="0"/>
              <w:ind w:left="740" w:hanging="740" w:firstLineChars="0"/>
              <w:rPr>
                <w:rFonts w:ascii="Arial" w:hAnsi="Arial" w:eastAsia="楷体_GB2312" w:cs="Arial"/>
                <w:color w:val="000000"/>
                <w:sz w:val="24"/>
              </w:rPr>
            </w:pPr>
            <w:r>
              <w:rPr>
                <w:rFonts w:ascii="Arial" w:hAnsi="Arial" w:eastAsia="楷体_GB2312" w:cs="Arial"/>
                <w:color w:val="000000"/>
                <w:sz w:val="24"/>
              </w:rPr>
              <w:t>《投标保证金证明缴纳凭证》（电汇底单</w:t>
            </w:r>
            <w:r>
              <w:rPr>
                <w:rFonts w:hint="eastAsia" w:ascii="Arial" w:hAnsi="Arial" w:eastAsia="楷体_GB2312" w:cs="Arial"/>
                <w:color w:val="000000"/>
                <w:sz w:val="24"/>
                <w:lang w:val="en-US" w:eastAsia="zh-CN"/>
              </w:rPr>
              <w:t>及保证金收受机构开具的收据</w:t>
            </w:r>
            <w:r>
              <w:rPr>
                <w:rFonts w:ascii="Arial" w:hAnsi="Arial" w:eastAsia="楷体_GB2312" w:cs="Arial"/>
                <w:color w:val="000000"/>
                <w:sz w:val="24"/>
              </w:rPr>
              <w:t>复印件）、《投标人</w:t>
            </w:r>
            <w:r>
              <w:rPr>
                <w:rFonts w:hint="eastAsia" w:ascii="Arial" w:hAnsi="Arial" w:eastAsia="楷体_GB2312" w:cs="Arial"/>
                <w:color w:val="000000"/>
                <w:sz w:val="24"/>
              </w:rPr>
              <w:t>开票</w:t>
            </w:r>
            <w:r>
              <w:rPr>
                <w:rFonts w:ascii="Arial" w:hAnsi="Arial" w:eastAsia="楷体_GB2312" w:cs="Arial"/>
                <w:color w:val="000000"/>
                <w:sz w:val="24"/>
              </w:rPr>
              <w:t>信息表》：各1份（二者一起密封，</w:t>
            </w:r>
            <w:r>
              <w:rPr>
                <w:rFonts w:hint="eastAsia" w:ascii="Arial" w:hAnsi="Arial" w:eastAsia="楷体_GB2312" w:cs="Arial"/>
                <w:color w:val="000000"/>
                <w:sz w:val="24"/>
              </w:rPr>
              <w:t>应与</w:t>
            </w:r>
            <w:r>
              <w:rPr>
                <w:rFonts w:ascii="Arial" w:hAnsi="Arial" w:eastAsia="楷体_GB2312" w:cs="Arial"/>
                <w:color w:val="000000"/>
                <w:sz w:val="24"/>
              </w:rPr>
              <w:t>《</w:t>
            </w:r>
            <w:r>
              <w:rPr>
                <w:rFonts w:hint="eastAsia" w:ascii="Arial" w:hAnsi="Arial" w:eastAsia="楷体_GB2312" w:cs="Arial"/>
                <w:color w:val="000000"/>
                <w:sz w:val="24"/>
              </w:rPr>
              <w:t>投标文件</w:t>
            </w:r>
            <w:r>
              <w:rPr>
                <w:rFonts w:ascii="Arial" w:hAnsi="Arial" w:eastAsia="楷体_GB2312" w:cs="Arial"/>
                <w:color w:val="000000"/>
                <w:sz w:val="24"/>
              </w:rPr>
              <w:t>》</w:t>
            </w:r>
            <w:r>
              <w:rPr>
                <w:rFonts w:hint="eastAsia" w:ascii="Arial" w:hAnsi="Arial" w:eastAsia="楷体_GB2312" w:cs="Arial"/>
                <w:color w:val="000000"/>
                <w:sz w:val="24"/>
              </w:rPr>
              <w:t>中内容保持一致</w:t>
            </w:r>
            <w:r>
              <w:rPr>
                <w:rFonts w:ascii="Arial" w:hAnsi="Arial" w:eastAsia="楷体_GB2312" w:cs="Arial"/>
                <w:color w:val="000000"/>
                <w:sz w:val="24"/>
              </w:rPr>
              <w:t>）。</w:t>
            </w:r>
          </w:p>
          <w:p>
            <w:pPr>
              <w:snapToGrid w:val="0"/>
              <w:rPr>
                <w:rFonts w:ascii="Arial" w:hAnsi="Arial" w:eastAsia="楷体_GB2312" w:cs="Arial"/>
                <w:b/>
                <w:color w:val="000000"/>
                <w:sz w:val="24"/>
              </w:rPr>
            </w:pPr>
            <w:r>
              <w:rPr>
                <w:rFonts w:hint="eastAsia" w:ascii="Arial" w:hAnsi="Arial" w:eastAsia="楷体_GB2312" w:cs="Arial"/>
                <w:b/>
                <w:color w:val="000000"/>
                <w:sz w:val="24"/>
              </w:rPr>
              <w:t>投标文件的密封：</w:t>
            </w:r>
          </w:p>
          <w:p>
            <w:pPr>
              <w:snapToGrid w:val="0"/>
              <w:rPr>
                <w:rFonts w:hint="default" w:ascii="Arial" w:hAnsi="Arial" w:eastAsia="楷体_GB2312" w:cs="Arial"/>
                <w:color w:val="000000"/>
                <w:sz w:val="24"/>
                <w:lang w:val="en-US" w:eastAsia="zh-CN"/>
              </w:rPr>
            </w:pPr>
            <w:r>
              <w:rPr>
                <w:rFonts w:ascii="Arial" w:hAnsi="Arial" w:eastAsia="楷体_GB2312" w:cs="Arial"/>
                <w:b/>
                <w:bCs/>
                <w:color w:val="000000"/>
                <w:sz w:val="24"/>
              </w:rPr>
              <w:t>投标人应将以上材料分别密封装在单独的信封中，并在信封上标明 “</w:t>
            </w:r>
            <w:r>
              <w:rPr>
                <w:rFonts w:hint="eastAsia" w:ascii="Arial" w:hAnsi="Arial" w:eastAsia="楷体_GB2312" w:cs="Arial"/>
                <w:b/>
                <w:bCs/>
                <w:color w:val="000000"/>
                <w:sz w:val="24"/>
              </w:rPr>
              <w:t>投标文件正副本</w:t>
            </w:r>
            <w:r>
              <w:rPr>
                <w:rFonts w:ascii="Arial" w:hAnsi="Arial" w:eastAsia="楷体_GB2312" w:cs="Arial"/>
                <w:b/>
                <w:bCs/>
                <w:color w:val="000000"/>
                <w:sz w:val="24"/>
              </w:rPr>
              <w:t>” “</w:t>
            </w:r>
            <w:r>
              <w:rPr>
                <w:rFonts w:hint="eastAsia" w:ascii="Arial" w:hAnsi="Arial" w:eastAsia="楷体_GB2312" w:cs="Arial"/>
                <w:b/>
                <w:bCs/>
                <w:color w:val="000000"/>
                <w:sz w:val="24"/>
              </w:rPr>
              <w:t>投标文件</w:t>
            </w:r>
            <w:r>
              <w:rPr>
                <w:rFonts w:ascii="Arial" w:hAnsi="Arial" w:eastAsia="楷体_GB2312" w:cs="Arial"/>
                <w:b/>
                <w:bCs/>
                <w:color w:val="000000"/>
                <w:sz w:val="24"/>
              </w:rPr>
              <w:t>电子文档”、“开标一览表及分项报价表”、“投标保证金证明及</w:t>
            </w:r>
            <w:r>
              <w:rPr>
                <w:rFonts w:hint="eastAsia" w:ascii="Arial" w:hAnsi="Arial" w:eastAsia="楷体_GB2312" w:cs="Arial"/>
                <w:b/>
                <w:bCs/>
                <w:color w:val="000000"/>
                <w:sz w:val="24"/>
              </w:rPr>
              <w:t>开票信息表</w:t>
            </w:r>
            <w:r>
              <w:rPr>
                <w:rFonts w:ascii="Arial" w:hAnsi="Arial" w:eastAsia="楷体_GB2312" w:cs="Arial"/>
                <w:b/>
                <w:bCs/>
                <w:color w:val="000000"/>
                <w:sz w:val="24"/>
              </w:rPr>
              <w:t>”字样，同时应标明招标项目编号、项目名称、投标人名称及“在</w:t>
            </w:r>
            <w:r>
              <w:rPr>
                <w:rFonts w:hint="eastAsia" w:ascii="Arial" w:hAnsi="Arial" w:eastAsia="楷体_GB2312" w:cs="Arial"/>
                <w:b/>
                <w:bCs/>
                <w:color w:val="000000"/>
                <w:sz w:val="24"/>
              </w:rPr>
              <w:t>*年*月*日*时</w:t>
            </w:r>
            <w:r>
              <w:rPr>
                <w:rFonts w:ascii="Arial" w:hAnsi="Arial" w:eastAsia="楷体_GB2312" w:cs="Arial"/>
                <w:b/>
                <w:bCs/>
                <w:color w:val="000000"/>
                <w:sz w:val="24"/>
              </w:rPr>
              <w:t>（开标时间）之前不得启封”的字样。信封封口处应有投标人</w:t>
            </w:r>
            <w:r>
              <w:rPr>
                <w:rFonts w:hint="eastAsia" w:ascii="Arial" w:hAnsi="Arial" w:eastAsia="楷体_GB2312" w:cs="Arial"/>
                <w:b/>
                <w:bCs/>
                <w:color w:val="000000"/>
                <w:sz w:val="24"/>
                <w:lang w:val="en-US" w:eastAsia="zh-CN"/>
              </w:rPr>
              <w:t>签章及法定代表人签章。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Merge w:val="restart"/>
            <w:vAlign w:val="center"/>
          </w:tcPr>
          <w:p>
            <w:pPr>
              <w:snapToGrid w:val="0"/>
              <w:jc w:val="center"/>
              <w:rPr>
                <w:rFonts w:ascii="Arial" w:hAnsi="Arial" w:eastAsia="仿宋_GB2312" w:cs="Arial"/>
                <w:color w:val="000000"/>
                <w:sz w:val="24"/>
              </w:rPr>
            </w:pPr>
            <w:r>
              <w:rPr>
                <w:rFonts w:hint="eastAsia" w:ascii="Arial" w:hAnsi="Arial" w:eastAsia="仿宋_GB2312" w:cs="Arial"/>
                <w:color w:val="000000"/>
                <w:sz w:val="24"/>
              </w:rPr>
              <w:t>10</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*投标报价</w:t>
            </w:r>
          </w:p>
        </w:tc>
        <w:tc>
          <w:tcPr>
            <w:tcW w:w="516" w:type="pct"/>
            <w:vMerge w:val="restart"/>
            <w:vAlign w:val="center"/>
          </w:tcPr>
          <w:p>
            <w:pPr>
              <w:snapToGrid w:val="0"/>
              <w:jc w:val="center"/>
              <w:rPr>
                <w:rFonts w:ascii="Arial" w:hAnsi="Arial" w:eastAsia="仿宋_GB2312" w:cs="Arial"/>
                <w:color w:val="000000"/>
                <w:sz w:val="24"/>
              </w:rPr>
            </w:pPr>
            <w:r>
              <w:rPr>
                <w:rFonts w:ascii="Arial" w:hAnsi="Arial" w:eastAsia="仿宋_GB2312" w:cs="Arial"/>
                <w:color w:val="000000"/>
                <w:sz w:val="24"/>
              </w:rPr>
              <w:t>10.1</w:t>
            </w:r>
          </w:p>
        </w:tc>
        <w:tc>
          <w:tcPr>
            <w:tcW w:w="3690" w:type="pct"/>
            <w:vAlign w:val="center"/>
          </w:tcPr>
          <w:p>
            <w:pPr>
              <w:adjustRightInd w:val="0"/>
              <w:snapToGrid w:val="0"/>
              <w:rPr>
                <w:rFonts w:ascii="Arial" w:hAnsi="Arial" w:eastAsia="楷体_GB2312" w:cs="Arial"/>
                <w:color w:val="000000"/>
                <w:sz w:val="24"/>
              </w:rPr>
            </w:pPr>
            <w:r>
              <w:rPr>
                <w:rFonts w:ascii="Arial" w:hAnsi="Arial" w:eastAsia="楷体_GB2312" w:cs="Arial"/>
                <w:color w:val="000000"/>
                <w:sz w:val="24"/>
              </w:rPr>
              <w:t>具体格式见“附件2-1”</w:t>
            </w:r>
          </w:p>
          <w:p>
            <w:pPr>
              <w:adjustRightInd w:val="0"/>
              <w:snapToGrid w:val="0"/>
              <w:rPr>
                <w:rFonts w:ascii="Arial" w:hAnsi="Arial" w:eastAsia="楷体_GB2312" w:cs="Arial"/>
                <w:color w:val="000000"/>
                <w:sz w:val="24"/>
              </w:rPr>
            </w:pPr>
            <w:r>
              <w:rPr>
                <w:rFonts w:ascii="Arial" w:hAnsi="Arial" w:eastAsia="楷体_GB2312" w:cs="Arial"/>
                <w:color w:val="000000"/>
                <w:sz w:val="24"/>
              </w:rPr>
              <w:t>报价方式：项目现场完税价</w:t>
            </w:r>
          </w:p>
          <w:p>
            <w:pPr>
              <w:adjustRightInd w:val="0"/>
              <w:snapToGrid w:val="0"/>
              <w:rPr>
                <w:rFonts w:ascii="Arial" w:hAnsi="Arial" w:eastAsia="楷体_GB2312" w:cs="Arial"/>
                <w:color w:val="000000"/>
                <w:sz w:val="24"/>
              </w:rPr>
            </w:pPr>
            <w:r>
              <w:rPr>
                <w:rFonts w:ascii="Arial" w:hAnsi="Arial" w:eastAsia="楷体_GB2312" w:cs="Arial"/>
                <w:color w:val="000000"/>
                <w:sz w:val="24"/>
              </w:rPr>
              <w:t>报价货币：人民币</w:t>
            </w:r>
          </w:p>
          <w:p>
            <w:pPr>
              <w:adjustRightInd w:val="0"/>
              <w:snapToGrid w:val="0"/>
              <w:rPr>
                <w:rFonts w:ascii="Arial" w:hAnsi="Arial" w:eastAsia="楷体_GB2312" w:cs="Arial"/>
                <w:color w:val="000000"/>
                <w:sz w:val="24"/>
              </w:rPr>
            </w:pPr>
            <w:r>
              <w:rPr>
                <w:rFonts w:ascii="Arial" w:hAnsi="Arial" w:eastAsia="楷体_GB2312" w:cs="Arial"/>
                <w:color w:val="000000"/>
                <w:sz w:val="24"/>
              </w:rPr>
              <w:t>投标总价填写无条件折扣后的总价，不得填写除价格外的任何其他优惠。有附加条件折扣的投标文件将被否决。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Merge w:val="continue"/>
            <w:vAlign w:val="center"/>
          </w:tcPr>
          <w:p>
            <w:pPr>
              <w:snapToGrid w:val="0"/>
              <w:jc w:val="center"/>
              <w:rPr>
                <w:rFonts w:ascii="Arial" w:hAnsi="Arial" w:eastAsia="仿宋_GB2312" w:cs="Arial"/>
                <w:color w:val="000000"/>
                <w:sz w:val="24"/>
              </w:rPr>
            </w:pP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分项报价</w:t>
            </w:r>
          </w:p>
        </w:tc>
        <w:tc>
          <w:tcPr>
            <w:tcW w:w="516" w:type="pct"/>
            <w:vMerge w:val="continue"/>
            <w:vAlign w:val="center"/>
          </w:tcPr>
          <w:p>
            <w:pPr>
              <w:snapToGrid w:val="0"/>
              <w:jc w:val="center"/>
              <w:rPr>
                <w:rFonts w:ascii="Arial" w:hAnsi="Arial" w:eastAsia="仿宋_GB2312" w:cs="Arial"/>
                <w:color w:val="000000"/>
                <w:sz w:val="24"/>
              </w:rPr>
            </w:pPr>
          </w:p>
        </w:tc>
        <w:tc>
          <w:tcPr>
            <w:tcW w:w="3690" w:type="pct"/>
            <w:vAlign w:val="center"/>
          </w:tcPr>
          <w:p>
            <w:pPr>
              <w:snapToGrid w:val="0"/>
              <w:jc w:val="left"/>
              <w:rPr>
                <w:rFonts w:ascii="Arial" w:hAnsi="Arial" w:eastAsia="楷体_GB2312" w:cs="Arial"/>
                <w:color w:val="000000"/>
                <w:sz w:val="24"/>
              </w:rPr>
            </w:pPr>
            <w:r>
              <w:rPr>
                <w:rFonts w:ascii="Arial" w:hAnsi="Arial" w:eastAsia="楷体_GB2312" w:cs="Arial"/>
                <w:color w:val="000000"/>
                <w:sz w:val="24"/>
              </w:rPr>
              <w:t>本项目分项报价表按照“附件3-1 投标分项报价表格式”进行填写。如果未提供分项报价将视为没有实质性响应招标文件。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ascii="Arial" w:hAnsi="Arial" w:eastAsia="仿宋_GB2312" w:cs="Arial"/>
                <w:color w:val="000000"/>
                <w:sz w:val="24"/>
              </w:rPr>
            </w:pPr>
            <w:r>
              <w:rPr>
                <w:rFonts w:ascii="Arial" w:hAnsi="Arial" w:eastAsia="仿宋_GB2312" w:cs="Arial"/>
                <w:color w:val="000000"/>
                <w:sz w:val="24"/>
              </w:rPr>
              <w:t>1</w:t>
            </w:r>
            <w:r>
              <w:rPr>
                <w:rFonts w:hint="eastAsia" w:ascii="Arial" w:hAnsi="Arial" w:eastAsia="仿宋_GB2312" w:cs="Arial"/>
                <w:color w:val="000000"/>
                <w:sz w:val="24"/>
              </w:rPr>
              <w:t>1</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*投标有效期</w:t>
            </w:r>
          </w:p>
        </w:tc>
        <w:tc>
          <w:tcPr>
            <w:tcW w:w="516" w:type="pct"/>
            <w:vAlign w:val="center"/>
          </w:tcPr>
          <w:p>
            <w:pPr>
              <w:snapToGrid w:val="0"/>
              <w:jc w:val="center"/>
              <w:rPr>
                <w:rFonts w:ascii="Arial" w:hAnsi="Arial" w:eastAsia="仿宋_GB2312" w:cs="Arial"/>
                <w:color w:val="000000"/>
                <w:sz w:val="24"/>
              </w:rPr>
            </w:pPr>
            <w:r>
              <w:rPr>
                <w:rFonts w:ascii="Arial" w:hAnsi="Arial" w:eastAsia="仿宋_GB2312" w:cs="Arial"/>
                <w:color w:val="000000"/>
                <w:sz w:val="24"/>
              </w:rPr>
              <w:t>11.1</w:t>
            </w:r>
          </w:p>
        </w:tc>
        <w:tc>
          <w:tcPr>
            <w:tcW w:w="3690" w:type="pct"/>
            <w:vAlign w:val="center"/>
          </w:tcPr>
          <w:p>
            <w:pPr>
              <w:snapToGrid w:val="0"/>
              <w:jc w:val="left"/>
              <w:rPr>
                <w:rFonts w:ascii="Arial" w:hAnsi="Arial" w:eastAsia="楷体_GB2312" w:cs="Arial"/>
                <w:color w:val="000000"/>
                <w:sz w:val="24"/>
              </w:rPr>
            </w:pPr>
            <w:r>
              <w:rPr>
                <w:rFonts w:ascii="Arial" w:hAnsi="Arial" w:eastAsia="楷体_GB2312" w:cs="Arial"/>
                <w:color w:val="000000"/>
                <w:sz w:val="24"/>
              </w:rPr>
              <w:t>投标有效期：自投标文件递交截止之日起90日。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ascii="Arial" w:hAnsi="Arial" w:eastAsia="仿宋_GB2312" w:cs="Arial"/>
                <w:color w:val="000000"/>
                <w:sz w:val="24"/>
              </w:rPr>
            </w:pPr>
            <w:r>
              <w:rPr>
                <w:rFonts w:ascii="Arial" w:hAnsi="Arial" w:eastAsia="仿宋_GB2312" w:cs="Arial"/>
                <w:color w:val="000000"/>
                <w:sz w:val="24"/>
              </w:rPr>
              <w:t>1</w:t>
            </w:r>
            <w:r>
              <w:rPr>
                <w:rFonts w:hint="eastAsia" w:ascii="Arial" w:hAnsi="Arial" w:eastAsia="仿宋_GB2312" w:cs="Arial"/>
                <w:color w:val="000000"/>
                <w:sz w:val="24"/>
              </w:rPr>
              <w:t>2</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*投标保证金</w:t>
            </w:r>
          </w:p>
        </w:tc>
        <w:tc>
          <w:tcPr>
            <w:tcW w:w="516" w:type="pct"/>
            <w:vAlign w:val="center"/>
          </w:tcPr>
          <w:p>
            <w:pPr>
              <w:snapToGrid w:val="0"/>
              <w:jc w:val="center"/>
              <w:rPr>
                <w:rFonts w:hint="default" w:ascii="Arial" w:hAnsi="Arial" w:eastAsia="仿宋_GB2312" w:cs="Arial"/>
                <w:color w:val="000000" w:themeColor="text1"/>
                <w:sz w:val="24"/>
                <w:lang w:val="en-US" w:eastAsia="zh-CN"/>
                <w14:textFill>
                  <w14:solidFill>
                    <w14:schemeClr w14:val="tx1"/>
                  </w14:solidFill>
                </w14:textFill>
              </w:rPr>
            </w:pPr>
            <w:r>
              <w:rPr>
                <w:rFonts w:hint="eastAsia" w:ascii="Arial" w:hAnsi="Arial" w:eastAsia="仿宋_GB2312" w:cs="Arial"/>
                <w:color w:val="000000" w:themeColor="text1"/>
                <w:sz w:val="24"/>
                <w:lang w:val="en-US" w:eastAsia="zh-CN"/>
                <w14:textFill>
                  <w14:solidFill>
                    <w14:schemeClr w14:val="tx1"/>
                  </w14:solidFill>
                </w14:textFill>
              </w:rPr>
              <w:t>12.1</w:t>
            </w:r>
          </w:p>
        </w:tc>
        <w:tc>
          <w:tcPr>
            <w:tcW w:w="3690" w:type="pct"/>
            <w:vAlign w:val="center"/>
          </w:tcPr>
          <w:p>
            <w:pPr>
              <w:adjustRightInd w:val="0"/>
              <w:snapToGrid w:val="0"/>
              <w:rPr>
                <w:rFonts w:ascii="Arial" w:hAnsi="Arial" w:eastAsia="楷体_GB2312" w:cs="Arial"/>
                <w:color w:val="000000" w:themeColor="text1"/>
                <w:sz w:val="24"/>
                <w14:textFill>
                  <w14:solidFill>
                    <w14:schemeClr w14:val="tx1"/>
                  </w14:solidFill>
                </w14:textFill>
              </w:rPr>
            </w:pPr>
            <w:r>
              <w:rPr>
                <w:rFonts w:ascii="Arial" w:hAnsi="Arial" w:eastAsia="楷体_GB2312" w:cs="Arial"/>
                <w:color w:val="000000" w:themeColor="text1"/>
                <w:sz w:val="24"/>
                <w14:textFill>
                  <w14:solidFill>
                    <w14:schemeClr w14:val="tx1"/>
                  </w14:solidFill>
                </w14:textFill>
              </w:rPr>
              <w:t>是否要求投标人递交投标保证金：</w:t>
            </w:r>
          </w:p>
          <w:p>
            <w:pPr>
              <w:adjustRightInd w:val="0"/>
              <w:snapToGrid w:val="0"/>
              <w:rPr>
                <w:rFonts w:ascii="Arial" w:hAnsi="Arial" w:eastAsia="楷体_GB2312" w:cs="Arial"/>
                <w:color w:val="000000" w:themeColor="text1"/>
                <w:sz w:val="24"/>
                <w14:textFill>
                  <w14:solidFill>
                    <w14:schemeClr w14:val="tx1"/>
                  </w14:solidFill>
                </w14:textFill>
              </w:rPr>
            </w:pPr>
            <w:r>
              <w:rPr>
                <w:rFonts w:ascii="Arial" w:hAnsi="Arial" w:eastAsia="楷体_GB2312" w:cs="Arial"/>
                <w:color w:val="000000" w:themeColor="text1"/>
                <w:sz w:val="36"/>
                <w:szCs w:val="36"/>
                <w14:textFill>
                  <w14:solidFill>
                    <w14:schemeClr w14:val="tx1"/>
                  </w14:solidFill>
                </w14:textFill>
              </w:rPr>
              <w:t>□</w:t>
            </w:r>
            <w:r>
              <w:rPr>
                <w:rFonts w:ascii="Arial" w:hAnsi="Arial" w:eastAsia="楷体_GB2312" w:cs="Arial"/>
                <w:color w:val="000000" w:themeColor="text1"/>
                <w:sz w:val="24"/>
                <w14:textFill>
                  <w14:solidFill>
                    <w14:schemeClr w14:val="tx1"/>
                  </w14:solidFill>
                </w14:textFill>
              </w:rPr>
              <w:t>不要求</w:t>
            </w:r>
          </w:p>
          <w:p>
            <w:pPr>
              <w:adjustRightInd w:val="0"/>
              <w:snapToGrid w:val="0"/>
              <w:rPr>
                <w:rFonts w:ascii="Arial" w:hAnsi="Arial" w:eastAsia="楷体_GB2312" w:cs="Arial"/>
                <w:color w:val="000000" w:themeColor="text1"/>
                <w:sz w:val="24"/>
                <w14:textFill>
                  <w14:solidFill>
                    <w14:schemeClr w14:val="tx1"/>
                  </w14:solidFill>
                </w14:textFill>
              </w:rPr>
            </w:pPr>
            <w:r>
              <w:rPr>
                <w:rFonts w:ascii="Arial" w:hAnsi="Arial" w:eastAsia="楷体_GB2312" w:cs="Arial"/>
                <w:color w:val="000000" w:themeColor="text1"/>
                <w:sz w:val="36"/>
                <w:szCs w:val="36"/>
                <w14:textFill>
                  <w14:solidFill>
                    <w14:schemeClr w14:val="tx1"/>
                  </w14:solidFill>
                </w14:textFill>
              </w:rPr>
              <w:t>■</w:t>
            </w:r>
            <w:r>
              <w:rPr>
                <w:rFonts w:ascii="Arial" w:hAnsi="Arial" w:eastAsia="楷体_GB2312" w:cs="Arial"/>
                <w:color w:val="000000" w:themeColor="text1"/>
                <w:sz w:val="24"/>
                <w14:textFill>
                  <w14:solidFill>
                    <w14:schemeClr w14:val="tx1"/>
                  </w14:solidFill>
                </w14:textFill>
              </w:rPr>
              <w:t>要求，</w:t>
            </w:r>
          </w:p>
          <w:p>
            <w:pPr>
              <w:widowControl/>
              <w:numPr>
                <w:ilvl w:val="0"/>
                <w:numId w:val="15"/>
              </w:numPr>
              <w:snapToGrid w:val="0"/>
              <w:ind w:leftChars="0"/>
              <w:rPr>
                <w:rFonts w:ascii="Arial" w:hAnsi="Arial" w:eastAsia="楷体_GB2312" w:cs="Arial"/>
                <w:bCs/>
                <w:color w:val="000000" w:themeColor="text1"/>
                <w:sz w:val="24"/>
                <w14:textFill>
                  <w14:solidFill>
                    <w14:schemeClr w14:val="tx1"/>
                  </w14:solidFill>
                </w14:textFill>
              </w:rPr>
            </w:pPr>
            <w:r>
              <w:rPr>
                <w:rFonts w:ascii="Arial" w:hAnsi="Arial" w:eastAsia="楷体_GB2312" w:cs="Arial"/>
                <w:bCs/>
                <w:color w:val="000000" w:themeColor="text1"/>
                <w:sz w:val="24"/>
                <w14:textFill>
                  <w14:solidFill>
                    <w14:schemeClr w14:val="tx1"/>
                  </w14:solidFill>
                </w14:textFill>
              </w:rPr>
              <w:t>投标保证金的金额：</w:t>
            </w:r>
            <w:r>
              <w:rPr>
                <w:rFonts w:hint="eastAsia" w:ascii="Arial" w:hAnsi="Arial" w:eastAsia="楷体_GB2312" w:cs="Arial"/>
                <w:bCs/>
                <w:color w:val="000000" w:themeColor="text1"/>
                <w:sz w:val="24"/>
                <w:lang w:val="en-US" w:eastAsia="zh-CN"/>
                <w14:textFill>
                  <w14:solidFill>
                    <w14:schemeClr w14:val="tx1"/>
                  </w14:solidFill>
                </w14:textFill>
              </w:rPr>
              <w:t>150000.00元，大写：壹拾伍万元整</w:t>
            </w:r>
            <w:r>
              <w:rPr>
                <w:rFonts w:ascii="Arial" w:hAnsi="Arial" w:eastAsia="楷体_GB2312" w:cs="Arial"/>
                <w:bCs/>
                <w:color w:val="000000" w:themeColor="text1"/>
                <w:sz w:val="24"/>
                <w14:textFill>
                  <w14:solidFill>
                    <w14:schemeClr w14:val="tx1"/>
                  </w14:solidFill>
                </w14:textFill>
              </w:rPr>
              <w:t>。</w:t>
            </w:r>
          </w:p>
          <w:p>
            <w:pPr>
              <w:widowControl/>
              <w:numPr>
                <w:ilvl w:val="0"/>
                <w:numId w:val="0"/>
              </w:numPr>
              <w:snapToGrid w:val="0"/>
              <w:ind w:left="31" w:leftChars="0"/>
              <w:rPr>
                <w:rFonts w:hint="eastAsia" w:ascii="Arial" w:hAnsi="Arial" w:eastAsia="楷体_GB2312" w:cs="Arial"/>
                <w:bCs/>
                <w:color w:val="000000" w:themeColor="text1"/>
                <w:sz w:val="24"/>
                <w:lang w:val="en-US" w:eastAsia="zh-CN"/>
                <w14:textFill>
                  <w14:solidFill>
                    <w14:schemeClr w14:val="tx1"/>
                  </w14:solidFill>
                </w14:textFill>
              </w:rPr>
            </w:pPr>
            <w:r>
              <w:rPr>
                <w:rFonts w:hint="eastAsia" w:ascii="Arial" w:hAnsi="Arial" w:eastAsia="楷体_GB2312" w:cs="Arial"/>
                <w:bCs/>
                <w:color w:val="000000" w:themeColor="text1"/>
                <w:sz w:val="24"/>
                <w:lang w:eastAsia="zh-CN"/>
                <w14:textFill>
                  <w14:solidFill>
                    <w14:schemeClr w14:val="tx1"/>
                  </w14:solidFill>
                </w14:textFill>
              </w:rPr>
              <w:t>（</w:t>
            </w:r>
            <w:r>
              <w:rPr>
                <w:rFonts w:hint="eastAsia" w:ascii="Arial" w:hAnsi="Arial" w:eastAsia="楷体_GB2312" w:cs="Arial"/>
                <w:bCs/>
                <w:color w:val="000000" w:themeColor="text1"/>
                <w:sz w:val="24"/>
                <w:lang w:val="en-US" w:eastAsia="zh-CN"/>
                <w14:textFill>
                  <w14:solidFill>
                    <w14:schemeClr w14:val="tx1"/>
                  </w14:solidFill>
                </w14:textFill>
              </w:rPr>
              <w:t>2</w:t>
            </w:r>
            <w:r>
              <w:rPr>
                <w:rFonts w:hint="eastAsia" w:ascii="Arial" w:hAnsi="Arial" w:eastAsia="楷体_GB2312" w:cs="Arial"/>
                <w:bCs/>
                <w:color w:val="000000" w:themeColor="text1"/>
                <w:sz w:val="24"/>
                <w:lang w:eastAsia="zh-CN"/>
                <w14:textFill>
                  <w14:solidFill>
                    <w14:schemeClr w14:val="tx1"/>
                  </w14:solidFill>
                </w14:textFill>
              </w:rPr>
              <w:t>）</w:t>
            </w:r>
            <w:r>
              <w:rPr>
                <w:rFonts w:ascii="Arial" w:hAnsi="Arial" w:eastAsia="楷体_GB2312" w:cs="Arial"/>
                <w:bCs/>
                <w:color w:val="000000" w:themeColor="text1"/>
                <w:sz w:val="24"/>
                <w14:textFill>
                  <w14:solidFill>
                    <w14:schemeClr w14:val="tx1"/>
                  </w14:solidFill>
                </w14:textFill>
              </w:rPr>
              <w:t>投标保证金的形式：</w:t>
            </w:r>
            <w:r>
              <w:rPr>
                <w:rFonts w:hint="eastAsia" w:ascii="Arial" w:hAnsi="Arial" w:eastAsia="楷体_GB2312" w:cs="Arial"/>
                <w:bCs/>
                <w:color w:val="000000" w:themeColor="text1"/>
                <w:sz w:val="24"/>
                <w:lang w:val="en-US" w:eastAsia="zh-CN"/>
                <w14:textFill>
                  <w14:solidFill>
                    <w14:schemeClr w14:val="tx1"/>
                  </w14:solidFill>
                </w14:textFill>
              </w:rPr>
              <w:t>1.网行转账；2.银行保函。</w:t>
            </w:r>
          </w:p>
          <w:p>
            <w:pPr>
              <w:widowControl/>
              <w:numPr>
                <w:ilvl w:val="0"/>
                <w:numId w:val="0"/>
              </w:numPr>
              <w:snapToGrid w:val="0"/>
              <w:ind w:left="31" w:leftChars="0"/>
              <w:rPr>
                <w:rFonts w:hint="eastAsia" w:ascii="Arial" w:hAnsi="Arial" w:eastAsia="楷体_GB2312" w:cs="Arial"/>
                <w:bCs/>
                <w:color w:val="000000" w:themeColor="text1"/>
                <w:sz w:val="24"/>
                <w:lang w:eastAsia="zh-CN"/>
                <w14:textFill>
                  <w14:solidFill>
                    <w14:schemeClr w14:val="tx1"/>
                  </w14:solidFill>
                </w14:textFill>
              </w:rPr>
            </w:pPr>
            <w:r>
              <w:rPr>
                <w:rFonts w:hint="eastAsia" w:ascii="Arial" w:hAnsi="Arial" w:eastAsia="楷体_GB2312" w:cs="Arial"/>
                <w:bCs/>
                <w:color w:val="000000" w:themeColor="text1"/>
                <w:sz w:val="24"/>
                <w:lang w:eastAsia="zh-CN"/>
                <w14:textFill>
                  <w14:solidFill>
                    <w14:schemeClr w14:val="tx1"/>
                  </w14:solidFill>
                </w14:textFill>
              </w:rPr>
              <w:t>（</w:t>
            </w:r>
            <w:r>
              <w:rPr>
                <w:rFonts w:hint="eastAsia" w:ascii="Arial" w:hAnsi="Arial" w:eastAsia="楷体_GB2312" w:cs="Arial"/>
                <w:bCs/>
                <w:color w:val="000000" w:themeColor="text1"/>
                <w:sz w:val="24"/>
                <w:lang w:val="en-US" w:eastAsia="zh-CN"/>
                <w14:textFill>
                  <w14:solidFill>
                    <w14:schemeClr w14:val="tx1"/>
                  </w14:solidFill>
                </w14:textFill>
              </w:rPr>
              <w:t>3</w:t>
            </w:r>
            <w:r>
              <w:rPr>
                <w:rFonts w:hint="eastAsia" w:ascii="Arial" w:hAnsi="Arial" w:eastAsia="楷体_GB2312" w:cs="Arial"/>
                <w:bCs/>
                <w:color w:val="000000" w:themeColor="text1"/>
                <w:sz w:val="24"/>
                <w:lang w:eastAsia="zh-CN"/>
                <w14:textFill>
                  <w14:solidFill>
                    <w14:schemeClr w14:val="tx1"/>
                  </w14:solidFill>
                </w14:textFill>
              </w:rPr>
              <w:t>）</w:t>
            </w:r>
            <w:r>
              <w:rPr>
                <w:rFonts w:hint="eastAsia" w:ascii="Arial" w:hAnsi="Arial" w:eastAsia="楷体_GB2312" w:cs="Arial"/>
                <w:bCs/>
                <w:color w:val="000000" w:themeColor="text1"/>
                <w:sz w:val="24"/>
                <w:lang w:val="en-US" w:eastAsia="zh-CN"/>
                <w14:textFill>
                  <w14:solidFill>
                    <w14:schemeClr w14:val="tx1"/>
                  </w14:solidFill>
                </w14:textFill>
              </w:rPr>
              <w:t>投标</w:t>
            </w:r>
            <w:r>
              <w:rPr>
                <w:rFonts w:hint="eastAsia" w:ascii="Arial" w:hAnsi="Arial" w:eastAsia="楷体_GB2312" w:cs="Arial"/>
                <w:bCs/>
                <w:color w:val="000000" w:themeColor="text1"/>
                <w:sz w:val="24"/>
                <w14:textFill>
                  <w14:solidFill>
                    <w14:schemeClr w14:val="tx1"/>
                  </w14:solidFill>
                </w14:textFill>
              </w:rPr>
              <w:t>保证金到账时间：</w:t>
            </w:r>
            <w:r>
              <w:rPr>
                <w:rFonts w:hint="eastAsia" w:ascii="Arial" w:hAnsi="Arial" w:eastAsia="楷体_GB2312" w:cs="Arial"/>
                <w:bCs/>
                <w:color w:val="000000" w:themeColor="text1"/>
                <w:sz w:val="24"/>
                <w:lang w:val="en-US" w:eastAsia="zh-CN"/>
                <w14:textFill>
                  <w14:solidFill>
                    <w14:schemeClr w14:val="tx1"/>
                  </w14:solidFill>
                </w14:textFill>
              </w:rPr>
              <w:t>同</w:t>
            </w:r>
            <w:r>
              <w:rPr>
                <w:rFonts w:hint="eastAsia" w:ascii="Arial" w:hAnsi="Arial" w:eastAsia="楷体_GB2312" w:cs="Arial"/>
                <w:bCs/>
                <w:color w:val="000000" w:themeColor="text1"/>
                <w:sz w:val="24"/>
                <w14:textFill>
                  <w14:solidFill>
                    <w14:schemeClr w14:val="tx1"/>
                  </w14:solidFill>
                </w14:textFill>
              </w:rPr>
              <w:t>递交</w:t>
            </w:r>
            <w:r>
              <w:rPr>
                <w:rFonts w:hint="eastAsia" w:ascii="Arial" w:hAnsi="Arial" w:eastAsia="楷体_GB2312" w:cs="Arial"/>
                <w:bCs/>
                <w:color w:val="000000" w:themeColor="text1"/>
                <w:sz w:val="24"/>
                <w:lang w:val="en-US" w:eastAsia="zh-CN"/>
                <w14:textFill>
                  <w14:solidFill>
                    <w14:schemeClr w14:val="tx1"/>
                  </w14:solidFill>
                </w14:textFill>
              </w:rPr>
              <w:t>投标</w:t>
            </w:r>
            <w:r>
              <w:rPr>
                <w:rFonts w:hint="eastAsia" w:ascii="Arial" w:hAnsi="Arial" w:eastAsia="楷体_GB2312" w:cs="Arial"/>
                <w:bCs/>
                <w:color w:val="000000" w:themeColor="text1"/>
                <w:sz w:val="24"/>
                <w14:textFill>
                  <w14:solidFill>
                    <w14:schemeClr w14:val="tx1"/>
                  </w14:solidFill>
                </w14:textFill>
              </w:rPr>
              <w:t>文件截止时间</w:t>
            </w:r>
            <w:r>
              <w:rPr>
                <w:rFonts w:hint="eastAsia" w:ascii="Arial" w:hAnsi="Arial" w:eastAsia="楷体_GB2312" w:cs="Arial"/>
                <w:bCs/>
                <w:color w:val="000000" w:themeColor="text1"/>
                <w:sz w:val="24"/>
                <w:lang w:eastAsia="zh-CN"/>
                <w14:textFill>
                  <w14:solidFill>
                    <w14:schemeClr w14:val="tx1"/>
                  </w14:solidFill>
                </w14:textFill>
              </w:rPr>
              <w:t>。</w:t>
            </w:r>
          </w:p>
          <w:p>
            <w:pPr>
              <w:widowControl/>
              <w:numPr>
                <w:ilvl w:val="0"/>
                <w:numId w:val="0"/>
              </w:numPr>
              <w:snapToGrid w:val="0"/>
              <w:ind w:left="31" w:leftChars="0"/>
              <w:rPr>
                <w:rFonts w:hint="eastAsia" w:ascii="Arial" w:hAnsi="Arial" w:eastAsia="楷体_GB2312" w:cs="Arial"/>
                <w:bCs/>
                <w:color w:val="FF0000"/>
                <w:sz w:val="24"/>
                <w:lang w:val="en-US" w:eastAsia="zh-CN"/>
              </w:rPr>
            </w:pPr>
            <w:r>
              <w:rPr>
                <w:rFonts w:hint="eastAsia" w:ascii="Arial" w:hAnsi="Arial" w:eastAsia="楷体_GB2312" w:cs="Arial"/>
                <w:bCs/>
                <w:color w:val="000000" w:themeColor="text1"/>
                <w:sz w:val="24"/>
                <w:lang w:eastAsia="zh-CN"/>
                <w14:textFill>
                  <w14:solidFill>
                    <w14:schemeClr w14:val="tx1"/>
                  </w14:solidFill>
                </w14:textFill>
              </w:rPr>
              <w:t>（</w:t>
            </w:r>
            <w:r>
              <w:rPr>
                <w:rFonts w:hint="eastAsia" w:ascii="Arial" w:hAnsi="Arial" w:eastAsia="楷体_GB2312" w:cs="Arial"/>
                <w:bCs/>
                <w:color w:val="000000" w:themeColor="text1"/>
                <w:sz w:val="24"/>
                <w:lang w:val="en-US" w:eastAsia="zh-CN"/>
                <w14:textFill>
                  <w14:solidFill>
                    <w14:schemeClr w14:val="tx1"/>
                  </w14:solidFill>
                </w14:textFill>
              </w:rPr>
              <w:t>4</w:t>
            </w:r>
            <w:r>
              <w:rPr>
                <w:rFonts w:hint="eastAsia" w:ascii="Arial" w:hAnsi="Arial" w:eastAsia="楷体_GB2312" w:cs="Arial"/>
                <w:bCs/>
                <w:color w:val="000000" w:themeColor="text1"/>
                <w:sz w:val="24"/>
                <w:lang w:eastAsia="zh-CN"/>
                <w14:textFill>
                  <w14:solidFill>
                    <w14:schemeClr w14:val="tx1"/>
                  </w14:solidFill>
                </w14:textFill>
              </w:rPr>
              <w:t>）</w:t>
            </w:r>
            <w:r>
              <w:rPr>
                <w:rFonts w:hint="eastAsia" w:ascii="Arial" w:hAnsi="Arial" w:eastAsia="楷体_GB2312" w:cs="Arial"/>
                <w:bCs/>
                <w:color w:val="000000" w:themeColor="text1"/>
                <w:sz w:val="24"/>
                <w:lang w:val="en-US" w:eastAsia="zh-CN"/>
                <w14:textFill>
                  <w14:solidFill>
                    <w14:schemeClr w14:val="tx1"/>
                  </w14:solidFill>
                </w14:textFill>
              </w:rPr>
              <w:t>开</w:t>
            </w:r>
            <w:r>
              <w:rPr>
                <w:rFonts w:hint="eastAsia" w:ascii="Arial" w:hAnsi="Arial" w:eastAsia="楷体_GB2312" w:cs="Arial"/>
                <w:bCs/>
                <w:color w:val="FF0000"/>
                <w:sz w:val="24"/>
                <w:lang w:val="en-US" w:eastAsia="zh-CN"/>
              </w:rPr>
              <w:t>户名：新疆国华天诚工程咨询有限公司喀什分公司。</w:t>
            </w:r>
          </w:p>
          <w:p>
            <w:pPr>
              <w:widowControl/>
              <w:numPr>
                <w:ilvl w:val="0"/>
                <w:numId w:val="0"/>
              </w:numPr>
              <w:snapToGrid w:val="0"/>
              <w:ind w:left="31" w:leftChars="0"/>
              <w:rPr>
                <w:rFonts w:hint="default" w:ascii="Arial" w:hAnsi="Arial" w:eastAsia="楷体_GB2312" w:cs="Arial"/>
                <w:bCs/>
                <w:color w:val="FF0000"/>
                <w:sz w:val="24"/>
                <w:lang w:val="en-US" w:eastAsia="zh-CN"/>
              </w:rPr>
            </w:pPr>
            <w:r>
              <w:rPr>
                <w:rFonts w:hint="eastAsia" w:ascii="Arial" w:hAnsi="Arial" w:eastAsia="楷体_GB2312" w:cs="Arial"/>
                <w:bCs/>
                <w:color w:val="FF0000"/>
                <w:sz w:val="24"/>
                <w:lang w:val="en-US" w:eastAsia="zh-CN"/>
              </w:rPr>
              <w:t>（5）账  号：3012342809100035427</w:t>
            </w:r>
          </w:p>
          <w:p>
            <w:pPr>
              <w:widowControl/>
              <w:numPr>
                <w:ilvl w:val="0"/>
                <w:numId w:val="0"/>
              </w:numPr>
              <w:snapToGrid w:val="0"/>
              <w:ind w:left="31" w:leftChars="0"/>
              <w:rPr>
                <w:rFonts w:hint="eastAsia" w:ascii="Arial" w:hAnsi="Arial" w:eastAsia="楷体_GB2312" w:cs="Arial"/>
                <w:bCs/>
                <w:color w:val="FF0000"/>
                <w:sz w:val="24"/>
                <w:lang w:val="en-US" w:eastAsia="zh-CN"/>
              </w:rPr>
            </w:pPr>
            <w:r>
              <w:rPr>
                <w:rFonts w:hint="eastAsia" w:ascii="Arial" w:hAnsi="Arial" w:eastAsia="楷体_GB2312" w:cs="Arial"/>
                <w:bCs/>
                <w:color w:val="FF0000"/>
                <w:sz w:val="24"/>
                <w:lang w:val="en-US" w:eastAsia="zh-CN"/>
              </w:rPr>
              <w:t>（6）开户行：中国工商银行股份有限公司喀什解放南路支行。</w:t>
            </w:r>
          </w:p>
          <w:p>
            <w:pPr>
              <w:widowControl/>
              <w:numPr>
                <w:ilvl w:val="0"/>
                <w:numId w:val="0"/>
              </w:numPr>
              <w:snapToGrid w:val="0"/>
              <w:ind w:left="31" w:leftChars="0"/>
              <w:rPr>
                <w:rFonts w:hint="default" w:ascii="Arial" w:hAnsi="Arial" w:eastAsia="楷体_GB2312" w:cs="Arial"/>
                <w:bCs/>
                <w:color w:val="FF0000"/>
                <w:sz w:val="24"/>
                <w:lang w:val="en-US" w:eastAsia="zh-CN"/>
              </w:rPr>
            </w:pPr>
            <w:r>
              <w:rPr>
                <w:rFonts w:hint="eastAsia" w:ascii="Arial" w:hAnsi="Arial" w:eastAsia="楷体_GB2312" w:cs="Arial"/>
                <w:bCs/>
                <w:color w:val="FF0000"/>
                <w:sz w:val="24"/>
                <w:lang w:val="en-US" w:eastAsia="zh-CN"/>
              </w:rPr>
              <w:t>（7）联系人：杨蒙蒙     联系电话：15276946149</w:t>
            </w:r>
          </w:p>
          <w:p>
            <w:pPr>
              <w:pStyle w:val="6"/>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color w:val="FF0000"/>
                <w:sz w:val="24"/>
                <w:szCs w:val="24"/>
                <w:lang w:val="en-US" w:eastAsia="zh-CN"/>
              </w:rPr>
              <w:t>注：投标保证金应在递交投标文件截止时间前交至</w:t>
            </w:r>
            <w:r>
              <w:rPr>
                <w:rFonts w:hint="eastAsia" w:ascii="Arial" w:hAnsi="Arial" w:eastAsia="楷体_GB2312" w:cs="Arial"/>
                <w:bCs/>
                <w:color w:val="FF0000"/>
                <w:sz w:val="24"/>
                <w:lang w:val="en-US" w:eastAsia="zh-CN"/>
              </w:rPr>
              <w:t>新疆国华天诚工程咨询有限公司喀什分公司</w:t>
            </w:r>
            <w:r>
              <w:rPr>
                <w:rFonts w:hint="eastAsia" w:ascii="楷体_GB2312" w:hAnsi="楷体_GB2312" w:eastAsia="楷体_GB2312" w:cs="楷体_GB2312"/>
                <w:sz w:val="24"/>
                <w:szCs w:val="24"/>
                <w:lang w:val="en-US" w:eastAsia="zh-CN"/>
              </w:rPr>
              <w:t>，并前往财务室换取收据。（以实际到账时间为准，投标保证金收据及打款凭证复印件装入标书内。）</w:t>
            </w:r>
          </w:p>
          <w:p>
            <w:pPr>
              <w:pStyle w:val="6"/>
              <w:rPr>
                <w:rFonts w:ascii="Arial" w:hAnsi="Arial" w:eastAsia="楷体_GB2312" w:cs="Arial"/>
                <w:color w:val="000000" w:themeColor="text1"/>
                <w:sz w:val="24"/>
                <w14:textFill>
                  <w14:solidFill>
                    <w14:schemeClr w14:val="tx1"/>
                  </w14:solidFill>
                </w14:textFill>
              </w:rPr>
            </w:pPr>
            <w:r>
              <w:rPr>
                <w:rFonts w:hint="eastAsia" w:ascii="楷体_GB2312" w:hAnsi="楷体_GB2312" w:eastAsia="楷体_GB2312" w:cs="楷体_GB2312"/>
                <w:sz w:val="24"/>
                <w:szCs w:val="24"/>
                <w:lang w:val="en-US" w:eastAsia="zh-CN"/>
              </w:rPr>
              <w:t>银行保函（必须是投标单位基本户出具的银行保函，银行保函采用银行制式格式，必须有本项目的项目名称及标段、被担保单位名称、金额等内容。银行保函复印件装入标书内，原件带到开标现场。）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ascii="Arial" w:hAnsi="Arial" w:eastAsia="仿宋_GB2312" w:cs="Arial"/>
                <w:color w:val="000000"/>
                <w:sz w:val="24"/>
              </w:rPr>
            </w:pPr>
            <w:r>
              <w:rPr>
                <w:rFonts w:hint="eastAsia" w:ascii="Arial" w:hAnsi="Arial" w:eastAsia="仿宋_GB2312" w:cs="Arial"/>
                <w:color w:val="000000"/>
                <w:sz w:val="24"/>
              </w:rPr>
              <w:t>13</w:t>
            </w:r>
          </w:p>
        </w:tc>
        <w:tc>
          <w:tcPr>
            <w:tcW w:w="458" w:type="pct"/>
            <w:vAlign w:val="center"/>
          </w:tcPr>
          <w:p>
            <w:pPr>
              <w:snapToGrid w:val="0"/>
              <w:jc w:val="center"/>
              <w:rPr>
                <w:rFonts w:ascii="楷体" w:hAnsi="楷体" w:eastAsia="楷体" w:cs="Arial"/>
                <w:color w:val="000000"/>
                <w:sz w:val="24"/>
              </w:rPr>
            </w:pPr>
            <w:r>
              <w:rPr>
                <w:rFonts w:hint="eastAsia" w:ascii="楷体" w:hAnsi="楷体" w:eastAsia="楷体" w:cs="Arial"/>
                <w:color w:val="000000"/>
                <w:sz w:val="24"/>
              </w:rPr>
              <w:t>核心产品</w:t>
            </w:r>
          </w:p>
        </w:tc>
        <w:tc>
          <w:tcPr>
            <w:tcW w:w="516"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13.1</w:t>
            </w:r>
          </w:p>
        </w:tc>
        <w:tc>
          <w:tcPr>
            <w:tcW w:w="3690" w:type="pct"/>
            <w:vAlign w:val="center"/>
          </w:tcPr>
          <w:p>
            <w:pPr>
              <w:adjustRightInd w:val="0"/>
              <w:snapToGrid w:val="0"/>
              <w:rPr>
                <w:rFonts w:ascii="Arial" w:hAnsi="Arial" w:eastAsia="楷体_GB2312" w:cs="Arial"/>
                <w:color w:val="000000"/>
                <w:sz w:val="24"/>
              </w:rPr>
            </w:pPr>
            <w:r>
              <w:rPr>
                <w:rFonts w:ascii="Arial" w:hAnsi="Arial" w:eastAsia="楷体_GB2312" w:cs="Arial"/>
                <w:color w:val="000000" w:themeColor="text1"/>
                <w:sz w:val="36"/>
                <w:szCs w:val="36"/>
                <w14:textFill>
                  <w14:solidFill>
                    <w14:schemeClr w14:val="tx1"/>
                  </w14:solidFill>
                </w14:textFill>
              </w:rPr>
              <w:t>■</w:t>
            </w:r>
            <w:r>
              <w:rPr>
                <w:rFonts w:hint="eastAsia" w:ascii="Arial" w:hAnsi="Arial" w:eastAsia="楷体_GB2312" w:cs="Arial"/>
                <w:bCs/>
                <w:color w:val="000000"/>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ascii="Arial" w:hAnsi="Arial" w:eastAsia="仿宋_GB2312" w:cs="Arial"/>
                <w:color w:val="000000"/>
                <w:sz w:val="24"/>
              </w:rPr>
            </w:pPr>
            <w:r>
              <w:rPr>
                <w:rFonts w:ascii="Arial" w:hAnsi="Arial" w:eastAsia="仿宋_GB2312" w:cs="Arial"/>
                <w:color w:val="000000"/>
                <w:sz w:val="24"/>
              </w:rPr>
              <w:t>1</w:t>
            </w:r>
            <w:r>
              <w:rPr>
                <w:rFonts w:hint="eastAsia" w:ascii="Arial" w:hAnsi="Arial" w:eastAsia="仿宋_GB2312" w:cs="Arial"/>
                <w:color w:val="000000"/>
                <w:sz w:val="24"/>
              </w:rPr>
              <w:t>4</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提供相同品牌产品的不同投标人的中标候选人推荐原则</w:t>
            </w:r>
          </w:p>
        </w:tc>
        <w:tc>
          <w:tcPr>
            <w:tcW w:w="516"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14.1</w:t>
            </w:r>
          </w:p>
        </w:tc>
        <w:tc>
          <w:tcPr>
            <w:tcW w:w="3690" w:type="pct"/>
            <w:vAlign w:val="center"/>
          </w:tcPr>
          <w:p>
            <w:pPr>
              <w:widowControl/>
              <w:snapToGrid w:val="0"/>
              <w:rPr>
                <w:rFonts w:ascii="Arial" w:hAnsi="Arial" w:eastAsia="楷体_GB2312" w:cs="Arial"/>
                <w:color w:val="000000"/>
                <w:sz w:val="36"/>
                <w:szCs w:val="36"/>
              </w:rPr>
            </w:pPr>
            <w:r>
              <w:rPr>
                <w:rFonts w:hint="eastAsia" w:ascii="Arial" w:hAnsi="Arial" w:eastAsia="楷体_GB2312" w:cs="Arial"/>
                <w:bCs/>
                <w:color w:val="000000"/>
                <w:sz w:val="24"/>
              </w:rPr>
              <w:t>本项目为服务类项目，此条不适用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ascii="Arial" w:hAnsi="Arial" w:eastAsia="仿宋_GB2312" w:cs="Arial"/>
                <w:color w:val="000000"/>
                <w:sz w:val="24"/>
              </w:rPr>
            </w:pPr>
            <w:r>
              <w:rPr>
                <w:rFonts w:hint="eastAsia" w:ascii="Arial" w:hAnsi="Arial" w:eastAsia="仿宋_GB2312" w:cs="Arial"/>
                <w:color w:val="000000"/>
                <w:sz w:val="24"/>
                <w:lang w:val="en-US" w:eastAsia="zh-CN"/>
              </w:rPr>
              <w:t>15</w:t>
            </w:r>
          </w:p>
        </w:tc>
        <w:tc>
          <w:tcPr>
            <w:tcW w:w="458" w:type="pct"/>
            <w:vAlign w:val="center"/>
          </w:tcPr>
          <w:p>
            <w:pPr>
              <w:snapToGrid w:val="0"/>
              <w:jc w:val="center"/>
              <w:rPr>
                <w:rFonts w:ascii="楷体" w:hAnsi="楷体" w:eastAsia="楷体" w:cs="Arial"/>
                <w:color w:val="000000"/>
                <w:sz w:val="24"/>
              </w:rPr>
            </w:pPr>
            <w:r>
              <w:rPr>
                <w:rFonts w:hint="eastAsia" w:ascii="楷体" w:hAnsi="楷体" w:eastAsia="楷体" w:cs="Arial"/>
                <w:color w:val="000000"/>
                <w:sz w:val="24"/>
              </w:rPr>
              <w:t>评审小组组成</w:t>
            </w:r>
          </w:p>
        </w:tc>
        <w:tc>
          <w:tcPr>
            <w:tcW w:w="516" w:type="pct"/>
            <w:vAlign w:val="center"/>
          </w:tcPr>
          <w:p>
            <w:pPr>
              <w:snapToGrid w:val="0"/>
              <w:jc w:val="center"/>
              <w:rPr>
                <w:rFonts w:hint="eastAsia" w:ascii="Arial" w:hAnsi="Arial" w:eastAsia="仿宋_GB2312" w:cs="Arial"/>
                <w:color w:val="000000"/>
                <w:sz w:val="24"/>
                <w:lang w:val="en-US" w:eastAsia="zh-CN"/>
              </w:rPr>
            </w:pPr>
            <w:r>
              <w:rPr>
                <w:rFonts w:hint="eastAsia" w:ascii="Arial" w:hAnsi="Arial" w:eastAsia="仿宋_GB2312" w:cs="Arial"/>
                <w:color w:val="000000"/>
                <w:sz w:val="24"/>
                <w:lang w:val="en-US" w:eastAsia="zh-CN"/>
              </w:rPr>
              <w:t>15.1</w:t>
            </w:r>
          </w:p>
        </w:tc>
        <w:tc>
          <w:tcPr>
            <w:tcW w:w="3690" w:type="pct"/>
            <w:vAlign w:val="center"/>
          </w:tcPr>
          <w:p>
            <w:pPr>
              <w:widowControl/>
              <w:snapToGrid w:val="0"/>
              <w:rPr>
                <w:rFonts w:hint="eastAsia" w:ascii="Arial" w:hAnsi="Arial" w:eastAsia="楷体_GB2312" w:cs="Arial"/>
                <w:bCs/>
                <w:color w:val="000000"/>
                <w:sz w:val="24"/>
              </w:rPr>
            </w:pPr>
            <w:r>
              <w:rPr>
                <w:rFonts w:hint="eastAsia" w:ascii="Arial" w:hAnsi="Arial" w:eastAsia="楷体_GB2312" w:cs="Arial"/>
                <w:bCs/>
                <w:color w:val="000000"/>
                <w:sz w:val="24"/>
              </w:rPr>
              <w:t>由采购人代表</w:t>
            </w:r>
            <w:r>
              <w:rPr>
                <w:rFonts w:hint="eastAsia" w:ascii="Arial" w:hAnsi="Arial" w:eastAsia="楷体_GB2312" w:cs="Arial"/>
                <w:bCs/>
                <w:color w:val="000000"/>
                <w:sz w:val="24"/>
                <w:lang w:val="en-US" w:eastAsia="zh-CN"/>
              </w:rPr>
              <w:t>1</w:t>
            </w:r>
            <w:r>
              <w:rPr>
                <w:rFonts w:hint="eastAsia" w:ascii="Arial" w:hAnsi="Arial" w:eastAsia="楷体_GB2312" w:cs="Arial"/>
                <w:bCs/>
                <w:color w:val="000000"/>
                <w:sz w:val="24"/>
              </w:rPr>
              <w:t>人，评审专家</w:t>
            </w:r>
            <w:r>
              <w:rPr>
                <w:rFonts w:hint="eastAsia" w:ascii="Arial" w:hAnsi="Arial" w:eastAsia="楷体_GB2312" w:cs="Arial"/>
                <w:bCs/>
                <w:color w:val="000000"/>
                <w:sz w:val="24"/>
                <w:lang w:val="en-US" w:eastAsia="zh-CN"/>
              </w:rPr>
              <w:t>6</w:t>
            </w:r>
            <w:r>
              <w:rPr>
                <w:rFonts w:hint="eastAsia" w:ascii="Arial" w:hAnsi="Arial" w:eastAsia="楷体_GB2312" w:cs="Arial"/>
                <w:bCs/>
                <w:color w:val="000000"/>
                <w:sz w:val="24"/>
              </w:rPr>
              <w:t>人，共</w:t>
            </w:r>
            <w:r>
              <w:rPr>
                <w:rFonts w:hint="eastAsia" w:ascii="Arial" w:hAnsi="Arial" w:eastAsia="楷体_GB2312" w:cs="Arial"/>
                <w:bCs/>
                <w:color w:val="000000"/>
                <w:sz w:val="24"/>
                <w:lang w:val="en-US" w:eastAsia="zh-CN"/>
              </w:rPr>
              <w:t>7</w:t>
            </w:r>
            <w:r>
              <w:rPr>
                <w:rFonts w:hint="eastAsia" w:ascii="Arial" w:hAnsi="Arial" w:eastAsia="楷体_GB2312" w:cs="Arial"/>
                <w:bCs/>
                <w:color w:val="000000"/>
                <w:sz w:val="24"/>
              </w:rPr>
              <w:t>人</w:t>
            </w:r>
            <w:r>
              <w:rPr>
                <w:rFonts w:hint="eastAsia" w:ascii="Arial" w:hAnsi="Arial" w:eastAsia="楷体_GB2312" w:cs="Arial"/>
                <w:bCs/>
                <w:color w:val="000000"/>
                <w:sz w:val="24"/>
                <w:lang w:val="en-US" w:eastAsia="zh-CN"/>
              </w:rPr>
              <w:t>组成</w:t>
            </w:r>
            <w:r>
              <w:rPr>
                <w:rFonts w:hint="eastAsia" w:ascii="Arial" w:hAnsi="Arial" w:eastAsia="楷体_GB2312" w:cs="Arial"/>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16</w:t>
            </w:r>
          </w:p>
        </w:tc>
        <w:tc>
          <w:tcPr>
            <w:tcW w:w="458" w:type="pct"/>
            <w:vAlign w:val="center"/>
          </w:tcPr>
          <w:p>
            <w:pPr>
              <w:snapToGrid w:val="0"/>
              <w:jc w:val="center"/>
              <w:rPr>
                <w:rFonts w:ascii="楷体" w:hAnsi="楷体" w:eastAsia="楷体" w:cs="Arial"/>
                <w:color w:val="000000"/>
                <w:sz w:val="24"/>
              </w:rPr>
            </w:pPr>
            <w:r>
              <w:rPr>
                <w:rFonts w:hint="eastAsia" w:ascii="楷体" w:hAnsi="楷体" w:eastAsia="楷体" w:cs="Arial"/>
                <w:color w:val="000000"/>
                <w:sz w:val="24"/>
              </w:rPr>
              <w:t>评审办法</w:t>
            </w:r>
          </w:p>
        </w:tc>
        <w:tc>
          <w:tcPr>
            <w:tcW w:w="516"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16.1</w:t>
            </w:r>
          </w:p>
        </w:tc>
        <w:tc>
          <w:tcPr>
            <w:tcW w:w="3690" w:type="pct"/>
            <w:vAlign w:val="center"/>
          </w:tcPr>
          <w:p>
            <w:pPr>
              <w:widowControl/>
              <w:snapToGrid w:val="0"/>
              <w:rPr>
                <w:rFonts w:hint="eastAsia" w:ascii="Arial" w:hAnsi="Arial" w:eastAsia="楷体_GB2312" w:cs="Arial"/>
                <w:bCs/>
                <w:color w:val="000000"/>
                <w:sz w:val="24"/>
                <w:lang w:val="en-US" w:eastAsia="zh-CN"/>
              </w:rPr>
            </w:pPr>
            <w:r>
              <w:rPr>
                <w:rFonts w:hint="eastAsia" w:ascii="Arial" w:hAnsi="Arial" w:eastAsia="楷体_GB2312" w:cs="Arial"/>
                <w:bCs/>
                <w:color w:val="000000"/>
                <w:sz w:val="24"/>
                <w:lang w:val="en-US"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17</w:t>
            </w:r>
          </w:p>
        </w:tc>
        <w:tc>
          <w:tcPr>
            <w:tcW w:w="458" w:type="pct"/>
            <w:vAlign w:val="center"/>
          </w:tcPr>
          <w:p>
            <w:pPr>
              <w:snapToGrid w:val="0"/>
              <w:jc w:val="center"/>
              <w:rPr>
                <w:rFonts w:hint="eastAsia" w:ascii="楷体" w:hAnsi="楷体" w:eastAsia="楷体" w:cs="Arial"/>
                <w:color w:val="000000"/>
                <w:sz w:val="24"/>
                <w:lang w:val="en-US" w:eastAsia="zh-CN"/>
              </w:rPr>
            </w:pPr>
            <w:r>
              <w:rPr>
                <w:rFonts w:hint="eastAsia" w:ascii="楷体" w:hAnsi="楷体" w:eastAsia="楷体" w:cs="Arial"/>
                <w:color w:val="000000"/>
                <w:sz w:val="24"/>
                <w:lang w:val="en-US" w:eastAsia="zh-CN"/>
              </w:rPr>
              <w:t>推荐中标候选人</w:t>
            </w:r>
          </w:p>
        </w:tc>
        <w:tc>
          <w:tcPr>
            <w:tcW w:w="516"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17.1</w:t>
            </w:r>
          </w:p>
        </w:tc>
        <w:tc>
          <w:tcPr>
            <w:tcW w:w="3690" w:type="pct"/>
            <w:vAlign w:val="center"/>
          </w:tcPr>
          <w:p>
            <w:pPr>
              <w:widowControl/>
              <w:snapToGrid w:val="0"/>
              <w:rPr>
                <w:rFonts w:hint="default" w:ascii="Arial" w:hAnsi="Arial" w:eastAsia="楷体_GB2312" w:cs="Arial"/>
                <w:bCs/>
                <w:color w:val="000000"/>
                <w:sz w:val="24"/>
                <w:lang w:val="en-US" w:eastAsia="zh-CN"/>
              </w:rPr>
            </w:pPr>
            <w:r>
              <w:rPr>
                <w:rFonts w:hint="eastAsia" w:ascii="Arial" w:hAnsi="Arial" w:eastAsia="楷体_GB2312" w:cs="Arial"/>
                <w:bCs/>
                <w:color w:val="000000"/>
                <w:sz w:val="24"/>
                <w:lang w:val="en-US" w:eastAsia="zh-CN"/>
              </w:rPr>
              <w:t>3名。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hint="eastAsia" w:ascii="Arial" w:hAnsi="Arial" w:eastAsia="仿宋_GB2312" w:cs="Arial"/>
                <w:color w:val="000000"/>
                <w:sz w:val="24"/>
                <w:lang w:eastAsia="zh-CN"/>
              </w:rPr>
            </w:pPr>
            <w:r>
              <w:rPr>
                <w:rFonts w:ascii="Arial" w:hAnsi="Arial" w:eastAsia="仿宋_GB2312" w:cs="Arial"/>
                <w:color w:val="000000"/>
                <w:sz w:val="24"/>
              </w:rPr>
              <w:t>1</w:t>
            </w:r>
            <w:r>
              <w:rPr>
                <w:rFonts w:hint="eastAsia" w:ascii="Arial" w:hAnsi="Arial" w:eastAsia="仿宋_GB2312" w:cs="Arial"/>
                <w:color w:val="000000"/>
                <w:sz w:val="24"/>
                <w:lang w:val="en-US" w:eastAsia="zh-CN"/>
              </w:rPr>
              <w:t>8</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接收质疑方式及联系方式</w:t>
            </w:r>
          </w:p>
        </w:tc>
        <w:tc>
          <w:tcPr>
            <w:tcW w:w="516"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18.1</w:t>
            </w:r>
          </w:p>
        </w:tc>
        <w:tc>
          <w:tcPr>
            <w:tcW w:w="3690" w:type="pct"/>
            <w:vAlign w:val="center"/>
          </w:tcPr>
          <w:p>
            <w:pPr>
              <w:widowControl/>
              <w:snapToGrid w:val="0"/>
              <w:rPr>
                <w:rFonts w:ascii="Arial" w:hAnsi="Arial" w:eastAsia="楷体_GB2312" w:cs="Arial"/>
                <w:sz w:val="24"/>
              </w:rPr>
            </w:pPr>
            <w:r>
              <w:rPr>
                <w:rFonts w:hint="eastAsia" w:ascii="Arial" w:hAnsi="Arial" w:eastAsia="楷体_GB2312" w:cs="Arial"/>
                <w:sz w:val="24"/>
              </w:rPr>
              <w:t>接收质疑方式：接收加盖单位公章的书面纸质疑函</w:t>
            </w:r>
          </w:p>
          <w:p>
            <w:pPr>
              <w:widowControl/>
              <w:snapToGrid w:val="0"/>
              <w:rPr>
                <w:rFonts w:hint="default" w:ascii="Arial" w:hAnsi="Arial" w:eastAsia="楷体_GB2312" w:cs="Arial"/>
                <w:sz w:val="24"/>
                <w:lang w:val="en-US" w:eastAsia="zh-CN"/>
              </w:rPr>
            </w:pPr>
            <w:r>
              <w:rPr>
                <w:rFonts w:hint="eastAsia" w:ascii="Arial" w:hAnsi="Arial" w:eastAsia="楷体_GB2312" w:cs="Arial"/>
                <w:sz w:val="24"/>
              </w:rPr>
              <w:t>联系人：</w:t>
            </w:r>
            <w:r>
              <w:rPr>
                <w:rFonts w:hint="eastAsia" w:ascii="Arial" w:hAnsi="Arial" w:eastAsia="楷体_GB2312" w:cs="Arial"/>
                <w:sz w:val="24"/>
                <w:lang w:val="en-US" w:eastAsia="zh-CN"/>
              </w:rPr>
              <w:t>杨蒙蒙</w:t>
            </w:r>
          </w:p>
          <w:p>
            <w:pPr>
              <w:widowControl/>
              <w:snapToGrid w:val="0"/>
              <w:rPr>
                <w:rFonts w:hint="default" w:ascii="Arial" w:hAnsi="Arial" w:eastAsia="楷体_GB2312" w:cs="Arial"/>
                <w:sz w:val="24"/>
                <w:lang w:val="en-US"/>
              </w:rPr>
            </w:pPr>
            <w:r>
              <w:rPr>
                <w:rFonts w:hint="eastAsia" w:ascii="Arial" w:hAnsi="Arial" w:eastAsia="楷体_GB2312" w:cs="Arial"/>
                <w:sz w:val="24"/>
              </w:rPr>
              <w:t>电话：</w:t>
            </w:r>
            <w:r>
              <w:rPr>
                <w:rFonts w:hint="eastAsia" w:ascii="Arial" w:hAnsi="Arial" w:eastAsia="楷体_GB2312" w:cs="Arial"/>
                <w:sz w:val="24"/>
                <w:lang w:val="en-US" w:eastAsia="zh-CN"/>
              </w:rPr>
              <w:t>15276946149</w:t>
            </w:r>
          </w:p>
          <w:p>
            <w:pPr>
              <w:widowControl/>
              <w:snapToGrid w:val="0"/>
              <w:rPr>
                <w:rFonts w:ascii="Arial" w:hAnsi="Arial" w:eastAsia="楷体_GB2312" w:cs="Arial"/>
                <w:sz w:val="24"/>
              </w:rPr>
            </w:pPr>
            <w:r>
              <w:rPr>
                <w:rFonts w:hint="eastAsia" w:ascii="Arial" w:hAnsi="Arial" w:eastAsia="楷体_GB2312" w:cs="Arial"/>
                <w:sz w:val="24"/>
              </w:rPr>
              <w:t>邮箱：</w:t>
            </w:r>
            <w:r>
              <w:rPr>
                <w:rFonts w:hint="eastAsia" w:ascii="Arial" w:hAnsi="Arial" w:eastAsia="楷体_GB2312" w:cs="Arial"/>
                <w:sz w:val="24"/>
                <w:lang w:val="en-US" w:eastAsia="zh-CN"/>
              </w:rPr>
              <w:t>736156365@qq.com</w:t>
            </w:r>
          </w:p>
          <w:p>
            <w:pPr>
              <w:widowControl/>
              <w:snapToGrid w:val="0"/>
              <w:rPr>
                <w:rFonts w:ascii="Arial" w:hAnsi="Arial" w:cs="Arial"/>
                <w:sz w:val="24"/>
              </w:rPr>
            </w:pPr>
            <w:r>
              <w:rPr>
                <w:rFonts w:hint="eastAsia" w:ascii="Arial" w:hAnsi="Arial" w:eastAsia="楷体_GB2312" w:cs="Arial"/>
                <w:sz w:val="24"/>
              </w:rPr>
              <w:t>地址：新疆喀什地区喀什市中亚商贸城A2-S03室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hint="eastAsia" w:ascii="Arial" w:hAnsi="Arial" w:eastAsia="仿宋_GB2312" w:cs="Arial"/>
                <w:color w:val="000000"/>
                <w:sz w:val="24"/>
                <w:lang w:eastAsia="zh-CN"/>
              </w:rPr>
            </w:pPr>
            <w:r>
              <w:rPr>
                <w:rFonts w:ascii="Arial" w:hAnsi="Arial" w:eastAsia="仿宋_GB2312" w:cs="Arial"/>
                <w:color w:val="000000"/>
                <w:sz w:val="24"/>
              </w:rPr>
              <w:t>1</w:t>
            </w:r>
            <w:r>
              <w:rPr>
                <w:rFonts w:hint="eastAsia" w:ascii="Arial" w:hAnsi="Arial" w:eastAsia="仿宋_GB2312" w:cs="Arial"/>
                <w:color w:val="000000"/>
                <w:sz w:val="24"/>
                <w:lang w:val="en-US" w:eastAsia="zh-CN"/>
              </w:rPr>
              <w:t>9</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签订合同</w:t>
            </w:r>
          </w:p>
        </w:tc>
        <w:tc>
          <w:tcPr>
            <w:tcW w:w="516"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19.1</w:t>
            </w:r>
          </w:p>
        </w:tc>
        <w:tc>
          <w:tcPr>
            <w:tcW w:w="3690" w:type="pct"/>
            <w:vAlign w:val="center"/>
          </w:tcPr>
          <w:p>
            <w:pPr>
              <w:widowControl/>
              <w:snapToGrid w:val="0"/>
              <w:rPr>
                <w:rFonts w:ascii="Arial" w:hAnsi="Arial" w:eastAsia="楷体_GB2312" w:cs="Arial"/>
                <w:sz w:val="24"/>
              </w:rPr>
            </w:pPr>
            <w:r>
              <w:rPr>
                <w:rFonts w:ascii="Arial" w:hAnsi="Arial" w:eastAsia="楷体_GB2312" w:cs="Arial"/>
                <w:sz w:val="24"/>
              </w:rPr>
              <w:t>中标人应在中标通知书发出之日起30日内与招标人签订合同。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20</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分包要求</w:t>
            </w:r>
          </w:p>
        </w:tc>
        <w:tc>
          <w:tcPr>
            <w:tcW w:w="516"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20.1</w:t>
            </w:r>
          </w:p>
        </w:tc>
        <w:tc>
          <w:tcPr>
            <w:tcW w:w="3690" w:type="pct"/>
            <w:vAlign w:val="center"/>
          </w:tcPr>
          <w:p>
            <w:pPr>
              <w:widowControl/>
              <w:snapToGrid w:val="0"/>
              <w:rPr>
                <w:rFonts w:ascii="Arial" w:hAnsi="Arial" w:eastAsia="楷体_GB2312" w:cs="Arial"/>
                <w:bCs/>
                <w:sz w:val="24"/>
              </w:rPr>
            </w:pPr>
            <w:r>
              <w:rPr>
                <w:rFonts w:ascii="Arial" w:hAnsi="Arial" w:eastAsia="楷体_GB2312" w:cs="Arial"/>
                <w:color w:val="000000" w:themeColor="text1"/>
                <w:sz w:val="36"/>
                <w:szCs w:val="36"/>
                <w14:textFill>
                  <w14:solidFill>
                    <w14:schemeClr w14:val="tx1"/>
                  </w14:solidFill>
                </w14:textFill>
              </w:rPr>
              <w:t>■</w:t>
            </w:r>
            <w:r>
              <w:rPr>
                <w:rFonts w:ascii="Arial" w:hAnsi="Arial" w:eastAsia="楷体_GB2312" w:cs="Arial"/>
                <w:bCs/>
                <w:sz w:val="24"/>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21</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招标代理服务费</w:t>
            </w:r>
          </w:p>
        </w:tc>
        <w:tc>
          <w:tcPr>
            <w:tcW w:w="516"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21.1</w:t>
            </w:r>
          </w:p>
        </w:tc>
        <w:tc>
          <w:tcPr>
            <w:tcW w:w="3690" w:type="pct"/>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招标代理费：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收费标准如下：</w:t>
            </w:r>
          </w:p>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招标代理服务收费标准</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334"/>
              <w:gridCol w:w="164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685" w:type="dxa"/>
                  <w:noWrap w:val="0"/>
                  <w:vAlign w:val="top"/>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lang w:val="en-US" w:eastAsia="zh-CN"/>
                    </w:rPr>
                    <w:t>成交</w:t>
                  </w:r>
                  <w:r>
                    <w:rPr>
                      <w:rFonts w:hint="eastAsia" w:ascii="Arial" w:hAnsi="Arial" w:eastAsia="楷体_GB2312" w:cs="Arial"/>
                      <w:b w:val="0"/>
                      <w:bCs w:val="0"/>
                      <w:color w:val="000000"/>
                      <w:sz w:val="24"/>
                    </w:rPr>
                    <w:t>金额（万元）</w:t>
                  </w:r>
                </w:p>
              </w:tc>
              <w:tc>
                <w:tcPr>
                  <w:tcW w:w="1334" w:type="dxa"/>
                  <w:noWrap w:val="0"/>
                  <w:vAlign w:val="top"/>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货物招标</w:t>
                  </w:r>
                </w:p>
              </w:tc>
              <w:tc>
                <w:tcPr>
                  <w:tcW w:w="1645" w:type="dxa"/>
                  <w:noWrap w:val="0"/>
                  <w:vAlign w:val="top"/>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服务招标</w:t>
                  </w:r>
                </w:p>
              </w:tc>
              <w:tc>
                <w:tcPr>
                  <w:tcW w:w="1114" w:type="dxa"/>
                  <w:noWrap w:val="0"/>
                  <w:vAlign w:val="top"/>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85"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100以下</w:t>
                  </w:r>
                </w:p>
              </w:tc>
              <w:tc>
                <w:tcPr>
                  <w:tcW w:w="1334"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1.50%</w:t>
                  </w:r>
                </w:p>
              </w:tc>
              <w:tc>
                <w:tcPr>
                  <w:tcW w:w="1645"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1.50%</w:t>
                  </w:r>
                </w:p>
              </w:tc>
              <w:tc>
                <w:tcPr>
                  <w:tcW w:w="1114" w:type="dxa"/>
                  <w:noWrap w:val="0"/>
                  <w:vAlign w:val="top"/>
                </w:tcPr>
                <w:p>
                  <w:pPr>
                    <w:snapToGrid w:val="0"/>
                    <w:rPr>
                      <w:rFonts w:hint="eastAsia" w:ascii="Arial" w:hAnsi="Arial" w:eastAsia="楷体_GB2312" w:cs="Arial"/>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85"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100-500</w:t>
                  </w:r>
                </w:p>
              </w:tc>
              <w:tc>
                <w:tcPr>
                  <w:tcW w:w="1334"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1.10%</w:t>
                  </w:r>
                </w:p>
              </w:tc>
              <w:tc>
                <w:tcPr>
                  <w:tcW w:w="1645"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0.80%</w:t>
                  </w:r>
                </w:p>
              </w:tc>
              <w:tc>
                <w:tcPr>
                  <w:tcW w:w="1114" w:type="dxa"/>
                  <w:noWrap w:val="0"/>
                  <w:vAlign w:val="top"/>
                </w:tcPr>
                <w:p>
                  <w:pPr>
                    <w:snapToGrid w:val="0"/>
                    <w:rPr>
                      <w:rFonts w:hint="eastAsia" w:ascii="Arial" w:hAnsi="Arial" w:eastAsia="楷体_GB2312" w:cs="Arial"/>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85"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500-1000</w:t>
                  </w:r>
                </w:p>
              </w:tc>
              <w:tc>
                <w:tcPr>
                  <w:tcW w:w="1334"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0.80%</w:t>
                  </w:r>
                </w:p>
              </w:tc>
              <w:tc>
                <w:tcPr>
                  <w:tcW w:w="1645"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0.45%</w:t>
                  </w:r>
                </w:p>
              </w:tc>
              <w:tc>
                <w:tcPr>
                  <w:tcW w:w="1114" w:type="dxa"/>
                  <w:noWrap w:val="0"/>
                  <w:vAlign w:val="top"/>
                </w:tcPr>
                <w:p>
                  <w:pPr>
                    <w:snapToGrid w:val="0"/>
                    <w:rPr>
                      <w:rFonts w:hint="eastAsia" w:ascii="Arial" w:hAnsi="Arial" w:eastAsia="楷体_GB2312" w:cs="Arial"/>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85"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1000-5000</w:t>
                  </w:r>
                </w:p>
              </w:tc>
              <w:tc>
                <w:tcPr>
                  <w:tcW w:w="1334"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0.50%</w:t>
                  </w:r>
                </w:p>
              </w:tc>
              <w:tc>
                <w:tcPr>
                  <w:tcW w:w="1645" w:type="dxa"/>
                  <w:noWrap w:val="0"/>
                  <w:vAlign w:val="center"/>
                </w:tcPr>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0.25%</w:t>
                  </w:r>
                </w:p>
              </w:tc>
              <w:tc>
                <w:tcPr>
                  <w:tcW w:w="1114" w:type="dxa"/>
                  <w:noWrap w:val="0"/>
                  <w:vAlign w:val="top"/>
                </w:tcPr>
                <w:p>
                  <w:pPr>
                    <w:snapToGrid w:val="0"/>
                    <w:rPr>
                      <w:rFonts w:hint="eastAsia" w:ascii="Arial" w:hAnsi="Arial" w:eastAsia="楷体_GB2312" w:cs="Arial"/>
                      <w:b w:val="0"/>
                      <w:bCs w:val="0"/>
                      <w:color w:val="000000"/>
                      <w:sz w:val="24"/>
                    </w:rPr>
                  </w:pPr>
                </w:p>
              </w:tc>
            </w:tr>
          </w:tbl>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招标代理服务收费按差额定率累进法计算。例如：某项目招标代理业务</w:t>
            </w:r>
            <w:r>
              <w:rPr>
                <w:rFonts w:hint="eastAsia" w:ascii="Arial" w:hAnsi="Arial" w:eastAsia="楷体_GB2312" w:cs="Arial"/>
                <w:b w:val="0"/>
                <w:bCs w:val="0"/>
                <w:color w:val="000000"/>
                <w:sz w:val="24"/>
                <w:lang w:val="en-US" w:eastAsia="zh-CN"/>
              </w:rPr>
              <w:t>成交</w:t>
            </w:r>
            <w:r>
              <w:rPr>
                <w:rFonts w:hint="eastAsia" w:ascii="Arial" w:hAnsi="Arial" w:eastAsia="楷体_GB2312" w:cs="Arial"/>
                <w:b w:val="0"/>
                <w:bCs w:val="0"/>
                <w:color w:val="000000"/>
                <w:sz w:val="24"/>
              </w:rPr>
              <w:t>金额为2000万元，计算招标代理服务收费额如下：</w:t>
            </w:r>
          </w:p>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 xml:space="preserve"> 100万元×1.50%=1.5（万元）；</w:t>
            </w:r>
          </w:p>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（500-100）万元×1.10%=4.4（万元）</w:t>
            </w:r>
          </w:p>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（1000-500）万元×0.80%=4.0（万元）</w:t>
            </w:r>
          </w:p>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（2000-1000）万元×0.50%=5.0（万元）</w:t>
            </w:r>
          </w:p>
          <w:p>
            <w:pPr>
              <w:snapToGrid w:val="0"/>
              <w:rPr>
                <w:rFonts w:hint="eastAsia" w:ascii="Arial" w:hAnsi="Arial" w:eastAsia="楷体_GB2312" w:cs="Arial"/>
                <w:b w:val="0"/>
                <w:bCs w:val="0"/>
                <w:color w:val="000000"/>
                <w:sz w:val="24"/>
              </w:rPr>
            </w:pPr>
            <w:r>
              <w:rPr>
                <w:rFonts w:hint="eastAsia" w:ascii="Arial" w:hAnsi="Arial" w:eastAsia="楷体_GB2312" w:cs="Arial"/>
                <w:b w:val="0"/>
                <w:bCs w:val="0"/>
                <w:color w:val="000000"/>
                <w:sz w:val="24"/>
              </w:rPr>
              <w:t>合计收费=1.5+4.4+4.0+5.0=14.9(万元)</w:t>
            </w:r>
          </w:p>
          <w:p>
            <w:pPr>
              <w:snapToGrid w:val="0"/>
              <w:rPr>
                <w:rFonts w:ascii="Arial" w:hAnsi="Arial" w:eastAsia="楷体_GB2312" w:cs="Arial"/>
                <w:b/>
                <w:color w:val="000000"/>
                <w:sz w:val="24"/>
              </w:rPr>
            </w:pPr>
            <w:r>
              <w:rPr>
                <w:rFonts w:hint="eastAsia" w:ascii="Arial" w:hAnsi="Arial" w:eastAsia="楷体_GB2312" w:cs="Arial"/>
                <w:b/>
                <w:bCs/>
                <w:color w:val="000000"/>
                <w:sz w:val="24"/>
              </w:rPr>
              <w:t>注：</w:t>
            </w:r>
            <w:r>
              <w:rPr>
                <w:rFonts w:ascii="Arial" w:hAnsi="Arial" w:eastAsia="楷体_GB2312" w:cs="Arial"/>
                <w:b/>
                <w:bCs/>
                <w:color w:val="000000"/>
                <w:sz w:val="24"/>
              </w:rPr>
              <w:t>供应商需同时提供</w:t>
            </w:r>
            <w:r>
              <w:rPr>
                <w:rFonts w:hint="eastAsia" w:ascii="Arial" w:hAnsi="Arial" w:eastAsia="楷体_GB2312" w:cs="Arial"/>
                <w:b/>
                <w:bCs/>
                <w:color w:val="000000"/>
                <w:sz w:val="24"/>
              </w:rPr>
              <w:t>开票</w:t>
            </w:r>
            <w:r>
              <w:rPr>
                <w:rFonts w:ascii="Arial" w:hAnsi="Arial" w:eastAsia="楷体_GB2312" w:cs="Arial"/>
                <w:b/>
                <w:bCs/>
                <w:color w:val="000000"/>
                <w:sz w:val="24"/>
              </w:rPr>
              <w:t>详细信息（格式及内容见附件2-2）。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22</w:t>
            </w:r>
          </w:p>
        </w:tc>
        <w:tc>
          <w:tcPr>
            <w:tcW w:w="458" w:type="pct"/>
            <w:vAlign w:val="center"/>
          </w:tcPr>
          <w:p>
            <w:pPr>
              <w:snapToGrid w:val="0"/>
              <w:jc w:val="center"/>
              <w:rPr>
                <w:rFonts w:ascii="楷体" w:hAnsi="楷体" w:eastAsia="楷体" w:cs="Arial"/>
                <w:color w:val="000000"/>
                <w:sz w:val="24"/>
              </w:rPr>
            </w:pPr>
            <w:r>
              <w:rPr>
                <w:rFonts w:ascii="楷体" w:hAnsi="楷体" w:eastAsia="楷体" w:cs="Arial"/>
                <w:color w:val="000000"/>
                <w:sz w:val="24"/>
              </w:rPr>
              <w:t>履约保证金</w:t>
            </w:r>
          </w:p>
        </w:tc>
        <w:tc>
          <w:tcPr>
            <w:tcW w:w="516" w:type="pct"/>
            <w:vAlign w:val="center"/>
          </w:tcPr>
          <w:p>
            <w:pPr>
              <w:snapToGrid w:val="0"/>
              <w:jc w:val="center"/>
              <w:rPr>
                <w:rFonts w:hint="default" w:ascii="Arial" w:hAnsi="Arial" w:eastAsia="仿宋_GB2312" w:cs="Arial"/>
                <w:color w:val="000000"/>
                <w:sz w:val="24"/>
                <w:lang w:val="en-US" w:eastAsia="zh-CN"/>
              </w:rPr>
            </w:pPr>
            <w:r>
              <w:rPr>
                <w:rFonts w:hint="eastAsia" w:ascii="Arial" w:hAnsi="Arial" w:eastAsia="仿宋_GB2312" w:cs="Arial"/>
                <w:color w:val="000000"/>
                <w:sz w:val="24"/>
                <w:lang w:val="en-US" w:eastAsia="zh-CN"/>
              </w:rPr>
              <w:t>22.1</w:t>
            </w:r>
          </w:p>
        </w:tc>
        <w:tc>
          <w:tcPr>
            <w:tcW w:w="3690" w:type="pct"/>
            <w:vAlign w:val="center"/>
          </w:tcPr>
          <w:p>
            <w:pPr>
              <w:snapToGrid w:val="0"/>
              <w:rPr>
                <w:rFonts w:ascii="Arial" w:hAnsi="Arial" w:eastAsia="楷体_GB2312" w:cs="Arial"/>
                <w:color w:val="000000"/>
                <w:sz w:val="24"/>
              </w:rPr>
            </w:pPr>
            <w:r>
              <w:rPr>
                <w:rFonts w:ascii="Arial" w:hAnsi="Arial" w:eastAsia="楷体_GB2312" w:cs="Arial"/>
                <w:color w:val="000000"/>
                <w:sz w:val="24"/>
              </w:rPr>
              <w:t>是否要求中标人提交履约保证金：</w:t>
            </w:r>
          </w:p>
          <w:p>
            <w:pPr>
              <w:snapToGrid w:val="0"/>
              <w:rPr>
                <w:rFonts w:ascii="Arial" w:hAnsi="Arial" w:eastAsia="楷体_GB2312" w:cs="Arial"/>
                <w:color w:val="000000"/>
                <w:sz w:val="24"/>
              </w:rPr>
            </w:pPr>
            <w:r>
              <w:rPr>
                <w:rFonts w:ascii="Arial" w:hAnsi="Arial" w:eastAsia="楷体_GB2312" w:cs="Arial"/>
                <w:color w:val="000000"/>
                <w:sz w:val="36"/>
                <w:szCs w:val="36"/>
              </w:rPr>
              <w:t>□</w:t>
            </w:r>
            <w:r>
              <w:rPr>
                <w:rFonts w:ascii="Arial" w:hAnsi="Arial" w:eastAsia="楷体_GB2312" w:cs="Arial"/>
                <w:color w:val="000000"/>
                <w:sz w:val="24"/>
              </w:rPr>
              <w:t>不要求，本文件中涉及履约保证金内容均不适用。</w:t>
            </w:r>
          </w:p>
          <w:p>
            <w:pPr>
              <w:widowControl/>
              <w:snapToGrid w:val="0"/>
              <w:rPr>
                <w:rFonts w:ascii="Arial" w:hAnsi="Arial" w:eastAsia="楷体_GB2312" w:cs="Arial"/>
                <w:color w:val="000000"/>
                <w:sz w:val="24"/>
              </w:rPr>
            </w:pPr>
            <w:r>
              <w:rPr>
                <w:rFonts w:ascii="Arial" w:hAnsi="Arial" w:eastAsia="楷体_GB2312" w:cs="Arial"/>
                <w:color w:val="000000"/>
                <w:sz w:val="36"/>
                <w:szCs w:val="36"/>
              </w:rPr>
              <w:t>■</w:t>
            </w:r>
            <w:r>
              <w:rPr>
                <w:rFonts w:ascii="Arial" w:hAnsi="Arial" w:eastAsia="楷体_GB2312" w:cs="Arial"/>
                <w:color w:val="000000"/>
                <w:sz w:val="24"/>
              </w:rPr>
              <w:t>要求，</w:t>
            </w:r>
          </w:p>
          <w:p>
            <w:pPr>
              <w:widowControl/>
              <w:numPr>
                <w:ilvl w:val="0"/>
                <w:numId w:val="0"/>
              </w:numPr>
              <w:tabs>
                <w:tab w:val="left" w:pos="1307"/>
                <w:tab w:val="left" w:pos="1448"/>
              </w:tabs>
              <w:snapToGrid w:val="0"/>
              <w:ind w:left="31" w:leftChars="0"/>
              <w:rPr>
                <w:rFonts w:ascii="Arial" w:hAnsi="Arial" w:eastAsia="楷体_GB2312" w:cs="Arial"/>
                <w:bCs/>
                <w:color w:val="000000"/>
                <w:sz w:val="24"/>
              </w:rPr>
            </w:pPr>
            <w:r>
              <w:rPr>
                <w:rFonts w:hint="eastAsia" w:ascii="Arial" w:hAnsi="Arial" w:eastAsia="楷体_GB2312" w:cs="Arial"/>
                <w:bCs/>
                <w:color w:val="000000"/>
                <w:sz w:val="24"/>
                <w:lang w:eastAsia="zh-CN"/>
              </w:rPr>
              <w:t>（</w:t>
            </w:r>
            <w:r>
              <w:rPr>
                <w:rFonts w:hint="eastAsia" w:ascii="Arial" w:hAnsi="Arial" w:eastAsia="楷体_GB2312" w:cs="Arial"/>
                <w:bCs/>
                <w:color w:val="000000"/>
                <w:sz w:val="24"/>
                <w:lang w:val="en-US" w:eastAsia="zh-CN"/>
              </w:rPr>
              <w:t>1</w:t>
            </w:r>
            <w:r>
              <w:rPr>
                <w:rFonts w:hint="eastAsia" w:ascii="Arial" w:hAnsi="Arial" w:eastAsia="楷体_GB2312" w:cs="Arial"/>
                <w:bCs/>
                <w:color w:val="000000"/>
                <w:sz w:val="24"/>
                <w:lang w:eastAsia="zh-CN"/>
              </w:rPr>
              <w:t>）</w:t>
            </w:r>
            <w:r>
              <w:rPr>
                <w:rFonts w:ascii="Arial" w:hAnsi="Arial" w:eastAsia="楷体_GB2312" w:cs="Arial"/>
                <w:bCs/>
                <w:color w:val="000000"/>
                <w:sz w:val="24"/>
              </w:rPr>
              <w:t>履约保证金的金额：合同总金额的10%</w:t>
            </w:r>
          </w:p>
          <w:p>
            <w:pPr>
              <w:widowControl/>
              <w:numPr>
                <w:ilvl w:val="0"/>
                <w:numId w:val="0"/>
              </w:numPr>
              <w:tabs>
                <w:tab w:val="left" w:pos="1307"/>
                <w:tab w:val="left" w:pos="1448"/>
              </w:tabs>
              <w:snapToGrid w:val="0"/>
              <w:ind w:left="31" w:leftChars="0"/>
              <w:rPr>
                <w:rFonts w:ascii="Arial" w:hAnsi="Arial" w:eastAsia="楷体_GB2312" w:cs="Arial"/>
                <w:bCs/>
                <w:color w:val="000000"/>
                <w:sz w:val="24"/>
              </w:rPr>
            </w:pPr>
            <w:r>
              <w:rPr>
                <w:rFonts w:hint="eastAsia" w:ascii="Arial" w:hAnsi="Arial" w:eastAsia="楷体_GB2312" w:cs="Arial"/>
                <w:bCs/>
                <w:color w:val="000000"/>
                <w:sz w:val="24"/>
                <w:lang w:eastAsia="zh-CN"/>
              </w:rPr>
              <w:t>（</w:t>
            </w:r>
            <w:r>
              <w:rPr>
                <w:rFonts w:hint="eastAsia" w:ascii="Arial" w:hAnsi="Arial" w:eastAsia="楷体_GB2312" w:cs="Arial"/>
                <w:bCs/>
                <w:color w:val="000000"/>
                <w:sz w:val="24"/>
                <w:lang w:val="en-US" w:eastAsia="zh-CN"/>
              </w:rPr>
              <w:t>2</w:t>
            </w:r>
            <w:r>
              <w:rPr>
                <w:rFonts w:hint="eastAsia" w:ascii="Arial" w:hAnsi="Arial" w:eastAsia="楷体_GB2312" w:cs="Arial"/>
                <w:bCs/>
                <w:color w:val="000000"/>
                <w:sz w:val="24"/>
                <w:lang w:eastAsia="zh-CN"/>
              </w:rPr>
              <w:t>）</w:t>
            </w:r>
            <w:r>
              <w:rPr>
                <w:rFonts w:ascii="Arial" w:hAnsi="Arial" w:eastAsia="楷体_GB2312" w:cs="Arial"/>
                <w:bCs/>
                <w:color w:val="000000"/>
                <w:sz w:val="24"/>
              </w:rPr>
              <w:t>履约保证金的形式：收到中标通知书30日内并且在合同签订前，中标人应向招标人支付合同总金额</w:t>
            </w:r>
            <w:r>
              <w:rPr>
                <w:rFonts w:hint="eastAsia" w:ascii="Arial" w:hAnsi="Arial" w:eastAsia="楷体_GB2312" w:cs="Arial"/>
                <w:bCs/>
                <w:color w:val="000000"/>
                <w:sz w:val="24"/>
                <w:lang w:eastAsia="zh-CN"/>
              </w:rPr>
              <w:t>的</w:t>
            </w:r>
            <w:r>
              <w:rPr>
                <w:rFonts w:ascii="Arial" w:hAnsi="Arial" w:eastAsia="楷体_GB2312" w:cs="Arial"/>
                <w:bCs/>
                <w:color w:val="000000"/>
                <w:sz w:val="24"/>
              </w:rPr>
              <w:t>10%</w:t>
            </w:r>
            <w:r>
              <w:rPr>
                <w:rFonts w:hint="eastAsia" w:ascii="Arial" w:hAnsi="Arial" w:eastAsia="楷体_GB2312" w:cs="Arial"/>
                <w:bCs/>
                <w:color w:val="000000"/>
                <w:sz w:val="24"/>
                <w:lang w:val="en-US" w:eastAsia="zh-CN"/>
              </w:rPr>
              <w:t>作为</w:t>
            </w:r>
            <w:r>
              <w:rPr>
                <w:rFonts w:ascii="Arial" w:hAnsi="Arial" w:eastAsia="楷体_GB2312" w:cs="Arial"/>
                <w:bCs/>
                <w:color w:val="000000"/>
                <w:sz w:val="24"/>
              </w:rPr>
              <w:t>履约保证金，履约保证金可采用保函、电汇、汇票和转账支票的方式提交，履约保证金的</w:t>
            </w:r>
            <w:r>
              <w:rPr>
                <w:rFonts w:hint="eastAsia" w:ascii="Arial" w:hAnsi="Arial" w:eastAsia="楷体_GB2312" w:cs="Arial"/>
                <w:bCs/>
                <w:color w:val="000000"/>
                <w:sz w:val="24"/>
                <w:lang w:val="en-US" w:eastAsia="zh-CN"/>
              </w:rPr>
              <w:t>收受人</w:t>
            </w:r>
            <w:r>
              <w:rPr>
                <w:rFonts w:ascii="Arial" w:hAnsi="Arial" w:eastAsia="楷体_GB2312" w:cs="Arial"/>
                <w:bCs/>
                <w:color w:val="000000"/>
                <w:sz w:val="24"/>
              </w:rPr>
              <w:t>为招标人。</w:t>
            </w:r>
          </w:p>
        </w:tc>
      </w:tr>
    </w:tbl>
    <w:p>
      <w:pPr>
        <w:adjustRightInd w:val="0"/>
        <w:snapToGrid w:val="0"/>
        <w:spacing w:line="360" w:lineRule="auto"/>
        <w:rPr>
          <w:rFonts w:ascii="Arial" w:hAnsi="Arial" w:cs="Arial"/>
          <w:sz w:val="24"/>
        </w:rPr>
      </w:pPr>
      <w:r>
        <w:rPr>
          <w:rFonts w:ascii="Arial" w:hAnsi="Arial" w:cs="Arial"/>
          <w:sz w:val="24"/>
        </w:rPr>
        <w:t>注：投标人须知或招标文件其余部分与本表不一致的，以本表要求为准。</w:t>
      </w:r>
    </w:p>
    <w:p>
      <w:pPr>
        <w:adjustRightInd w:val="0"/>
        <w:snapToGrid w:val="0"/>
        <w:spacing w:after="120" w:afterLines="50" w:line="360" w:lineRule="auto"/>
        <w:jc w:val="center"/>
        <w:rPr>
          <w:rFonts w:ascii="Arial" w:hAnsi="Arial" w:eastAsia="黑体" w:cs="Arial"/>
          <w:sz w:val="30"/>
          <w:szCs w:val="30"/>
        </w:rPr>
      </w:pPr>
      <w:r>
        <w:rPr>
          <w:rFonts w:ascii="Arial" w:hAnsi="Arial" w:cs="Arial"/>
          <w:sz w:val="24"/>
        </w:rPr>
        <w:br w:type="page"/>
      </w:r>
      <w:bookmarkStart w:id="104" w:name="_Toc83809628"/>
      <w:bookmarkStart w:id="105" w:name="_Toc184437954"/>
      <w:bookmarkStart w:id="106" w:name="_Toc83810504"/>
      <w:bookmarkStart w:id="107" w:name="_Toc67131237"/>
      <w:bookmarkStart w:id="108" w:name="_Toc163975684"/>
      <w:bookmarkStart w:id="109" w:name="_Toc82246245"/>
      <w:bookmarkStart w:id="110" w:name="_Toc82502357"/>
      <w:bookmarkStart w:id="111" w:name="_Toc185326861"/>
      <w:bookmarkStart w:id="112" w:name="_Toc185151082"/>
      <w:bookmarkStart w:id="113" w:name="_Toc50985440"/>
      <w:bookmarkStart w:id="114" w:name="_Toc70081215"/>
      <w:bookmarkStart w:id="115" w:name="_Toc83809752"/>
      <w:bookmarkStart w:id="116" w:name="_Toc163975182"/>
      <w:bookmarkStart w:id="117" w:name="_Toc82246189"/>
      <w:bookmarkStart w:id="118" w:name="_Toc82485138"/>
      <w:bookmarkStart w:id="119" w:name="_Toc163975827"/>
      <w:bookmarkStart w:id="120" w:name="_Toc163976129"/>
      <w:bookmarkStart w:id="121" w:name="_Toc52175440"/>
      <w:bookmarkStart w:id="122" w:name="_Toc83810775"/>
      <w:bookmarkStart w:id="123" w:name="_Toc80582195"/>
      <w:bookmarkStart w:id="124" w:name="_Toc163975521"/>
      <w:bookmarkStart w:id="125" w:name="_Toc50985704"/>
      <w:bookmarkStart w:id="126" w:name="_Toc167105207"/>
      <w:bookmarkStart w:id="127" w:name="_Toc50985645"/>
      <w:bookmarkStart w:id="128" w:name="_Toc163975946"/>
      <w:bookmarkStart w:id="129" w:name="_Toc50985572"/>
      <w:bookmarkStart w:id="130" w:name="_Toc82328630"/>
      <w:r>
        <w:rPr>
          <w:rFonts w:ascii="Arial" w:hAnsi="Arial" w:eastAsia="黑体" w:cs="Arial"/>
          <w:bCs/>
          <w:color w:val="000000"/>
          <w:sz w:val="30"/>
          <w:szCs w:val="30"/>
        </w:rPr>
        <w:t>投标人须知</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4"/>
        <w:keepNext w:val="0"/>
        <w:keepLines w:val="0"/>
        <w:adjustRightInd w:val="0"/>
        <w:snapToGrid w:val="0"/>
        <w:spacing w:before="0" w:after="0" w:line="360" w:lineRule="auto"/>
        <w:ind w:left="480" w:hanging="480" w:hangingChars="200"/>
        <w:rPr>
          <w:rFonts w:hint="eastAsia" w:ascii="楷体_GB2312" w:hAnsi="楷体_GB2312" w:eastAsia="楷体_GB2312" w:cs="楷体_GB2312"/>
          <w:b w:val="0"/>
          <w:sz w:val="24"/>
          <w:szCs w:val="24"/>
        </w:rPr>
      </w:pPr>
      <w:bookmarkStart w:id="131" w:name="_Toc8845681"/>
      <w:bookmarkStart w:id="132" w:name="_Toc83809629"/>
      <w:bookmarkStart w:id="133" w:name="_Toc524092464"/>
      <w:bookmarkStart w:id="134" w:name="_Toc50893594"/>
      <w:bookmarkStart w:id="135" w:name="_Toc50985705"/>
      <w:bookmarkStart w:id="136" w:name="_Toc82246190"/>
      <w:bookmarkStart w:id="137" w:name="_Toc21854767"/>
      <w:bookmarkStart w:id="138" w:name="_Toc82485139"/>
      <w:bookmarkStart w:id="139" w:name="_Toc9303253"/>
      <w:bookmarkStart w:id="140" w:name="_Toc8845524"/>
      <w:bookmarkStart w:id="141" w:name="_Toc82502358"/>
      <w:bookmarkStart w:id="142" w:name="_Toc524089152"/>
      <w:bookmarkStart w:id="143" w:name="_Toc185326862"/>
      <w:bookmarkStart w:id="144" w:name="_Toc82328631"/>
      <w:bookmarkStart w:id="145" w:name="_Toc163975828"/>
      <w:bookmarkStart w:id="146" w:name="_Toc238962521"/>
      <w:bookmarkStart w:id="147" w:name="_Toc83810776"/>
      <w:bookmarkStart w:id="148" w:name="_Toc50985646"/>
      <w:bookmarkStart w:id="149" w:name="_Toc509110762"/>
      <w:bookmarkStart w:id="150" w:name="_Toc516329162"/>
      <w:bookmarkStart w:id="151" w:name="_Toc524092737"/>
      <w:bookmarkStart w:id="152" w:name="_Toc163975522"/>
      <w:bookmarkStart w:id="153" w:name="_Toc524092612"/>
      <w:bookmarkStart w:id="154" w:name="_Toc163975947"/>
      <w:bookmarkStart w:id="155" w:name="_Toc83810505"/>
      <w:bookmarkStart w:id="156" w:name="_Toc163976130"/>
      <w:bookmarkStart w:id="157" w:name="_Toc509107562"/>
      <w:bookmarkStart w:id="158" w:name="_Toc516327934"/>
      <w:bookmarkStart w:id="159" w:name="_Toc509381466"/>
      <w:bookmarkStart w:id="160" w:name="_Toc219600805"/>
      <w:bookmarkStart w:id="161" w:name="_Toc46107904"/>
      <w:bookmarkStart w:id="162" w:name="_Toc527379462"/>
      <w:bookmarkStart w:id="163" w:name="_Toc50985441"/>
      <w:bookmarkStart w:id="164" w:name="_Toc52175441"/>
      <w:bookmarkStart w:id="165" w:name="_Toc50893949"/>
      <w:bookmarkStart w:id="166" w:name="_Toc509111509"/>
      <w:bookmarkStart w:id="167" w:name="_Toc524092270"/>
      <w:bookmarkStart w:id="168" w:name="_Toc8845608"/>
      <w:bookmarkStart w:id="169" w:name="_Toc67131238"/>
      <w:bookmarkStart w:id="170" w:name="_Toc239591145"/>
      <w:bookmarkStart w:id="171" w:name="_Toc82246246"/>
      <w:bookmarkStart w:id="172" w:name="_Toc524703762"/>
      <w:bookmarkStart w:id="173" w:name="_Toc163975183"/>
      <w:bookmarkStart w:id="174" w:name="_Toc509110860"/>
      <w:bookmarkStart w:id="175" w:name="_Toc423683165"/>
      <w:bookmarkStart w:id="176" w:name="_Toc185151083"/>
      <w:bookmarkStart w:id="177" w:name="_Toc167105208"/>
      <w:bookmarkStart w:id="178" w:name="_Toc70081216"/>
      <w:bookmarkStart w:id="179" w:name="_Toc235608884"/>
      <w:bookmarkStart w:id="180" w:name="_Toc80582196"/>
      <w:bookmarkStart w:id="181" w:name="_Toc50985573"/>
      <w:bookmarkStart w:id="182" w:name="_Toc83809753"/>
      <w:bookmarkStart w:id="183" w:name="_Toc66088924"/>
      <w:bookmarkStart w:id="184" w:name="_Toc50895789"/>
      <w:bookmarkStart w:id="185" w:name="_Toc184437955"/>
      <w:bookmarkStart w:id="186" w:name="_Toc198105322"/>
      <w:bookmarkStart w:id="187" w:name="_Toc163975685"/>
      <w:r>
        <w:rPr>
          <w:rFonts w:hint="eastAsia" w:ascii="楷体_GB2312" w:hAnsi="楷体_GB2312" w:eastAsia="楷体_GB2312" w:cs="楷体_GB2312"/>
          <w:b w:val="0"/>
          <w:sz w:val="24"/>
          <w:szCs w:val="24"/>
        </w:rPr>
        <w:t>一、说明</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2"/>
        <w:numPr>
          <w:ilvl w:val="0"/>
          <w:numId w:val="0"/>
        </w:numPr>
        <w:ind w:leftChars="0"/>
        <w:rPr>
          <w:rFonts w:hint="eastAsia" w:ascii="楷体_GB2312" w:hAnsi="楷体_GB2312" w:eastAsia="楷体_GB2312" w:cs="楷体_GB2312"/>
        </w:rPr>
      </w:pPr>
      <w:bookmarkStart w:id="188" w:name="_Toc184437956"/>
      <w:bookmarkStart w:id="189" w:name="_Toc524089153"/>
      <w:bookmarkStart w:id="190" w:name="_Toc163975948"/>
      <w:bookmarkStart w:id="191" w:name="_Toc163975892"/>
      <w:bookmarkStart w:id="192" w:name="_Toc238962522"/>
      <w:bookmarkStart w:id="193" w:name="_Toc50895790"/>
      <w:bookmarkStart w:id="194" w:name="_Toc163975829"/>
      <w:bookmarkStart w:id="195" w:name="_Toc50985442"/>
      <w:bookmarkStart w:id="196" w:name="_Toc52175442"/>
      <w:bookmarkStart w:id="197" w:name="_Toc50985574"/>
      <w:bookmarkStart w:id="198" w:name="_Toc185326863"/>
      <w:bookmarkStart w:id="199" w:name="_Toc163976131"/>
      <w:bookmarkStart w:id="200" w:name="_Toc524092465"/>
      <w:bookmarkStart w:id="201" w:name="_Toc235608885"/>
      <w:bookmarkStart w:id="202" w:name="_Toc239591146"/>
      <w:bookmarkStart w:id="203" w:name="_Toc167105209"/>
      <w:bookmarkStart w:id="204" w:name="_Toc86550736"/>
      <w:bookmarkStart w:id="205" w:name="_Toc185151084"/>
      <w:bookmarkStart w:id="206" w:name="_Toc524088990"/>
      <w:bookmarkStart w:id="207" w:name="_Toc163975523"/>
      <w:bookmarkStart w:id="208" w:name="_Toc66088925"/>
      <w:bookmarkStart w:id="209" w:name="_Toc524092271"/>
      <w:bookmarkStart w:id="210" w:name="_Toc524092738"/>
      <w:bookmarkStart w:id="211" w:name="_Toc527379463"/>
      <w:bookmarkStart w:id="212" w:name="_Toc8845525"/>
      <w:bookmarkStart w:id="213" w:name="_Toc288679098"/>
      <w:bookmarkStart w:id="214" w:name="_Toc8845682"/>
      <w:bookmarkStart w:id="215" w:name="_Toc524092635"/>
      <w:bookmarkStart w:id="216" w:name="_Toc423683166"/>
      <w:bookmarkStart w:id="217" w:name="_Toc50985706"/>
      <w:bookmarkStart w:id="218" w:name="_Toc8845609"/>
      <w:bookmarkStart w:id="219" w:name="_Toc163975686"/>
      <w:r>
        <w:rPr>
          <w:rFonts w:hint="eastAsia" w:ascii="楷体_GB2312" w:hAnsi="楷体_GB2312" w:eastAsia="楷体_GB2312" w:cs="楷体_GB2312"/>
          <w:lang w:val="en-US" w:eastAsia="zh-CN"/>
        </w:rPr>
        <w:t xml:space="preserve">1. </w:t>
      </w:r>
      <w:r>
        <w:rPr>
          <w:rFonts w:hint="eastAsia" w:ascii="楷体_GB2312" w:hAnsi="楷体_GB2312" w:eastAsia="楷体_GB2312" w:cs="楷体_GB2312"/>
        </w:rPr>
        <w:t>概述</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numPr>
          <w:ilvl w:val="1"/>
          <w:numId w:val="16"/>
        </w:numPr>
        <w:adjustRightInd w:val="0"/>
        <w:snapToGrid w:val="0"/>
        <w:spacing w:line="360" w:lineRule="auto"/>
        <w:ind w:left="480" w:hanging="480" w:hangingChars="200"/>
        <w:rPr>
          <w:rFonts w:hint="eastAsia" w:ascii="楷体_GB2312" w:hAnsi="楷体_GB2312" w:eastAsia="楷体_GB2312" w:cs="楷体_GB2312"/>
          <w:sz w:val="24"/>
        </w:rPr>
      </w:pPr>
      <w:r>
        <w:rPr>
          <w:rFonts w:hint="eastAsia" w:ascii="楷体_GB2312" w:hAnsi="楷体_GB2312" w:eastAsia="楷体_GB2312" w:cs="楷体_GB2312"/>
          <w:sz w:val="24"/>
        </w:rPr>
        <w:t>项目概述见投标人须知前附表</w:t>
      </w:r>
      <w:r>
        <w:rPr>
          <w:rFonts w:hint="eastAsia" w:ascii="楷体_GB2312" w:hAnsi="楷体_GB2312" w:eastAsia="楷体_GB2312" w:cs="楷体_GB2312"/>
          <w:sz w:val="24"/>
          <w:u w:val="single"/>
        </w:rPr>
        <w:t>第1条</w:t>
      </w:r>
      <w:r>
        <w:rPr>
          <w:rFonts w:hint="eastAsia" w:ascii="楷体_GB2312" w:hAnsi="楷体_GB2312" w:eastAsia="楷体_GB2312" w:cs="楷体_GB2312"/>
          <w:sz w:val="24"/>
        </w:rPr>
        <w:t>。</w:t>
      </w:r>
    </w:p>
    <w:p>
      <w:pPr>
        <w:pStyle w:val="2"/>
        <w:numPr>
          <w:ilvl w:val="0"/>
          <w:numId w:val="17"/>
        </w:numPr>
        <w:ind w:leftChars="0"/>
        <w:rPr>
          <w:rFonts w:hint="eastAsia" w:ascii="楷体_GB2312" w:hAnsi="楷体_GB2312" w:eastAsia="楷体_GB2312" w:cs="楷体_GB2312"/>
        </w:rPr>
      </w:pPr>
      <w:bookmarkStart w:id="220" w:name="_Toc524089154"/>
      <w:bookmarkStart w:id="221" w:name="_Toc8845526"/>
      <w:bookmarkStart w:id="222" w:name="_Toc238962523"/>
      <w:bookmarkStart w:id="223" w:name="_Toc50985707"/>
      <w:bookmarkStart w:id="224" w:name="_Toc185151085"/>
      <w:bookmarkStart w:id="225" w:name="_Toc185326864"/>
      <w:bookmarkStart w:id="226" w:name="_Toc8845683"/>
      <w:bookmarkStart w:id="227" w:name="_Toc163975830"/>
      <w:bookmarkStart w:id="228" w:name="_Toc50985443"/>
      <w:bookmarkStart w:id="229" w:name="_Toc423683167"/>
      <w:bookmarkStart w:id="230" w:name="_Toc163975524"/>
      <w:bookmarkStart w:id="231" w:name="_Toc66088926"/>
      <w:bookmarkStart w:id="232" w:name="_Toc524092272"/>
      <w:bookmarkStart w:id="233" w:name="_Toc8845610"/>
      <w:bookmarkStart w:id="234" w:name="_Toc163975949"/>
      <w:bookmarkStart w:id="235" w:name="_Toc527379464"/>
      <w:bookmarkStart w:id="236" w:name="_Toc163976132"/>
      <w:bookmarkStart w:id="237" w:name="_Toc86550737"/>
      <w:bookmarkStart w:id="238" w:name="_Toc50895791"/>
      <w:bookmarkStart w:id="239" w:name="_Toc235608886"/>
      <w:bookmarkStart w:id="240" w:name="_Toc184437957"/>
      <w:bookmarkStart w:id="241" w:name="_Toc163975893"/>
      <w:bookmarkStart w:id="242" w:name="_Toc524092466"/>
      <w:bookmarkStart w:id="243" w:name="_Toc524092739"/>
      <w:bookmarkStart w:id="244" w:name="_Toc239591147"/>
      <w:bookmarkStart w:id="245" w:name="_Toc50985575"/>
      <w:bookmarkStart w:id="246" w:name="_Toc524088991"/>
      <w:bookmarkStart w:id="247" w:name="_Toc52175443"/>
      <w:bookmarkStart w:id="248" w:name="_Toc288679099"/>
      <w:bookmarkStart w:id="249" w:name="_Toc167105210"/>
      <w:bookmarkStart w:id="250" w:name="_Toc163975687"/>
      <w:r>
        <w:rPr>
          <w:rFonts w:hint="eastAsia" w:ascii="楷体_GB2312" w:hAnsi="楷体_GB2312" w:eastAsia="楷体_GB2312" w:cs="楷体_GB2312"/>
        </w:rPr>
        <w:t>*合格的投标人</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eastAsia" w:ascii="楷体_GB2312" w:hAnsi="楷体_GB2312" w:eastAsia="楷体_GB2312" w:cs="楷体_GB2312"/>
        </w:rPr>
        <w:t>，详见投标人须知</w:t>
      </w:r>
      <w:r>
        <w:rPr>
          <w:rFonts w:hint="eastAsia" w:ascii="楷体_GB2312" w:hAnsi="楷体_GB2312" w:eastAsia="楷体_GB2312" w:cs="楷体_GB2312"/>
          <w:u w:val="single"/>
        </w:rPr>
        <w:t>第2条、第3条</w:t>
      </w:r>
    </w:p>
    <w:p>
      <w:pPr>
        <w:pStyle w:val="76"/>
        <w:numPr>
          <w:ilvl w:val="0"/>
          <w:numId w:val="18"/>
        </w:numPr>
        <w:adjustRightInd w:val="0"/>
        <w:snapToGrid w:val="0"/>
        <w:spacing w:line="360" w:lineRule="auto"/>
        <w:ind w:left="480" w:hanging="480" w:hangingChars="200"/>
        <w:rPr>
          <w:rFonts w:hint="eastAsia" w:ascii="楷体_GB2312" w:hAnsi="楷体_GB2312" w:eastAsia="楷体_GB2312" w:cs="楷体_GB2312"/>
          <w:sz w:val="24"/>
        </w:rPr>
      </w:pPr>
      <w:r>
        <w:rPr>
          <w:rFonts w:hint="eastAsia" w:ascii="楷体_GB2312" w:hAnsi="楷体_GB2312" w:eastAsia="楷体_GB2312" w:cs="楷体_GB2312"/>
          <w:sz w:val="24"/>
        </w:rPr>
        <w:t>具有本项目实施能力，符合投标人资格要求、承认并承诺履行本招标文件各项规定的供应商均可参加投标。</w:t>
      </w:r>
    </w:p>
    <w:p>
      <w:pPr>
        <w:pStyle w:val="76"/>
        <w:numPr>
          <w:ilvl w:val="0"/>
          <w:numId w:val="18"/>
        </w:numPr>
        <w:adjustRightInd w:val="0"/>
        <w:snapToGrid w:val="0"/>
        <w:spacing w:line="360" w:lineRule="auto"/>
        <w:ind w:left="480" w:hanging="480" w:hangingChars="200"/>
        <w:rPr>
          <w:rFonts w:hint="eastAsia" w:ascii="楷体_GB2312" w:hAnsi="楷体_GB2312" w:eastAsia="楷体_GB2312" w:cs="楷体_GB2312"/>
          <w:sz w:val="24"/>
        </w:rPr>
      </w:pPr>
      <w:r>
        <w:rPr>
          <w:rFonts w:hint="eastAsia" w:ascii="楷体_GB2312" w:hAnsi="楷体_GB2312" w:eastAsia="楷体_GB2312" w:cs="楷体_GB2312"/>
          <w:sz w:val="24"/>
        </w:rPr>
        <w:t>投标人应遵守有关的国家法律、法规和条例，具备《中华人民共和国政府采购法》和本文件中规定的条件：</w:t>
      </w:r>
    </w:p>
    <w:p>
      <w:pPr>
        <w:pStyle w:val="76"/>
        <w:numPr>
          <w:ilvl w:val="0"/>
          <w:numId w:val="0"/>
        </w:numPr>
        <w:adjustRightInd w:val="0"/>
        <w:snapToGrid w:val="0"/>
        <w:spacing w:line="360" w:lineRule="auto"/>
        <w:ind w:leftChars="-200" w:firstLine="964" w:firstLineChars="400"/>
        <w:rPr>
          <w:rFonts w:hint="eastAsia" w:ascii="楷体_GB2312" w:hAnsi="楷体_GB2312" w:eastAsia="楷体_GB2312" w:cs="楷体_GB2312"/>
          <w:b/>
          <w:bCs/>
          <w:sz w:val="24"/>
        </w:rPr>
      </w:pPr>
      <w:r>
        <w:rPr>
          <w:rFonts w:hint="eastAsia" w:ascii="楷体_GB2312" w:hAnsi="楷体_GB2312" w:eastAsia="楷体_GB2312" w:cs="楷体_GB2312"/>
          <w:b/>
          <w:bCs/>
          <w:sz w:val="24"/>
          <w:lang w:val="en-US" w:eastAsia="zh-CN"/>
        </w:rPr>
        <w:t>1</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rPr>
        <w:t>满足《中华人民共和国政府采购法》第二十二条要求；</w:t>
      </w:r>
    </w:p>
    <w:p>
      <w:pPr>
        <w:pStyle w:val="76"/>
        <w:numPr>
          <w:ilvl w:val="0"/>
          <w:numId w:val="0"/>
        </w:numPr>
        <w:adjustRightInd w:val="0"/>
        <w:snapToGrid w:val="0"/>
        <w:spacing w:line="360" w:lineRule="auto"/>
        <w:ind w:leftChars="-200" w:firstLine="964" w:firstLineChars="400"/>
        <w:rPr>
          <w:rFonts w:hint="eastAsia" w:ascii="楷体_GB2312" w:hAnsi="楷体_GB2312" w:eastAsia="楷体_GB2312" w:cs="楷体_GB2312"/>
          <w:b/>
          <w:bCs/>
          <w:sz w:val="24"/>
        </w:rPr>
      </w:pPr>
      <w:r>
        <w:rPr>
          <w:rFonts w:hint="eastAsia" w:ascii="楷体_GB2312" w:hAnsi="楷体_GB2312" w:eastAsia="楷体_GB2312" w:cs="楷体_GB2312"/>
          <w:b/>
          <w:bCs/>
          <w:sz w:val="24"/>
          <w:lang w:val="en-US" w:eastAsia="zh-CN"/>
        </w:rPr>
        <w:t>2</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rPr>
        <w:t>投标人须是在中华人民共和国境内具有</w:t>
      </w:r>
      <w:r>
        <w:rPr>
          <w:rFonts w:hint="eastAsia" w:ascii="楷体_GB2312" w:hAnsi="楷体_GB2312" w:eastAsia="楷体_GB2312" w:cs="楷体_GB2312"/>
          <w:b/>
          <w:bCs/>
          <w:sz w:val="24"/>
          <w:lang w:val="en-US" w:eastAsia="zh-CN"/>
        </w:rPr>
        <w:t>独立</w:t>
      </w:r>
      <w:r>
        <w:rPr>
          <w:rFonts w:hint="eastAsia" w:ascii="楷体_GB2312" w:hAnsi="楷体_GB2312" w:eastAsia="楷体_GB2312" w:cs="楷体_GB2312"/>
          <w:b/>
          <w:bCs/>
          <w:sz w:val="24"/>
        </w:rPr>
        <w:t>法人资格的企业、事业单位。投标时提交有效的营业执照（或事业法人登记证）副本复印件,并加盖投标人公章；</w:t>
      </w:r>
    </w:p>
    <w:p>
      <w:pPr>
        <w:pStyle w:val="76"/>
        <w:numPr>
          <w:ilvl w:val="0"/>
          <w:numId w:val="0"/>
        </w:numPr>
        <w:adjustRightInd w:val="0"/>
        <w:snapToGrid w:val="0"/>
        <w:spacing w:line="360" w:lineRule="auto"/>
        <w:ind w:leftChars="-200" w:firstLine="964" w:firstLineChars="400"/>
        <w:rPr>
          <w:rFonts w:hint="eastAsia" w:ascii="楷体_GB2312" w:hAnsi="楷体_GB2312" w:eastAsia="楷体_GB2312" w:cs="楷体_GB2312"/>
          <w:b/>
          <w:bCs/>
          <w:sz w:val="24"/>
        </w:rPr>
      </w:pPr>
      <w:r>
        <w:rPr>
          <w:rFonts w:hint="eastAsia" w:ascii="楷体_GB2312" w:hAnsi="楷体_GB2312" w:eastAsia="楷体_GB2312" w:cs="楷体_GB2312"/>
          <w:b/>
          <w:bCs/>
          <w:sz w:val="24"/>
          <w:lang w:val="en-US" w:eastAsia="zh-CN"/>
        </w:rPr>
        <w:t>3</w:t>
      </w:r>
      <w:r>
        <w:rPr>
          <w:rFonts w:hint="eastAsia" w:ascii="楷体_GB2312" w:hAnsi="楷体_GB2312" w:eastAsia="楷体_GB2312" w:cs="楷体_GB2312"/>
          <w:b/>
          <w:bCs/>
          <w:sz w:val="24"/>
        </w:rPr>
        <w:t>）法定代表人资格证明或法定代表人授权委托书；</w:t>
      </w:r>
    </w:p>
    <w:p>
      <w:pPr>
        <w:pStyle w:val="76"/>
        <w:numPr>
          <w:ilvl w:val="0"/>
          <w:numId w:val="0"/>
        </w:numPr>
        <w:adjustRightInd w:val="0"/>
        <w:snapToGrid w:val="0"/>
        <w:spacing w:line="360" w:lineRule="auto"/>
        <w:ind w:leftChars="-200" w:firstLine="964" w:firstLineChars="400"/>
        <w:rPr>
          <w:rFonts w:hint="eastAsia" w:ascii="楷体_GB2312" w:hAnsi="楷体_GB2312" w:eastAsia="楷体_GB2312" w:cs="楷体_GB2312"/>
          <w:b/>
          <w:bCs/>
          <w:sz w:val="24"/>
        </w:rPr>
      </w:pPr>
      <w:r>
        <w:rPr>
          <w:rFonts w:hint="eastAsia" w:ascii="楷体_GB2312" w:hAnsi="楷体_GB2312" w:eastAsia="楷体_GB2312" w:cs="楷体_GB2312"/>
          <w:b/>
          <w:bCs/>
          <w:sz w:val="24"/>
          <w:lang w:val="en-US" w:eastAsia="zh-CN"/>
        </w:rPr>
        <w:t>4</w:t>
      </w:r>
      <w:r>
        <w:rPr>
          <w:rFonts w:hint="eastAsia" w:ascii="楷体_GB2312" w:hAnsi="楷体_GB2312" w:eastAsia="楷体_GB2312" w:cs="楷体_GB2312"/>
          <w:b/>
          <w:bCs/>
          <w:sz w:val="24"/>
        </w:rPr>
        <w:t>）法定代表人或被授权委托人身份证；</w:t>
      </w:r>
    </w:p>
    <w:p>
      <w:pPr>
        <w:pStyle w:val="76"/>
        <w:numPr>
          <w:ilvl w:val="0"/>
          <w:numId w:val="0"/>
        </w:numPr>
        <w:adjustRightInd w:val="0"/>
        <w:snapToGrid w:val="0"/>
        <w:spacing w:line="360" w:lineRule="auto"/>
        <w:ind w:leftChars="-200" w:firstLine="964" w:firstLineChars="400"/>
        <w:rPr>
          <w:rFonts w:hint="eastAsia" w:ascii="楷体_GB2312" w:hAnsi="楷体_GB2312" w:eastAsia="楷体_GB2312" w:cs="楷体_GB2312"/>
          <w:b/>
          <w:bCs/>
          <w:sz w:val="24"/>
        </w:rPr>
      </w:pPr>
      <w:r>
        <w:rPr>
          <w:rFonts w:hint="eastAsia" w:ascii="楷体_GB2312" w:hAnsi="楷体_GB2312" w:eastAsia="楷体_GB2312" w:cs="楷体_GB2312"/>
          <w:b/>
          <w:bCs/>
          <w:sz w:val="24"/>
          <w:lang w:val="en-US" w:eastAsia="zh-CN"/>
        </w:rPr>
        <w:t>5</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rPr>
        <w:t>近</w:t>
      </w:r>
      <w:r>
        <w:rPr>
          <w:rFonts w:hint="eastAsia" w:ascii="楷体_GB2312" w:hAnsi="楷体_GB2312" w:eastAsia="楷体_GB2312" w:cs="楷体_GB2312"/>
          <w:b/>
          <w:bCs/>
          <w:sz w:val="24"/>
          <w:lang w:val="en-US" w:eastAsia="zh-CN"/>
        </w:rPr>
        <w:t>六</w:t>
      </w:r>
      <w:r>
        <w:rPr>
          <w:rFonts w:hint="eastAsia" w:ascii="楷体_GB2312" w:hAnsi="楷体_GB2312" w:eastAsia="楷体_GB2312" w:cs="楷体_GB2312"/>
          <w:b/>
          <w:bCs/>
          <w:sz w:val="24"/>
        </w:rPr>
        <w:t>个月</w:t>
      </w:r>
      <w:r>
        <w:rPr>
          <w:rFonts w:hint="eastAsia" w:ascii="楷体_GB2312" w:hAnsi="楷体_GB2312" w:eastAsia="楷体_GB2312" w:cs="楷体_GB2312"/>
          <w:b/>
          <w:bCs/>
          <w:sz w:val="24"/>
          <w:lang w:val="en-US" w:eastAsia="zh-CN"/>
        </w:rPr>
        <w:t>任意一个月</w:t>
      </w:r>
      <w:r>
        <w:rPr>
          <w:rFonts w:hint="eastAsia" w:ascii="楷体_GB2312" w:hAnsi="楷体_GB2312" w:eastAsia="楷体_GB2312" w:cs="楷体_GB2312"/>
          <w:b/>
          <w:bCs/>
          <w:sz w:val="24"/>
        </w:rPr>
        <w:t>完税证明（零申报需加盖税务机关鲜章）及近</w:t>
      </w:r>
      <w:r>
        <w:rPr>
          <w:rFonts w:hint="eastAsia" w:ascii="楷体_GB2312" w:hAnsi="楷体_GB2312" w:eastAsia="楷体_GB2312" w:cs="楷体_GB2312"/>
          <w:b/>
          <w:bCs/>
          <w:sz w:val="24"/>
          <w:lang w:val="en-US" w:eastAsia="zh-CN"/>
        </w:rPr>
        <w:t>六</w:t>
      </w:r>
      <w:r>
        <w:rPr>
          <w:rFonts w:hint="eastAsia" w:ascii="楷体_GB2312" w:hAnsi="楷体_GB2312" w:eastAsia="楷体_GB2312" w:cs="楷体_GB2312"/>
          <w:b/>
          <w:bCs/>
          <w:sz w:val="24"/>
        </w:rPr>
        <w:t>个月</w:t>
      </w:r>
      <w:r>
        <w:rPr>
          <w:rFonts w:hint="eastAsia" w:ascii="楷体_GB2312" w:hAnsi="楷体_GB2312" w:eastAsia="楷体_GB2312" w:cs="楷体_GB2312"/>
          <w:b/>
          <w:bCs/>
          <w:sz w:val="24"/>
          <w:lang w:val="en-US" w:eastAsia="zh-CN"/>
        </w:rPr>
        <w:t>任意一个月</w:t>
      </w:r>
      <w:r>
        <w:rPr>
          <w:rFonts w:hint="eastAsia" w:ascii="楷体_GB2312" w:hAnsi="楷体_GB2312" w:eastAsia="楷体_GB2312" w:cs="楷体_GB2312"/>
          <w:b/>
          <w:bCs/>
          <w:sz w:val="24"/>
        </w:rPr>
        <w:t>本单位</w:t>
      </w:r>
      <w:r>
        <w:rPr>
          <w:rFonts w:hint="eastAsia" w:ascii="楷体_GB2312" w:hAnsi="楷体_GB2312" w:eastAsia="楷体_GB2312" w:cs="楷体_GB2312"/>
          <w:b/>
          <w:bCs/>
          <w:sz w:val="24"/>
          <w:lang w:val="en-US" w:eastAsia="zh-CN"/>
        </w:rPr>
        <w:t>个人</w:t>
      </w:r>
      <w:r>
        <w:rPr>
          <w:rFonts w:hint="eastAsia" w:ascii="楷体_GB2312" w:hAnsi="楷体_GB2312" w:eastAsia="楷体_GB2312" w:cs="楷体_GB2312"/>
          <w:b/>
          <w:bCs/>
          <w:sz w:val="24"/>
        </w:rPr>
        <w:t>社保缴纳证明（</w:t>
      </w:r>
      <w:r>
        <w:rPr>
          <w:rFonts w:hint="eastAsia" w:ascii="楷体_GB2312" w:hAnsi="楷体_GB2312" w:eastAsia="楷体_GB2312" w:cs="楷体_GB2312"/>
          <w:b/>
          <w:bCs/>
          <w:sz w:val="24"/>
          <w:lang w:eastAsia="zh-CN"/>
        </w:rPr>
        <w:t>依法不需要缴纳社会保障资金的或由第三方机构代缴的，应提供相应</w:t>
      </w:r>
      <w:r>
        <w:rPr>
          <w:rFonts w:hint="eastAsia" w:ascii="楷体_GB2312" w:hAnsi="楷体_GB2312" w:eastAsia="楷体_GB2312" w:cs="楷体_GB2312"/>
          <w:b/>
          <w:bCs/>
          <w:sz w:val="24"/>
          <w:lang w:val="en-US" w:eastAsia="zh-CN"/>
        </w:rPr>
        <w:t>佐证材料及</w:t>
      </w:r>
      <w:r>
        <w:rPr>
          <w:rFonts w:hint="eastAsia" w:ascii="楷体_GB2312" w:hAnsi="楷体_GB2312" w:eastAsia="楷体_GB2312" w:cs="楷体_GB2312"/>
          <w:b/>
          <w:bCs/>
          <w:sz w:val="24"/>
          <w:lang w:eastAsia="zh-CN"/>
        </w:rPr>
        <w:t>文件说明</w:t>
      </w:r>
      <w:r>
        <w:rPr>
          <w:rFonts w:hint="eastAsia" w:ascii="楷体_GB2312" w:hAnsi="楷体_GB2312" w:eastAsia="楷体_GB2312" w:cs="楷体_GB2312"/>
          <w:b/>
          <w:bCs/>
          <w:sz w:val="24"/>
        </w:rPr>
        <w:t>）；</w:t>
      </w:r>
    </w:p>
    <w:p>
      <w:pPr>
        <w:pStyle w:val="76"/>
        <w:numPr>
          <w:ilvl w:val="0"/>
          <w:numId w:val="0"/>
        </w:numPr>
        <w:adjustRightInd w:val="0"/>
        <w:snapToGrid w:val="0"/>
        <w:spacing w:line="360" w:lineRule="auto"/>
        <w:ind w:leftChars="-200" w:firstLine="964" w:firstLineChars="400"/>
        <w:rPr>
          <w:rFonts w:hint="eastAsia" w:ascii="楷体_GB2312" w:hAnsi="楷体_GB2312" w:eastAsia="楷体_GB2312" w:cs="楷体_GB2312"/>
          <w:b/>
          <w:bCs/>
          <w:sz w:val="24"/>
        </w:rPr>
      </w:pPr>
      <w:r>
        <w:rPr>
          <w:rFonts w:hint="eastAsia" w:ascii="楷体_GB2312" w:hAnsi="楷体_GB2312" w:eastAsia="楷体_GB2312" w:cs="楷体_GB2312"/>
          <w:b/>
          <w:bCs/>
          <w:sz w:val="24"/>
          <w:lang w:val="en-US" w:eastAsia="zh-CN"/>
        </w:rPr>
        <w:t>6</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lang w:val="en-US" w:eastAsia="zh-CN"/>
        </w:rPr>
        <w:t>本项目不接受</w:t>
      </w:r>
      <w:r>
        <w:rPr>
          <w:rFonts w:hint="eastAsia" w:ascii="楷体_GB2312" w:hAnsi="楷体_GB2312" w:eastAsia="楷体_GB2312" w:cs="楷体_GB2312"/>
          <w:b/>
          <w:bCs/>
          <w:sz w:val="24"/>
        </w:rPr>
        <w:t>被列入“信用中国”网站(https://www.creditchina.gov.cn/)、中国政府采购网(www.ccgp.gov.cn)列入失信被执行人、重大税收违法案件当事人名单、政府采购严重违法失信行为记录名单</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lang w:val="en-US" w:eastAsia="zh-CN"/>
        </w:rPr>
        <w:t>尚在处罚期内的</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rPr>
        <w:t>的投标人</w:t>
      </w:r>
      <w:r>
        <w:rPr>
          <w:rFonts w:hint="eastAsia" w:ascii="楷体_GB2312" w:hAnsi="楷体_GB2312" w:eastAsia="楷体_GB2312" w:cs="楷体_GB2312"/>
          <w:b/>
          <w:bCs/>
          <w:sz w:val="24"/>
          <w:lang w:val="en-US" w:eastAsia="zh-CN"/>
        </w:rPr>
        <w:t>参与</w:t>
      </w:r>
      <w:r>
        <w:rPr>
          <w:rFonts w:hint="eastAsia" w:ascii="楷体_GB2312" w:hAnsi="楷体_GB2312" w:eastAsia="楷体_GB2312" w:cs="楷体_GB2312"/>
          <w:b/>
          <w:bCs/>
          <w:sz w:val="24"/>
        </w:rPr>
        <w:t>；</w:t>
      </w:r>
    </w:p>
    <w:p>
      <w:pPr>
        <w:pStyle w:val="76"/>
        <w:numPr>
          <w:ilvl w:val="0"/>
          <w:numId w:val="0"/>
        </w:numPr>
        <w:adjustRightInd w:val="0"/>
        <w:snapToGrid w:val="0"/>
        <w:spacing w:line="360" w:lineRule="auto"/>
        <w:ind w:leftChars="-200" w:firstLine="964" w:firstLineChars="400"/>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7）具备履行合同所必需的专业技术能力的说明函（投标人自行出具，原件）；</w:t>
      </w:r>
    </w:p>
    <w:p>
      <w:pPr>
        <w:pStyle w:val="76"/>
        <w:numPr>
          <w:ilvl w:val="0"/>
          <w:numId w:val="0"/>
        </w:numPr>
        <w:adjustRightInd w:val="0"/>
        <w:snapToGrid w:val="0"/>
        <w:spacing w:line="360" w:lineRule="auto"/>
        <w:ind w:leftChars="-200" w:firstLine="964" w:firstLineChars="400"/>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8）供应商及其法人参加本次采购活动前三年内，在经营活动中没有重大违法记录的声明；</w:t>
      </w:r>
    </w:p>
    <w:p>
      <w:pPr>
        <w:pStyle w:val="76"/>
        <w:numPr>
          <w:ilvl w:val="0"/>
          <w:numId w:val="0"/>
        </w:numPr>
        <w:adjustRightInd w:val="0"/>
        <w:snapToGrid w:val="0"/>
        <w:spacing w:line="360" w:lineRule="auto"/>
        <w:ind w:leftChars="-200" w:firstLine="964" w:firstLineChars="400"/>
        <w:rPr>
          <w:rFonts w:hint="eastAsia" w:ascii="楷体_GB2312" w:hAnsi="楷体_GB2312" w:eastAsia="楷体_GB2312" w:cs="楷体_GB2312"/>
          <w:b/>
          <w:bCs/>
          <w:sz w:val="24"/>
        </w:rPr>
      </w:pPr>
      <w:r>
        <w:rPr>
          <w:rFonts w:hint="eastAsia" w:ascii="楷体_GB2312" w:hAnsi="楷体_GB2312" w:eastAsia="楷体_GB2312" w:cs="楷体_GB2312"/>
          <w:b/>
          <w:bCs/>
          <w:sz w:val="24"/>
          <w:lang w:val="en-US" w:eastAsia="zh-CN"/>
        </w:rPr>
        <w:t>9</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rPr>
        <w:t>本项目不接受联合体投标</w:t>
      </w:r>
      <w:r>
        <w:rPr>
          <w:rFonts w:hint="eastAsia" w:ascii="楷体_GB2312" w:hAnsi="楷体_GB2312" w:eastAsia="楷体_GB2312" w:cs="楷体_GB2312"/>
          <w:b/>
          <w:bCs/>
          <w:sz w:val="24"/>
          <w:lang w:eastAsia="zh-CN"/>
        </w:rPr>
        <w:t>。</w:t>
      </w:r>
    </w:p>
    <w:p>
      <w:pPr>
        <w:pStyle w:val="76"/>
        <w:numPr>
          <w:ilvl w:val="0"/>
          <w:numId w:val="18"/>
        </w:numPr>
        <w:adjustRightInd w:val="0"/>
        <w:snapToGrid w:val="0"/>
        <w:spacing w:line="360" w:lineRule="auto"/>
        <w:ind w:left="480" w:hanging="480" w:hangingChars="200"/>
        <w:rPr>
          <w:rFonts w:hint="eastAsia" w:ascii="楷体_GB2312" w:hAnsi="楷体_GB2312" w:eastAsia="楷体_GB2312" w:cs="楷体_GB2312"/>
          <w:sz w:val="24"/>
        </w:rPr>
      </w:pPr>
      <w:r>
        <w:rPr>
          <w:rFonts w:hint="eastAsia" w:ascii="楷体_GB2312" w:hAnsi="楷体_GB2312" w:eastAsia="楷体_GB2312" w:cs="楷体_GB2312"/>
          <w:sz w:val="24"/>
        </w:rPr>
        <w:t>单位负责人为同一人或者存在直接控股、管理关系的不同供应商，不得同时参加本项目投标，否则其投标文件将同时被否决。</w:t>
      </w:r>
    </w:p>
    <w:p>
      <w:pPr>
        <w:pStyle w:val="76"/>
        <w:numPr>
          <w:ilvl w:val="0"/>
          <w:numId w:val="18"/>
        </w:numPr>
        <w:adjustRightInd w:val="0"/>
        <w:snapToGrid w:val="0"/>
        <w:spacing w:line="360" w:lineRule="auto"/>
        <w:ind w:left="480" w:hanging="480" w:hangingChars="200"/>
        <w:rPr>
          <w:rFonts w:hint="eastAsia" w:ascii="楷体_GB2312" w:hAnsi="楷体_GB2312" w:eastAsia="楷体_GB2312" w:cs="楷体_GB2312"/>
          <w:sz w:val="24"/>
        </w:rPr>
      </w:pPr>
      <w:r>
        <w:rPr>
          <w:rFonts w:hint="eastAsia" w:ascii="楷体_GB2312" w:hAnsi="楷体_GB2312" w:eastAsia="楷体_GB2312" w:cs="楷体_GB2312"/>
          <w:sz w:val="24"/>
        </w:rPr>
        <w:t>为本项目提供整体设计、规范编制或者项目管理、监理、检测等服务的供应商，不得参加本项目的投标，否则其投标文件将被否决。</w:t>
      </w:r>
    </w:p>
    <w:p>
      <w:pPr>
        <w:pStyle w:val="76"/>
        <w:numPr>
          <w:ilvl w:val="0"/>
          <w:numId w:val="18"/>
        </w:numPr>
        <w:adjustRightInd w:val="0"/>
        <w:snapToGrid w:val="0"/>
        <w:spacing w:line="360" w:lineRule="auto"/>
        <w:ind w:left="480" w:hanging="480" w:hangingChars="200"/>
        <w:rPr>
          <w:rFonts w:hint="eastAsia" w:ascii="楷体_GB2312" w:hAnsi="楷体_GB2312" w:eastAsia="楷体_GB2312" w:cs="楷体_GB2312"/>
          <w:sz w:val="24"/>
        </w:rPr>
      </w:pPr>
      <w:r>
        <w:rPr>
          <w:rFonts w:hint="eastAsia" w:ascii="楷体_GB2312" w:hAnsi="楷体_GB2312" w:eastAsia="楷体_GB2312" w:cs="楷体_GB2312"/>
          <w:sz w:val="24"/>
        </w:rPr>
        <w:t>本次招标对联合体投标的要求见投标人须知前附表</w:t>
      </w:r>
      <w:r>
        <w:rPr>
          <w:rFonts w:hint="eastAsia" w:ascii="楷体_GB2312" w:hAnsi="楷体_GB2312" w:eastAsia="楷体_GB2312" w:cs="楷体_GB2312"/>
          <w:sz w:val="24"/>
          <w:u w:val="single"/>
        </w:rPr>
        <w:t>第4条</w:t>
      </w:r>
      <w:r>
        <w:rPr>
          <w:rFonts w:hint="eastAsia" w:ascii="楷体_GB2312" w:hAnsi="楷体_GB2312" w:eastAsia="楷体_GB2312" w:cs="楷体_GB2312"/>
          <w:sz w:val="24"/>
        </w:rPr>
        <w:t>。</w:t>
      </w:r>
    </w:p>
    <w:p>
      <w:pPr>
        <w:pStyle w:val="76"/>
        <w:numPr>
          <w:ilvl w:val="0"/>
          <w:numId w:val="18"/>
        </w:numPr>
        <w:adjustRightInd w:val="0"/>
        <w:snapToGrid w:val="0"/>
        <w:spacing w:line="360" w:lineRule="auto"/>
        <w:ind w:firstLineChars="0"/>
        <w:rPr>
          <w:rFonts w:hint="eastAsia" w:ascii="楷体_GB2312" w:hAnsi="楷体_GB2312" w:eastAsia="楷体_GB2312" w:cs="楷体_GB2312"/>
          <w:color w:val="auto"/>
          <w:sz w:val="24"/>
        </w:rPr>
      </w:pPr>
      <w:r>
        <w:rPr>
          <w:rFonts w:hint="eastAsia" w:ascii="楷体_GB2312" w:hAnsi="楷体_GB2312" w:eastAsia="楷体_GB2312" w:cs="楷体_GB2312"/>
          <w:color w:val="auto"/>
          <w:sz w:val="24"/>
        </w:rPr>
        <w:t>投标人</w:t>
      </w:r>
      <w:r>
        <w:rPr>
          <w:rFonts w:hint="eastAsia" w:ascii="楷体_GB2312" w:hAnsi="楷体_GB2312" w:eastAsia="楷体_GB2312" w:cs="楷体_GB2312"/>
          <w:color w:val="auto"/>
          <w:sz w:val="24"/>
          <w:lang w:val="en-US" w:eastAsia="zh-CN"/>
        </w:rPr>
        <w:t>应从政采云平台</w:t>
      </w:r>
      <w:r>
        <w:rPr>
          <w:rFonts w:hint="eastAsia" w:ascii="楷体_GB2312" w:hAnsi="楷体_GB2312" w:eastAsia="楷体_GB2312" w:cs="楷体_GB2312"/>
          <w:color w:val="auto"/>
          <w:sz w:val="24"/>
        </w:rPr>
        <w:t>购买招标文件。</w:t>
      </w:r>
    </w:p>
    <w:p>
      <w:pPr>
        <w:pStyle w:val="2"/>
        <w:numPr>
          <w:ilvl w:val="0"/>
          <w:numId w:val="19"/>
        </w:numPr>
        <w:ind w:leftChars="0"/>
        <w:rPr>
          <w:rFonts w:hint="eastAsia" w:ascii="楷体_GB2312" w:hAnsi="楷体_GB2312" w:eastAsia="楷体_GB2312" w:cs="楷体_GB2312"/>
        </w:rPr>
      </w:pPr>
      <w:bookmarkStart w:id="251" w:name="_Toc524088992"/>
      <w:bookmarkStart w:id="252" w:name="_Toc163975894"/>
      <w:bookmarkStart w:id="253" w:name="_Toc509109278"/>
      <w:bookmarkStart w:id="254" w:name="_Toc185326865"/>
      <w:bookmarkStart w:id="255" w:name="_Toc167105211"/>
      <w:bookmarkStart w:id="256" w:name="_Toc509110864"/>
      <w:bookmarkStart w:id="257" w:name="_Toc52175444"/>
      <w:bookmarkStart w:id="258" w:name="_Toc50985576"/>
      <w:bookmarkStart w:id="259" w:name="_Toc527379465"/>
      <w:bookmarkStart w:id="260" w:name="_Toc50985708"/>
      <w:bookmarkStart w:id="261" w:name="_Toc163975950"/>
      <w:bookmarkStart w:id="262" w:name="_Toc8845611"/>
      <w:bookmarkStart w:id="263" w:name="_Toc163975688"/>
      <w:bookmarkStart w:id="264" w:name="_Toc516329165"/>
      <w:bookmarkStart w:id="265" w:name="_Toc524089155"/>
      <w:bookmarkStart w:id="266" w:name="_Toc86550738"/>
      <w:bookmarkStart w:id="267" w:name="_Toc524092273"/>
      <w:bookmarkStart w:id="268" w:name="_Toc423683168"/>
      <w:bookmarkStart w:id="269" w:name="_Toc235608887"/>
      <w:bookmarkStart w:id="270" w:name="_Toc524092740"/>
      <w:bookmarkStart w:id="271" w:name="_Toc8845684"/>
      <w:bookmarkStart w:id="272" w:name="_Toc288679100"/>
      <w:bookmarkStart w:id="273" w:name="_Toc524092467"/>
      <w:bookmarkStart w:id="274" w:name="_Toc509381394"/>
      <w:bookmarkStart w:id="275" w:name="_Toc239591148"/>
      <w:bookmarkStart w:id="276" w:name="_Toc8845527"/>
      <w:bookmarkStart w:id="277" w:name="_Toc50895792"/>
      <w:bookmarkStart w:id="278" w:name="_Toc184437958"/>
      <w:bookmarkStart w:id="279" w:name="_Toc516327937"/>
      <w:bookmarkStart w:id="280" w:name="_Toc66088927"/>
      <w:bookmarkStart w:id="281" w:name="_Toc50985444"/>
      <w:bookmarkStart w:id="282" w:name="_Toc509381470"/>
      <w:bookmarkStart w:id="283" w:name="_Toc185151086"/>
      <w:bookmarkStart w:id="284" w:name="_Toc238962524"/>
      <w:bookmarkStart w:id="285" w:name="_Toc516328200"/>
      <w:bookmarkStart w:id="286" w:name="_Toc163975831"/>
      <w:bookmarkStart w:id="287" w:name="_Toc509111826"/>
      <w:bookmarkStart w:id="288" w:name="_Toc163975525"/>
      <w:bookmarkStart w:id="289" w:name="_Toc163976133"/>
      <w:r>
        <w:rPr>
          <w:rFonts w:hint="eastAsia" w:ascii="楷体_GB2312" w:hAnsi="楷体_GB2312" w:eastAsia="楷体_GB2312" w:cs="楷体_GB2312"/>
        </w:rPr>
        <w:t>投标费用</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pStyle w:val="20"/>
        <w:numPr>
          <w:ilvl w:val="1"/>
          <w:numId w:val="20"/>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投标人应承担所有与编写和提交投标文件有关的费用，不论投标的结果如何，招标代理机构和招标人在任何情况下均无义务和责任承担这些费用。</w:t>
      </w:r>
    </w:p>
    <w:p>
      <w:pPr>
        <w:pStyle w:val="2"/>
        <w:numPr>
          <w:ilvl w:val="0"/>
          <w:numId w:val="21"/>
        </w:numPr>
        <w:ind w:leftChars="0"/>
        <w:rPr>
          <w:rFonts w:hint="eastAsia" w:ascii="楷体_GB2312" w:hAnsi="楷体_GB2312" w:eastAsia="楷体_GB2312" w:cs="楷体_GB2312"/>
        </w:rPr>
      </w:pPr>
      <w:bookmarkStart w:id="290" w:name="_Toc423683169"/>
      <w:bookmarkStart w:id="291" w:name="_Toc66088928"/>
      <w:r>
        <w:rPr>
          <w:rFonts w:hint="eastAsia" w:ascii="楷体_GB2312" w:hAnsi="楷体_GB2312" w:eastAsia="楷体_GB2312" w:cs="楷体_GB2312"/>
        </w:rPr>
        <w:t>通知</w:t>
      </w:r>
      <w:bookmarkEnd w:id="290"/>
      <w:bookmarkEnd w:id="291"/>
    </w:p>
    <w:p>
      <w:pPr>
        <w:pStyle w:val="20"/>
        <w:numPr>
          <w:ilvl w:val="0"/>
          <w:numId w:val="22"/>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对与本项目有关的通知，招标代理机构将以书面（包括书面材料、信函、电子邮件、传真、</w:t>
      </w:r>
      <w:r>
        <w:rPr>
          <w:rFonts w:hint="eastAsia" w:ascii="楷体_GB2312" w:hAnsi="楷体_GB2312" w:eastAsia="楷体_GB2312" w:cs="楷体_GB2312"/>
          <w:sz w:val="24"/>
          <w:szCs w:val="24"/>
          <w:lang w:val="en-US" w:eastAsia="zh-CN"/>
        </w:rPr>
        <w:t>新疆政府采购网所发公告</w:t>
      </w:r>
      <w:r>
        <w:rPr>
          <w:rFonts w:hint="eastAsia" w:ascii="楷体_GB2312" w:hAnsi="楷体_GB2312" w:eastAsia="楷体_GB2312" w:cs="楷体_GB2312"/>
          <w:sz w:val="24"/>
          <w:szCs w:val="24"/>
        </w:rPr>
        <w:t>等，下同）形式或在本次招标公告刊登的媒体上发布公告的形式，向潜在投标人发出，电子邮箱、传真和手机号码以潜在投标人购买招标文件时的平台登记信息为准。收到通知的投标人应以立即予以回复确认（书面回执）。因信息登记有误、传真线路故障或其他任何意外情形，导致所发出的通知延迟送达或无法到达投标人，除非有适当的证据表明招标代理机构已经明知该项应当通知的事项并未实际有效到达且招标代理机构认为仍有条件和必要及时地再次补发通知而故意拖延或不予补发通知，招标代理机构不因此承担任何责任，有关的招标活动可以继续有效地进行。</w:t>
      </w:r>
    </w:p>
    <w:p>
      <w:pPr>
        <w:pStyle w:val="4"/>
        <w:keepNext w:val="0"/>
        <w:keepLines w:val="0"/>
        <w:adjustRightInd w:val="0"/>
        <w:snapToGrid w:val="0"/>
        <w:spacing w:before="0" w:after="0" w:line="360" w:lineRule="auto"/>
        <w:ind w:left="480" w:hanging="480" w:hangingChars="200"/>
        <w:rPr>
          <w:rFonts w:hint="eastAsia" w:ascii="楷体_GB2312" w:hAnsi="楷体_GB2312" w:eastAsia="楷体_GB2312" w:cs="楷体_GB2312"/>
          <w:b w:val="0"/>
          <w:sz w:val="24"/>
          <w:szCs w:val="24"/>
        </w:rPr>
      </w:pPr>
      <w:bookmarkStart w:id="292" w:name="_Toc83809630"/>
      <w:bookmarkStart w:id="293" w:name="_Toc163975832"/>
      <w:bookmarkStart w:id="294" w:name="_Toc50985647"/>
      <w:bookmarkStart w:id="295" w:name="_Toc82246191"/>
      <w:bookmarkStart w:id="296" w:name="_Toc509381471"/>
      <w:bookmarkStart w:id="297" w:name="_Toc516327938"/>
      <w:bookmarkStart w:id="298" w:name="_Toc50985709"/>
      <w:bookmarkStart w:id="299" w:name="_Toc8845685"/>
      <w:bookmarkStart w:id="300" w:name="_Toc239591149"/>
      <w:bookmarkStart w:id="301" w:name="_Toc9303254"/>
      <w:bookmarkStart w:id="302" w:name="_Toc83809754"/>
      <w:bookmarkStart w:id="303" w:name="_Toc46107905"/>
      <w:bookmarkStart w:id="304" w:name="_Toc516329166"/>
      <w:bookmarkStart w:id="305" w:name="_Toc524092468"/>
      <w:bookmarkStart w:id="306" w:name="_Toc82328632"/>
      <w:bookmarkStart w:id="307" w:name="_Toc50893950"/>
      <w:bookmarkStart w:id="308" w:name="_Toc524703763"/>
      <w:bookmarkStart w:id="309" w:name="_Toc21854768"/>
      <w:bookmarkStart w:id="310" w:name="_Toc163975951"/>
      <w:bookmarkStart w:id="311" w:name="_Toc524092274"/>
      <w:bookmarkStart w:id="312" w:name="_Toc163975184"/>
      <w:bookmarkStart w:id="313" w:name="_Toc52175445"/>
      <w:bookmarkStart w:id="314" w:name="_Toc83810777"/>
      <w:bookmarkStart w:id="315" w:name="_Toc527379466"/>
      <w:bookmarkStart w:id="316" w:name="_Toc82502359"/>
      <w:bookmarkStart w:id="317" w:name="_Toc185151087"/>
      <w:bookmarkStart w:id="318" w:name="_Toc198105323"/>
      <w:bookmarkStart w:id="319" w:name="_Toc238962525"/>
      <w:bookmarkStart w:id="320" w:name="_Toc509107563"/>
      <w:bookmarkStart w:id="321" w:name="_Toc423683170"/>
      <w:bookmarkStart w:id="322" w:name="_Toc50895793"/>
      <w:bookmarkStart w:id="323" w:name="_Toc80582197"/>
      <w:bookmarkStart w:id="324" w:name="_Toc185326866"/>
      <w:bookmarkStart w:id="325" w:name="_Toc163976134"/>
      <w:bookmarkStart w:id="326" w:name="_Toc66088929"/>
      <w:bookmarkStart w:id="327" w:name="_Toc163975526"/>
      <w:bookmarkStart w:id="328" w:name="_Toc524092741"/>
      <w:bookmarkStart w:id="329" w:name="_Toc509110865"/>
      <w:bookmarkStart w:id="330" w:name="_Toc50985577"/>
      <w:bookmarkStart w:id="331" w:name="_Toc70081217"/>
      <w:bookmarkStart w:id="332" w:name="_Toc509111510"/>
      <w:bookmarkStart w:id="333" w:name="_Toc235608888"/>
      <w:bookmarkStart w:id="334" w:name="_Toc50985445"/>
      <w:bookmarkStart w:id="335" w:name="_Toc50893595"/>
      <w:bookmarkStart w:id="336" w:name="_Toc67131239"/>
      <w:bookmarkStart w:id="337" w:name="_Toc82485140"/>
      <w:bookmarkStart w:id="338" w:name="_Toc82246247"/>
      <w:bookmarkStart w:id="339" w:name="_Toc8845612"/>
      <w:bookmarkStart w:id="340" w:name="_Toc8845528"/>
      <w:bookmarkStart w:id="341" w:name="_Toc219600806"/>
      <w:bookmarkStart w:id="342" w:name="_Toc524089156"/>
      <w:bookmarkStart w:id="343" w:name="_Toc524092613"/>
      <w:bookmarkStart w:id="344" w:name="_Toc83810506"/>
      <w:bookmarkStart w:id="345" w:name="_Toc167105212"/>
      <w:bookmarkStart w:id="346" w:name="_Toc184437959"/>
      <w:bookmarkStart w:id="347" w:name="_Toc509110763"/>
      <w:bookmarkStart w:id="348" w:name="_Toc163975689"/>
      <w:r>
        <w:rPr>
          <w:rFonts w:hint="eastAsia" w:ascii="楷体_GB2312" w:hAnsi="楷体_GB2312" w:eastAsia="楷体_GB2312" w:cs="楷体_GB2312"/>
          <w:b w:val="0"/>
          <w:sz w:val="24"/>
          <w:szCs w:val="24"/>
        </w:rPr>
        <w:t>二、招标文件</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2"/>
        <w:numPr>
          <w:ilvl w:val="0"/>
          <w:numId w:val="0"/>
        </w:numPr>
        <w:ind w:leftChars="0"/>
        <w:rPr>
          <w:rFonts w:hint="eastAsia" w:ascii="楷体_GB2312" w:hAnsi="楷体_GB2312" w:eastAsia="楷体_GB2312" w:cs="楷体_GB2312"/>
        </w:rPr>
      </w:pPr>
      <w:bookmarkStart w:id="349" w:name="_Toc8845686"/>
      <w:bookmarkStart w:id="350" w:name="_Toc163975527"/>
      <w:bookmarkStart w:id="351" w:name="_Toc163975833"/>
      <w:bookmarkStart w:id="352" w:name="_Toc524092742"/>
      <w:bookmarkStart w:id="353" w:name="_Toc288679102"/>
      <w:bookmarkStart w:id="354" w:name="_Toc524088993"/>
      <w:bookmarkStart w:id="355" w:name="_Toc527379467"/>
      <w:bookmarkStart w:id="356" w:name="_Toc185151088"/>
      <w:bookmarkStart w:id="357" w:name="_Toc423683171"/>
      <w:bookmarkStart w:id="358" w:name="_Toc524092469"/>
      <w:bookmarkStart w:id="359" w:name="_Toc8845613"/>
      <w:bookmarkStart w:id="360" w:name="_Toc163976135"/>
      <w:bookmarkStart w:id="361" w:name="_Toc509381395"/>
      <w:bookmarkStart w:id="362" w:name="_Toc516327939"/>
      <w:bookmarkStart w:id="363" w:name="_Toc509381472"/>
      <w:bookmarkStart w:id="364" w:name="_Toc50985710"/>
      <w:bookmarkStart w:id="365" w:name="_Toc66088930"/>
      <w:bookmarkStart w:id="366" w:name="_Toc235608889"/>
      <w:bookmarkStart w:id="367" w:name="_Toc163975895"/>
      <w:bookmarkStart w:id="368" w:name="_Toc86550739"/>
      <w:bookmarkStart w:id="369" w:name="_Toc524089157"/>
      <w:bookmarkStart w:id="370" w:name="_Toc239591150"/>
      <w:bookmarkStart w:id="371" w:name="_Toc184437960"/>
      <w:bookmarkStart w:id="372" w:name="_Toc50985446"/>
      <w:bookmarkStart w:id="373" w:name="_Toc516329167"/>
      <w:bookmarkStart w:id="374" w:name="_Toc8845529"/>
      <w:bookmarkStart w:id="375" w:name="_Toc509111827"/>
      <w:bookmarkStart w:id="376" w:name="_Toc167105213"/>
      <w:bookmarkStart w:id="377" w:name="_Toc509110866"/>
      <w:bookmarkStart w:id="378" w:name="_Toc163975952"/>
      <w:bookmarkStart w:id="379" w:name="_Toc185326867"/>
      <w:bookmarkStart w:id="380" w:name="_Toc516328201"/>
      <w:bookmarkStart w:id="381" w:name="_Toc163975690"/>
      <w:bookmarkStart w:id="382" w:name="_Toc52175446"/>
      <w:bookmarkStart w:id="383" w:name="_Toc509109279"/>
      <w:bookmarkStart w:id="384" w:name="_Toc524092275"/>
      <w:bookmarkStart w:id="385" w:name="_Toc50985578"/>
      <w:bookmarkStart w:id="386" w:name="_Toc50895794"/>
      <w:bookmarkStart w:id="387" w:name="_Toc238962526"/>
      <w:r>
        <w:rPr>
          <w:rFonts w:hint="eastAsia" w:ascii="楷体_GB2312" w:hAnsi="楷体_GB2312" w:eastAsia="楷体_GB2312" w:cs="楷体_GB2312"/>
          <w:lang w:val="en-US" w:eastAsia="zh-CN"/>
        </w:rPr>
        <w:t xml:space="preserve">5. </w:t>
      </w:r>
      <w:r>
        <w:rPr>
          <w:rFonts w:hint="eastAsia" w:ascii="楷体_GB2312" w:hAnsi="楷体_GB2312" w:eastAsia="楷体_GB2312" w:cs="楷体_GB2312"/>
        </w:rPr>
        <w:t>招标文件构成</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20"/>
        <w:numPr>
          <w:ilvl w:val="0"/>
          <w:numId w:val="23"/>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招标文件由以下六部分组成，包括：</w:t>
      </w:r>
    </w:p>
    <w:p>
      <w:pPr>
        <w:pStyle w:val="20"/>
        <w:numPr>
          <w:ilvl w:val="0"/>
          <w:numId w:val="24"/>
        </w:numPr>
        <w:adjustRightInd w:val="0"/>
        <w:snapToGrid w:val="0"/>
        <w:spacing w:line="360" w:lineRule="auto"/>
        <w:ind w:left="476" w:leftChars="202" w:hanging="52" w:hangingChars="22"/>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第一章 </w:t>
      </w:r>
      <w:r>
        <w:rPr>
          <w:rFonts w:hint="eastAsia" w:ascii="楷体_GB2312" w:hAnsi="楷体_GB2312" w:eastAsia="楷体_GB2312" w:cs="楷体_GB2312"/>
          <w:sz w:val="24"/>
          <w:szCs w:val="24"/>
          <w:lang w:val="en-US" w:eastAsia="zh-CN"/>
        </w:rPr>
        <w:t>招标公告</w:t>
      </w:r>
    </w:p>
    <w:p>
      <w:pPr>
        <w:pStyle w:val="20"/>
        <w:numPr>
          <w:ilvl w:val="0"/>
          <w:numId w:val="24"/>
        </w:numPr>
        <w:adjustRightInd w:val="0"/>
        <w:snapToGrid w:val="0"/>
        <w:spacing w:line="360" w:lineRule="auto"/>
        <w:ind w:left="476" w:leftChars="202" w:hanging="52" w:hangingChars="22"/>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第二章 投标人须知前附表和投标人须知</w:t>
      </w:r>
    </w:p>
    <w:p>
      <w:pPr>
        <w:pStyle w:val="20"/>
        <w:numPr>
          <w:ilvl w:val="0"/>
          <w:numId w:val="24"/>
        </w:numPr>
        <w:adjustRightInd w:val="0"/>
        <w:snapToGrid w:val="0"/>
        <w:spacing w:line="360" w:lineRule="auto"/>
        <w:ind w:left="476" w:leftChars="202" w:hanging="52" w:hangingChars="22"/>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第三章 评标方法和评标标准</w:t>
      </w:r>
    </w:p>
    <w:p>
      <w:pPr>
        <w:pStyle w:val="20"/>
        <w:numPr>
          <w:ilvl w:val="0"/>
          <w:numId w:val="24"/>
        </w:numPr>
        <w:adjustRightInd w:val="0"/>
        <w:snapToGrid w:val="0"/>
        <w:spacing w:line="360" w:lineRule="auto"/>
        <w:ind w:left="476" w:leftChars="202" w:hanging="52" w:hangingChars="22"/>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第四章 技术服务需求书</w:t>
      </w:r>
    </w:p>
    <w:p>
      <w:pPr>
        <w:pStyle w:val="20"/>
        <w:numPr>
          <w:ilvl w:val="0"/>
          <w:numId w:val="24"/>
        </w:numPr>
        <w:adjustRightInd w:val="0"/>
        <w:snapToGrid w:val="0"/>
        <w:spacing w:line="360" w:lineRule="auto"/>
        <w:ind w:left="476" w:leftChars="202" w:hanging="52" w:hangingChars="22"/>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第五章 合同主要条款及格式</w:t>
      </w:r>
    </w:p>
    <w:p>
      <w:pPr>
        <w:pStyle w:val="20"/>
        <w:numPr>
          <w:ilvl w:val="0"/>
          <w:numId w:val="24"/>
        </w:numPr>
        <w:adjustRightInd w:val="0"/>
        <w:snapToGrid w:val="0"/>
        <w:spacing w:line="360" w:lineRule="auto"/>
        <w:ind w:left="476" w:leftChars="202" w:hanging="52" w:hangingChars="22"/>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第六章 投标文件格式</w:t>
      </w:r>
    </w:p>
    <w:p>
      <w:pPr>
        <w:pStyle w:val="2"/>
        <w:numPr>
          <w:ilvl w:val="0"/>
          <w:numId w:val="0"/>
        </w:numPr>
        <w:ind w:leftChars="0"/>
        <w:rPr>
          <w:rFonts w:hint="eastAsia" w:ascii="楷体_GB2312" w:hAnsi="楷体_GB2312" w:eastAsia="楷体_GB2312" w:cs="楷体_GB2312"/>
        </w:rPr>
      </w:pPr>
      <w:bookmarkStart w:id="388" w:name="_Toc185151089"/>
      <w:bookmarkStart w:id="389" w:name="_Toc163975691"/>
      <w:bookmarkStart w:id="390" w:name="_Toc86550740"/>
      <w:bookmarkStart w:id="391" w:name="_Toc185326868"/>
      <w:bookmarkStart w:id="392" w:name="_Toc509109280"/>
      <w:bookmarkStart w:id="393" w:name="_Toc163975896"/>
      <w:bookmarkStart w:id="394" w:name="_Toc524092276"/>
      <w:bookmarkStart w:id="395" w:name="_Toc516329168"/>
      <w:bookmarkStart w:id="396" w:name="_Toc50895795"/>
      <w:bookmarkStart w:id="397" w:name="_Toc509110867"/>
      <w:bookmarkStart w:id="398" w:name="_Toc8845614"/>
      <w:bookmarkStart w:id="399" w:name="_Toc167105214"/>
      <w:bookmarkStart w:id="400" w:name="_Toc509381396"/>
      <w:bookmarkStart w:id="401" w:name="_Toc163975834"/>
      <w:bookmarkStart w:id="402" w:name="_Toc238962527"/>
      <w:bookmarkStart w:id="403" w:name="_Toc239591151"/>
      <w:bookmarkStart w:id="404" w:name="_Toc50985579"/>
      <w:bookmarkStart w:id="405" w:name="_Toc163976136"/>
      <w:bookmarkStart w:id="406" w:name="_Toc524088994"/>
      <w:bookmarkStart w:id="407" w:name="_Toc524092470"/>
      <w:bookmarkStart w:id="408" w:name="_Toc52175447"/>
      <w:bookmarkStart w:id="409" w:name="_Toc50985447"/>
      <w:bookmarkStart w:id="410" w:name="_Toc163975953"/>
      <w:bookmarkStart w:id="411" w:name="_Toc516327940"/>
      <w:bookmarkStart w:id="412" w:name="_Toc516328202"/>
      <w:bookmarkStart w:id="413" w:name="_Toc524089158"/>
      <w:bookmarkStart w:id="414" w:name="_Toc509381473"/>
      <w:bookmarkStart w:id="415" w:name="_Toc184437961"/>
      <w:bookmarkStart w:id="416" w:name="_Toc235608890"/>
      <w:bookmarkStart w:id="417" w:name="_Toc163975528"/>
      <w:bookmarkStart w:id="418" w:name="_Toc524092743"/>
      <w:bookmarkStart w:id="419" w:name="_Toc8845530"/>
      <w:bookmarkStart w:id="420" w:name="_Toc509111828"/>
      <w:bookmarkStart w:id="421" w:name="_Toc527379468"/>
      <w:bookmarkStart w:id="422" w:name="_Toc8845687"/>
      <w:bookmarkStart w:id="423" w:name="_Toc288679103"/>
      <w:bookmarkStart w:id="424" w:name="_Toc50985711"/>
      <w:bookmarkStart w:id="425" w:name="_Toc66088931"/>
      <w:bookmarkStart w:id="426" w:name="_Toc423683172"/>
      <w:r>
        <w:rPr>
          <w:rFonts w:hint="eastAsia" w:ascii="楷体_GB2312" w:hAnsi="楷体_GB2312" w:eastAsia="楷体_GB2312" w:cs="楷体_GB2312"/>
          <w:lang w:val="en-US" w:eastAsia="zh-CN"/>
        </w:rPr>
        <w:t>6.</w:t>
      </w:r>
      <w:r>
        <w:rPr>
          <w:rFonts w:hint="eastAsia" w:ascii="楷体_GB2312" w:hAnsi="楷体_GB2312" w:eastAsia="楷体_GB2312" w:cs="楷体_GB2312"/>
        </w:rPr>
        <w:t>投标前招标文件的澄清</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hint="eastAsia" w:ascii="楷体_GB2312" w:hAnsi="楷体_GB2312" w:eastAsia="楷体_GB2312" w:cs="楷体_GB2312"/>
        </w:rPr>
        <w:t>和修改</w:t>
      </w:r>
      <w:bookmarkEnd w:id="425"/>
      <w:bookmarkEnd w:id="426"/>
    </w:p>
    <w:p>
      <w:pPr>
        <w:pStyle w:val="20"/>
        <w:numPr>
          <w:ilvl w:val="0"/>
          <w:numId w:val="25"/>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人、招标代理机构可以对已发出的招标文件进行必要的澄清或者修改。澄清或者修改将在本项目招标公告发布媒体上发布更正公告（公开招标适用），并以书面形式通知所有获取招标文件的潜在供应商。澄清或者修改的内容为招标文件的组成部分。澄清或者修改的内容可能影响投标文件编制的，招标人、招标代理机构将在投标截止时间至少15日前，以书面形式通知所有获取招标文件的潜在投标人，投标人收到补充通知后应回函确认；不足15日的，招标人、招标代理机构将顺延提交投标文件的截止时间。</w:t>
      </w:r>
    </w:p>
    <w:p>
      <w:pPr>
        <w:pStyle w:val="20"/>
        <w:numPr>
          <w:ilvl w:val="0"/>
          <w:numId w:val="25"/>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招标人、招标代理机构一旦对招标文件作出了澄清、修改或进行其他答复，即刻发生效力，有关的补充通知、澄清文件应当作为招标文件的组成部分，对所有潜在投标人均具有约束力。</w:t>
      </w:r>
    </w:p>
    <w:p>
      <w:pPr>
        <w:pStyle w:val="20"/>
        <w:numPr>
          <w:ilvl w:val="0"/>
          <w:numId w:val="25"/>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招标人、招标代理机构将视情况确定是否有必要安排所有已购买了招标文件的潜在投标人踏勘现场，相关要求见</w:t>
      </w:r>
      <w:r>
        <w:rPr>
          <w:rFonts w:hint="eastAsia" w:ascii="楷体_GB2312" w:hAnsi="楷体_GB2312" w:eastAsia="楷体_GB2312" w:cs="楷体_GB2312"/>
          <w:color w:val="000000"/>
          <w:sz w:val="24"/>
        </w:rPr>
        <w:t>投标人须知前附表</w:t>
      </w:r>
      <w:r>
        <w:rPr>
          <w:rFonts w:hint="eastAsia" w:ascii="楷体_GB2312" w:hAnsi="楷体_GB2312" w:eastAsia="楷体_GB2312" w:cs="楷体_GB2312"/>
          <w:color w:val="000000"/>
          <w:sz w:val="24"/>
          <w:u w:val="single"/>
        </w:rPr>
        <w:t>第5条</w:t>
      </w:r>
      <w:r>
        <w:rPr>
          <w:rFonts w:hint="eastAsia" w:ascii="楷体_GB2312" w:hAnsi="楷体_GB2312" w:eastAsia="楷体_GB2312" w:cs="楷体_GB2312"/>
          <w:color w:val="000000"/>
          <w:sz w:val="24"/>
        </w:rPr>
        <w:t>。</w:t>
      </w:r>
    </w:p>
    <w:p>
      <w:pPr>
        <w:pStyle w:val="20"/>
        <w:numPr>
          <w:ilvl w:val="0"/>
          <w:numId w:val="25"/>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招标人、招标代理机构将视情况确定是否有必要召开标前会，相关要求见</w:t>
      </w:r>
      <w:r>
        <w:rPr>
          <w:rFonts w:hint="eastAsia" w:ascii="楷体_GB2312" w:hAnsi="楷体_GB2312" w:eastAsia="楷体_GB2312" w:cs="楷体_GB2312"/>
          <w:color w:val="000000"/>
          <w:sz w:val="24"/>
        </w:rPr>
        <w:t>投标人须知前附表</w:t>
      </w:r>
      <w:r>
        <w:rPr>
          <w:rFonts w:hint="eastAsia" w:ascii="楷体_GB2312" w:hAnsi="楷体_GB2312" w:eastAsia="楷体_GB2312" w:cs="楷体_GB2312"/>
          <w:color w:val="000000"/>
          <w:sz w:val="24"/>
          <w:u w:val="single"/>
        </w:rPr>
        <w:t>第6条</w:t>
      </w:r>
      <w:r>
        <w:rPr>
          <w:rFonts w:hint="eastAsia" w:ascii="楷体_GB2312" w:hAnsi="楷体_GB2312" w:eastAsia="楷体_GB2312" w:cs="楷体_GB2312"/>
          <w:color w:val="000000"/>
          <w:sz w:val="24"/>
        </w:rPr>
        <w:t>。</w:t>
      </w:r>
    </w:p>
    <w:p>
      <w:pPr>
        <w:pStyle w:val="4"/>
        <w:keepNext w:val="0"/>
        <w:keepLines w:val="0"/>
        <w:adjustRightInd w:val="0"/>
        <w:snapToGrid w:val="0"/>
        <w:spacing w:before="0" w:after="0" w:line="360" w:lineRule="auto"/>
        <w:ind w:left="480" w:hanging="480" w:hangingChars="200"/>
        <w:rPr>
          <w:rFonts w:hint="eastAsia" w:ascii="楷体_GB2312" w:hAnsi="楷体_GB2312" w:eastAsia="楷体_GB2312" w:cs="楷体_GB2312"/>
          <w:b w:val="0"/>
          <w:sz w:val="24"/>
          <w:szCs w:val="24"/>
        </w:rPr>
      </w:pPr>
      <w:bookmarkStart w:id="427" w:name="_Toc50895797"/>
      <w:bookmarkStart w:id="428" w:name="_Toc82246192"/>
      <w:bookmarkStart w:id="429" w:name="_Toc524092278"/>
      <w:bookmarkStart w:id="430" w:name="_Toc50985581"/>
      <w:bookmarkStart w:id="431" w:name="_Toc163975185"/>
      <w:bookmarkStart w:id="432" w:name="_Toc509111511"/>
      <w:bookmarkStart w:id="433" w:name="_Toc167105216"/>
      <w:bookmarkStart w:id="434" w:name="_Toc163975836"/>
      <w:bookmarkStart w:id="435" w:name="_Toc8845689"/>
      <w:bookmarkStart w:id="436" w:name="_Toc163975693"/>
      <w:bookmarkStart w:id="437" w:name="_Toc516327942"/>
      <w:bookmarkStart w:id="438" w:name="_Toc8845616"/>
      <w:bookmarkStart w:id="439" w:name="_Toc66088932"/>
      <w:bookmarkStart w:id="440" w:name="_Toc163975955"/>
      <w:bookmarkStart w:id="441" w:name="_Toc527379470"/>
      <w:bookmarkStart w:id="442" w:name="_Toc46107906"/>
      <w:bookmarkStart w:id="443" w:name="_Toc238962529"/>
      <w:bookmarkStart w:id="444" w:name="_Toc185151091"/>
      <w:bookmarkStart w:id="445" w:name="_Toc524703764"/>
      <w:bookmarkStart w:id="446" w:name="_Toc423683173"/>
      <w:bookmarkStart w:id="447" w:name="_Toc21854769"/>
      <w:bookmarkStart w:id="448" w:name="_Toc509110764"/>
      <w:bookmarkStart w:id="449" w:name="_Toc524092472"/>
      <w:bookmarkStart w:id="450" w:name="_Toc184437963"/>
      <w:bookmarkStart w:id="451" w:name="_Toc163976138"/>
      <w:bookmarkStart w:id="452" w:name="_Toc509381475"/>
      <w:bookmarkStart w:id="453" w:name="_Toc82485141"/>
      <w:bookmarkStart w:id="454" w:name="_Toc516329170"/>
      <w:bookmarkStart w:id="455" w:name="_Toc80582198"/>
      <w:bookmarkStart w:id="456" w:name="_Toc50985713"/>
      <w:bookmarkStart w:id="457" w:name="_Toc52175449"/>
      <w:bookmarkStart w:id="458" w:name="_Toc219600807"/>
      <w:bookmarkStart w:id="459" w:name="_Toc50893596"/>
      <w:bookmarkStart w:id="460" w:name="_Toc83810507"/>
      <w:bookmarkStart w:id="461" w:name="_Toc524092745"/>
      <w:bookmarkStart w:id="462" w:name="_Toc185326870"/>
      <w:bookmarkStart w:id="463" w:name="_Toc70081218"/>
      <w:bookmarkStart w:id="464" w:name="_Toc235608892"/>
      <w:bookmarkStart w:id="465" w:name="_Toc8845532"/>
      <w:bookmarkStart w:id="466" w:name="_Toc82328633"/>
      <w:bookmarkStart w:id="467" w:name="_Toc82502360"/>
      <w:bookmarkStart w:id="468" w:name="_Toc524089160"/>
      <w:bookmarkStart w:id="469" w:name="_Toc509107564"/>
      <w:bookmarkStart w:id="470" w:name="_Toc163975530"/>
      <w:bookmarkStart w:id="471" w:name="_Toc50893951"/>
      <w:bookmarkStart w:id="472" w:name="_Toc9303255"/>
      <w:bookmarkStart w:id="473" w:name="_Toc50985449"/>
      <w:bookmarkStart w:id="474" w:name="_Toc50985648"/>
      <w:bookmarkStart w:id="475" w:name="_Toc82246248"/>
      <w:bookmarkStart w:id="476" w:name="_Toc67131240"/>
      <w:bookmarkStart w:id="477" w:name="_Toc524092614"/>
      <w:bookmarkStart w:id="478" w:name="_Toc198105324"/>
      <w:bookmarkStart w:id="479" w:name="_Toc239591153"/>
      <w:bookmarkStart w:id="480" w:name="_Toc83809755"/>
      <w:bookmarkStart w:id="481" w:name="_Toc509110869"/>
      <w:bookmarkStart w:id="482" w:name="_Toc83809631"/>
      <w:bookmarkStart w:id="483" w:name="_Toc83810778"/>
      <w:r>
        <w:rPr>
          <w:rFonts w:hint="eastAsia" w:ascii="楷体_GB2312" w:hAnsi="楷体_GB2312" w:eastAsia="楷体_GB2312" w:cs="楷体_GB2312"/>
          <w:b w:val="0"/>
          <w:sz w:val="24"/>
          <w:szCs w:val="24"/>
        </w:rPr>
        <w:t>三、投标文件的编制</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pStyle w:val="2"/>
        <w:numPr>
          <w:ilvl w:val="0"/>
          <w:numId w:val="0"/>
        </w:numPr>
        <w:ind w:leftChars="0"/>
        <w:rPr>
          <w:rFonts w:hint="eastAsia" w:ascii="楷体_GB2312" w:hAnsi="楷体_GB2312" w:eastAsia="楷体_GB2312" w:cs="楷体_GB2312"/>
        </w:rPr>
      </w:pPr>
      <w:bookmarkStart w:id="484" w:name="_Toc288679106"/>
      <w:bookmarkStart w:id="485" w:name="_Toc423683174"/>
      <w:bookmarkStart w:id="486" w:name="_Toc66088933"/>
      <w:r>
        <w:rPr>
          <w:rFonts w:hint="eastAsia" w:ascii="楷体_GB2312" w:hAnsi="楷体_GB2312" w:eastAsia="楷体_GB2312" w:cs="楷体_GB2312"/>
          <w:lang w:val="en-US" w:eastAsia="zh-CN"/>
        </w:rPr>
        <w:t xml:space="preserve">7. </w:t>
      </w:r>
      <w:r>
        <w:rPr>
          <w:rFonts w:hint="eastAsia" w:ascii="楷体_GB2312" w:hAnsi="楷体_GB2312" w:eastAsia="楷体_GB2312" w:cs="楷体_GB2312"/>
        </w:rPr>
        <w:t>投标文件的语言</w:t>
      </w:r>
      <w:bookmarkEnd w:id="484"/>
      <w:r>
        <w:rPr>
          <w:rFonts w:hint="eastAsia" w:ascii="楷体_GB2312" w:hAnsi="楷体_GB2312" w:eastAsia="楷体_GB2312" w:cs="楷体_GB2312"/>
        </w:rPr>
        <w:t>和计量单位</w:t>
      </w:r>
      <w:bookmarkEnd w:id="485"/>
      <w:bookmarkEnd w:id="486"/>
    </w:p>
    <w:p>
      <w:pPr>
        <w:pStyle w:val="20"/>
        <w:numPr>
          <w:ilvl w:val="0"/>
          <w:numId w:val="26"/>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投标人提交的投标文件（包括技术文件、电子投标文件和投标资料、图纸中的说明等）以及投标人与招标代理机构就有关投标的所有来往函电均应使用中文简体字。</w:t>
      </w:r>
    </w:p>
    <w:p>
      <w:pPr>
        <w:pStyle w:val="20"/>
        <w:numPr>
          <w:ilvl w:val="0"/>
          <w:numId w:val="26"/>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投标文件所使用的计量单位，应使用国家法定计量单位</w:t>
      </w:r>
      <w:r>
        <w:rPr>
          <w:rFonts w:hint="eastAsia" w:ascii="楷体_GB2312" w:hAnsi="楷体_GB2312" w:eastAsia="楷体_GB2312" w:cs="楷体_GB2312"/>
          <w:color w:val="000000"/>
          <w:sz w:val="24"/>
        </w:rPr>
        <w:t>。</w:t>
      </w:r>
    </w:p>
    <w:p>
      <w:pPr>
        <w:pStyle w:val="2"/>
        <w:numPr>
          <w:ilvl w:val="0"/>
          <w:numId w:val="27"/>
        </w:numPr>
        <w:ind w:leftChars="0"/>
        <w:rPr>
          <w:rFonts w:hint="eastAsia" w:ascii="楷体_GB2312" w:hAnsi="楷体_GB2312" w:eastAsia="楷体_GB2312" w:cs="楷体_GB2312"/>
        </w:rPr>
      </w:pPr>
      <w:bookmarkStart w:id="487" w:name="_Toc8845618"/>
      <w:bookmarkStart w:id="488" w:name="_Toc8845691"/>
      <w:bookmarkStart w:id="489" w:name="_Toc163975838"/>
      <w:bookmarkStart w:id="490" w:name="_Toc163975899"/>
      <w:bookmarkStart w:id="491" w:name="_Toc163975695"/>
      <w:bookmarkStart w:id="492" w:name="_Toc163976140"/>
      <w:bookmarkStart w:id="493" w:name="_Toc86550743"/>
      <w:bookmarkStart w:id="494" w:name="_Toc163975957"/>
      <w:bookmarkStart w:id="495" w:name="_Toc524089162"/>
      <w:bookmarkStart w:id="496" w:name="_Toc50985715"/>
      <w:bookmarkStart w:id="497" w:name="_Toc50895799"/>
      <w:bookmarkStart w:id="498" w:name="_Toc509381477"/>
      <w:bookmarkStart w:id="499" w:name="_Toc238962531"/>
      <w:bookmarkStart w:id="500" w:name="_Toc50985451"/>
      <w:bookmarkStart w:id="501" w:name="_Toc50985583"/>
      <w:bookmarkStart w:id="502" w:name="_Toc524092747"/>
      <w:bookmarkStart w:id="503" w:name="_Toc516328205"/>
      <w:bookmarkStart w:id="504" w:name="_Toc509109283"/>
      <w:bookmarkStart w:id="505" w:name="_Toc185151093"/>
      <w:bookmarkStart w:id="506" w:name="_Toc524088997"/>
      <w:bookmarkStart w:id="507" w:name="_Toc516329172"/>
      <w:bookmarkStart w:id="508" w:name="_Toc509381399"/>
      <w:bookmarkStart w:id="509" w:name="_Toc184437965"/>
      <w:bookmarkStart w:id="510" w:name="_Toc527379472"/>
      <w:bookmarkStart w:id="511" w:name="_Toc163975532"/>
      <w:bookmarkStart w:id="512" w:name="_Toc8845534"/>
      <w:bookmarkStart w:id="513" w:name="_Toc524092280"/>
      <w:bookmarkStart w:id="514" w:name="_Toc167105218"/>
      <w:bookmarkStart w:id="515" w:name="_Toc52175451"/>
      <w:bookmarkStart w:id="516" w:name="_Toc509110871"/>
      <w:bookmarkStart w:id="517" w:name="_Toc516327944"/>
      <w:bookmarkStart w:id="518" w:name="_Toc509111831"/>
      <w:bookmarkStart w:id="519" w:name="_Toc288679107"/>
      <w:bookmarkStart w:id="520" w:name="_Toc524092474"/>
      <w:bookmarkStart w:id="521" w:name="_Toc185326872"/>
      <w:bookmarkStart w:id="522" w:name="_Toc235608894"/>
      <w:bookmarkStart w:id="523" w:name="_Toc239591155"/>
      <w:bookmarkStart w:id="524" w:name="_Toc423683175"/>
      <w:bookmarkStart w:id="525" w:name="_Toc66088934"/>
      <w:r>
        <w:rPr>
          <w:rFonts w:hint="eastAsia" w:ascii="楷体_GB2312" w:hAnsi="楷体_GB2312" w:eastAsia="楷体_GB2312" w:cs="楷体_GB2312"/>
        </w:rPr>
        <w:t>投标文件</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Pr>
          <w:rFonts w:hint="eastAsia" w:ascii="楷体_GB2312" w:hAnsi="楷体_GB2312" w:eastAsia="楷体_GB2312" w:cs="楷体_GB2312"/>
        </w:rPr>
        <w:t>的构成</w:t>
      </w:r>
      <w:bookmarkEnd w:id="524"/>
      <w:bookmarkEnd w:id="525"/>
    </w:p>
    <w:p>
      <w:pPr>
        <w:pStyle w:val="20"/>
        <w:numPr>
          <w:ilvl w:val="0"/>
          <w:numId w:val="28"/>
        </w:numPr>
        <w:tabs>
          <w:tab w:val="left" w:pos="851"/>
        </w:tabs>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投标人编写的投标文件应包括但不限于</w:t>
      </w:r>
      <w:r>
        <w:rPr>
          <w:rFonts w:hint="eastAsia" w:ascii="楷体_GB2312" w:hAnsi="楷体_GB2312" w:eastAsia="楷体_GB2312" w:cs="楷体_GB2312"/>
          <w:color w:val="000000"/>
          <w:sz w:val="24"/>
        </w:rPr>
        <w:t>投标人须知前附表</w:t>
      </w:r>
      <w:r>
        <w:rPr>
          <w:rFonts w:hint="eastAsia" w:ascii="楷体_GB2312" w:hAnsi="楷体_GB2312" w:eastAsia="楷体_GB2312" w:cs="楷体_GB2312"/>
          <w:color w:val="000000"/>
          <w:sz w:val="24"/>
          <w:u w:val="single"/>
        </w:rPr>
        <w:t>第7、8条</w:t>
      </w:r>
      <w:r>
        <w:rPr>
          <w:rFonts w:hint="eastAsia" w:ascii="楷体_GB2312" w:hAnsi="楷体_GB2312" w:eastAsia="楷体_GB2312" w:cs="楷体_GB2312"/>
          <w:sz w:val="24"/>
          <w:szCs w:val="24"/>
        </w:rPr>
        <w:t>中列明的内容。</w:t>
      </w:r>
    </w:p>
    <w:p>
      <w:pPr>
        <w:pStyle w:val="20"/>
        <w:numPr>
          <w:ilvl w:val="0"/>
          <w:numId w:val="28"/>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投标人必须保证投标文件所提供的全部资料真实可靠，并接受评标委员会对其中任何资料进一步审查的要求。</w:t>
      </w:r>
    </w:p>
    <w:p>
      <w:pPr>
        <w:pStyle w:val="2"/>
        <w:numPr>
          <w:ilvl w:val="0"/>
          <w:numId w:val="27"/>
        </w:numPr>
        <w:ind w:left="426" w:leftChars="0" w:hanging="426" w:firstLineChars="0"/>
        <w:rPr>
          <w:rFonts w:hint="eastAsia" w:ascii="楷体_GB2312" w:hAnsi="楷体_GB2312" w:eastAsia="楷体_GB2312" w:cs="楷体_GB2312"/>
        </w:rPr>
      </w:pPr>
      <w:bookmarkStart w:id="526" w:name="_Toc66088935"/>
      <w:bookmarkStart w:id="527" w:name="_Toc423683176"/>
      <w:r>
        <w:rPr>
          <w:rFonts w:hint="eastAsia" w:ascii="楷体_GB2312" w:hAnsi="楷体_GB2312" w:eastAsia="楷体_GB2312" w:cs="楷体_GB2312"/>
        </w:rPr>
        <w:t>投标文件的式样和签署</w:t>
      </w:r>
      <w:bookmarkEnd w:id="526"/>
      <w:bookmarkEnd w:id="527"/>
    </w:p>
    <w:p>
      <w:pPr>
        <w:pStyle w:val="20"/>
        <w:numPr>
          <w:ilvl w:val="1"/>
          <w:numId w:val="29"/>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投标人应按</w:t>
      </w:r>
      <w:r>
        <w:rPr>
          <w:rFonts w:hint="eastAsia" w:ascii="楷体_GB2312" w:hAnsi="楷体_GB2312" w:eastAsia="楷体_GB2312" w:cs="楷体_GB2312"/>
          <w:color w:val="000000"/>
          <w:sz w:val="24"/>
        </w:rPr>
        <w:t>投标人须知前附表</w:t>
      </w:r>
      <w:r>
        <w:rPr>
          <w:rFonts w:hint="eastAsia" w:ascii="楷体_GB2312" w:hAnsi="楷体_GB2312" w:eastAsia="楷体_GB2312" w:cs="楷体_GB2312"/>
          <w:color w:val="000000"/>
          <w:sz w:val="24"/>
          <w:u w:val="single"/>
        </w:rPr>
        <w:t>第9条</w:t>
      </w:r>
      <w:r>
        <w:rPr>
          <w:rFonts w:hint="eastAsia" w:ascii="楷体_GB2312" w:hAnsi="楷体_GB2312" w:eastAsia="楷体_GB2312" w:cs="楷体_GB2312"/>
          <w:sz w:val="24"/>
          <w:szCs w:val="24"/>
        </w:rPr>
        <w:t>规定的份数准备投标文件。正本和副本不符，以正本为准；电子文档和纸质文件不符，以纸质文件为准。</w:t>
      </w:r>
    </w:p>
    <w:p>
      <w:pPr>
        <w:pStyle w:val="20"/>
        <w:numPr>
          <w:ilvl w:val="1"/>
          <w:numId w:val="29"/>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投标文件规格幅面使用A4规格纸张，按照招标文件第六章规定的顺序，统一编目编码装订，尽量采用双面印刷。由于编排混乱导致投标文件被误读或查找不到，其责任应当由投标人承担。投标文件装订采用</w:t>
      </w:r>
      <w:r>
        <w:rPr>
          <w:rFonts w:hint="eastAsia" w:ascii="楷体_GB2312" w:hAnsi="楷体_GB2312" w:eastAsia="楷体_GB2312" w:cs="楷体_GB2312"/>
          <w:sz w:val="24"/>
          <w:szCs w:val="24"/>
          <w:lang w:val="en-US" w:eastAsia="zh-CN"/>
        </w:rPr>
        <w:t>不可拆卸的</w:t>
      </w:r>
      <w:r>
        <w:rPr>
          <w:rFonts w:hint="eastAsia" w:ascii="楷体_GB2312" w:hAnsi="楷体_GB2312" w:eastAsia="楷体_GB2312" w:cs="楷体_GB2312"/>
          <w:sz w:val="24"/>
          <w:szCs w:val="24"/>
        </w:rPr>
        <w:t>胶订形式，不得采用活页装订，否则将被视为无效投标。</w:t>
      </w:r>
    </w:p>
    <w:p>
      <w:pPr>
        <w:pStyle w:val="20"/>
        <w:numPr>
          <w:ilvl w:val="1"/>
          <w:numId w:val="29"/>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在投标文件及相关文件的签订、履行、通知等事项的书面文件中的单位盖章、印章、公章等处均仅指与当事人名称全称相一致的标准公章，不得使用其它形式（如带有“专用章”等字样的印章），否则将被视为无效投标。</w:t>
      </w:r>
    </w:p>
    <w:p>
      <w:pPr>
        <w:pStyle w:val="20"/>
        <w:numPr>
          <w:ilvl w:val="1"/>
          <w:numId w:val="29"/>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文件的正本需打印或用不褪色墨水书写，在招标文件中规定的位置加盖公章，并在招标文件中要求签署的文件处由投标人法定代表人或负责人或经正式授权的投标人授权代表有效签署。不符合本条规定的将被视为无效投标。投标人授权代表须将以书面形式出具的“法定代表人或负责人授权书”附在投标文件中。投标文件的副本可以是正本的复印件。</w:t>
      </w:r>
    </w:p>
    <w:p>
      <w:pPr>
        <w:pStyle w:val="20"/>
        <w:numPr>
          <w:ilvl w:val="1"/>
          <w:numId w:val="29"/>
        </w:numPr>
        <w:adjustRightInd w:val="0"/>
        <w:snapToGrid w:val="0"/>
        <w:spacing w:line="360" w:lineRule="auto"/>
        <w:ind w:left="480" w:hanging="480" w:hanging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投标文件应字迹清楚，内容齐全，不得涂改或增删。任何行间插字、涂改和增删，必须有投标人及</w:t>
      </w:r>
      <w:r>
        <w:rPr>
          <w:rFonts w:hint="eastAsia" w:ascii="楷体_GB2312" w:hAnsi="楷体_GB2312" w:eastAsia="楷体_GB2312" w:cs="楷体_GB2312"/>
          <w:color w:val="auto"/>
          <w:sz w:val="24"/>
          <w:szCs w:val="24"/>
          <w:lang w:val="en-US" w:eastAsia="zh-CN"/>
        </w:rPr>
        <w:t>其</w:t>
      </w:r>
      <w:r>
        <w:rPr>
          <w:rFonts w:hint="eastAsia" w:ascii="楷体_GB2312" w:hAnsi="楷体_GB2312" w:eastAsia="楷体_GB2312" w:cs="楷体_GB2312"/>
          <w:color w:val="auto"/>
          <w:sz w:val="24"/>
          <w:szCs w:val="24"/>
        </w:rPr>
        <w:t>法定代表人</w:t>
      </w:r>
      <w:r>
        <w:rPr>
          <w:rFonts w:hint="eastAsia" w:ascii="楷体_GB2312" w:hAnsi="楷体_GB2312" w:eastAsia="楷体_GB2312" w:cs="楷体_GB2312"/>
          <w:color w:val="auto"/>
          <w:sz w:val="24"/>
          <w:szCs w:val="24"/>
          <w:lang w:val="en-US" w:eastAsia="zh-CN"/>
        </w:rPr>
        <w:t>签章</w:t>
      </w:r>
      <w:r>
        <w:rPr>
          <w:rFonts w:hint="eastAsia" w:ascii="楷体_GB2312" w:hAnsi="楷体_GB2312" w:eastAsia="楷体_GB2312" w:cs="楷体_GB2312"/>
          <w:color w:val="auto"/>
          <w:sz w:val="24"/>
          <w:szCs w:val="24"/>
        </w:rPr>
        <w:t>方为有效。</w:t>
      </w:r>
    </w:p>
    <w:p>
      <w:pPr>
        <w:pStyle w:val="2"/>
        <w:numPr>
          <w:ilvl w:val="0"/>
          <w:numId w:val="27"/>
        </w:numPr>
        <w:ind w:left="426" w:leftChars="0" w:hanging="426" w:firstLineChars="0"/>
        <w:rPr>
          <w:rFonts w:hint="eastAsia" w:ascii="楷体_GB2312" w:hAnsi="楷体_GB2312" w:eastAsia="楷体_GB2312" w:cs="楷体_GB2312"/>
        </w:rPr>
      </w:pPr>
      <w:bookmarkStart w:id="528" w:name="_Toc524089163"/>
      <w:bookmarkStart w:id="529" w:name="_Toc163975696"/>
      <w:bookmarkStart w:id="530" w:name="_Toc235608895"/>
      <w:bookmarkStart w:id="531" w:name="_Toc524092281"/>
      <w:bookmarkStart w:id="532" w:name="_Toc509111833"/>
      <w:bookmarkStart w:id="533" w:name="_Toc185151094"/>
      <w:bookmarkStart w:id="534" w:name="_Toc50985584"/>
      <w:bookmarkStart w:id="535" w:name="_Toc238962532"/>
      <w:bookmarkStart w:id="536" w:name="_Toc524092748"/>
      <w:bookmarkStart w:id="537" w:name="_Toc239591156"/>
      <w:bookmarkStart w:id="538" w:name="_Toc524092475"/>
      <w:bookmarkStart w:id="539" w:name="_Toc163976141"/>
      <w:bookmarkStart w:id="540" w:name="_Toc527379473"/>
      <w:bookmarkStart w:id="541" w:name="_Toc509381478"/>
      <w:bookmarkStart w:id="542" w:name="_Toc184437966"/>
      <w:bookmarkStart w:id="543" w:name="_Toc163975839"/>
      <w:bookmarkStart w:id="544" w:name="_Toc50985716"/>
      <w:bookmarkStart w:id="545" w:name="_Toc185326873"/>
      <w:bookmarkStart w:id="546" w:name="_Toc8845619"/>
      <w:bookmarkStart w:id="547" w:name="_Toc516328206"/>
      <w:bookmarkStart w:id="548" w:name="_Toc163975900"/>
      <w:bookmarkStart w:id="549" w:name="_Toc516327945"/>
      <w:bookmarkStart w:id="550" w:name="_Toc163975533"/>
      <w:bookmarkStart w:id="551" w:name="_Toc288679108"/>
      <w:bookmarkStart w:id="552" w:name="_Toc8845692"/>
      <w:bookmarkStart w:id="553" w:name="_Toc167105219"/>
      <w:bookmarkStart w:id="554" w:name="_Toc86550744"/>
      <w:bookmarkStart w:id="555" w:name="_Toc509110873"/>
      <w:bookmarkStart w:id="556" w:name="_Toc509381400"/>
      <w:bookmarkStart w:id="557" w:name="_Toc50985452"/>
      <w:bookmarkStart w:id="558" w:name="_Toc423683177"/>
      <w:bookmarkStart w:id="559" w:name="_Toc524088998"/>
      <w:bookmarkStart w:id="560" w:name="_Toc52175452"/>
      <w:bookmarkStart w:id="561" w:name="_Toc66088936"/>
      <w:bookmarkStart w:id="562" w:name="_Toc163975958"/>
      <w:bookmarkStart w:id="563" w:name="_Toc50895800"/>
      <w:bookmarkStart w:id="564" w:name="_Toc509109285"/>
      <w:bookmarkStart w:id="565" w:name="_Toc8845535"/>
      <w:bookmarkStart w:id="566" w:name="_Toc516329173"/>
      <w:r>
        <w:rPr>
          <w:rFonts w:hint="eastAsia" w:ascii="楷体_GB2312" w:hAnsi="楷体_GB2312" w:eastAsia="楷体_GB2312" w:cs="楷体_GB2312"/>
        </w:rPr>
        <w:t>投标报价</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pStyle w:val="20"/>
        <w:numPr>
          <w:ilvl w:val="0"/>
          <w:numId w:val="30"/>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报价方式见</w:t>
      </w:r>
      <w:r>
        <w:rPr>
          <w:rFonts w:hint="eastAsia" w:ascii="楷体_GB2312" w:hAnsi="楷体_GB2312" w:eastAsia="楷体_GB2312" w:cs="楷体_GB2312"/>
          <w:color w:val="000000"/>
          <w:sz w:val="24"/>
        </w:rPr>
        <w:t>投标人须知前附表</w:t>
      </w:r>
      <w:r>
        <w:rPr>
          <w:rFonts w:hint="eastAsia" w:ascii="楷体_GB2312" w:hAnsi="楷体_GB2312" w:eastAsia="楷体_GB2312" w:cs="楷体_GB2312"/>
          <w:color w:val="000000"/>
          <w:sz w:val="24"/>
          <w:u w:val="single"/>
        </w:rPr>
        <w:t>第10条</w:t>
      </w:r>
      <w:r>
        <w:rPr>
          <w:rFonts w:hint="eastAsia" w:ascii="楷体_GB2312" w:hAnsi="楷体_GB2312" w:eastAsia="楷体_GB2312" w:cs="楷体_GB2312"/>
          <w:sz w:val="24"/>
          <w:szCs w:val="24"/>
        </w:rPr>
        <w:t>。</w:t>
      </w:r>
    </w:p>
    <w:p>
      <w:pPr>
        <w:pStyle w:val="20"/>
        <w:numPr>
          <w:ilvl w:val="0"/>
          <w:numId w:val="30"/>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所有投标报价均以人民币元为计量单位。只要投报了一个确定数额的总价，无论分项价格是否全部填报了相应的金额或免费字样，报价应被视为已经包含了但并不限于各项相关服务等的费用和所需缴纳的所有价格、税、费，并且报价应该被视为已经扣除所有同业折扣以及现金折扣。在其它情况下，由于分项报价填报不完整、不清楚或存在其它任何失误，所导致的任何不利后果均应当由投标人自行承担。</w:t>
      </w:r>
    </w:p>
    <w:p>
      <w:pPr>
        <w:pStyle w:val="20"/>
        <w:numPr>
          <w:ilvl w:val="0"/>
          <w:numId w:val="30"/>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本次招标不接受可选择或可调整的投标和报价，任何有选择的或可调整的投标方案和报价将被视为无效投标。</w:t>
      </w:r>
    </w:p>
    <w:p>
      <w:pPr>
        <w:pStyle w:val="2"/>
        <w:numPr>
          <w:ilvl w:val="0"/>
          <w:numId w:val="27"/>
        </w:numPr>
        <w:ind w:left="426" w:leftChars="0" w:hanging="426" w:firstLineChars="0"/>
        <w:rPr>
          <w:rFonts w:hint="eastAsia" w:ascii="楷体_GB2312" w:hAnsi="楷体_GB2312" w:eastAsia="楷体_GB2312" w:cs="楷体_GB2312"/>
        </w:rPr>
      </w:pPr>
      <w:bookmarkStart w:id="567" w:name="_Toc509110877"/>
      <w:bookmarkStart w:id="568" w:name="_Toc509381403"/>
      <w:bookmarkStart w:id="569" w:name="_Toc524092478"/>
      <w:bookmarkStart w:id="570" w:name="_Toc239591159"/>
      <w:bookmarkStart w:id="571" w:name="_Toc8845622"/>
      <w:bookmarkStart w:id="572" w:name="_Toc163975536"/>
      <w:bookmarkStart w:id="573" w:name="_Toc288679111"/>
      <w:bookmarkStart w:id="574" w:name="_Toc50985587"/>
      <w:bookmarkStart w:id="575" w:name="_Toc516329176"/>
      <w:bookmarkStart w:id="576" w:name="_Toc524092751"/>
      <w:bookmarkStart w:id="577" w:name="_Toc184437969"/>
      <w:bookmarkStart w:id="578" w:name="_Toc163975961"/>
      <w:bookmarkStart w:id="579" w:name="_Toc527379476"/>
      <w:bookmarkStart w:id="580" w:name="_Toc238962535"/>
      <w:bookmarkStart w:id="581" w:name="_Toc509111837"/>
      <w:bookmarkStart w:id="582" w:name="_Toc163975699"/>
      <w:bookmarkStart w:id="583" w:name="_Toc163975842"/>
      <w:bookmarkStart w:id="584" w:name="_Toc235608898"/>
      <w:bookmarkStart w:id="585" w:name="_Toc509381481"/>
      <w:bookmarkStart w:id="586" w:name="_Toc50985719"/>
      <w:bookmarkStart w:id="587" w:name="_Toc524092284"/>
      <w:bookmarkStart w:id="588" w:name="_Toc50985455"/>
      <w:bookmarkStart w:id="589" w:name="_Toc423683178"/>
      <w:bookmarkStart w:id="590" w:name="_Toc167105222"/>
      <w:bookmarkStart w:id="591" w:name="_Toc516327948"/>
      <w:bookmarkStart w:id="592" w:name="_Toc8845538"/>
      <w:bookmarkStart w:id="593" w:name="_Toc163976144"/>
      <w:bookmarkStart w:id="594" w:name="_Toc185326876"/>
      <w:bookmarkStart w:id="595" w:name="_Toc524089001"/>
      <w:bookmarkStart w:id="596" w:name="_Toc66088937"/>
      <w:bookmarkStart w:id="597" w:name="_Toc509109289"/>
      <w:bookmarkStart w:id="598" w:name="_Toc516328209"/>
      <w:bookmarkStart w:id="599" w:name="_Toc50895803"/>
      <w:bookmarkStart w:id="600" w:name="_Toc8845695"/>
      <w:bookmarkStart w:id="601" w:name="_Toc52175455"/>
      <w:bookmarkStart w:id="602" w:name="_Toc185151097"/>
      <w:bookmarkStart w:id="603" w:name="_Toc86550747"/>
      <w:bookmarkStart w:id="604" w:name="_Toc524089166"/>
      <w:bookmarkStart w:id="605" w:name="_Toc163975903"/>
      <w:r>
        <w:rPr>
          <w:rFonts w:hint="eastAsia" w:ascii="楷体_GB2312" w:hAnsi="楷体_GB2312" w:eastAsia="楷体_GB2312" w:cs="楷体_GB2312"/>
        </w:rPr>
        <w:t>投标有效</w:t>
      </w:r>
      <w:bookmarkStart w:id="606" w:name="_Hlt516329157"/>
      <w:bookmarkEnd w:id="606"/>
      <w:r>
        <w:rPr>
          <w:rFonts w:hint="eastAsia" w:ascii="楷体_GB2312" w:hAnsi="楷体_GB2312" w:eastAsia="楷体_GB2312" w:cs="楷体_GB2312"/>
        </w:rPr>
        <w:t>期和投标保证金</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pStyle w:val="20"/>
        <w:numPr>
          <w:ilvl w:val="1"/>
          <w:numId w:val="31"/>
        </w:numPr>
        <w:tabs>
          <w:tab w:val="left" w:pos="709"/>
        </w:tabs>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投标有效期见投标人须知前附表</w:t>
      </w:r>
      <w:r>
        <w:rPr>
          <w:rFonts w:hint="eastAsia" w:ascii="楷体_GB2312" w:hAnsi="楷体_GB2312" w:eastAsia="楷体_GB2312" w:cs="楷体_GB2312"/>
          <w:sz w:val="24"/>
          <w:szCs w:val="24"/>
          <w:u w:val="single"/>
        </w:rPr>
        <w:t>第11条</w:t>
      </w:r>
      <w:r>
        <w:rPr>
          <w:rFonts w:hint="eastAsia" w:ascii="楷体_GB2312" w:hAnsi="楷体_GB2312" w:eastAsia="楷体_GB2312" w:cs="楷体_GB2312"/>
          <w:sz w:val="24"/>
          <w:szCs w:val="24"/>
        </w:rPr>
        <w:t>，投标有效期短于要求的投标文件将被视为无效投标。在特殊情况下，在投标有效期截止之前，招标代理机构可要求投标人同意延长投标有效期。这种要求与答复均应以书面形式提交。投标人可拒绝招标代理机构的这种要求，其投标保证金将予退还。接受投标有效期延长的投标人将不会被要求和允许修正其投标，而只会要求其相应地延长其投标保证金的有效期。在这种情况下，本须知内有关投标保证金的退还和不予退还的规定将在延长了的有效期内继续有效。</w:t>
      </w:r>
    </w:p>
    <w:p>
      <w:pPr>
        <w:pStyle w:val="20"/>
        <w:numPr>
          <w:ilvl w:val="1"/>
          <w:numId w:val="31"/>
        </w:numPr>
        <w:tabs>
          <w:tab w:val="left" w:pos="709"/>
        </w:tabs>
        <w:adjustRightInd w:val="0"/>
        <w:snapToGrid w:val="0"/>
        <w:spacing w:line="360" w:lineRule="auto"/>
        <w:ind w:left="480" w:hanging="480" w:hangingChars="200"/>
        <w:rPr>
          <w:rFonts w:hint="eastAsia" w:ascii="楷体_GB2312" w:hAnsi="楷体_GB2312" w:eastAsia="楷体_GB2312" w:cs="楷体_GB2312"/>
          <w:sz w:val="24"/>
        </w:rPr>
      </w:pPr>
      <w:r>
        <w:rPr>
          <w:rFonts w:hint="eastAsia" w:ascii="楷体_GB2312" w:hAnsi="楷体_GB2312" w:eastAsia="楷体_GB2312" w:cs="楷体_GB2312"/>
          <w:color w:val="000000"/>
          <w:sz w:val="24"/>
          <w:szCs w:val="24"/>
        </w:rPr>
        <w:t>投标保证金应满足</w:t>
      </w:r>
      <w:r>
        <w:rPr>
          <w:rFonts w:hint="eastAsia" w:ascii="楷体_GB2312" w:hAnsi="楷体_GB2312" w:eastAsia="楷体_GB2312" w:cs="楷体_GB2312"/>
          <w:color w:val="000000"/>
          <w:sz w:val="24"/>
        </w:rPr>
        <w:t>投标人须知前附表</w:t>
      </w:r>
      <w:r>
        <w:rPr>
          <w:rFonts w:hint="eastAsia" w:ascii="楷体_GB2312" w:hAnsi="楷体_GB2312" w:eastAsia="楷体_GB2312" w:cs="楷体_GB2312"/>
          <w:color w:val="000000"/>
          <w:sz w:val="24"/>
          <w:u w:val="single"/>
        </w:rPr>
        <w:t>第12条</w:t>
      </w:r>
      <w:r>
        <w:rPr>
          <w:rFonts w:hint="eastAsia" w:ascii="楷体_GB2312" w:hAnsi="楷体_GB2312" w:eastAsia="楷体_GB2312" w:cs="楷体_GB2312"/>
          <w:sz w:val="24"/>
        </w:rPr>
        <w:t>的要求。</w:t>
      </w:r>
    </w:p>
    <w:p>
      <w:pPr>
        <w:pStyle w:val="20"/>
        <w:numPr>
          <w:ilvl w:val="1"/>
          <w:numId w:val="31"/>
        </w:numPr>
        <w:tabs>
          <w:tab w:val="left" w:pos="709"/>
        </w:tabs>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投标保证金是为了保护招标代理机构和招标人免遭因投标人的不当行为而蒙受损失。下列任何情况发生时，投标保证金将不予退还给投标人：</w:t>
      </w:r>
    </w:p>
    <w:p>
      <w:pPr>
        <w:pStyle w:val="20"/>
        <w:numPr>
          <w:ilvl w:val="0"/>
          <w:numId w:val="32"/>
        </w:numPr>
        <w:adjustRightInd w:val="0"/>
        <w:snapToGrid w:val="0"/>
        <w:spacing w:line="360" w:lineRule="auto"/>
        <w:ind w:left="479" w:leftChars="228" w:firstLine="86" w:firstLineChars="36"/>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在投标有效期内投标人撤销投标文件的；</w:t>
      </w:r>
    </w:p>
    <w:p>
      <w:pPr>
        <w:pStyle w:val="20"/>
        <w:numPr>
          <w:ilvl w:val="0"/>
          <w:numId w:val="32"/>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中标后无正当理由不与招标人签订合同，在签订合同时向招标人提出附加条件；</w:t>
      </w:r>
    </w:p>
    <w:p>
      <w:pPr>
        <w:pStyle w:val="20"/>
        <w:numPr>
          <w:ilvl w:val="0"/>
          <w:numId w:val="32"/>
        </w:numPr>
        <w:adjustRightInd w:val="0"/>
        <w:snapToGrid w:val="0"/>
        <w:spacing w:line="360" w:lineRule="auto"/>
        <w:ind w:left="479" w:leftChars="228" w:firstLine="86" w:firstLineChars="36"/>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中标人未按照本投标人须知第26款之规定提交履约保证金（如需要）。</w:t>
      </w:r>
    </w:p>
    <w:p>
      <w:pPr>
        <w:pStyle w:val="20"/>
        <w:numPr>
          <w:ilvl w:val="1"/>
          <w:numId w:val="31"/>
        </w:numPr>
        <w:tabs>
          <w:tab w:val="left" w:pos="709"/>
        </w:tabs>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代理机构自中标通知书发出之日起5个工作日内退还未中标人的投标保证金，自政府采购合同签订之日起5个工作日内退还中标人的投标保证金。因投标人自身原因导致其投标保证金未能在规定时间内退还的，招标代理机构不承担任何责任。</w:t>
      </w:r>
    </w:p>
    <w:p>
      <w:pPr>
        <w:pStyle w:val="4"/>
        <w:keepNext w:val="0"/>
        <w:keepLines w:val="0"/>
        <w:adjustRightInd w:val="0"/>
        <w:snapToGrid w:val="0"/>
        <w:spacing w:before="0" w:after="0" w:line="360" w:lineRule="auto"/>
        <w:ind w:left="480" w:hanging="480" w:hangingChars="200"/>
        <w:rPr>
          <w:rFonts w:hint="eastAsia" w:ascii="楷体_GB2312" w:hAnsi="楷体_GB2312" w:eastAsia="楷体_GB2312" w:cs="楷体_GB2312"/>
          <w:b w:val="0"/>
          <w:sz w:val="24"/>
          <w:szCs w:val="24"/>
        </w:rPr>
      </w:pPr>
      <w:bookmarkStart w:id="607" w:name="_Toc163975186"/>
      <w:bookmarkStart w:id="608" w:name="_Toc527379478"/>
      <w:bookmarkStart w:id="609" w:name="_Toc184437971"/>
      <w:bookmarkStart w:id="610" w:name="_Toc50985589"/>
      <w:bookmarkStart w:id="611" w:name="_Toc235608900"/>
      <w:bookmarkStart w:id="612" w:name="_Toc163975844"/>
      <w:bookmarkStart w:id="613" w:name="_Toc163975701"/>
      <w:bookmarkStart w:id="614" w:name="_Toc185326878"/>
      <w:bookmarkStart w:id="615" w:name="_Toc239591161"/>
      <w:bookmarkStart w:id="616" w:name="_Toc524092615"/>
      <w:bookmarkStart w:id="617" w:name="_Toc509107565"/>
      <w:bookmarkStart w:id="618" w:name="_Toc50985457"/>
      <w:bookmarkStart w:id="619" w:name="_Toc8845697"/>
      <w:bookmarkStart w:id="620" w:name="_Toc50985721"/>
      <w:bookmarkStart w:id="621" w:name="_Toc21854770"/>
      <w:bookmarkStart w:id="622" w:name="_Toc83809756"/>
      <w:bookmarkStart w:id="623" w:name="_Toc516327950"/>
      <w:bookmarkStart w:id="624" w:name="_Toc163976146"/>
      <w:bookmarkStart w:id="625" w:name="_Toc82328634"/>
      <w:bookmarkStart w:id="626" w:name="_Toc167105224"/>
      <w:bookmarkStart w:id="627" w:name="_Toc509381483"/>
      <w:bookmarkStart w:id="628" w:name="_Toc46107907"/>
      <w:bookmarkStart w:id="629" w:name="_Toc83810508"/>
      <w:bookmarkStart w:id="630" w:name="_Toc83810779"/>
      <w:bookmarkStart w:id="631" w:name="_Toc82485142"/>
      <w:bookmarkStart w:id="632" w:name="_Toc509111512"/>
      <w:bookmarkStart w:id="633" w:name="_Toc185151099"/>
      <w:bookmarkStart w:id="634" w:name="_Toc524092286"/>
      <w:bookmarkStart w:id="635" w:name="_Toc70081219"/>
      <w:bookmarkStart w:id="636" w:name="_Toc82246193"/>
      <w:bookmarkStart w:id="637" w:name="_Toc8845624"/>
      <w:bookmarkStart w:id="638" w:name="_Toc50893952"/>
      <w:bookmarkStart w:id="639" w:name="_Toc82246249"/>
      <w:bookmarkStart w:id="640" w:name="_Toc509110880"/>
      <w:bookmarkStart w:id="641" w:name="_Toc524703765"/>
      <w:bookmarkStart w:id="642" w:name="_Toc83809632"/>
      <w:bookmarkStart w:id="643" w:name="_Toc8845540"/>
      <w:bookmarkStart w:id="644" w:name="_Toc423683179"/>
      <w:bookmarkStart w:id="645" w:name="_Toc524092753"/>
      <w:bookmarkStart w:id="646" w:name="_Toc163975963"/>
      <w:bookmarkStart w:id="647" w:name="_Toc52175457"/>
      <w:bookmarkStart w:id="648" w:name="_Toc509110765"/>
      <w:bookmarkStart w:id="649" w:name="_Toc219600808"/>
      <w:bookmarkStart w:id="650" w:name="_Toc80582199"/>
      <w:bookmarkStart w:id="651" w:name="_Toc163975538"/>
      <w:bookmarkStart w:id="652" w:name="_Toc516329178"/>
      <w:bookmarkStart w:id="653" w:name="_Toc66088938"/>
      <w:bookmarkStart w:id="654" w:name="_Toc50985649"/>
      <w:bookmarkStart w:id="655" w:name="_Toc50893597"/>
      <w:bookmarkStart w:id="656" w:name="_Toc238962537"/>
      <w:bookmarkStart w:id="657" w:name="_Toc524089168"/>
      <w:bookmarkStart w:id="658" w:name="_Toc9303256"/>
      <w:bookmarkStart w:id="659" w:name="_Toc50895805"/>
      <w:bookmarkStart w:id="660" w:name="_Toc198105325"/>
      <w:bookmarkStart w:id="661" w:name="_Toc524092480"/>
      <w:bookmarkStart w:id="662" w:name="_Toc82502361"/>
      <w:bookmarkStart w:id="663" w:name="_Toc67131241"/>
      <w:r>
        <w:rPr>
          <w:rFonts w:hint="eastAsia" w:ascii="楷体_GB2312" w:hAnsi="楷体_GB2312" w:eastAsia="楷体_GB2312" w:cs="楷体_GB2312"/>
          <w:b w:val="0"/>
          <w:sz w:val="24"/>
          <w:szCs w:val="24"/>
        </w:rPr>
        <w:t>四、投标文件的递交</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pStyle w:val="2"/>
        <w:numPr>
          <w:ilvl w:val="0"/>
          <w:numId w:val="0"/>
        </w:numPr>
        <w:ind w:leftChars="0"/>
        <w:rPr>
          <w:rFonts w:hint="eastAsia" w:ascii="楷体_GB2312" w:hAnsi="楷体_GB2312" w:eastAsia="楷体_GB2312" w:cs="楷体_GB2312"/>
        </w:rPr>
      </w:pPr>
      <w:bookmarkStart w:id="664" w:name="_Toc184437972"/>
      <w:bookmarkStart w:id="665" w:name="_Toc66088939"/>
      <w:bookmarkStart w:id="666" w:name="_Toc163975964"/>
      <w:bookmarkStart w:id="667" w:name="_Toc516327951"/>
      <w:bookmarkStart w:id="668" w:name="_Toc50895806"/>
      <w:bookmarkStart w:id="669" w:name="_Toc163975539"/>
      <w:bookmarkStart w:id="670" w:name="_Toc509111840"/>
      <w:bookmarkStart w:id="671" w:name="_Toc52175458"/>
      <w:bookmarkStart w:id="672" w:name="_Toc50985458"/>
      <w:bookmarkStart w:id="673" w:name="_Toc527379479"/>
      <w:bookmarkStart w:id="674" w:name="_Toc524092287"/>
      <w:bookmarkStart w:id="675" w:name="_Toc238962538"/>
      <w:bookmarkStart w:id="676" w:name="_Toc50985722"/>
      <w:bookmarkStart w:id="677" w:name="_Toc509110881"/>
      <w:bookmarkStart w:id="678" w:name="_Toc509381484"/>
      <w:bookmarkStart w:id="679" w:name="_Toc288679115"/>
      <w:bookmarkStart w:id="680" w:name="_Toc163975702"/>
      <w:bookmarkStart w:id="681" w:name="_Toc167105225"/>
      <w:bookmarkStart w:id="682" w:name="_Toc163976147"/>
      <w:bookmarkStart w:id="683" w:name="_Toc239591162"/>
      <w:bookmarkStart w:id="684" w:name="_Toc185151100"/>
      <w:bookmarkStart w:id="685" w:name="_Toc163975905"/>
      <w:bookmarkStart w:id="686" w:name="_Toc524092754"/>
      <w:bookmarkStart w:id="687" w:name="_Toc8845698"/>
      <w:bookmarkStart w:id="688" w:name="_Toc516329179"/>
      <w:bookmarkStart w:id="689" w:name="_Toc86550749"/>
      <w:bookmarkStart w:id="690" w:name="_Toc509381405"/>
      <w:bookmarkStart w:id="691" w:name="_Toc516328211"/>
      <w:bookmarkStart w:id="692" w:name="_Toc185326879"/>
      <w:bookmarkStart w:id="693" w:name="_Toc8845625"/>
      <w:bookmarkStart w:id="694" w:name="_Toc423683180"/>
      <w:bookmarkStart w:id="695" w:name="_Toc8845541"/>
      <w:bookmarkStart w:id="696" w:name="_Toc163975845"/>
      <w:bookmarkStart w:id="697" w:name="_Toc524089169"/>
      <w:bookmarkStart w:id="698" w:name="_Toc235608901"/>
      <w:bookmarkStart w:id="699" w:name="_Toc524089003"/>
      <w:bookmarkStart w:id="700" w:name="_Toc50985590"/>
      <w:bookmarkStart w:id="701" w:name="_Toc509109292"/>
      <w:bookmarkStart w:id="702" w:name="_Toc524092481"/>
      <w:r>
        <w:rPr>
          <w:rFonts w:hint="eastAsia" w:ascii="楷体_GB2312" w:hAnsi="楷体_GB2312" w:eastAsia="楷体_GB2312" w:cs="楷体_GB2312"/>
          <w:lang w:val="en-US" w:eastAsia="zh-CN"/>
        </w:rPr>
        <w:t xml:space="preserve">12. </w:t>
      </w:r>
      <w:r>
        <w:rPr>
          <w:rFonts w:hint="eastAsia" w:ascii="楷体_GB2312" w:hAnsi="楷体_GB2312" w:eastAsia="楷体_GB2312" w:cs="楷体_GB2312"/>
        </w:rPr>
        <w:t>投标文件的密封和标记</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pStyle w:val="20"/>
        <w:numPr>
          <w:ilvl w:val="0"/>
          <w:numId w:val="33"/>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投标文件的密封要求见投标人须知前附表</w:t>
      </w:r>
      <w:r>
        <w:rPr>
          <w:rFonts w:hint="eastAsia" w:ascii="楷体_GB2312" w:hAnsi="楷体_GB2312" w:eastAsia="楷体_GB2312" w:cs="楷体_GB2312"/>
          <w:sz w:val="24"/>
          <w:szCs w:val="24"/>
          <w:u w:val="single"/>
        </w:rPr>
        <w:t>第9条</w:t>
      </w:r>
      <w:r>
        <w:rPr>
          <w:rFonts w:hint="eastAsia" w:ascii="楷体_GB2312" w:hAnsi="楷体_GB2312" w:eastAsia="楷体_GB2312" w:cs="楷体_GB2312"/>
          <w:sz w:val="24"/>
          <w:szCs w:val="24"/>
        </w:rPr>
        <w:t>。</w:t>
      </w:r>
    </w:p>
    <w:p>
      <w:pPr>
        <w:pStyle w:val="20"/>
        <w:numPr>
          <w:ilvl w:val="0"/>
          <w:numId w:val="33"/>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如果投标人未按上述要求对投标文件密封及加写标记，招标代理机构将拒绝接收，并退回投标人</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按废标处理</w:t>
      </w:r>
      <w:r>
        <w:rPr>
          <w:rFonts w:hint="eastAsia" w:ascii="楷体_GB2312" w:hAnsi="楷体_GB2312" w:eastAsia="楷体_GB2312" w:cs="楷体_GB2312"/>
          <w:sz w:val="24"/>
          <w:szCs w:val="24"/>
        </w:rPr>
        <w:t>。</w:t>
      </w:r>
    </w:p>
    <w:p>
      <w:pPr>
        <w:pStyle w:val="2"/>
        <w:numPr>
          <w:ilvl w:val="0"/>
          <w:numId w:val="0"/>
        </w:numPr>
        <w:ind w:leftChars="0"/>
        <w:rPr>
          <w:rFonts w:hint="eastAsia" w:ascii="楷体_GB2312" w:hAnsi="楷体_GB2312" w:eastAsia="楷体_GB2312" w:cs="楷体_GB2312"/>
        </w:rPr>
      </w:pPr>
      <w:bookmarkStart w:id="703" w:name="_Toc184437973"/>
      <w:bookmarkStart w:id="704" w:name="_Toc524092288"/>
      <w:bookmarkStart w:id="705" w:name="_Toc50985591"/>
      <w:bookmarkStart w:id="706" w:name="_Toc239591163"/>
      <w:bookmarkStart w:id="707" w:name="_Toc185151101"/>
      <w:bookmarkStart w:id="708" w:name="_Toc524092755"/>
      <w:bookmarkStart w:id="709" w:name="_Toc509110882"/>
      <w:bookmarkStart w:id="710" w:name="_Toc163975965"/>
      <w:bookmarkStart w:id="711" w:name="_Toc509111841"/>
      <w:bookmarkStart w:id="712" w:name="_Toc163975906"/>
      <w:bookmarkStart w:id="713" w:name="_Toc50895807"/>
      <w:bookmarkStart w:id="714" w:name="_Toc524092482"/>
      <w:bookmarkStart w:id="715" w:name="_Toc52175459"/>
      <w:bookmarkStart w:id="716" w:name="_Toc167105226"/>
      <w:bookmarkStart w:id="717" w:name="_Toc8845626"/>
      <w:bookmarkStart w:id="718" w:name="_Toc163975540"/>
      <w:bookmarkStart w:id="719" w:name="_Toc163975846"/>
      <w:bookmarkStart w:id="720" w:name="_Toc524089170"/>
      <w:bookmarkStart w:id="721" w:name="_Toc288679116"/>
      <w:bookmarkStart w:id="722" w:name="_Toc524089004"/>
      <w:bookmarkStart w:id="723" w:name="_Toc163975703"/>
      <w:bookmarkStart w:id="724" w:name="_Toc50985723"/>
      <w:bookmarkStart w:id="725" w:name="_Toc527379480"/>
      <w:bookmarkStart w:id="726" w:name="_Toc238962539"/>
      <w:bookmarkStart w:id="727" w:name="_Toc163976148"/>
      <w:bookmarkStart w:id="728" w:name="_Toc8845699"/>
      <w:bookmarkStart w:id="729" w:name="_Toc509109293"/>
      <w:bookmarkStart w:id="730" w:name="_Toc516328212"/>
      <w:bookmarkStart w:id="731" w:name="_Toc516327952"/>
      <w:bookmarkStart w:id="732" w:name="_Toc86550750"/>
      <w:bookmarkStart w:id="733" w:name="_Toc8845542"/>
      <w:bookmarkStart w:id="734" w:name="_Toc516329180"/>
      <w:bookmarkStart w:id="735" w:name="_Toc509381406"/>
      <w:bookmarkStart w:id="736" w:name="_Toc235608902"/>
      <w:bookmarkStart w:id="737" w:name="_Toc185326880"/>
      <w:bookmarkStart w:id="738" w:name="_Toc509381485"/>
      <w:bookmarkStart w:id="739" w:name="_Toc50985459"/>
      <w:bookmarkStart w:id="740" w:name="_Toc423683181"/>
      <w:bookmarkStart w:id="741" w:name="_Toc66088940"/>
      <w:r>
        <w:rPr>
          <w:rFonts w:hint="eastAsia" w:ascii="楷体_GB2312" w:hAnsi="楷体_GB2312" w:eastAsia="楷体_GB2312" w:cs="楷体_GB2312"/>
          <w:lang w:val="en-US" w:eastAsia="zh-CN"/>
        </w:rPr>
        <w:t>13.</w:t>
      </w:r>
      <w:r>
        <w:rPr>
          <w:rFonts w:hint="eastAsia" w:ascii="楷体_GB2312" w:hAnsi="楷体_GB2312" w:eastAsia="楷体_GB2312" w:cs="楷体_GB2312"/>
        </w:rPr>
        <w:t>投标截止</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Pr>
          <w:rFonts w:hint="eastAsia" w:ascii="楷体_GB2312" w:hAnsi="楷体_GB2312" w:eastAsia="楷体_GB2312" w:cs="楷体_GB2312"/>
        </w:rPr>
        <w:t>时间</w:t>
      </w:r>
      <w:bookmarkEnd w:id="740"/>
      <w:bookmarkEnd w:id="741"/>
    </w:p>
    <w:p>
      <w:pPr>
        <w:pStyle w:val="20"/>
        <w:numPr>
          <w:ilvl w:val="0"/>
          <w:numId w:val="34"/>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招标代理机构接收投标文件的截止时间及地点见</w:t>
      </w:r>
      <w:r>
        <w:rPr>
          <w:rFonts w:hint="eastAsia" w:ascii="楷体_GB2312" w:hAnsi="楷体_GB2312" w:eastAsia="楷体_GB2312" w:cs="楷体_GB2312"/>
          <w:color w:val="000000"/>
          <w:sz w:val="24"/>
        </w:rPr>
        <w:t>第一章</w:t>
      </w:r>
      <w:r>
        <w:rPr>
          <w:rFonts w:hint="eastAsia" w:ascii="楷体_GB2312" w:hAnsi="楷体_GB2312" w:eastAsia="楷体_GB2312" w:cs="楷体_GB2312"/>
          <w:color w:val="000000"/>
          <w:sz w:val="24"/>
          <w:lang w:val="en-US" w:eastAsia="zh-CN"/>
        </w:rPr>
        <w:t>招标公告</w:t>
      </w:r>
      <w:r>
        <w:rPr>
          <w:rFonts w:hint="eastAsia" w:ascii="楷体_GB2312" w:hAnsi="楷体_GB2312" w:eastAsia="楷体_GB2312" w:cs="楷体_GB2312"/>
          <w:sz w:val="24"/>
          <w:szCs w:val="24"/>
        </w:rPr>
        <w:t>。</w:t>
      </w:r>
    </w:p>
    <w:p>
      <w:pPr>
        <w:pStyle w:val="20"/>
        <w:numPr>
          <w:ilvl w:val="0"/>
          <w:numId w:val="34"/>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投标文件须按照招标文件规定的时间、地点送达，在投标截止时间以后（以文件送达并完成递交登记为准）送达的投标文件，招标代理机构应当拒收。</w:t>
      </w:r>
    </w:p>
    <w:p>
      <w:pPr>
        <w:pStyle w:val="20"/>
        <w:numPr>
          <w:ilvl w:val="0"/>
          <w:numId w:val="34"/>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招标代理机构可以依法酌情延长投标截止时间。在此情况下，招标人和投标人受投标截止时间制约的所有权利和义务均应延长至新的投标截止时间。</w:t>
      </w:r>
    </w:p>
    <w:p>
      <w:pPr>
        <w:pStyle w:val="64"/>
        <w:numPr>
          <w:ilvl w:val="0"/>
          <w:numId w:val="0"/>
        </w:numPr>
        <w:tabs>
          <w:tab w:val="clear" w:pos="482"/>
        </w:tabs>
        <w:bidi w:val="0"/>
        <w:ind w:leftChars="0"/>
        <w:rPr>
          <w:rFonts w:hint="eastAsia" w:ascii="楷体_GB2312" w:hAnsi="楷体_GB2312" w:eastAsia="楷体_GB2312" w:cs="楷体_GB2312"/>
        </w:rPr>
      </w:pPr>
      <w:bookmarkStart w:id="742" w:name="_Toc163976150"/>
      <w:bookmarkStart w:id="743" w:name="_Toc239591165"/>
      <w:bookmarkStart w:id="744" w:name="_Toc509111843"/>
      <w:bookmarkStart w:id="745" w:name="_Toc238962541"/>
      <w:bookmarkStart w:id="746" w:name="_Toc50985461"/>
      <w:bookmarkStart w:id="747" w:name="_Toc527379482"/>
      <w:bookmarkStart w:id="748" w:name="_Toc524092484"/>
      <w:bookmarkStart w:id="749" w:name="_Toc163975848"/>
      <w:bookmarkStart w:id="750" w:name="_Toc66088941"/>
      <w:bookmarkStart w:id="751" w:name="_Toc524089172"/>
      <w:bookmarkStart w:id="752" w:name="_Toc8845628"/>
      <w:bookmarkStart w:id="753" w:name="_Toc516327954"/>
      <w:bookmarkStart w:id="754" w:name="_Toc163975908"/>
      <w:bookmarkStart w:id="755" w:name="_Toc509109295"/>
      <w:bookmarkStart w:id="756" w:name="_Toc185326882"/>
      <w:bookmarkStart w:id="757" w:name="_Toc516328214"/>
      <w:bookmarkStart w:id="758" w:name="_Toc167105228"/>
      <w:bookmarkStart w:id="759" w:name="_Toc50985593"/>
      <w:bookmarkStart w:id="760" w:name="_Toc163975705"/>
      <w:bookmarkStart w:id="761" w:name="_Toc185151103"/>
      <w:bookmarkStart w:id="762" w:name="_Toc163975967"/>
      <w:bookmarkStart w:id="763" w:name="_Toc50985725"/>
      <w:bookmarkStart w:id="764" w:name="_Toc235608904"/>
      <w:bookmarkStart w:id="765" w:name="_Toc516329182"/>
      <w:bookmarkStart w:id="766" w:name="_Toc509381408"/>
      <w:bookmarkStart w:id="767" w:name="_Toc423683182"/>
      <w:bookmarkStart w:id="768" w:name="_Toc163975542"/>
      <w:bookmarkStart w:id="769" w:name="_Toc509110884"/>
      <w:bookmarkStart w:id="770" w:name="_Toc86550752"/>
      <w:bookmarkStart w:id="771" w:name="_Toc524092757"/>
      <w:bookmarkStart w:id="772" w:name="_Toc8845544"/>
      <w:bookmarkStart w:id="773" w:name="_Toc288679118"/>
      <w:bookmarkStart w:id="774" w:name="_Toc8845701"/>
      <w:bookmarkStart w:id="775" w:name="_Toc524092290"/>
      <w:bookmarkStart w:id="776" w:name="_Toc524089006"/>
      <w:bookmarkStart w:id="777" w:name="_Toc50895809"/>
      <w:bookmarkStart w:id="778" w:name="_Toc52175461"/>
      <w:bookmarkStart w:id="779" w:name="_Toc184437975"/>
      <w:bookmarkStart w:id="780" w:name="_Toc509381487"/>
      <w:r>
        <w:rPr>
          <w:rFonts w:hint="eastAsia" w:ascii="楷体_GB2312" w:hAnsi="楷体_GB2312" w:eastAsia="楷体_GB2312" w:cs="楷体_GB2312"/>
          <w:lang w:val="en-US" w:eastAsia="zh-CN"/>
        </w:rPr>
        <w:t>14.</w:t>
      </w:r>
      <w:r>
        <w:rPr>
          <w:rFonts w:hint="eastAsia" w:ascii="楷体_GB2312" w:hAnsi="楷体_GB2312" w:eastAsia="楷体_GB2312" w:cs="楷体_GB2312"/>
        </w:rPr>
        <w:t>投标文件的修改与撤回</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pStyle w:val="20"/>
        <w:numPr>
          <w:ilvl w:val="0"/>
          <w:numId w:val="35"/>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投标人可以在投标截止时间前，对所递交的投标文件进行补充、修改或者撤回，并以书面形式通知招标代理机构。</w:t>
      </w:r>
    </w:p>
    <w:p>
      <w:pPr>
        <w:pStyle w:val="20"/>
        <w:numPr>
          <w:ilvl w:val="0"/>
          <w:numId w:val="35"/>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撤回投标的要求应由投标人法定代表人或经正式授权的投标人授权代表签署，补充、修改投标文件的书面材料，应当按照招标文件要求签署、盖章，作为投标文件的组成部分，密封送达招标代理机构，同时应在封套上标明“投标文件修改（并注明项目编号）”和“在</w:t>
      </w:r>
      <w:r>
        <w:rPr>
          <w:rFonts w:hint="eastAsia" w:ascii="楷体_GB2312" w:hAnsi="楷体_GB2312" w:eastAsia="楷体_GB2312" w:cs="楷体_GB2312"/>
          <w:sz w:val="24"/>
          <w:szCs w:val="24"/>
          <w:u w:val="single"/>
        </w:rPr>
        <w:t>（开标时间）</w:t>
      </w:r>
      <w:r>
        <w:rPr>
          <w:rFonts w:hint="eastAsia" w:ascii="楷体_GB2312" w:hAnsi="楷体_GB2312" w:eastAsia="楷体_GB2312" w:cs="楷体_GB2312"/>
          <w:sz w:val="24"/>
          <w:szCs w:val="24"/>
        </w:rPr>
        <w:t>之前不得启封”的字样。</w:t>
      </w:r>
    </w:p>
    <w:p>
      <w:pPr>
        <w:pStyle w:val="20"/>
        <w:numPr>
          <w:ilvl w:val="0"/>
          <w:numId w:val="35"/>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从投标截止时间至投标有效期截止前，投标人不得撤销或修改其投标，否则其投标保证金不予退回。</w:t>
      </w:r>
    </w:p>
    <w:p>
      <w:pPr>
        <w:pStyle w:val="4"/>
        <w:keepNext w:val="0"/>
        <w:keepLines w:val="0"/>
        <w:adjustRightInd w:val="0"/>
        <w:snapToGrid w:val="0"/>
        <w:spacing w:before="0" w:after="0" w:line="360" w:lineRule="auto"/>
        <w:ind w:left="480" w:hanging="480" w:hangingChars="200"/>
        <w:rPr>
          <w:rFonts w:hint="eastAsia" w:ascii="楷体_GB2312" w:hAnsi="楷体_GB2312" w:eastAsia="楷体_GB2312" w:cs="楷体_GB2312"/>
          <w:b w:val="0"/>
          <w:sz w:val="24"/>
          <w:szCs w:val="24"/>
        </w:rPr>
      </w:pPr>
      <w:bookmarkStart w:id="781" w:name="_Toc524092758"/>
      <w:bookmarkStart w:id="782" w:name="_Toc235608905"/>
      <w:bookmarkStart w:id="783" w:name="_Toc70081220"/>
      <w:bookmarkStart w:id="784" w:name="_Toc423683183"/>
      <w:bookmarkStart w:id="785" w:name="_Toc163975706"/>
      <w:bookmarkStart w:id="786" w:name="_Toc50985726"/>
      <w:bookmarkStart w:id="787" w:name="_Toc9303257"/>
      <w:bookmarkStart w:id="788" w:name="_Toc8845545"/>
      <w:bookmarkStart w:id="789" w:name="_Toc163976151"/>
      <w:bookmarkStart w:id="790" w:name="_Toc527379483"/>
      <w:bookmarkStart w:id="791" w:name="_Toc82328635"/>
      <w:bookmarkStart w:id="792" w:name="_Toc8845629"/>
      <w:bookmarkStart w:id="793" w:name="_Toc198105326"/>
      <w:bookmarkStart w:id="794" w:name="_Toc82246250"/>
      <w:bookmarkStart w:id="795" w:name="_Toc167105229"/>
      <w:bookmarkStart w:id="796" w:name="_Toc80582200"/>
      <w:bookmarkStart w:id="797" w:name="_Toc185326883"/>
      <w:bookmarkStart w:id="798" w:name="_Toc82502362"/>
      <w:bookmarkStart w:id="799" w:name="_Toc50985650"/>
      <w:bookmarkStart w:id="800" w:name="_Toc82485143"/>
      <w:bookmarkStart w:id="801" w:name="_Toc185151104"/>
      <w:bookmarkStart w:id="802" w:name="_Toc516327955"/>
      <w:bookmarkStart w:id="803" w:name="_Toc50985594"/>
      <w:bookmarkStart w:id="804" w:name="_Toc524092291"/>
      <w:bookmarkStart w:id="805" w:name="_Toc83809633"/>
      <w:bookmarkStart w:id="806" w:name="_Toc219600809"/>
      <w:bookmarkStart w:id="807" w:name="_Toc67131242"/>
      <w:bookmarkStart w:id="808" w:name="_Toc163975187"/>
      <w:bookmarkStart w:id="809" w:name="_Toc83809757"/>
      <w:bookmarkStart w:id="810" w:name="_Toc509110885"/>
      <w:bookmarkStart w:id="811" w:name="_Toc509381488"/>
      <w:bookmarkStart w:id="812" w:name="_Toc50893953"/>
      <w:bookmarkStart w:id="813" w:name="_Toc83810509"/>
      <w:bookmarkStart w:id="814" w:name="_Toc82246194"/>
      <w:bookmarkStart w:id="815" w:name="_Toc509107566"/>
      <w:bookmarkStart w:id="816" w:name="_Toc239591166"/>
      <w:bookmarkStart w:id="817" w:name="_Toc509110766"/>
      <w:bookmarkStart w:id="818" w:name="_Toc163975968"/>
      <w:bookmarkStart w:id="819" w:name="_Toc524089173"/>
      <w:bookmarkStart w:id="820" w:name="_Toc524092616"/>
      <w:bookmarkStart w:id="821" w:name="_Toc524703766"/>
      <w:bookmarkStart w:id="822" w:name="_Toc50895810"/>
      <w:bookmarkStart w:id="823" w:name="_Toc21854771"/>
      <w:bookmarkStart w:id="824" w:name="_Toc66088942"/>
      <w:bookmarkStart w:id="825" w:name="_Toc46107908"/>
      <w:bookmarkStart w:id="826" w:name="_Toc83810780"/>
      <w:bookmarkStart w:id="827" w:name="_Toc184437976"/>
      <w:bookmarkStart w:id="828" w:name="_Toc50893598"/>
      <w:bookmarkStart w:id="829" w:name="_Toc8845702"/>
      <w:bookmarkStart w:id="830" w:name="_Toc163975543"/>
      <w:bookmarkStart w:id="831" w:name="_Toc516329183"/>
      <w:bookmarkStart w:id="832" w:name="_Toc238962542"/>
      <w:bookmarkStart w:id="833" w:name="_Toc50985462"/>
      <w:bookmarkStart w:id="834" w:name="_Toc524092485"/>
      <w:bookmarkStart w:id="835" w:name="_Toc163975849"/>
      <w:bookmarkStart w:id="836" w:name="_Toc509111513"/>
      <w:bookmarkStart w:id="837" w:name="_Toc52175462"/>
      <w:r>
        <w:rPr>
          <w:rFonts w:hint="eastAsia" w:ascii="楷体_GB2312" w:hAnsi="楷体_GB2312" w:eastAsia="楷体_GB2312" w:cs="楷体_GB2312"/>
          <w:b w:val="0"/>
          <w:sz w:val="24"/>
          <w:szCs w:val="24"/>
        </w:rPr>
        <w:t>五、开标</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pStyle w:val="2"/>
        <w:numPr>
          <w:ilvl w:val="0"/>
          <w:numId w:val="0"/>
        </w:numPr>
        <w:ind w:leftChars="0"/>
        <w:rPr>
          <w:rFonts w:hint="eastAsia" w:ascii="楷体_GB2312" w:hAnsi="楷体_GB2312" w:eastAsia="楷体_GB2312" w:cs="楷体_GB2312"/>
        </w:rPr>
      </w:pPr>
      <w:bookmarkStart w:id="838" w:name="_Toc185326884"/>
      <w:bookmarkStart w:id="839" w:name="_Toc288679120"/>
      <w:bookmarkStart w:id="840" w:name="_Toc524089174"/>
      <w:bookmarkStart w:id="841" w:name="_Toc239591167"/>
      <w:bookmarkStart w:id="842" w:name="_Toc8845703"/>
      <w:bookmarkStart w:id="843" w:name="_Toc235608906"/>
      <w:bookmarkStart w:id="844" w:name="_Toc509111844"/>
      <w:bookmarkStart w:id="845" w:name="_Toc516327956"/>
      <w:bookmarkStart w:id="846" w:name="_Toc167105230"/>
      <w:bookmarkStart w:id="847" w:name="_Toc66088943"/>
      <w:bookmarkStart w:id="848" w:name="_Toc423683184"/>
      <w:bookmarkStart w:id="849" w:name="_Toc509109296"/>
      <w:bookmarkStart w:id="850" w:name="_Toc184437977"/>
      <w:bookmarkStart w:id="851" w:name="_Toc50985463"/>
      <w:bookmarkStart w:id="852" w:name="_Toc52175463"/>
      <w:bookmarkStart w:id="853" w:name="_Toc524092292"/>
      <w:bookmarkStart w:id="854" w:name="_Toc524092759"/>
      <w:bookmarkStart w:id="855" w:name="_Toc185151105"/>
      <w:bookmarkStart w:id="856" w:name="_Toc516328215"/>
      <w:bookmarkStart w:id="857" w:name="_Toc527379484"/>
      <w:bookmarkStart w:id="858" w:name="_Toc8845546"/>
      <w:bookmarkStart w:id="859" w:name="_Toc516329184"/>
      <w:bookmarkStart w:id="860" w:name="_Toc238962543"/>
      <w:bookmarkStart w:id="861" w:name="_Toc509381489"/>
      <w:bookmarkStart w:id="862" w:name="_Toc163975544"/>
      <w:bookmarkStart w:id="863" w:name="_Toc50985595"/>
      <w:bookmarkStart w:id="864" w:name="_Toc524089007"/>
      <w:bookmarkStart w:id="865" w:name="_Toc163976152"/>
      <w:bookmarkStart w:id="866" w:name="_Toc163975969"/>
      <w:bookmarkStart w:id="867" w:name="_Toc50985727"/>
      <w:bookmarkStart w:id="868" w:name="_Toc163975909"/>
      <w:bookmarkStart w:id="869" w:name="_Toc86550753"/>
      <w:bookmarkStart w:id="870" w:name="_Toc163975707"/>
      <w:bookmarkStart w:id="871" w:name="_Toc509110886"/>
      <w:bookmarkStart w:id="872" w:name="_Toc50895811"/>
      <w:bookmarkStart w:id="873" w:name="_Toc8845630"/>
      <w:bookmarkStart w:id="874" w:name="_Toc509381409"/>
      <w:bookmarkStart w:id="875" w:name="_Toc163975850"/>
      <w:bookmarkStart w:id="876" w:name="_Toc524092486"/>
      <w:r>
        <w:rPr>
          <w:rFonts w:hint="eastAsia" w:ascii="楷体_GB2312" w:hAnsi="楷体_GB2312" w:eastAsia="楷体_GB2312" w:cs="楷体_GB2312"/>
          <w:lang w:val="en-US" w:eastAsia="zh-CN"/>
        </w:rPr>
        <w:t>15.</w:t>
      </w:r>
      <w:r>
        <w:rPr>
          <w:rFonts w:hint="eastAsia" w:ascii="楷体_GB2312" w:hAnsi="楷体_GB2312" w:eastAsia="楷体_GB2312" w:cs="楷体_GB2312"/>
        </w:rPr>
        <w:t>开标</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pStyle w:val="20"/>
        <w:numPr>
          <w:ilvl w:val="0"/>
          <w:numId w:val="36"/>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招标代理机构在</w:t>
      </w:r>
      <w:r>
        <w:rPr>
          <w:rFonts w:hint="eastAsia" w:ascii="楷体_GB2312" w:hAnsi="楷体_GB2312" w:eastAsia="楷体_GB2312" w:cs="楷体_GB2312"/>
          <w:color w:val="000000"/>
          <w:sz w:val="24"/>
        </w:rPr>
        <w:t>第一章</w:t>
      </w:r>
      <w:r>
        <w:rPr>
          <w:rFonts w:hint="eastAsia" w:ascii="楷体_GB2312" w:hAnsi="楷体_GB2312" w:eastAsia="楷体_GB2312" w:cs="楷体_GB2312"/>
          <w:color w:val="000000"/>
          <w:sz w:val="24"/>
          <w:lang w:val="en-US" w:eastAsia="zh-CN"/>
        </w:rPr>
        <w:t>招标公告</w:t>
      </w:r>
      <w:r>
        <w:rPr>
          <w:rFonts w:hint="eastAsia" w:ascii="楷体_GB2312" w:hAnsi="楷体_GB2312" w:eastAsia="楷体_GB2312" w:cs="楷体_GB2312"/>
          <w:sz w:val="24"/>
          <w:szCs w:val="24"/>
        </w:rPr>
        <w:t>中规定的时间和地点组织公开开标，投标人可派代表参加开标仪式。投标人未参加开标的，视同认可开标结果。评标委员会成员不得参加开标。</w:t>
      </w:r>
    </w:p>
    <w:p>
      <w:pPr>
        <w:pStyle w:val="20"/>
        <w:numPr>
          <w:ilvl w:val="0"/>
          <w:numId w:val="36"/>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开标时，由投标人或者其推选的代表检查投标文件密封情况，经确认无误后，由招标人或者招标代理机构工作人员当众拆封，宣布投标人名称、投标价格以及开标一览表中所列的其他内容。投标人不足3家的，不得开标。</w:t>
      </w:r>
    </w:p>
    <w:p>
      <w:pPr>
        <w:pStyle w:val="20"/>
        <w:numPr>
          <w:ilvl w:val="0"/>
          <w:numId w:val="36"/>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开标时当众宣读的投标人开标一览表内容与投标文件中内容不一致的，以当众宣读的开标一览表为准。</w:t>
      </w:r>
    </w:p>
    <w:p>
      <w:pPr>
        <w:pStyle w:val="20"/>
        <w:numPr>
          <w:ilvl w:val="0"/>
          <w:numId w:val="36"/>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代表对开标过程和开标记录有疑义，以及认为招标人、招标代理机构相关工作人员有需要回避的情形的，应在开标仪式当场提出询问或者回避申请。招标人、招标代理机构对投标人代表提出的询问或者回避申请将及时处理。</w:t>
      </w:r>
    </w:p>
    <w:p>
      <w:pPr>
        <w:pStyle w:val="20"/>
        <w:numPr>
          <w:ilvl w:val="0"/>
          <w:numId w:val="36"/>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招标代理机构将做开标记录，请到场的投标人代表在开标记录上签字确认开标记录。</w:t>
      </w:r>
    </w:p>
    <w:p>
      <w:pPr>
        <w:pStyle w:val="4"/>
        <w:keepNext w:val="0"/>
        <w:keepLines w:val="0"/>
        <w:adjustRightInd w:val="0"/>
        <w:snapToGrid w:val="0"/>
        <w:spacing w:before="0" w:after="0" w:line="360" w:lineRule="auto"/>
        <w:ind w:left="480" w:hanging="480" w:hangingChars="200"/>
        <w:rPr>
          <w:rFonts w:hint="eastAsia" w:ascii="楷体_GB2312" w:hAnsi="楷体_GB2312" w:eastAsia="楷体_GB2312" w:cs="楷体_GB2312"/>
          <w:b w:val="0"/>
          <w:sz w:val="24"/>
          <w:szCs w:val="24"/>
        </w:rPr>
      </w:pPr>
      <w:bookmarkStart w:id="877" w:name="_Toc423683185"/>
      <w:bookmarkStart w:id="878" w:name="_Toc66088944"/>
      <w:r>
        <w:rPr>
          <w:rFonts w:hint="eastAsia" w:ascii="楷体_GB2312" w:hAnsi="楷体_GB2312" w:eastAsia="楷体_GB2312" w:cs="楷体_GB2312"/>
          <w:b w:val="0"/>
          <w:sz w:val="24"/>
          <w:szCs w:val="24"/>
        </w:rPr>
        <w:t>六、评标</w:t>
      </w:r>
      <w:bookmarkEnd w:id="877"/>
      <w:bookmarkEnd w:id="878"/>
    </w:p>
    <w:p>
      <w:pPr>
        <w:pStyle w:val="2"/>
        <w:numPr>
          <w:ilvl w:val="0"/>
          <w:numId w:val="0"/>
        </w:numPr>
        <w:ind w:leftChars="0"/>
        <w:rPr>
          <w:rFonts w:hint="eastAsia" w:ascii="楷体_GB2312" w:hAnsi="楷体_GB2312" w:eastAsia="楷体_GB2312" w:cs="楷体_GB2312"/>
        </w:rPr>
      </w:pPr>
      <w:bookmarkStart w:id="879" w:name="_Toc66088945"/>
      <w:bookmarkStart w:id="880" w:name="_Toc423683186"/>
      <w:bookmarkStart w:id="881" w:name="_Toc8845631"/>
      <w:bookmarkStart w:id="882" w:name="_Toc50895812"/>
      <w:bookmarkStart w:id="883" w:name="_Toc235608907"/>
      <w:bookmarkStart w:id="884" w:name="_Toc524089008"/>
      <w:bookmarkStart w:id="885" w:name="_Toc527379485"/>
      <w:bookmarkStart w:id="886" w:name="_Toc163975851"/>
      <w:bookmarkStart w:id="887" w:name="_Toc524092293"/>
      <w:bookmarkStart w:id="888" w:name="_Toc50985596"/>
      <w:bookmarkStart w:id="889" w:name="_Toc50985464"/>
      <w:bookmarkStart w:id="890" w:name="_Toc509381410"/>
      <w:bookmarkStart w:id="891" w:name="_Toc163975970"/>
      <w:bookmarkStart w:id="892" w:name="_Toc8845547"/>
      <w:bookmarkStart w:id="893" w:name="_Toc524092760"/>
      <w:bookmarkStart w:id="894" w:name="_Toc516328216"/>
      <w:bookmarkStart w:id="895" w:name="_Toc509111845"/>
      <w:bookmarkStart w:id="896" w:name="_Toc163975910"/>
      <w:bookmarkStart w:id="897" w:name="_Toc163975708"/>
      <w:bookmarkStart w:id="898" w:name="_Toc516327957"/>
      <w:bookmarkStart w:id="899" w:name="_Toc163975545"/>
      <w:bookmarkStart w:id="900" w:name="_Toc8845704"/>
      <w:bookmarkStart w:id="901" w:name="_Toc184437978"/>
      <w:bookmarkStart w:id="902" w:name="_Toc163976153"/>
      <w:bookmarkStart w:id="903" w:name="_Toc185326885"/>
      <w:bookmarkStart w:id="904" w:name="_Toc50985728"/>
      <w:bookmarkStart w:id="905" w:name="_Toc509109297"/>
      <w:bookmarkStart w:id="906" w:name="_Toc239591168"/>
      <w:bookmarkStart w:id="907" w:name="_Toc509110887"/>
      <w:bookmarkStart w:id="908" w:name="_Toc52175464"/>
      <w:bookmarkStart w:id="909" w:name="_Toc238962544"/>
      <w:bookmarkStart w:id="910" w:name="_Toc288679121"/>
      <w:bookmarkStart w:id="911" w:name="_Toc516329185"/>
      <w:bookmarkStart w:id="912" w:name="_Toc86550754"/>
      <w:bookmarkStart w:id="913" w:name="_Toc167105231"/>
      <w:bookmarkStart w:id="914" w:name="_Toc524092487"/>
      <w:bookmarkStart w:id="915" w:name="_Toc509381490"/>
      <w:bookmarkStart w:id="916" w:name="_Toc524089175"/>
      <w:bookmarkStart w:id="917" w:name="_Toc185151106"/>
      <w:r>
        <w:rPr>
          <w:rFonts w:hint="eastAsia" w:ascii="楷体_GB2312" w:hAnsi="楷体_GB2312" w:eastAsia="楷体_GB2312" w:cs="楷体_GB2312"/>
          <w:lang w:val="en-US" w:eastAsia="zh-CN"/>
        </w:rPr>
        <w:t>16.</w:t>
      </w:r>
      <w:r>
        <w:rPr>
          <w:rFonts w:hint="eastAsia" w:ascii="楷体_GB2312" w:hAnsi="楷体_GB2312" w:eastAsia="楷体_GB2312" w:cs="楷体_GB2312"/>
        </w:rPr>
        <w:t>组建评标委员会</w:t>
      </w:r>
      <w:bookmarkEnd w:id="879"/>
      <w:bookmarkEnd w:id="880"/>
    </w:p>
    <w:p>
      <w:pPr>
        <w:pStyle w:val="6"/>
        <w:numPr>
          <w:ilvl w:val="0"/>
          <w:numId w:val="37"/>
        </w:numPr>
        <w:tabs>
          <w:tab w:val="left" w:pos="567"/>
        </w:tabs>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评标委员会由招标人代表和评审专家组成，成员人数为5人（含）以上单数，其中评审专家不得少于成员总数的三分之二。采购预算金额在1000万元以上或技术复杂或社会影响较大的项目，评标委员会成员人数为7人（含）以上单数。</w:t>
      </w:r>
    </w:p>
    <w:p>
      <w:pPr>
        <w:pStyle w:val="6"/>
        <w:numPr>
          <w:ilvl w:val="0"/>
          <w:numId w:val="37"/>
        </w:numPr>
        <w:spacing w:line="360" w:lineRule="auto"/>
        <w:ind w:left="480" w:hanging="480" w:hangingChars="200"/>
        <w:rPr>
          <w:rFonts w:hint="eastAsia" w:ascii="楷体_GB2312" w:hAnsi="楷体_GB2312" w:eastAsia="楷体_GB2312" w:cs="楷体_GB2312"/>
          <w:sz w:val="24"/>
        </w:rPr>
      </w:pPr>
      <w:r>
        <w:rPr>
          <w:rFonts w:hint="eastAsia" w:ascii="楷体_GB2312" w:hAnsi="楷体_GB2312" w:eastAsia="楷体_GB2312" w:cs="楷体_GB2312"/>
          <w:sz w:val="24"/>
        </w:rPr>
        <w:t>招标代理机构按照法律法规要求，通过随机方式抽取技术、经济方面的评审专家，除异地评审的项目外，抽取评审专家的开始时间原则上不早于评审活动开始前2个工作日。</w:t>
      </w:r>
    </w:p>
    <w:p>
      <w:pPr>
        <w:pStyle w:val="2"/>
        <w:numPr>
          <w:ilvl w:val="0"/>
          <w:numId w:val="38"/>
        </w:numPr>
        <w:ind w:leftChars="0"/>
        <w:rPr>
          <w:rFonts w:hint="eastAsia" w:ascii="楷体_GB2312" w:hAnsi="楷体_GB2312" w:eastAsia="楷体_GB2312" w:cs="楷体_GB2312"/>
        </w:rPr>
      </w:pPr>
      <w:bookmarkStart w:id="918" w:name="_Toc66088946"/>
      <w:bookmarkStart w:id="919" w:name="_Toc423683187"/>
      <w:r>
        <w:rPr>
          <w:rFonts w:hint="eastAsia" w:ascii="楷体_GB2312" w:hAnsi="楷体_GB2312" w:eastAsia="楷体_GB2312" w:cs="楷体_GB2312"/>
        </w:rPr>
        <w:t>投标文件初审</w:t>
      </w:r>
      <w:bookmarkEnd w:id="918"/>
      <w:bookmarkEnd w:id="919"/>
    </w:p>
    <w:p>
      <w:pPr>
        <w:pStyle w:val="20"/>
        <w:numPr>
          <w:ilvl w:val="0"/>
          <w:numId w:val="39"/>
        </w:numPr>
        <w:tabs>
          <w:tab w:val="left" w:pos="567"/>
          <w:tab w:val="left" w:pos="4111"/>
          <w:tab w:val="clear" w:pos="1277"/>
        </w:tabs>
        <w:adjustRightInd w:val="0"/>
        <w:snapToGrid w:val="0"/>
        <w:spacing w:line="360" w:lineRule="auto"/>
        <w:ind w:left="567"/>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资格审查：评标委员会依据法律法规和招标文件的规定，对投标文件中的资格证明文件（内容见附件）进行审查，有一项不符合招标文件要求的，资格审查不合格，其投标无效。 </w:t>
      </w:r>
    </w:p>
    <w:p>
      <w:pPr>
        <w:pStyle w:val="20"/>
        <w:numPr>
          <w:ilvl w:val="0"/>
          <w:numId w:val="0"/>
        </w:numPr>
        <w:tabs>
          <w:tab w:val="left" w:pos="567"/>
          <w:tab w:val="left" w:pos="4111"/>
        </w:tabs>
        <w:adjustRightInd w:val="0"/>
        <w:snapToGrid w:val="0"/>
        <w:spacing w:line="360" w:lineRule="auto"/>
        <w:ind w:leftChars="0"/>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资格审查表</w:t>
      </w:r>
    </w:p>
    <w:tbl>
      <w:tblPr>
        <w:tblStyle w:val="41"/>
        <w:tblpPr w:leftFromText="180" w:rightFromText="180" w:vertAnchor="text" w:horzAnchor="page" w:tblpXSpec="center" w:tblpY="495"/>
        <w:tblOverlap w:val="never"/>
        <w:tblW w:w="53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
        <w:gridCol w:w="783"/>
        <w:gridCol w:w="662"/>
        <w:gridCol w:w="764"/>
        <w:gridCol w:w="736"/>
        <w:gridCol w:w="691"/>
        <w:gridCol w:w="676"/>
        <w:gridCol w:w="1265"/>
        <w:gridCol w:w="1721"/>
        <w:gridCol w:w="838"/>
        <w:gridCol w:w="783"/>
        <w:gridCol w:w="58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3" w:type="pct"/>
            <w:vMerge w:val="restart"/>
            <w:noWrap w:val="0"/>
            <w:vAlign w:val="center"/>
          </w:tcPr>
          <w:p>
            <w:pPr>
              <w:widowControl/>
              <w:spacing w:line="360" w:lineRule="exac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供应商名称</w:t>
            </w:r>
          </w:p>
        </w:tc>
        <w:tc>
          <w:tcPr>
            <w:tcW w:w="4572" w:type="pct"/>
            <w:gridSpan w:val="11"/>
            <w:noWrap w:val="0"/>
            <w:vAlign w:val="center"/>
          </w:tcPr>
          <w:p>
            <w:pPr>
              <w:widowControl/>
              <w:spacing w:line="360" w:lineRule="exac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审查项目</w:t>
            </w:r>
          </w:p>
        </w:tc>
        <w:tc>
          <w:tcPr>
            <w:tcW w:w="274" w:type="pct"/>
            <w:noWrap w:val="0"/>
            <w:vAlign w:val="center"/>
          </w:tcPr>
          <w:p>
            <w:pPr>
              <w:widowControl/>
              <w:spacing w:line="360" w:lineRule="exac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153" w:type="pct"/>
            <w:vMerge w:val="continue"/>
            <w:noWrap w:val="0"/>
            <w:vAlign w:val="center"/>
          </w:tcPr>
          <w:p>
            <w:pPr>
              <w:widowControl/>
              <w:spacing w:line="360" w:lineRule="exact"/>
              <w:jc w:val="center"/>
              <w:rPr>
                <w:rFonts w:hint="eastAsia" w:ascii="微软雅黑" w:hAnsi="微软雅黑" w:eastAsia="微软雅黑" w:cs="微软雅黑"/>
                <w:kern w:val="0"/>
                <w:sz w:val="18"/>
                <w:szCs w:val="18"/>
              </w:rPr>
            </w:pPr>
          </w:p>
        </w:tc>
        <w:tc>
          <w:tcPr>
            <w:tcW w:w="376" w:type="pct"/>
            <w:noWrap w:val="0"/>
            <w:vAlign w:val="center"/>
          </w:tcPr>
          <w:p>
            <w:pPr>
              <w:widowControl/>
              <w:spacing w:line="320" w:lineRule="exac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投标人是企业（包括合伙企业）的，应提供其在工商部门注册的有效“营业执照”</w:t>
            </w:r>
            <w:r>
              <w:rPr>
                <w:rFonts w:hint="eastAsia" w:ascii="微软雅黑" w:hAnsi="微软雅黑" w:eastAsia="微软雅黑" w:cs="微软雅黑"/>
                <w:kern w:val="0"/>
                <w:sz w:val="18"/>
                <w:szCs w:val="18"/>
                <w:lang w:val="en-US" w:eastAsia="zh-CN"/>
              </w:rPr>
              <w:t>原件</w:t>
            </w:r>
            <w:r>
              <w:rPr>
                <w:rFonts w:hint="eastAsia" w:ascii="微软雅黑" w:hAnsi="微软雅黑" w:eastAsia="微软雅黑" w:cs="微软雅黑"/>
                <w:kern w:val="0"/>
                <w:sz w:val="18"/>
                <w:szCs w:val="18"/>
              </w:rPr>
              <w:t>；</w:t>
            </w:r>
          </w:p>
        </w:tc>
        <w:tc>
          <w:tcPr>
            <w:tcW w:w="318" w:type="pct"/>
            <w:noWrap w:val="0"/>
            <w:vAlign w:val="center"/>
          </w:tcPr>
          <w:p>
            <w:pPr>
              <w:widowControl/>
              <w:spacing w:line="320" w:lineRule="exac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投标人是事业单位的，应提供其有效的“事业单位法人证书”</w:t>
            </w:r>
            <w:r>
              <w:rPr>
                <w:rFonts w:hint="eastAsia" w:ascii="微软雅黑" w:hAnsi="微软雅黑" w:eastAsia="微软雅黑" w:cs="微软雅黑"/>
                <w:kern w:val="0"/>
                <w:sz w:val="18"/>
                <w:szCs w:val="18"/>
                <w:lang w:val="en-US" w:eastAsia="zh-CN"/>
              </w:rPr>
              <w:t>原</w:t>
            </w:r>
            <w:r>
              <w:rPr>
                <w:rFonts w:hint="eastAsia" w:ascii="微软雅黑" w:hAnsi="微软雅黑" w:eastAsia="微软雅黑" w:cs="微软雅黑"/>
                <w:kern w:val="0"/>
                <w:sz w:val="18"/>
                <w:szCs w:val="18"/>
              </w:rPr>
              <w:t>件；</w:t>
            </w:r>
          </w:p>
        </w:tc>
        <w:tc>
          <w:tcPr>
            <w:tcW w:w="367" w:type="pct"/>
            <w:noWrap w:val="0"/>
            <w:vAlign w:val="center"/>
          </w:tcPr>
          <w:p>
            <w:pPr>
              <w:widowControl/>
              <w:spacing w:line="320" w:lineRule="exac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投标人是非企业专业服务机构的，应提供其有效的“执业许可证”</w:t>
            </w:r>
            <w:r>
              <w:rPr>
                <w:rFonts w:hint="eastAsia" w:ascii="微软雅黑" w:hAnsi="微软雅黑" w:eastAsia="微软雅黑" w:cs="微软雅黑"/>
                <w:kern w:val="0"/>
                <w:sz w:val="18"/>
                <w:szCs w:val="18"/>
                <w:lang w:val="en-US" w:eastAsia="zh-CN"/>
              </w:rPr>
              <w:t>原件</w:t>
            </w:r>
            <w:r>
              <w:rPr>
                <w:rFonts w:hint="eastAsia" w:ascii="微软雅黑" w:hAnsi="微软雅黑" w:eastAsia="微软雅黑" w:cs="微软雅黑"/>
                <w:kern w:val="0"/>
                <w:sz w:val="18"/>
                <w:szCs w:val="18"/>
              </w:rPr>
              <w:t>；</w:t>
            </w:r>
          </w:p>
        </w:tc>
        <w:tc>
          <w:tcPr>
            <w:tcW w:w="354" w:type="pct"/>
            <w:noWrap w:val="0"/>
            <w:vAlign w:val="center"/>
          </w:tcPr>
          <w:p>
            <w:pPr>
              <w:widowControl/>
              <w:spacing w:line="320" w:lineRule="exac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投标人是民办非企业单位的，应提供其有效的登记证书</w:t>
            </w:r>
            <w:r>
              <w:rPr>
                <w:rFonts w:hint="eastAsia" w:ascii="微软雅黑" w:hAnsi="微软雅黑" w:eastAsia="微软雅黑" w:cs="微软雅黑"/>
                <w:kern w:val="0"/>
                <w:sz w:val="18"/>
                <w:szCs w:val="18"/>
                <w:lang w:val="en-US" w:eastAsia="zh-CN"/>
              </w:rPr>
              <w:t>原件</w:t>
            </w:r>
            <w:r>
              <w:rPr>
                <w:rFonts w:hint="eastAsia" w:ascii="微软雅黑" w:hAnsi="微软雅黑" w:eastAsia="微软雅黑" w:cs="微软雅黑"/>
                <w:kern w:val="0"/>
                <w:sz w:val="18"/>
                <w:szCs w:val="18"/>
              </w:rPr>
              <w:t>；</w:t>
            </w:r>
          </w:p>
        </w:tc>
        <w:tc>
          <w:tcPr>
            <w:tcW w:w="332" w:type="pct"/>
            <w:noWrap w:val="0"/>
            <w:vAlign w:val="center"/>
          </w:tcPr>
          <w:p>
            <w:pPr>
              <w:widowControl/>
              <w:spacing w:line="320" w:lineRule="exac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投标人是个体工商户的，应提供其有效的“个体工商户营业执照”</w:t>
            </w:r>
            <w:r>
              <w:rPr>
                <w:rFonts w:hint="eastAsia" w:ascii="微软雅黑" w:hAnsi="微软雅黑" w:eastAsia="微软雅黑" w:cs="微软雅黑"/>
                <w:kern w:val="0"/>
                <w:sz w:val="18"/>
                <w:szCs w:val="18"/>
                <w:lang w:val="en-US" w:eastAsia="zh-CN"/>
              </w:rPr>
              <w:t>原件</w:t>
            </w:r>
            <w:r>
              <w:rPr>
                <w:rFonts w:hint="eastAsia" w:ascii="微软雅黑" w:hAnsi="微软雅黑" w:eastAsia="微软雅黑" w:cs="微软雅黑"/>
                <w:kern w:val="0"/>
                <w:sz w:val="18"/>
                <w:szCs w:val="18"/>
              </w:rPr>
              <w:t>；</w:t>
            </w:r>
          </w:p>
        </w:tc>
        <w:tc>
          <w:tcPr>
            <w:tcW w:w="325" w:type="pct"/>
            <w:noWrap w:val="0"/>
            <w:vAlign w:val="center"/>
          </w:tcPr>
          <w:p>
            <w:pPr>
              <w:widowControl/>
              <w:spacing w:line="36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投标人是自然人的，应提供其有效的自然人身份证明</w:t>
            </w:r>
            <w:r>
              <w:rPr>
                <w:rFonts w:hint="eastAsia" w:ascii="微软雅黑" w:hAnsi="微软雅黑" w:eastAsia="微软雅黑" w:cs="微软雅黑"/>
                <w:sz w:val="18"/>
                <w:szCs w:val="18"/>
                <w:lang w:val="en-US" w:eastAsia="zh-CN"/>
              </w:rPr>
              <w:t>原件</w:t>
            </w:r>
            <w:r>
              <w:rPr>
                <w:rFonts w:hint="eastAsia" w:ascii="微软雅黑" w:hAnsi="微软雅黑" w:eastAsia="微软雅黑" w:cs="微软雅黑"/>
                <w:sz w:val="18"/>
                <w:szCs w:val="18"/>
              </w:rPr>
              <w:t>；</w:t>
            </w:r>
          </w:p>
        </w:tc>
        <w:tc>
          <w:tcPr>
            <w:tcW w:w="608" w:type="pct"/>
            <w:noWrap w:val="0"/>
            <w:vAlign w:val="center"/>
          </w:tcPr>
          <w:p>
            <w:pPr>
              <w:widowControl/>
              <w:spacing w:line="36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开标之日前近六个月任意一个月完税证明（零申报需加盖税务机关鲜章）文件复印件（仅提供个人所得税证明文件的无效，依法免税的应提供相应文件说明）；</w:t>
            </w:r>
          </w:p>
        </w:tc>
        <w:tc>
          <w:tcPr>
            <w:tcW w:w="828" w:type="pct"/>
            <w:noWrap w:val="0"/>
            <w:vAlign w:val="center"/>
          </w:tcPr>
          <w:p>
            <w:pPr>
              <w:widowControl/>
              <w:spacing w:line="36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rPr>
              <w:t>开标之日前近六个月本任意一个月单位</w:t>
            </w:r>
            <w:r>
              <w:rPr>
                <w:rFonts w:hint="eastAsia" w:ascii="微软雅黑" w:hAnsi="微软雅黑" w:eastAsia="微软雅黑" w:cs="微软雅黑"/>
                <w:sz w:val="18"/>
                <w:szCs w:val="18"/>
                <w:highlight w:val="none"/>
                <w:lang w:val="en-US" w:eastAsia="zh-CN"/>
              </w:rPr>
              <w:t>个人</w:t>
            </w:r>
            <w:r>
              <w:rPr>
                <w:rFonts w:hint="eastAsia" w:ascii="微软雅黑" w:hAnsi="微软雅黑" w:eastAsia="微软雅黑" w:cs="微软雅黑"/>
                <w:sz w:val="18"/>
                <w:szCs w:val="18"/>
                <w:highlight w:val="none"/>
              </w:rPr>
              <w:t>社保缴纳证明；（依法不需要缴纳社会保障资金的或由第三方机构代缴的，应提供相应佐证材料及文件说明）；</w:t>
            </w:r>
          </w:p>
        </w:tc>
        <w:tc>
          <w:tcPr>
            <w:tcW w:w="403" w:type="pct"/>
            <w:noWrap w:val="0"/>
            <w:vAlign w:val="center"/>
          </w:tcPr>
          <w:p>
            <w:pPr>
              <w:widowControl/>
              <w:spacing w:line="36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具备履行合同所必需的专业技术能力的说明函（投标人自行出具，原件）；</w:t>
            </w:r>
          </w:p>
        </w:tc>
        <w:tc>
          <w:tcPr>
            <w:tcW w:w="376" w:type="pct"/>
            <w:noWrap w:val="0"/>
            <w:vAlign w:val="center"/>
          </w:tcPr>
          <w:p>
            <w:pPr>
              <w:widowControl/>
              <w:spacing w:line="36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供应商及其法人参加本次采购活动前三年内，在经营活动中没有重大违法记录的声明。</w:t>
            </w:r>
          </w:p>
        </w:tc>
        <w:tc>
          <w:tcPr>
            <w:tcW w:w="281" w:type="pct"/>
            <w:noWrap w:val="0"/>
            <w:vAlign w:val="center"/>
          </w:tcPr>
          <w:p>
            <w:pPr>
              <w:widowControl/>
              <w:spacing w:line="36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缴纳保证金收据（银行转账凭证）或银行保函。</w:t>
            </w:r>
          </w:p>
        </w:tc>
        <w:tc>
          <w:tcPr>
            <w:tcW w:w="274" w:type="pct"/>
            <w:noWrap w:val="0"/>
            <w:vAlign w:val="center"/>
          </w:tcPr>
          <w:p>
            <w:pPr>
              <w:widowControl/>
              <w:spacing w:line="360" w:lineRule="exact"/>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5000" w:type="pct"/>
            <w:gridSpan w:val="13"/>
            <w:noWrap w:val="0"/>
            <w:vAlign w:val="center"/>
          </w:tcPr>
          <w:p>
            <w:pPr>
              <w:widowControl/>
              <w:spacing w:line="360" w:lineRule="exact"/>
              <w:jc w:val="center"/>
              <w:rPr>
                <w:rFonts w:hint="eastAsia" w:ascii="微软雅黑" w:hAnsi="微软雅黑" w:eastAsia="微软雅黑" w:cs="微软雅黑"/>
                <w:kern w:val="0"/>
                <w:sz w:val="18"/>
                <w:szCs w:val="18"/>
              </w:rPr>
            </w:pPr>
          </w:p>
          <w:p>
            <w:pPr>
              <w:widowControl/>
              <w:spacing w:line="360" w:lineRule="exact"/>
              <w:jc w:val="center"/>
              <w:rPr>
                <w:rFonts w:hint="eastAsia" w:ascii="微软雅黑" w:hAnsi="微软雅黑" w:eastAsia="微软雅黑" w:cs="微软雅黑"/>
                <w:kern w:val="0"/>
                <w:sz w:val="18"/>
                <w:szCs w:val="18"/>
              </w:rPr>
            </w:pPr>
          </w:p>
          <w:p>
            <w:pPr>
              <w:widowControl/>
              <w:spacing w:line="360" w:lineRule="exact"/>
              <w:jc w:val="center"/>
              <w:rPr>
                <w:rFonts w:hint="eastAsia" w:ascii="微软雅黑" w:hAnsi="微软雅黑" w:eastAsia="微软雅黑" w:cs="微软雅黑"/>
                <w:kern w:val="0"/>
                <w:sz w:val="18"/>
                <w:szCs w:val="18"/>
              </w:rPr>
            </w:pPr>
          </w:p>
          <w:p>
            <w:pPr>
              <w:widowControl/>
              <w:spacing w:line="360" w:lineRule="exact"/>
              <w:rPr>
                <w:rFonts w:hint="eastAsia" w:ascii="微软雅黑" w:hAnsi="微软雅黑" w:eastAsia="微软雅黑" w:cs="微软雅黑"/>
                <w:kern w:val="0"/>
                <w:sz w:val="18"/>
                <w:szCs w:val="18"/>
              </w:rPr>
            </w:pPr>
          </w:p>
          <w:p>
            <w:pPr>
              <w:widowControl/>
              <w:spacing w:line="360" w:lineRule="exact"/>
              <w:jc w:val="center"/>
              <w:rPr>
                <w:rFonts w:hint="eastAsia" w:ascii="微软雅黑" w:hAnsi="微软雅黑" w:eastAsia="微软雅黑" w:cs="微软雅黑"/>
                <w:kern w:val="0"/>
                <w:sz w:val="18"/>
                <w:szCs w:val="18"/>
              </w:rPr>
            </w:pPr>
          </w:p>
        </w:tc>
      </w:tr>
    </w:tbl>
    <w:p>
      <w:pPr>
        <w:pStyle w:val="20"/>
        <w:numPr>
          <w:ilvl w:val="0"/>
          <w:numId w:val="0"/>
        </w:numPr>
        <w:tabs>
          <w:tab w:val="left" w:pos="567"/>
          <w:tab w:val="left" w:pos="4111"/>
        </w:tabs>
        <w:adjustRightInd w:val="0"/>
        <w:snapToGrid w:val="0"/>
        <w:spacing w:line="360" w:lineRule="auto"/>
        <w:ind w:leftChars="0"/>
        <w:rPr>
          <w:rFonts w:hint="eastAsia" w:ascii="楷体_GB2312" w:hAnsi="楷体_GB2312" w:eastAsia="楷体_GB2312" w:cs="楷体_GB2312"/>
          <w:sz w:val="24"/>
          <w:szCs w:val="24"/>
        </w:rPr>
      </w:pPr>
    </w:p>
    <w:p>
      <w:pPr>
        <w:pStyle w:val="20"/>
        <w:numPr>
          <w:ilvl w:val="0"/>
          <w:numId w:val="0"/>
        </w:numPr>
        <w:tabs>
          <w:tab w:val="left" w:pos="567"/>
          <w:tab w:val="left" w:pos="4111"/>
        </w:tabs>
        <w:adjustRightInd w:val="0"/>
        <w:snapToGrid w:val="0"/>
        <w:spacing w:line="360" w:lineRule="auto"/>
        <w:ind w:leftChars="0"/>
        <w:rPr>
          <w:rFonts w:hint="eastAsia" w:ascii="楷体_GB2312" w:hAnsi="楷体_GB2312" w:eastAsia="楷体_GB2312" w:cs="楷体_GB2312"/>
          <w:sz w:val="24"/>
          <w:szCs w:val="24"/>
        </w:rPr>
      </w:pPr>
    </w:p>
    <w:p>
      <w:pPr>
        <w:pStyle w:val="20"/>
        <w:numPr>
          <w:ilvl w:val="0"/>
          <w:numId w:val="39"/>
        </w:numPr>
        <w:tabs>
          <w:tab w:val="left" w:pos="567"/>
          <w:tab w:val="clear" w:pos="1277"/>
        </w:tabs>
        <w:adjustRightInd w:val="0"/>
        <w:snapToGrid w:val="0"/>
        <w:spacing w:line="360" w:lineRule="auto"/>
        <w:ind w:left="567"/>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符合性审查：评标委员会依据法律法规和招标文件的规定，审查、评价投标文件是否符合招标文件的商务、技术等实质性要求。</w:t>
      </w:r>
    </w:p>
    <w:tbl>
      <w:tblPr>
        <w:tblStyle w:val="42"/>
        <w:tblW w:w="9040"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1" w:type="dxa"/>
          </w:tcPr>
          <w:p>
            <w:pPr>
              <w:pStyle w:val="20"/>
              <w:adjustRightInd w:val="0"/>
              <w:snapToGrid w:val="0"/>
              <w:spacing w:line="360" w:lineRule="auto"/>
              <w:jc w:val="center"/>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符合性审查内容</w:t>
            </w:r>
          </w:p>
        </w:tc>
        <w:tc>
          <w:tcPr>
            <w:tcW w:w="3969" w:type="dxa"/>
          </w:tcPr>
          <w:p>
            <w:pPr>
              <w:pStyle w:val="20"/>
              <w:adjustRightInd w:val="0"/>
              <w:snapToGrid w:val="0"/>
              <w:spacing w:line="360" w:lineRule="auto"/>
              <w:jc w:val="center"/>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1"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文件装订是否符合招标文件要求</w:t>
            </w:r>
          </w:p>
        </w:tc>
        <w:tc>
          <w:tcPr>
            <w:tcW w:w="3969"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胶订，不得采用活页装订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1"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投标文件是否有效签署盖章</w:t>
            </w:r>
          </w:p>
        </w:tc>
        <w:tc>
          <w:tcPr>
            <w:tcW w:w="3969" w:type="dxa"/>
            <w:vAlign w:val="center"/>
          </w:tcPr>
          <w:p>
            <w:pPr>
              <w:pStyle w:val="20"/>
              <w:adjustRightInd w:val="0"/>
              <w:snapToGrid w:val="0"/>
              <w:spacing w:line="360"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法定代表人及授权代表需按照招标文件要求在相应位置</w:t>
            </w:r>
            <w:r>
              <w:rPr>
                <w:rFonts w:hint="eastAsia" w:ascii="楷体_GB2312" w:hAnsi="楷体_GB2312" w:eastAsia="楷体_GB2312" w:cs="楷体_GB2312"/>
                <w:sz w:val="24"/>
                <w:szCs w:val="24"/>
                <w:lang w:val="en-US" w:eastAsia="zh-CN"/>
              </w:rPr>
              <w:t>盖章或签章</w:t>
            </w:r>
          </w:p>
          <w:p>
            <w:pPr>
              <w:pStyle w:val="20"/>
              <w:adjustRightInd w:val="0"/>
              <w:snapToGrid w:val="0"/>
              <w:spacing w:line="360"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投标文件需按招标文件要求在相应位置</w:t>
            </w:r>
            <w:r>
              <w:rPr>
                <w:rFonts w:hint="eastAsia" w:ascii="楷体_GB2312" w:hAnsi="楷体_GB2312" w:eastAsia="楷体_GB2312" w:cs="楷体_GB2312"/>
                <w:sz w:val="24"/>
                <w:szCs w:val="24"/>
                <w:lang w:val="en-US" w:eastAsia="zh-CN"/>
              </w:rPr>
              <w:t>盖章或签章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1"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投标有效期是否满足招标文件要求</w:t>
            </w:r>
          </w:p>
        </w:tc>
        <w:tc>
          <w:tcPr>
            <w:tcW w:w="3969"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投标有效期不得少于90天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1"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投标报价是否在采购预算范围内</w:t>
            </w:r>
          </w:p>
        </w:tc>
        <w:tc>
          <w:tcPr>
            <w:tcW w:w="3969"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采购预算详见第一章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1"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投标保证金是否足额</w:t>
            </w:r>
          </w:p>
        </w:tc>
        <w:tc>
          <w:tcPr>
            <w:tcW w:w="3969"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投标保证金要求详见招标文件第二章“投标人须知前附表 12条款”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1"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是否完全响应 “*”条款</w:t>
            </w:r>
          </w:p>
        </w:tc>
        <w:tc>
          <w:tcPr>
            <w:tcW w:w="3969"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“*”条款不允许无响应或负偏离</w:t>
            </w:r>
          </w:p>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（注：资格证明文件在资格审查部分进行审核，不在符合性审查范围内）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1"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是否满足法律、法规规定的其他要求</w:t>
            </w:r>
          </w:p>
        </w:tc>
        <w:tc>
          <w:tcPr>
            <w:tcW w:w="3969"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1"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是否存在招标文件中规定的其他无效投标情形</w:t>
            </w:r>
          </w:p>
        </w:tc>
        <w:tc>
          <w:tcPr>
            <w:tcW w:w="3969"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投标人须知17.3条、17.4条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1"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是否为中小微企业</w:t>
            </w:r>
          </w:p>
        </w:tc>
        <w:tc>
          <w:tcPr>
            <w:tcW w:w="3969" w:type="dxa"/>
            <w:vAlign w:val="center"/>
          </w:tcPr>
          <w:p>
            <w:pPr>
              <w:pStyle w:val="20"/>
              <w:adjustRightInd w:val="0"/>
              <w:snapToGrid w:val="0"/>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投标人须知28条</w:t>
            </w:r>
          </w:p>
        </w:tc>
      </w:tr>
    </w:tbl>
    <w:p>
      <w:pPr>
        <w:pStyle w:val="20"/>
        <w:numPr>
          <w:ilvl w:val="0"/>
          <w:numId w:val="39"/>
        </w:numPr>
        <w:adjustRightInd w:val="0"/>
        <w:snapToGrid w:val="0"/>
        <w:spacing w:line="360" w:lineRule="auto"/>
        <w:ind w:left="566" w:hanging="566" w:hangingChars="236"/>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投标人的投标或投标文件若出现下列情况其投标作无效投标处理：</w:t>
      </w:r>
    </w:p>
    <w:p>
      <w:pPr>
        <w:pStyle w:val="20"/>
        <w:numPr>
          <w:ilvl w:val="0"/>
          <w:numId w:val="40"/>
        </w:numPr>
        <w:tabs>
          <w:tab w:val="left" w:pos="1276"/>
          <w:tab w:val="clear" w:pos="964"/>
        </w:tabs>
        <w:snapToGrid w:val="0"/>
        <w:spacing w:line="360" w:lineRule="auto"/>
        <w:ind w:left="1275" w:leftChars="270" w:hanging="708" w:hangingChars="295"/>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不满足合格投标人资格要求的；</w:t>
      </w:r>
    </w:p>
    <w:p>
      <w:pPr>
        <w:pStyle w:val="20"/>
        <w:numPr>
          <w:ilvl w:val="0"/>
          <w:numId w:val="40"/>
        </w:numPr>
        <w:tabs>
          <w:tab w:val="left" w:pos="1276"/>
          <w:tab w:val="clear" w:pos="964"/>
        </w:tabs>
        <w:snapToGrid w:val="0"/>
        <w:spacing w:line="360" w:lineRule="auto"/>
        <w:ind w:left="1275" w:leftChars="270" w:hanging="708" w:hangingChars="295"/>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投标文件有效期不满足招标文件要求的；</w:t>
      </w:r>
    </w:p>
    <w:p>
      <w:pPr>
        <w:pStyle w:val="20"/>
        <w:numPr>
          <w:ilvl w:val="0"/>
          <w:numId w:val="40"/>
        </w:numPr>
        <w:tabs>
          <w:tab w:val="left" w:pos="1276"/>
          <w:tab w:val="clear" w:pos="964"/>
        </w:tabs>
        <w:snapToGrid w:val="0"/>
        <w:spacing w:line="360" w:lineRule="auto"/>
        <w:ind w:left="1275" w:leftChars="270" w:hanging="708" w:hangingChars="295"/>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未按招标文件要求提交投标保证金的；</w:t>
      </w:r>
    </w:p>
    <w:p>
      <w:pPr>
        <w:pStyle w:val="20"/>
        <w:numPr>
          <w:ilvl w:val="0"/>
          <w:numId w:val="40"/>
        </w:numPr>
        <w:tabs>
          <w:tab w:val="left" w:pos="1276"/>
          <w:tab w:val="clear" w:pos="964"/>
        </w:tabs>
        <w:snapToGrid w:val="0"/>
        <w:spacing w:line="360" w:lineRule="auto"/>
        <w:ind w:left="1275" w:leftChars="270" w:hanging="708" w:hangingChars="295"/>
        <w:rPr>
          <w:rFonts w:hint="eastAsia" w:ascii="楷体_GB2312" w:hAnsi="楷体_GB2312" w:eastAsia="楷体_GB2312" w:cs="楷体_GB2312"/>
          <w:color w:val="auto"/>
          <w:sz w:val="24"/>
        </w:rPr>
      </w:pPr>
      <w:r>
        <w:rPr>
          <w:rFonts w:hint="eastAsia" w:ascii="楷体_GB2312" w:hAnsi="楷体_GB2312" w:eastAsia="楷体_GB2312" w:cs="楷体_GB2312"/>
          <w:color w:val="auto"/>
          <w:sz w:val="24"/>
        </w:rPr>
        <w:t>投标文件</w:t>
      </w:r>
      <w:r>
        <w:rPr>
          <w:rFonts w:hint="eastAsia" w:ascii="楷体_GB2312" w:hAnsi="楷体_GB2312" w:eastAsia="楷体_GB2312" w:cs="楷体_GB2312"/>
          <w:color w:val="auto"/>
          <w:sz w:val="24"/>
          <w:lang w:val="en-US" w:eastAsia="zh-CN"/>
        </w:rPr>
        <w:t>及其密封包装，未按招标文件要求签字盖章或签章的</w:t>
      </w:r>
      <w:r>
        <w:rPr>
          <w:rFonts w:hint="eastAsia" w:ascii="楷体_GB2312" w:hAnsi="楷体_GB2312" w:eastAsia="楷体_GB2312" w:cs="楷体_GB2312"/>
          <w:color w:val="auto"/>
          <w:sz w:val="24"/>
        </w:rPr>
        <w:t>；</w:t>
      </w:r>
    </w:p>
    <w:p>
      <w:pPr>
        <w:pStyle w:val="20"/>
        <w:numPr>
          <w:ilvl w:val="0"/>
          <w:numId w:val="40"/>
        </w:numPr>
        <w:tabs>
          <w:tab w:val="left" w:pos="1276"/>
          <w:tab w:val="clear" w:pos="964"/>
        </w:tabs>
        <w:snapToGrid w:val="0"/>
        <w:spacing w:line="360" w:lineRule="auto"/>
        <w:ind w:left="1275" w:leftChars="270" w:hanging="708" w:hangingChars="295"/>
        <w:rPr>
          <w:rFonts w:hint="eastAsia" w:ascii="楷体_GB2312" w:hAnsi="楷体_GB2312" w:eastAsia="楷体_GB2312" w:cs="楷体_GB2312"/>
          <w:color w:val="000000"/>
          <w:sz w:val="24"/>
        </w:rPr>
      </w:pPr>
      <w:r>
        <w:rPr>
          <w:rFonts w:hint="eastAsia" w:ascii="楷体_GB2312" w:hAnsi="楷体_GB2312" w:eastAsia="楷体_GB2312" w:cs="楷体_GB2312"/>
          <w:sz w:val="24"/>
        </w:rPr>
        <w:t>未按照招标文件规定要求盖章、装订的；</w:t>
      </w:r>
    </w:p>
    <w:p>
      <w:pPr>
        <w:numPr>
          <w:ilvl w:val="0"/>
          <w:numId w:val="40"/>
        </w:numPr>
        <w:tabs>
          <w:tab w:val="left" w:pos="1276"/>
          <w:tab w:val="clear" w:pos="964"/>
        </w:tabs>
        <w:snapToGrid w:val="0"/>
        <w:spacing w:line="360" w:lineRule="auto"/>
        <w:ind w:left="1275" w:leftChars="270" w:hanging="708" w:hangingChars="295"/>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投标人投标报价超出采购预算金额或最高限价的；</w:t>
      </w:r>
    </w:p>
    <w:p>
      <w:pPr>
        <w:numPr>
          <w:ilvl w:val="0"/>
          <w:numId w:val="40"/>
        </w:numPr>
        <w:tabs>
          <w:tab w:val="left" w:pos="1276"/>
          <w:tab w:val="clear" w:pos="964"/>
        </w:tabs>
        <w:snapToGrid w:val="0"/>
        <w:spacing w:line="360" w:lineRule="auto"/>
        <w:ind w:left="1275" w:leftChars="270" w:hanging="708" w:hangingChars="295"/>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投标人在同一份投标文件中提供了选择方案或选择报价；</w:t>
      </w:r>
    </w:p>
    <w:p>
      <w:pPr>
        <w:numPr>
          <w:ilvl w:val="0"/>
          <w:numId w:val="40"/>
        </w:numPr>
        <w:tabs>
          <w:tab w:val="left" w:pos="1276"/>
          <w:tab w:val="clear" w:pos="964"/>
        </w:tabs>
        <w:snapToGrid w:val="0"/>
        <w:spacing w:line="360" w:lineRule="auto"/>
        <w:ind w:left="1275" w:leftChars="270" w:hanging="708" w:hangingChars="295"/>
        <w:rPr>
          <w:rFonts w:hint="eastAsia" w:ascii="楷体_GB2312" w:hAnsi="楷体_GB2312" w:eastAsia="楷体_GB2312" w:cs="楷体_GB2312"/>
          <w:color w:val="000000"/>
          <w:sz w:val="24"/>
        </w:rPr>
      </w:pPr>
      <w:bookmarkStart w:id="920" w:name="OLE_LINK4"/>
      <w:bookmarkStart w:id="921" w:name="OLE_LINK3"/>
      <w:r>
        <w:rPr>
          <w:rFonts w:hint="eastAsia" w:ascii="楷体_GB2312" w:hAnsi="楷体_GB2312" w:eastAsia="楷体_GB2312" w:cs="楷体_GB2312"/>
          <w:color w:val="000000"/>
          <w:sz w:val="24"/>
        </w:rPr>
        <w:t>列入失信被执行人、重大税收违法案件当事人名单、政府采购严重违法失信行为记录名单的投标人，其投标将被否决。联合体中有一个或一个以上成员属于失信人的，联合体视为失信人。信息查询方式： 1） “信用中国”网站（</w:t>
      </w:r>
      <w:r>
        <w:rPr>
          <w:rFonts w:hint="eastAsia" w:ascii="楷体_GB2312" w:hAnsi="楷体_GB2312" w:eastAsia="楷体_GB2312" w:cs="楷体_GB2312"/>
          <w:sz w:val="24"/>
        </w:rPr>
        <w:t>https://www.creditchina.gov.cn/</w:t>
      </w:r>
      <w:r>
        <w:rPr>
          <w:rFonts w:hint="eastAsia" w:ascii="楷体_GB2312" w:hAnsi="楷体_GB2312" w:eastAsia="楷体_GB2312" w:cs="楷体_GB2312"/>
          <w:color w:val="000000"/>
          <w:sz w:val="24"/>
        </w:rPr>
        <w:t>）； 2）中国政府采购网（www.ccgp.gov.cn）。认定截止时间（查询截止时点）：评标当日；信用信息查询记录和证据留存方式：留存于评审报告；</w:t>
      </w:r>
    </w:p>
    <w:bookmarkEnd w:id="920"/>
    <w:bookmarkEnd w:id="921"/>
    <w:p>
      <w:pPr>
        <w:numPr>
          <w:ilvl w:val="0"/>
          <w:numId w:val="40"/>
        </w:numPr>
        <w:tabs>
          <w:tab w:val="left" w:pos="1276"/>
          <w:tab w:val="clear" w:pos="964"/>
        </w:tabs>
        <w:snapToGrid w:val="0"/>
        <w:spacing w:line="360" w:lineRule="auto"/>
        <w:ind w:left="1275" w:leftChars="270" w:hanging="708" w:hangingChars="295"/>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不同投标人单位负责人为同一人或者存在直接控股、管理关系的；</w:t>
      </w:r>
    </w:p>
    <w:p>
      <w:pPr>
        <w:numPr>
          <w:ilvl w:val="0"/>
          <w:numId w:val="40"/>
        </w:numPr>
        <w:tabs>
          <w:tab w:val="left" w:pos="1560"/>
          <w:tab w:val="clear" w:pos="964"/>
        </w:tabs>
        <w:snapToGrid w:val="0"/>
        <w:spacing w:line="360" w:lineRule="auto"/>
        <w:ind w:left="1558" w:leftChars="270" w:hanging="991" w:hangingChars="413"/>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为采购项目提供整体设计、规范编制或者项目管理、监理、检测等服务的投标人；</w:t>
      </w:r>
    </w:p>
    <w:p>
      <w:pPr>
        <w:numPr>
          <w:ilvl w:val="0"/>
          <w:numId w:val="40"/>
        </w:numPr>
        <w:tabs>
          <w:tab w:val="left" w:pos="1560"/>
          <w:tab w:val="clear" w:pos="964"/>
        </w:tabs>
        <w:snapToGrid w:val="0"/>
        <w:spacing w:line="360" w:lineRule="auto"/>
        <w:ind w:left="1558" w:leftChars="270" w:hanging="991" w:hangingChars="413"/>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不满足招标文件中带“*”要求的；</w:t>
      </w:r>
    </w:p>
    <w:p>
      <w:pPr>
        <w:numPr>
          <w:ilvl w:val="0"/>
          <w:numId w:val="40"/>
        </w:numPr>
        <w:tabs>
          <w:tab w:val="left" w:pos="1560"/>
          <w:tab w:val="clear" w:pos="964"/>
        </w:tabs>
        <w:snapToGrid w:val="0"/>
        <w:spacing w:line="360" w:lineRule="auto"/>
        <w:ind w:left="1558" w:leftChars="270" w:hanging="991" w:hangingChars="413"/>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投标人串通投标的；</w:t>
      </w:r>
    </w:p>
    <w:p>
      <w:pPr>
        <w:numPr>
          <w:ilvl w:val="0"/>
          <w:numId w:val="40"/>
        </w:numPr>
        <w:tabs>
          <w:tab w:val="left" w:pos="1560"/>
          <w:tab w:val="clear" w:pos="964"/>
        </w:tabs>
        <w:snapToGrid w:val="0"/>
        <w:spacing w:line="360" w:lineRule="auto"/>
        <w:ind w:left="1558" w:leftChars="270" w:hanging="991" w:hangingChars="413"/>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投标文件提供了有附</w:t>
      </w:r>
      <w:r>
        <w:rPr>
          <w:rFonts w:hint="eastAsia" w:ascii="楷体_GB2312" w:hAnsi="楷体_GB2312" w:eastAsia="楷体_GB2312" w:cs="楷体_GB2312"/>
          <w:color w:val="000000"/>
          <w:sz w:val="24"/>
          <w:lang w:val="en-US" w:eastAsia="zh-CN"/>
        </w:rPr>
        <w:t>加</w:t>
      </w:r>
      <w:r>
        <w:rPr>
          <w:rFonts w:hint="eastAsia" w:ascii="楷体_GB2312" w:hAnsi="楷体_GB2312" w:eastAsia="楷体_GB2312" w:cs="楷体_GB2312"/>
          <w:color w:val="000000"/>
          <w:sz w:val="24"/>
        </w:rPr>
        <w:t>条件的折扣或含有采购人不能接受的附加条件的；</w:t>
      </w:r>
    </w:p>
    <w:p>
      <w:pPr>
        <w:numPr>
          <w:ilvl w:val="0"/>
          <w:numId w:val="40"/>
        </w:numPr>
        <w:tabs>
          <w:tab w:val="left" w:pos="1560"/>
          <w:tab w:val="clear" w:pos="964"/>
        </w:tabs>
        <w:snapToGrid w:val="0"/>
        <w:spacing w:line="360" w:lineRule="auto"/>
        <w:ind w:left="1558" w:leftChars="270" w:hanging="991" w:hangingChars="413"/>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投标人以他人名义投标或者以其他方式弄虚作假，骗取中标的；</w:t>
      </w:r>
    </w:p>
    <w:p>
      <w:pPr>
        <w:numPr>
          <w:ilvl w:val="0"/>
          <w:numId w:val="40"/>
        </w:numPr>
        <w:tabs>
          <w:tab w:val="left" w:pos="1560"/>
          <w:tab w:val="clear" w:pos="964"/>
        </w:tabs>
        <w:snapToGrid w:val="0"/>
        <w:spacing w:line="360" w:lineRule="auto"/>
        <w:ind w:left="1558" w:leftChars="270" w:hanging="991" w:hangingChars="413"/>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评标委员会认为投标人的报价明显低于其他通过符合性审查投标人的报价，且投标人不能证明其报价合理性的；</w:t>
      </w:r>
    </w:p>
    <w:p>
      <w:pPr>
        <w:numPr>
          <w:ilvl w:val="0"/>
          <w:numId w:val="40"/>
        </w:numPr>
        <w:tabs>
          <w:tab w:val="left" w:pos="1560"/>
          <w:tab w:val="clear" w:pos="964"/>
        </w:tabs>
        <w:snapToGrid w:val="0"/>
        <w:spacing w:line="360" w:lineRule="auto"/>
        <w:ind w:left="1558" w:leftChars="270" w:hanging="991" w:hangingChars="413"/>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不符合法律规范和招标文件中规定的其他实质性要求的。</w:t>
      </w:r>
    </w:p>
    <w:p>
      <w:pPr>
        <w:pStyle w:val="20"/>
        <w:numPr>
          <w:ilvl w:val="0"/>
          <w:numId w:val="39"/>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有下列情形之一的，视为投标人串通投标，其投标无效：</w:t>
      </w:r>
    </w:p>
    <w:p>
      <w:pPr>
        <w:numPr>
          <w:ilvl w:val="0"/>
          <w:numId w:val="41"/>
        </w:numPr>
        <w:snapToGrid w:val="0"/>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不同投标人的投标文件由同一单位或者个人编制；</w:t>
      </w:r>
    </w:p>
    <w:p>
      <w:pPr>
        <w:numPr>
          <w:ilvl w:val="0"/>
          <w:numId w:val="41"/>
        </w:numPr>
        <w:snapToGrid w:val="0"/>
        <w:spacing w:line="360" w:lineRule="auto"/>
        <w:ind w:left="991" w:leftChars="270" w:hanging="424" w:hangingChars="177"/>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不同投标人委托同一单位或者个人办理投标事宜；</w:t>
      </w:r>
    </w:p>
    <w:p>
      <w:pPr>
        <w:numPr>
          <w:ilvl w:val="0"/>
          <w:numId w:val="41"/>
        </w:numPr>
        <w:snapToGrid w:val="0"/>
        <w:spacing w:line="360" w:lineRule="auto"/>
        <w:ind w:left="991" w:leftChars="270" w:hanging="424" w:hangingChars="177"/>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不同投标人的投标文件载明的项目管理成员或者联系人员为同一人；</w:t>
      </w:r>
    </w:p>
    <w:p>
      <w:pPr>
        <w:numPr>
          <w:ilvl w:val="0"/>
          <w:numId w:val="41"/>
        </w:numPr>
        <w:snapToGrid w:val="0"/>
        <w:spacing w:line="360" w:lineRule="auto"/>
        <w:ind w:left="991" w:leftChars="270" w:hanging="424" w:hangingChars="177"/>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不同投标人的投标文件异常一致或者投标报价呈规律性差异；</w:t>
      </w:r>
    </w:p>
    <w:p>
      <w:pPr>
        <w:numPr>
          <w:ilvl w:val="0"/>
          <w:numId w:val="41"/>
        </w:numPr>
        <w:snapToGrid w:val="0"/>
        <w:spacing w:line="360" w:lineRule="auto"/>
        <w:ind w:left="991" w:leftChars="270" w:hanging="424" w:hangingChars="177"/>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不同投标人的投标文件相互混装；</w:t>
      </w:r>
    </w:p>
    <w:p>
      <w:pPr>
        <w:numPr>
          <w:ilvl w:val="0"/>
          <w:numId w:val="41"/>
        </w:numPr>
        <w:snapToGrid w:val="0"/>
        <w:spacing w:line="360" w:lineRule="auto"/>
        <w:ind w:left="991" w:leftChars="270" w:hanging="424" w:hangingChars="177"/>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不同投标人的投标保证金从同一单位或者个人的账户转出。</w:t>
      </w:r>
    </w:p>
    <w:p>
      <w:pPr>
        <w:pStyle w:val="20"/>
        <w:numPr>
          <w:ilvl w:val="0"/>
          <w:numId w:val="39"/>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评标委员会决定投标的响应性只根据投标文件本身的内容，而不寻求外部的证据。投标人不得在投标文件递交截止时间后通过修正或撤消不符合要求的偏离从而使其投标成为实质上响应的投标。</w:t>
      </w:r>
    </w:p>
    <w:p>
      <w:pPr>
        <w:pStyle w:val="20"/>
        <w:numPr>
          <w:ilvl w:val="0"/>
          <w:numId w:val="39"/>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投标文件报价出现前后不一致的，按照下列规定修正：</w:t>
      </w:r>
    </w:p>
    <w:p>
      <w:pPr>
        <w:pStyle w:val="20"/>
        <w:numPr>
          <w:ilvl w:val="1"/>
          <w:numId w:val="42"/>
        </w:numPr>
        <w:adjustRightInd w:val="0"/>
        <w:snapToGrid w:val="0"/>
        <w:spacing w:line="360" w:lineRule="auto"/>
        <w:ind w:left="1134" w:hanging="708"/>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投标文件中开标一览表（报价表）内容与投标文件中相应内容不一致的，以开标一览表（报价表）为准；</w:t>
      </w:r>
    </w:p>
    <w:p>
      <w:pPr>
        <w:pStyle w:val="20"/>
        <w:numPr>
          <w:ilvl w:val="1"/>
          <w:numId w:val="42"/>
        </w:numPr>
        <w:adjustRightInd w:val="0"/>
        <w:snapToGrid w:val="0"/>
        <w:spacing w:line="360" w:lineRule="auto"/>
        <w:ind w:left="1134" w:hanging="708"/>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大写金额和小写金额不一致的，以大写金额为准；</w:t>
      </w:r>
    </w:p>
    <w:p>
      <w:pPr>
        <w:pStyle w:val="20"/>
        <w:numPr>
          <w:ilvl w:val="1"/>
          <w:numId w:val="42"/>
        </w:numPr>
        <w:adjustRightInd w:val="0"/>
        <w:snapToGrid w:val="0"/>
        <w:spacing w:line="360" w:lineRule="auto"/>
        <w:ind w:left="1134" w:hanging="708"/>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单价金额小数点或者百分比有明显错位的，以开标一览表的总价为准，并修改单价；</w:t>
      </w:r>
    </w:p>
    <w:p>
      <w:pPr>
        <w:pStyle w:val="20"/>
        <w:numPr>
          <w:ilvl w:val="1"/>
          <w:numId w:val="42"/>
        </w:numPr>
        <w:adjustRightInd w:val="0"/>
        <w:snapToGrid w:val="0"/>
        <w:spacing w:line="360" w:lineRule="auto"/>
        <w:ind w:left="1134" w:hanging="708"/>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总价金额与按单价汇总金额不一致的，以单价金额计算结果为准。</w:t>
      </w:r>
    </w:p>
    <w:p>
      <w:pPr>
        <w:pStyle w:val="20"/>
        <w:adjustRightInd w:val="0"/>
        <w:snapToGrid w:val="0"/>
        <w:spacing w:line="360" w:lineRule="auto"/>
        <w:ind w:left="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同时出现两种以上不一致的，按照前款规定的顺序修正。修正后的报价按照投标文件的澄清的规定经投标人确认后产生约束力，投标人不确认的，其投标将被否决。</w:t>
      </w:r>
    </w:p>
    <w:p>
      <w:pPr>
        <w:pStyle w:val="20"/>
        <w:numPr>
          <w:ilvl w:val="0"/>
          <w:numId w:val="39"/>
        </w:numPr>
        <w:tabs>
          <w:tab w:val="left" w:pos="567"/>
          <w:tab w:val="clear" w:pos="1277"/>
        </w:tabs>
        <w:adjustRightInd w:val="0"/>
        <w:snapToGrid w:val="0"/>
        <w:spacing w:line="360" w:lineRule="auto"/>
        <w:ind w:left="567"/>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提供相同品牌产品且通过资格审查、符合性审查的不同投标人参加同一包</w:t>
      </w:r>
      <w:r>
        <w:rPr>
          <w:rFonts w:hint="eastAsia" w:ascii="楷体_GB2312" w:hAnsi="楷体_GB2312" w:eastAsia="楷体_GB2312" w:cs="楷体_GB2312"/>
          <w:sz w:val="24"/>
          <w:szCs w:val="24"/>
          <w:lang w:val="en-US" w:eastAsia="zh-CN"/>
        </w:rPr>
        <w:t>或</w:t>
      </w:r>
      <w:r>
        <w:rPr>
          <w:rFonts w:hint="eastAsia" w:ascii="楷体_GB2312" w:hAnsi="楷体_GB2312" w:eastAsia="楷体_GB2312" w:cs="楷体_GB2312"/>
          <w:sz w:val="24"/>
          <w:szCs w:val="24"/>
        </w:rPr>
        <w:t>项下投标的，按一家投标人计算；非单一产品采购项目，多家投标人提供的核心产品品牌相同的，视同为提供相同品牌产品，同样按一家投标人计算。核心产品详见</w:t>
      </w:r>
      <w:r>
        <w:rPr>
          <w:rFonts w:hint="eastAsia" w:ascii="楷体_GB2312" w:hAnsi="楷体_GB2312" w:eastAsia="楷体_GB2312" w:cs="楷体_GB2312"/>
          <w:color w:val="000000"/>
          <w:sz w:val="24"/>
        </w:rPr>
        <w:t>投标资料表</w:t>
      </w:r>
      <w:r>
        <w:rPr>
          <w:rFonts w:hint="eastAsia" w:ascii="楷体_GB2312" w:hAnsi="楷体_GB2312" w:eastAsia="楷体_GB2312" w:cs="楷体_GB2312"/>
          <w:color w:val="000000"/>
          <w:sz w:val="24"/>
          <w:u w:val="single"/>
        </w:rPr>
        <w:t>第13条</w:t>
      </w:r>
      <w:r>
        <w:rPr>
          <w:rFonts w:hint="eastAsia" w:ascii="楷体_GB2312" w:hAnsi="楷体_GB2312" w:eastAsia="楷体_GB2312" w:cs="楷体_GB2312"/>
          <w:color w:val="000000"/>
          <w:sz w:val="24"/>
        </w:rPr>
        <w:t>规定</w:t>
      </w:r>
      <w:r>
        <w:rPr>
          <w:rFonts w:hint="eastAsia" w:ascii="楷体_GB2312" w:hAnsi="楷体_GB2312" w:eastAsia="楷体_GB2312" w:cs="楷体_GB2312"/>
          <w:sz w:val="24"/>
          <w:szCs w:val="24"/>
        </w:rPr>
        <w:t>。</w:t>
      </w:r>
    </w:p>
    <w:p>
      <w:pPr>
        <w:pStyle w:val="2"/>
        <w:numPr>
          <w:ilvl w:val="0"/>
          <w:numId w:val="38"/>
        </w:numPr>
        <w:ind w:left="426" w:leftChars="0" w:hanging="426" w:firstLineChars="0"/>
        <w:rPr>
          <w:rFonts w:hint="eastAsia" w:ascii="楷体_GB2312" w:hAnsi="楷体_GB2312" w:eastAsia="楷体_GB2312" w:cs="楷体_GB2312"/>
        </w:rPr>
      </w:pPr>
      <w:bookmarkStart w:id="922" w:name="_Toc423683188"/>
      <w:bookmarkStart w:id="923" w:name="_Toc66088947"/>
      <w:r>
        <w:rPr>
          <w:rFonts w:hint="eastAsia" w:ascii="楷体_GB2312" w:hAnsi="楷体_GB2312" w:eastAsia="楷体_GB2312" w:cs="楷体_GB2312"/>
        </w:rPr>
        <w:t>投标文件的澄清</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22"/>
      <w:bookmarkEnd w:id="923"/>
    </w:p>
    <w:p>
      <w:pPr>
        <w:pStyle w:val="20"/>
        <w:numPr>
          <w:ilvl w:val="0"/>
          <w:numId w:val="43"/>
        </w:numPr>
        <w:adjustRightInd w:val="0"/>
        <w:snapToGrid w:val="0"/>
        <w:spacing w:line="360" w:lineRule="auto"/>
        <w:rPr>
          <w:rFonts w:hint="eastAsia" w:ascii="楷体_GB2312" w:hAnsi="楷体_GB2312" w:eastAsia="楷体_GB2312" w:cs="楷体_GB2312"/>
        </w:rPr>
      </w:pPr>
      <w:r>
        <w:rPr>
          <w:rFonts w:hint="eastAsia" w:ascii="楷体_GB2312" w:hAnsi="楷体_GB2312" w:eastAsia="楷体_GB2312" w:cs="楷体_GB2312"/>
          <w:sz w:val="24"/>
          <w:szCs w:val="24"/>
        </w:rPr>
        <w:t>投标人不得主动对投标文件进行澄清。</w:t>
      </w:r>
    </w:p>
    <w:p>
      <w:pPr>
        <w:pStyle w:val="20"/>
        <w:numPr>
          <w:ilvl w:val="0"/>
          <w:numId w:val="43"/>
        </w:numPr>
        <w:adjustRightInd w:val="0"/>
        <w:snapToGrid w:val="0"/>
        <w:spacing w:line="360" w:lineRule="auto"/>
        <w:rPr>
          <w:rFonts w:hint="eastAsia" w:ascii="楷体_GB2312" w:hAnsi="楷体_GB2312" w:eastAsia="楷体_GB2312" w:cs="楷体_GB2312"/>
        </w:rPr>
      </w:pPr>
      <w:r>
        <w:rPr>
          <w:rFonts w:hint="eastAsia" w:ascii="楷体_GB2312" w:hAnsi="楷体_GB2312" w:eastAsia="楷体_GB2312" w:cs="楷体_GB2312"/>
          <w:sz w:val="24"/>
          <w:szCs w:val="24"/>
        </w:rPr>
        <w:t>对于投标文件中含义不明确、同类问题表述不一致或者有明显文字和计算错误的内容，评标委员会将以书面形式要求投标人作出必要的澄清、说明或者补正。</w:t>
      </w:r>
    </w:p>
    <w:p>
      <w:pPr>
        <w:pStyle w:val="20"/>
        <w:numPr>
          <w:ilvl w:val="0"/>
          <w:numId w:val="43"/>
        </w:numPr>
        <w:adjustRightInd w:val="0"/>
        <w:snapToGrid w:val="0"/>
        <w:spacing w:line="360" w:lineRule="auto"/>
        <w:rPr>
          <w:rFonts w:hint="eastAsia" w:ascii="楷体_GB2312" w:hAnsi="楷体_GB2312" w:eastAsia="楷体_GB2312" w:cs="楷体_GB2312"/>
          <w:color w:val="auto"/>
        </w:rPr>
      </w:pPr>
      <w:r>
        <w:rPr>
          <w:rFonts w:hint="eastAsia" w:ascii="楷体_GB2312" w:hAnsi="楷体_GB2312" w:eastAsia="楷体_GB2312" w:cs="楷体_GB2312"/>
          <w:color w:val="auto"/>
          <w:sz w:val="24"/>
          <w:szCs w:val="24"/>
        </w:rPr>
        <w:t>投标人必须按照招标代理机构通知的时间、地点提交澄清、说明或者补正，投标人的澄清、说明或者补正应当采用书面形式，并</w:t>
      </w:r>
      <w:r>
        <w:rPr>
          <w:rFonts w:hint="eastAsia" w:ascii="楷体_GB2312" w:hAnsi="楷体_GB2312" w:eastAsia="楷体_GB2312" w:cs="楷体_GB2312"/>
          <w:color w:val="auto"/>
          <w:sz w:val="24"/>
          <w:szCs w:val="24"/>
          <w:lang w:val="en-US" w:eastAsia="zh-CN"/>
        </w:rPr>
        <w:t>由投标人及其法定代表人签章</w:t>
      </w:r>
      <w:r>
        <w:rPr>
          <w:rFonts w:hint="eastAsia" w:ascii="楷体_GB2312" w:hAnsi="楷体_GB2312" w:eastAsia="楷体_GB2312" w:cs="楷体_GB2312"/>
          <w:color w:val="auto"/>
          <w:sz w:val="24"/>
          <w:szCs w:val="24"/>
        </w:rPr>
        <w:t>。投标人的澄清、说明或者补正不得超出投标文件的范围或者改变投标文件的实质性内容。投标人拒不按照要求对投标文件进行澄清、说明或者补正的，视其放弃该项权利。</w:t>
      </w:r>
    </w:p>
    <w:p>
      <w:pPr>
        <w:pStyle w:val="2"/>
        <w:numPr>
          <w:ilvl w:val="0"/>
          <w:numId w:val="38"/>
        </w:numPr>
        <w:ind w:left="426" w:leftChars="0" w:hanging="426" w:firstLineChars="0"/>
        <w:rPr>
          <w:rFonts w:hint="eastAsia" w:ascii="楷体_GB2312" w:hAnsi="楷体_GB2312" w:eastAsia="楷体_GB2312" w:cs="楷体_GB2312"/>
        </w:rPr>
      </w:pPr>
      <w:bookmarkStart w:id="924" w:name="_Toc423683189"/>
      <w:bookmarkStart w:id="925" w:name="_Toc66088948"/>
      <w:r>
        <w:rPr>
          <w:rFonts w:hint="eastAsia" w:ascii="楷体_GB2312" w:hAnsi="楷体_GB2312" w:eastAsia="楷体_GB2312" w:cs="楷体_GB2312"/>
        </w:rPr>
        <w:t>投标文件的详细评审</w:t>
      </w:r>
      <w:bookmarkEnd w:id="924"/>
      <w:bookmarkEnd w:id="925"/>
    </w:p>
    <w:p>
      <w:pPr>
        <w:pStyle w:val="20"/>
        <w:tabs>
          <w:tab w:val="left" w:pos="567"/>
        </w:tabs>
        <w:adjustRightInd w:val="0"/>
        <w:snapToGrid w:val="0"/>
        <w:spacing w:line="360" w:lineRule="auto"/>
        <w:ind w:left="566" w:hanging="566" w:hangingChars="236"/>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19.1 经过符合性审查后，评标委员会将只对确定为实质上响应招标文件要求的投标进行评价和比较。评审应严格按照招标文件的要求和条件进行，具体评标标准详见招标文件第三章 评标标准和评分方法。</w:t>
      </w:r>
    </w:p>
    <w:p>
      <w:pPr>
        <w:pStyle w:val="2"/>
        <w:numPr>
          <w:ilvl w:val="0"/>
          <w:numId w:val="0"/>
        </w:numPr>
        <w:ind w:leftChars="0"/>
        <w:rPr>
          <w:rFonts w:hint="eastAsia" w:ascii="楷体_GB2312" w:hAnsi="楷体_GB2312" w:eastAsia="楷体_GB2312" w:cs="楷体_GB2312"/>
        </w:rPr>
      </w:pPr>
      <w:bookmarkStart w:id="926" w:name="_Toc66088949"/>
      <w:bookmarkStart w:id="927" w:name="_Toc423683190"/>
      <w:r>
        <w:rPr>
          <w:rFonts w:hint="eastAsia" w:ascii="楷体_GB2312" w:hAnsi="楷体_GB2312" w:eastAsia="楷体_GB2312" w:cs="楷体_GB2312"/>
          <w:lang w:val="en-US" w:eastAsia="zh-CN"/>
        </w:rPr>
        <w:t xml:space="preserve">20. </w:t>
      </w:r>
      <w:r>
        <w:rPr>
          <w:rFonts w:hint="eastAsia" w:ascii="楷体_GB2312" w:hAnsi="楷体_GB2312" w:eastAsia="楷体_GB2312" w:cs="楷体_GB2312"/>
        </w:rPr>
        <w:t>确定中标候选人</w:t>
      </w:r>
      <w:bookmarkEnd w:id="926"/>
      <w:bookmarkEnd w:id="927"/>
      <w:r>
        <w:rPr>
          <w:rFonts w:hint="eastAsia" w:ascii="楷体_GB2312" w:hAnsi="楷体_GB2312" w:eastAsia="楷体_GB2312" w:cs="楷体_GB2312"/>
        </w:rPr>
        <w:t xml:space="preserve"> </w:t>
      </w:r>
    </w:p>
    <w:p>
      <w:pPr>
        <w:pStyle w:val="20"/>
        <w:numPr>
          <w:ilvl w:val="1"/>
          <w:numId w:val="44"/>
        </w:numPr>
        <w:tabs>
          <w:tab w:val="left" w:pos="567"/>
        </w:tabs>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评标委员会根据评审后的顺序推荐不多于3家的中标候选人。采用最低评标价法的，评标结果按投标报价由低到高顺序排列。投标报价相同的并列。投标文件满足招标文件全部实质性要求且投标报价最低的投标人为排名第一的中标候选人。采用综合评分法的，评标结果按评审后综合得分由高到低顺序排列。综合得分相同的，按投标报价由低到高顺序排列。综合得分且投标报价相同的并列。投标文件满足招标文件全部实质性要求，且按照评审因素的量化指标评审得分最高的投标人为排名第一的中标候选人。</w:t>
      </w:r>
    </w:p>
    <w:p>
      <w:pPr>
        <w:pStyle w:val="20"/>
        <w:numPr>
          <w:ilvl w:val="1"/>
          <w:numId w:val="44"/>
        </w:numPr>
        <w:tabs>
          <w:tab w:val="left" w:pos="567"/>
        </w:tabs>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w:t>
      </w:r>
      <w:r>
        <w:rPr>
          <w:rFonts w:hint="eastAsia" w:ascii="楷体_GB2312" w:hAnsi="楷体_GB2312" w:eastAsia="楷体_GB2312" w:cs="楷体_GB2312"/>
          <w:sz w:val="24"/>
          <w:szCs w:val="24"/>
          <w:u w:val="single"/>
        </w:rPr>
        <w:t>第14条</w:t>
      </w:r>
      <w:r>
        <w:rPr>
          <w:rFonts w:hint="eastAsia" w:ascii="楷体_GB2312" w:hAnsi="楷体_GB2312" w:eastAsia="楷体_GB2312" w:cs="楷体_GB2312"/>
          <w:sz w:val="24"/>
          <w:szCs w:val="24"/>
        </w:rPr>
        <w:t>规定的方式确定一个参加评标的投标人，其他投标无效。</w:t>
      </w:r>
    </w:p>
    <w:p>
      <w:pPr>
        <w:pStyle w:val="20"/>
        <w:numPr>
          <w:ilvl w:val="1"/>
          <w:numId w:val="44"/>
        </w:numPr>
        <w:tabs>
          <w:tab w:val="left" w:pos="567"/>
        </w:tabs>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按照投标人须知前附表</w:t>
      </w:r>
      <w:r>
        <w:rPr>
          <w:rFonts w:hint="eastAsia" w:ascii="楷体_GB2312" w:hAnsi="楷体_GB2312" w:eastAsia="楷体_GB2312" w:cs="楷体_GB2312"/>
          <w:sz w:val="24"/>
          <w:szCs w:val="24"/>
          <w:u w:val="single"/>
        </w:rPr>
        <w:t>第14条</w:t>
      </w:r>
      <w:r>
        <w:rPr>
          <w:rFonts w:hint="eastAsia" w:ascii="楷体_GB2312" w:hAnsi="楷体_GB2312" w:eastAsia="楷体_GB2312" w:cs="楷体_GB2312"/>
          <w:sz w:val="24"/>
          <w:szCs w:val="24"/>
        </w:rPr>
        <w:t>规定的方式确定一个投标人获得中标人推荐资格，其他同品牌投标人不作为中标候选人。</w:t>
      </w:r>
    </w:p>
    <w:p>
      <w:pPr>
        <w:pStyle w:val="20"/>
        <w:numPr>
          <w:ilvl w:val="1"/>
          <w:numId w:val="44"/>
        </w:numPr>
        <w:tabs>
          <w:tab w:val="left" w:pos="567"/>
        </w:tabs>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人按照评标委员会推荐的中标候选人顺序确定中标人并向其授予合同。排序在前的中标候选人因不可抗力或者自身原因不能履行合同，或者本文件规定应当提交履约保证金而在规定期限未能提交的，招标人将把合同授予排序其后的中标候选人或者可以重新组织招标。</w:t>
      </w:r>
    </w:p>
    <w:p>
      <w:pPr>
        <w:pStyle w:val="2"/>
        <w:numPr>
          <w:ilvl w:val="0"/>
          <w:numId w:val="0"/>
        </w:numPr>
        <w:ind w:leftChars="0"/>
        <w:rPr>
          <w:rFonts w:hint="eastAsia" w:ascii="楷体_GB2312" w:hAnsi="楷体_GB2312" w:eastAsia="楷体_GB2312" w:cs="楷体_GB2312"/>
        </w:rPr>
      </w:pPr>
      <w:bookmarkStart w:id="928" w:name="_Toc66088950"/>
      <w:bookmarkStart w:id="929" w:name="_Toc423683191"/>
      <w:r>
        <w:rPr>
          <w:rFonts w:hint="eastAsia" w:ascii="楷体_GB2312" w:hAnsi="楷体_GB2312" w:eastAsia="楷体_GB2312" w:cs="楷体_GB2312"/>
          <w:lang w:val="en-US" w:eastAsia="zh-CN"/>
        </w:rPr>
        <w:t>21.</w:t>
      </w:r>
      <w:r>
        <w:rPr>
          <w:rFonts w:hint="eastAsia" w:ascii="楷体_GB2312" w:hAnsi="楷体_GB2312" w:eastAsia="楷体_GB2312" w:cs="楷体_GB2312"/>
        </w:rPr>
        <w:t>项目废标处理</w:t>
      </w:r>
      <w:bookmarkEnd w:id="928"/>
      <w:bookmarkEnd w:id="929"/>
    </w:p>
    <w:p>
      <w:pPr>
        <w:pStyle w:val="20"/>
        <w:numPr>
          <w:ilvl w:val="0"/>
          <w:numId w:val="45"/>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在评标过程中，评标委员会发现有下列情形之一的，本项目应予废标：</w:t>
      </w:r>
    </w:p>
    <w:p>
      <w:pPr>
        <w:pStyle w:val="76"/>
        <w:numPr>
          <w:ilvl w:val="0"/>
          <w:numId w:val="46"/>
        </w:numPr>
        <w:adjustRightInd w:val="0"/>
        <w:snapToGrid w:val="0"/>
        <w:spacing w:line="360" w:lineRule="auto"/>
        <w:ind w:firstLineChars="0"/>
        <w:rPr>
          <w:rFonts w:hint="eastAsia" w:ascii="楷体_GB2312" w:hAnsi="楷体_GB2312" w:eastAsia="楷体_GB2312" w:cs="楷体_GB2312"/>
          <w:sz w:val="24"/>
        </w:rPr>
      </w:pPr>
      <w:r>
        <w:rPr>
          <w:rFonts w:hint="eastAsia" w:ascii="楷体_GB2312" w:hAnsi="楷体_GB2312" w:eastAsia="楷体_GB2312" w:cs="楷体_GB2312"/>
          <w:sz w:val="24"/>
        </w:rPr>
        <w:t>符合专业条件的供应商或者对招标文件作实质响应的供应商不足三家的；</w:t>
      </w:r>
    </w:p>
    <w:p>
      <w:pPr>
        <w:pStyle w:val="76"/>
        <w:numPr>
          <w:ilvl w:val="0"/>
          <w:numId w:val="46"/>
        </w:numPr>
        <w:adjustRightInd w:val="0"/>
        <w:snapToGrid w:val="0"/>
        <w:spacing w:line="360" w:lineRule="auto"/>
        <w:ind w:firstLineChars="0"/>
        <w:rPr>
          <w:rFonts w:hint="eastAsia" w:ascii="楷体_GB2312" w:hAnsi="楷体_GB2312" w:eastAsia="楷体_GB2312" w:cs="楷体_GB2312"/>
          <w:sz w:val="24"/>
        </w:rPr>
      </w:pPr>
      <w:r>
        <w:rPr>
          <w:rFonts w:hint="eastAsia" w:ascii="楷体_GB2312" w:hAnsi="楷体_GB2312" w:eastAsia="楷体_GB2312" w:cs="楷体_GB2312"/>
          <w:sz w:val="24"/>
        </w:rPr>
        <w:t>出现影响采购公正的违法、违规行为的；</w:t>
      </w:r>
    </w:p>
    <w:p>
      <w:pPr>
        <w:pStyle w:val="76"/>
        <w:numPr>
          <w:ilvl w:val="0"/>
          <w:numId w:val="46"/>
        </w:numPr>
        <w:adjustRightInd w:val="0"/>
        <w:snapToGrid w:val="0"/>
        <w:spacing w:line="360" w:lineRule="auto"/>
        <w:ind w:firstLineChars="0"/>
        <w:rPr>
          <w:rFonts w:hint="eastAsia" w:ascii="楷体_GB2312" w:hAnsi="楷体_GB2312" w:eastAsia="楷体_GB2312" w:cs="楷体_GB2312"/>
          <w:sz w:val="24"/>
        </w:rPr>
      </w:pPr>
      <w:r>
        <w:rPr>
          <w:rFonts w:hint="eastAsia" w:ascii="楷体_GB2312" w:hAnsi="楷体_GB2312" w:eastAsia="楷体_GB2312" w:cs="楷体_GB2312"/>
          <w:sz w:val="24"/>
        </w:rPr>
        <w:t>投标人的报价均超过了采购预算，采购人不能支付的；</w:t>
      </w:r>
    </w:p>
    <w:p>
      <w:pPr>
        <w:pStyle w:val="76"/>
        <w:numPr>
          <w:ilvl w:val="0"/>
          <w:numId w:val="46"/>
        </w:numPr>
        <w:snapToGrid w:val="0"/>
        <w:spacing w:line="360" w:lineRule="auto"/>
        <w:ind w:firstLineChars="0"/>
        <w:rPr>
          <w:rFonts w:hint="eastAsia" w:ascii="楷体_GB2312" w:hAnsi="楷体_GB2312" w:eastAsia="楷体_GB2312" w:cs="楷体_GB2312"/>
          <w:color w:val="000000"/>
          <w:sz w:val="24"/>
        </w:rPr>
      </w:pPr>
      <w:r>
        <w:rPr>
          <w:rFonts w:hint="eastAsia" w:ascii="楷体_GB2312" w:hAnsi="楷体_GB2312" w:eastAsia="楷体_GB2312" w:cs="楷体_GB2312"/>
          <w:sz w:val="24"/>
        </w:rPr>
        <w:t>因重大变故，采购任务取消的。</w:t>
      </w:r>
    </w:p>
    <w:p>
      <w:pPr>
        <w:pStyle w:val="20"/>
        <w:numPr>
          <w:ilvl w:val="0"/>
          <w:numId w:val="45"/>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废标后，招标代理机构将废标结果在财政部门指定的政府采购信息发布媒体上公告。</w:t>
      </w:r>
    </w:p>
    <w:p>
      <w:pPr>
        <w:pStyle w:val="2"/>
        <w:numPr>
          <w:ilvl w:val="0"/>
          <w:numId w:val="47"/>
        </w:numPr>
        <w:ind w:leftChars="0"/>
        <w:rPr>
          <w:rFonts w:hint="eastAsia" w:ascii="楷体_GB2312" w:hAnsi="楷体_GB2312" w:eastAsia="楷体_GB2312" w:cs="楷体_GB2312"/>
        </w:rPr>
      </w:pPr>
      <w:bookmarkStart w:id="930" w:name="_Toc66088951"/>
      <w:r>
        <w:rPr>
          <w:rFonts w:hint="eastAsia" w:ascii="楷体_GB2312" w:hAnsi="楷体_GB2312" w:eastAsia="楷体_GB2312" w:cs="楷体_GB2312"/>
        </w:rPr>
        <w:t>质疑与答复</w:t>
      </w:r>
      <w:bookmarkEnd w:id="930"/>
    </w:p>
    <w:p>
      <w:pPr>
        <w:numPr>
          <w:ilvl w:val="0"/>
          <w:numId w:val="48"/>
        </w:numPr>
        <w:tabs>
          <w:tab w:val="left" w:pos="540"/>
        </w:tabs>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投标人认为招标文件、招标过程、中标结果使自己的权益受到损害的，可以在知道或者应知其权益受到损害之日起7个工作日内，以书面形式向招标人、招标代理机构提出质疑。投标人应在法定质疑期内一次性提出针对同一招标程序环节的质疑，否则招标人及招标代理机构有权拒绝回复投标人对同一招标程序环节提出的新增质疑。</w:t>
      </w:r>
    </w:p>
    <w:p>
      <w:pPr>
        <w:numPr>
          <w:ilvl w:val="0"/>
          <w:numId w:val="48"/>
        </w:numPr>
        <w:tabs>
          <w:tab w:val="left" w:pos="540"/>
        </w:tabs>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提出质疑的投标人应当是参与所质疑项目招标活动的投标人。潜在投标人已依法获取其可质疑的招标文件的，可以对该文件提出质疑。对招标文件提出质疑的，应当在获取招标文件或者招标文件公告期限届满之日起7个工作日内提出。</w:t>
      </w:r>
    </w:p>
    <w:p>
      <w:pPr>
        <w:numPr>
          <w:ilvl w:val="0"/>
          <w:numId w:val="48"/>
        </w:numPr>
        <w:tabs>
          <w:tab w:val="left" w:pos="540"/>
        </w:tabs>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投标人提出质疑应当提交质疑函和必要的证明材料。质疑函应当包括下列内容：</w:t>
      </w:r>
    </w:p>
    <w:p>
      <w:pPr>
        <w:pStyle w:val="6"/>
        <w:numPr>
          <w:ilvl w:val="1"/>
          <w:numId w:val="49"/>
        </w:numPr>
        <w:spacing w:line="360" w:lineRule="auto"/>
        <w:ind w:hanging="693"/>
        <w:rPr>
          <w:rFonts w:hint="eastAsia" w:ascii="楷体_GB2312" w:hAnsi="楷体_GB2312" w:eastAsia="楷体_GB2312" w:cs="楷体_GB2312"/>
          <w:color w:val="000000"/>
          <w:kern w:val="0"/>
          <w:sz w:val="24"/>
        </w:rPr>
      </w:pPr>
      <w:r>
        <w:rPr>
          <w:rFonts w:hint="eastAsia" w:ascii="楷体_GB2312" w:hAnsi="楷体_GB2312" w:eastAsia="楷体_GB2312" w:cs="楷体_GB2312"/>
          <w:sz w:val="24"/>
        </w:rPr>
        <w:t>投标人</w:t>
      </w:r>
      <w:r>
        <w:rPr>
          <w:rFonts w:hint="eastAsia" w:ascii="楷体_GB2312" w:hAnsi="楷体_GB2312" w:eastAsia="楷体_GB2312" w:cs="楷体_GB2312"/>
          <w:color w:val="000000"/>
          <w:kern w:val="0"/>
          <w:sz w:val="24"/>
        </w:rPr>
        <w:t>的姓名或者名称、地址、邮编、联系人及联系电话；</w:t>
      </w:r>
    </w:p>
    <w:p>
      <w:pPr>
        <w:pStyle w:val="6"/>
        <w:numPr>
          <w:ilvl w:val="1"/>
          <w:numId w:val="49"/>
        </w:numPr>
        <w:spacing w:line="360" w:lineRule="auto"/>
        <w:ind w:hanging="693"/>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质疑项目的名称、编号（若对项目的某一分包进行质疑，质疑函中应列明具体分包号）；</w:t>
      </w:r>
    </w:p>
    <w:p>
      <w:pPr>
        <w:pStyle w:val="6"/>
        <w:numPr>
          <w:ilvl w:val="1"/>
          <w:numId w:val="49"/>
        </w:numPr>
        <w:spacing w:line="360" w:lineRule="auto"/>
        <w:ind w:hanging="693"/>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具体、明确的质疑事项和与质疑事项相关的请求；</w:t>
      </w:r>
    </w:p>
    <w:p>
      <w:pPr>
        <w:pStyle w:val="6"/>
        <w:numPr>
          <w:ilvl w:val="1"/>
          <w:numId w:val="49"/>
        </w:numPr>
        <w:spacing w:line="360" w:lineRule="auto"/>
        <w:ind w:hanging="693"/>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事实依据；</w:t>
      </w:r>
    </w:p>
    <w:p>
      <w:pPr>
        <w:pStyle w:val="6"/>
        <w:numPr>
          <w:ilvl w:val="1"/>
          <w:numId w:val="49"/>
        </w:numPr>
        <w:spacing w:line="360" w:lineRule="auto"/>
        <w:ind w:hanging="693"/>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必要的法律依据；</w:t>
      </w:r>
    </w:p>
    <w:p>
      <w:pPr>
        <w:pStyle w:val="6"/>
        <w:numPr>
          <w:ilvl w:val="1"/>
          <w:numId w:val="49"/>
        </w:numPr>
        <w:spacing w:line="360" w:lineRule="auto"/>
        <w:ind w:hanging="693"/>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提出质疑的日期。</w:t>
      </w:r>
    </w:p>
    <w:p>
      <w:pPr>
        <w:pStyle w:val="6"/>
        <w:spacing w:line="360" w:lineRule="auto"/>
        <w:ind w:left="450" w:leftChars="100" w:hanging="240" w:hangingChars="100"/>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　</w:t>
      </w:r>
      <w:r>
        <w:rPr>
          <w:rFonts w:hint="eastAsia" w:ascii="楷体_GB2312" w:hAnsi="楷体_GB2312" w:eastAsia="楷体_GB2312" w:cs="楷体_GB2312"/>
          <w:sz w:val="24"/>
        </w:rPr>
        <w:t>投标人</w:t>
      </w:r>
      <w:r>
        <w:rPr>
          <w:rFonts w:hint="eastAsia" w:ascii="楷体_GB2312" w:hAnsi="楷体_GB2312" w:eastAsia="楷体_GB2312" w:cs="楷体_GB2312"/>
          <w:color w:val="000000"/>
          <w:kern w:val="0"/>
          <w:sz w:val="24"/>
        </w:rPr>
        <w:t>为自然人的，应当由本人</w:t>
      </w:r>
      <w:r>
        <w:rPr>
          <w:rFonts w:hint="eastAsia" w:ascii="楷体_GB2312" w:hAnsi="楷体_GB2312" w:eastAsia="楷体_GB2312" w:cs="楷体_GB2312"/>
          <w:color w:val="000000"/>
          <w:kern w:val="0"/>
          <w:sz w:val="24"/>
          <w:lang w:val="en-US" w:eastAsia="zh-CN"/>
        </w:rPr>
        <w:t>签章</w:t>
      </w:r>
      <w:r>
        <w:rPr>
          <w:rFonts w:hint="eastAsia" w:ascii="楷体_GB2312" w:hAnsi="楷体_GB2312" w:eastAsia="楷体_GB2312" w:cs="楷体_GB2312"/>
          <w:color w:val="000000"/>
          <w:kern w:val="0"/>
          <w:sz w:val="24"/>
        </w:rPr>
        <w:t>；</w:t>
      </w:r>
      <w:r>
        <w:rPr>
          <w:rFonts w:hint="eastAsia" w:ascii="楷体_GB2312" w:hAnsi="楷体_GB2312" w:eastAsia="楷体_GB2312" w:cs="楷体_GB2312"/>
          <w:sz w:val="24"/>
        </w:rPr>
        <w:t>投标人</w:t>
      </w:r>
      <w:r>
        <w:rPr>
          <w:rFonts w:hint="eastAsia" w:ascii="楷体_GB2312" w:hAnsi="楷体_GB2312" w:eastAsia="楷体_GB2312" w:cs="楷体_GB2312"/>
          <w:color w:val="000000"/>
          <w:kern w:val="0"/>
          <w:sz w:val="24"/>
        </w:rPr>
        <w:t>为法人或者其他组织的，应当由法定代表人或者其授权代表</w:t>
      </w:r>
      <w:r>
        <w:rPr>
          <w:rFonts w:hint="eastAsia" w:ascii="楷体_GB2312" w:hAnsi="楷体_GB2312" w:eastAsia="楷体_GB2312" w:cs="楷体_GB2312"/>
          <w:color w:val="000000"/>
          <w:kern w:val="0"/>
          <w:sz w:val="24"/>
          <w:lang w:val="en-US" w:eastAsia="zh-CN"/>
        </w:rPr>
        <w:t>签章</w:t>
      </w:r>
      <w:r>
        <w:rPr>
          <w:rFonts w:hint="eastAsia" w:ascii="楷体_GB2312" w:hAnsi="楷体_GB2312" w:eastAsia="楷体_GB2312" w:cs="楷体_GB2312"/>
          <w:color w:val="000000"/>
          <w:kern w:val="0"/>
          <w:sz w:val="24"/>
        </w:rPr>
        <w:t>。</w:t>
      </w:r>
    </w:p>
    <w:p>
      <w:pPr>
        <w:pStyle w:val="6"/>
        <w:spacing w:line="360" w:lineRule="auto"/>
        <w:ind w:left="661" w:leftChars="200" w:hanging="241"/>
        <w:rPr>
          <w:rFonts w:hint="eastAsia" w:ascii="楷体_GB2312" w:hAnsi="楷体_GB2312" w:eastAsia="楷体_GB2312" w:cs="楷体_GB2312"/>
          <w:b/>
          <w:color w:val="000000"/>
          <w:kern w:val="0"/>
          <w:sz w:val="24"/>
        </w:rPr>
      </w:pPr>
      <w:r>
        <w:rPr>
          <w:rFonts w:hint="eastAsia" w:ascii="楷体_GB2312" w:hAnsi="楷体_GB2312" w:eastAsia="楷体_GB2312" w:cs="楷体_GB2312"/>
          <w:b/>
          <w:sz w:val="24"/>
        </w:rPr>
        <w:t>质疑函模板详见本章附件。</w:t>
      </w:r>
    </w:p>
    <w:p>
      <w:pPr>
        <w:numPr>
          <w:ilvl w:val="0"/>
          <w:numId w:val="48"/>
        </w:numPr>
        <w:tabs>
          <w:tab w:val="left" w:pos="540"/>
        </w:tabs>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招标代理机构将在收到质疑函后7个工作日内作出答复，并以书面形式通知质疑投标人和其他有关投标人。接收质疑方式及联系方式见投标人须知前附表</w:t>
      </w:r>
      <w:r>
        <w:rPr>
          <w:rFonts w:hint="eastAsia" w:ascii="楷体_GB2312" w:hAnsi="楷体_GB2312" w:eastAsia="楷体_GB2312" w:cs="楷体_GB2312"/>
          <w:sz w:val="24"/>
          <w:u w:val="single"/>
        </w:rPr>
        <w:t>第1</w:t>
      </w:r>
      <w:r>
        <w:rPr>
          <w:rFonts w:hint="eastAsia" w:ascii="楷体_GB2312" w:hAnsi="楷体_GB2312" w:eastAsia="楷体_GB2312" w:cs="楷体_GB2312"/>
          <w:sz w:val="24"/>
          <w:u w:val="single"/>
          <w:lang w:val="en-US" w:eastAsia="zh-CN"/>
        </w:rPr>
        <w:t>8</w:t>
      </w:r>
      <w:r>
        <w:rPr>
          <w:rFonts w:hint="eastAsia" w:ascii="楷体_GB2312" w:hAnsi="楷体_GB2312" w:eastAsia="楷体_GB2312" w:cs="楷体_GB2312"/>
          <w:sz w:val="24"/>
          <w:u w:val="single"/>
        </w:rPr>
        <w:t>条</w:t>
      </w:r>
      <w:r>
        <w:rPr>
          <w:rFonts w:hint="eastAsia" w:ascii="楷体_GB2312" w:hAnsi="楷体_GB2312" w:eastAsia="楷体_GB2312" w:cs="楷体_GB2312"/>
          <w:sz w:val="24"/>
        </w:rPr>
        <w:t>。</w:t>
      </w:r>
    </w:p>
    <w:p>
      <w:pPr>
        <w:pStyle w:val="4"/>
        <w:keepNext w:val="0"/>
        <w:keepLines w:val="0"/>
        <w:adjustRightInd w:val="0"/>
        <w:snapToGrid w:val="0"/>
        <w:spacing w:before="0" w:after="0" w:line="360" w:lineRule="auto"/>
        <w:ind w:left="480" w:hanging="480" w:hangingChars="200"/>
        <w:rPr>
          <w:rFonts w:hint="eastAsia" w:ascii="楷体_GB2312" w:hAnsi="楷体_GB2312" w:eastAsia="楷体_GB2312" w:cs="楷体_GB2312"/>
          <w:b w:val="0"/>
          <w:sz w:val="24"/>
          <w:szCs w:val="24"/>
        </w:rPr>
      </w:pPr>
      <w:bookmarkStart w:id="931" w:name="_Toc82246251"/>
      <w:bookmarkStart w:id="932" w:name="_Toc524092617"/>
      <w:bookmarkStart w:id="933" w:name="_Toc238962547"/>
      <w:bookmarkStart w:id="934" w:name="_Toc83810781"/>
      <w:bookmarkStart w:id="935" w:name="_Toc82485144"/>
      <w:bookmarkStart w:id="936" w:name="_Toc82328636"/>
      <w:bookmarkStart w:id="937" w:name="_Toc83810510"/>
      <w:bookmarkStart w:id="938" w:name="_Toc50985651"/>
      <w:bookmarkStart w:id="939" w:name="_Toc70081221"/>
      <w:bookmarkStart w:id="940" w:name="_Toc50893954"/>
      <w:bookmarkStart w:id="941" w:name="_Toc524089178"/>
      <w:bookmarkStart w:id="942" w:name="_Toc66088952"/>
      <w:bookmarkStart w:id="943" w:name="_Toc163975188"/>
      <w:bookmarkStart w:id="944" w:name="_Toc184437981"/>
      <w:bookmarkStart w:id="945" w:name="_Toc167105234"/>
      <w:bookmarkStart w:id="946" w:name="_Toc235608910"/>
      <w:bookmarkStart w:id="947" w:name="_Toc509110767"/>
      <w:bookmarkStart w:id="948" w:name="_Toc509381493"/>
      <w:bookmarkStart w:id="949" w:name="_Toc239591171"/>
      <w:bookmarkStart w:id="950" w:name="_Toc423683192"/>
      <w:bookmarkStart w:id="951" w:name="_Toc83809758"/>
      <w:bookmarkStart w:id="952" w:name="_Toc50893599"/>
      <w:bookmarkStart w:id="953" w:name="_Toc8845634"/>
      <w:bookmarkStart w:id="954" w:name="_Toc8845707"/>
      <w:bookmarkStart w:id="955" w:name="_Toc8845550"/>
      <w:bookmarkStart w:id="956" w:name="_Toc516329188"/>
      <w:bookmarkStart w:id="957" w:name="_Toc524092296"/>
      <w:bookmarkStart w:id="958" w:name="_Toc50895815"/>
      <w:bookmarkStart w:id="959" w:name="_Toc527379488"/>
      <w:bookmarkStart w:id="960" w:name="_Toc50985467"/>
      <w:bookmarkStart w:id="961" w:name="_Toc46107909"/>
      <w:bookmarkStart w:id="962" w:name="_Toc219600810"/>
      <w:bookmarkStart w:id="963" w:name="_Toc83809634"/>
      <w:bookmarkStart w:id="964" w:name="_Toc524703767"/>
      <w:bookmarkStart w:id="965" w:name="_Toc50985731"/>
      <w:bookmarkStart w:id="966" w:name="_Toc185151109"/>
      <w:bookmarkStart w:id="967" w:name="_Toc67131243"/>
      <w:bookmarkStart w:id="968" w:name="_Toc524092490"/>
      <w:bookmarkStart w:id="969" w:name="_Toc198105327"/>
      <w:bookmarkStart w:id="970" w:name="_Toc509107567"/>
      <w:bookmarkStart w:id="971" w:name="_Toc509110893"/>
      <w:bookmarkStart w:id="972" w:name="_Toc80582201"/>
      <w:bookmarkStart w:id="973" w:name="_Toc185326888"/>
      <w:bookmarkStart w:id="974" w:name="_Toc52175467"/>
      <w:bookmarkStart w:id="975" w:name="_Toc163976156"/>
      <w:bookmarkStart w:id="976" w:name="_Toc50985599"/>
      <w:bookmarkStart w:id="977" w:name="_Toc163975973"/>
      <w:bookmarkStart w:id="978" w:name="_Toc524092763"/>
      <w:bookmarkStart w:id="979" w:name="_Toc509111514"/>
      <w:bookmarkStart w:id="980" w:name="_Toc9303258"/>
      <w:bookmarkStart w:id="981" w:name="_Toc82246195"/>
      <w:bookmarkStart w:id="982" w:name="_Toc163975548"/>
      <w:bookmarkStart w:id="983" w:name="_Toc163975711"/>
      <w:bookmarkStart w:id="984" w:name="_Toc516327960"/>
      <w:bookmarkStart w:id="985" w:name="_Toc21854772"/>
      <w:bookmarkStart w:id="986" w:name="_Toc82502363"/>
      <w:bookmarkStart w:id="987" w:name="_Toc163975854"/>
      <w:r>
        <w:rPr>
          <w:rFonts w:hint="eastAsia" w:ascii="楷体_GB2312" w:hAnsi="楷体_GB2312" w:eastAsia="楷体_GB2312" w:cs="楷体_GB2312"/>
          <w:b w:val="0"/>
          <w:sz w:val="24"/>
          <w:szCs w:val="24"/>
        </w:rPr>
        <w:t>七、授予合同</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pPr>
        <w:pStyle w:val="2"/>
        <w:numPr>
          <w:ilvl w:val="0"/>
          <w:numId w:val="0"/>
        </w:numPr>
        <w:ind w:leftChars="0"/>
        <w:rPr>
          <w:rFonts w:hint="eastAsia" w:ascii="楷体_GB2312" w:hAnsi="楷体_GB2312" w:eastAsia="楷体_GB2312" w:cs="楷体_GB2312"/>
        </w:rPr>
      </w:pPr>
      <w:bookmarkStart w:id="988" w:name="_Toc66088953"/>
      <w:bookmarkStart w:id="989" w:name="_Toc423683193"/>
      <w:r>
        <w:rPr>
          <w:rFonts w:hint="eastAsia" w:ascii="楷体_GB2312" w:hAnsi="楷体_GB2312" w:eastAsia="楷体_GB2312" w:cs="楷体_GB2312"/>
          <w:lang w:val="en-US" w:eastAsia="zh-CN"/>
        </w:rPr>
        <w:t xml:space="preserve">23. </w:t>
      </w:r>
      <w:r>
        <w:rPr>
          <w:rFonts w:hint="eastAsia" w:ascii="楷体_GB2312" w:hAnsi="楷体_GB2312" w:eastAsia="楷体_GB2312" w:cs="楷体_GB2312"/>
        </w:rPr>
        <w:t>中标通知</w:t>
      </w:r>
      <w:bookmarkEnd w:id="988"/>
      <w:bookmarkEnd w:id="989"/>
    </w:p>
    <w:p>
      <w:pPr>
        <w:pStyle w:val="6"/>
        <w:numPr>
          <w:ilvl w:val="0"/>
          <w:numId w:val="50"/>
        </w:numPr>
        <w:spacing w:line="360" w:lineRule="auto"/>
        <w:ind w:left="480" w:hanging="480" w:hangingChars="200"/>
        <w:rPr>
          <w:rFonts w:hint="eastAsia" w:ascii="楷体_GB2312" w:hAnsi="楷体_GB2312" w:eastAsia="楷体_GB2312" w:cs="楷体_GB2312"/>
          <w:sz w:val="24"/>
        </w:rPr>
      </w:pPr>
      <w:r>
        <w:rPr>
          <w:rFonts w:hint="eastAsia" w:ascii="楷体_GB2312" w:hAnsi="楷体_GB2312" w:eastAsia="楷体_GB2312" w:cs="楷体_GB2312"/>
          <w:sz w:val="24"/>
        </w:rPr>
        <w:t>中标人确定后，招标代理机构将在刊登本次招标公告的媒体上发布中标公告，同时以书面形式向中标人发出中标通知书。中标通知书对招标人和中标人具有同等法律效力。中标通知书发出后，招标人改变招标结果或者中标人放弃中标，应当承担相应的法律责任。</w:t>
      </w:r>
    </w:p>
    <w:p>
      <w:pPr>
        <w:pStyle w:val="6"/>
        <w:numPr>
          <w:ilvl w:val="0"/>
          <w:numId w:val="50"/>
        </w:numPr>
        <w:spacing w:line="360" w:lineRule="auto"/>
        <w:ind w:left="480" w:hanging="480" w:hangingChars="200"/>
        <w:rPr>
          <w:rFonts w:hint="eastAsia" w:ascii="楷体_GB2312" w:hAnsi="楷体_GB2312" w:eastAsia="楷体_GB2312" w:cs="楷体_GB2312"/>
          <w:sz w:val="24"/>
        </w:rPr>
      </w:pPr>
      <w:r>
        <w:rPr>
          <w:rFonts w:hint="eastAsia" w:ascii="楷体_GB2312" w:hAnsi="楷体_GB2312" w:eastAsia="楷体_GB2312" w:cs="楷体_GB2312"/>
          <w:sz w:val="24"/>
        </w:rPr>
        <w:t>中标通知书是合同的组成部分。</w:t>
      </w:r>
    </w:p>
    <w:p>
      <w:pPr>
        <w:pStyle w:val="2"/>
        <w:numPr>
          <w:ilvl w:val="0"/>
          <w:numId w:val="0"/>
        </w:numPr>
        <w:ind w:leftChars="0"/>
        <w:rPr>
          <w:rFonts w:hint="eastAsia" w:ascii="楷体_GB2312" w:hAnsi="楷体_GB2312" w:eastAsia="楷体_GB2312" w:cs="楷体_GB2312"/>
        </w:rPr>
      </w:pPr>
      <w:bookmarkStart w:id="990" w:name="_Toc423683194"/>
      <w:bookmarkStart w:id="991" w:name="_Toc66088954"/>
      <w:bookmarkStart w:id="992" w:name="_Toc509111855"/>
      <w:bookmarkStart w:id="993" w:name="_Toc509381497"/>
      <w:bookmarkStart w:id="994" w:name="_Toc509109307"/>
      <w:bookmarkStart w:id="995" w:name="_Toc516327964"/>
      <w:bookmarkStart w:id="996" w:name="_Toc516329192"/>
      <w:bookmarkStart w:id="997" w:name="_Toc509381416"/>
      <w:bookmarkStart w:id="998" w:name="_Toc516328222"/>
      <w:bookmarkStart w:id="999" w:name="_Toc509110898"/>
      <w:bookmarkStart w:id="1000" w:name="_Toc524092767"/>
      <w:bookmarkStart w:id="1001" w:name="_Toc50985735"/>
      <w:bookmarkStart w:id="1002" w:name="_Toc163976160"/>
      <w:bookmarkStart w:id="1003" w:name="_Toc185151113"/>
      <w:bookmarkStart w:id="1004" w:name="_Toc524089014"/>
      <w:bookmarkStart w:id="1005" w:name="_Toc524092494"/>
      <w:bookmarkStart w:id="1006" w:name="_Toc288679127"/>
      <w:bookmarkStart w:id="1007" w:name="_Toc8845711"/>
      <w:bookmarkStart w:id="1008" w:name="_Toc163975715"/>
      <w:bookmarkStart w:id="1009" w:name="_Toc238962550"/>
      <w:bookmarkStart w:id="1010" w:name="_Toc235608913"/>
      <w:bookmarkStart w:id="1011" w:name="_Toc8845638"/>
      <w:bookmarkStart w:id="1012" w:name="_Toc185326892"/>
      <w:bookmarkStart w:id="1013" w:name="_Toc50985603"/>
      <w:bookmarkStart w:id="1014" w:name="_Toc184437985"/>
      <w:bookmarkStart w:id="1015" w:name="_Toc239591174"/>
      <w:bookmarkStart w:id="1016" w:name="_Toc50985471"/>
      <w:bookmarkStart w:id="1017" w:name="_Toc8845554"/>
      <w:bookmarkStart w:id="1018" w:name="_Toc167105238"/>
      <w:bookmarkStart w:id="1019" w:name="_Toc163975977"/>
      <w:bookmarkStart w:id="1020" w:name="_Toc50895819"/>
      <w:bookmarkStart w:id="1021" w:name="_Toc524092300"/>
      <w:bookmarkStart w:id="1022" w:name="_Toc524089182"/>
      <w:bookmarkStart w:id="1023" w:name="_Toc163975552"/>
      <w:bookmarkStart w:id="1024" w:name="_Toc86550760"/>
      <w:bookmarkStart w:id="1025" w:name="_Toc52175471"/>
      <w:bookmarkStart w:id="1026" w:name="_Toc163975916"/>
      <w:bookmarkStart w:id="1027" w:name="_Toc163975858"/>
      <w:bookmarkStart w:id="1028" w:name="_Toc527379492"/>
      <w:r>
        <w:rPr>
          <w:rFonts w:hint="eastAsia" w:ascii="楷体_GB2312" w:hAnsi="楷体_GB2312" w:eastAsia="楷体_GB2312" w:cs="楷体_GB2312"/>
          <w:lang w:val="en-US" w:eastAsia="zh-CN"/>
        </w:rPr>
        <w:t>24.</w:t>
      </w:r>
      <w:r>
        <w:rPr>
          <w:rFonts w:hint="eastAsia" w:ascii="楷体_GB2312" w:hAnsi="楷体_GB2312" w:eastAsia="楷体_GB2312" w:cs="楷体_GB2312"/>
        </w:rPr>
        <w:t>签订合同</w:t>
      </w:r>
      <w:bookmarkEnd w:id="990"/>
      <w:bookmarkEnd w:id="991"/>
    </w:p>
    <w:p>
      <w:pPr>
        <w:pStyle w:val="20"/>
        <w:numPr>
          <w:ilvl w:val="0"/>
          <w:numId w:val="51"/>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合同签订的时间要求见投标人须知前附表</w:t>
      </w:r>
      <w:r>
        <w:rPr>
          <w:rFonts w:hint="eastAsia" w:ascii="楷体_GB2312" w:hAnsi="楷体_GB2312" w:eastAsia="楷体_GB2312" w:cs="楷体_GB2312"/>
          <w:sz w:val="24"/>
          <w:szCs w:val="24"/>
          <w:u w:val="single"/>
        </w:rPr>
        <w:t>第</w:t>
      </w:r>
      <w:r>
        <w:rPr>
          <w:rFonts w:hint="eastAsia" w:ascii="楷体_GB2312" w:hAnsi="楷体_GB2312" w:eastAsia="楷体_GB2312" w:cs="楷体_GB2312"/>
          <w:sz w:val="24"/>
          <w:szCs w:val="24"/>
          <w:u w:val="single"/>
          <w:lang w:val="en-US" w:eastAsia="zh-CN"/>
        </w:rPr>
        <w:t>19</w:t>
      </w:r>
      <w:r>
        <w:rPr>
          <w:rFonts w:hint="eastAsia" w:ascii="楷体_GB2312" w:hAnsi="楷体_GB2312" w:eastAsia="楷体_GB2312" w:cs="楷体_GB2312"/>
          <w:sz w:val="24"/>
          <w:szCs w:val="24"/>
          <w:u w:val="single"/>
        </w:rPr>
        <w:t>条</w:t>
      </w:r>
      <w:r>
        <w:rPr>
          <w:rFonts w:hint="eastAsia" w:ascii="楷体_GB2312" w:hAnsi="楷体_GB2312" w:eastAsia="楷体_GB2312" w:cs="楷体_GB2312"/>
          <w:sz w:val="24"/>
          <w:szCs w:val="24"/>
        </w:rPr>
        <w:t>。中标人必须根据招标文件、投标文件及评标过程中的有关澄清、说明或者补正文件的内容与招标人签订合同。中标人不得再与招标人签订背离合同实质性内容的其他协议或声明。</w:t>
      </w:r>
    </w:p>
    <w:p>
      <w:pPr>
        <w:pStyle w:val="20"/>
        <w:numPr>
          <w:ilvl w:val="0"/>
          <w:numId w:val="51"/>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未经招标人事先给予书面同意，中标人不得将本项目分包，并不得将合同全部及任何权利、义务向第三方转让，否则将被视为严重违约，招标人有权决定按照中标人中标后毁标、终止或解除合同等依约处理。分包要求见投标人须知前附表</w:t>
      </w:r>
      <w:r>
        <w:rPr>
          <w:rFonts w:hint="eastAsia" w:ascii="楷体_GB2312" w:hAnsi="楷体_GB2312" w:eastAsia="楷体_GB2312" w:cs="楷体_GB2312"/>
          <w:sz w:val="24"/>
          <w:szCs w:val="24"/>
          <w:u w:val="single"/>
        </w:rPr>
        <w:t>第</w:t>
      </w:r>
      <w:r>
        <w:rPr>
          <w:rFonts w:hint="eastAsia" w:ascii="楷体_GB2312" w:hAnsi="楷体_GB2312" w:eastAsia="楷体_GB2312" w:cs="楷体_GB2312"/>
          <w:sz w:val="24"/>
          <w:szCs w:val="24"/>
          <w:u w:val="single"/>
          <w:lang w:val="en-US" w:eastAsia="zh-CN"/>
        </w:rPr>
        <w:t>20</w:t>
      </w:r>
      <w:r>
        <w:rPr>
          <w:rFonts w:hint="eastAsia" w:ascii="楷体_GB2312" w:hAnsi="楷体_GB2312" w:eastAsia="楷体_GB2312" w:cs="楷体_GB2312"/>
          <w:sz w:val="24"/>
          <w:szCs w:val="24"/>
          <w:u w:val="single"/>
        </w:rPr>
        <w:t>条</w:t>
      </w:r>
      <w:r>
        <w:rPr>
          <w:rFonts w:hint="eastAsia" w:ascii="楷体_GB2312" w:hAnsi="楷体_GB2312" w:eastAsia="楷体_GB2312" w:cs="楷体_GB2312"/>
          <w:b/>
          <w:sz w:val="24"/>
          <w:szCs w:val="24"/>
        </w:rPr>
        <w:t>。</w:t>
      </w:r>
    </w:p>
    <w:p>
      <w:pPr>
        <w:pStyle w:val="20"/>
        <w:numPr>
          <w:ilvl w:val="0"/>
          <w:numId w:val="51"/>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中标人拒绝与招标人签订合同的，招标人可以按照评标报告推荐的中标候选人名单排序，确定下一候选人为中标人，也可以重新开展政府采购活动。</w:t>
      </w:r>
    </w:p>
    <w:bookmarkEnd w:id="992"/>
    <w:bookmarkEnd w:id="993"/>
    <w:bookmarkEnd w:id="994"/>
    <w:bookmarkEnd w:id="995"/>
    <w:bookmarkEnd w:id="996"/>
    <w:bookmarkEnd w:id="997"/>
    <w:bookmarkEnd w:id="998"/>
    <w:bookmarkEnd w:id="999"/>
    <w:p>
      <w:pPr>
        <w:pStyle w:val="2"/>
        <w:numPr>
          <w:ilvl w:val="0"/>
          <w:numId w:val="52"/>
        </w:numPr>
        <w:ind w:leftChars="0"/>
        <w:rPr>
          <w:rFonts w:hint="eastAsia" w:ascii="楷体_GB2312" w:hAnsi="楷体_GB2312" w:eastAsia="楷体_GB2312" w:cs="楷体_GB2312"/>
        </w:rPr>
      </w:pPr>
      <w:bookmarkStart w:id="1029" w:name="_Toc423683195"/>
      <w:bookmarkStart w:id="1030" w:name="_Toc66088955"/>
      <w:r>
        <w:rPr>
          <w:rFonts w:hint="eastAsia" w:ascii="楷体_GB2312" w:hAnsi="楷体_GB2312" w:eastAsia="楷体_GB2312" w:cs="楷体_GB2312"/>
        </w:rPr>
        <w:t>招标代理服务费</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pPr>
        <w:pStyle w:val="20"/>
        <w:numPr>
          <w:ilvl w:val="0"/>
          <w:numId w:val="53"/>
        </w:numPr>
        <w:adjustRightInd w:val="0"/>
        <w:snapToGrid w:val="0"/>
        <w:spacing w:line="360" w:lineRule="auto"/>
        <w:ind w:left="480" w:hanging="480" w:hangingChars="200"/>
        <w:rPr>
          <w:rFonts w:hint="eastAsia" w:ascii="楷体_GB2312" w:hAnsi="楷体_GB2312" w:eastAsia="楷体_GB2312" w:cs="楷体_GB2312"/>
          <w:sz w:val="24"/>
          <w:szCs w:val="24"/>
        </w:rPr>
      </w:pPr>
      <w:bookmarkStart w:id="1031" w:name="_Toc524089183"/>
      <w:bookmarkStart w:id="1032" w:name="_Toc50985472"/>
      <w:bookmarkStart w:id="1033" w:name="_Toc527379493"/>
      <w:bookmarkStart w:id="1034" w:name="_Toc509381498"/>
      <w:bookmarkStart w:id="1035" w:name="_Toc509111856"/>
      <w:bookmarkStart w:id="1036" w:name="_Toc516329193"/>
      <w:bookmarkStart w:id="1037" w:name="_Toc516327965"/>
      <w:bookmarkStart w:id="1038" w:name="_Toc8845712"/>
      <w:bookmarkStart w:id="1039" w:name="_Toc516328223"/>
      <w:bookmarkStart w:id="1040" w:name="_Toc52175472"/>
      <w:bookmarkStart w:id="1041" w:name="_Toc50895820"/>
      <w:bookmarkStart w:id="1042" w:name="_Toc509381417"/>
      <w:bookmarkStart w:id="1043" w:name="_Toc50985604"/>
      <w:bookmarkStart w:id="1044" w:name="_Toc509109308"/>
      <w:bookmarkStart w:id="1045" w:name="_Toc8845555"/>
      <w:bookmarkStart w:id="1046" w:name="_Toc524092495"/>
      <w:bookmarkStart w:id="1047" w:name="_Toc524092301"/>
      <w:bookmarkStart w:id="1048" w:name="_Toc524089015"/>
      <w:bookmarkStart w:id="1049" w:name="_Toc8845639"/>
      <w:bookmarkStart w:id="1050" w:name="_Toc524092768"/>
      <w:bookmarkStart w:id="1051" w:name="_Toc50985736"/>
      <w:bookmarkStart w:id="1052" w:name="_Toc509110899"/>
      <w:r>
        <w:rPr>
          <w:rFonts w:hint="eastAsia" w:ascii="楷体_GB2312" w:hAnsi="楷体_GB2312" w:eastAsia="楷体_GB2312" w:cs="楷体_GB2312"/>
          <w:sz w:val="24"/>
          <w:szCs w:val="24"/>
        </w:rPr>
        <w:t>中标人须在领取中标通知书的同时，按照投标人须知前附表第</w:t>
      </w:r>
      <w:r>
        <w:rPr>
          <w:rFonts w:hint="eastAsia" w:ascii="楷体_GB2312" w:hAnsi="楷体_GB2312" w:eastAsia="楷体_GB2312" w:cs="楷体_GB2312"/>
          <w:sz w:val="24"/>
          <w:szCs w:val="24"/>
          <w:u w:val="single"/>
          <w:lang w:val="en-US" w:eastAsia="zh-CN"/>
        </w:rPr>
        <w:t>21</w:t>
      </w:r>
      <w:r>
        <w:rPr>
          <w:rFonts w:hint="eastAsia" w:ascii="楷体_GB2312" w:hAnsi="楷体_GB2312" w:eastAsia="楷体_GB2312" w:cs="楷体_GB2312"/>
          <w:sz w:val="24"/>
          <w:szCs w:val="24"/>
        </w:rPr>
        <w:t>条规定的标准向招标代理机构支付招标代理服务费。</w:t>
      </w:r>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Pr>
        <w:pStyle w:val="2"/>
        <w:numPr>
          <w:ilvl w:val="0"/>
          <w:numId w:val="52"/>
        </w:numPr>
        <w:ind w:left="426" w:leftChars="0" w:hanging="426" w:firstLineChars="0"/>
        <w:rPr>
          <w:rFonts w:hint="eastAsia" w:ascii="楷体_GB2312" w:hAnsi="楷体_GB2312" w:eastAsia="楷体_GB2312" w:cs="楷体_GB2312"/>
        </w:rPr>
      </w:pPr>
      <w:bookmarkStart w:id="1053" w:name="_Toc239591176"/>
      <w:bookmarkStart w:id="1054" w:name="_Toc238962552"/>
      <w:bookmarkStart w:id="1055" w:name="_Toc423683196"/>
      <w:bookmarkStart w:id="1056" w:name="_Toc288679129"/>
      <w:bookmarkStart w:id="1057" w:name="_Toc66088956"/>
      <w:r>
        <w:rPr>
          <w:rFonts w:hint="eastAsia" w:ascii="楷体_GB2312" w:hAnsi="楷体_GB2312" w:eastAsia="楷体_GB2312" w:cs="楷体_GB2312"/>
        </w:rPr>
        <w:t>履约</w:t>
      </w:r>
      <w:bookmarkEnd w:id="1053"/>
      <w:bookmarkEnd w:id="1054"/>
      <w:r>
        <w:rPr>
          <w:rFonts w:hint="eastAsia" w:ascii="楷体_GB2312" w:hAnsi="楷体_GB2312" w:eastAsia="楷体_GB2312" w:cs="楷体_GB2312"/>
        </w:rPr>
        <w:t>保证金</w:t>
      </w:r>
      <w:bookmarkEnd w:id="1055"/>
      <w:bookmarkEnd w:id="1056"/>
      <w:bookmarkEnd w:id="1057"/>
    </w:p>
    <w:p>
      <w:pPr>
        <w:pStyle w:val="20"/>
        <w:numPr>
          <w:ilvl w:val="0"/>
          <w:numId w:val="54"/>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中标人应按照投标人须知前附表</w:t>
      </w:r>
      <w:r>
        <w:rPr>
          <w:rFonts w:hint="eastAsia" w:ascii="楷体_GB2312" w:hAnsi="楷体_GB2312" w:eastAsia="楷体_GB2312" w:cs="楷体_GB2312"/>
          <w:sz w:val="24"/>
          <w:szCs w:val="24"/>
          <w:u w:val="single"/>
        </w:rPr>
        <w:t>第</w:t>
      </w:r>
      <w:r>
        <w:rPr>
          <w:rFonts w:hint="eastAsia" w:ascii="楷体_GB2312" w:hAnsi="楷体_GB2312" w:eastAsia="楷体_GB2312" w:cs="楷体_GB2312"/>
          <w:sz w:val="24"/>
          <w:szCs w:val="24"/>
          <w:u w:val="single"/>
          <w:lang w:val="en-US" w:eastAsia="zh-CN"/>
        </w:rPr>
        <w:t>22</w:t>
      </w:r>
      <w:r>
        <w:rPr>
          <w:rFonts w:hint="eastAsia" w:ascii="楷体_GB2312" w:hAnsi="楷体_GB2312" w:eastAsia="楷体_GB2312" w:cs="楷体_GB2312"/>
          <w:sz w:val="24"/>
          <w:szCs w:val="24"/>
          <w:u w:val="single"/>
        </w:rPr>
        <w:t>条</w:t>
      </w:r>
      <w:r>
        <w:rPr>
          <w:rFonts w:hint="eastAsia" w:ascii="楷体_GB2312" w:hAnsi="楷体_GB2312" w:eastAsia="楷体_GB2312" w:cs="楷体_GB2312"/>
          <w:sz w:val="24"/>
          <w:szCs w:val="24"/>
        </w:rPr>
        <w:t>规定向招标人提供履约保证金。</w:t>
      </w:r>
    </w:p>
    <w:p>
      <w:pPr>
        <w:pStyle w:val="20"/>
        <w:numPr>
          <w:ilvl w:val="0"/>
          <w:numId w:val="54"/>
        </w:numPr>
        <w:adjustRightInd w:val="0"/>
        <w:snapToGrid w:val="0"/>
        <w:spacing w:line="360" w:lineRule="auto"/>
        <w:ind w:left="480" w:hanging="480" w:hanging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如果中标人</w:t>
      </w:r>
      <w:r>
        <w:rPr>
          <w:rFonts w:hint="eastAsia" w:ascii="楷体_GB2312" w:hAnsi="楷体_GB2312" w:eastAsia="楷体_GB2312" w:cs="楷体_GB2312"/>
          <w:sz w:val="24"/>
          <w:szCs w:val="24"/>
          <w:lang w:val="en-US" w:eastAsia="zh-CN"/>
        </w:rPr>
        <w:t>未在规定期限内提交</w:t>
      </w:r>
      <w:r>
        <w:rPr>
          <w:rFonts w:hint="eastAsia" w:ascii="楷体_GB2312" w:hAnsi="楷体_GB2312" w:eastAsia="楷体_GB2312" w:cs="楷体_GB2312"/>
          <w:sz w:val="24"/>
          <w:szCs w:val="24"/>
        </w:rPr>
        <w:t>履约保证金的，视同放弃中标，招标代理机构和招标人将有权取消其中标资格，并不退还其投标保证金。招标人可以按照评标报告推荐的中标候选人名单排序，确定下一候选人为中标人，也可以重新开展政府采购活动。</w:t>
      </w:r>
    </w:p>
    <w:p>
      <w:pPr>
        <w:pStyle w:val="2"/>
        <w:numPr>
          <w:ilvl w:val="0"/>
          <w:numId w:val="52"/>
        </w:numPr>
        <w:ind w:left="426" w:leftChars="0" w:hanging="426" w:firstLineChars="0"/>
        <w:rPr>
          <w:rFonts w:hint="eastAsia" w:ascii="楷体_GB2312" w:hAnsi="楷体_GB2312" w:eastAsia="楷体_GB2312" w:cs="楷体_GB2312"/>
        </w:rPr>
      </w:pPr>
      <w:bookmarkStart w:id="1058" w:name="_Toc185326895"/>
      <w:bookmarkStart w:id="1059" w:name="_Toc50985738"/>
      <w:bookmarkStart w:id="1060" w:name="_Toc50985474"/>
      <w:bookmarkStart w:id="1061" w:name="_Toc86550763"/>
      <w:bookmarkStart w:id="1062" w:name="_Toc163975919"/>
      <w:bookmarkStart w:id="1063" w:name="_Toc288679130"/>
      <w:bookmarkStart w:id="1064" w:name="_Toc238962553"/>
      <w:bookmarkStart w:id="1065" w:name="_Toc52175474"/>
      <w:bookmarkStart w:id="1066" w:name="_Toc185151116"/>
      <w:bookmarkStart w:id="1067" w:name="_Toc235608916"/>
      <w:bookmarkStart w:id="1068" w:name="_Toc66088957"/>
      <w:bookmarkStart w:id="1069" w:name="_Toc163975555"/>
      <w:bookmarkStart w:id="1070" w:name="_Toc50985606"/>
      <w:bookmarkStart w:id="1071" w:name="_Toc239591177"/>
      <w:bookmarkStart w:id="1072" w:name="_Toc163975718"/>
      <w:bookmarkStart w:id="1073" w:name="_Toc163975861"/>
      <w:bookmarkStart w:id="1074" w:name="_Toc25475041"/>
      <w:bookmarkStart w:id="1075" w:name="_Toc167105241"/>
      <w:bookmarkStart w:id="1076" w:name="_Toc184437988"/>
      <w:bookmarkStart w:id="1077" w:name="_Toc163975980"/>
      <w:bookmarkStart w:id="1078" w:name="_Toc50895822"/>
      <w:bookmarkStart w:id="1079" w:name="_Toc163976163"/>
      <w:bookmarkStart w:id="1080" w:name="_Toc423683197"/>
      <w:r>
        <w:rPr>
          <w:rFonts w:hint="eastAsia" w:ascii="楷体_GB2312" w:hAnsi="楷体_GB2312" w:eastAsia="楷体_GB2312" w:cs="楷体_GB2312"/>
        </w:rPr>
        <w:t>保密条款</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pStyle w:val="20"/>
        <w:numPr>
          <w:ilvl w:val="0"/>
          <w:numId w:val="55"/>
        </w:numPr>
        <w:adjustRightInd w:val="0"/>
        <w:snapToGrid w:val="0"/>
        <w:spacing w:line="360" w:lineRule="auto"/>
        <w:ind w:left="566" w:hanging="566" w:hangingChars="236"/>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除了投标人为投标所雇人员外，在未经招标人书面同意的情况下，投标人不得将本项目、与项目中相关的任何内容、资料（包括书面和磁介质资料，下同）透露给任何人。否则，投标人必须承担因此给招标人造成的一切经济损失，招标人保留追究其法律责任的权利。投标人须在对外保密的前提下，对其从事本项目投标的雇用人员提供有关情况，所提供的情况仅限于执行投标必不可少的范围内。</w:t>
      </w:r>
    </w:p>
    <w:p>
      <w:pPr>
        <w:pStyle w:val="20"/>
        <w:numPr>
          <w:ilvl w:val="0"/>
          <w:numId w:val="55"/>
        </w:numPr>
        <w:adjustRightInd w:val="0"/>
        <w:snapToGrid w:val="0"/>
        <w:spacing w:line="360" w:lineRule="auto"/>
        <w:ind w:left="566" w:hanging="566" w:hangingChars="236"/>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除非执行合同需要，在事先未得到招标人书面同意的情况下，投标人不得使用本招标书中所提供的任何文件和资料。</w:t>
      </w:r>
    </w:p>
    <w:p>
      <w:pPr>
        <w:pStyle w:val="20"/>
        <w:numPr>
          <w:ilvl w:val="0"/>
          <w:numId w:val="55"/>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招标人对投标人提交的文件将给予保密，但不退还。</w:t>
      </w:r>
    </w:p>
    <w:p>
      <w:pPr>
        <w:pStyle w:val="20"/>
        <w:tabs>
          <w:tab w:val="left" w:pos="567"/>
        </w:tabs>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28中小企业声明（格式见附件中小企业声明函）；</w:t>
      </w:r>
    </w:p>
    <w:p>
      <w:pPr>
        <w:pStyle w:val="20"/>
        <w:tabs>
          <w:tab w:val="left" w:pos="567"/>
        </w:tabs>
        <w:adjustRightInd w:val="0"/>
        <w:snapToGrid w:val="0"/>
        <w:spacing w:line="360" w:lineRule="auto"/>
        <w:ind w:left="566"/>
        <w:rPr>
          <w:rFonts w:hint="eastAsia" w:ascii="楷体_GB2312" w:hAnsi="楷体_GB2312" w:eastAsia="楷体_GB2312" w:cs="楷体_GB2312"/>
          <w:sz w:val="24"/>
        </w:rPr>
      </w:pPr>
      <w:r>
        <w:rPr>
          <w:rFonts w:hint="eastAsia" w:ascii="楷体_GB2312" w:hAnsi="楷体_GB2312" w:eastAsia="楷体_GB2312" w:cs="楷体_GB2312"/>
          <w:sz w:val="24"/>
        </w:rPr>
        <w:t>（1）根据《政府采购促进中小企业发展管理办法》（财库〔2020〕46号）规定，若投标人为中小微型企业的，需提供附件11--中小企业声明函</w:t>
      </w:r>
      <w:r>
        <w:rPr>
          <w:rFonts w:hint="eastAsia" w:ascii="楷体_GB2312" w:hAnsi="楷体_GB2312" w:eastAsia="楷体_GB2312" w:cs="楷体_GB2312"/>
          <w:sz w:val="24"/>
          <w:lang w:val="en-US" w:eastAsia="zh-CN"/>
        </w:rPr>
        <w:t>及相关佐证材料</w:t>
      </w:r>
      <w:r>
        <w:rPr>
          <w:rFonts w:hint="eastAsia" w:ascii="楷体_GB2312" w:hAnsi="楷体_GB2312" w:eastAsia="楷体_GB2312" w:cs="楷体_GB2312"/>
          <w:sz w:val="24"/>
        </w:rPr>
        <w:t>。</w:t>
      </w:r>
    </w:p>
    <w:p>
      <w:pPr>
        <w:pStyle w:val="20"/>
        <w:adjustRightInd w:val="0"/>
        <w:snapToGrid w:val="0"/>
        <w:spacing w:line="360" w:lineRule="auto"/>
        <w:ind w:left="566"/>
        <w:rPr>
          <w:rFonts w:hint="eastAsia" w:ascii="楷体_GB2312" w:hAnsi="楷体_GB2312" w:eastAsia="楷体_GB2312" w:cs="楷体_GB2312"/>
          <w:sz w:val="24"/>
        </w:rPr>
      </w:pPr>
      <w:r>
        <w:rPr>
          <w:rFonts w:hint="eastAsia" w:ascii="楷体_GB2312" w:hAnsi="楷体_GB2312" w:eastAsia="楷体_GB2312" w:cs="楷体_GB2312"/>
          <w:sz w:val="24"/>
        </w:rPr>
        <w:t>（2）本采购文件所称的中小企业（含中型、小型、微型企业）应当同时符合以下条件：</w:t>
      </w:r>
    </w:p>
    <w:p>
      <w:pPr>
        <w:pStyle w:val="20"/>
        <w:adjustRightInd w:val="0"/>
        <w:snapToGrid w:val="0"/>
        <w:spacing w:line="360" w:lineRule="auto"/>
        <w:ind w:left="566"/>
        <w:rPr>
          <w:rFonts w:hint="eastAsia" w:ascii="楷体_GB2312" w:hAnsi="楷体_GB2312" w:eastAsia="楷体_GB2312" w:cs="楷体_GB2312"/>
          <w:sz w:val="24"/>
        </w:rPr>
      </w:pPr>
      <w:r>
        <w:rPr>
          <w:rFonts w:hint="eastAsia" w:ascii="楷体_GB2312" w:hAnsi="楷体_GB2312" w:eastAsia="楷体_GB2312" w:cs="楷体_GB2312"/>
          <w:sz w:val="24"/>
        </w:rPr>
        <w:t>1）符合中小企业划分标准；</w:t>
      </w:r>
    </w:p>
    <w:p>
      <w:pPr>
        <w:pStyle w:val="20"/>
        <w:adjustRightInd w:val="0"/>
        <w:snapToGrid w:val="0"/>
        <w:spacing w:line="360" w:lineRule="auto"/>
        <w:ind w:left="566"/>
        <w:rPr>
          <w:rFonts w:hint="eastAsia" w:ascii="楷体_GB2312" w:hAnsi="楷体_GB2312" w:eastAsia="楷体_GB2312" w:cs="楷体_GB2312"/>
          <w:sz w:val="24"/>
        </w:rPr>
      </w:pPr>
      <w:r>
        <w:rPr>
          <w:rFonts w:hint="eastAsia" w:ascii="楷体_GB2312" w:hAnsi="楷体_GB2312" w:eastAsia="楷体_GB2312" w:cs="楷体_GB2312"/>
          <w:sz w:val="24"/>
        </w:rPr>
        <w:t>2）提供本企业制造的货物、承担的工程或者服务，或者提供其他中小企业制造的货物。本项所称货物不包括使用大型企业注册商标的货物。</w:t>
      </w:r>
    </w:p>
    <w:p>
      <w:pPr>
        <w:pStyle w:val="20"/>
        <w:adjustRightInd w:val="0"/>
        <w:snapToGrid w:val="0"/>
        <w:spacing w:line="360" w:lineRule="auto"/>
        <w:ind w:left="566"/>
        <w:rPr>
          <w:rFonts w:hint="eastAsia" w:ascii="楷体_GB2312" w:hAnsi="楷体_GB2312" w:eastAsia="楷体_GB2312" w:cs="楷体_GB2312"/>
          <w:sz w:val="24"/>
        </w:rPr>
      </w:pPr>
      <w:r>
        <w:rPr>
          <w:rFonts w:hint="eastAsia" w:ascii="楷体_GB2312" w:hAnsi="楷体_GB2312" w:eastAsia="楷体_GB2312" w:cs="楷体_GB2312"/>
          <w:sz w:val="24"/>
        </w:rPr>
        <w:t>（3）投标人提供《中小企业声明函》时，若投标人提供的是本企业造的货物、承担的工程或者服务，则须</w:t>
      </w:r>
      <w:r>
        <w:rPr>
          <w:rFonts w:hint="eastAsia" w:ascii="楷体_GB2312" w:hAnsi="楷体_GB2312" w:eastAsia="楷体_GB2312" w:cs="楷体_GB2312"/>
          <w:b/>
          <w:sz w:val="24"/>
        </w:rPr>
        <w:t>提供投标人</w:t>
      </w:r>
      <w:r>
        <w:rPr>
          <w:rFonts w:hint="eastAsia" w:ascii="楷体_GB2312" w:hAnsi="楷体_GB2312" w:eastAsia="楷体_GB2312" w:cs="楷体_GB2312"/>
          <w:b/>
          <w:sz w:val="24"/>
          <w:lang w:val="en-US" w:eastAsia="zh-CN"/>
        </w:rPr>
        <w:t>近三年任意</w:t>
      </w:r>
      <w:r>
        <w:rPr>
          <w:rFonts w:hint="eastAsia" w:ascii="楷体_GB2312" w:hAnsi="楷体_GB2312" w:eastAsia="楷体_GB2312" w:cs="楷体_GB2312"/>
          <w:b/>
          <w:sz w:val="24"/>
        </w:rPr>
        <w:t>一年审计财务报表和人员情况</w:t>
      </w:r>
      <w:r>
        <w:rPr>
          <w:rFonts w:hint="eastAsia" w:ascii="楷体_GB2312" w:hAnsi="楷体_GB2312" w:eastAsia="楷体_GB2312" w:cs="楷体_GB2312"/>
          <w:sz w:val="24"/>
        </w:rPr>
        <w:t>；若投标人提供的是其他中小企业制造的货物，则须同时提供</w:t>
      </w:r>
      <w:r>
        <w:rPr>
          <w:rFonts w:hint="eastAsia" w:ascii="楷体_GB2312" w:hAnsi="楷体_GB2312" w:eastAsia="楷体_GB2312" w:cs="楷体_GB2312"/>
          <w:b/>
          <w:sz w:val="24"/>
        </w:rPr>
        <w:t>投标人以及其制造厂家的上一年度经审计的财务报表及相关人员情况</w:t>
      </w:r>
      <w:r>
        <w:rPr>
          <w:rFonts w:hint="eastAsia" w:ascii="楷体_GB2312" w:hAnsi="楷体_GB2312" w:eastAsia="楷体_GB2312" w:cs="楷体_GB2312"/>
          <w:sz w:val="24"/>
        </w:rPr>
        <w:t>。</w:t>
      </w:r>
    </w:p>
    <w:p>
      <w:pPr>
        <w:pStyle w:val="20"/>
        <w:adjustRightInd w:val="0"/>
        <w:snapToGrid w:val="0"/>
        <w:spacing w:line="360" w:lineRule="auto"/>
        <w:ind w:left="566"/>
        <w:rPr>
          <w:rFonts w:hint="eastAsia" w:ascii="楷体_GB2312" w:hAnsi="楷体_GB2312" w:eastAsia="楷体_GB2312" w:cs="楷体_GB2312"/>
          <w:b/>
          <w:bCs/>
          <w:sz w:val="24"/>
          <w:szCs w:val="24"/>
        </w:rPr>
      </w:pPr>
      <w:r>
        <w:rPr>
          <w:rFonts w:hint="eastAsia" w:ascii="楷体_GB2312" w:hAnsi="楷体_GB2312" w:eastAsia="楷体_GB2312" w:cs="楷体_GB2312"/>
          <w:sz w:val="24"/>
        </w:rPr>
        <w:t>（4）</w:t>
      </w:r>
      <w:r>
        <w:rPr>
          <w:rFonts w:hint="eastAsia" w:ascii="楷体_GB2312" w:hAnsi="楷体_GB2312" w:eastAsia="楷体_GB2312" w:cs="楷体_GB2312"/>
          <w:b/>
          <w:bCs/>
          <w:sz w:val="24"/>
        </w:rPr>
        <w:t>如果投标人按上述要求提供相关材料，证明其自身和其代理的制造厂家为小型或微型企业，经评标委员会认定后，可给予其投标价</w:t>
      </w:r>
      <w:r>
        <w:rPr>
          <w:rFonts w:hint="eastAsia" w:ascii="楷体_GB2312" w:hAnsi="楷体_GB2312" w:eastAsia="楷体_GB2312" w:cs="楷体_GB2312"/>
          <w:b/>
          <w:bCs/>
          <w:sz w:val="24"/>
          <w:lang w:val="en-US" w:eastAsia="zh-CN"/>
        </w:rPr>
        <w:t>10</w:t>
      </w:r>
      <w:r>
        <w:rPr>
          <w:rFonts w:hint="eastAsia" w:ascii="楷体_GB2312" w:hAnsi="楷体_GB2312" w:eastAsia="楷体_GB2312" w:cs="楷体_GB2312"/>
          <w:b/>
          <w:bCs/>
          <w:sz w:val="24"/>
        </w:rPr>
        <w:t>%的扣除，用扣除后的价格参与评审。否则将不予价格上的优惠，按投标价进行价格评审。</w:t>
      </w:r>
    </w:p>
    <w:p>
      <w:pPr>
        <w:widowControl/>
        <w:jc w:val="left"/>
        <w:rPr>
          <w:rFonts w:hint="eastAsia" w:ascii="楷体_GB2312" w:hAnsi="楷体_GB2312" w:eastAsia="楷体_GB2312" w:cs="楷体_GB2312"/>
          <w:b/>
          <w:sz w:val="24"/>
        </w:rPr>
      </w:pPr>
    </w:p>
    <w:p>
      <w:pPr>
        <w:widowControl/>
        <w:jc w:val="left"/>
        <w:rPr>
          <w:rFonts w:hint="eastAsia" w:ascii="楷体_GB2312" w:hAnsi="楷体_GB2312" w:eastAsia="楷体_GB2312" w:cs="楷体_GB2312"/>
          <w:b/>
          <w:sz w:val="24"/>
        </w:rPr>
      </w:pPr>
    </w:p>
    <w:p>
      <w:pPr>
        <w:widowControl/>
        <w:jc w:val="left"/>
        <w:rPr>
          <w:rFonts w:hint="eastAsia" w:ascii="楷体_GB2312" w:hAnsi="楷体_GB2312" w:eastAsia="楷体_GB2312" w:cs="楷体_GB2312"/>
          <w:b/>
          <w:sz w:val="24"/>
        </w:rPr>
      </w:pPr>
    </w:p>
    <w:p>
      <w:pPr>
        <w:widowControl/>
        <w:jc w:val="left"/>
        <w:rPr>
          <w:rFonts w:hint="eastAsia" w:ascii="楷体_GB2312" w:hAnsi="楷体_GB2312" w:eastAsia="楷体_GB2312" w:cs="楷体_GB2312"/>
          <w:b/>
          <w:sz w:val="24"/>
        </w:rPr>
      </w:pPr>
    </w:p>
    <w:p>
      <w:pPr>
        <w:widowControl/>
        <w:jc w:val="left"/>
        <w:rPr>
          <w:rFonts w:hint="eastAsia" w:ascii="楷体_GB2312" w:hAnsi="楷体_GB2312" w:eastAsia="楷体_GB2312" w:cs="楷体_GB2312"/>
          <w:b/>
          <w:sz w:val="24"/>
        </w:rPr>
      </w:pPr>
      <w:r>
        <w:rPr>
          <w:rFonts w:hint="eastAsia" w:ascii="楷体_GB2312" w:hAnsi="楷体_GB2312" w:eastAsia="楷体_GB2312" w:cs="楷体_GB2312"/>
          <w:b/>
          <w:sz w:val="24"/>
        </w:rPr>
        <w:t>附件 质疑函模板</w:t>
      </w:r>
    </w:p>
    <w:p>
      <w:pPr>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质疑函</w:t>
      </w:r>
    </w:p>
    <w:p>
      <w:pPr>
        <w:adjustRightInd w:val="0"/>
        <w:snapToGrid w:val="0"/>
        <w:spacing w:before="240" w:beforeLines="100" w:line="360" w:lineRule="auto"/>
        <w:rPr>
          <w:rFonts w:hint="eastAsia" w:ascii="楷体_GB2312" w:hAnsi="楷体_GB2312" w:eastAsia="楷体_GB2312" w:cs="楷体_GB2312"/>
          <w:bCs/>
          <w:sz w:val="24"/>
        </w:rPr>
      </w:pPr>
      <w:r>
        <w:rPr>
          <w:rFonts w:hint="eastAsia" w:ascii="楷体_GB2312" w:hAnsi="楷体_GB2312" w:eastAsia="楷体_GB2312" w:cs="楷体_GB2312"/>
          <w:bCs/>
          <w:sz w:val="24"/>
        </w:rPr>
        <w:t>一、质疑供应商基本信息</w:t>
      </w:r>
    </w:p>
    <w:p>
      <w:pPr>
        <w:adjustRightInd w:val="0"/>
        <w:snapToGrid w:val="0"/>
        <w:spacing w:line="360" w:lineRule="auto"/>
        <w:rPr>
          <w:rFonts w:hint="eastAsia" w:ascii="楷体_GB2312" w:hAnsi="楷体_GB2312" w:eastAsia="楷体_GB2312" w:cs="楷体_GB2312"/>
          <w:sz w:val="24"/>
          <w:u w:val="dotted"/>
        </w:rPr>
      </w:pPr>
      <w:r>
        <w:rPr>
          <w:rFonts w:hint="eastAsia" w:ascii="楷体_GB2312" w:hAnsi="楷体_GB2312" w:eastAsia="楷体_GB2312" w:cs="楷体_GB2312"/>
          <w:sz w:val="24"/>
        </w:rPr>
        <w:t>质疑供应商：</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地址：</w:t>
      </w:r>
      <w:r>
        <w:rPr>
          <w:rFonts w:hint="eastAsia" w:ascii="楷体_GB2312" w:hAnsi="楷体_GB2312" w:eastAsia="楷体_GB2312" w:cs="楷体_GB2312"/>
          <w:sz w:val="24"/>
          <w:u w:val="dotted"/>
        </w:rPr>
        <w:t xml:space="preserve">                          </w:t>
      </w:r>
      <w:r>
        <w:rPr>
          <w:rFonts w:hint="eastAsia" w:ascii="楷体_GB2312" w:hAnsi="楷体_GB2312" w:eastAsia="楷体_GB2312" w:cs="楷体_GB2312"/>
          <w:sz w:val="24"/>
        </w:rPr>
        <w:t>邮编：</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联系人：</w:t>
      </w:r>
      <w:r>
        <w:rPr>
          <w:rFonts w:hint="eastAsia" w:ascii="楷体_GB2312" w:hAnsi="楷体_GB2312" w:eastAsia="楷体_GB2312" w:cs="楷体_GB2312"/>
          <w:sz w:val="24"/>
          <w:u w:val="dotted"/>
        </w:rPr>
        <w:t xml:space="preserve">                      </w:t>
      </w:r>
      <w:r>
        <w:rPr>
          <w:rFonts w:hint="eastAsia" w:ascii="楷体_GB2312" w:hAnsi="楷体_GB2312" w:eastAsia="楷体_GB2312" w:cs="楷体_GB2312"/>
          <w:sz w:val="24"/>
        </w:rPr>
        <w:t>联系电话：</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u w:val="dotted"/>
        </w:rPr>
      </w:pPr>
      <w:r>
        <w:rPr>
          <w:rFonts w:hint="eastAsia" w:ascii="楷体_GB2312" w:hAnsi="楷体_GB2312" w:eastAsia="楷体_GB2312" w:cs="楷体_GB2312"/>
          <w:sz w:val="24"/>
        </w:rPr>
        <w:t>授权代表：</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联系电话：</w:t>
      </w:r>
      <w:r>
        <w:rPr>
          <w:rFonts w:hint="eastAsia" w:ascii="楷体_GB2312" w:hAnsi="楷体_GB2312" w:eastAsia="楷体_GB2312" w:cs="楷体_GB2312"/>
          <w:sz w:val="24"/>
          <w:u w:val="dotted"/>
        </w:rPr>
        <w:t xml:space="preserve">                                           </w:t>
      </w:r>
      <w:r>
        <w:rPr>
          <w:rFonts w:hint="eastAsia" w:ascii="楷体_GB2312" w:hAnsi="楷体_GB2312" w:eastAsia="楷体_GB2312" w:cs="楷体_GB2312"/>
          <w:sz w:val="24"/>
        </w:rPr>
        <w:t xml:space="preserve"> </w:t>
      </w: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 xml:space="preserve">地址： </w:t>
      </w:r>
      <w:r>
        <w:rPr>
          <w:rFonts w:hint="eastAsia" w:ascii="楷体_GB2312" w:hAnsi="楷体_GB2312" w:eastAsia="楷体_GB2312" w:cs="楷体_GB2312"/>
          <w:sz w:val="24"/>
          <w:u w:val="dotted"/>
        </w:rPr>
        <w:t xml:space="preserve">                        </w:t>
      </w:r>
      <w:r>
        <w:rPr>
          <w:rFonts w:hint="eastAsia" w:ascii="楷体_GB2312" w:hAnsi="楷体_GB2312" w:eastAsia="楷体_GB2312" w:cs="楷体_GB2312"/>
          <w:sz w:val="24"/>
        </w:rPr>
        <w:t>邮编：</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bCs/>
          <w:sz w:val="24"/>
        </w:rPr>
      </w:pPr>
      <w:r>
        <w:rPr>
          <w:rFonts w:hint="eastAsia" w:ascii="楷体_GB2312" w:hAnsi="楷体_GB2312" w:eastAsia="楷体_GB2312" w:cs="楷体_GB2312"/>
          <w:bCs/>
          <w:sz w:val="24"/>
        </w:rPr>
        <w:t>二、质疑项目基本情况</w:t>
      </w: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质疑项目的名称：</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质疑项目的编号：</w:t>
      </w:r>
      <w:r>
        <w:rPr>
          <w:rFonts w:hint="eastAsia" w:ascii="楷体_GB2312" w:hAnsi="楷体_GB2312" w:eastAsia="楷体_GB2312" w:cs="楷体_GB2312"/>
          <w:sz w:val="24"/>
          <w:u w:val="dotted"/>
        </w:rPr>
        <w:t xml:space="preserve">               </w:t>
      </w:r>
      <w:r>
        <w:rPr>
          <w:rFonts w:hint="eastAsia" w:ascii="楷体_GB2312" w:hAnsi="楷体_GB2312" w:eastAsia="楷体_GB2312" w:cs="楷体_GB2312"/>
          <w:sz w:val="24"/>
        </w:rPr>
        <w:t>包号：</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u w:val="dotted"/>
        </w:rPr>
      </w:pPr>
      <w:r>
        <w:rPr>
          <w:rFonts w:hint="eastAsia" w:ascii="楷体_GB2312" w:hAnsi="楷体_GB2312" w:eastAsia="楷体_GB2312" w:cs="楷体_GB2312"/>
          <w:sz w:val="24"/>
        </w:rPr>
        <w:t>采购人名称：</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采购文件获取日期：</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bCs/>
          <w:sz w:val="24"/>
        </w:rPr>
      </w:pPr>
      <w:r>
        <w:rPr>
          <w:rFonts w:hint="eastAsia" w:ascii="楷体_GB2312" w:hAnsi="楷体_GB2312" w:eastAsia="楷体_GB2312" w:cs="楷体_GB2312"/>
          <w:bCs/>
          <w:sz w:val="24"/>
        </w:rPr>
        <w:t>三、质疑事项具体内容</w:t>
      </w:r>
    </w:p>
    <w:p>
      <w:pPr>
        <w:adjustRightInd w:val="0"/>
        <w:snapToGrid w:val="0"/>
        <w:spacing w:line="360" w:lineRule="auto"/>
        <w:rPr>
          <w:rFonts w:hint="eastAsia" w:ascii="楷体_GB2312" w:hAnsi="楷体_GB2312" w:eastAsia="楷体_GB2312" w:cs="楷体_GB2312"/>
          <w:sz w:val="24"/>
          <w:u w:val="dotted"/>
        </w:rPr>
      </w:pPr>
      <w:r>
        <w:rPr>
          <w:rFonts w:hint="eastAsia" w:ascii="楷体_GB2312" w:hAnsi="楷体_GB2312" w:eastAsia="楷体_GB2312" w:cs="楷体_GB2312"/>
          <w:sz w:val="24"/>
        </w:rPr>
        <w:t>质疑事项1：</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u w:val="dotted"/>
        </w:rPr>
      </w:pPr>
      <w:r>
        <w:rPr>
          <w:rFonts w:hint="eastAsia" w:ascii="楷体_GB2312" w:hAnsi="楷体_GB2312" w:eastAsia="楷体_GB2312" w:cs="楷体_GB2312"/>
          <w:sz w:val="24"/>
        </w:rPr>
        <w:t>事实依据：</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u w:val="dotted"/>
        </w:rPr>
      </w:pPr>
      <w:r>
        <w:rPr>
          <w:rFonts w:hint="eastAsia" w:ascii="楷体_GB2312" w:hAnsi="楷体_GB2312" w:eastAsia="楷体_GB2312" w:cs="楷体_GB2312"/>
          <w:sz w:val="24"/>
        </w:rPr>
        <w:t>法律依据：</w:t>
      </w: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u w:val="dotted"/>
        </w:rPr>
      </w:pPr>
      <w:r>
        <w:rPr>
          <w:rFonts w:hint="eastAsia" w:ascii="楷体_GB2312" w:hAnsi="楷体_GB2312" w:eastAsia="楷体_GB2312" w:cs="楷体_GB2312"/>
          <w:sz w:val="24"/>
          <w:u w:val="dotted"/>
        </w:rPr>
        <w:t xml:space="preserve">                                                     </w:t>
      </w:r>
    </w:p>
    <w:p>
      <w:pPr>
        <w:adjustRightInd w:val="0"/>
        <w:snapToGrid w:val="0"/>
        <w:spacing w:line="360" w:lineRule="auto"/>
        <w:rPr>
          <w:rFonts w:hint="eastAsia" w:ascii="楷体_GB2312" w:hAnsi="楷体_GB2312" w:eastAsia="楷体_GB2312" w:cs="楷体_GB2312"/>
          <w:sz w:val="24"/>
          <w:u w:val="dotted"/>
        </w:rPr>
      </w:pPr>
      <w:r>
        <w:rPr>
          <w:rFonts w:hint="eastAsia" w:ascii="楷体_GB2312" w:hAnsi="楷体_GB2312" w:eastAsia="楷体_GB2312" w:cs="楷体_GB2312"/>
          <w:sz w:val="24"/>
        </w:rPr>
        <w:t>质疑事项2</w:t>
      </w: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w:t>
      </w:r>
    </w:p>
    <w:p>
      <w:pPr>
        <w:adjustRightInd w:val="0"/>
        <w:snapToGrid w:val="0"/>
        <w:spacing w:line="360" w:lineRule="auto"/>
        <w:rPr>
          <w:rFonts w:hint="eastAsia" w:ascii="楷体_GB2312" w:hAnsi="楷体_GB2312" w:eastAsia="楷体_GB2312" w:cs="楷体_GB2312"/>
          <w:bCs/>
          <w:sz w:val="24"/>
        </w:rPr>
      </w:pPr>
      <w:r>
        <w:rPr>
          <w:rFonts w:hint="eastAsia" w:ascii="楷体_GB2312" w:hAnsi="楷体_GB2312" w:eastAsia="楷体_GB2312" w:cs="楷体_GB2312"/>
          <w:bCs/>
          <w:sz w:val="24"/>
        </w:rPr>
        <w:t>四、与质疑事项相关的质疑请求</w:t>
      </w:r>
    </w:p>
    <w:p>
      <w:pPr>
        <w:adjustRightInd w:val="0"/>
        <w:snapToGrid w:val="0"/>
        <w:spacing w:line="360" w:lineRule="auto"/>
        <w:rPr>
          <w:rFonts w:hint="eastAsia" w:ascii="楷体_GB2312" w:hAnsi="楷体_GB2312" w:eastAsia="楷体_GB2312" w:cs="楷体_GB2312"/>
          <w:sz w:val="24"/>
          <w:u w:val="dotted"/>
        </w:rPr>
      </w:pPr>
      <w:r>
        <w:rPr>
          <w:rFonts w:hint="eastAsia" w:ascii="楷体_GB2312" w:hAnsi="楷体_GB2312" w:eastAsia="楷体_GB2312" w:cs="楷体_GB2312"/>
          <w:sz w:val="24"/>
        </w:rPr>
        <w:t>请求：</w:t>
      </w:r>
      <w:r>
        <w:rPr>
          <w:rFonts w:hint="eastAsia" w:ascii="楷体_GB2312" w:hAnsi="楷体_GB2312" w:eastAsia="楷体_GB2312" w:cs="楷体_GB2312"/>
          <w:sz w:val="24"/>
          <w:u w:val="dotted"/>
        </w:rPr>
        <w:t xml:space="preserve">                                               </w:t>
      </w:r>
    </w:p>
    <w:p>
      <w:pPr>
        <w:rPr>
          <w:rFonts w:hint="eastAsia" w:ascii="楷体_GB2312" w:hAnsi="楷体_GB2312" w:eastAsia="楷体_GB2312" w:cs="楷体_GB2312"/>
          <w:sz w:val="24"/>
        </w:rPr>
      </w:pPr>
      <w:r>
        <w:rPr>
          <w:rFonts w:hint="eastAsia" w:ascii="楷体_GB2312" w:hAnsi="楷体_GB2312" w:eastAsia="楷体_GB2312" w:cs="楷体_GB2312"/>
          <w:sz w:val="24"/>
        </w:rPr>
        <w:t xml:space="preserve">签字(签章)：                                         </w:t>
      </w:r>
    </w:p>
    <w:p>
      <w:pPr>
        <w:rPr>
          <w:rFonts w:hint="eastAsia" w:ascii="楷体_GB2312" w:hAnsi="楷体_GB2312" w:eastAsia="楷体_GB2312" w:cs="楷体_GB2312"/>
          <w:sz w:val="24"/>
        </w:rPr>
      </w:pPr>
      <w:r>
        <w:rPr>
          <w:rFonts w:hint="eastAsia" w:ascii="楷体_GB2312" w:hAnsi="楷体_GB2312" w:eastAsia="楷体_GB2312" w:cs="楷体_GB2312"/>
          <w:sz w:val="24"/>
        </w:rPr>
        <w:t xml:space="preserve">日期：    </w:t>
      </w:r>
    </w:p>
    <w:p>
      <w:pPr>
        <w:adjustRightInd w:val="0"/>
        <w:snapToGrid w:val="0"/>
        <w:spacing w:line="360" w:lineRule="auto"/>
        <w:rPr>
          <w:rFonts w:hint="eastAsia" w:ascii="楷体_GB2312" w:hAnsi="楷体_GB2312" w:eastAsia="楷体_GB2312" w:cs="楷体_GB2312"/>
          <w:sz w:val="24"/>
        </w:rPr>
      </w:pPr>
    </w:p>
    <w:p>
      <w:pPr>
        <w:adjustRightInd w:val="0"/>
        <w:snapToGrid w:val="0"/>
        <w:spacing w:line="360" w:lineRule="auto"/>
        <w:rPr>
          <w:rFonts w:hint="eastAsia" w:ascii="楷体_GB2312" w:hAnsi="楷体_GB2312" w:eastAsia="楷体_GB2312" w:cs="楷体_GB2312"/>
          <w:sz w:val="24"/>
        </w:rPr>
      </w:pPr>
    </w:p>
    <w:p>
      <w:pPr>
        <w:jc w:val="center"/>
        <w:rPr>
          <w:rFonts w:hint="eastAsia" w:ascii="楷体_GB2312" w:hAnsi="楷体_GB2312" w:eastAsia="楷体_GB2312" w:cs="楷体_GB2312"/>
          <w:b/>
          <w:bCs/>
          <w:sz w:val="24"/>
        </w:rPr>
      </w:pPr>
    </w:p>
    <w:p>
      <w:pPr>
        <w:jc w:val="center"/>
        <w:rPr>
          <w:rFonts w:hint="eastAsia" w:ascii="楷体_GB2312" w:hAnsi="楷体_GB2312" w:eastAsia="楷体_GB2312" w:cs="楷体_GB2312"/>
          <w:b/>
          <w:bCs/>
          <w:sz w:val="24"/>
        </w:rPr>
      </w:pPr>
    </w:p>
    <w:p>
      <w:pPr>
        <w:rPr>
          <w:rFonts w:hint="eastAsia" w:ascii="楷体_GB2312" w:hAnsi="楷体_GB2312" w:eastAsia="楷体_GB2312" w:cs="楷体_GB2312"/>
          <w:b/>
          <w:sz w:val="24"/>
        </w:rPr>
      </w:pPr>
    </w:p>
    <w:p>
      <w:pPr>
        <w:rPr>
          <w:rFonts w:hint="eastAsia" w:ascii="楷体_GB2312" w:hAnsi="楷体_GB2312" w:eastAsia="楷体_GB2312" w:cs="楷体_GB2312"/>
          <w:b/>
          <w:sz w:val="24"/>
        </w:rPr>
      </w:pPr>
    </w:p>
    <w:p>
      <w:pPr>
        <w:rPr>
          <w:rFonts w:hint="eastAsia" w:ascii="楷体_GB2312" w:hAnsi="楷体_GB2312" w:eastAsia="楷体_GB2312" w:cs="楷体_GB2312"/>
          <w:b/>
          <w:sz w:val="24"/>
        </w:rPr>
      </w:pPr>
    </w:p>
    <w:p>
      <w:pPr>
        <w:rPr>
          <w:rFonts w:hint="eastAsia" w:ascii="楷体_GB2312" w:hAnsi="楷体_GB2312" w:eastAsia="楷体_GB2312" w:cs="楷体_GB2312"/>
          <w:b/>
          <w:sz w:val="24"/>
        </w:rPr>
      </w:pPr>
    </w:p>
    <w:p>
      <w:pPr>
        <w:spacing w:line="360" w:lineRule="auto"/>
        <w:rPr>
          <w:rFonts w:hint="eastAsia" w:ascii="楷体_GB2312" w:hAnsi="楷体_GB2312" w:eastAsia="楷体_GB2312" w:cs="楷体_GB2312"/>
          <w:b/>
          <w:sz w:val="24"/>
        </w:rPr>
      </w:pPr>
      <w:r>
        <w:rPr>
          <w:rFonts w:hint="eastAsia" w:ascii="楷体_GB2312" w:hAnsi="楷体_GB2312" w:eastAsia="楷体_GB2312" w:cs="楷体_GB2312"/>
          <w:b/>
          <w:sz w:val="24"/>
        </w:rPr>
        <w:t>质疑函制作说明：</w:t>
      </w:r>
    </w:p>
    <w:p>
      <w:pPr>
        <w:widowControl/>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1.供应商提出质疑时，应提交质疑函和必要的证明材料。</w:t>
      </w:r>
    </w:p>
    <w:p>
      <w:pPr>
        <w:widowControl/>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2.质疑供应商若委托代理人进行质疑的，质疑函应按要求列明“授权代表”的有关内容，并在附件中提交由质疑</w:t>
      </w:r>
      <w:r>
        <w:rPr>
          <w:rFonts w:hint="eastAsia" w:ascii="楷体_GB2312" w:hAnsi="楷体_GB2312" w:eastAsia="楷体_GB2312" w:cs="楷体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3.质疑供应商若对项目的某一分包进行质疑，质疑函中应列明具体分包号。</w:t>
      </w:r>
    </w:p>
    <w:p>
      <w:pPr>
        <w:widowControl/>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4.质疑函的质疑事项应具体、明确，并有必要的事实依据和法律依据。</w:t>
      </w:r>
    </w:p>
    <w:p>
      <w:pPr>
        <w:widowControl/>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5.质疑函的质疑请求应与质疑事项相关。</w:t>
      </w:r>
    </w:p>
    <w:p>
      <w:pPr>
        <w:widowControl/>
        <w:spacing w:line="360" w:lineRule="auto"/>
        <w:ind w:firstLine="480" w:firstLineChars="200"/>
        <w:jc w:val="left"/>
        <w:rPr>
          <w:rFonts w:ascii="Arial" w:hAnsi="Arial" w:eastAsia="仿宋_GB2312" w:cs="Arial"/>
          <w:sz w:val="32"/>
          <w:szCs w:val="32"/>
        </w:rPr>
      </w:pPr>
      <w:r>
        <w:rPr>
          <w:rFonts w:hint="eastAsia" w:ascii="楷体_GB2312" w:hAnsi="楷体_GB2312" w:eastAsia="楷体_GB2312" w:cs="楷体_GB2312"/>
          <w:sz w:val="24"/>
        </w:rPr>
        <w:t>6.</w:t>
      </w:r>
      <w:r>
        <w:rPr>
          <w:rFonts w:hint="eastAsia" w:ascii="楷体_GB2312" w:hAnsi="楷体_GB2312" w:eastAsia="楷体_GB2312" w:cs="楷体_GB2312"/>
          <w:color w:val="auto"/>
          <w:sz w:val="24"/>
        </w:rPr>
        <w:t>质疑供应商为自然人的，质疑函应由本人</w:t>
      </w:r>
      <w:r>
        <w:rPr>
          <w:rFonts w:hint="eastAsia" w:ascii="楷体_GB2312" w:hAnsi="楷体_GB2312" w:eastAsia="楷体_GB2312" w:cs="楷体_GB2312"/>
          <w:color w:val="auto"/>
          <w:sz w:val="24"/>
          <w:lang w:val="en-US" w:eastAsia="zh-CN"/>
        </w:rPr>
        <w:t>签章</w:t>
      </w:r>
      <w:r>
        <w:rPr>
          <w:rFonts w:hint="eastAsia" w:ascii="楷体_GB2312" w:hAnsi="楷体_GB2312" w:eastAsia="楷体_GB2312" w:cs="楷体_GB2312"/>
          <w:color w:val="auto"/>
          <w:sz w:val="24"/>
        </w:rPr>
        <w:t>；质疑供应商为法人或者其他组织的，质疑函应由法定代表人或者其授权代表</w:t>
      </w:r>
      <w:r>
        <w:rPr>
          <w:rFonts w:hint="eastAsia" w:ascii="楷体_GB2312" w:hAnsi="楷体_GB2312" w:eastAsia="楷体_GB2312" w:cs="楷体_GB2312"/>
          <w:color w:val="auto"/>
          <w:sz w:val="24"/>
          <w:lang w:val="en-US" w:eastAsia="zh-CN"/>
        </w:rPr>
        <w:t>签章</w:t>
      </w:r>
      <w:r>
        <w:rPr>
          <w:rFonts w:hint="eastAsia" w:ascii="楷体_GB2312" w:hAnsi="楷体_GB2312" w:eastAsia="楷体_GB2312" w:cs="楷体_GB2312"/>
          <w:color w:val="auto"/>
          <w:sz w:val="24"/>
        </w:rPr>
        <w:t>。</w:t>
      </w:r>
    </w:p>
    <w:p>
      <w:pPr>
        <w:pStyle w:val="20"/>
        <w:adjustRightInd w:val="0"/>
        <w:snapToGrid w:val="0"/>
        <w:spacing w:line="360" w:lineRule="auto"/>
        <w:rPr>
          <w:rFonts w:ascii="Arial" w:hAnsi="Arial" w:cs="Arial"/>
          <w:sz w:val="24"/>
          <w:szCs w:val="24"/>
        </w:rPr>
      </w:pPr>
    </w:p>
    <w:p>
      <w:pPr>
        <w:pStyle w:val="20"/>
        <w:numPr>
          <w:ilvl w:val="0"/>
          <w:numId w:val="55"/>
        </w:numPr>
        <w:adjustRightInd w:val="0"/>
        <w:snapToGrid w:val="0"/>
        <w:spacing w:line="360" w:lineRule="auto"/>
        <w:rPr>
          <w:rFonts w:ascii="Arial" w:hAnsi="Arial" w:cs="Arial"/>
          <w:sz w:val="24"/>
          <w:szCs w:val="24"/>
        </w:rPr>
        <w:sectPr>
          <w:headerReference r:id="rId9" w:type="default"/>
          <w:type w:val="continuous"/>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p>
    <w:p>
      <w:pPr>
        <w:pStyle w:val="3"/>
        <w:rPr>
          <w:rFonts w:ascii="Arial" w:hAnsi="Arial"/>
          <w:color w:val="FF0000"/>
        </w:rPr>
      </w:pPr>
      <w:r>
        <w:rPr>
          <w:color w:val="auto"/>
        </w:rPr>
        <w:fldChar w:fldCharType="begin"/>
      </w:r>
      <w:r>
        <w:rPr>
          <w:color w:val="auto"/>
        </w:rPr>
        <w:instrText xml:space="preserve"> HYPERLINK \l "_第七章__" </w:instrText>
      </w:r>
      <w:r>
        <w:rPr>
          <w:color w:val="auto"/>
        </w:rPr>
        <w:fldChar w:fldCharType="separate"/>
      </w:r>
      <w:bookmarkStart w:id="1081" w:name="_Toc235608923"/>
      <w:bookmarkStart w:id="1082" w:name="_Toc238962560"/>
      <w:bookmarkStart w:id="1083" w:name="_Toc184438011"/>
      <w:bookmarkStart w:id="1084" w:name="_Toc185151139"/>
      <w:bookmarkStart w:id="1085" w:name="_Toc219600817"/>
      <w:bookmarkStart w:id="1086" w:name="_Toc185326917"/>
      <w:bookmarkStart w:id="1087" w:name="_Toc66088958"/>
      <w:r>
        <w:rPr>
          <w:rFonts w:ascii="Arial" w:hAnsi="Arial"/>
          <w:color w:val="auto"/>
        </w:rPr>
        <w:t xml:space="preserve">第三章 </w:t>
      </w:r>
      <w:bookmarkEnd w:id="1081"/>
      <w:bookmarkEnd w:id="1082"/>
      <w:bookmarkEnd w:id="1083"/>
      <w:bookmarkEnd w:id="1084"/>
      <w:bookmarkEnd w:id="1085"/>
      <w:bookmarkEnd w:id="1086"/>
      <w:r>
        <w:rPr>
          <w:rFonts w:ascii="Arial" w:hAnsi="Arial"/>
          <w:color w:val="auto"/>
        </w:rPr>
        <w:fldChar w:fldCharType="end"/>
      </w:r>
      <w:bookmarkStart w:id="1088" w:name="_Hlt509111907"/>
      <w:bookmarkEnd w:id="1088"/>
      <w:bookmarkStart w:id="1089" w:name="_Hlt524842622"/>
      <w:bookmarkEnd w:id="1089"/>
      <w:bookmarkStart w:id="1090" w:name="_Toc67131244"/>
      <w:bookmarkStart w:id="1091" w:name="_Toc163975719"/>
      <w:bookmarkStart w:id="1092" w:name="_Toc163976164"/>
      <w:bookmarkStart w:id="1093" w:name="_Toc163975556"/>
      <w:bookmarkStart w:id="1094" w:name="_Toc235608917"/>
      <w:bookmarkStart w:id="1095" w:name="_Toc185326896"/>
      <w:bookmarkStart w:id="1096" w:name="_Toc163975189"/>
      <w:bookmarkStart w:id="1097" w:name="_Toc185151117"/>
      <w:bookmarkStart w:id="1098" w:name="_Toc70081222"/>
      <w:bookmarkStart w:id="1099" w:name="_Toc184437989"/>
      <w:bookmarkStart w:id="1100" w:name="_Toc11500281"/>
      <w:bookmarkStart w:id="1101" w:name="_Toc82246196"/>
      <w:bookmarkStart w:id="1102" w:name="_Toc80582202"/>
      <w:bookmarkStart w:id="1103" w:name="_Toc521203419"/>
      <w:bookmarkStart w:id="1104" w:name="_Toc167105242"/>
      <w:bookmarkStart w:id="1105" w:name="_Toc521201598"/>
      <w:bookmarkStart w:id="1106" w:name="_Toc82328637"/>
      <w:bookmarkStart w:id="1107" w:name="_Toc82246252"/>
      <w:bookmarkStart w:id="1108" w:name="_Toc11499585"/>
      <w:bookmarkStart w:id="1109" w:name="_Toc70081319"/>
      <w:bookmarkStart w:id="1110" w:name="_Toc83810782"/>
      <w:bookmarkStart w:id="1111" w:name="_Toc83810511"/>
      <w:bookmarkStart w:id="1112" w:name="_Toc11555194"/>
      <w:bookmarkStart w:id="1113" w:name="_Toc219600811"/>
      <w:bookmarkStart w:id="1114" w:name="_Toc163975981"/>
      <w:bookmarkStart w:id="1115" w:name="_Toc82502364"/>
      <w:bookmarkStart w:id="1116" w:name="_Toc82485145"/>
      <w:bookmarkStart w:id="1117" w:name="_Toc83809635"/>
      <w:bookmarkStart w:id="1118" w:name="_Toc50985652"/>
      <w:bookmarkStart w:id="1119" w:name="_Toc238962554"/>
      <w:bookmarkStart w:id="1120" w:name="_Toc8895740"/>
      <w:bookmarkStart w:id="1121" w:name="_Toc50985475"/>
      <w:bookmarkStart w:id="1122" w:name="_Toc11554640"/>
      <w:bookmarkStart w:id="1123" w:name="_Toc163975792"/>
      <w:bookmarkStart w:id="1124" w:name="_Toc83809759"/>
      <w:bookmarkStart w:id="1125" w:name="_Toc21916234"/>
      <w:bookmarkStart w:id="1126" w:name="_Toc21861905"/>
      <w:bookmarkStart w:id="1127" w:name="_Toc24342875"/>
      <w:bookmarkStart w:id="1128" w:name="_Toc21854782"/>
      <w:bookmarkStart w:id="1129" w:name="_Toc21916302"/>
      <w:bookmarkStart w:id="1130" w:name="_Toc9303268"/>
      <w:bookmarkStart w:id="1131" w:name="_Toc24342011"/>
      <w:bookmarkStart w:id="1132" w:name="_Toc21916435"/>
      <w:r>
        <w:rPr>
          <w:rFonts w:ascii="Arial" w:hAnsi="Arial"/>
          <w:color w:val="auto"/>
        </w:rPr>
        <w:t>评标方法和评标标准</w:t>
      </w:r>
      <w:bookmarkEnd w:id="1087"/>
    </w:p>
    <w:p>
      <w:pPr>
        <w:spacing w:line="360" w:lineRule="auto"/>
        <w:rPr>
          <w:rFonts w:ascii="Arial" w:hAnsi="Arial" w:cs="Arial"/>
          <w:sz w:val="24"/>
        </w:rPr>
      </w:pPr>
    </w:p>
    <w:p>
      <w:pPr>
        <w:pStyle w:val="76"/>
        <w:numPr>
          <w:ilvl w:val="0"/>
          <w:numId w:val="56"/>
        </w:numPr>
        <w:spacing w:line="360" w:lineRule="auto"/>
        <w:ind w:firstLineChars="0"/>
        <w:rPr>
          <w:rFonts w:hint="eastAsia" w:ascii="楷体_GB2312" w:hAnsi="楷体_GB2312" w:eastAsia="楷体_GB2312" w:cs="楷体_GB2312"/>
          <w:b/>
          <w:sz w:val="24"/>
        </w:rPr>
      </w:pPr>
      <w:r>
        <w:rPr>
          <w:rFonts w:hint="eastAsia" w:ascii="楷体_GB2312" w:hAnsi="楷体_GB2312" w:eastAsia="楷体_GB2312" w:cs="楷体_GB2312"/>
          <w:b/>
          <w:sz w:val="24"/>
        </w:rPr>
        <w:t>评标方法</w:t>
      </w:r>
    </w:p>
    <w:p>
      <w:pPr>
        <w:spacing w:line="360" w:lineRule="auto"/>
        <w:ind w:firstLine="480"/>
        <w:rPr>
          <w:rFonts w:hint="eastAsia" w:ascii="楷体_GB2312" w:hAnsi="楷体_GB2312" w:eastAsia="楷体_GB2312" w:cs="楷体_GB2312"/>
          <w:sz w:val="24"/>
        </w:rPr>
      </w:pPr>
      <w:r>
        <w:rPr>
          <w:rFonts w:hint="eastAsia" w:ascii="楷体_GB2312" w:hAnsi="楷体_GB2312" w:eastAsia="楷体_GB2312" w:cs="楷体_GB2312"/>
          <w:sz w:val="24"/>
        </w:rPr>
        <w:t>本次评标采用综合评分法，是指在最大限度地满足招标文件实质性要求前提下，按照招标文件中规定的各项因素进行综合评审后，以综合得分由高到低的顺序确定中标候选人的评标方法。</w:t>
      </w:r>
    </w:p>
    <w:p>
      <w:pPr>
        <w:spacing w:line="360" w:lineRule="auto"/>
        <w:ind w:firstLine="480"/>
        <w:rPr>
          <w:rFonts w:hint="eastAsia" w:ascii="楷体_GB2312" w:hAnsi="楷体_GB2312" w:eastAsia="楷体_GB2312" w:cs="楷体_GB2312"/>
          <w:kern w:val="0"/>
          <w:sz w:val="24"/>
          <w:u w:val="single"/>
        </w:rPr>
      </w:pPr>
      <w:r>
        <w:rPr>
          <w:rFonts w:hint="eastAsia" w:ascii="楷体_GB2312" w:hAnsi="楷体_GB2312" w:eastAsia="楷体_GB2312" w:cs="楷体_GB2312"/>
          <w:kern w:val="0"/>
          <w:sz w:val="24"/>
        </w:rPr>
        <w:t>每一投标人的综合得分为所有评标委员会成员给其评分的算术平均值。各项评分均保留两位小数。注：1.根据《政府采购促进中小企业发展管理办法》（财库〔2020〕46号）、《财政部 司法部关于政府采购支持监狱企业发展有关问题的通知》（财库〔2014〕68号）和《三部门联合发布关于促进残疾人就业政府采购政策的通知》（财库〔2017〕号）的规定，对满足价格扣除条件且在投标文件中提交了《投标人企业类型声明函》、《残疾人福利性单位声明函》或省级以上监狱管理局、戒毒管理局（含新疆生产建设兵团）出具的属于监狱企业的证明文件</w:t>
      </w:r>
      <w:r>
        <w:rPr>
          <w:rFonts w:hint="eastAsia" w:ascii="楷体_GB2312" w:hAnsi="楷体_GB2312" w:eastAsia="楷体_GB2312" w:cs="楷体_GB2312"/>
          <w:kern w:val="0"/>
          <w:sz w:val="24"/>
          <w:lang w:eastAsia="zh-CN"/>
        </w:rPr>
        <w:t>（</w:t>
      </w:r>
      <w:r>
        <w:rPr>
          <w:rFonts w:hint="eastAsia" w:ascii="楷体_GB2312" w:hAnsi="楷体_GB2312" w:eastAsia="楷体_GB2312" w:cs="楷体_GB2312"/>
          <w:kern w:val="0"/>
          <w:sz w:val="24"/>
          <w:lang w:val="en-US" w:eastAsia="zh-CN"/>
        </w:rPr>
        <w:t>及相关佐证材料</w:t>
      </w:r>
      <w:r>
        <w:rPr>
          <w:rFonts w:hint="eastAsia" w:ascii="楷体_GB2312" w:hAnsi="楷体_GB2312" w:eastAsia="楷体_GB2312" w:cs="楷体_GB2312"/>
          <w:kern w:val="0"/>
          <w:sz w:val="24"/>
          <w:lang w:eastAsia="zh-CN"/>
        </w:rPr>
        <w:t>）</w:t>
      </w:r>
      <w:r>
        <w:rPr>
          <w:rFonts w:hint="eastAsia" w:ascii="楷体_GB2312" w:hAnsi="楷体_GB2312" w:eastAsia="楷体_GB2312" w:cs="楷体_GB2312"/>
          <w:kern w:val="0"/>
          <w:sz w:val="24"/>
        </w:rPr>
        <w:t>的投标人，其投标报价扣除</w:t>
      </w:r>
      <w:r>
        <w:rPr>
          <w:rFonts w:hint="eastAsia" w:ascii="楷体_GB2312" w:hAnsi="楷体_GB2312" w:eastAsia="楷体_GB2312" w:cs="楷体_GB2312"/>
          <w:kern w:val="0"/>
          <w:sz w:val="24"/>
          <w:lang w:val="en-US" w:eastAsia="zh-CN"/>
        </w:rPr>
        <w:t>10</w:t>
      </w:r>
      <w:r>
        <w:rPr>
          <w:rFonts w:hint="eastAsia" w:ascii="楷体_GB2312" w:hAnsi="楷体_GB2312" w:eastAsia="楷体_GB2312" w:cs="楷体_GB2312"/>
          <w:kern w:val="0"/>
          <w:sz w:val="24"/>
        </w:rPr>
        <w:t>%后参与评审。对于同时属于小微企业、监狱企业或残疾人福利性单位的，不重复进行投标报价扣除。</w:t>
      </w:r>
    </w:p>
    <w:p>
      <w:pPr>
        <w:spacing w:line="360" w:lineRule="auto"/>
        <w:ind w:firstLine="48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2.中标候选人并列式时的处理方式：</w:t>
      </w:r>
    </w:p>
    <w:p>
      <w:pPr>
        <w:spacing w:line="360" w:lineRule="auto"/>
        <w:ind w:firstLine="480"/>
        <w:rPr>
          <w:rFonts w:hint="eastAsia" w:ascii="楷体_GB2312" w:hAnsi="楷体_GB2312" w:eastAsia="楷体_GB2312" w:cs="楷体_GB2312"/>
          <w:kern w:val="0"/>
          <w:sz w:val="24"/>
          <w:u w:val="single"/>
        </w:rPr>
      </w:pPr>
      <w:r>
        <w:rPr>
          <w:rFonts w:hint="eastAsia" w:ascii="楷体_GB2312" w:hAnsi="楷体_GB2312" w:eastAsia="楷体_GB2312" w:cs="楷体_GB2312"/>
          <w:kern w:val="0"/>
          <w:sz w:val="24"/>
          <w:u w:val="single"/>
        </w:rPr>
        <w:t>综合得分相同</w:t>
      </w:r>
      <w:r>
        <w:rPr>
          <w:rFonts w:hint="eastAsia" w:ascii="楷体_GB2312" w:hAnsi="楷体_GB2312" w:eastAsia="楷体_GB2312" w:cs="楷体_GB2312"/>
          <w:kern w:val="0"/>
          <w:sz w:val="24"/>
        </w:rPr>
        <w:t>按照投标报价由低到高排序；报价相同的，按照商务部分得分由高到低排列；报价、商务得分均相同的，按照技术得分由高到低排列；报价、技术、商务得分均相同的，随机抽取。</w:t>
      </w:r>
    </w:p>
    <w:p>
      <w:pPr>
        <w:spacing w:line="360" w:lineRule="auto"/>
        <w:ind w:firstLine="480"/>
        <w:rPr>
          <w:rFonts w:hint="eastAsia" w:ascii="楷体_GB2312" w:hAnsi="楷体_GB2312" w:eastAsia="楷体_GB2312" w:cs="楷体_GB2312"/>
          <w:kern w:val="0"/>
          <w:sz w:val="24"/>
        </w:rPr>
      </w:pPr>
      <w:r>
        <w:rPr>
          <w:rFonts w:hint="eastAsia" w:ascii="楷体_GB2312" w:hAnsi="楷体_GB2312" w:eastAsia="楷体_GB2312" w:cs="楷体_GB2312"/>
          <w:i/>
          <w:kern w:val="0"/>
          <w:sz w:val="24"/>
        </w:rPr>
        <w:t>3、</w:t>
      </w:r>
      <w:r>
        <w:rPr>
          <w:rFonts w:hint="eastAsia" w:ascii="楷体_GB2312" w:hAnsi="楷体_GB2312" w:eastAsia="楷体_GB2312" w:cs="楷体_GB2312"/>
          <w:kern w:val="0"/>
          <w:sz w:val="24"/>
        </w:rPr>
        <w:t>确定中标的原则：按评标委员会推荐的中标候选供应商顺序确定各包件第一名为首选中标供应商。若同一个供应商在两个包件综合评分后排序均为第一名，该供应商只能成为金额较大包件的首选中标供应商，其他包件则推荐综合得分排序第二的供应商为该包件首选中标供应商。</w:t>
      </w:r>
    </w:p>
    <w:p>
      <w:pPr>
        <w:widowControl/>
        <w:jc w:val="left"/>
        <w:rPr>
          <w:rFonts w:hint="eastAsia" w:ascii="楷体_GB2312" w:hAnsi="楷体_GB2312" w:eastAsia="楷体_GB2312" w:cs="楷体_GB2312"/>
          <w:sz w:val="24"/>
        </w:rPr>
      </w:pPr>
      <w:r>
        <w:rPr>
          <w:rFonts w:hint="eastAsia" w:ascii="楷体_GB2312" w:hAnsi="楷体_GB2312" w:eastAsia="楷体_GB2312" w:cs="楷体_GB2312"/>
          <w:sz w:val="24"/>
        </w:rPr>
        <w:br w:type="page"/>
      </w:r>
    </w:p>
    <w:p>
      <w:pPr>
        <w:pStyle w:val="76"/>
        <w:numPr>
          <w:ilvl w:val="0"/>
          <w:numId w:val="56"/>
        </w:numPr>
        <w:spacing w:line="360" w:lineRule="auto"/>
        <w:ind w:firstLineChars="0"/>
        <w:rPr>
          <w:rFonts w:hint="eastAsia" w:ascii="楷体_GB2312" w:hAnsi="楷体_GB2312" w:eastAsia="楷体_GB2312" w:cs="楷体_GB2312"/>
          <w:b/>
          <w:sz w:val="24"/>
        </w:rPr>
      </w:pPr>
      <w:r>
        <w:rPr>
          <w:rFonts w:hint="eastAsia" w:ascii="楷体_GB2312" w:hAnsi="楷体_GB2312" w:eastAsia="楷体_GB2312" w:cs="楷体_GB2312"/>
          <w:b/>
          <w:sz w:val="24"/>
        </w:rPr>
        <w:t>评标标准</w:t>
      </w:r>
    </w:p>
    <w:p>
      <w:pPr>
        <w:pStyle w:val="76"/>
        <w:spacing w:line="360" w:lineRule="auto"/>
        <w:ind w:left="720" w:firstLine="0" w:firstLineChars="0"/>
        <w:rPr>
          <w:rFonts w:hint="eastAsia" w:ascii="楷体_GB2312" w:hAnsi="楷体_GB2312" w:eastAsia="楷体_GB2312" w:cs="楷体_GB2312"/>
          <w:kern w:val="0"/>
          <w:sz w:val="24"/>
        </w:rPr>
      </w:pP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85"/>
        <w:gridCol w:w="5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85"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hint="eastAsia" w:ascii="楷体_GB2312" w:hAnsi="楷体_GB2312" w:eastAsia="楷体_GB2312" w:cs="楷体_GB2312"/>
                <w:b/>
                <w:sz w:val="24"/>
              </w:rPr>
            </w:pPr>
            <w:r>
              <w:rPr>
                <w:rFonts w:hint="eastAsia" w:ascii="楷体_GB2312" w:hAnsi="楷体_GB2312" w:eastAsia="楷体_GB2312" w:cs="楷体_GB2312"/>
                <w:b/>
                <w:sz w:val="24"/>
              </w:rPr>
              <w:t>评分因素</w:t>
            </w:r>
          </w:p>
        </w:tc>
        <w:tc>
          <w:tcPr>
            <w:tcW w:w="5143"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rPr>
                <w:rFonts w:hint="eastAsia" w:ascii="楷体_GB2312" w:hAnsi="楷体_GB2312" w:eastAsia="楷体_GB2312" w:cs="楷体_GB2312"/>
                <w:b/>
                <w:sz w:val="24"/>
              </w:rPr>
            </w:pPr>
            <w:r>
              <w:rPr>
                <w:rFonts w:hint="eastAsia" w:ascii="楷体_GB2312" w:hAnsi="楷体_GB2312" w:eastAsia="楷体_GB2312" w:cs="楷体_GB2312"/>
                <w:b/>
                <w:sz w:val="24"/>
              </w:rPr>
              <w:t>分值分配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4485"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ascii="楷体_GB2312" w:hAnsi="楷体_GB2312" w:eastAsia="楷体_GB2312" w:cs="楷体_GB2312"/>
                <w:sz w:val="24"/>
              </w:rPr>
            </w:pPr>
            <w:r>
              <w:rPr>
                <w:rFonts w:hint="eastAsia" w:ascii="楷体_GB2312" w:hAnsi="楷体_GB2312" w:eastAsia="楷体_GB2312" w:cs="楷体_GB2312"/>
                <w:sz w:val="24"/>
              </w:rPr>
              <w:t>投标报价</w:t>
            </w:r>
          </w:p>
        </w:tc>
        <w:tc>
          <w:tcPr>
            <w:tcW w:w="5143"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default"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30</w:t>
            </w:r>
            <w:r>
              <w:rPr>
                <w:rFonts w:hint="eastAsia" w:ascii="楷体_GB2312" w:hAnsi="楷体_GB2312" w:eastAsia="楷体_GB2312" w:cs="楷体_GB2312"/>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85"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default" w:ascii="楷体_GB2312" w:hAnsi="楷体_GB2312" w:eastAsia="楷体_GB2312" w:cs="楷体_GB2312"/>
                <w:sz w:val="24"/>
                <w:lang w:val="en-US"/>
              </w:rPr>
            </w:pPr>
            <w:r>
              <w:rPr>
                <w:rFonts w:hint="eastAsia" w:ascii="楷体_GB2312" w:hAnsi="楷体_GB2312" w:eastAsia="楷体_GB2312" w:cs="楷体_GB2312"/>
                <w:sz w:val="24"/>
                <w:lang w:val="en-US" w:eastAsia="zh-CN"/>
              </w:rPr>
              <w:t>摄制技术部分</w:t>
            </w:r>
          </w:p>
        </w:tc>
        <w:tc>
          <w:tcPr>
            <w:tcW w:w="5143"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default"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36</w:t>
            </w:r>
            <w:r>
              <w:rPr>
                <w:rFonts w:hint="eastAsia" w:ascii="楷体_GB2312" w:hAnsi="楷体_GB2312" w:eastAsia="楷体_GB2312" w:cs="楷体_GB2312"/>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85"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default" w:ascii="楷体_GB2312" w:hAnsi="楷体_GB2312" w:eastAsia="楷体_GB2312" w:cs="楷体_GB2312"/>
                <w:sz w:val="24"/>
                <w:lang w:val="en-US"/>
              </w:rPr>
            </w:pPr>
            <w:r>
              <w:rPr>
                <w:rFonts w:hint="eastAsia" w:ascii="楷体_GB2312" w:hAnsi="楷体_GB2312" w:eastAsia="楷体_GB2312" w:cs="楷体_GB2312"/>
                <w:sz w:val="24"/>
                <w:lang w:eastAsia="zh-CN"/>
              </w:rPr>
              <w:t>播映</w:t>
            </w:r>
            <w:r>
              <w:rPr>
                <w:rFonts w:hint="eastAsia" w:ascii="楷体_GB2312" w:hAnsi="楷体_GB2312" w:eastAsia="楷体_GB2312" w:cs="楷体_GB2312"/>
                <w:sz w:val="24"/>
                <w:lang w:val="en-US" w:eastAsia="zh-CN"/>
              </w:rPr>
              <w:t>及商务部分</w:t>
            </w:r>
          </w:p>
        </w:tc>
        <w:tc>
          <w:tcPr>
            <w:tcW w:w="5143"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34</w:t>
            </w:r>
            <w:r>
              <w:rPr>
                <w:rFonts w:hint="eastAsia" w:ascii="楷体_GB2312" w:hAnsi="楷体_GB2312" w:eastAsia="楷体_GB2312" w:cs="楷体_GB2312"/>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85" w:type="dxa"/>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hint="eastAsia" w:ascii="楷体_GB2312" w:hAnsi="楷体_GB2312" w:eastAsia="楷体_GB2312" w:cs="楷体_GB2312"/>
                <w:sz w:val="24"/>
              </w:rPr>
            </w:pPr>
            <w:r>
              <w:rPr>
                <w:rFonts w:hint="eastAsia" w:ascii="楷体_GB2312" w:hAnsi="楷体_GB2312" w:eastAsia="楷体_GB2312" w:cs="楷体_GB2312"/>
                <w:sz w:val="24"/>
              </w:rPr>
              <w:t>合计</w:t>
            </w:r>
          </w:p>
        </w:tc>
        <w:tc>
          <w:tcPr>
            <w:tcW w:w="5143" w:type="dxa"/>
            <w:tcBorders>
              <w:top w:val="single" w:color="auto" w:sz="6" w:space="0"/>
              <w:left w:val="single" w:color="auto" w:sz="6" w:space="0"/>
              <w:bottom w:val="single" w:color="auto" w:sz="12" w:space="0"/>
              <w:right w:val="single" w:color="auto" w:sz="12" w:space="0"/>
            </w:tcBorders>
            <w:vAlign w:val="center"/>
          </w:tcPr>
          <w:p>
            <w:pPr>
              <w:spacing w:line="360" w:lineRule="auto"/>
              <w:jc w:val="center"/>
              <w:rPr>
                <w:rFonts w:hint="eastAsia" w:ascii="楷体_GB2312" w:hAnsi="楷体_GB2312" w:eastAsia="楷体_GB2312" w:cs="楷体_GB2312"/>
                <w:sz w:val="24"/>
              </w:rPr>
            </w:pPr>
            <w:r>
              <w:rPr>
                <w:rFonts w:hint="eastAsia" w:ascii="楷体_GB2312" w:hAnsi="楷体_GB2312" w:eastAsia="楷体_GB2312" w:cs="楷体_GB2312"/>
                <w:sz w:val="24"/>
              </w:rPr>
              <w:t>100分</w:t>
            </w:r>
          </w:p>
        </w:tc>
      </w:tr>
    </w:tbl>
    <w:p>
      <w:pPr>
        <w:pStyle w:val="76"/>
        <w:numPr>
          <w:ilvl w:val="0"/>
          <w:numId w:val="56"/>
        </w:numPr>
        <w:spacing w:line="360" w:lineRule="auto"/>
        <w:ind w:firstLineChars="0"/>
        <w:rPr>
          <w:rFonts w:hint="eastAsia" w:ascii="楷体_GB2312" w:hAnsi="楷体_GB2312" w:eastAsia="楷体_GB2312" w:cs="楷体_GB2312"/>
          <w:b/>
          <w:sz w:val="24"/>
        </w:rPr>
      </w:pPr>
      <w:r>
        <w:rPr>
          <w:rFonts w:hint="eastAsia" w:ascii="楷体_GB2312" w:hAnsi="楷体_GB2312" w:eastAsia="楷体_GB2312" w:cs="楷体_GB2312"/>
          <w:b/>
          <w:sz w:val="24"/>
        </w:rPr>
        <w:t>评审因素</w:t>
      </w:r>
    </w:p>
    <w:tbl>
      <w:tblPr>
        <w:tblStyle w:val="41"/>
        <w:tblW w:w="96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00"/>
        <w:gridCol w:w="1407"/>
        <w:gridCol w:w="850"/>
        <w:gridCol w:w="53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bCs/>
                <w:sz w:val="24"/>
              </w:rPr>
              <w:t>序号</w:t>
            </w:r>
          </w:p>
        </w:tc>
        <w:tc>
          <w:tcPr>
            <w:tcW w:w="130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bCs/>
                <w:sz w:val="24"/>
              </w:rPr>
              <w:t>评审条款及分值</w:t>
            </w:r>
          </w:p>
        </w:tc>
        <w:tc>
          <w:tcPr>
            <w:tcW w:w="1407"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bCs/>
                <w:sz w:val="24"/>
              </w:rPr>
              <w:t>评审细节</w:t>
            </w:r>
          </w:p>
        </w:tc>
        <w:tc>
          <w:tcPr>
            <w:tcW w:w="85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bCs/>
                <w:sz w:val="24"/>
              </w:rPr>
              <w:t>分值</w:t>
            </w:r>
          </w:p>
        </w:tc>
        <w:tc>
          <w:tcPr>
            <w:tcW w:w="5398"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1</w:t>
            </w: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bCs/>
                <w:sz w:val="24"/>
              </w:rPr>
              <w:t>价格（</w:t>
            </w:r>
            <w:r>
              <w:rPr>
                <w:rFonts w:hint="eastAsia" w:ascii="楷体_GB2312" w:hAnsi="楷体_GB2312" w:eastAsia="楷体_GB2312" w:cs="楷体_GB2312"/>
                <w:sz w:val="24"/>
              </w:rPr>
              <w:t>30）</w:t>
            </w: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_GB2312" w:hAnsi="楷体_GB2312" w:eastAsia="楷体_GB2312" w:cs="楷体_GB2312"/>
                <w:sz w:val="24"/>
              </w:rPr>
            </w:pPr>
            <w:r>
              <w:rPr>
                <w:rFonts w:hint="eastAsia" w:ascii="楷体_GB2312" w:hAnsi="楷体_GB2312" w:eastAsia="楷体_GB2312" w:cs="楷体_GB2312"/>
                <w:bCs/>
                <w:sz w:val="24"/>
              </w:rPr>
              <w:t>价格</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30</w:t>
            </w:r>
          </w:p>
        </w:tc>
        <w:tc>
          <w:tcPr>
            <w:tcW w:w="5398" w:type="dxa"/>
            <w:tcBorders>
              <w:top w:val="single" w:color="auto" w:sz="4" w:space="0"/>
              <w:left w:val="single" w:color="auto" w:sz="4" w:space="0"/>
              <w:bottom w:val="single" w:color="auto" w:sz="4" w:space="0"/>
              <w:right w:val="single" w:color="auto" w:sz="12" w:space="0"/>
            </w:tcBorders>
            <w:vAlign w:val="center"/>
          </w:tcPr>
          <w:p>
            <w:pPr>
              <w:snapToGrid w:val="0"/>
              <w:rPr>
                <w:rFonts w:ascii="楷体_GB2312" w:hAnsi="楷体_GB2312" w:eastAsia="楷体_GB2312" w:cs="楷体_GB2312"/>
                <w:sz w:val="24"/>
              </w:rPr>
            </w:pPr>
            <w:r>
              <w:rPr>
                <w:rFonts w:hint="eastAsia" w:ascii="楷体_GB2312" w:hAnsi="楷体_GB2312" w:eastAsia="楷体_GB2312" w:cs="楷体_GB2312"/>
                <w:sz w:val="24"/>
              </w:rPr>
              <w:t>投标报价得分=（评标基准价/投标报价）×30×100%</w:t>
            </w:r>
          </w:p>
          <w:p>
            <w:pPr>
              <w:snapToGrid w:val="0"/>
              <w:rPr>
                <w:rFonts w:ascii="楷体_GB2312" w:hAnsi="楷体_GB2312" w:eastAsia="楷体_GB2312" w:cs="楷体_GB2312"/>
                <w:sz w:val="24"/>
              </w:rPr>
            </w:pPr>
            <w:r>
              <w:rPr>
                <w:rFonts w:hint="eastAsia" w:ascii="楷体_GB2312" w:hAnsi="楷体_GB2312" w:eastAsia="楷体_GB2312" w:cs="楷体_GB2312"/>
                <w:sz w:val="24"/>
              </w:rPr>
              <w:t>评标基准价=所有投标人中有效报价的最低价。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restart"/>
            <w:tcBorders>
              <w:left w:val="single" w:color="auto" w:sz="12"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2</w:t>
            </w:r>
          </w:p>
        </w:tc>
        <w:tc>
          <w:tcPr>
            <w:tcW w:w="1300" w:type="dxa"/>
            <w:vMerge w:val="restart"/>
            <w:tcBorders>
              <w:left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摄制技术部分（</w:t>
            </w:r>
            <w:r>
              <w:rPr>
                <w:rFonts w:hint="eastAsia" w:ascii="楷体_GB2312" w:hAnsi="楷体_GB2312" w:eastAsia="楷体_GB2312" w:cs="楷体_GB2312"/>
                <w:sz w:val="24"/>
                <w:lang w:val="en-US" w:eastAsia="zh-CN"/>
              </w:rPr>
              <w:t>36</w:t>
            </w:r>
            <w:r>
              <w:rPr>
                <w:rFonts w:hint="eastAsia" w:ascii="楷体_GB2312" w:hAnsi="楷体_GB2312" w:eastAsia="楷体_GB2312" w:cs="楷体_GB2312"/>
                <w:sz w:val="24"/>
              </w:rPr>
              <w:t>）</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响应情况</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10</w:t>
            </w:r>
          </w:p>
        </w:tc>
        <w:tc>
          <w:tcPr>
            <w:tcW w:w="5398" w:type="dxa"/>
            <w:tcBorders>
              <w:top w:val="single" w:color="auto" w:sz="4" w:space="0"/>
              <w:left w:val="single" w:color="auto" w:sz="4" w:space="0"/>
              <w:bottom w:val="single" w:color="auto" w:sz="4" w:space="0"/>
              <w:right w:val="single" w:color="auto" w:sz="12" w:space="0"/>
            </w:tcBorders>
            <w:vAlign w:val="center"/>
          </w:tcPr>
          <w:p>
            <w:pPr>
              <w:rPr>
                <w:rFonts w:ascii="楷体_GB2312" w:hAnsi="楷体_GB2312" w:eastAsia="楷体_GB2312" w:cs="楷体_GB2312"/>
                <w:sz w:val="24"/>
              </w:rPr>
            </w:pPr>
            <w:r>
              <w:rPr>
                <w:rFonts w:hint="eastAsia" w:ascii="楷体_GB2312" w:hAnsi="楷体_GB2312" w:eastAsia="楷体_GB2312" w:cs="楷体_GB2312"/>
                <w:sz w:val="24"/>
              </w:rPr>
              <w:t>投标人提供的整体服务方案及保证措施与采购需求的吻合程度，应答全面、详尽、明晰；内容完整齐全、表述准确、条理清晰，无前后矛盾，符合招标文件实质性要求。完全响应得8分，每正偏离一项加1分，满分10分，每负偏离一项扣2分，扣完为止。</w:t>
            </w:r>
          </w:p>
          <w:p>
            <w:pPr>
              <w:rPr>
                <w:rFonts w:ascii="楷体_GB2312" w:hAnsi="楷体_GB2312" w:eastAsia="楷体_GB2312" w:cs="楷体_GB2312"/>
                <w:sz w:val="24"/>
              </w:rPr>
            </w:pPr>
            <w:r>
              <w:rPr>
                <w:rFonts w:hint="eastAsia" w:ascii="楷体_GB2312" w:hAnsi="楷体_GB2312" w:eastAsia="楷体_GB2312" w:cs="楷体_GB2312"/>
                <w:sz w:val="24"/>
              </w:rPr>
              <w:t>（注∶（1）如投标文件中出现的正偏离且全体评标委员会成员认为有意义且符合实际需求的加1分。优于招标文件服务需求的需提供相应佐证材料，否则不予认可。</w:t>
            </w:r>
          </w:p>
          <w:p>
            <w:pPr>
              <w:rPr>
                <w:rFonts w:ascii="楷体_GB2312" w:hAnsi="楷体_GB2312" w:eastAsia="楷体_GB2312" w:cs="楷体_GB2312"/>
                <w:sz w:val="24"/>
              </w:rPr>
            </w:pPr>
            <w:r>
              <w:rPr>
                <w:rFonts w:hint="eastAsia" w:ascii="楷体_GB2312" w:hAnsi="楷体_GB2312" w:eastAsia="楷体_GB2312" w:cs="楷体_GB2312"/>
                <w:sz w:val="24"/>
              </w:rPr>
              <w:t>（2）如投标文件中出现的负偏离且评标委员会认为负偏离导致项目无法实施或影响标的功能实现的，不予认可。）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tcBorders>
              <w:left w:val="single" w:color="auto" w:sz="12" w:space="0"/>
              <w:right w:val="single" w:color="auto" w:sz="4" w:space="0"/>
            </w:tcBorders>
            <w:vAlign w:val="center"/>
          </w:tcPr>
          <w:p>
            <w:pPr>
              <w:snapToGrid w:val="0"/>
              <w:jc w:val="center"/>
              <w:rPr>
                <w:rFonts w:ascii="楷体_GB2312" w:hAnsi="楷体_GB2312" w:eastAsia="楷体_GB2312" w:cs="楷体_GB2312"/>
                <w:sz w:val="24"/>
              </w:rPr>
            </w:pPr>
          </w:p>
        </w:tc>
        <w:tc>
          <w:tcPr>
            <w:tcW w:w="1300" w:type="dxa"/>
            <w:vMerge w:val="continue"/>
            <w:tcBorders>
              <w:left w:val="single" w:color="auto" w:sz="4" w:space="0"/>
              <w:right w:val="single" w:color="auto" w:sz="4" w:space="0"/>
            </w:tcBorders>
            <w:vAlign w:val="center"/>
          </w:tcPr>
          <w:p>
            <w:pPr>
              <w:snapToGrid w:val="0"/>
              <w:jc w:val="center"/>
              <w:rPr>
                <w:rFonts w:ascii="楷体_GB2312" w:hAnsi="楷体_GB2312" w:eastAsia="楷体_GB2312" w:cs="楷体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创作团队</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10</w:t>
            </w:r>
          </w:p>
        </w:tc>
        <w:tc>
          <w:tcPr>
            <w:tcW w:w="5398" w:type="dxa"/>
            <w:tcBorders>
              <w:top w:val="single" w:color="auto" w:sz="4" w:space="0"/>
              <w:left w:val="single" w:color="auto" w:sz="4" w:space="0"/>
              <w:bottom w:val="single" w:color="auto" w:sz="4" w:space="0"/>
              <w:right w:val="single" w:color="auto" w:sz="12" w:space="0"/>
            </w:tcBorders>
            <w:vAlign w:val="center"/>
          </w:tcPr>
          <w:p>
            <w:pPr>
              <w:rPr>
                <w:rFonts w:ascii="楷体_GB2312" w:hAnsi="楷体_GB2312" w:eastAsia="楷体_GB2312" w:cs="楷体_GB2312"/>
                <w:sz w:val="24"/>
              </w:rPr>
            </w:pPr>
            <w:r>
              <w:rPr>
                <w:rFonts w:hint="eastAsia" w:ascii="楷体_GB2312" w:hAnsi="楷体_GB2312" w:eastAsia="楷体_GB2312" w:cs="楷体_GB2312"/>
                <w:sz w:val="24"/>
                <w:lang w:val="en-US" w:eastAsia="zh-CN"/>
              </w:rPr>
              <w:t>投</w:t>
            </w:r>
            <w:r>
              <w:rPr>
                <w:rFonts w:hint="eastAsia" w:ascii="楷体_GB2312" w:hAnsi="楷体_GB2312" w:eastAsia="楷体_GB2312" w:cs="楷体_GB2312"/>
                <w:sz w:val="24"/>
              </w:rPr>
              <w:t>标人拟配备的队伍中，吸纳了经验丰富的创作团队，由业内著名人士担任制片人和监制，督促脚本创作进程。满足得8-10分，基本满足得4-7分，其余由评标委员会酌情打分。（需提供相关证明材料，不限于获得的各类奖项、提名、合同、证件、业绩等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tcBorders>
              <w:left w:val="single" w:color="auto" w:sz="12" w:space="0"/>
              <w:right w:val="single" w:color="auto" w:sz="4" w:space="0"/>
            </w:tcBorders>
            <w:vAlign w:val="center"/>
          </w:tcPr>
          <w:p>
            <w:pPr>
              <w:snapToGrid w:val="0"/>
              <w:jc w:val="center"/>
              <w:rPr>
                <w:rFonts w:ascii="楷体_GB2312" w:hAnsi="楷体_GB2312" w:eastAsia="楷体_GB2312" w:cs="楷体_GB2312"/>
                <w:sz w:val="24"/>
              </w:rPr>
            </w:pPr>
          </w:p>
        </w:tc>
        <w:tc>
          <w:tcPr>
            <w:tcW w:w="1300" w:type="dxa"/>
            <w:vMerge w:val="continue"/>
            <w:tcBorders>
              <w:left w:val="single" w:color="auto" w:sz="4" w:space="0"/>
              <w:right w:val="single" w:color="auto" w:sz="4" w:space="0"/>
            </w:tcBorders>
            <w:vAlign w:val="center"/>
          </w:tcPr>
          <w:p>
            <w:pPr>
              <w:snapToGrid w:val="0"/>
              <w:jc w:val="center"/>
              <w:rPr>
                <w:rFonts w:ascii="楷体_GB2312" w:hAnsi="楷体_GB2312" w:eastAsia="楷体_GB2312" w:cs="楷体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lang w:val="en-US" w:eastAsia="zh-CN"/>
              </w:rPr>
              <w:t>宣传片</w:t>
            </w:r>
            <w:r>
              <w:rPr>
                <w:rFonts w:hint="eastAsia" w:ascii="楷体_GB2312" w:hAnsi="楷体_GB2312" w:eastAsia="楷体_GB2312" w:cs="楷体_GB2312"/>
                <w:sz w:val="24"/>
              </w:rPr>
              <w:t>拍摄</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10</w:t>
            </w:r>
          </w:p>
        </w:tc>
        <w:tc>
          <w:tcPr>
            <w:tcW w:w="5398" w:type="dxa"/>
            <w:tcBorders>
              <w:top w:val="single" w:color="auto" w:sz="4" w:space="0"/>
              <w:left w:val="single" w:color="auto" w:sz="4" w:space="0"/>
              <w:bottom w:val="single" w:color="auto" w:sz="4" w:space="0"/>
              <w:right w:val="single" w:color="auto" w:sz="12" w:space="0"/>
            </w:tcBorders>
            <w:vAlign w:val="center"/>
          </w:tcPr>
          <w:p>
            <w:pPr>
              <w:rPr>
                <w:rFonts w:ascii="楷体_GB2312" w:hAnsi="楷体_GB2312" w:eastAsia="楷体_GB2312" w:cs="楷体_GB2312"/>
                <w:sz w:val="24"/>
              </w:rPr>
            </w:pPr>
            <w:r>
              <w:rPr>
                <w:rFonts w:hint="eastAsia" w:ascii="楷体_GB2312" w:hAnsi="楷体_GB2312" w:eastAsia="楷体_GB2312" w:cs="楷体_GB2312"/>
                <w:sz w:val="24"/>
              </w:rPr>
              <w:t>主题突出</w:t>
            </w:r>
            <w:r>
              <w:rPr>
                <w:rFonts w:ascii="楷体_GB2312" w:hAnsi="楷体_GB2312" w:eastAsia="楷体_GB2312" w:cs="楷体_GB2312"/>
                <w:sz w:val="24"/>
              </w:rPr>
              <w:t>，并彰显</w:t>
            </w:r>
            <w:r>
              <w:rPr>
                <w:rFonts w:hint="eastAsia" w:ascii="楷体_GB2312" w:hAnsi="楷体_GB2312" w:eastAsia="楷体_GB2312" w:cs="楷体_GB2312"/>
                <w:sz w:val="24"/>
              </w:rPr>
              <w:t>伽师县</w:t>
            </w:r>
            <w:r>
              <w:rPr>
                <w:rFonts w:ascii="楷体_GB2312" w:hAnsi="楷体_GB2312" w:eastAsia="楷体_GB2312" w:cs="楷体_GB2312"/>
                <w:sz w:val="24"/>
              </w:rPr>
              <w:t>独有的</w:t>
            </w:r>
            <w:r>
              <w:rPr>
                <w:rFonts w:hint="eastAsia" w:ascii="楷体_GB2312" w:hAnsi="楷体_GB2312" w:eastAsia="楷体_GB2312" w:cs="楷体_GB2312"/>
                <w:sz w:val="24"/>
              </w:rPr>
              <w:t>风光、景色、人文环境</w:t>
            </w:r>
            <w:r>
              <w:rPr>
                <w:rFonts w:ascii="楷体_GB2312" w:hAnsi="楷体_GB2312" w:eastAsia="楷体_GB2312" w:cs="楷体_GB2312"/>
                <w:sz w:val="24"/>
              </w:rPr>
              <w:t>等</w:t>
            </w:r>
            <w:r>
              <w:rPr>
                <w:rFonts w:hint="eastAsia" w:ascii="楷体_GB2312" w:hAnsi="楷体_GB2312" w:eastAsia="楷体_GB2312" w:cs="楷体_GB2312"/>
                <w:sz w:val="24"/>
              </w:rPr>
              <w:t>。力</w:t>
            </w:r>
            <w:r>
              <w:rPr>
                <w:rFonts w:ascii="楷体_GB2312" w:hAnsi="楷体_GB2312" w:eastAsia="楷体_GB2312" w:cs="楷体_GB2312"/>
                <w:sz w:val="24"/>
              </w:rPr>
              <w:t>邀实力</w:t>
            </w:r>
            <w:r>
              <w:rPr>
                <w:rFonts w:hint="eastAsia" w:ascii="楷体_GB2312" w:hAnsi="楷体_GB2312" w:eastAsia="楷体_GB2312" w:cs="楷体_GB2312"/>
                <w:sz w:val="24"/>
              </w:rPr>
              <w:t>派编导加入，（需提供相关证明材料，不限于获得的各类奖项、提名、合同、证件、业绩等证明材料）。内容引人入胜，可视性强（本条须经全体评标委员会成员认为符合实际需求）。经评标委员会横向评比</w:t>
            </w:r>
            <w:r>
              <w:rPr>
                <w:rFonts w:ascii="楷体_GB2312" w:hAnsi="楷体_GB2312" w:eastAsia="楷体_GB2312" w:cs="楷体_GB2312"/>
                <w:sz w:val="24"/>
              </w:rPr>
              <w:t>满足</w:t>
            </w:r>
            <w:r>
              <w:rPr>
                <w:rFonts w:hint="eastAsia" w:ascii="楷体_GB2312" w:hAnsi="楷体_GB2312" w:eastAsia="楷体_GB2312" w:cs="楷体_GB2312"/>
                <w:sz w:val="24"/>
              </w:rPr>
              <w:t>得</w:t>
            </w:r>
            <w:r>
              <w:rPr>
                <w:rFonts w:hint="eastAsia" w:ascii="楷体_GB2312" w:hAnsi="楷体_GB2312" w:eastAsia="楷体_GB2312" w:cs="楷体_GB2312"/>
                <w:sz w:val="24"/>
                <w:lang w:val="en-US" w:eastAsia="zh-CN"/>
              </w:rPr>
              <w:t>7</w:t>
            </w:r>
            <w:r>
              <w:rPr>
                <w:rFonts w:hint="eastAsia" w:ascii="楷体_GB2312" w:hAnsi="楷体_GB2312" w:eastAsia="楷体_GB2312" w:cs="楷体_GB2312"/>
                <w:sz w:val="24"/>
              </w:rPr>
              <w:t>-10分，</w:t>
            </w:r>
            <w:r>
              <w:rPr>
                <w:rFonts w:ascii="楷体_GB2312" w:hAnsi="楷体_GB2312" w:eastAsia="楷体_GB2312" w:cs="楷体_GB2312"/>
                <w:sz w:val="24"/>
              </w:rPr>
              <w:t>基本满足得</w:t>
            </w:r>
            <w:r>
              <w:rPr>
                <w:rFonts w:hint="eastAsia" w:ascii="楷体_GB2312" w:hAnsi="楷体_GB2312" w:eastAsia="楷体_GB2312" w:cs="楷体_GB2312"/>
                <w:sz w:val="24"/>
                <w:lang w:val="en-US" w:eastAsia="zh-CN"/>
              </w:rPr>
              <w:t>3</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6</w:t>
            </w:r>
            <w:r>
              <w:rPr>
                <w:rFonts w:hint="eastAsia" w:ascii="楷体_GB2312" w:hAnsi="楷体_GB2312" w:eastAsia="楷体_GB2312" w:cs="楷体_GB2312"/>
                <w:sz w:val="24"/>
              </w:rPr>
              <w:t>分，其余由评标委员会酌情打分。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tcBorders>
              <w:left w:val="single" w:color="auto" w:sz="12" w:space="0"/>
              <w:right w:val="single" w:color="auto" w:sz="4" w:space="0"/>
            </w:tcBorders>
            <w:vAlign w:val="center"/>
          </w:tcPr>
          <w:p>
            <w:pPr>
              <w:snapToGrid w:val="0"/>
              <w:jc w:val="center"/>
              <w:rPr>
                <w:rFonts w:ascii="楷体_GB2312" w:hAnsi="楷体_GB2312" w:eastAsia="楷体_GB2312" w:cs="楷体_GB2312"/>
                <w:sz w:val="24"/>
              </w:rPr>
            </w:pPr>
          </w:p>
        </w:tc>
        <w:tc>
          <w:tcPr>
            <w:tcW w:w="1300" w:type="dxa"/>
            <w:vMerge w:val="continue"/>
            <w:tcBorders>
              <w:left w:val="single" w:color="auto" w:sz="4" w:space="0"/>
              <w:right w:val="single" w:color="auto" w:sz="4" w:space="0"/>
            </w:tcBorders>
            <w:vAlign w:val="center"/>
          </w:tcPr>
          <w:p>
            <w:pPr>
              <w:snapToGrid w:val="0"/>
              <w:jc w:val="center"/>
              <w:rPr>
                <w:rFonts w:ascii="楷体_GB2312" w:hAnsi="楷体_GB2312" w:eastAsia="楷体_GB2312" w:cs="楷体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后期制作</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6</w:t>
            </w:r>
          </w:p>
        </w:tc>
        <w:tc>
          <w:tcPr>
            <w:tcW w:w="5398" w:type="dxa"/>
            <w:tcBorders>
              <w:top w:val="single" w:color="auto" w:sz="4" w:space="0"/>
              <w:left w:val="single" w:color="auto" w:sz="4" w:space="0"/>
              <w:bottom w:val="single" w:color="auto" w:sz="4" w:space="0"/>
              <w:right w:val="single" w:color="auto" w:sz="12" w:space="0"/>
            </w:tcBorders>
            <w:vAlign w:val="center"/>
          </w:tcPr>
          <w:p>
            <w:pPr>
              <w:rPr>
                <w:rFonts w:ascii="楷体_GB2312" w:hAnsi="楷体_GB2312" w:eastAsia="楷体_GB2312" w:cs="楷体_GB2312"/>
                <w:sz w:val="24"/>
              </w:rPr>
            </w:pPr>
            <w:r>
              <w:rPr>
                <w:rFonts w:hint="eastAsia" w:ascii="楷体_GB2312" w:hAnsi="楷体_GB2312" w:eastAsia="楷体_GB2312" w:cs="楷体_GB2312"/>
                <w:sz w:val="24"/>
              </w:rPr>
              <w:t>有完整详尽的措施（并附承诺）以保证后期制作获得伽师县委宣传部</w:t>
            </w:r>
            <w:r>
              <w:rPr>
                <w:rFonts w:hint="eastAsia" w:ascii="楷体_GB2312" w:hAnsi="楷体_GB2312" w:eastAsia="楷体_GB2312" w:cs="楷体_GB2312"/>
                <w:sz w:val="24"/>
                <w:lang w:val="en-US" w:eastAsia="zh-CN"/>
              </w:rPr>
              <w:t>及相关部门</w:t>
            </w:r>
            <w:r>
              <w:rPr>
                <w:rFonts w:hint="eastAsia" w:ascii="楷体_GB2312" w:hAnsi="楷体_GB2312" w:eastAsia="楷体_GB2312" w:cs="楷体_GB2312"/>
                <w:sz w:val="24"/>
              </w:rPr>
              <w:t>审核通过。满足得4-6分，基本满足得2-3分，其余由评标委员会酌情打分。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restart"/>
            <w:tcBorders>
              <w:left w:val="single" w:color="auto" w:sz="12"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3</w:t>
            </w:r>
          </w:p>
        </w:tc>
        <w:tc>
          <w:tcPr>
            <w:tcW w:w="1300" w:type="dxa"/>
            <w:vMerge w:val="restart"/>
            <w:tcBorders>
              <w:left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播映及商务部分（</w:t>
            </w:r>
            <w:r>
              <w:rPr>
                <w:rFonts w:hint="eastAsia" w:ascii="楷体_GB2312" w:hAnsi="楷体_GB2312" w:eastAsia="楷体_GB2312" w:cs="楷体_GB2312"/>
                <w:sz w:val="24"/>
                <w:lang w:val="en-US" w:eastAsia="zh-CN"/>
              </w:rPr>
              <w:t>34</w:t>
            </w:r>
            <w:r>
              <w:rPr>
                <w:rFonts w:hint="eastAsia" w:ascii="楷体_GB2312" w:hAnsi="楷体_GB2312" w:eastAsia="楷体_GB2312" w:cs="楷体_GB2312"/>
                <w:sz w:val="24"/>
              </w:rPr>
              <w:t>）</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国内播映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10</w:t>
            </w:r>
          </w:p>
        </w:tc>
        <w:tc>
          <w:tcPr>
            <w:tcW w:w="5398" w:type="dxa"/>
            <w:tcBorders>
              <w:top w:val="single" w:color="auto" w:sz="4" w:space="0"/>
              <w:left w:val="single" w:color="auto" w:sz="4" w:space="0"/>
              <w:bottom w:val="single" w:color="auto" w:sz="4" w:space="0"/>
              <w:right w:val="single" w:color="auto" w:sz="12" w:space="0"/>
            </w:tcBorders>
            <w:vAlign w:val="center"/>
          </w:tcPr>
          <w:p>
            <w:pPr>
              <w:rPr>
                <w:rFonts w:ascii="楷体_GB2312" w:hAnsi="楷体_GB2312" w:eastAsia="楷体_GB2312" w:cs="楷体_GB2312"/>
                <w:sz w:val="24"/>
              </w:rPr>
            </w:pPr>
            <w:r>
              <w:rPr>
                <w:rFonts w:hint="eastAsia" w:ascii="楷体_GB2312" w:hAnsi="楷体_GB2312" w:eastAsia="楷体_GB2312" w:cs="楷体_GB2312"/>
                <w:sz w:val="24"/>
              </w:rPr>
              <w:t>确保在央视相关频道首播，并保证在相关网络媒体及相关主流媒体播映。（本条须有相关佐证材料，不限于完整详尽、可操作性强的保证措施及承诺等），满足得8-10分，基本满足得4-7分，其余由评标委员会酌情打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tcBorders>
              <w:left w:val="single" w:color="auto" w:sz="12" w:space="0"/>
              <w:right w:val="single" w:color="auto" w:sz="4" w:space="0"/>
            </w:tcBorders>
            <w:vAlign w:val="center"/>
          </w:tcPr>
          <w:p>
            <w:pPr>
              <w:snapToGrid w:val="0"/>
              <w:jc w:val="center"/>
              <w:rPr>
                <w:rFonts w:ascii="楷体_GB2312" w:hAnsi="楷体_GB2312" w:eastAsia="楷体_GB2312" w:cs="楷体_GB2312"/>
                <w:sz w:val="24"/>
              </w:rPr>
            </w:pPr>
          </w:p>
        </w:tc>
        <w:tc>
          <w:tcPr>
            <w:tcW w:w="1300" w:type="dxa"/>
            <w:vMerge w:val="continue"/>
            <w:tcBorders>
              <w:left w:val="single" w:color="auto" w:sz="4" w:space="0"/>
              <w:right w:val="single" w:color="auto" w:sz="4" w:space="0"/>
            </w:tcBorders>
            <w:vAlign w:val="center"/>
          </w:tcPr>
          <w:p>
            <w:pPr>
              <w:snapToGrid w:val="0"/>
              <w:jc w:val="center"/>
              <w:rPr>
                <w:rFonts w:ascii="楷体_GB2312" w:hAnsi="楷体_GB2312" w:eastAsia="楷体_GB2312" w:cs="楷体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海外宣传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14</w:t>
            </w:r>
          </w:p>
        </w:tc>
        <w:tc>
          <w:tcPr>
            <w:tcW w:w="5398" w:type="dxa"/>
            <w:tcBorders>
              <w:top w:val="single" w:color="auto" w:sz="4" w:space="0"/>
              <w:left w:val="single" w:color="auto" w:sz="4" w:space="0"/>
              <w:bottom w:val="single" w:color="auto" w:sz="4" w:space="0"/>
              <w:right w:val="single" w:color="auto" w:sz="12" w:space="0"/>
            </w:tcBorders>
            <w:vAlign w:val="center"/>
          </w:tcPr>
          <w:p>
            <w:pPr>
              <w:rPr>
                <w:rFonts w:ascii="楷体_GB2312" w:hAnsi="楷体_GB2312" w:eastAsia="楷体_GB2312" w:cs="楷体_GB2312"/>
                <w:color w:val="0000FF"/>
                <w:sz w:val="24"/>
              </w:rPr>
            </w:pPr>
            <w:r>
              <w:rPr>
                <w:rFonts w:hint="eastAsia" w:ascii="楷体_GB2312" w:hAnsi="楷体_GB2312" w:eastAsia="楷体_GB2312" w:cs="楷体_GB2312"/>
                <w:sz w:val="24"/>
              </w:rPr>
              <w:t>作为家乡重点对外宣传作品和中国在相关国家使馆的重要文化交流产品，须译制多语种在中亚、西亚、南亚等周边相邻国家进行影视交流；解说不少于四个语种并在相关国家有影响力的电视台及网络媒体播放；有完整的海外宣传计划及完善的实施方案、海外宣传推行面广、宣传力度强；有完善的新闻发布会方案等。满足得</w:t>
            </w:r>
            <w:r>
              <w:rPr>
                <w:rFonts w:hint="eastAsia" w:ascii="楷体_GB2312" w:hAnsi="楷体_GB2312" w:eastAsia="楷体_GB2312" w:cs="楷体_GB2312"/>
                <w:sz w:val="24"/>
                <w:lang w:val="en-US" w:eastAsia="zh-CN"/>
              </w:rPr>
              <w:t>10-</w:t>
            </w:r>
            <w:r>
              <w:rPr>
                <w:rFonts w:hint="eastAsia" w:ascii="楷体_GB2312" w:hAnsi="楷体_GB2312" w:eastAsia="楷体_GB2312" w:cs="楷体_GB2312"/>
                <w:sz w:val="24"/>
              </w:rPr>
              <w:t>14分，基本满足6-9得分，其余由评标委员会酌情打分。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tcBorders>
              <w:left w:val="single" w:color="auto" w:sz="12" w:space="0"/>
              <w:right w:val="single" w:color="auto" w:sz="4" w:space="0"/>
            </w:tcBorders>
            <w:vAlign w:val="center"/>
          </w:tcPr>
          <w:p>
            <w:pPr>
              <w:snapToGrid w:val="0"/>
              <w:jc w:val="center"/>
              <w:rPr>
                <w:rFonts w:ascii="楷体_GB2312" w:hAnsi="楷体_GB2312" w:eastAsia="楷体_GB2312" w:cs="楷体_GB2312"/>
                <w:sz w:val="24"/>
              </w:rPr>
            </w:pPr>
          </w:p>
        </w:tc>
        <w:tc>
          <w:tcPr>
            <w:tcW w:w="1300" w:type="dxa"/>
            <w:vMerge w:val="continue"/>
            <w:tcBorders>
              <w:left w:val="single" w:color="auto" w:sz="4" w:space="0"/>
              <w:right w:val="single" w:color="auto" w:sz="4" w:space="0"/>
            </w:tcBorders>
            <w:vAlign w:val="center"/>
          </w:tcPr>
          <w:p>
            <w:pPr>
              <w:snapToGrid w:val="0"/>
              <w:jc w:val="center"/>
              <w:rPr>
                <w:rFonts w:ascii="楷体_GB2312" w:hAnsi="楷体_GB2312" w:eastAsia="楷体_GB2312" w:cs="楷体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履约期限</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6</w:t>
            </w:r>
          </w:p>
        </w:tc>
        <w:tc>
          <w:tcPr>
            <w:tcW w:w="5398" w:type="dxa"/>
            <w:tcBorders>
              <w:top w:val="single" w:color="auto" w:sz="4" w:space="0"/>
              <w:left w:val="single" w:color="auto" w:sz="4" w:space="0"/>
              <w:bottom w:val="single" w:color="auto" w:sz="4" w:space="0"/>
              <w:right w:val="single" w:color="auto" w:sz="12" w:space="0"/>
            </w:tcBorders>
            <w:vAlign w:val="center"/>
          </w:tcPr>
          <w:p>
            <w:pPr>
              <w:rPr>
                <w:rFonts w:ascii="楷体_GB2312" w:hAnsi="楷体_GB2312" w:eastAsia="楷体_GB2312" w:cs="楷体_GB2312"/>
                <w:color w:val="0000FF"/>
                <w:sz w:val="24"/>
              </w:rPr>
            </w:pPr>
            <w:r>
              <w:rPr>
                <w:rFonts w:hint="eastAsia" w:ascii="楷体_GB2312" w:hAnsi="楷体_GB2312" w:eastAsia="楷体_GB2312" w:cs="楷体_GB2312"/>
                <w:sz w:val="24"/>
              </w:rPr>
              <w:t>本项目合同履约期限：</w:t>
            </w:r>
            <w:r>
              <w:rPr>
                <w:rFonts w:hint="eastAsia" w:ascii="楷体_GB2312" w:hAnsi="楷体_GB2312" w:eastAsia="楷体_GB2312" w:cs="楷体_GB2312"/>
                <w:color w:val="auto"/>
                <w:sz w:val="24"/>
              </w:rPr>
              <w:t>18个月</w:t>
            </w:r>
            <w:r>
              <w:rPr>
                <w:rFonts w:hint="eastAsia" w:ascii="楷体_GB2312" w:hAnsi="楷体_GB2312" w:eastAsia="楷体_GB2312" w:cs="楷体_GB2312"/>
                <w:color w:val="auto"/>
                <w:sz w:val="24"/>
                <w:lang w:eastAsia="zh-CN"/>
              </w:rPr>
              <w:t>（</w:t>
            </w:r>
            <w:r>
              <w:rPr>
                <w:rFonts w:hint="eastAsia" w:ascii="楷体_GB2312" w:hAnsi="楷体_GB2312" w:eastAsia="楷体_GB2312" w:cs="楷体_GB2312"/>
                <w:color w:val="auto"/>
                <w:sz w:val="24"/>
                <w:lang w:val="en-US" w:eastAsia="zh-CN"/>
              </w:rPr>
              <w:t>540日历日</w:t>
            </w:r>
            <w:r>
              <w:rPr>
                <w:rFonts w:hint="eastAsia" w:ascii="楷体_GB2312" w:hAnsi="楷体_GB2312" w:eastAsia="楷体_GB2312" w:cs="楷体_GB2312"/>
                <w:color w:val="auto"/>
                <w:sz w:val="24"/>
                <w:lang w:eastAsia="zh-CN"/>
              </w:rPr>
              <w:t>）</w:t>
            </w:r>
            <w:r>
              <w:rPr>
                <w:rFonts w:hint="eastAsia" w:ascii="楷体_GB2312" w:hAnsi="楷体_GB2312" w:eastAsia="楷体_GB2312" w:cs="楷体_GB2312"/>
                <w:color w:val="auto"/>
                <w:sz w:val="24"/>
              </w:rPr>
              <w:t>；超过采购人合同履约期限要求的为无效投标；履约期限每提前6天加3分，最多加6分。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tcBorders>
              <w:left w:val="single" w:color="auto" w:sz="12" w:space="0"/>
              <w:right w:val="single" w:color="auto" w:sz="4" w:space="0"/>
            </w:tcBorders>
            <w:vAlign w:val="center"/>
          </w:tcPr>
          <w:p>
            <w:pPr>
              <w:snapToGrid w:val="0"/>
              <w:jc w:val="center"/>
              <w:rPr>
                <w:rFonts w:ascii="楷体_GB2312" w:hAnsi="楷体_GB2312" w:eastAsia="楷体_GB2312" w:cs="楷体_GB2312"/>
                <w:sz w:val="24"/>
              </w:rPr>
            </w:pPr>
          </w:p>
        </w:tc>
        <w:tc>
          <w:tcPr>
            <w:tcW w:w="1300" w:type="dxa"/>
            <w:vMerge w:val="continue"/>
            <w:tcBorders>
              <w:left w:val="single" w:color="auto" w:sz="4" w:space="0"/>
              <w:right w:val="single" w:color="auto" w:sz="4" w:space="0"/>
            </w:tcBorders>
            <w:vAlign w:val="center"/>
          </w:tcPr>
          <w:p>
            <w:pPr>
              <w:snapToGrid w:val="0"/>
              <w:jc w:val="center"/>
              <w:rPr>
                <w:rFonts w:ascii="楷体_GB2312" w:hAnsi="楷体_GB2312" w:eastAsia="楷体_GB2312" w:cs="楷体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创优方案</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2</w:t>
            </w:r>
          </w:p>
        </w:tc>
        <w:tc>
          <w:tcPr>
            <w:tcW w:w="5398" w:type="dxa"/>
            <w:tcBorders>
              <w:top w:val="single" w:color="auto" w:sz="4" w:space="0"/>
              <w:left w:val="single" w:color="auto" w:sz="4" w:space="0"/>
              <w:bottom w:val="single" w:color="auto" w:sz="4" w:space="0"/>
              <w:right w:val="single" w:color="auto" w:sz="12" w:space="0"/>
            </w:tcBorders>
            <w:vAlign w:val="center"/>
          </w:tcPr>
          <w:p>
            <w:pPr>
              <w:rPr>
                <w:rFonts w:hint="default" w:ascii="楷体_GB2312" w:hAnsi="楷体_GB2312" w:eastAsia="楷体_GB2312" w:cs="楷体_GB2312"/>
                <w:sz w:val="24"/>
                <w:lang w:val="en-US" w:eastAsia="zh-CN"/>
              </w:rPr>
            </w:pPr>
            <w:r>
              <w:rPr>
                <w:rFonts w:hint="eastAsia" w:ascii="楷体_GB2312" w:hAnsi="楷体_GB2312" w:eastAsia="楷体_GB2312" w:cs="楷体_GB2312"/>
                <w:sz w:val="24"/>
              </w:rPr>
              <w:t>投标人能结合本项目实际情况提出合理化建议或创优方案，能提供者得2分（须经全体评标委员会成员认为有意义且符合实际需求，否则不予认可。</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lang w:val="en-US" w:eastAsia="zh-CN"/>
              </w:rPr>
              <w:t>未提供者不得分。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tcBorders>
              <w:left w:val="single" w:color="auto" w:sz="12" w:space="0"/>
              <w:right w:val="single" w:color="auto" w:sz="4" w:space="0"/>
            </w:tcBorders>
            <w:vAlign w:val="center"/>
          </w:tcPr>
          <w:p>
            <w:pPr>
              <w:snapToGrid w:val="0"/>
              <w:jc w:val="center"/>
              <w:rPr>
                <w:rFonts w:ascii="楷体_GB2312" w:hAnsi="楷体_GB2312" w:eastAsia="楷体_GB2312" w:cs="楷体_GB2312"/>
                <w:sz w:val="24"/>
              </w:rPr>
            </w:pPr>
          </w:p>
        </w:tc>
        <w:tc>
          <w:tcPr>
            <w:tcW w:w="1300" w:type="dxa"/>
            <w:vMerge w:val="continue"/>
            <w:tcBorders>
              <w:left w:val="single" w:color="auto" w:sz="4" w:space="0"/>
              <w:right w:val="single" w:color="auto" w:sz="4" w:space="0"/>
            </w:tcBorders>
            <w:vAlign w:val="center"/>
          </w:tcPr>
          <w:p>
            <w:pPr>
              <w:snapToGrid w:val="0"/>
              <w:jc w:val="center"/>
              <w:rPr>
                <w:rFonts w:ascii="楷体_GB2312" w:hAnsi="楷体_GB2312" w:eastAsia="楷体_GB2312" w:cs="楷体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投标文件编制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2</w:t>
            </w:r>
          </w:p>
        </w:tc>
        <w:tc>
          <w:tcPr>
            <w:tcW w:w="5398" w:type="dxa"/>
            <w:tcBorders>
              <w:top w:val="single" w:color="auto" w:sz="4" w:space="0"/>
              <w:left w:val="single" w:color="auto" w:sz="4" w:space="0"/>
              <w:bottom w:val="single" w:color="auto" w:sz="4" w:space="0"/>
              <w:right w:val="single" w:color="auto" w:sz="12" w:space="0"/>
            </w:tcBorders>
            <w:vAlign w:val="center"/>
          </w:tcPr>
          <w:p>
            <w:pPr>
              <w:rPr>
                <w:rFonts w:hint="eastAsia" w:ascii="楷体_GB2312" w:hAnsi="楷体_GB2312" w:eastAsia="楷体_GB2312" w:cs="楷体_GB2312"/>
                <w:sz w:val="24"/>
                <w:lang w:eastAsia="zh-CN"/>
              </w:rPr>
            </w:pPr>
            <w:r>
              <w:rPr>
                <w:rFonts w:hint="eastAsia" w:ascii="楷体_GB2312" w:hAnsi="楷体_GB2312" w:eastAsia="楷体_GB2312" w:cs="楷体_GB2312"/>
                <w:sz w:val="24"/>
              </w:rPr>
              <w:t xml:space="preserve">投标文件应当符合招标文件编制要求，内容详实，编制有序、书面整洁、装订整齐没有下列情形的得2分，有一项下列情形扣2分，最多扣2分。 </w:t>
            </w:r>
          </w:p>
          <w:p>
            <w:pPr>
              <w:rPr>
                <w:rFonts w:hint="eastAsia" w:ascii="楷体_GB2312" w:hAnsi="楷体_GB2312" w:eastAsia="楷体_GB2312" w:cs="楷体_GB2312"/>
                <w:sz w:val="24"/>
                <w:lang w:eastAsia="zh-CN"/>
              </w:rPr>
            </w:pPr>
            <w:r>
              <w:rPr>
                <w:rFonts w:hint="eastAsia" w:ascii="楷体_GB2312" w:hAnsi="楷体_GB2312" w:eastAsia="楷体_GB2312" w:cs="楷体_GB2312"/>
                <w:sz w:val="24"/>
              </w:rPr>
              <w:t xml:space="preserve">（1）投标文件无页码、无目录的；  </w:t>
            </w:r>
          </w:p>
          <w:p>
            <w:pPr>
              <w:rPr>
                <w:rFonts w:ascii="楷体_GB2312" w:hAnsi="楷体_GB2312" w:eastAsia="楷体_GB2312" w:cs="楷体_GB2312"/>
                <w:sz w:val="24"/>
              </w:rPr>
            </w:pPr>
            <w:r>
              <w:rPr>
                <w:rFonts w:hint="eastAsia" w:ascii="楷体_GB2312" w:hAnsi="楷体_GB2312" w:eastAsia="楷体_GB2312" w:cs="楷体_GB2312"/>
                <w:sz w:val="24"/>
              </w:rPr>
              <w:t>（2）投标文件目录标注页码与正文实际页码不对应；</w:t>
            </w:r>
          </w:p>
          <w:p>
            <w:pPr>
              <w:rPr>
                <w:rFonts w:ascii="楷体_GB2312" w:hAnsi="楷体_GB2312" w:eastAsia="楷体_GB2312" w:cs="楷体_GB2312"/>
                <w:sz w:val="24"/>
              </w:rPr>
            </w:pPr>
            <w:r>
              <w:rPr>
                <w:rFonts w:hint="eastAsia" w:ascii="楷体_GB2312" w:hAnsi="楷体_GB2312" w:eastAsia="楷体_GB2312" w:cs="楷体_GB2312"/>
                <w:sz w:val="24"/>
              </w:rPr>
              <w:t xml:space="preserve">（3）投标文件正本文件、副本文件内容不一致的； </w:t>
            </w:r>
          </w:p>
          <w:p>
            <w:pPr>
              <w:rPr>
                <w:rFonts w:ascii="楷体_GB2312" w:hAnsi="楷体_GB2312" w:eastAsia="楷体_GB2312" w:cs="楷体_GB2312"/>
                <w:sz w:val="24"/>
              </w:rPr>
            </w:pPr>
            <w:r>
              <w:rPr>
                <w:rFonts w:hint="eastAsia" w:ascii="楷体_GB2312" w:hAnsi="楷体_GB2312" w:eastAsia="楷体_GB2312" w:cs="楷体_GB2312"/>
                <w:sz w:val="24"/>
              </w:rPr>
              <w:t xml:space="preserve">（4）投标文件内容编排混乱，或多处错别字，或非实质性、非重要性内容缺失，或不必要的繁琐、重复、堆砌； </w:t>
            </w:r>
          </w:p>
          <w:p>
            <w:pPr>
              <w:rPr>
                <w:rFonts w:ascii="楷体_GB2312" w:hAnsi="楷体_GB2312" w:eastAsia="楷体_GB2312" w:cs="楷体_GB2312"/>
                <w:sz w:val="24"/>
              </w:rPr>
            </w:pPr>
            <w:r>
              <w:rPr>
                <w:rFonts w:hint="eastAsia" w:ascii="楷体_GB2312" w:hAnsi="楷体_GB2312" w:eastAsia="楷体_GB2312" w:cs="楷体_GB2312"/>
                <w:sz w:val="24"/>
              </w:rPr>
              <w:t>（5）完全或绝大部分复制粘贴“服务需求”，或照抄照搬招标文件的内容作为其投标文件内容的。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51"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4</w:t>
            </w:r>
          </w:p>
        </w:tc>
        <w:tc>
          <w:tcPr>
            <w:tcW w:w="2707"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总分</w:t>
            </w:r>
          </w:p>
        </w:tc>
        <w:tc>
          <w:tcPr>
            <w:tcW w:w="85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楷体_GB2312" w:hAnsi="楷体_GB2312" w:eastAsia="楷体_GB2312" w:cs="楷体_GB2312"/>
                <w:sz w:val="24"/>
              </w:rPr>
            </w:pPr>
            <w:r>
              <w:rPr>
                <w:rFonts w:hint="eastAsia" w:ascii="楷体_GB2312" w:hAnsi="楷体_GB2312" w:eastAsia="楷体_GB2312" w:cs="楷体_GB2312"/>
                <w:sz w:val="24"/>
              </w:rPr>
              <w:t>100</w:t>
            </w:r>
          </w:p>
        </w:tc>
        <w:tc>
          <w:tcPr>
            <w:tcW w:w="5398"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楷体_GB2312" w:hAnsi="楷体_GB2312" w:eastAsia="楷体_GB2312" w:cs="楷体_GB2312"/>
                <w:sz w:val="24"/>
              </w:rPr>
            </w:pPr>
          </w:p>
        </w:tc>
      </w:tr>
    </w:tbl>
    <w:p>
      <w:pPr>
        <w:spacing w:line="360" w:lineRule="auto"/>
        <w:rPr>
          <w:rFonts w:hint="eastAsia" w:ascii="楷体_GB2312" w:hAnsi="楷体_GB2312" w:eastAsia="楷体_GB2312" w:cs="楷体_GB2312"/>
          <w:sz w:val="24"/>
        </w:rPr>
      </w:pPr>
    </w:p>
    <w:p>
      <w:pPr>
        <w:pStyle w:val="3"/>
        <w:rPr>
          <w:rFonts w:hint="eastAsia" w:ascii="楷体_GB2312" w:hAnsi="楷体_GB2312" w:eastAsia="楷体_GB2312" w:cs="楷体_GB2312"/>
        </w:rPr>
      </w:pPr>
      <w:bookmarkStart w:id="1133" w:name="_Toc66088959"/>
      <w:r>
        <w:rPr>
          <w:rFonts w:hint="eastAsia" w:ascii="楷体_GB2312" w:hAnsi="楷体_GB2312" w:eastAsia="楷体_GB2312" w:cs="楷体_GB2312"/>
        </w:rPr>
        <w:br w:type="page"/>
      </w:r>
    </w:p>
    <w:p>
      <w:pPr>
        <w:pStyle w:val="3"/>
        <w:rPr>
          <w:rFonts w:ascii="Arial" w:hAnsi="Arial"/>
          <w:color w:val="auto"/>
        </w:rPr>
      </w:pPr>
      <w:r>
        <w:rPr>
          <w:rFonts w:ascii="Arial" w:hAnsi="Arial"/>
          <w:color w:val="auto"/>
        </w:rPr>
        <w:t xml:space="preserve">第四章 </w:t>
      </w:r>
      <w:r>
        <w:rPr>
          <w:rFonts w:hint="eastAsia" w:ascii="Arial" w:hAnsi="Arial"/>
          <w:color w:val="auto"/>
          <w:lang w:val="en-US" w:eastAsia="zh-CN"/>
        </w:rPr>
        <w:t>服务</w:t>
      </w:r>
      <w:r>
        <w:rPr>
          <w:rFonts w:ascii="Arial" w:hAnsi="Arial"/>
          <w:color w:val="auto"/>
        </w:rPr>
        <w:t>技术需求书</w:t>
      </w:r>
      <w:bookmarkEnd w:id="1133"/>
    </w:p>
    <w:p>
      <w:pPr>
        <w:pStyle w:val="15"/>
        <w:spacing w:before="0" w:line="360" w:lineRule="auto"/>
        <w:rPr>
          <w:rFonts w:ascii="宋体" w:hAnsi="宋体" w:cs="宋体"/>
          <w:b w:val="0"/>
          <w:i w:val="0"/>
          <w:color w:val="000000"/>
          <w:kern w:val="0"/>
          <w:sz w:val="24"/>
          <w:szCs w:val="28"/>
          <w:lang w:bidi="ar"/>
        </w:rPr>
      </w:pPr>
      <w:bookmarkStart w:id="1134" w:name="_Toc219175638"/>
      <w:bookmarkStart w:id="1135" w:name="_Toc218935354"/>
      <w:bookmarkStart w:id="1136" w:name="_Toc507399906"/>
      <w:bookmarkStart w:id="1137" w:name="_Toc216582825"/>
      <w:bookmarkStart w:id="1138" w:name="_Toc518923126"/>
      <w:bookmarkStart w:id="1139" w:name="_Toc512937852"/>
      <w:bookmarkStart w:id="1140" w:name="_Toc507399904"/>
    </w:p>
    <w:bookmarkEnd w:id="1134"/>
    <w:bookmarkEnd w:id="1135"/>
    <w:bookmarkEnd w:id="1136"/>
    <w:bookmarkEnd w:id="1137"/>
    <w:bookmarkEnd w:id="1138"/>
    <w:bookmarkEnd w:id="1139"/>
    <w:bookmarkEnd w:id="1140"/>
    <w:p>
      <w:pPr>
        <w:jc w:val="center"/>
        <w:rPr>
          <w:rFonts w:hint="eastAsia" w:ascii="楷体_GB2312" w:hAnsi="楷体_GB2312" w:eastAsia="楷体_GB2312" w:cs="楷体_GB2312"/>
          <w:b/>
          <w:bCs w:val="0"/>
          <w:color w:val="000000"/>
          <w:w w:val="80"/>
          <w:sz w:val="36"/>
          <w:szCs w:val="36"/>
        </w:rPr>
      </w:pPr>
      <w:r>
        <w:rPr>
          <w:rFonts w:hint="eastAsia" w:ascii="楷体_GB2312" w:hAnsi="楷体_GB2312" w:eastAsia="楷体_GB2312" w:cs="楷体_GB2312"/>
          <w:b/>
          <w:bCs w:val="0"/>
          <w:color w:val="000000"/>
          <w:w w:val="80"/>
          <w:sz w:val="36"/>
          <w:szCs w:val="36"/>
        </w:rPr>
        <w:t>《清水无香》宣传片拍摄制作服务项目服务需求</w:t>
      </w:r>
    </w:p>
    <w:p>
      <w:pPr>
        <w:jc w:val="center"/>
        <w:rPr>
          <w:rFonts w:hint="eastAsia" w:ascii="楷体_GB2312" w:hAnsi="楷体_GB2312" w:eastAsia="楷体_GB2312" w:cs="楷体_GB2312"/>
          <w:bCs/>
          <w:color w:val="000000"/>
          <w:w w:val="80"/>
          <w:sz w:val="28"/>
          <w:szCs w:val="28"/>
        </w:rPr>
      </w:pPr>
    </w:p>
    <w:p>
      <w:pPr>
        <w:widowControl/>
        <w:numPr>
          <w:ilvl w:val="0"/>
          <w:numId w:val="57"/>
        </w:numPr>
        <w:spacing w:line="480" w:lineRule="exact"/>
        <w:ind w:firstLine="562" w:firstLineChars="200"/>
        <w:jc w:val="left"/>
        <w:rPr>
          <w:rFonts w:hint="eastAsia" w:ascii="楷体_GB2312" w:hAnsi="楷体_GB2312" w:eastAsia="楷体_GB2312" w:cs="楷体_GB2312"/>
          <w:bCs/>
          <w:sz w:val="28"/>
          <w:szCs w:val="28"/>
        </w:rPr>
      </w:pPr>
      <w:r>
        <w:rPr>
          <w:rFonts w:hint="eastAsia" w:ascii="楷体_GB2312" w:hAnsi="楷体_GB2312" w:eastAsia="楷体_GB2312" w:cs="楷体_GB2312"/>
          <w:b/>
          <w:color w:val="000000"/>
          <w:kern w:val="0"/>
          <w:sz w:val="28"/>
          <w:szCs w:val="28"/>
          <w:lang w:bidi="ar"/>
        </w:rPr>
        <w:t>项目</w:t>
      </w:r>
      <w:r>
        <w:rPr>
          <w:rFonts w:hint="eastAsia" w:ascii="楷体_GB2312" w:hAnsi="楷体_GB2312" w:eastAsia="楷体_GB2312" w:cs="楷体_GB2312"/>
          <w:b/>
          <w:color w:val="000000"/>
          <w:kern w:val="0"/>
          <w:sz w:val="28"/>
          <w:szCs w:val="28"/>
          <w:lang w:val="en-US" w:eastAsia="zh-CN" w:bidi="ar"/>
        </w:rPr>
        <w:t>履约期限</w:t>
      </w:r>
      <w:r>
        <w:rPr>
          <w:rFonts w:hint="eastAsia" w:ascii="楷体_GB2312" w:hAnsi="楷体_GB2312" w:eastAsia="楷体_GB2312" w:cs="楷体_GB2312"/>
          <w:b/>
          <w:color w:val="000000"/>
          <w:kern w:val="0"/>
          <w:sz w:val="28"/>
          <w:szCs w:val="28"/>
          <w:lang w:bidi="ar"/>
        </w:rPr>
        <w:t>：自采购人与中标人签订合同之日起</w:t>
      </w:r>
      <w:r>
        <w:rPr>
          <w:rFonts w:hint="eastAsia" w:ascii="楷体_GB2312" w:hAnsi="楷体_GB2312" w:eastAsia="楷体_GB2312" w:cs="楷体_GB2312"/>
          <w:b/>
          <w:color w:val="000000"/>
          <w:kern w:val="0"/>
          <w:sz w:val="28"/>
          <w:szCs w:val="28"/>
          <w:lang w:val="en-US" w:eastAsia="zh-CN" w:bidi="ar"/>
        </w:rPr>
        <w:t>十八个月</w:t>
      </w:r>
      <w:r>
        <w:rPr>
          <w:rFonts w:hint="eastAsia" w:ascii="楷体_GB2312" w:hAnsi="楷体_GB2312" w:eastAsia="楷体_GB2312" w:cs="楷体_GB2312"/>
          <w:b/>
          <w:color w:val="auto"/>
          <w:kern w:val="0"/>
          <w:sz w:val="28"/>
          <w:szCs w:val="28"/>
          <w:lang w:val="en-US" w:eastAsia="zh-CN" w:bidi="ar"/>
        </w:rPr>
        <w:t>（540日历日）</w:t>
      </w:r>
      <w:r>
        <w:rPr>
          <w:rFonts w:hint="eastAsia" w:ascii="楷体_GB2312" w:hAnsi="楷体_GB2312" w:eastAsia="楷体_GB2312" w:cs="楷体_GB2312"/>
          <w:b/>
          <w:color w:val="000000"/>
          <w:kern w:val="0"/>
          <w:sz w:val="28"/>
          <w:szCs w:val="28"/>
          <w:lang w:val="en-US" w:eastAsia="zh-CN" w:bidi="ar"/>
        </w:rPr>
        <w:t>内</w:t>
      </w:r>
      <w:r>
        <w:rPr>
          <w:rFonts w:hint="eastAsia" w:ascii="楷体_GB2312" w:hAnsi="楷体_GB2312" w:eastAsia="楷体_GB2312" w:cs="楷体_GB2312"/>
          <w:b/>
          <w:color w:val="000000"/>
          <w:kern w:val="0"/>
          <w:sz w:val="28"/>
          <w:szCs w:val="28"/>
          <w:lang w:bidi="ar"/>
        </w:rPr>
        <w:t>完成</w:t>
      </w:r>
      <w:r>
        <w:rPr>
          <w:rFonts w:hint="eastAsia" w:ascii="楷体_GB2312" w:hAnsi="楷体_GB2312" w:eastAsia="楷体_GB2312" w:cs="楷体_GB2312"/>
          <w:b/>
          <w:color w:val="000000"/>
          <w:kern w:val="0"/>
          <w:sz w:val="28"/>
          <w:szCs w:val="28"/>
          <w:lang w:eastAsia="zh-CN" w:bidi="ar"/>
        </w:rPr>
        <w:t>（除不可抗力因素外）。</w:t>
      </w:r>
      <w:r>
        <w:rPr>
          <w:rFonts w:hint="eastAsia" w:ascii="楷体_GB2312" w:hAnsi="楷体_GB2312" w:eastAsia="楷体_GB2312" w:cs="楷体_GB2312"/>
          <w:b/>
          <w:color w:val="auto"/>
          <w:kern w:val="0"/>
          <w:sz w:val="28"/>
          <w:szCs w:val="28"/>
          <w:lang w:eastAsia="zh-CN" w:bidi="ar"/>
        </w:rPr>
        <w:t>脚本创作并</w:t>
      </w:r>
      <w:r>
        <w:rPr>
          <w:rFonts w:hint="eastAsia" w:ascii="楷体_GB2312" w:hAnsi="楷体_GB2312" w:eastAsia="楷体_GB2312" w:cs="楷体_GB2312"/>
          <w:b/>
          <w:color w:val="auto"/>
          <w:kern w:val="0"/>
          <w:sz w:val="28"/>
          <w:szCs w:val="28"/>
          <w:lang w:val="en-US" w:eastAsia="zh-CN" w:bidi="ar"/>
        </w:rPr>
        <w:t>经业主和相关部门</w:t>
      </w:r>
      <w:r>
        <w:rPr>
          <w:rFonts w:hint="eastAsia" w:ascii="楷体_GB2312" w:hAnsi="楷体_GB2312" w:eastAsia="楷体_GB2312" w:cs="楷体_GB2312"/>
          <w:b/>
          <w:color w:val="auto"/>
          <w:kern w:val="0"/>
          <w:sz w:val="28"/>
          <w:szCs w:val="28"/>
          <w:lang w:eastAsia="zh-CN" w:bidi="ar"/>
        </w:rPr>
        <w:t>审核通过（</w:t>
      </w:r>
      <w:r>
        <w:rPr>
          <w:rFonts w:hint="eastAsia" w:ascii="楷体_GB2312" w:hAnsi="楷体_GB2312" w:eastAsia="楷体_GB2312" w:cs="楷体_GB2312"/>
          <w:b/>
          <w:color w:val="auto"/>
          <w:kern w:val="0"/>
          <w:sz w:val="28"/>
          <w:szCs w:val="28"/>
          <w:lang w:val="en-US" w:eastAsia="zh-CN" w:bidi="ar"/>
        </w:rPr>
        <w:t>四</w:t>
      </w:r>
      <w:r>
        <w:rPr>
          <w:rFonts w:hint="eastAsia" w:ascii="楷体_GB2312" w:hAnsi="楷体_GB2312" w:eastAsia="楷体_GB2312" w:cs="楷体_GB2312"/>
          <w:b/>
          <w:color w:val="auto"/>
          <w:kern w:val="0"/>
          <w:sz w:val="28"/>
          <w:szCs w:val="28"/>
          <w:lang w:eastAsia="zh-CN" w:bidi="ar"/>
        </w:rPr>
        <w:t>个月）</w:t>
      </w:r>
      <w:r>
        <w:rPr>
          <w:rFonts w:hint="eastAsia" w:ascii="楷体_GB2312" w:hAnsi="楷体_GB2312" w:eastAsia="楷体_GB2312" w:cs="楷体_GB2312"/>
          <w:b/>
          <w:color w:val="000000"/>
          <w:kern w:val="0"/>
          <w:sz w:val="28"/>
          <w:szCs w:val="28"/>
          <w:lang w:eastAsia="zh-CN" w:bidi="ar"/>
        </w:rPr>
        <w:t>；</w:t>
      </w:r>
      <w:r>
        <w:rPr>
          <w:rFonts w:hint="eastAsia" w:ascii="楷体_GB2312" w:hAnsi="楷体_GB2312" w:eastAsia="楷体_GB2312" w:cs="楷体_GB2312"/>
          <w:b/>
          <w:color w:val="000000"/>
          <w:kern w:val="0"/>
          <w:sz w:val="28"/>
          <w:szCs w:val="28"/>
          <w:lang w:val="en-US" w:eastAsia="zh-CN" w:bidi="ar"/>
        </w:rPr>
        <w:t>影片摄制（包含看景、拍摄三个月）；影片后期制作（四个月）； 审片、拿到公映许可并播映(七个月）</w:t>
      </w:r>
      <w:r>
        <w:rPr>
          <w:rFonts w:hint="eastAsia" w:ascii="楷体_GB2312" w:hAnsi="楷体_GB2312" w:eastAsia="楷体_GB2312" w:cs="楷体_GB2312"/>
          <w:b/>
          <w:color w:val="000000"/>
          <w:kern w:val="0"/>
          <w:sz w:val="28"/>
          <w:szCs w:val="28"/>
          <w:lang w:bidi="ar"/>
        </w:rPr>
        <w:t>。</w:t>
      </w:r>
    </w:p>
    <w:p>
      <w:pPr>
        <w:pStyle w:val="15"/>
        <w:numPr>
          <w:ilvl w:val="0"/>
          <w:numId w:val="0"/>
        </w:numPr>
        <w:rPr>
          <w:rFonts w:hint="eastAsia" w:ascii="楷体_GB2312" w:hAnsi="楷体_GB2312" w:eastAsia="楷体_GB2312" w:cs="楷体_GB2312"/>
          <w:i w:val="0"/>
          <w:iCs/>
          <w:sz w:val="28"/>
          <w:szCs w:val="28"/>
          <w:lang w:val="en-US" w:eastAsia="zh-CN"/>
        </w:rPr>
      </w:pPr>
      <w:r>
        <w:rPr>
          <w:rFonts w:hint="eastAsia" w:ascii="楷体_GB2312" w:hAnsi="楷体_GB2312" w:eastAsia="楷体_GB2312" w:cs="楷体_GB2312"/>
          <w:i w:val="0"/>
          <w:iCs/>
          <w:sz w:val="28"/>
          <w:szCs w:val="28"/>
          <w:lang w:val="en-US" w:eastAsia="zh-CN"/>
        </w:rPr>
        <w:t>项目需求参数表</w:t>
      </w:r>
    </w:p>
    <w:tbl>
      <w:tblPr>
        <w:tblStyle w:val="41"/>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667"/>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74" w:type="dxa"/>
            <w:vAlign w:val="center"/>
          </w:tcPr>
          <w:p>
            <w:pPr>
              <w:spacing w:line="4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序号</w:t>
            </w:r>
          </w:p>
        </w:tc>
        <w:tc>
          <w:tcPr>
            <w:tcW w:w="1667"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项目名称</w:t>
            </w:r>
          </w:p>
        </w:tc>
        <w:tc>
          <w:tcPr>
            <w:tcW w:w="7160" w:type="dxa"/>
            <w:vAlign w:val="center"/>
          </w:tcPr>
          <w:p>
            <w:pPr>
              <w:spacing w:line="4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74" w:type="dxa"/>
            <w:vAlign w:val="center"/>
          </w:tcPr>
          <w:p>
            <w:pPr>
              <w:spacing w:line="4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1</w:t>
            </w:r>
          </w:p>
        </w:tc>
        <w:tc>
          <w:tcPr>
            <w:tcW w:w="1667"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项目情况说明</w:t>
            </w:r>
          </w:p>
        </w:tc>
        <w:tc>
          <w:tcPr>
            <w:tcW w:w="7160"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w:t>
            </w:r>
            <w:r>
              <w:rPr>
                <w:rFonts w:hint="eastAsia" w:ascii="楷体_GB2312" w:hAnsi="楷体_GB2312" w:eastAsia="楷体_GB2312" w:cs="楷体_GB2312"/>
                <w:bCs/>
                <w:sz w:val="28"/>
                <w:szCs w:val="28"/>
                <w:highlight w:val="none"/>
              </w:rPr>
              <w:t>清水无香</w:t>
            </w:r>
            <w:r>
              <w:rPr>
                <w:rFonts w:hint="eastAsia" w:ascii="楷体_GB2312" w:hAnsi="楷体_GB2312" w:eastAsia="楷体_GB2312" w:cs="楷体_GB2312"/>
                <w:bCs/>
                <w:sz w:val="28"/>
                <w:szCs w:val="28"/>
              </w:rPr>
              <w:t>》宣传片拍摄制作服务项目服务需求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74" w:type="dxa"/>
            <w:vAlign w:val="center"/>
          </w:tcPr>
          <w:p>
            <w:pPr>
              <w:spacing w:line="4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2</w:t>
            </w:r>
          </w:p>
        </w:tc>
        <w:tc>
          <w:tcPr>
            <w:tcW w:w="1667"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时长</w:t>
            </w:r>
          </w:p>
        </w:tc>
        <w:tc>
          <w:tcPr>
            <w:tcW w:w="7160"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90分钟（包含片头、片尾</w:t>
            </w:r>
            <w:r>
              <w:rPr>
                <w:rFonts w:hint="eastAsia" w:ascii="楷体_GB2312" w:hAnsi="楷体_GB2312" w:eastAsia="楷体_GB2312" w:cs="楷体_GB2312"/>
                <w:bCs/>
                <w:sz w:val="28"/>
                <w:szCs w:val="28"/>
                <w:lang w:eastAsia="zh-CN"/>
              </w:rPr>
              <w:t>，</w:t>
            </w:r>
            <w:r>
              <w:rPr>
                <w:rFonts w:hint="eastAsia" w:ascii="楷体_GB2312" w:hAnsi="楷体_GB2312" w:eastAsia="楷体_GB2312" w:cs="楷体_GB2312"/>
                <w:bCs/>
                <w:color w:val="auto"/>
                <w:sz w:val="28"/>
                <w:szCs w:val="28"/>
                <w:highlight w:val="none"/>
                <w:lang w:val="en-US" w:eastAsia="zh-CN"/>
              </w:rPr>
              <w:t>达到以电影形式体现</w:t>
            </w:r>
            <w:r>
              <w:rPr>
                <w:rFonts w:hint="eastAsia" w:ascii="楷体_GB2312" w:hAnsi="楷体_GB2312" w:eastAsia="楷体_GB2312" w:cs="楷体_GB2312"/>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74" w:type="dxa"/>
            <w:vAlign w:val="center"/>
          </w:tcPr>
          <w:p>
            <w:pPr>
              <w:spacing w:line="4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3</w:t>
            </w:r>
          </w:p>
        </w:tc>
        <w:tc>
          <w:tcPr>
            <w:tcW w:w="1667"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规格</w:t>
            </w:r>
          </w:p>
        </w:tc>
        <w:tc>
          <w:tcPr>
            <w:tcW w:w="7160"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全高清· 中英文双字幕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74" w:type="dxa"/>
            <w:vAlign w:val="center"/>
          </w:tcPr>
          <w:p>
            <w:pPr>
              <w:spacing w:line="4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4</w:t>
            </w:r>
          </w:p>
          <w:p>
            <w:pPr>
              <w:spacing w:line="480" w:lineRule="exact"/>
              <w:jc w:val="center"/>
              <w:rPr>
                <w:rFonts w:ascii="楷体_GB2312" w:hAnsi="楷体_GB2312" w:eastAsia="楷体_GB2312" w:cs="楷体_GB2312"/>
                <w:bCs/>
                <w:sz w:val="28"/>
                <w:szCs w:val="28"/>
              </w:rPr>
            </w:pPr>
          </w:p>
        </w:tc>
        <w:tc>
          <w:tcPr>
            <w:tcW w:w="1667"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定位</w:t>
            </w:r>
          </w:p>
        </w:tc>
        <w:tc>
          <w:tcPr>
            <w:tcW w:w="7160"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以全国十大攻坚楷模之一刘虎平凡而感人的事迹，表现新疆基层干部热爱家乡、建设家乡所展现的风貌；通过伽师大改水，艺术地呈现南疆经济发展，乡村建设，以及各族人民和谐相处、勃勃生机的状态。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974" w:type="dxa"/>
            <w:vAlign w:val="center"/>
          </w:tcPr>
          <w:p>
            <w:pPr>
              <w:spacing w:line="480" w:lineRule="exact"/>
              <w:jc w:val="center"/>
              <w:rPr>
                <w:rFonts w:ascii="楷体_GB2312" w:hAnsi="楷体_GB2312" w:eastAsia="楷体_GB2312" w:cs="楷体_GB2312"/>
                <w:bCs/>
                <w:sz w:val="28"/>
                <w:szCs w:val="28"/>
              </w:rPr>
            </w:pPr>
          </w:p>
          <w:p>
            <w:pPr>
              <w:spacing w:line="4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5</w:t>
            </w:r>
          </w:p>
          <w:p>
            <w:pPr>
              <w:spacing w:line="480" w:lineRule="exact"/>
              <w:jc w:val="center"/>
              <w:rPr>
                <w:rFonts w:ascii="楷体_GB2312" w:hAnsi="楷体_GB2312" w:eastAsia="楷体_GB2312" w:cs="楷体_GB2312"/>
                <w:bCs/>
                <w:sz w:val="28"/>
                <w:szCs w:val="28"/>
              </w:rPr>
            </w:pPr>
          </w:p>
          <w:p>
            <w:pPr>
              <w:spacing w:line="480" w:lineRule="exact"/>
              <w:jc w:val="center"/>
              <w:rPr>
                <w:rFonts w:ascii="楷体_GB2312" w:hAnsi="楷体_GB2312" w:eastAsia="楷体_GB2312" w:cs="楷体_GB2312"/>
                <w:bCs/>
                <w:sz w:val="28"/>
                <w:szCs w:val="28"/>
              </w:rPr>
            </w:pPr>
          </w:p>
        </w:tc>
        <w:tc>
          <w:tcPr>
            <w:tcW w:w="1667"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内容表现</w:t>
            </w:r>
          </w:p>
        </w:tc>
        <w:tc>
          <w:tcPr>
            <w:tcW w:w="7160"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宣传片内容表现为视频、影视、音效等随机组合，包括宣传片的创意策划、人物形象设计、制作、剪辑、配音/配乐以及成片输出等工作，片头和片尾部分进行整体统一包装，并保证宣传片的主题风格一致，视频构图、用色和谐统一，无跳帧漏帧现象。保证视频的完整，剪辑及后期制作，提供符合要求的数字影像文件，音视频技术指标标准达到</w:t>
            </w:r>
            <w:r>
              <w:rPr>
                <w:rFonts w:hint="eastAsia" w:ascii="楷体_GB2312" w:hAnsi="楷体_GB2312" w:eastAsia="楷体_GB2312" w:cs="楷体_GB2312"/>
                <w:bCs/>
                <w:color w:val="auto"/>
                <w:sz w:val="28"/>
                <w:szCs w:val="28"/>
                <w:highlight w:val="none"/>
                <w:lang w:val="en-US" w:eastAsia="zh-CN"/>
              </w:rPr>
              <w:t>电影</w:t>
            </w:r>
            <w:r>
              <w:rPr>
                <w:rFonts w:hint="eastAsia" w:ascii="楷体_GB2312" w:hAnsi="楷体_GB2312" w:eastAsia="楷体_GB2312" w:cs="楷体_GB2312"/>
                <w:bCs/>
                <w:color w:val="auto"/>
                <w:sz w:val="28"/>
                <w:szCs w:val="28"/>
                <w:highlight w:val="none"/>
              </w:rPr>
              <w:t>行业</w:t>
            </w:r>
            <w:r>
              <w:rPr>
                <w:rFonts w:hint="eastAsia" w:ascii="楷体_GB2312" w:hAnsi="楷体_GB2312" w:eastAsia="楷体_GB2312" w:cs="楷体_GB2312"/>
                <w:bCs/>
                <w:sz w:val="28"/>
                <w:szCs w:val="28"/>
              </w:rPr>
              <w:t>或国家相关要求。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974" w:type="dxa"/>
            <w:vAlign w:val="center"/>
          </w:tcPr>
          <w:p>
            <w:pPr>
              <w:spacing w:line="480" w:lineRule="exact"/>
              <w:jc w:val="center"/>
              <w:rPr>
                <w:rFonts w:ascii="楷体_GB2312" w:hAnsi="楷体_GB2312" w:eastAsia="楷体_GB2312" w:cs="楷体_GB2312"/>
                <w:bCs/>
                <w:sz w:val="28"/>
                <w:szCs w:val="28"/>
              </w:rPr>
            </w:pPr>
          </w:p>
          <w:p>
            <w:pPr>
              <w:spacing w:line="480" w:lineRule="exact"/>
              <w:jc w:val="center"/>
              <w:rPr>
                <w:rFonts w:ascii="楷体_GB2312" w:hAnsi="楷体_GB2312" w:eastAsia="楷体_GB2312" w:cs="楷体_GB2312"/>
                <w:bCs/>
                <w:sz w:val="28"/>
                <w:szCs w:val="28"/>
              </w:rPr>
            </w:pPr>
          </w:p>
          <w:p>
            <w:pPr>
              <w:spacing w:line="4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6</w:t>
            </w:r>
          </w:p>
        </w:tc>
        <w:tc>
          <w:tcPr>
            <w:tcW w:w="1667" w:type="dxa"/>
            <w:vAlign w:val="center"/>
          </w:tcPr>
          <w:p>
            <w:pPr>
              <w:spacing w:line="480" w:lineRule="exact"/>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拍摄技术指标</w:t>
            </w:r>
          </w:p>
        </w:tc>
        <w:tc>
          <w:tcPr>
            <w:tcW w:w="7160" w:type="dxa"/>
            <w:vAlign w:val="center"/>
          </w:tcPr>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脚本要求：</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根据全国脱贫攻坚十佳楷模.全国道德模范刘虎的真实叙事。</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虽然他是一个普通的南疆基层干部，但他在平凡的事业中做出了不平凡的事，最终献出了宝贵的生命。他是新疆基层优秀干部的代表。他的事迹在当地广为流传。全国深度贫困地区南疆喀地区伽师县47万人能够如期喝上优质雪水，并最后全面脱贫，他功不可没。该片体现了中央和援疆省市对新疆的巨大支持和援助，呈现了新疆南疆新农村建设的新貌，和援疆人、驻村工作队，以及“民族一家亲” 的一个个鲜活的生活场境；同时，也展现了新疆南疆多姿多彩的人文风情和引人入胜的自然景观。</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摄影要求：</w:t>
            </w:r>
          </w:p>
          <w:p>
            <w:pPr>
              <w:pageBreakBefore w:val="0"/>
              <w:widowControl w:val="0"/>
              <w:numPr>
                <w:ilvl w:val="0"/>
                <w:numId w:val="58"/>
              </w:numPr>
              <w:kinsoku/>
              <w:wordWrap/>
              <w:overflowPunct/>
              <w:topLinePunct w:val="0"/>
              <w:autoSpaceDE/>
              <w:autoSpaceDN/>
              <w:bidi w:val="0"/>
              <w:adjustRightInd/>
              <w:snapToGrid/>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摄像机：不允许使用非广播级以下的摄影机作为该片主摄影机型。</w:t>
            </w:r>
          </w:p>
          <w:p>
            <w:pPr>
              <w:pStyle w:val="4"/>
              <w:pageBreakBefore w:val="0"/>
              <w:widowControl w:val="0"/>
              <w:kinsoku/>
              <w:wordWrap/>
              <w:overflowPunct/>
              <w:topLinePunct w:val="0"/>
              <w:autoSpaceDE/>
              <w:autoSpaceDN/>
              <w:bidi w:val="0"/>
              <w:adjustRightInd/>
              <w:snapToGrid/>
              <w:spacing w:before="0" w:after="0" w:line="240" w:lineRule="auto"/>
              <w:ind w:firstLine="280" w:firstLineChars="100"/>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若用特殊器材在特殊环境下的拍摄（如：水下、航拍、车拍等），请事先试机并提供试拍素材给制作基地验证后方能使用。</w:t>
            </w:r>
          </w:p>
          <w:p>
            <w:pPr>
              <w:pStyle w:val="4"/>
              <w:pageBreakBefore w:val="0"/>
              <w:widowControl w:val="0"/>
              <w:kinsoku/>
              <w:wordWrap/>
              <w:overflowPunct/>
              <w:topLinePunct w:val="0"/>
              <w:autoSpaceDE/>
              <w:autoSpaceDN/>
              <w:bidi w:val="0"/>
              <w:adjustRightInd/>
              <w:snapToGrid/>
              <w:spacing w:before="0" w:after="0" w:line="240" w:lineRule="auto"/>
              <w:ind w:firstLine="280" w:firstLineChars="100"/>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如采用新技术和新设备（比如2018年1月以后推出的新机型或胶片机）或拍摄4K以上分辨率的画面，试机前与制作基地沟通。</w:t>
            </w:r>
          </w:p>
          <w:p>
            <w:pPr>
              <w:pStyle w:val="4"/>
              <w:pageBreakBefore w:val="0"/>
              <w:widowControl w:val="0"/>
              <w:numPr>
                <w:ilvl w:val="0"/>
                <w:numId w:val="58"/>
              </w:numPr>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提交及备份制作基地的素材文件格式准备</w:t>
            </w:r>
            <w:r>
              <w:rPr>
                <w:rFonts w:hint="eastAsia" w:ascii="楷体_GB2312" w:hAnsi="楷体_GB2312" w:eastAsia="楷体_GB2312" w:cs="楷体_GB2312"/>
                <w:b w:val="0"/>
                <w:sz w:val="28"/>
                <w:szCs w:val="28"/>
                <w:lang w:eastAsia="zh-CN"/>
              </w:rPr>
              <w:t>：</w:t>
            </w:r>
          </w:p>
          <w:p>
            <w:pPr>
              <w:pStyle w:val="4"/>
              <w:pageBreakBefore w:val="0"/>
              <w:widowControl w:val="0"/>
              <w:numPr>
                <w:ilvl w:val="1"/>
                <w:numId w:val="58"/>
              </w:numPr>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视频文件、声音素材文件要声画统一，素材记录单（场记单）要正确明了，字迹清晰；如需进行合板工作，请先与制作基地技术人员沟通统一技术标准；</w:t>
            </w:r>
          </w:p>
          <w:p>
            <w:pPr>
              <w:pStyle w:val="4"/>
              <w:pageBreakBefore w:val="0"/>
              <w:widowControl w:val="0"/>
              <w:numPr>
                <w:ilvl w:val="1"/>
                <w:numId w:val="58"/>
              </w:numPr>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如有多机混拍，请统一素材格式的帧速率（24帧或25帧）；如有潜拍，航拍等特殊条件下拍摄，请采用设备的最大分辨率；（制作基地建议：审片验收时是审看 DCP 封装的影院版本，为了兼容不同影院放映服务器的技术规格，请尽量采用24帧格式拍摄）</w:t>
            </w:r>
            <w:r>
              <w:rPr>
                <w:rFonts w:hint="eastAsia" w:ascii="楷体_GB2312" w:hAnsi="楷体_GB2312" w:eastAsia="楷体_GB2312" w:cs="楷体_GB2312"/>
                <w:b w:val="0"/>
                <w:sz w:val="28"/>
                <w:szCs w:val="28"/>
                <w:lang w:eastAsia="zh-CN"/>
              </w:rPr>
              <w:t>；</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2.3如有现场或跟组剪辑，请用规范的剪辑软件和规范的剪辑流程进工作；</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sz w:val="28"/>
                <w:szCs w:val="28"/>
              </w:rPr>
              <w:t>2.4制片方在提交制作基地拍摄素材后，必须有不少于一份的原始拍摄素材（包含音、视频）的备份在制片方的控制范围内</w:t>
            </w:r>
            <w:r>
              <w:rPr>
                <w:rFonts w:hint="eastAsia" w:ascii="楷体_GB2312" w:hAnsi="楷体_GB2312" w:eastAsia="楷体_GB2312" w:cs="楷体_GB2312"/>
                <w:b w:val="0"/>
                <w:sz w:val="28"/>
                <w:szCs w:val="28"/>
                <w:lang w:eastAsia="zh-CN"/>
              </w:rPr>
              <w:t>。</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sz w:val="28"/>
                <w:szCs w:val="28"/>
              </w:rPr>
              <w:t>3、使用其它摄影机拍摄素材的要求</w:t>
            </w:r>
            <w:r>
              <w:rPr>
                <w:rFonts w:hint="eastAsia" w:ascii="楷体_GB2312" w:hAnsi="楷体_GB2312" w:eastAsia="楷体_GB2312" w:cs="楷体_GB2312"/>
                <w:b w:val="0"/>
                <w:sz w:val="28"/>
                <w:szCs w:val="28"/>
                <w:lang w:eastAsia="zh-CN"/>
              </w:rPr>
              <w:t>：</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3.1剧组负责妥善保管原素材文件，及时进行回放检查和复制备份素材数据；</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3.2禁止在转存及备份过程中手动修改或自定义原始素材的文件名称；</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3.3多机拍摄要设置好素材名称的生成规则，所有的素材的带号（即卷号）、文件名、日期时间、起始时间码等元数据信息不能重复，不能重名；</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3.4备份存储磁盘设备的要求：接口规格与速率必须达到Sata3GB以上、并为企业级存储磁盘；如用阵列存储或便携硬盘，采用接口具备雷电2或USB3.0以上规格的。</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sz w:val="28"/>
                <w:szCs w:val="28"/>
              </w:rPr>
              <w:t>3.5视频格式记录的技术要求：采用分辨率2K以上R3D文件记录，允许高速与逐格拍摄，画幅比2.35、1.85均可（其他画幅比构图设计请事先沟通）</w:t>
            </w:r>
            <w:r>
              <w:rPr>
                <w:rFonts w:hint="eastAsia" w:ascii="楷体_GB2312" w:hAnsi="楷体_GB2312" w:eastAsia="楷体_GB2312" w:cs="楷体_GB2312"/>
                <w:b w:val="0"/>
                <w:sz w:val="28"/>
                <w:szCs w:val="28"/>
                <w:lang w:eastAsia="zh-CN"/>
              </w:rPr>
              <w:t>。</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4、使用其他主流广播级数字摄影机拍摄素材的要求：</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4.1剧组负责妥善保管原素材文件，及时进行回放检查和复制备份素材数据；</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4.2禁止在转存及备份过程中手动修改或自定义原始素材的文件名称；</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4.3多机拍摄要设置好素材名称的生成规则，所有的素材的带号（即卷号）、文件名、日期时间、起始时间码等元数据信息不能重复，不能重名；</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4.4备份存储磁盘设备的要求：接口规格与速率必须达到Sata3GB以上、并为企业级存储磁盘；如用阵列存储或便携硬盘，请采用接口具备雷电2或 USB3 .0以上规格的。</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sz w:val="28"/>
                <w:szCs w:val="28"/>
              </w:rPr>
              <w:t>4.5视频格式记录的技术要求：分辨率不少于2K，请尽量采用原始 RAW 文件记录，高码流 MOV 文件要有 Log 灰度，允许高速与逐格拍摄，画幅比2.35、1.85均可（其他画幅比构图设计请事先沟通）</w:t>
            </w:r>
            <w:r>
              <w:rPr>
                <w:rFonts w:hint="eastAsia" w:ascii="楷体_GB2312" w:hAnsi="楷体_GB2312" w:eastAsia="楷体_GB2312" w:cs="楷体_GB2312"/>
                <w:b w:val="0"/>
                <w:sz w:val="28"/>
                <w:szCs w:val="28"/>
                <w:lang w:eastAsia="zh-CN"/>
              </w:rPr>
              <w:t>。</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sz w:val="28"/>
                <w:szCs w:val="28"/>
              </w:rPr>
              <w:t>5.音频素材的技术要求</w:t>
            </w:r>
            <w:r>
              <w:rPr>
                <w:rFonts w:hint="eastAsia" w:ascii="楷体_GB2312" w:hAnsi="楷体_GB2312" w:eastAsia="楷体_GB2312" w:cs="楷体_GB2312"/>
                <w:b w:val="0"/>
                <w:sz w:val="28"/>
                <w:szCs w:val="28"/>
                <w:lang w:eastAsia="zh-CN"/>
              </w:rPr>
              <w:t>：</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5.1音频全后期的影片要同期录制台词参考音轨；</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5.2必须有标记清楚的音频场记单，记录声音时必须有能和画面同步的标记。剧组负责妥善保管原素材文件，及时进行回放检查和复制备份素材数据；禁止在备份过程中手动修改或自定义原始素材的文件名称，每一条素材文件不得重名。</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5.3人声、动效、环境声、音乐、拟音等声音的技术标准统一为48khz/24bit;</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5.4影片在同期录制过程中尽可能多的收录拍摄现场不含对白的有用的各种声音素材，如动效、环境声等。以便于对白替换后制作出正确的现场声音，同时也为拟音制作提供正确的参考声音；</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ascii="楷体_GB2312" w:hAnsi="楷体_GB2312" w:eastAsia="楷体_GB2312" w:cs="楷体_GB2312"/>
                <w:b w:val="0"/>
                <w:sz w:val="28"/>
                <w:szCs w:val="28"/>
              </w:rPr>
            </w:pPr>
            <w:r>
              <w:rPr>
                <w:rFonts w:hint="eastAsia" w:ascii="楷体_GB2312" w:hAnsi="楷体_GB2312" w:eastAsia="楷体_GB2312" w:cs="楷体_GB2312"/>
                <w:b w:val="0"/>
                <w:sz w:val="28"/>
                <w:szCs w:val="28"/>
              </w:rPr>
              <w:t>5.5声音后期在配音录制时请用专业的录音棚设备，对声音素材技术质量的控制要由专业人员把关；</w:t>
            </w:r>
          </w:p>
          <w:p>
            <w:pPr>
              <w:pStyle w:val="4"/>
              <w:pageBreakBefore w:val="0"/>
              <w:widowControl w:val="0"/>
              <w:kinsoku/>
              <w:wordWrap/>
              <w:overflowPunct/>
              <w:topLinePunct w:val="0"/>
              <w:autoSpaceDE/>
              <w:autoSpaceDN/>
              <w:bidi w:val="0"/>
              <w:adjustRightInd/>
              <w:snapToGrid/>
              <w:spacing w:before="0" w:after="0" w:line="240" w:lineRule="auto"/>
              <w:textAlignment w:val="auto"/>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sz w:val="28"/>
                <w:szCs w:val="28"/>
              </w:rPr>
              <w:t>5.6要对整部宣传片进行拟音，拟音制作要求精细，声音制作要逼真，层次要丰富，尽量保证声音细节的完整性，以保证影片的高质量</w:t>
            </w:r>
            <w:r>
              <w:rPr>
                <w:rFonts w:hint="eastAsia" w:ascii="楷体_GB2312" w:hAnsi="楷体_GB2312" w:eastAsia="楷体_GB2312" w:cs="楷体_GB2312"/>
                <w:b w:val="0"/>
                <w:sz w:val="28"/>
                <w:szCs w:val="28"/>
                <w:lang w:eastAsia="zh-CN"/>
              </w:rPr>
              <w:t>。</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剧组的主要工作人员和岗位：</w:t>
            </w:r>
          </w:p>
          <w:p>
            <w:pPr>
              <w:pageBreakBefore w:val="0"/>
              <w:widowControl w:val="0"/>
              <w:numPr>
                <w:ilvl w:val="0"/>
                <w:numId w:val="59"/>
              </w:numPr>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出品人：该片总负责。</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 xml:space="preserve">2.制片人：任务基本上跟出品人差不多，他负责整个宣传片的“催化”工作，督促大家快点完片，但也要保证质量。同时还是拍摄影片过程中的“管理人员”，负责监督整个宣传片的制作过程，确保大家没有“偷奸耍滑”、没有浪费投资商的钱等，跟工程监理的角色相似。 </w:t>
            </w:r>
          </w:p>
          <w:p>
            <w:pPr>
              <w:pageBreakBefore w:val="0"/>
              <w:widowControl w:val="0"/>
              <w:kinsoku/>
              <w:wordWrap/>
              <w:overflowPunct/>
              <w:topLinePunct w:val="0"/>
              <w:autoSpaceDE/>
              <w:autoSpaceDN/>
              <w:bidi w:val="0"/>
              <w:adjustRightInd/>
              <w:snapToGrid/>
              <w:spacing w:line="480" w:lineRule="exact"/>
              <w:jc w:val="left"/>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 xml:space="preserve">3.编导：负责将脚本演绎出来。 </w:t>
            </w:r>
          </w:p>
          <w:p>
            <w:pPr>
              <w:pStyle w:val="4"/>
              <w:pageBreakBefore w:val="0"/>
              <w:widowControl w:val="0"/>
              <w:kinsoku/>
              <w:wordWrap/>
              <w:overflowPunct/>
              <w:topLinePunct w:val="0"/>
              <w:autoSpaceDE/>
              <w:autoSpaceDN/>
              <w:bidi w:val="0"/>
              <w:adjustRightInd/>
              <w:snapToGrid/>
              <w:spacing w:before="0" w:after="0"/>
              <w:textAlignment w:val="auto"/>
              <w:rPr>
                <w:rFonts w:hint="eastAsia" w:ascii="楷体_GB2312" w:hAnsi="楷体_GB2312" w:eastAsia="楷体_GB2312" w:cs="楷体_GB2312"/>
                <w:b w:val="0"/>
                <w:bCs w:val="0"/>
                <w:sz w:val="28"/>
                <w:szCs w:val="28"/>
                <w:highlight w:val="none"/>
                <w:lang w:eastAsia="zh-CN"/>
              </w:rPr>
            </w:pPr>
            <w:r>
              <w:rPr>
                <w:rFonts w:hint="eastAsia" w:ascii="楷体_GB2312" w:hAnsi="楷体_GB2312" w:eastAsia="楷体_GB2312" w:cs="楷体_GB2312"/>
                <w:b w:val="0"/>
                <w:bCs w:val="0"/>
                <w:sz w:val="28"/>
                <w:szCs w:val="28"/>
                <w:highlight w:val="none"/>
              </w:rPr>
              <w:t>4.副</w:t>
            </w:r>
            <w:r>
              <w:rPr>
                <w:rFonts w:hint="eastAsia" w:ascii="楷体_GB2312" w:hAnsi="楷体_GB2312" w:eastAsia="楷体_GB2312" w:cs="楷体_GB2312"/>
                <w:b w:val="0"/>
                <w:bCs w:val="0"/>
                <w:sz w:val="28"/>
                <w:szCs w:val="28"/>
                <w:highlight w:val="none"/>
                <w:lang w:val="en-US" w:eastAsia="zh-CN"/>
              </w:rPr>
              <w:t>编</w:t>
            </w:r>
            <w:r>
              <w:rPr>
                <w:rFonts w:hint="eastAsia" w:ascii="楷体_GB2312" w:hAnsi="楷体_GB2312" w:eastAsia="楷体_GB2312" w:cs="楷体_GB2312"/>
                <w:b w:val="0"/>
                <w:bCs w:val="0"/>
                <w:sz w:val="28"/>
                <w:szCs w:val="28"/>
                <w:highlight w:val="none"/>
              </w:rPr>
              <w:t>导：为维护脚本原貌给</w:t>
            </w:r>
            <w:r>
              <w:rPr>
                <w:rFonts w:hint="eastAsia" w:ascii="楷体_GB2312" w:hAnsi="楷体_GB2312" w:eastAsia="楷体_GB2312" w:cs="楷体_GB2312"/>
                <w:b w:val="0"/>
                <w:bCs w:val="0"/>
                <w:sz w:val="28"/>
                <w:szCs w:val="28"/>
                <w:highlight w:val="none"/>
                <w:lang w:val="en-US" w:eastAsia="zh-CN"/>
              </w:rPr>
              <w:t>编导</w:t>
            </w:r>
            <w:r>
              <w:rPr>
                <w:rFonts w:hint="eastAsia" w:ascii="楷体_GB2312" w:hAnsi="楷体_GB2312" w:eastAsia="楷体_GB2312" w:cs="楷体_GB2312"/>
                <w:b w:val="0"/>
                <w:bCs w:val="0"/>
                <w:sz w:val="28"/>
                <w:szCs w:val="28"/>
                <w:highlight w:val="none"/>
              </w:rPr>
              <w:t>拍摄工作提意见</w:t>
            </w:r>
            <w:r>
              <w:rPr>
                <w:rFonts w:hint="eastAsia" w:ascii="楷体_GB2312" w:hAnsi="楷体_GB2312" w:eastAsia="楷体_GB2312" w:cs="楷体_GB2312"/>
                <w:b w:val="0"/>
                <w:bCs w:val="0"/>
                <w:sz w:val="28"/>
                <w:szCs w:val="28"/>
                <w:highlight w:val="none"/>
                <w:lang w:eastAsia="zh-CN"/>
              </w:rPr>
              <w:t>。</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5</w:t>
            </w:r>
            <w:r>
              <w:rPr>
                <w:rFonts w:hint="eastAsia" w:ascii="楷体_GB2312" w:hAnsi="楷体_GB2312" w:eastAsia="楷体_GB2312" w:cs="楷体_GB2312"/>
                <w:bCs/>
                <w:sz w:val="28"/>
                <w:szCs w:val="28"/>
              </w:rPr>
              <w:t xml:space="preserve">.监制：主要是针对脚本，为维护脚本原貌给编导的拍摄工作提意见。  </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6</w:t>
            </w:r>
            <w:r>
              <w:rPr>
                <w:rFonts w:hint="eastAsia" w:ascii="楷体_GB2312" w:hAnsi="楷体_GB2312" w:eastAsia="楷体_GB2312" w:cs="楷体_GB2312"/>
                <w:bCs/>
                <w:sz w:val="28"/>
                <w:szCs w:val="28"/>
              </w:rPr>
              <w:t>.场务</w:t>
            </w:r>
            <w:r>
              <w:rPr>
                <w:rFonts w:hint="eastAsia" w:ascii="楷体_GB2312" w:hAnsi="楷体_GB2312" w:eastAsia="楷体_GB2312" w:cs="楷体_GB2312"/>
                <w:bCs/>
                <w:sz w:val="28"/>
                <w:szCs w:val="28"/>
                <w:highlight w:val="none"/>
              </w:rPr>
              <w:t>：</w:t>
            </w:r>
            <w:r>
              <w:rPr>
                <w:rFonts w:hint="eastAsia" w:ascii="楷体_GB2312" w:hAnsi="楷体_GB2312" w:eastAsia="楷体_GB2312" w:cs="楷体_GB2312"/>
                <w:bCs/>
                <w:sz w:val="28"/>
                <w:szCs w:val="28"/>
              </w:rPr>
              <w:t>负责提供拍摄宣传片所必需的物品及便利措施，如准备道具、选择场景、维护片场秩序、搞好后勤服务工作等。</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7</w:t>
            </w:r>
            <w:r>
              <w:rPr>
                <w:rFonts w:hint="eastAsia" w:ascii="楷体_GB2312" w:hAnsi="楷体_GB2312" w:eastAsia="楷体_GB2312" w:cs="楷体_GB2312"/>
                <w:bCs/>
                <w:sz w:val="28"/>
                <w:szCs w:val="28"/>
              </w:rPr>
              <w:t>.布景师：负责按照脚本及编导的要求布置片场的场景。</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8</w:t>
            </w:r>
            <w:r>
              <w:rPr>
                <w:rFonts w:hint="eastAsia" w:ascii="楷体_GB2312" w:hAnsi="楷体_GB2312" w:eastAsia="楷体_GB2312" w:cs="楷体_GB2312"/>
                <w:bCs/>
                <w:sz w:val="28"/>
                <w:szCs w:val="28"/>
              </w:rPr>
              <w:t>.灯光：</w:t>
            </w:r>
            <w:r>
              <w:rPr>
                <w:rFonts w:hint="eastAsia" w:ascii="楷体_GB2312" w:hAnsi="楷体_GB2312" w:eastAsia="楷体_GB2312" w:cs="楷体_GB2312"/>
                <w:bCs/>
                <w:sz w:val="28"/>
                <w:szCs w:val="28"/>
                <w:highlight w:val="none"/>
              </w:rPr>
              <w:t>为达到效果</w:t>
            </w:r>
            <w:r>
              <w:rPr>
                <w:rFonts w:hint="eastAsia" w:ascii="楷体_GB2312" w:hAnsi="楷体_GB2312" w:eastAsia="楷体_GB2312" w:cs="楷体_GB2312"/>
                <w:bCs/>
                <w:sz w:val="28"/>
                <w:szCs w:val="28"/>
              </w:rPr>
              <w:t>，按照脚本及编导的要求布置片场灯光效果。</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9</w:t>
            </w:r>
            <w:r>
              <w:rPr>
                <w:rFonts w:hint="eastAsia" w:ascii="楷体_GB2312" w:hAnsi="楷体_GB2312" w:eastAsia="楷体_GB2312" w:cs="楷体_GB2312"/>
                <w:bCs/>
                <w:sz w:val="28"/>
                <w:szCs w:val="28"/>
              </w:rPr>
              <w:t xml:space="preserve">.特技人员：根据脚本内容，为宣传片增添精彩场面，但又必须使用专业人士表演。 </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10</w:t>
            </w:r>
            <w:r>
              <w:rPr>
                <w:rFonts w:hint="eastAsia" w:ascii="楷体_GB2312" w:hAnsi="楷体_GB2312" w:eastAsia="楷体_GB2312" w:cs="楷体_GB2312"/>
                <w:bCs/>
                <w:sz w:val="28"/>
                <w:szCs w:val="28"/>
              </w:rPr>
              <w:t>.后期处理：宣传片整体拍摄完封镜后，编导和监制看过母片之后感觉有些地方需要用科技手段处理，达到艺术效果而作的修改，必要时还可能重拍某些镜头。期间有配乐、配音、加字幕、加特效等。对应的就会有作曲、配音演员、特技效果人员等。</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1</w:t>
            </w:r>
            <w:r>
              <w:rPr>
                <w:rFonts w:hint="eastAsia" w:ascii="楷体_GB2312" w:hAnsi="楷体_GB2312" w:eastAsia="楷体_GB2312" w:cs="楷体_GB2312"/>
                <w:bCs/>
                <w:sz w:val="28"/>
                <w:szCs w:val="28"/>
                <w:lang w:val="en-US" w:eastAsia="zh-CN"/>
              </w:rPr>
              <w:t>1</w:t>
            </w:r>
            <w:r>
              <w:rPr>
                <w:rFonts w:hint="eastAsia" w:ascii="楷体_GB2312" w:hAnsi="楷体_GB2312" w:eastAsia="楷体_GB2312" w:cs="楷体_GB2312"/>
                <w:bCs/>
                <w:sz w:val="28"/>
                <w:szCs w:val="28"/>
              </w:rPr>
              <w:t>.作曲：为宣传片编配合适的曲子。相应的还会有乐队、指挥、演唱者等人员。</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宣传方式： </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1.软文宣传：软文宣传主要包括新闻、论坛等软文的发布，对于宣传片从上映到结束各种新闻、八卦、情节、点评等一系列的发布宣传。  </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2.视频宣传：在各大视频网站进行宣传片花絮、发布会</w:t>
            </w:r>
            <w:r>
              <w:rPr>
                <w:rFonts w:hint="eastAsia" w:ascii="楷体_GB2312" w:hAnsi="楷体_GB2312" w:eastAsia="楷体_GB2312" w:cs="楷体_GB2312"/>
                <w:bCs/>
                <w:sz w:val="28"/>
                <w:szCs w:val="28"/>
                <w:highlight w:val="none"/>
              </w:rPr>
              <w:t>、</w:t>
            </w:r>
            <w:r>
              <w:rPr>
                <w:rFonts w:hint="eastAsia" w:ascii="楷体_GB2312" w:hAnsi="楷体_GB2312" w:eastAsia="楷体_GB2312" w:cs="楷体_GB2312"/>
                <w:bCs/>
                <w:sz w:val="28"/>
                <w:szCs w:val="28"/>
              </w:rPr>
              <w:t>创意神剪辑等素材的发布或者视频首页推荐。 </w:t>
            </w:r>
          </w:p>
          <w:p>
            <w:pPr>
              <w:pageBreakBefore w:val="0"/>
              <w:widowControl w:val="0"/>
              <w:kinsoku/>
              <w:wordWrap/>
              <w:overflowPunct/>
              <w:topLinePunct w:val="0"/>
              <w:autoSpaceDE/>
              <w:autoSpaceDN/>
              <w:bidi w:val="0"/>
              <w:adjustRightInd/>
              <w:snapToGrid/>
              <w:spacing w:line="480" w:lineRule="exact"/>
              <w:jc w:val="left"/>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3.播映宣传：保障在央视相关频道首播，并在相关网络媒体播映</w:t>
            </w:r>
            <w:r>
              <w:rPr>
                <w:rFonts w:hint="eastAsia" w:ascii="楷体_GB2312" w:hAnsi="楷体_GB2312" w:eastAsia="楷体_GB2312" w:cs="楷体_GB2312"/>
                <w:bCs/>
                <w:sz w:val="28"/>
                <w:szCs w:val="28"/>
                <w:highlight w:val="none"/>
              </w:rPr>
              <w:t>。</w:t>
            </w:r>
            <w:r>
              <w:rPr>
                <w:rFonts w:hint="eastAsia" w:ascii="楷体_GB2312" w:hAnsi="楷体_GB2312" w:eastAsia="楷体_GB2312" w:cs="楷体_GB2312"/>
                <w:bCs/>
                <w:sz w:val="28"/>
                <w:szCs w:val="28"/>
              </w:rPr>
              <w:t>作为新疆重点对外宣传作品和中国在相关国家使馆的重要文化交流产品，在哈萨克斯坦、吉尔吉斯斯坦、乌兹别克斯坦、塔吉克斯坦、土库曼斯坦等国家电视台或商业电视台播出，播出时必须提前在当地主流媒体大量宣传。作为伽师县自己的宣传片，县委县政府可邀请全县人民观看，也可邀请全喀什地区人民观看。</w:t>
            </w:r>
          </w:p>
        </w:tc>
      </w:tr>
    </w:tbl>
    <w:p>
      <w:pPr>
        <w:spacing w:line="480" w:lineRule="exact"/>
        <w:jc w:val="left"/>
        <w:rPr>
          <w:rFonts w:ascii="宋体" w:hAnsi="宋体" w:cs="仿宋_GB2312"/>
          <w:bCs/>
          <w:sz w:val="28"/>
          <w:szCs w:val="28"/>
        </w:rPr>
      </w:pPr>
    </w:p>
    <w:p>
      <w:pPr>
        <w:pStyle w:val="4"/>
        <w:rPr>
          <w:rFonts w:hint="eastAsia" w:cs="Arial"/>
          <w:sz w:val="28"/>
          <w:szCs w:val="28"/>
          <w:lang w:val="en-US" w:eastAsia="zh-CN"/>
        </w:rPr>
      </w:pPr>
      <w:r>
        <w:rPr>
          <w:rFonts w:hint="eastAsia" w:ascii="楷体_GB2312" w:hAnsi="楷体_GB2312" w:eastAsia="楷体_GB2312" w:cs="楷体_GB2312"/>
          <w:sz w:val="28"/>
          <w:szCs w:val="28"/>
          <w:lang w:val="en-US" w:eastAsia="zh-CN"/>
        </w:rPr>
        <w:t>注：投标人应充分利用专业领域知识、技能及特长，为本项目提供专业化、优质化服务，以达到采购人满意。</w:t>
      </w:r>
    </w:p>
    <w:p>
      <w:pPr>
        <w:spacing w:line="480" w:lineRule="exact"/>
        <w:jc w:val="left"/>
        <w:rPr>
          <w:rFonts w:ascii="宋体" w:hAnsi="宋体" w:cs="仿宋_GB2312"/>
          <w:bCs/>
          <w:sz w:val="28"/>
          <w:szCs w:val="28"/>
        </w:rPr>
      </w:pPr>
    </w:p>
    <w:p>
      <w:pPr>
        <w:rPr>
          <w:rFonts w:ascii="Arial" w:hAnsi="Arial" w:cs="Arial"/>
        </w:rPr>
        <w:sectPr>
          <w:headerReference r:id="rId10" w:type="default"/>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p>
    <w:p>
      <w:pPr>
        <w:pStyle w:val="3"/>
        <w:jc w:val="center"/>
        <w:rPr>
          <w:rFonts w:ascii="Arial" w:hAnsi="Arial"/>
          <w:color w:val="auto"/>
        </w:rPr>
      </w:pPr>
      <w:bookmarkStart w:id="1141" w:name="_Toc66088960"/>
      <w:r>
        <w:rPr>
          <w:rFonts w:ascii="Arial" w:hAnsi="Arial"/>
          <w:color w:val="auto"/>
        </w:rPr>
        <w:t xml:space="preserve">第五章 </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Pr>
          <w:rFonts w:ascii="Arial" w:hAnsi="Arial"/>
          <w:color w:val="auto"/>
        </w:rPr>
        <w:t>合同主要条款及格式</w:t>
      </w:r>
      <w:bookmarkEnd w:id="1141"/>
    </w:p>
    <w:p>
      <w:pPr>
        <w:spacing w:line="360" w:lineRule="auto"/>
        <w:jc w:val="center"/>
        <w:rPr>
          <w:rFonts w:hint="eastAsia" w:ascii="楷体_GB2312" w:hAnsi="楷体_GB2312" w:eastAsia="楷体_GB2312" w:cs="楷体_GB2312"/>
          <w:color w:val="FF0000"/>
          <w:sz w:val="30"/>
          <w:szCs w:val="30"/>
        </w:rPr>
      </w:pPr>
      <w:bookmarkStart w:id="1142" w:name="_Toc21854775"/>
      <w:bookmarkStart w:id="1143" w:name="_Toc185326898"/>
      <w:bookmarkStart w:id="1144" w:name="_Toc238962558"/>
      <w:bookmarkStart w:id="1145" w:name="_Toc163975191"/>
      <w:bookmarkStart w:id="1146" w:name="_Toc82246254"/>
      <w:bookmarkStart w:id="1147" w:name="_Toc8845750"/>
      <w:bookmarkStart w:id="1148" w:name="_Toc167105244"/>
      <w:bookmarkStart w:id="1149" w:name="_Toc21916301"/>
      <w:bookmarkStart w:id="1150" w:name="_Toc50985654"/>
      <w:bookmarkStart w:id="1151" w:name="_Toc235608921"/>
      <w:bookmarkStart w:id="1152" w:name="_Toc83809637"/>
      <w:bookmarkStart w:id="1153" w:name="_Toc219600815"/>
      <w:bookmarkStart w:id="1154" w:name="_Toc21916233"/>
      <w:bookmarkStart w:id="1155" w:name="_Toc82246198"/>
      <w:bookmarkStart w:id="1156" w:name="_Toc50985477"/>
      <w:bookmarkStart w:id="1157" w:name="_Toc8845659"/>
      <w:bookmarkStart w:id="1158" w:name="_Toc163976166"/>
      <w:bookmarkStart w:id="1159" w:name="_Toc83809761"/>
      <w:bookmarkStart w:id="1160" w:name="_Toc163975794"/>
      <w:bookmarkStart w:id="1161" w:name="_Toc82485147"/>
      <w:bookmarkStart w:id="1162" w:name="_Toc70081224"/>
      <w:bookmarkStart w:id="1163" w:name="_Toc83810784"/>
      <w:bookmarkStart w:id="1164" w:name="_Toc163975983"/>
      <w:bookmarkStart w:id="1165" w:name="_Toc163975721"/>
      <w:bookmarkStart w:id="1166" w:name="_Toc184437991"/>
      <w:bookmarkStart w:id="1167" w:name="_Toc80582204"/>
      <w:bookmarkStart w:id="1168" w:name="_Toc70081321"/>
      <w:bookmarkStart w:id="1169" w:name="_Toc46107910"/>
      <w:bookmarkStart w:id="1170" w:name="_Toc50893955"/>
      <w:bookmarkStart w:id="1171" w:name="_Toc83810513"/>
      <w:bookmarkStart w:id="1172" w:name="_Toc8845732"/>
      <w:bookmarkStart w:id="1173" w:name="_Toc21916434"/>
      <w:bookmarkStart w:id="1174" w:name="_Toc82502366"/>
      <w:bookmarkStart w:id="1175" w:name="_Toc82328639"/>
      <w:bookmarkStart w:id="1176" w:name="_Toc24342874"/>
      <w:bookmarkStart w:id="1177" w:name="_Toc67131246"/>
      <w:bookmarkStart w:id="1178" w:name="_Toc21861904"/>
      <w:bookmarkStart w:id="1179" w:name="_Toc50893646"/>
      <w:bookmarkStart w:id="1180" w:name="_Toc163975558"/>
      <w:bookmarkStart w:id="1181" w:name="_Toc524092620"/>
      <w:bookmarkStart w:id="1182" w:name="_Toc524703770"/>
      <w:bookmarkStart w:id="1183" w:name="_Toc524087284"/>
      <w:bookmarkStart w:id="1184" w:name="_Toc509111520"/>
      <w:bookmarkStart w:id="1185" w:name="_Toc524092527"/>
      <w:bookmarkStart w:id="1186" w:name="_Toc524089215"/>
      <w:bookmarkStart w:id="1187" w:name="_Toc509111590"/>
      <w:bookmarkStart w:id="1188" w:name="_Toc524703844"/>
      <w:bookmarkStart w:id="1189" w:name="_Toc524092800"/>
      <w:bookmarkStart w:id="1190" w:name="_Toc524092697"/>
      <w:r>
        <w:rPr>
          <w:rFonts w:hint="eastAsia" w:ascii="楷体_GB2312" w:hAnsi="楷体_GB2312" w:eastAsia="楷体_GB2312" w:cs="楷体_GB2312"/>
          <w:color w:val="auto"/>
          <w:sz w:val="30"/>
          <w:szCs w:val="30"/>
        </w:rPr>
        <w:t>合同主要条款列表</w:t>
      </w:r>
    </w:p>
    <w:p>
      <w:pPr>
        <w:spacing w:line="360" w:lineRule="auto"/>
        <w:jc w:val="center"/>
        <w:rPr>
          <w:rFonts w:hint="eastAsia" w:ascii="楷体_GB2312" w:hAnsi="楷体_GB2312" w:eastAsia="楷体_GB2312" w:cs="楷体_GB2312"/>
          <w:sz w:val="30"/>
          <w:szCs w:val="30"/>
        </w:rPr>
      </w:pPr>
    </w:p>
    <w:tbl>
      <w:tblPr>
        <w:tblStyle w:val="4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5"/>
        <w:gridCol w:w="85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blHeader/>
        </w:trPr>
        <w:tc>
          <w:tcPr>
            <w:tcW w:w="574" w:type="pct"/>
            <w:vAlign w:val="center"/>
          </w:tcPr>
          <w:p>
            <w:pPr>
              <w:adjustRightInd w:val="0"/>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序号</w:t>
            </w:r>
          </w:p>
        </w:tc>
        <w:tc>
          <w:tcPr>
            <w:tcW w:w="4426" w:type="pct"/>
            <w:vAlign w:val="center"/>
          </w:tcPr>
          <w:p>
            <w:pPr>
              <w:adjustRightInd w:val="0"/>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4" w:type="pct"/>
            <w:vAlign w:val="center"/>
          </w:tcPr>
          <w:p>
            <w:pPr>
              <w:adjustRightInd w:val="0"/>
              <w:snapToGrid w:val="0"/>
              <w:spacing w:before="192" w:beforeLines="80" w:after="192" w:afterLines="80"/>
              <w:jc w:val="center"/>
              <w:rPr>
                <w:rFonts w:hint="eastAsia" w:ascii="楷体_GB2312" w:hAnsi="楷体_GB2312" w:eastAsia="楷体_GB2312" w:cs="楷体_GB2312"/>
                <w:sz w:val="24"/>
              </w:rPr>
            </w:pPr>
            <w:r>
              <w:rPr>
                <w:rFonts w:hint="eastAsia" w:ascii="楷体_GB2312" w:hAnsi="楷体_GB2312" w:eastAsia="楷体_GB2312" w:cs="楷体_GB2312"/>
                <w:sz w:val="24"/>
              </w:rPr>
              <w:t>1</w:t>
            </w:r>
          </w:p>
        </w:tc>
        <w:tc>
          <w:tcPr>
            <w:tcW w:w="4426" w:type="pct"/>
            <w:vAlign w:val="center"/>
          </w:tcPr>
          <w:p>
            <w:pPr>
              <w:adjustRightInd w:val="0"/>
              <w:snapToGrid w:val="0"/>
              <w:rPr>
                <w:rFonts w:hint="eastAsia" w:ascii="楷体_GB2312" w:hAnsi="楷体_GB2312" w:eastAsia="楷体_GB2312" w:cs="楷体_GB2312"/>
                <w:sz w:val="24"/>
              </w:rPr>
            </w:pPr>
            <w:r>
              <w:rPr>
                <w:rFonts w:hint="eastAsia" w:ascii="楷体_GB2312" w:hAnsi="楷体_GB2312" w:eastAsia="楷体_GB2312" w:cs="楷体_GB2312"/>
                <w:sz w:val="24"/>
              </w:rPr>
              <w:t>合同名称：《清水无香》宣传片拍摄制作服务项目</w:t>
            </w:r>
          </w:p>
          <w:p>
            <w:pPr>
              <w:adjustRightInd w:val="0"/>
              <w:snapToGrid w:val="0"/>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rPr>
              <w:t>甲方名称：</w:t>
            </w:r>
            <w:r>
              <w:rPr>
                <w:rFonts w:hint="eastAsia" w:ascii="楷体_GB2312" w:hAnsi="楷体_GB2312" w:eastAsia="楷体_GB2312" w:cs="楷体_GB2312"/>
                <w:sz w:val="24"/>
                <w:lang w:val="en-US" w:eastAsia="zh-CN"/>
              </w:rPr>
              <w:t>中共伽师县委宣传部</w:t>
            </w:r>
          </w:p>
          <w:p>
            <w:pPr>
              <w:adjustRightInd w:val="0"/>
              <w:snapToGrid w:val="0"/>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rPr>
              <w:t>地址：</w:t>
            </w:r>
            <w:r>
              <w:rPr>
                <w:rFonts w:hint="eastAsia" w:ascii="楷体_GB2312" w:hAnsi="楷体_GB2312" w:eastAsia="楷体_GB2312" w:cs="楷体_GB2312"/>
                <w:sz w:val="24"/>
                <w:lang w:val="en-US" w:eastAsia="zh-CN"/>
              </w:rPr>
              <w:t>新疆喀什地区伽师县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4" w:type="pct"/>
            <w:vAlign w:val="center"/>
          </w:tcPr>
          <w:p>
            <w:pPr>
              <w:adjustRightInd w:val="0"/>
              <w:snapToGrid w:val="0"/>
              <w:spacing w:before="192" w:beforeLines="80" w:after="192" w:afterLines="80"/>
              <w:jc w:val="center"/>
              <w:rPr>
                <w:rFonts w:hint="eastAsia" w:ascii="楷体_GB2312" w:hAnsi="楷体_GB2312" w:eastAsia="楷体_GB2312" w:cs="楷体_GB2312"/>
                <w:sz w:val="24"/>
              </w:rPr>
            </w:pPr>
            <w:r>
              <w:rPr>
                <w:rFonts w:hint="eastAsia" w:ascii="楷体_GB2312" w:hAnsi="楷体_GB2312" w:eastAsia="楷体_GB2312" w:cs="楷体_GB2312"/>
                <w:sz w:val="24"/>
              </w:rPr>
              <w:t>2</w:t>
            </w:r>
          </w:p>
        </w:tc>
        <w:tc>
          <w:tcPr>
            <w:tcW w:w="4426" w:type="pct"/>
            <w:vAlign w:val="center"/>
          </w:tcPr>
          <w:p>
            <w:pPr>
              <w:adjustRightInd w:val="0"/>
              <w:snapToGrid w:val="0"/>
              <w:rPr>
                <w:rFonts w:hint="eastAsia" w:ascii="楷体_GB2312" w:hAnsi="楷体_GB2312" w:eastAsia="楷体_GB2312" w:cs="楷体_GB2312"/>
                <w:sz w:val="24"/>
              </w:rPr>
            </w:pPr>
            <w:r>
              <w:rPr>
                <w:rFonts w:hint="eastAsia" w:ascii="楷体_GB2312" w:hAnsi="楷体_GB2312" w:eastAsia="楷体_GB2312" w:cs="楷体_GB2312"/>
                <w:sz w:val="24"/>
              </w:rPr>
              <w:t>合同货币：人民币。</w:t>
            </w:r>
          </w:p>
          <w:p>
            <w:pPr>
              <w:adjustRightInd w:val="0"/>
              <w:snapToGrid w:val="0"/>
              <w:rPr>
                <w:rFonts w:hint="eastAsia" w:ascii="楷体_GB2312" w:hAnsi="楷体_GB2312" w:eastAsia="楷体_GB2312" w:cs="楷体_GB2312"/>
                <w:sz w:val="24"/>
              </w:rPr>
            </w:pPr>
            <w:r>
              <w:rPr>
                <w:rFonts w:hint="eastAsia" w:ascii="楷体_GB2312" w:hAnsi="楷体_GB2312" w:eastAsia="楷体_GB2312" w:cs="楷体_GB2312"/>
                <w:sz w:val="24"/>
              </w:rPr>
              <w:t>价格条款：价格根据合同规定，投标人完成全部服务内容并通过甲方验收。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574" w:type="pct"/>
            <w:vAlign w:val="center"/>
          </w:tcPr>
          <w:p>
            <w:pPr>
              <w:adjustRightInd w:val="0"/>
              <w:snapToGrid w:val="0"/>
              <w:spacing w:before="192" w:beforeLines="80" w:after="192" w:afterLines="80"/>
              <w:jc w:val="center"/>
              <w:rPr>
                <w:rFonts w:hint="eastAsia" w:ascii="楷体_GB2312" w:hAnsi="楷体_GB2312" w:eastAsia="楷体_GB2312" w:cs="楷体_GB2312"/>
                <w:sz w:val="24"/>
              </w:rPr>
            </w:pPr>
            <w:r>
              <w:rPr>
                <w:rFonts w:hint="eastAsia" w:ascii="楷体_GB2312" w:hAnsi="楷体_GB2312" w:eastAsia="楷体_GB2312" w:cs="楷体_GB2312"/>
                <w:sz w:val="24"/>
              </w:rPr>
              <w:t>3</w:t>
            </w:r>
          </w:p>
        </w:tc>
        <w:tc>
          <w:tcPr>
            <w:tcW w:w="4426" w:type="pct"/>
            <w:vAlign w:val="center"/>
          </w:tcPr>
          <w:p>
            <w:pPr>
              <w:adjustRightInd w:val="0"/>
              <w:snapToGrid w:val="0"/>
              <w:rPr>
                <w:rFonts w:hint="eastAsia" w:ascii="楷体_GB2312" w:hAnsi="楷体_GB2312" w:eastAsia="楷体_GB2312" w:cs="楷体_GB2312"/>
                <w:color w:val="auto"/>
                <w:sz w:val="24"/>
                <w:lang w:eastAsia="zh-CN"/>
              </w:rPr>
            </w:pPr>
            <w:r>
              <w:rPr>
                <w:rFonts w:hint="eastAsia" w:ascii="楷体_GB2312" w:hAnsi="楷体_GB2312" w:eastAsia="楷体_GB2312" w:cs="楷体_GB2312"/>
                <w:color w:val="auto"/>
                <w:sz w:val="24"/>
              </w:rPr>
              <w:t>项目现场：</w:t>
            </w:r>
            <w:r>
              <w:rPr>
                <w:rFonts w:hint="eastAsia" w:ascii="楷体_GB2312" w:hAnsi="楷体_GB2312" w:eastAsia="楷体_GB2312" w:cs="楷体_GB2312"/>
                <w:color w:val="auto"/>
                <w:sz w:val="24"/>
                <w:lang w:val="en-US" w:eastAsia="zh-CN"/>
              </w:rPr>
              <w:t>伽师县</w:t>
            </w:r>
          </w:p>
          <w:p>
            <w:pPr>
              <w:adjustRightInd w:val="0"/>
              <w:snapToGrid w:val="0"/>
              <w:rPr>
                <w:rFonts w:hint="eastAsia" w:ascii="楷体_GB2312" w:hAnsi="楷体_GB2312" w:eastAsia="楷体_GB2312" w:cs="楷体_GB2312"/>
                <w:color w:val="auto"/>
                <w:sz w:val="24"/>
              </w:rPr>
            </w:pPr>
            <w:r>
              <w:rPr>
                <w:rFonts w:hint="eastAsia" w:ascii="楷体_GB2312" w:hAnsi="楷体_GB2312" w:eastAsia="楷体_GB2312" w:cs="楷体_GB2312"/>
                <w:color w:val="auto"/>
                <w:sz w:val="24"/>
              </w:rPr>
              <w:t>交货期或提供服务的时间：自采购人与中标人签订合同之日起</w:t>
            </w:r>
            <w:r>
              <w:rPr>
                <w:rFonts w:hint="eastAsia" w:ascii="楷体_GB2312" w:hAnsi="楷体_GB2312" w:eastAsia="楷体_GB2312" w:cs="楷体_GB2312"/>
                <w:color w:val="auto"/>
                <w:sz w:val="24"/>
                <w:lang w:val="en-US" w:eastAsia="zh-CN"/>
              </w:rPr>
              <w:t>十八个月内</w:t>
            </w:r>
            <w:r>
              <w:rPr>
                <w:rFonts w:hint="eastAsia" w:ascii="楷体_GB2312" w:hAnsi="楷体_GB2312" w:eastAsia="楷体_GB2312" w:cs="楷体_GB2312"/>
                <w:color w:val="auto"/>
                <w:sz w:val="24"/>
              </w:rPr>
              <w:t>完成</w:t>
            </w:r>
            <w:r>
              <w:rPr>
                <w:rFonts w:hint="eastAsia" w:ascii="楷体_GB2312" w:hAnsi="楷体_GB2312" w:eastAsia="楷体_GB2312" w:cs="楷体_GB2312"/>
                <w:color w:val="auto"/>
                <w:sz w:val="24"/>
                <w:lang w:eastAsia="zh-CN"/>
              </w:rPr>
              <w:t>（除不可抗力因素外）。脚本创作并</w:t>
            </w:r>
            <w:r>
              <w:rPr>
                <w:rFonts w:hint="eastAsia" w:ascii="楷体_GB2312" w:hAnsi="楷体_GB2312" w:eastAsia="楷体_GB2312" w:cs="楷体_GB2312"/>
                <w:color w:val="auto"/>
                <w:sz w:val="24"/>
                <w:lang w:val="en-US" w:eastAsia="zh-CN"/>
              </w:rPr>
              <w:t>经业主和相关部门</w:t>
            </w:r>
            <w:r>
              <w:rPr>
                <w:rFonts w:hint="eastAsia" w:ascii="楷体_GB2312" w:hAnsi="楷体_GB2312" w:eastAsia="楷体_GB2312" w:cs="楷体_GB2312"/>
                <w:color w:val="auto"/>
                <w:sz w:val="24"/>
                <w:lang w:eastAsia="zh-CN"/>
              </w:rPr>
              <w:t>审核通过（</w:t>
            </w:r>
            <w:r>
              <w:rPr>
                <w:rFonts w:hint="eastAsia" w:ascii="楷体_GB2312" w:hAnsi="楷体_GB2312" w:eastAsia="楷体_GB2312" w:cs="楷体_GB2312"/>
                <w:color w:val="auto"/>
                <w:sz w:val="24"/>
                <w:lang w:val="en-US" w:eastAsia="zh-CN"/>
              </w:rPr>
              <w:t>四</w:t>
            </w:r>
            <w:r>
              <w:rPr>
                <w:rFonts w:hint="eastAsia" w:ascii="楷体_GB2312" w:hAnsi="楷体_GB2312" w:eastAsia="楷体_GB2312" w:cs="楷体_GB2312"/>
                <w:color w:val="auto"/>
                <w:sz w:val="24"/>
                <w:lang w:eastAsia="zh-CN"/>
              </w:rPr>
              <w:t>个月）；</w:t>
            </w:r>
            <w:r>
              <w:rPr>
                <w:rFonts w:hint="eastAsia" w:ascii="楷体_GB2312" w:hAnsi="楷体_GB2312" w:eastAsia="楷体_GB2312" w:cs="楷体_GB2312"/>
                <w:color w:val="auto"/>
                <w:sz w:val="24"/>
                <w:lang w:val="en-US" w:eastAsia="zh-CN"/>
              </w:rPr>
              <w:t>影片摄制（包含看景、拍摄三个月）；影片后期制作（四个月）； 审片、拿到公映许可并播映(七个月）</w:t>
            </w:r>
            <w:r>
              <w:rPr>
                <w:rFonts w:hint="eastAsia" w:ascii="楷体_GB2312" w:hAnsi="楷体_GB2312" w:eastAsia="楷体_GB2312" w:cs="楷体_GB2312"/>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4" w:type="pct"/>
            <w:vAlign w:val="center"/>
          </w:tcPr>
          <w:p>
            <w:pPr>
              <w:adjustRightInd w:val="0"/>
              <w:snapToGrid w:val="0"/>
              <w:spacing w:before="192" w:beforeLines="80" w:after="192" w:afterLines="80"/>
              <w:jc w:val="center"/>
              <w:rPr>
                <w:rFonts w:hint="eastAsia" w:ascii="楷体_GB2312" w:hAnsi="楷体_GB2312" w:eastAsia="楷体_GB2312" w:cs="楷体_GB2312"/>
                <w:sz w:val="24"/>
              </w:rPr>
            </w:pPr>
            <w:r>
              <w:rPr>
                <w:rFonts w:hint="eastAsia" w:ascii="楷体_GB2312" w:hAnsi="楷体_GB2312" w:eastAsia="楷体_GB2312" w:cs="楷体_GB2312"/>
                <w:sz w:val="24"/>
              </w:rPr>
              <w:t>4</w:t>
            </w:r>
          </w:p>
        </w:tc>
        <w:tc>
          <w:tcPr>
            <w:tcW w:w="4426" w:type="pct"/>
            <w:vAlign w:val="center"/>
          </w:tcPr>
          <w:p>
            <w:pPr>
              <w:adjustRightInd w:val="0"/>
              <w:snapToGrid w:val="0"/>
              <w:rPr>
                <w:rFonts w:hint="eastAsia" w:ascii="楷体_GB2312" w:hAnsi="楷体_GB2312" w:eastAsia="楷体_GB2312" w:cs="楷体_GB2312"/>
                <w:color w:val="auto"/>
                <w:sz w:val="24"/>
              </w:rPr>
            </w:pPr>
            <w:r>
              <w:rPr>
                <w:rFonts w:hint="eastAsia" w:ascii="楷体_GB2312" w:hAnsi="楷体_GB2312" w:eastAsia="楷体_GB2312" w:cs="楷体_GB2312"/>
                <w:color w:val="auto"/>
                <w:sz w:val="24"/>
              </w:rPr>
              <w:t xml:space="preserve">付款方法和条件： </w:t>
            </w:r>
          </w:p>
          <w:p>
            <w:pPr>
              <w:tabs>
                <w:tab w:val="left" w:pos="482"/>
              </w:tabs>
              <w:snapToGrid w:val="0"/>
              <w:rPr>
                <w:rFonts w:hint="eastAsia" w:ascii="楷体_GB2312" w:hAnsi="楷体_GB2312" w:eastAsia="楷体_GB2312" w:cs="楷体_GB2312"/>
                <w:bCs/>
                <w:color w:val="auto"/>
                <w:sz w:val="24"/>
              </w:rPr>
            </w:pPr>
            <w:r>
              <w:rPr>
                <w:rFonts w:hint="eastAsia" w:ascii="楷体_GB2312" w:hAnsi="楷体_GB2312" w:eastAsia="楷体_GB2312" w:cs="楷体_GB2312"/>
                <w:bCs/>
                <w:color w:val="auto"/>
                <w:sz w:val="24"/>
              </w:rPr>
              <w:t>合同价款的支付（甲方或甲方委托的财务人员、法务人员履行与本合同相关业务发生的费用，由乙方负担）：</w:t>
            </w:r>
          </w:p>
          <w:p>
            <w:pPr>
              <w:tabs>
                <w:tab w:val="left" w:pos="482"/>
              </w:tabs>
              <w:snapToGrid w:val="0"/>
              <w:rPr>
                <w:rFonts w:hint="eastAsia" w:ascii="楷体_GB2312" w:hAnsi="楷体_GB2312" w:eastAsia="楷体_GB2312" w:cs="楷体_GB2312"/>
                <w:bCs/>
                <w:color w:val="auto"/>
                <w:sz w:val="24"/>
                <w:lang w:eastAsia="zh-CN"/>
              </w:rPr>
            </w:pPr>
            <w:r>
              <w:rPr>
                <w:rFonts w:hint="eastAsia" w:ascii="楷体_GB2312" w:hAnsi="楷体_GB2312" w:eastAsia="楷体_GB2312" w:cs="楷体_GB2312"/>
                <w:bCs/>
                <w:color w:val="auto"/>
                <w:sz w:val="24"/>
                <w:lang w:eastAsia="zh-CN"/>
              </w:rPr>
              <w:t>（</w:t>
            </w:r>
            <w:r>
              <w:rPr>
                <w:rFonts w:hint="eastAsia" w:ascii="楷体_GB2312" w:hAnsi="楷体_GB2312" w:eastAsia="楷体_GB2312" w:cs="楷体_GB2312"/>
                <w:bCs/>
                <w:color w:val="auto"/>
                <w:sz w:val="24"/>
                <w:lang w:val="en-US" w:eastAsia="zh-CN"/>
              </w:rPr>
              <w:t>1</w:t>
            </w:r>
            <w:r>
              <w:rPr>
                <w:rFonts w:hint="eastAsia" w:ascii="楷体_GB2312" w:hAnsi="楷体_GB2312" w:eastAsia="楷体_GB2312" w:cs="楷体_GB2312"/>
                <w:bCs/>
                <w:color w:val="auto"/>
                <w:sz w:val="24"/>
                <w:lang w:eastAsia="zh-CN"/>
              </w:rPr>
              <w:t>）</w:t>
            </w:r>
            <w:r>
              <w:rPr>
                <w:rFonts w:hint="eastAsia" w:ascii="楷体_GB2312" w:hAnsi="楷体_GB2312" w:eastAsia="楷体_GB2312" w:cs="楷体_GB2312"/>
                <w:bCs/>
                <w:color w:val="auto"/>
                <w:sz w:val="24"/>
              </w:rPr>
              <w:t>本合同签署后</w:t>
            </w:r>
            <w:r>
              <w:rPr>
                <w:rFonts w:hint="eastAsia" w:ascii="楷体_GB2312" w:hAnsi="楷体_GB2312" w:eastAsia="楷体_GB2312" w:cs="楷体_GB2312"/>
                <w:bCs/>
                <w:color w:val="auto"/>
                <w:sz w:val="24"/>
                <w:lang w:val="en-US" w:eastAsia="zh-CN"/>
              </w:rPr>
              <w:t>7</w:t>
            </w:r>
            <w:r>
              <w:rPr>
                <w:rFonts w:hint="eastAsia" w:ascii="楷体_GB2312" w:hAnsi="楷体_GB2312" w:eastAsia="楷体_GB2312" w:cs="楷体_GB2312"/>
                <w:bCs/>
                <w:color w:val="auto"/>
                <w:sz w:val="24"/>
              </w:rPr>
              <w:t>个工作日内支付合同价款的</w:t>
            </w:r>
            <w:r>
              <w:rPr>
                <w:rFonts w:hint="eastAsia" w:ascii="楷体_GB2312" w:hAnsi="楷体_GB2312" w:eastAsia="楷体_GB2312" w:cs="楷体_GB2312"/>
                <w:bCs/>
                <w:color w:val="auto"/>
                <w:sz w:val="24"/>
                <w:lang w:val="en-US" w:eastAsia="zh-CN"/>
              </w:rPr>
              <w:t>10</w:t>
            </w:r>
            <w:r>
              <w:rPr>
                <w:rFonts w:hint="eastAsia" w:ascii="楷体_GB2312" w:hAnsi="楷体_GB2312" w:eastAsia="楷体_GB2312" w:cs="楷体_GB2312"/>
                <w:bCs/>
                <w:color w:val="auto"/>
                <w:sz w:val="24"/>
              </w:rPr>
              <w:t>%</w:t>
            </w:r>
            <w:r>
              <w:rPr>
                <w:rFonts w:hint="eastAsia" w:ascii="楷体_GB2312" w:hAnsi="楷体_GB2312" w:eastAsia="楷体_GB2312" w:cs="楷体_GB2312"/>
                <w:bCs/>
                <w:color w:val="auto"/>
                <w:sz w:val="24"/>
                <w:lang w:eastAsia="zh-CN"/>
              </w:rPr>
              <w:t>；</w:t>
            </w:r>
          </w:p>
          <w:p>
            <w:pPr>
              <w:tabs>
                <w:tab w:val="left" w:pos="482"/>
              </w:tabs>
              <w:snapToGrid w:val="0"/>
              <w:rPr>
                <w:rFonts w:hint="eastAsia" w:ascii="楷体_GB2312" w:hAnsi="楷体_GB2312" w:eastAsia="楷体_GB2312" w:cs="楷体_GB2312"/>
                <w:bCs/>
                <w:color w:val="auto"/>
                <w:sz w:val="24"/>
              </w:rPr>
            </w:pPr>
            <w:r>
              <w:rPr>
                <w:rFonts w:hint="eastAsia" w:ascii="楷体_GB2312" w:hAnsi="楷体_GB2312" w:eastAsia="楷体_GB2312" w:cs="楷体_GB2312"/>
                <w:bCs/>
                <w:color w:val="auto"/>
                <w:sz w:val="24"/>
              </w:rPr>
              <w:t>（2）乙方完成影片制作工作的一半并通过甲方审查后5个工作日内，支付合同价款的</w:t>
            </w:r>
            <w:r>
              <w:rPr>
                <w:rFonts w:hint="eastAsia" w:ascii="楷体_GB2312" w:hAnsi="楷体_GB2312" w:eastAsia="楷体_GB2312" w:cs="楷体_GB2312"/>
                <w:bCs/>
                <w:color w:val="auto"/>
                <w:sz w:val="24"/>
                <w:lang w:val="en-US" w:eastAsia="zh-CN"/>
              </w:rPr>
              <w:t>40</w:t>
            </w:r>
            <w:r>
              <w:rPr>
                <w:rFonts w:hint="eastAsia" w:ascii="楷体_GB2312" w:hAnsi="楷体_GB2312" w:eastAsia="楷体_GB2312" w:cs="楷体_GB2312"/>
                <w:bCs/>
                <w:color w:val="auto"/>
                <w:sz w:val="24"/>
              </w:rPr>
              <w:t>%；</w:t>
            </w:r>
          </w:p>
          <w:p>
            <w:pPr>
              <w:tabs>
                <w:tab w:val="left" w:pos="482"/>
              </w:tabs>
              <w:snapToGrid w:val="0"/>
              <w:rPr>
                <w:rFonts w:hint="eastAsia" w:ascii="楷体_GB2312" w:hAnsi="楷体_GB2312" w:eastAsia="楷体_GB2312" w:cs="楷体_GB2312"/>
                <w:bCs/>
                <w:color w:val="auto"/>
                <w:sz w:val="24"/>
                <w:lang w:eastAsia="zh-CN"/>
              </w:rPr>
            </w:pPr>
            <w:r>
              <w:rPr>
                <w:rFonts w:hint="eastAsia" w:ascii="楷体_GB2312" w:hAnsi="楷体_GB2312" w:eastAsia="楷体_GB2312" w:cs="楷体_GB2312"/>
                <w:bCs/>
                <w:color w:val="auto"/>
                <w:sz w:val="24"/>
              </w:rPr>
              <w:t>（3）乙方完成整部影片制作工作，通过甲方验收合格确认达到项目整体要求，并实现首次播出后5个工作日内，支付合同价款的4</w:t>
            </w:r>
            <w:r>
              <w:rPr>
                <w:rFonts w:hint="eastAsia" w:ascii="楷体_GB2312" w:hAnsi="楷体_GB2312" w:eastAsia="楷体_GB2312" w:cs="楷体_GB2312"/>
                <w:bCs/>
                <w:color w:val="auto"/>
                <w:sz w:val="24"/>
                <w:lang w:val="en-US" w:eastAsia="zh-CN"/>
              </w:rPr>
              <w:t>5</w:t>
            </w:r>
            <w:r>
              <w:rPr>
                <w:rFonts w:hint="eastAsia" w:ascii="楷体_GB2312" w:hAnsi="楷体_GB2312" w:eastAsia="楷体_GB2312" w:cs="楷体_GB2312"/>
                <w:bCs/>
                <w:color w:val="auto"/>
                <w:sz w:val="24"/>
              </w:rPr>
              <w:t>%</w:t>
            </w:r>
            <w:r>
              <w:rPr>
                <w:rFonts w:hint="eastAsia" w:ascii="楷体_GB2312" w:hAnsi="楷体_GB2312" w:eastAsia="楷体_GB2312" w:cs="楷体_GB2312"/>
                <w:bCs/>
                <w:color w:val="auto"/>
                <w:sz w:val="24"/>
                <w:lang w:eastAsia="zh-CN"/>
              </w:rPr>
              <w:t>；</w:t>
            </w:r>
          </w:p>
          <w:p>
            <w:pPr>
              <w:tabs>
                <w:tab w:val="left" w:pos="482"/>
              </w:tabs>
              <w:snapToGrid w:val="0"/>
              <w:rPr>
                <w:rFonts w:hint="eastAsia" w:ascii="楷体_GB2312" w:hAnsi="楷体_GB2312" w:eastAsia="楷体_GB2312" w:cs="楷体_GB2312"/>
                <w:bCs/>
                <w:color w:val="auto"/>
                <w:sz w:val="24"/>
              </w:rPr>
            </w:pPr>
            <w:r>
              <w:rPr>
                <w:rFonts w:hint="eastAsia" w:ascii="楷体_GB2312" w:hAnsi="楷体_GB2312" w:eastAsia="楷体_GB2312" w:cs="楷体_GB2312"/>
                <w:bCs/>
                <w:color w:val="auto"/>
                <w:sz w:val="24"/>
              </w:rPr>
              <w:t>（4）乙方完成全部推广工作，实现所有播出并通过甲方审查后5个工作日内，支付合同价款的5%。</w:t>
            </w:r>
            <w:r>
              <w:rPr>
                <w:rFonts w:hint="eastAsia" w:ascii="楷体_GB2312" w:hAnsi="楷体_GB2312" w:eastAsia="楷体_GB2312" w:cs="楷体_GB2312"/>
                <w:bCs/>
                <w:color w:val="auto"/>
                <w:sz w:val="24"/>
                <w:lang w:eastAsia="zh-CN"/>
              </w:rPr>
              <w:t>（</w:t>
            </w:r>
            <w:r>
              <w:rPr>
                <w:rFonts w:hint="eastAsia" w:ascii="楷体_GB2312" w:hAnsi="楷体_GB2312" w:eastAsia="楷体_GB2312" w:cs="楷体_GB2312"/>
                <w:bCs/>
                <w:color w:val="auto"/>
                <w:sz w:val="24"/>
                <w:lang w:val="en-US" w:eastAsia="zh-CN"/>
              </w:rPr>
              <w:t>最终以双方签订的合同为准</w:t>
            </w:r>
            <w:r>
              <w:rPr>
                <w:rFonts w:hint="eastAsia" w:ascii="楷体_GB2312" w:hAnsi="楷体_GB2312" w:eastAsia="楷体_GB2312" w:cs="楷体_GB2312"/>
                <w:bCs/>
                <w:color w:val="auto"/>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4" w:type="pct"/>
            <w:vAlign w:val="center"/>
          </w:tcPr>
          <w:p>
            <w:pPr>
              <w:adjustRightInd w:val="0"/>
              <w:snapToGrid w:val="0"/>
              <w:spacing w:before="192" w:beforeLines="80" w:after="192" w:afterLines="80"/>
              <w:jc w:val="center"/>
              <w:rPr>
                <w:rFonts w:hint="eastAsia" w:ascii="楷体_GB2312" w:hAnsi="楷体_GB2312" w:eastAsia="楷体_GB2312" w:cs="楷体_GB2312"/>
                <w:sz w:val="24"/>
                <w:lang w:val="en-US" w:eastAsia="zh-CN"/>
              </w:rPr>
            </w:pPr>
            <w:bookmarkStart w:id="1191" w:name="_Toc38121755"/>
            <w:bookmarkStart w:id="1192" w:name="_Toc38121654"/>
            <w:bookmarkStart w:id="1193" w:name="_Toc84296186"/>
            <w:bookmarkStart w:id="1194" w:name="_Toc43217891"/>
            <w:bookmarkStart w:id="1195" w:name="_Toc86550893"/>
            <w:r>
              <w:rPr>
                <w:rFonts w:hint="eastAsia" w:ascii="楷体_GB2312" w:hAnsi="楷体_GB2312" w:eastAsia="楷体_GB2312" w:cs="楷体_GB2312"/>
                <w:sz w:val="24"/>
                <w:lang w:val="en-US" w:eastAsia="zh-CN"/>
              </w:rPr>
              <w:t>5</w:t>
            </w:r>
          </w:p>
        </w:tc>
        <w:tc>
          <w:tcPr>
            <w:tcW w:w="4426" w:type="pct"/>
            <w:vAlign w:val="center"/>
          </w:tcPr>
          <w:p>
            <w:pPr>
              <w:pageBreakBefore w:val="0"/>
              <w:widowControl w:val="0"/>
              <w:tabs>
                <w:tab w:val="left" w:pos="482"/>
              </w:tabs>
              <w:kinsoku/>
              <w:wordWrap/>
              <w:overflowPunct/>
              <w:topLinePunct w:val="0"/>
              <w:autoSpaceDE/>
              <w:autoSpaceDN/>
              <w:bidi w:val="0"/>
              <w:adjustRightInd/>
              <w:snapToGrid w:val="0"/>
              <w:spacing w:line="240" w:lineRule="auto"/>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违约责任：</w:t>
            </w:r>
          </w:p>
          <w:p>
            <w:pPr>
              <w:pStyle w:val="4"/>
              <w:pageBreakBefore w:val="0"/>
              <w:widowControl w:val="0"/>
              <w:kinsoku/>
              <w:wordWrap/>
              <w:overflowPunct/>
              <w:topLinePunct w:val="0"/>
              <w:autoSpaceDE/>
              <w:autoSpaceDN/>
              <w:bidi w:val="0"/>
              <w:adjustRightInd/>
              <w:spacing w:before="0" w:after="0" w:line="240" w:lineRule="auto"/>
              <w:textAlignment w:val="auto"/>
              <w:rPr>
                <w:rFonts w:hint="default"/>
                <w:lang w:val="en-US" w:eastAsia="zh-CN"/>
              </w:rPr>
            </w:pPr>
            <w:r>
              <w:rPr>
                <w:rFonts w:hint="eastAsia" w:ascii="楷体_GB2312" w:hAnsi="楷体_GB2312" w:eastAsia="楷体_GB2312" w:cs="楷体_GB2312"/>
                <w:b w:val="0"/>
                <w:bCs/>
                <w:color w:val="auto"/>
                <w:kern w:val="2"/>
                <w:sz w:val="24"/>
                <w:szCs w:val="24"/>
                <w:lang w:val="en-US" w:eastAsia="zh-CN" w:bidi="ar-SA"/>
              </w:rPr>
              <w:t>1</w:t>
            </w:r>
            <w:r>
              <w:rPr>
                <w:rFonts w:hint="eastAsia" w:ascii="楷体_GB2312" w:hAnsi="楷体_GB2312" w:eastAsia="楷体_GB2312" w:cs="楷体_GB2312"/>
                <w:b w:val="0"/>
                <w:bCs w:val="0"/>
                <w:kern w:val="2"/>
                <w:sz w:val="24"/>
                <w:szCs w:val="24"/>
                <w:lang w:val="en-US" w:eastAsia="zh-CN" w:bidi="ar-SA"/>
              </w:rPr>
              <w:t>.履约责任期限为6年，履约责任期限内不得有任何违法、违纪、违规等行为（包括企业、主创人员），如发生任何违法、违纪、违规行为采购方有权勒令其停止后续工作，并按违约责任处理。</w:t>
            </w:r>
          </w:p>
        </w:tc>
      </w:tr>
    </w:tbl>
    <w:p>
      <w:pPr>
        <w:adjustRightInd w:val="0"/>
        <w:snapToGrid w:val="0"/>
        <w:spacing w:line="360" w:lineRule="auto"/>
        <w:jc w:val="center"/>
        <w:rPr>
          <w:rFonts w:hint="eastAsia" w:ascii="楷体_GB2312" w:hAnsi="楷体_GB2312" w:eastAsia="楷体_GB2312" w:cs="楷体_GB2312"/>
          <w:b/>
          <w:sz w:val="44"/>
        </w:rPr>
        <w:sectPr>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p>
    <w:p>
      <w:pPr>
        <w:adjustRightInd w:val="0"/>
        <w:snapToGrid w:val="0"/>
        <w:spacing w:line="360" w:lineRule="auto"/>
        <w:jc w:val="center"/>
        <w:rPr>
          <w:rFonts w:hint="eastAsia" w:ascii="楷体_GB2312" w:hAnsi="楷体_GB2312" w:eastAsia="楷体_GB2312" w:cs="楷体_GB2312"/>
          <w:b/>
          <w:sz w:val="44"/>
        </w:rPr>
        <w:sectPr>
          <w:type w:val="continuous"/>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p>
    <w:bookmarkEnd w:id="1191"/>
    <w:bookmarkEnd w:id="1192"/>
    <w:bookmarkEnd w:id="1193"/>
    <w:bookmarkEnd w:id="1194"/>
    <w:bookmarkEnd w:id="1195"/>
    <w:p>
      <w:pPr>
        <w:jc w:val="center"/>
        <w:rPr>
          <w:rFonts w:hint="eastAsia" w:ascii="楷体_GB2312" w:hAnsi="楷体_GB2312" w:eastAsia="楷体_GB2312" w:cs="楷体_GB2312"/>
          <w:sz w:val="30"/>
          <w:szCs w:val="30"/>
          <w:lang w:eastAsia="zh-CN"/>
        </w:rPr>
      </w:pPr>
      <w:bookmarkStart w:id="1196" w:name="_Toc198105331"/>
      <w:r>
        <w:rPr>
          <w:rFonts w:hint="eastAsia" w:ascii="楷体_GB2312" w:hAnsi="楷体_GB2312" w:eastAsia="楷体_GB2312" w:cs="楷体_GB2312"/>
          <w:sz w:val="30"/>
          <w:szCs w:val="30"/>
        </w:rPr>
        <w:t>合同格式</w:t>
      </w:r>
      <w:bookmarkEnd w:id="1196"/>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暂定</w:t>
      </w:r>
      <w:r>
        <w:rPr>
          <w:rFonts w:hint="eastAsia" w:ascii="楷体_GB2312" w:hAnsi="楷体_GB2312" w:eastAsia="楷体_GB2312" w:cs="楷体_GB2312"/>
          <w:sz w:val="30"/>
          <w:szCs w:val="30"/>
          <w:lang w:eastAsia="zh-CN"/>
        </w:rPr>
        <w:t>）</w:t>
      </w:r>
    </w:p>
    <w:p>
      <w:pPr>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（合同格式及内容需根据具体项目而定）</w:t>
      </w:r>
    </w:p>
    <w:p>
      <w:pPr>
        <w:adjustRightInd w:val="0"/>
        <w:snapToGrid w:val="0"/>
        <w:spacing w:line="360" w:lineRule="auto"/>
        <w:ind w:firstLine="480" w:firstLineChars="200"/>
        <w:rPr>
          <w:rFonts w:hint="eastAsia" w:ascii="楷体_GB2312" w:hAnsi="楷体_GB2312" w:eastAsia="楷体_GB2312" w:cs="楷体_GB2312"/>
          <w:sz w:val="24"/>
        </w:rPr>
      </w:pPr>
    </w:p>
    <w:p>
      <w:pPr>
        <w:adjustRightInd w:val="0"/>
        <w:snapToGrid w:val="0"/>
        <w:spacing w:line="360" w:lineRule="auto"/>
        <w:ind w:firstLine="480" w:firstLineChars="200"/>
        <w:rPr>
          <w:rFonts w:hint="eastAsia" w:ascii="楷体_GB2312" w:hAnsi="楷体_GB2312" w:eastAsia="楷体_GB2312" w:cs="楷体_GB2312"/>
          <w:sz w:val="24"/>
          <w:u w:val="single"/>
        </w:rPr>
      </w:pPr>
      <w:r>
        <w:rPr>
          <w:rFonts w:hint="eastAsia" w:ascii="楷体_GB2312" w:hAnsi="楷体_GB2312" w:eastAsia="楷体_GB2312" w:cs="楷体_GB2312"/>
          <w:sz w:val="24"/>
        </w:rPr>
        <w:t>本合同编号为：</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，于</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年</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 xml:space="preserve">月 </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日由</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（以下简称“甲方”）为一方和</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（以下简称“乙方”）为另一方按下述条款和条件签署。</w:t>
      </w:r>
    </w:p>
    <w:p>
      <w:pPr>
        <w:adjustRightInd w:val="0"/>
        <w:snapToGrid w:val="0"/>
        <w:spacing w:line="360" w:lineRule="auto"/>
        <w:ind w:firstLine="480"/>
        <w:rPr>
          <w:rFonts w:hint="eastAsia" w:ascii="楷体_GB2312" w:hAnsi="楷体_GB2312" w:eastAsia="楷体_GB2312" w:cs="楷体_GB2312"/>
          <w:sz w:val="24"/>
          <w:u w:val="single"/>
        </w:rPr>
      </w:pPr>
      <w:r>
        <w:rPr>
          <w:rFonts w:hint="eastAsia" w:ascii="楷体_GB2312" w:hAnsi="楷体_GB2312" w:eastAsia="楷体_GB2312" w:cs="楷体_GB2312"/>
          <w:sz w:val="24"/>
        </w:rPr>
        <w:t>鉴于甲方为获得</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（项目名称）项目中所需</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(货物或服务名称)而公开/邀请招标（项目编号：           ）并接受了乙方以总金额</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（以下简称“合同价”）提供上述货物/服务的投标，订立采购合同。</w:t>
      </w:r>
    </w:p>
    <w:p>
      <w:pPr>
        <w:numPr>
          <w:ilvl w:val="0"/>
          <w:numId w:val="60"/>
        </w:num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合同文件</w:t>
      </w:r>
    </w:p>
    <w:p>
      <w:pPr>
        <w:adjustRightInd w:val="0"/>
        <w:snapToGrid w:val="0"/>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本合同所附下列文件是构成本合同不可分割的部分：</w:t>
      </w:r>
    </w:p>
    <w:p>
      <w:pPr>
        <w:pStyle w:val="20"/>
        <w:numPr>
          <w:ilvl w:val="0"/>
          <w:numId w:val="61"/>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合同主要条款及格式；（招标文件第五章）</w:t>
      </w:r>
    </w:p>
    <w:p>
      <w:pPr>
        <w:pStyle w:val="20"/>
        <w:numPr>
          <w:ilvl w:val="0"/>
          <w:numId w:val="61"/>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投标人提交的投标函；（投标文件）</w:t>
      </w:r>
    </w:p>
    <w:p>
      <w:pPr>
        <w:pStyle w:val="20"/>
        <w:numPr>
          <w:ilvl w:val="0"/>
          <w:numId w:val="61"/>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投标报价一览表；（投标文件）</w:t>
      </w:r>
    </w:p>
    <w:p>
      <w:pPr>
        <w:pStyle w:val="20"/>
        <w:numPr>
          <w:ilvl w:val="0"/>
          <w:numId w:val="61"/>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技术需求书（包括图纸，如果有的话）；（招标文件第四章）</w:t>
      </w:r>
    </w:p>
    <w:p>
      <w:pPr>
        <w:pStyle w:val="20"/>
        <w:numPr>
          <w:ilvl w:val="0"/>
          <w:numId w:val="61"/>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技术规格偏离表；（投标文件）</w:t>
      </w:r>
    </w:p>
    <w:p>
      <w:pPr>
        <w:pStyle w:val="20"/>
        <w:numPr>
          <w:ilvl w:val="0"/>
          <w:numId w:val="61"/>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澄清函及有关文件；</w:t>
      </w:r>
    </w:p>
    <w:p>
      <w:pPr>
        <w:pStyle w:val="20"/>
        <w:numPr>
          <w:ilvl w:val="0"/>
          <w:numId w:val="61"/>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中标通知书；</w:t>
      </w:r>
    </w:p>
    <w:p>
      <w:pPr>
        <w:pStyle w:val="20"/>
        <w:numPr>
          <w:ilvl w:val="0"/>
          <w:numId w:val="61"/>
        </w:num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履约保函（格式）。</w:t>
      </w:r>
    </w:p>
    <w:p>
      <w:pPr>
        <w:numPr>
          <w:ilvl w:val="0"/>
          <w:numId w:val="60"/>
        </w:num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合同范围和条件</w:t>
      </w:r>
    </w:p>
    <w:p>
      <w:pPr>
        <w:adjustRightInd w:val="0"/>
        <w:snapToGrid w:val="0"/>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本合同的范围和条件应根据招标文件第四章的内容和中标人实际响应情况填写。</w:t>
      </w:r>
    </w:p>
    <w:p>
      <w:pPr>
        <w:numPr>
          <w:ilvl w:val="0"/>
          <w:numId w:val="60"/>
        </w:num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货物/服务及数量</w:t>
      </w:r>
    </w:p>
    <w:p>
      <w:pPr>
        <w:adjustRightInd w:val="0"/>
        <w:snapToGrid w:val="0"/>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本合同所提供的货物/服务及数量以中标人的“投标分项报价表”为准。</w:t>
      </w:r>
    </w:p>
    <w:p>
      <w:pPr>
        <w:numPr>
          <w:ilvl w:val="0"/>
          <w:numId w:val="60"/>
        </w:num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合同金额</w:t>
      </w:r>
    </w:p>
    <w:p>
      <w:pPr>
        <w:adjustRightInd w:val="0"/>
        <w:snapToGrid w:val="0"/>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合同的总金额为人民币</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元，分项价格在投标分项报价表中有明确规定。</w:t>
      </w:r>
    </w:p>
    <w:p>
      <w:pPr>
        <w:numPr>
          <w:ilvl w:val="0"/>
          <w:numId w:val="60"/>
        </w:num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付款条件</w:t>
      </w:r>
    </w:p>
    <w:p>
      <w:pPr>
        <w:adjustRightInd w:val="0"/>
        <w:snapToGrid w:val="0"/>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本合同货物/服务的付款条件在合同主要条款列表中有明确规定。</w:t>
      </w:r>
    </w:p>
    <w:p>
      <w:pPr>
        <w:numPr>
          <w:ilvl w:val="0"/>
          <w:numId w:val="60"/>
        </w:num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交货/服务时间及地点</w:t>
      </w:r>
    </w:p>
    <w:p>
      <w:pPr>
        <w:adjustRightInd w:val="0"/>
        <w:snapToGrid w:val="0"/>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本合同货物/服务的交付时间和地点在合同主要条款列表有明确规定。</w:t>
      </w:r>
    </w:p>
    <w:p>
      <w:pPr>
        <w:numPr>
          <w:ilvl w:val="0"/>
          <w:numId w:val="60"/>
        </w:num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误期赔偿费</w:t>
      </w:r>
    </w:p>
    <w:p>
      <w:pPr>
        <w:adjustRightInd w:val="0"/>
        <w:snapToGrid w:val="0"/>
        <w:spacing w:line="360" w:lineRule="auto"/>
        <w:ind w:left="482"/>
        <w:rPr>
          <w:rFonts w:hint="eastAsia" w:ascii="楷体_GB2312" w:hAnsi="楷体_GB2312" w:eastAsia="楷体_GB2312" w:cs="楷体_GB2312"/>
          <w:sz w:val="24"/>
        </w:rPr>
      </w:pPr>
      <w:r>
        <w:rPr>
          <w:rFonts w:hint="eastAsia" w:ascii="楷体_GB2312" w:hAnsi="楷体_GB2312" w:eastAsia="楷体_GB2312" w:cs="楷体_GB2312"/>
          <w:sz w:val="24"/>
        </w:rPr>
        <w:t>如果乙方没有按照合同规定的时间交货和提供服务，应向甲方支付误期赔偿费。每延误一日的赔偿费按合同总金额的百分之零点五（0.5%）计收，直至交货或提供服务为止。误期赔偿费的最高限额为合同总金额的百分之二十（20%）。一旦达到误期赔偿费的最高限额，甲方可考虑终止合同，甲方不承担任何责任。</w:t>
      </w:r>
    </w:p>
    <w:p>
      <w:pPr>
        <w:pStyle w:val="30"/>
        <w:numPr>
          <w:ilvl w:val="0"/>
          <w:numId w:val="60"/>
        </w:numPr>
        <w:ind w:left="482" w:leftChars="0" w:hanging="482" w:firstLineChars="0"/>
        <w:rPr>
          <w:rFonts w:hint="default" w:eastAsia="楷体_GB2312"/>
          <w:b w:val="0"/>
          <w:bCs w:val="0"/>
          <w:sz w:val="24"/>
          <w:szCs w:val="24"/>
          <w:lang w:val="en-US" w:eastAsia="zh-CN"/>
        </w:rPr>
      </w:pPr>
      <w:r>
        <w:rPr>
          <w:rFonts w:hint="eastAsia" w:eastAsia="楷体_GB2312"/>
          <w:b w:val="0"/>
          <w:bCs w:val="0"/>
          <w:sz w:val="24"/>
          <w:szCs w:val="24"/>
          <w:lang w:val="en-US" w:eastAsia="zh-CN"/>
        </w:rPr>
        <w:t xml:space="preserve"> 乙方若有任何违约行为（除不可抗力因素以外），自行造成的违约责任的，前期所有已支付款项均按原账户退回并处200万元违约金赔偿。</w:t>
      </w:r>
    </w:p>
    <w:p>
      <w:pPr>
        <w:adjustRightInd w:val="0"/>
        <w:snapToGrid w:val="0"/>
        <w:spacing w:line="360" w:lineRule="auto"/>
        <w:ind w:firstLine="480" w:firstLineChars="200"/>
        <w:rPr>
          <w:rFonts w:hint="eastAsia" w:ascii="楷体_GB2312" w:hAnsi="楷体_GB2312" w:eastAsia="楷体_GB2312" w:cs="楷体_GB2312"/>
          <w:sz w:val="24"/>
        </w:rPr>
      </w:pPr>
    </w:p>
    <w:p>
      <w:pPr>
        <w:numPr>
          <w:ilvl w:val="0"/>
          <w:numId w:val="60"/>
        </w:num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合同生效</w:t>
      </w:r>
    </w:p>
    <w:p>
      <w:pPr>
        <w:adjustRightInd w:val="0"/>
        <w:snapToGrid w:val="0"/>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本合同经双方授权代表签字</w:t>
      </w:r>
      <w:r>
        <w:rPr>
          <w:rFonts w:hint="eastAsia" w:ascii="楷体_GB2312" w:hAnsi="楷体_GB2312" w:eastAsia="楷体_GB2312" w:cs="楷体_GB2312"/>
          <w:sz w:val="24"/>
          <w:lang w:val="en-US" w:eastAsia="zh-CN"/>
        </w:rPr>
        <w:t>、</w:t>
      </w:r>
      <w:r>
        <w:rPr>
          <w:rFonts w:hint="eastAsia" w:ascii="楷体_GB2312" w:hAnsi="楷体_GB2312" w:eastAsia="楷体_GB2312" w:cs="楷体_GB2312"/>
          <w:sz w:val="24"/>
        </w:rPr>
        <w:t>盖章且甲方收到乙方提交的履约保证金后生效。本合同一式四份，买卖双方各持二份。</w:t>
      </w:r>
    </w:p>
    <w:p>
      <w:pPr>
        <w:pStyle w:val="62"/>
        <w:spacing w:after="0"/>
        <w:rPr>
          <w:rFonts w:hint="eastAsia" w:ascii="楷体_GB2312" w:hAnsi="楷体_GB2312" w:eastAsia="楷体_GB2312" w:cs="楷体_GB2312"/>
        </w:rPr>
      </w:pPr>
    </w:p>
    <w:p>
      <w:pPr>
        <w:pStyle w:val="27"/>
        <w:rPr>
          <w:rFonts w:hint="eastAsia" w:ascii="楷体_GB2312" w:hAnsi="楷体_GB2312" w:eastAsia="楷体_GB2312" w:cs="楷体_GB2312"/>
        </w:rPr>
      </w:pP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甲方：______________________</w:t>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乙方：_______________________</w:t>
      </w: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（甲方名称）（印章）</w:t>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（乙方名称）（印章）</w:t>
      </w:r>
    </w:p>
    <w:p>
      <w:pPr>
        <w:adjustRightInd w:val="0"/>
        <w:snapToGrid w:val="0"/>
        <w:spacing w:line="360" w:lineRule="auto"/>
        <w:rPr>
          <w:rFonts w:hint="eastAsia" w:ascii="楷体_GB2312" w:hAnsi="楷体_GB2312" w:eastAsia="楷体_GB2312" w:cs="楷体_GB2312"/>
          <w:sz w:val="24"/>
        </w:rPr>
      </w:pPr>
    </w:p>
    <w:p>
      <w:pPr>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法人或委托人</w:t>
      </w:r>
      <w:r>
        <w:rPr>
          <w:rFonts w:hint="eastAsia" w:ascii="楷体_GB2312" w:hAnsi="楷体_GB2312" w:eastAsia="楷体_GB2312" w:cs="楷体_GB2312"/>
          <w:sz w:val="24"/>
        </w:rPr>
        <w:t>（签字）：___________</w:t>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lang w:val="en-US" w:eastAsia="zh-CN"/>
        </w:rPr>
        <w:t>法人或委托人</w:t>
      </w:r>
      <w:r>
        <w:rPr>
          <w:rFonts w:hint="eastAsia" w:ascii="楷体_GB2312" w:hAnsi="楷体_GB2312" w:eastAsia="楷体_GB2312" w:cs="楷体_GB2312"/>
          <w:sz w:val="24"/>
        </w:rPr>
        <w:t xml:space="preserve">（签字）：_____________  </w:t>
      </w:r>
    </w:p>
    <w:p>
      <w:pPr>
        <w:adjustRightInd w:val="0"/>
        <w:snapToGrid w:val="0"/>
        <w:spacing w:line="360" w:lineRule="auto"/>
        <w:rPr>
          <w:rFonts w:hint="eastAsia" w:ascii="楷体_GB2312" w:hAnsi="楷体_GB2312" w:eastAsia="楷体_GB2312" w:cs="楷体_GB2312"/>
          <w:sz w:val="24"/>
          <w:u w:val="single"/>
        </w:rPr>
      </w:pPr>
      <w:r>
        <w:rPr>
          <w:rFonts w:hint="eastAsia" w:ascii="楷体_GB2312" w:hAnsi="楷体_GB2312" w:eastAsia="楷体_GB2312" w:cs="楷体_GB2312"/>
          <w:sz w:val="24"/>
        </w:rPr>
        <w:t>日期：</w:t>
      </w:r>
      <w:r>
        <w:rPr>
          <w:rFonts w:hint="eastAsia" w:ascii="楷体_GB2312" w:hAnsi="楷体_GB2312" w:eastAsia="楷体_GB2312" w:cs="楷体_GB2312"/>
          <w:sz w:val="24"/>
          <w:u w:val="single"/>
        </w:rPr>
        <w:t xml:space="preserve">       年     月     日</w:t>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日期：</w:t>
      </w:r>
      <w:r>
        <w:rPr>
          <w:rFonts w:hint="eastAsia" w:ascii="楷体_GB2312" w:hAnsi="楷体_GB2312" w:eastAsia="楷体_GB2312" w:cs="楷体_GB2312"/>
          <w:sz w:val="24"/>
          <w:u w:val="single"/>
        </w:rPr>
        <w:t xml:space="preserve">         年     月    日</w:t>
      </w:r>
    </w:p>
    <w:p>
      <w:pPr>
        <w:adjustRightInd w:val="0"/>
        <w:snapToGrid w:val="0"/>
        <w:spacing w:line="360" w:lineRule="auto"/>
        <w:rPr>
          <w:rFonts w:hint="eastAsia" w:ascii="楷体_GB2312" w:hAnsi="楷体_GB2312" w:eastAsia="楷体_GB2312" w:cs="楷体_GB2312"/>
          <w:sz w:val="24"/>
          <w:u w:val="single"/>
        </w:rPr>
      </w:pPr>
      <w:r>
        <w:rPr>
          <w:rFonts w:hint="eastAsia" w:ascii="楷体_GB2312" w:hAnsi="楷体_GB2312" w:eastAsia="楷体_GB2312" w:cs="楷体_GB2312"/>
          <w:sz w:val="24"/>
        </w:rPr>
        <w:t>地址：__________</w:t>
      </w:r>
      <w:r>
        <w:rPr>
          <w:rFonts w:hint="eastAsia" w:ascii="楷体_GB2312" w:hAnsi="楷体_GB2312" w:eastAsia="楷体_GB2312" w:cs="楷体_GB2312"/>
          <w:sz w:val="24"/>
          <w:u w:val="single"/>
        </w:rPr>
        <w:t>_   _</w:t>
      </w:r>
      <w:r>
        <w:rPr>
          <w:rFonts w:hint="eastAsia" w:ascii="楷体_GB2312" w:hAnsi="楷体_GB2312" w:eastAsia="楷体_GB2312" w:cs="楷体_GB2312"/>
          <w:sz w:val="24"/>
        </w:rPr>
        <w:t>_______</w:t>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地址：___</w:t>
      </w:r>
      <w:r>
        <w:rPr>
          <w:rFonts w:hint="eastAsia" w:ascii="楷体_GB2312" w:hAnsi="楷体_GB2312" w:eastAsia="楷体_GB2312" w:cs="楷体_GB2312"/>
          <w:sz w:val="24"/>
          <w:u w:val="single"/>
        </w:rPr>
        <w:t>__     ______</w:t>
      </w:r>
      <w:r>
        <w:rPr>
          <w:rFonts w:hint="eastAsia" w:ascii="楷体_GB2312" w:hAnsi="楷体_GB2312" w:eastAsia="楷体_GB2312" w:cs="楷体_GB2312"/>
          <w:sz w:val="24"/>
        </w:rPr>
        <w:t>________</w:t>
      </w:r>
    </w:p>
    <w:p>
      <w:pPr>
        <w:tabs>
          <w:tab w:val="left" w:pos="4305"/>
        </w:tabs>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邮政编码：_______</w:t>
      </w:r>
      <w:r>
        <w:rPr>
          <w:rFonts w:hint="eastAsia" w:ascii="楷体_GB2312" w:hAnsi="楷体_GB2312" w:eastAsia="楷体_GB2312" w:cs="楷体_GB2312"/>
          <w:sz w:val="24"/>
          <w:u w:val="single"/>
        </w:rPr>
        <w:t xml:space="preserve">     _</w:t>
      </w:r>
      <w:r>
        <w:rPr>
          <w:rFonts w:hint="eastAsia" w:ascii="楷体_GB2312" w:hAnsi="楷体_GB2312" w:eastAsia="楷体_GB2312" w:cs="楷体_GB2312"/>
          <w:sz w:val="24"/>
        </w:rPr>
        <w:t>______</w:t>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邮政编码：__</w:t>
      </w:r>
      <w:r>
        <w:rPr>
          <w:rFonts w:hint="eastAsia" w:ascii="楷体_GB2312" w:hAnsi="楷体_GB2312" w:eastAsia="楷体_GB2312" w:cs="楷体_GB2312"/>
          <w:sz w:val="24"/>
          <w:u w:val="single"/>
        </w:rPr>
        <w:t>_     __</w:t>
      </w:r>
      <w:r>
        <w:rPr>
          <w:rFonts w:hint="eastAsia" w:ascii="楷体_GB2312" w:hAnsi="楷体_GB2312" w:eastAsia="楷体_GB2312" w:cs="楷体_GB2312"/>
          <w:sz w:val="24"/>
        </w:rPr>
        <w:t>__________</w:t>
      </w:r>
    </w:p>
    <w:p>
      <w:pPr>
        <w:tabs>
          <w:tab w:val="left" w:pos="4305"/>
        </w:tabs>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电话：______</w:t>
      </w:r>
      <w:r>
        <w:rPr>
          <w:rFonts w:hint="eastAsia" w:ascii="楷体_GB2312" w:hAnsi="楷体_GB2312" w:eastAsia="楷体_GB2312" w:cs="楷体_GB2312"/>
          <w:sz w:val="24"/>
          <w:u w:val="single"/>
        </w:rPr>
        <w:t>_         _</w:t>
      </w:r>
      <w:r>
        <w:rPr>
          <w:rFonts w:hint="eastAsia" w:ascii="楷体_GB2312" w:hAnsi="楷体_GB2312" w:eastAsia="楷体_GB2312" w:cs="楷体_GB2312"/>
          <w:sz w:val="24"/>
        </w:rPr>
        <w:t>______</w:t>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电话：_</w:t>
      </w:r>
      <w:r>
        <w:rPr>
          <w:rFonts w:hint="eastAsia" w:ascii="楷体_GB2312" w:hAnsi="楷体_GB2312" w:eastAsia="楷体_GB2312" w:cs="楷体_GB2312"/>
          <w:sz w:val="24"/>
          <w:u w:val="single"/>
        </w:rPr>
        <w:t>___         ___</w:t>
      </w:r>
      <w:r>
        <w:rPr>
          <w:rFonts w:hint="eastAsia" w:ascii="楷体_GB2312" w:hAnsi="楷体_GB2312" w:eastAsia="楷体_GB2312" w:cs="楷体_GB2312"/>
          <w:sz w:val="24"/>
        </w:rPr>
        <w:t>________</w:t>
      </w:r>
    </w:p>
    <w:p>
      <w:pPr>
        <w:tabs>
          <w:tab w:val="left" w:pos="4305"/>
        </w:tabs>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开户银行：____</w:t>
      </w:r>
      <w:r>
        <w:rPr>
          <w:rFonts w:hint="eastAsia" w:ascii="楷体_GB2312" w:hAnsi="楷体_GB2312" w:eastAsia="楷体_GB2312" w:cs="楷体_GB2312"/>
          <w:sz w:val="24"/>
          <w:u w:val="single"/>
        </w:rPr>
        <w:t>__     ___</w:t>
      </w:r>
      <w:r>
        <w:rPr>
          <w:rFonts w:hint="eastAsia" w:ascii="楷体_GB2312" w:hAnsi="楷体_GB2312" w:eastAsia="楷体_GB2312" w:cs="楷体_GB2312"/>
          <w:sz w:val="24"/>
        </w:rPr>
        <w:t>_____</w:t>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开户银行：_</w:t>
      </w:r>
      <w:r>
        <w:rPr>
          <w:rFonts w:hint="eastAsia" w:ascii="楷体_GB2312" w:hAnsi="楷体_GB2312" w:eastAsia="楷体_GB2312" w:cs="楷体_GB2312"/>
          <w:sz w:val="24"/>
          <w:u w:val="single"/>
        </w:rPr>
        <w:t>__     ______</w:t>
      </w:r>
      <w:r>
        <w:rPr>
          <w:rFonts w:hint="eastAsia" w:ascii="楷体_GB2312" w:hAnsi="楷体_GB2312" w:eastAsia="楷体_GB2312" w:cs="楷体_GB2312"/>
          <w:sz w:val="24"/>
        </w:rPr>
        <w:t>______</w:t>
      </w:r>
    </w:p>
    <w:p>
      <w:pPr>
        <w:tabs>
          <w:tab w:val="left" w:pos="4305"/>
        </w:tabs>
        <w:adjustRightInd w:val="0"/>
        <w:snapToGrid w:val="0"/>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账户：__</w:t>
      </w:r>
      <w:r>
        <w:rPr>
          <w:rFonts w:hint="eastAsia" w:ascii="楷体_GB2312" w:hAnsi="楷体_GB2312" w:eastAsia="楷体_GB2312" w:cs="楷体_GB2312"/>
          <w:sz w:val="24"/>
          <w:u w:val="single"/>
        </w:rPr>
        <w:t>___ ____        _</w:t>
      </w:r>
      <w:r>
        <w:rPr>
          <w:rFonts w:hint="eastAsia" w:ascii="楷体_GB2312" w:hAnsi="楷体_GB2312" w:eastAsia="楷体_GB2312" w:cs="楷体_GB2312"/>
          <w:sz w:val="24"/>
        </w:rPr>
        <w:t>____</w:t>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ab/>
      </w:r>
      <w:r>
        <w:rPr>
          <w:rFonts w:hint="eastAsia" w:ascii="楷体_GB2312" w:hAnsi="楷体_GB2312" w:eastAsia="楷体_GB2312" w:cs="楷体_GB2312"/>
          <w:sz w:val="24"/>
        </w:rPr>
        <w:t>账户：____</w:t>
      </w:r>
      <w:r>
        <w:rPr>
          <w:rFonts w:hint="eastAsia" w:ascii="楷体_GB2312" w:hAnsi="楷体_GB2312" w:eastAsia="楷体_GB2312" w:cs="楷体_GB2312"/>
          <w:sz w:val="24"/>
          <w:u w:val="single"/>
        </w:rPr>
        <w:t>__         _____</w:t>
      </w:r>
      <w:r>
        <w:rPr>
          <w:rFonts w:hint="eastAsia" w:ascii="楷体_GB2312" w:hAnsi="楷体_GB2312" w:eastAsia="楷体_GB2312" w:cs="楷体_GB2312"/>
          <w:sz w:val="24"/>
        </w:rPr>
        <w:t>____</w:t>
      </w:r>
    </w:p>
    <w:p>
      <w:pPr>
        <w:pStyle w:val="3"/>
        <w:rPr>
          <w:rFonts w:hint="eastAsia" w:ascii="楷体_GB2312" w:hAnsi="楷体_GB2312" w:eastAsia="楷体_GB2312" w:cs="楷体_GB2312"/>
          <w:bCs w:val="0"/>
          <w:color w:val="auto"/>
          <w:w w:val="100"/>
          <w:sz w:val="30"/>
          <w:szCs w:val="30"/>
        </w:rPr>
        <w:sectPr>
          <w:headerReference r:id="rId11" w:type="default"/>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p>
    <w:p>
      <w:pPr>
        <w:jc w:val="center"/>
        <w:rPr>
          <w:rFonts w:hint="eastAsia" w:ascii="楷体_GB2312" w:hAnsi="楷体_GB2312" w:eastAsia="楷体_GB2312" w:cs="楷体_GB2312"/>
          <w:b/>
          <w:bCs/>
          <w:sz w:val="24"/>
        </w:rPr>
      </w:pPr>
      <w:bookmarkStart w:id="1197" w:name="_Toc423683201"/>
      <w:r>
        <w:rPr>
          <w:rFonts w:hint="eastAsia" w:ascii="楷体_GB2312" w:hAnsi="楷体_GB2312" w:eastAsia="楷体_GB2312" w:cs="楷体_GB2312"/>
          <w:b/>
          <w:sz w:val="24"/>
        </w:rPr>
        <w:t>履约担保函（项目用格式）</w:t>
      </w:r>
      <w:bookmarkEnd w:id="1197"/>
    </w:p>
    <w:p>
      <w:pPr>
        <w:spacing w:line="360" w:lineRule="auto"/>
        <w:rPr>
          <w:rFonts w:hint="eastAsia" w:ascii="楷体_GB2312" w:hAnsi="楷体_GB2312" w:eastAsia="楷体_GB2312" w:cs="楷体_GB2312"/>
          <w:sz w:val="24"/>
        </w:rPr>
      </w:pPr>
    </w:p>
    <w:p>
      <w:pPr>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 xml:space="preserve">                                                                   编号：</w:t>
      </w:r>
    </w:p>
    <w:p>
      <w:pPr>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（采购人或采购代理机构）：</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鉴于你方与</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（以下简称供应商）于</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年</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月</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日签订编号为</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的《</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采购合同》（以下简称主合同），且依据该合同的约定，供应商应在</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年</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月</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日前向你方交纳履约保证金，且可以履约担保函的形式缴纳履约保证金。应供应商的申请，我方以保证的方式向你方提供如下履约保证金担保：</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一、保证责任的情形及保证金额</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（一）在供应商出现下列情形之一时，我方承担保证责任：</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1、将中标项目转让给他人，或者在投标文件中未说明，且未经采购人同意，将中标项目分包给他人的；</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2、主合同约定的应当缴纳履约保证金的情形：</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（1）未按主合同约定的质量、数量和期限供应货物/提供服务/完成工程的；</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（2）</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w:t>
      </w:r>
    </w:p>
    <w:p>
      <w:pPr>
        <w:spacing w:line="360" w:lineRule="auto"/>
        <w:ind w:firstLine="470" w:firstLineChars="196"/>
        <w:rPr>
          <w:rFonts w:hint="eastAsia" w:ascii="楷体_GB2312" w:hAnsi="楷体_GB2312" w:eastAsia="楷体_GB2312" w:cs="楷体_GB2312"/>
          <w:sz w:val="24"/>
        </w:rPr>
      </w:pPr>
      <w:r>
        <w:rPr>
          <w:rFonts w:hint="eastAsia" w:ascii="楷体_GB2312" w:hAnsi="楷体_GB2312" w:eastAsia="楷体_GB2312" w:cs="楷体_GB2312"/>
          <w:sz w:val="24"/>
        </w:rPr>
        <w:t>（二）我方保证的范围是主合同约定的合同价款总额的</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%，数额为</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元（大写</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），币种为</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。（即主合同履约保证金金额）</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 xml:space="preserve">二、保证的方式及保证期间 </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我方保证的方式为：连带责任保证。</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我方的保证期间为：自本合同生效之日起至供应商按照主合同约定的供货/完工期限届满后</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日内。</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如果供应商未按主合同约定向贵方供应货物/提供服务/完成工程的，由我方在保证金额内向你方支付上述款项。</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三、承担保证责任的程序</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1、你方要求我方承担保证责任的，应在本保函保证期间内向我方发出索赔通知。索赔通知应写明要求索赔的金额，支付款项应到达的账号，并附有证明供应商违约事实的证明材料。</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如果你方与供应商因货物质量问题产生争议，你方还需同时提供</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部门出具的质量检测报告，或经诉讼（仲裁）程序裁决后的裁决书、调解书，本保证人即按照检测结果或裁决书、调解书决定是否承担保证责任。</w:t>
      </w:r>
    </w:p>
    <w:p>
      <w:pPr>
        <w:spacing w:line="360" w:lineRule="auto"/>
        <w:ind w:firstLine="630"/>
        <w:rPr>
          <w:rFonts w:hint="eastAsia" w:ascii="楷体_GB2312" w:hAnsi="楷体_GB2312" w:eastAsia="楷体_GB2312" w:cs="楷体_GB2312"/>
          <w:sz w:val="24"/>
        </w:rPr>
      </w:pPr>
      <w:r>
        <w:rPr>
          <w:rFonts w:hint="eastAsia" w:ascii="楷体_GB2312" w:hAnsi="楷体_GB2312" w:eastAsia="楷体_GB2312" w:cs="楷体_GB2312"/>
          <w:sz w:val="24"/>
        </w:rPr>
        <w:t>2、我方收到你方书面索赔通知及相关证明材料后，在</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工作日内进行核定后按照本保函的承诺承担保证责任。</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四、保证责任的终止</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1、保证期间届满你方未向我方书面主张保证责任的，自保证期间届满次日起，我方保证责任自动终止。保证期间届满前，主合同约定的货物/服务/工程全部验收合格的，自验收合格日起，我方保证责任自动终止。</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2、我方按照本保函向你方履行了保证责任后，自我方向你方支付款项（支付款项从我方账户划出）之日起，保证责任终止。</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3、按照法律法规的规定或出现我方保证责任终止的其他情形的，我方在本保函项下保证责任亦终止。</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4、你方与供应商修改主合同，加重我方保证责任的，我方对加重部分不承担保证责任，但该等修改事先经我方书面同意的除外；你方与供应商修改主合同履行期限，我方保证期间仍以修改前的履行期限计算，但该等修改事先经我方书面同意的除外。</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五、免责条款</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1、因你方违反主合同约定致使供应商不能履行义务的，我方不承担保证责任。</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2、按照法律规定或你方与供应商的另行约定，全部或者部分免除供应商履约保证金义务时，我方亦免除相应的保证责任。</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3、因不可抗力造成供应商不能履行供货义务的，我方不承担保证责任。</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六、争议的解决</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因本保函发生的纠纷，由你我双方协商解决，协商不成的，通过诉讼程序解决，诉讼管辖地法院为</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法院。</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七、保函的生效</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本保函自我方加盖公章之日起生效。</w:t>
      </w:r>
    </w:p>
    <w:p>
      <w:pPr>
        <w:spacing w:line="360" w:lineRule="auto"/>
        <w:ind w:firstLine="645"/>
        <w:rPr>
          <w:rFonts w:hint="eastAsia" w:ascii="楷体_GB2312" w:hAnsi="楷体_GB2312" w:eastAsia="楷体_GB2312" w:cs="楷体_GB2312"/>
          <w:sz w:val="24"/>
        </w:rPr>
      </w:pPr>
      <w:r>
        <w:rPr>
          <w:rFonts w:hint="eastAsia" w:ascii="楷体_GB2312" w:hAnsi="楷体_GB2312" w:eastAsia="楷体_GB2312" w:cs="楷体_GB2312"/>
          <w:sz w:val="24"/>
        </w:rPr>
        <w:t xml:space="preserve">                          </w:t>
      </w:r>
    </w:p>
    <w:p>
      <w:pPr>
        <w:spacing w:line="360" w:lineRule="auto"/>
        <w:ind w:firstLine="645"/>
        <w:rPr>
          <w:rFonts w:hint="eastAsia" w:ascii="楷体_GB2312" w:hAnsi="楷体_GB2312" w:eastAsia="楷体_GB2312" w:cs="楷体_GB2312"/>
          <w:sz w:val="24"/>
        </w:rPr>
      </w:pPr>
    </w:p>
    <w:p>
      <w:pPr>
        <w:spacing w:line="360" w:lineRule="auto"/>
        <w:ind w:firstLine="3360" w:firstLineChars="1400"/>
        <w:rPr>
          <w:rFonts w:hint="eastAsia" w:ascii="楷体_GB2312" w:hAnsi="楷体_GB2312" w:eastAsia="楷体_GB2312" w:cs="楷体_GB2312"/>
          <w:sz w:val="24"/>
        </w:rPr>
      </w:pPr>
      <w:r>
        <w:rPr>
          <w:rFonts w:hint="eastAsia" w:ascii="楷体_GB2312" w:hAnsi="楷体_GB2312" w:eastAsia="楷体_GB2312" w:cs="楷体_GB2312"/>
          <w:sz w:val="24"/>
        </w:rPr>
        <w:t>保证人：（</w:t>
      </w:r>
      <w:r>
        <w:rPr>
          <w:rFonts w:hint="eastAsia" w:ascii="楷体_GB2312" w:hAnsi="楷体_GB2312" w:eastAsia="楷体_GB2312" w:cs="楷体_GB2312"/>
          <w:sz w:val="24"/>
          <w:lang w:val="en-US" w:eastAsia="zh-CN"/>
        </w:rPr>
        <w:t>盖章</w:t>
      </w:r>
      <w:r>
        <w:rPr>
          <w:rFonts w:hint="eastAsia" w:ascii="楷体_GB2312" w:hAnsi="楷体_GB2312" w:eastAsia="楷体_GB2312" w:cs="楷体_GB2312"/>
          <w:sz w:val="24"/>
        </w:rPr>
        <w:t>）</w:t>
      </w:r>
    </w:p>
    <w:p>
      <w:pPr>
        <w:pStyle w:val="4"/>
        <w:rPr>
          <w:rFonts w:hint="eastAsia" w:ascii="楷体_GB2312" w:hAnsi="楷体_GB2312" w:eastAsia="楷体_GB2312" w:cs="楷体_GB2312"/>
          <w:lang w:val="en-US" w:eastAsia="zh-CN"/>
        </w:rPr>
      </w:pP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b w:val="0"/>
          <w:bCs w:val="0"/>
          <w:sz w:val="24"/>
          <w:lang w:val="en-US" w:eastAsia="zh-CN"/>
        </w:rPr>
        <w:t>法定代表人：（签章）</w:t>
      </w:r>
    </w:p>
    <w:p>
      <w:pPr>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 xml:space="preserve">                             </w:t>
      </w: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rPr>
        <w:t>年    月    日</w:t>
      </w:r>
    </w:p>
    <w:p>
      <w:pPr>
        <w:pStyle w:val="3"/>
        <w:rPr>
          <w:rFonts w:ascii="Arial" w:hAnsi="Arial"/>
        </w:rPr>
      </w:pPr>
      <w:r>
        <w:br w:type="page"/>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bookmarkEnd w:id="1181"/>
    <w:bookmarkEnd w:id="1182"/>
    <w:bookmarkEnd w:id="1183"/>
    <w:bookmarkEnd w:id="1184"/>
    <w:bookmarkEnd w:id="1185"/>
    <w:bookmarkEnd w:id="1186"/>
    <w:bookmarkEnd w:id="1187"/>
    <w:bookmarkEnd w:id="1188"/>
    <w:bookmarkEnd w:id="1189"/>
    <w:bookmarkEnd w:id="1190"/>
    <w:p>
      <w:pPr>
        <w:widowControl/>
        <w:jc w:val="left"/>
        <w:rPr>
          <w:rFonts w:ascii="Arial" w:hAnsi="Arial" w:eastAsia="黑体" w:cs="Arial"/>
          <w:sz w:val="30"/>
          <w:szCs w:val="30"/>
        </w:rPr>
        <w:sectPr>
          <w:headerReference r:id="rId12" w:type="default"/>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bookmarkStart w:id="1198" w:name="_Hlt527376393"/>
      <w:bookmarkEnd w:id="1198"/>
      <w:bookmarkStart w:id="1199" w:name="_Toc509110768"/>
      <w:bookmarkStart w:id="1200" w:name="_Toc516329222"/>
      <w:bookmarkStart w:id="1201" w:name="_Toc516325286"/>
      <w:bookmarkStart w:id="1202" w:name="_Toc509111521"/>
      <w:bookmarkStart w:id="1203" w:name="_Toc524087285"/>
      <w:bookmarkStart w:id="1204" w:name="_Toc509111779"/>
      <w:bookmarkStart w:id="1205" w:name="_Toc509379904"/>
      <w:bookmarkStart w:id="1206" w:name="_Toc524089216"/>
      <w:bookmarkStart w:id="1207" w:name="_Toc163976167"/>
      <w:bookmarkStart w:id="1208" w:name="_Toc524092528"/>
      <w:bookmarkStart w:id="1209" w:name="_Toc80582205"/>
      <w:bookmarkStart w:id="1210" w:name="_Toc82328640"/>
      <w:bookmarkStart w:id="1211" w:name="_Toc50985478"/>
      <w:bookmarkStart w:id="1212" w:name="_Toc50893956"/>
      <w:bookmarkStart w:id="1213" w:name="_Toc163975862"/>
      <w:bookmarkStart w:id="1214" w:name="_Toc46107911"/>
      <w:bookmarkStart w:id="1215" w:name="_Toc21854776"/>
      <w:bookmarkStart w:id="1216" w:name="_Toc524092621"/>
      <w:bookmarkStart w:id="1217" w:name="_Toc83810785"/>
      <w:bookmarkStart w:id="1218" w:name="_Toc524703771"/>
      <w:bookmarkStart w:id="1219" w:name="_Toc163975795"/>
      <w:bookmarkStart w:id="1220" w:name="_Toc70081322"/>
      <w:bookmarkStart w:id="1221" w:name="_Toc167105245"/>
      <w:bookmarkStart w:id="1222" w:name="_Toc8845660"/>
      <w:bookmarkStart w:id="1223" w:name="_Toc50985739"/>
      <w:bookmarkStart w:id="1224" w:name="_Toc524703845"/>
      <w:bookmarkStart w:id="1225" w:name="_Toc163975920"/>
      <w:bookmarkStart w:id="1226" w:name="_Toc8845751"/>
      <w:bookmarkStart w:id="1227" w:name="_Toc50893600"/>
      <w:bookmarkStart w:id="1228" w:name="_Toc50985655"/>
      <w:bookmarkStart w:id="1229" w:name="_Toc163975722"/>
      <w:bookmarkStart w:id="1230" w:name="_Toc82246255"/>
      <w:bookmarkStart w:id="1231" w:name="_Toc8845573"/>
      <w:bookmarkStart w:id="1232" w:name="_Toc524092801"/>
      <w:bookmarkStart w:id="1233" w:name="_Toc524092698"/>
      <w:bookmarkStart w:id="1234" w:name="_Toc50985607"/>
      <w:bookmarkStart w:id="1235" w:name="_Toc8845733"/>
      <w:bookmarkStart w:id="1236" w:name="_Toc82246199"/>
      <w:bookmarkStart w:id="1237" w:name="_Toc50895823"/>
      <w:bookmarkStart w:id="1238" w:name="_Toc83810514"/>
      <w:bookmarkStart w:id="1239" w:name="_Toc70081225"/>
      <w:bookmarkStart w:id="1240" w:name="_Toc163975559"/>
      <w:bookmarkStart w:id="1241" w:name="_Toc67131247"/>
      <w:bookmarkStart w:id="1242" w:name="_Toc83809638"/>
      <w:bookmarkStart w:id="1243" w:name="_Toc82485148"/>
      <w:bookmarkStart w:id="1244" w:name="_Toc50893475"/>
      <w:bookmarkStart w:id="1245" w:name="_Toc83809762"/>
      <w:bookmarkStart w:id="1246" w:name="_Toc50893647"/>
      <w:bookmarkStart w:id="1247" w:name="_Toc184437992"/>
      <w:bookmarkStart w:id="1248" w:name="_Toc82502367"/>
      <w:bookmarkStart w:id="1249" w:name="_Toc52175475"/>
      <w:bookmarkStart w:id="1250" w:name="_Toc185326899"/>
    </w:p>
    <w:p>
      <w:pPr>
        <w:pStyle w:val="3"/>
        <w:rPr>
          <w:rFonts w:ascii="Arial" w:hAnsi="Arial"/>
          <w:color w:val="FF0000"/>
        </w:rPr>
      </w:pPr>
      <w:bookmarkStart w:id="1251" w:name="_Toc66088961"/>
      <w:r>
        <w:rPr>
          <w:rFonts w:ascii="Arial" w:hAnsi="Arial"/>
          <w:color w:val="auto"/>
        </w:rPr>
        <w:t>第六章  投标文件格式</w:t>
      </w:r>
      <w:bookmarkEnd w:id="1251"/>
    </w:p>
    <w:p>
      <w:pPr>
        <w:adjustRightInd w:val="0"/>
        <w:snapToGrid w:val="0"/>
        <w:spacing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评分索引表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11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vAlign w:val="center"/>
          </w:tcPr>
          <w:p>
            <w:pPr>
              <w:widowControl/>
              <w:jc w:val="center"/>
              <w:rPr>
                <w:rFonts w:hint="eastAsia" w:ascii="楷体_GB2312" w:hAnsi="楷体_GB2312" w:eastAsia="楷体_GB2312" w:cs="楷体_GB2312"/>
                <w:b/>
                <w:bCs/>
                <w:kern w:val="0"/>
                <w:sz w:val="20"/>
              </w:rPr>
            </w:pPr>
            <w:r>
              <w:rPr>
                <w:rFonts w:hint="eastAsia" w:ascii="楷体_GB2312" w:hAnsi="楷体_GB2312" w:eastAsia="楷体_GB2312" w:cs="楷体_GB2312"/>
                <w:b/>
                <w:bCs/>
                <w:kern w:val="0"/>
                <w:sz w:val="20"/>
              </w:rPr>
              <w:t>序号</w:t>
            </w:r>
          </w:p>
        </w:tc>
        <w:tc>
          <w:tcPr>
            <w:tcW w:w="1134" w:type="dxa"/>
            <w:vAlign w:val="center"/>
          </w:tcPr>
          <w:p>
            <w:pPr>
              <w:widowControl/>
              <w:jc w:val="center"/>
              <w:rPr>
                <w:rFonts w:hint="eastAsia" w:ascii="楷体_GB2312" w:hAnsi="楷体_GB2312" w:eastAsia="楷体_GB2312" w:cs="楷体_GB2312"/>
                <w:b/>
                <w:bCs/>
                <w:kern w:val="0"/>
                <w:sz w:val="20"/>
              </w:rPr>
            </w:pPr>
            <w:r>
              <w:rPr>
                <w:rFonts w:hint="eastAsia" w:ascii="楷体_GB2312" w:hAnsi="楷体_GB2312" w:eastAsia="楷体_GB2312" w:cs="楷体_GB2312"/>
                <w:b/>
                <w:bCs/>
                <w:kern w:val="0"/>
                <w:sz w:val="20"/>
              </w:rPr>
              <w:t>评审内容</w:t>
            </w:r>
          </w:p>
        </w:tc>
        <w:tc>
          <w:tcPr>
            <w:tcW w:w="3119" w:type="dxa"/>
            <w:vAlign w:val="center"/>
          </w:tcPr>
          <w:p>
            <w:pPr>
              <w:widowControl/>
              <w:jc w:val="center"/>
              <w:rPr>
                <w:rFonts w:hint="eastAsia" w:ascii="楷体_GB2312" w:hAnsi="楷体_GB2312" w:eastAsia="楷体_GB2312" w:cs="楷体_GB2312"/>
                <w:b/>
                <w:bCs/>
                <w:kern w:val="0"/>
                <w:sz w:val="20"/>
              </w:rPr>
            </w:pPr>
            <w:r>
              <w:rPr>
                <w:rFonts w:hint="eastAsia" w:ascii="楷体_GB2312" w:hAnsi="楷体_GB2312" w:eastAsia="楷体_GB2312" w:cs="楷体_GB2312"/>
                <w:b/>
                <w:bCs/>
                <w:kern w:val="0"/>
                <w:sz w:val="20"/>
              </w:rPr>
              <w:t>评分标准</w:t>
            </w:r>
          </w:p>
        </w:tc>
        <w:tc>
          <w:tcPr>
            <w:tcW w:w="4536" w:type="dxa"/>
            <w:vAlign w:val="center"/>
          </w:tcPr>
          <w:p>
            <w:pPr>
              <w:jc w:val="center"/>
              <w:rPr>
                <w:rFonts w:hint="eastAsia" w:ascii="楷体_GB2312" w:hAnsi="楷体_GB2312" w:eastAsia="楷体_GB2312" w:cs="楷体_GB2312"/>
                <w:b/>
                <w:bCs/>
                <w:kern w:val="0"/>
                <w:sz w:val="20"/>
              </w:rPr>
            </w:pPr>
            <w:r>
              <w:rPr>
                <w:rFonts w:hint="eastAsia" w:ascii="楷体_GB2312" w:hAnsi="楷体_GB2312" w:eastAsia="楷体_GB2312" w:cs="楷体_GB2312"/>
                <w:b/>
                <w:bCs/>
                <w:kern w:val="0"/>
                <w:sz w:val="20"/>
              </w:rPr>
              <w:t>投标文件对应章节及页码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vAlign w:val="center"/>
          </w:tcPr>
          <w:p>
            <w:pPr>
              <w:widowControl/>
              <w:jc w:val="center"/>
              <w:rPr>
                <w:rFonts w:hint="eastAsia" w:ascii="楷体_GB2312" w:hAnsi="楷体_GB2312" w:eastAsia="楷体_GB2312" w:cs="楷体_GB2312"/>
                <w:kern w:val="0"/>
                <w:sz w:val="20"/>
              </w:rPr>
            </w:pPr>
            <w:r>
              <w:rPr>
                <w:rFonts w:hint="eastAsia" w:ascii="楷体_GB2312" w:hAnsi="楷体_GB2312" w:eastAsia="楷体_GB2312" w:cs="楷体_GB2312"/>
                <w:kern w:val="0"/>
                <w:sz w:val="20"/>
              </w:rPr>
              <w:t>1</w:t>
            </w:r>
          </w:p>
        </w:tc>
        <w:tc>
          <w:tcPr>
            <w:tcW w:w="1134" w:type="dxa"/>
            <w:vAlign w:val="center"/>
          </w:tcPr>
          <w:p>
            <w:pPr>
              <w:widowControl/>
              <w:jc w:val="center"/>
              <w:rPr>
                <w:rFonts w:hint="eastAsia" w:ascii="楷体_GB2312" w:hAnsi="楷体_GB2312" w:eastAsia="楷体_GB2312" w:cs="楷体_GB2312"/>
                <w:kern w:val="0"/>
                <w:sz w:val="20"/>
              </w:rPr>
            </w:pPr>
          </w:p>
        </w:tc>
        <w:tc>
          <w:tcPr>
            <w:tcW w:w="3119" w:type="dxa"/>
            <w:vAlign w:val="center"/>
          </w:tcPr>
          <w:p>
            <w:pPr>
              <w:widowControl/>
              <w:spacing w:before="48" w:beforeLines="20" w:after="48" w:afterLines="20"/>
              <w:jc w:val="center"/>
              <w:rPr>
                <w:rFonts w:hint="eastAsia" w:ascii="楷体_GB2312" w:hAnsi="楷体_GB2312" w:eastAsia="楷体_GB2312" w:cs="楷体_GB2312"/>
                <w:kern w:val="0"/>
              </w:rPr>
            </w:pPr>
          </w:p>
        </w:tc>
        <w:tc>
          <w:tcPr>
            <w:tcW w:w="4536" w:type="dxa"/>
            <w:vAlign w:val="center"/>
          </w:tcPr>
          <w:p>
            <w:pPr>
              <w:widowControl/>
              <w:jc w:val="center"/>
              <w:rPr>
                <w:rFonts w:hint="eastAsia" w:ascii="楷体_GB2312" w:hAnsi="楷体_GB2312" w:eastAsia="楷体_GB2312" w:cs="楷体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5" w:type="dxa"/>
            <w:vAlign w:val="center"/>
          </w:tcPr>
          <w:p>
            <w:pPr>
              <w:widowControl/>
              <w:jc w:val="center"/>
              <w:rPr>
                <w:rFonts w:hint="eastAsia" w:ascii="楷体_GB2312" w:hAnsi="楷体_GB2312" w:eastAsia="楷体_GB2312" w:cs="楷体_GB2312"/>
                <w:kern w:val="0"/>
                <w:sz w:val="20"/>
              </w:rPr>
            </w:pPr>
            <w:r>
              <w:rPr>
                <w:rFonts w:hint="eastAsia" w:ascii="楷体_GB2312" w:hAnsi="楷体_GB2312" w:eastAsia="楷体_GB2312" w:cs="楷体_GB2312"/>
                <w:kern w:val="0"/>
                <w:sz w:val="20"/>
              </w:rPr>
              <w:t>2</w:t>
            </w:r>
          </w:p>
        </w:tc>
        <w:tc>
          <w:tcPr>
            <w:tcW w:w="1134" w:type="dxa"/>
            <w:vAlign w:val="center"/>
          </w:tcPr>
          <w:p>
            <w:pPr>
              <w:widowControl/>
              <w:jc w:val="center"/>
              <w:rPr>
                <w:rFonts w:hint="eastAsia" w:ascii="楷体_GB2312" w:hAnsi="楷体_GB2312" w:eastAsia="楷体_GB2312" w:cs="楷体_GB2312"/>
                <w:kern w:val="0"/>
                <w:sz w:val="20"/>
              </w:rPr>
            </w:pPr>
          </w:p>
        </w:tc>
        <w:tc>
          <w:tcPr>
            <w:tcW w:w="3119" w:type="dxa"/>
            <w:vAlign w:val="center"/>
          </w:tcPr>
          <w:p>
            <w:pPr>
              <w:jc w:val="center"/>
              <w:rPr>
                <w:rFonts w:hint="eastAsia" w:ascii="楷体_GB2312" w:hAnsi="楷体_GB2312" w:eastAsia="楷体_GB2312" w:cs="楷体_GB2312"/>
                <w:kern w:val="0"/>
                <w:sz w:val="20"/>
              </w:rPr>
            </w:pPr>
          </w:p>
        </w:tc>
        <w:tc>
          <w:tcPr>
            <w:tcW w:w="4536" w:type="dxa"/>
            <w:vAlign w:val="center"/>
          </w:tcPr>
          <w:p>
            <w:pPr>
              <w:widowControl/>
              <w:jc w:val="center"/>
              <w:rPr>
                <w:rFonts w:hint="eastAsia" w:ascii="楷体_GB2312" w:hAnsi="楷体_GB2312" w:eastAsia="楷体_GB2312" w:cs="楷体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5" w:type="dxa"/>
            <w:vAlign w:val="center"/>
          </w:tcPr>
          <w:p>
            <w:pPr>
              <w:widowControl/>
              <w:jc w:val="center"/>
              <w:rPr>
                <w:rFonts w:hint="eastAsia" w:ascii="楷体_GB2312" w:hAnsi="楷体_GB2312" w:eastAsia="楷体_GB2312" w:cs="楷体_GB2312"/>
                <w:kern w:val="0"/>
                <w:sz w:val="20"/>
              </w:rPr>
            </w:pPr>
            <w:r>
              <w:rPr>
                <w:rFonts w:hint="eastAsia" w:ascii="楷体_GB2312" w:hAnsi="楷体_GB2312" w:eastAsia="楷体_GB2312" w:cs="楷体_GB2312"/>
                <w:kern w:val="0"/>
                <w:sz w:val="20"/>
              </w:rPr>
              <w:t>3</w:t>
            </w:r>
          </w:p>
        </w:tc>
        <w:tc>
          <w:tcPr>
            <w:tcW w:w="1134" w:type="dxa"/>
            <w:vAlign w:val="center"/>
          </w:tcPr>
          <w:p>
            <w:pPr>
              <w:widowControl/>
              <w:jc w:val="center"/>
              <w:rPr>
                <w:rFonts w:hint="eastAsia" w:ascii="楷体_GB2312" w:hAnsi="楷体_GB2312" w:eastAsia="楷体_GB2312" w:cs="楷体_GB2312"/>
                <w:kern w:val="0"/>
                <w:sz w:val="20"/>
              </w:rPr>
            </w:pPr>
          </w:p>
        </w:tc>
        <w:tc>
          <w:tcPr>
            <w:tcW w:w="3119" w:type="dxa"/>
            <w:vAlign w:val="center"/>
          </w:tcPr>
          <w:p>
            <w:pPr>
              <w:widowControl/>
              <w:jc w:val="center"/>
              <w:rPr>
                <w:rFonts w:hint="eastAsia" w:ascii="楷体_GB2312" w:hAnsi="楷体_GB2312" w:eastAsia="楷体_GB2312" w:cs="楷体_GB2312"/>
                <w:kern w:val="0"/>
                <w:sz w:val="20"/>
              </w:rPr>
            </w:pPr>
          </w:p>
        </w:tc>
        <w:tc>
          <w:tcPr>
            <w:tcW w:w="4536" w:type="dxa"/>
            <w:vAlign w:val="center"/>
          </w:tcPr>
          <w:p>
            <w:pPr>
              <w:widowControl/>
              <w:jc w:val="center"/>
              <w:rPr>
                <w:rFonts w:hint="eastAsia" w:ascii="楷体_GB2312" w:hAnsi="楷体_GB2312" w:eastAsia="楷体_GB2312" w:cs="楷体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5" w:type="dxa"/>
            <w:vAlign w:val="center"/>
          </w:tcPr>
          <w:p>
            <w:pPr>
              <w:widowControl/>
              <w:jc w:val="center"/>
              <w:rPr>
                <w:rFonts w:hint="eastAsia" w:ascii="楷体_GB2312" w:hAnsi="楷体_GB2312" w:eastAsia="楷体_GB2312" w:cs="楷体_GB2312"/>
                <w:kern w:val="0"/>
                <w:sz w:val="20"/>
              </w:rPr>
            </w:pPr>
            <w:r>
              <w:rPr>
                <w:rFonts w:hint="eastAsia" w:ascii="楷体_GB2312" w:hAnsi="楷体_GB2312" w:eastAsia="楷体_GB2312" w:cs="楷体_GB2312"/>
                <w:kern w:val="0"/>
                <w:sz w:val="20"/>
              </w:rPr>
              <w:t>4</w:t>
            </w:r>
          </w:p>
        </w:tc>
        <w:tc>
          <w:tcPr>
            <w:tcW w:w="1134" w:type="dxa"/>
            <w:vAlign w:val="center"/>
          </w:tcPr>
          <w:p>
            <w:pPr>
              <w:widowControl/>
              <w:jc w:val="center"/>
              <w:rPr>
                <w:rFonts w:hint="eastAsia" w:ascii="楷体_GB2312" w:hAnsi="楷体_GB2312" w:eastAsia="楷体_GB2312" w:cs="楷体_GB2312"/>
                <w:kern w:val="0"/>
                <w:sz w:val="20"/>
              </w:rPr>
            </w:pPr>
          </w:p>
        </w:tc>
        <w:tc>
          <w:tcPr>
            <w:tcW w:w="3119" w:type="dxa"/>
            <w:vAlign w:val="center"/>
          </w:tcPr>
          <w:p>
            <w:pPr>
              <w:widowControl/>
              <w:jc w:val="center"/>
              <w:rPr>
                <w:rFonts w:hint="eastAsia" w:ascii="楷体_GB2312" w:hAnsi="楷体_GB2312" w:eastAsia="楷体_GB2312" w:cs="楷体_GB2312"/>
                <w:kern w:val="0"/>
                <w:sz w:val="20"/>
              </w:rPr>
            </w:pPr>
          </w:p>
        </w:tc>
        <w:tc>
          <w:tcPr>
            <w:tcW w:w="4536" w:type="dxa"/>
            <w:vAlign w:val="center"/>
          </w:tcPr>
          <w:p>
            <w:pPr>
              <w:widowControl/>
              <w:jc w:val="center"/>
              <w:rPr>
                <w:rFonts w:hint="eastAsia" w:ascii="楷体_GB2312" w:hAnsi="楷体_GB2312" w:eastAsia="楷体_GB2312" w:cs="楷体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75" w:type="dxa"/>
            <w:vAlign w:val="center"/>
          </w:tcPr>
          <w:p>
            <w:pPr>
              <w:widowControl/>
              <w:jc w:val="center"/>
              <w:rPr>
                <w:rFonts w:hint="eastAsia" w:ascii="楷体_GB2312" w:hAnsi="楷体_GB2312" w:eastAsia="楷体_GB2312" w:cs="楷体_GB2312"/>
                <w:kern w:val="0"/>
                <w:sz w:val="20"/>
              </w:rPr>
            </w:pPr>
            <w:r>
              <w:rPr>
                <w:rFonts w:hint="eastAsia" w:ascii="楷体_GB2312" w:hAnsi="楷体_GB2312" w:eastAsia="楷体_GB2312" w:cs="楷体_GB2312"/>
                <w:kern w:val="0"/>
                <w:sz w:val="20"/>
              </w:rPr>
              <w:t>5</w:t>
            </w:r>
          </w:p>
        </w:tc>
        <w:tc>
          <w:tcPr>
            <w:tcW w:w="1134" w:type="dxa"/>
            <w:vAlign w:val="center"/>
          </w:tcPr>
          <w:p>
            <w:pPr>
              <w:widowControl/>
              <w:jc w:val="center"/>
              <w:rPr>
                <w:rFonts w:hint="eastAsia" w:ascii="楷体_GB2312" w:hAnsi="楷体_GB2312" w:eastAsia="楷体_GB2312" w:cs="楷体_GB2312"/>
                <w:kern w:val="0"/>
                <w:sz w:val="20"/>
              </w:rPr>
            </w:pPr>
          </w:p>
        </w:tc>
        <w:tc>
          <w:tcPr>
            <w:tcW w:w="3119" w:type="dxa"/>
            <w:vAlign w:val="center"/>
          </w:tcPr>
          <w:p>
            <w:pPr>
              <w:widowControl/>
              <w:jc w:val="center"/>
              <w:rPr>
                <w:rFonts w:hint="eastAsia" w:ascii="楷体_GB2312" w:hAnsi="楷体_GB2312" w:eastAsia="楷体_GB2312" w:cs="楷体_GB2312"/>
                <w:kern w:val="0"/>
                <w:sz w:val="20"/>
              </w:rPr>
            </w:pPr>
          </w:p>
        </w:tc>
        <w:tc>
          <w:tcPr>
            <w:tcW w:w="4536" w:type="dxa"/>
            <w:vAlign w:val="center"/>
          </w:tcPr>
          <w:p>
            <w:pPr>
              <w:widowControl/>
              <w:jc w:val="center"/>
              <w:rPr>
                <w:rFonts w:hint="eastAsia" w:ascii="楷体_GB2312" w:hAnsi="楷体_GB2312" w:eastAsia="楷体_GB2312" w:cs="楷体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pPr>
              <w:widowControl/>
              <w:jc w:val="center"/>
              <w:rPr>
                <w:rFonts w:hint="eastAsia" w:ascii="楷体_GB2312" w:hAnsi="楷体_GB2312" w:eastAsia="楷体_GB2312" w:cs="楷体_GB2312"/>
                <w:kern w:val="0"/>
                <w:sz w:val="20"/>
              </w:rPr>
            </w:pPr>
            <w:r>
              <w:rPr>
                <w:rFonts w:hint="eastAsia" w:ascii="楷体_GB2312" w:hAnsi="楷体_GB2312" w:eastAsia="楷体_GB2312" w:cs="楷体_GB2312"/>
                <w:kern w:val="0"/>
                <w:sz w:val="20"/>
              </w:rPr>
              <w:t>6</w:t>
            </w:r>
          </w:p>
        </w:tc>
        <w:tc>
          <w:tcPr>
            <w:tcW w:w="1134" w:type="dxa"/>
            <w:vAlign w:val="center"/>
          </w:tcPr>
          <w:p>
            <w:pPr>
              <w:widowControl/>
              <w:jc w:val="center"/>
              <w:rPr>
                <w:rFonts w:hint="eastAsia" w:ascii="楷体_GB2312" w:hAnsi="楷体_GB2312" w:eastAsia="楷体_GB2312" w:cs="楷体_GB2312"/>
                <w:kern w:val="0"/>
                <w:sz w:val="20"/>
              </w:rPr>
            </w:pPr>
          </w:p>
        </w:tc>
        <w:tc>
          <w:tcPr>
            <w:tcW w:w="3119" w:type="dxa"/>
            <w:vAlign w:val="center"/>
          </w:tcPr>
          <w:p>
            <w:pPr>
              <w:widowControl/>
              <w:jc w:val="center"/>
              <w:rPr>
                <w:rFonts w:hint="eastAsia" w:ascii="楷体_GB2312" w:hAnsi="楷体_GB2312" w:eastAsia="楷体_GB2312" w:cs="楷体_GB2312"/>
                <w:kern w:val="0"/>
                <w:sz w:val="20"/>
              </w:rPr>
            </w:pPr>
          </w:p>
        </w:tc>
        <w:tc>
          <w:tcPr>
            <w:tcW w:w="4536" w:type="dxa"/>
            <w:vAlign w:val="center"/>
          </w:tcPr>
          <w:p>
            <w:pPr>
              <w:widowControl/>
              <w:jc w:val="center"/>
              <w:rPr>
                <w:rFonts w:hint="eastAsia" w:ascii="楷体_GB2312" w:hAnsi="楷体_GB2312" w:eastAsia="楷体_GB2312" w:cs="楷体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75" w:type="dxa"/>
            <w:vAlign w:val="center"/>
          </w:tcPr>
          <w:p>
            <w:pPr>
              <w:widowControl/>
              <w:jc w:val="center"/>
              <w:rPr>
                <w:rFonts w:hint="eastAsia" w:ascii="楷体_GB2312" w:hAnsi="楷体_GB2312" w:eastAsia="楷体_GB2312" w:cs="楷体_GB2312"/>
                <w:kern w:val="0"/>
                <w:sz w:val="20"/>
              </w:rPr>
            </w:pPr>
            <w:r>
              <w:rPr>
                <w:rFonts w:hint="eastAsia" w:ascii="楷体_GB2312" w:hAnsi="楷体_GB2312" w:eastAsia="楷体_GB2312" w:cs="楷体_GB2312"/>
                <w:kern w:val="0"/>
                <w:sz w:val="20"/>
              </w:rPr>
              <w:t>7</w:t>
            </w:r>
          </w:p>
        </w:tc>
        <w:tc>
          <w:tcPr>
            <w:tcW w:w="1134" w:type="dxa"/>
            <w:vAlign w:val="center"/>
          </w:tcPr>
          <w:p>
            <w:pPr>
              <w:widowControl/>
              <w:jc w:val="center"/>
              <w:rPr>
                <w:rFonts w:hint="eastAsia" w:ascii="楷体_GB2312" w:hAnsi="楷体_GB2312" w:eastAsia="楷体_GB2312" w:cs="楷体_GB2312"/>
                <w:kern w:val="0"/>
                <w:sz w:val="20"/>
              </w:rPr>
            </w:pPr>
          </w:p>
        </w:tc>
        <w:tc>
          <w:tcPr>
            <w:tcW w:w="3119" w:type="dxa"/>
            <w:vAlign w:val="center"/>
          </w:tcPr>
          <w:p>
            <w:pPr>
              <w:widowControl/>
              <w:jc w:val="center"/>
              <w:rPr>
                <w:rFonts w:hint="eastAsia" w:ascii="楷体_GB2312" w:hAnsi="楷体_GB2312" w:eastAsia="楷体_GB2312" w:cs="楷体_GB2312"/>
                <w:kern w:val="0"/>
                <w:sz w:val="20"/>
              </w:rPr>
            </w:pPr>
          </w:p>
        </w:tc>
        <w:tc>
          <w:tcPr>
            <w:tcW w:w="4536" w:type="dxa"/>
            <w:vAlign w:val="center"/>
          </w:tcPr>
          <w:p>
            <w:pPr>
              <w:widowControl/>
              <w:jc w:val="center"/>
              <w:rPr>
                <w:rFonts w:hint="eastAsia" w:ascii="楷体_GB2312" w:hAnsi="楷体_GB2312" w:eastAsia="楷体_GB2312" w:cs="楷体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75" w:type="dxa"/>
            <w:vAlign w:val="center"/>
          </w:tcPr>
          <w:p>
            <w:pPr>
              <w:widowControl/>
              <w:jc w:val="center"/>
              <w:rPr>
                <w:rFonts w:hint="eastAsia" w:ascii="楷体_GB2312" w:hAnsi="楷体_GB2312" w:eastAsia="楷体_GB2312" w:cs="楷体_GB2312"/>
                <w:kern w:val="0"/>
                <w:sz w:val="20"/>
              </w:rPr>
            </w:pPr>
          </w:p>
        </w:tc>
        <w:tc>
          <w:tcPr>
            <w:tcW w:w="1134" w:type="dxa"/>
            <w:vAlign w:val="center"/>
          </w:tcPr>
          <w:p>
            <w:pPr>
              <w:widowControl/>
              <w:jc w:val="center"/>
              <w:rPr>
                <w:rFonts w:hint="eastAsia" w:ascii="楷体_GB2312" w:hAnsi="楷体_GB2312" w:eastAsia="楷体_GB2312" w:cs="楷体_GB2312"/>
                <w:kern w:val="0"/>
                <w:sz w:val="20"/>
              </w:rPr>
            </w:pPr>
          </w:p>
        </w:tc>
        <w:tc>
          <w:tcPr>
            <w:tcW w:w="3119" w:type="dxa"/>
            <w:vAlign w:val="center"/>
          </w:tcPr>
          <w:p>
            <w:pPr>
              <w:widowControl/>
              <w:jc w:val="center"/>
              <w:rPr>
                <w:rFonts w:hint="eastAsia" w:ascii="楷体_GB2312" w:hAnsi="楷体_GB2312" w:eastAsia="楷体_GB2312" w:cs="楷体_GB2312"/>
                <w:kern w:val="0"/>
                <w:sz w:val="20"/>
              </w:rPr>
            </w:pPr>
          </w:p>
        </w:tc>
        <w:tc>
          <w:tcPr>
            <w:tcW w:w="4536" w:type="dxa"/>
            <w:vAlign w:val="center"/>
          </w:tcPr>
          <w:p>
            <w:pPr>
              <w:widowControl/>
              <w:jc w:val="center"/>
              <w:rPr>
                <w:rFonts w:hint="eastAsia" w:ascii="楷体_GB2312" w:hAnsi="楷体_GB2312" w:eastAsia="楷体_GB2312" w:cs="楷体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75" w:type="dxa"/>
            <w:vAlign w:val="center"/>
          </w:tcPr>
          <w:p>
            <w:pPr>
              <w:widowControl/>
              <w:jc w:val="center"/>
              <w:rPr>
                <w:rFonts w:hint="eastAsia" w:ascii="楷体_GB2312" w:hAnsi="楷体_GB2312" w:eastAsia="楷体_GB2312" w:cs="楷体_GB2312"/>
                <w:kern w:val="0"/>
                <w:sz w:val="20"/>
              </w:rPr>
            </w:pPr>
          </w:p>
        </w:tc>
        <w:tc>
          <w:tcPr>
            <w:tcW w:w="1134" w:type="dxa"/>
            <w:vAlign w:val="center"/>
          </w:tcPr>
          <w:p>
            <w:pPr>
              <w:widowControl/>
              <w:jc w:val="center"/>
              <w:rPr>
                <w:rFonts w:hint="eastAsia" w:ascii="楷体_GB2312" w:hAnsi="楷体_GB2312" w:eastAsia="楷体_GB2312" w:cs="楷体_GB2312"/>
                <w:kern w:val="0"/>
                <w:sz w:val="20"/>
              </w:rPr>
            </w:pPr>
          </w:p>
        </w:tc>
        <w:tc>
          <w:tcPr>
            <w:tcW w:w="3119" w:type="dxa"/>
            <w:vAlign w:val="center"/>
          </w:tcPr>
          <w:p>
            <w:pPr>
              <w:widowControl/>
              <w:jc w:val="center"/>
              <w:rPr>
                <w:rFonts w:hint="eastAsia" w:ascii="楷体_GB2312" w:hAnsi="楷体_GB2312" w:eastAsia="楷体_GB2312" w:cs="楷体_GB2312"/>
                <w:kern w:val="0"/>
                <w:sz w:val="20"/>
              </w:rPr>
            </w:pPr>
          </w:p>
        </w:tc>
        <w:tc>
          <w:tcPr>
            <w:tcW w:w="4536" w:type="dxa"/>
            <w:vAlign w:val="center"/>
          </w:tcPr>
          <w:p>
            <w:pPr>
              <w:widowControl/>
              <w:jc w:val="center"/>
              <w:rPr>
                <w:rFonts w:hint="eastAsia" w:ascii="楷体_GB2312" w:hAnsi="楷体_GB2312" w:eastAsia="楷体_GB2312" w:cs="楷体_GB2312"/>
                <w:kern w:val="0"/>
                <w:sz w:val="20"/>
              </w:rPr>
            </w:pPr>
          </w:p>
        </w:tc>
      </w:tr>
    </w:tbl>
    <w:p>
      <w:pPr>
        <w:adjustRightInd w:val="0"/>
        <w:snapToGrid w:val="0"/>
        <w:spacing w:line="360" w:lineRule="auto"/>
        <w:jc w:val="left"/>
        <w:rPr>
          <w:rFonts w:hint="eastAsia" w:ascii="楷体_GB2312" w:hAnsi="楷体_GB2312" w:eastAsia="楷体_GB2312" w:cs="楷体_GB2312"/>
          <w:b/>
          <w:sz w:val="24"/>
        </w:rPr>
      </w:pPr>
      <w:r>
        <w:rPr>
          <w:rFonts w:hint="eastAsia" w:ascii="楷体_GB2312" w:hAnsi="楷体_GB2312" w:eastAsia="楷体_GB2312" w:cs="楷体_GB2312"/>
          <w:b/>
          <w:sz w:val="24"/>
        </w:rPr>
        <w:t>投标人应根据招标文件第三章“评标标准”中列明的商务及技术部分评审内容，逐条标注出投标文件对应的响应内容所在页码，供评标委员会评审使用。</w:t>
      </w:r>
    </w:p>
    <w:p>
      <w:pPr>
        <w:adjustRightInd w:val="0"/>
        <w:snapToGrid w:val="0"/>
        <w:spacing w:line="360" w:lineRule="auto"/>
        <w:rPr>
          <w:rFonts w:ascii="Arial" w:hAnsi="Arial" w:eastAsia="黑体" w:cs="Arial"/>
          <w:sz w:val="30"/>
          <w:szCs w:val="30"/>
        </w:rPr>
      </w:pPr>
    </w:p>
    <w:p>
      <w:pPr>
        <w:adjustRightInd w:val="0"/>
        <w:snapToGrid w:val="0"/>
        <w:spacing w:line="360" w:lineRule="auto"/>
        <w:jc w:val="center"/>
        <w:rPr>
          <w:rFonts w:ascii="Arial" w:hAnsi="Arial" w:eastAsia="黑体" w:cs="Arial"/>
          <w:sz w:val="30"/>
          <w:szCs w:val="30"/>
        </w:rPr>
        <w:sectPr>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p>
    <w:p>
      <w:pPr>
        <w:adjustRightInd w:val="0"/>
        <w:snapToGrid w:val="0"/>
        <w:spacing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附件1  投标</w:t>
      </w:r>
      <w:bookmarkEnd w:id="1199"/>
      <w:bookmarkEnd w:id="1200"/>
      <w:bookmarkEnd w:id="1201"/>
      <w:bookmarkEnd w:id="1202"/>
      <w:bookmarkEnd w:id="1203"/>
      <w:bookmarkEnd w:id="1204"/>
      <w:bookmarkEnd w:id="1205"/>
      <w:bookmarkEnd w:id="1206"/>
      <w:r>
        <w:rPr>
          <w:rFonts w:hint="eastAsia" w:ascii="楷体_GB2312" w:hAnsi="楷体_GB2312" w:eastAsia="楷体_GB2312" w:cs="楷体_GB2312"/>
          <w:sz w:val="30"/>
          <w:szCs w:val="30"/>
        </w:rPr>
        <w:t>函格式</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pPr>
        <w:pStyle w:val="20"/>
        <w:snapToGrid w:val="0"/>
        <w:spacing w:line="360" w:lineRule="auto"/>
        <w:rPr>
          <w:rFonts w:hint="eastAsia" w:ascii="楷体_GB2312" w:hAnsi="楷体_GB2312" w:eastAsia="楷体_GB2312" w:cs="楷体_GB2312"/>
          <w:color w:val="000000"/>
          <w:sz w:val="24"/>
          <w:szCs w:val="24"/>
        </w:rPr>
      </w:pPr>
      <w:bookmarkStart w:id="1252" w:name="_Toc524089217"/>
      <w:bookmarkStart w:id="1253" w:name="_Toc509379905"/>
      <w:bookmarkStart w:id="1254" w:name="_Toc509111522"/>
      <w:bookmarkStart w:id="1255" w:name="_Toc509111780"/>
      <w:bookmarkStart w:id="1256" w:name="_Toc524087286"/>
      <w:bookmarkStart w:id="1257" w:name="_Toc516325287"/>
      <w:bookmarkStart w:id="1258" w:name="_Toc509110769"/>
      <w:bookmarkStart w:id="1259" w:name="_Toc516329223"/>
      <w:bookmarkStart w:id="1260" w:name="_Toc524092699"/>
      <w:bookmarkStart w:id="1261" w:name="_Toc46107912"/>
      <w:bookmarkStart w:id="1262" w:name="_Toc50893648"/>
      <w:bookmarkStart w:id="1263" w:name="_Toc82328641"/>
      <w:bookmarkStart w:id="1264" w:name="_Toc50985479"/>
      <w:bookmarkStart w:id="1265" w:name="_Toc83810786"/>
      <w:bookmarkStart w:id="1266" w:name="_Toc8845661"/>
      <w:bookmarkStart w:id="1267" w:name="_Toc67131248"/>
      <w:bookmarkStart w:id="1268" w:name="_Toc83809763"/>
      <w:bookmarkStart w:id="1269" w:name="_Toc8845752"/>
      <w:bookmarkStart w:id="1270" w:name="_Toc83810515"/>
      <w:bookmarkStart w:id="1271" w:name="_Toc524703846"/>
      <w:bookmarkStart w:id="1272" w:name="_Toc82485149"/>
      <w:bookmarkStart w:id="1273" w:name="_Toc70081323"/>
      <w:bookmarkStart w:id="1274" w:name="_Toc50893476"/>
      <w:bookmarkStart w:id="1275" w:name="_Toc83809639"/>
      <w:bookmarkStart w:id="1276" w:name="_Toc524092529"/>
      <w:bookmarkStart w:id="1277" w:name="_Toc163975863"/>
      <w:bookmarkStart w:id="1278" w:name="_Toc163976168"/>
      <w:bookmarkStart w:id="1279" w:name="_Toc184437993"/>
      <w:bookmarkStart w:id="1280" w:name="_Toc50895824"/>
      <w:bookmarkStart w:id="1281" w:name="_Toc50985656"/>
      <w:bookmarkStart w:id="1282" w:name="_Toc82246256"/>
      <w:bookmarkStart w:id="1283" w:name="_Toc8845574"/>
      <w:bookmarkStart w:id="1284" w:name="_Toc50985608"/>
      <w:bookmarkStart w:id="1285" w:name="_Toc50893957"/>
      <w:bookmarkStart w:id="1286" w:name="_Toc50985740"/>
      <w:bookmarkStart w:id="1287" w:name="_Toc163975921"/>
      <w:bookmarkStart w:id="1288" w:name="_Toc21854777"/>
      <w:bookmarkStart w:id="1289" w:name="_Toc524092622"/>
      <w:bookmarkStart w:id="1290" w:name="_Toc163975796"/>
      <w:bookmarkStart w:id="1291" w:name="_Toc524092802"/>
      <w:bookmarkStart w:id="1292" w:name="_Toc50893601"/>
      <w:bookmarkStart w:id="1293" w:name="_Toc167105246"/>
      <w:bookmarkStart w:id="1294" w:name="_Toc185326900"/>
      <w:bookmarkStart w:id="1295" w:name="_Toc82502368"/>
      <w:bookmarkStart w:id="1296" w:name="_Toc80582206"/>
      <w:bookmarkStart w:id="1297" w:name="_Toc524703772"/>
      <w:bookmarkStart w:id="1298" w:name="_Toc52175476"/>
      <w:bookmarkStart w:id="1299" w:name="_Toc163975560"/>
      <w:bookmarkStart w:id="1300" w:name="_Toc82246200"/>
      <w:bookmarkStart w:id="1301" w:name="_Toc8845734"/>
      <w:bookmarkStart w:id="1302" w:name="_Toc163975723"/>
      <w:bookmarkStart w:id="1303" w:name="_Toc70081226"/>
      <w:r>
        <w:rPr>
          <w:rFonts w:hint="eastAsia" w:ascii="楷体_GB2312" w:hAnsi="楷体_GB2312" w:eastAsia="楷体_GB2312" w:cs="楷体_GB2312"/>
          <w:color w:val="000000"/>
          <w:sz w:val="24"/>
          <w:szCs w:val="24"/>
        </w:rPr>
        <w:t>致：</w:t>
      </w:r>
      <w:r>
        <w:rPr>
          <w:rFonts w:hint="eastAsia" w:ascii="楷体_GB2312" w:hAnsi="楷体_GB2312" w:eastAsia="楷体_GB2312" w:cs="楷体_GB2312"/>
          <w:color w:val="000000"/>
          <w:sz w:val="24"/>
          <w:szCs w:val="24"/>
          <w:u w:val="single"/>
        </w:rPr>
        <w:t xml:space="preserve">      （招标机构）   </w:t>
      </w:r>
      <w:r>
        <w:rPr>
          <w:rFonts w:hint="eastAsia" w:ascii="楷体_GB2312" w:hAnsi="楷体_GB2312" w:eastAsia="楷体_GB2312" w:cs="楷体_GB2312"/>
          <w:color w:val="000000"/>
          <w:sz w:val="24"/>
          <w:szCs w:val="24"/>
        </w:rPr>
        <w:t xml:space="preserve">    </w:t>
      </w:r>
    </w:p>
    <w:p>
      <w:pPr>
        <w:pStyle w:val="20"/>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 xml:space="preserve">     根据贵方为________项目招标采购的招标文件</w:t>
      </w:r>
      <w:r>
        <w:rPr>
          <w:rFonts w:hint="eastAsia" w:ascii="楷体_GB2312" w:hAnsi="楷体_GB2312" w:eastAsia="楷体_GB2312" w:cs="楷体_GB2312"/>
          <w:color w:val="000000"/>
          <w:sz w:val="24"/>
          <w:szCs w:val="24"/>
          <w:u w:val="single"/>
        </w:rPr>
        <w:t xml:space="preserve">   （招标编号）   </w:t>
      </w:r>
      <w:r>
        <w:rPr>
          <w:rFonts w:hint="eastAsia" w:ascii="楷体_GB2312" w:hAnsi="楷体_GB2312" w:eastAsia="楷体_GB2312" w:cs="楷体_GB2312"/>
          <w:color w:val="000000"/>
          <w:sz w:val="24"/>
          <w:szCs w:val="24"/>
        </w:rPr>
        <w:t>，签字代</w:t>
      </w:r>
      <w:r>
        <w:rPr>
          <w:rFonts w:hint="eastAsia" w:ascii="楷体_GB2312" w:hAnsi="楷体_GB2312" w:eastAsia="楷体_GB2312" w:cs="楷体_GB2312"/>
          <w:color w:val="000000"/>
          <w:sz w:val="24"/>
          <w:szCs w:val="24"/>
        </w:rPr>
        <w:pict>
          <v:line id="Line 5" o:spid="_x0000_s1026" o:spt="20" style="position:absolute;left:0pt;margin-left:99pt;margin-top:15.6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1K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">
            <v:path arrowok="t"/>
            <v:fill focussize="0,0"/>
            <v:stroke/>
            <v:imagedata o:title=""/>
            <o:lock v:ext="edit"/>
          </v:line>
        </w:pict>
      </w:r>
      <w:r>
        <w:rPr>
          <w:rFonts w:hint="eastAsia" w:ascii="楷体_GB2312" w:hAnsi="楷体_GB2312" w:eastAsia="楷体_GB2312" w:cs="楷体_GB2312"/>
          <w:color w:val="000000"/>
          <w:sz w:val="24"/>
          <w:szCs w:val="24"/>
        </w:rPr>
        <w:t xml:space="preserve">表 </w:t>
      </w:r>
      <w:r>
        <w:rPr>
          <w:rFonts w:hint="eastAsia" w:ascii="楷体_GB2312" w:hAnsi="楷体_GB2312" w:eastAsia="楷体_GB2312" w:cs="楷体_GB2312"/>
          <w:color w:val="000000"/>
          <w:sz w:val="24"/>
          <w:szCs w:val="24"/>
          <w:u w:val="single"/>
        </w:rPr>
        <w:t>（全名、职务）</w:t>
      </w:r>
      <w:r>
        <w:rPr>
          <w:rFonts w:hint="eastAsia" w:ascii="楷体_GB2312" w:hAnsi="楷体_GB2312" w:eastAsia="楷体_GB2312" w:cs="楷体_GB2312"/>
          <w:color w:val="000000"/>
          <w:sz w:val="24"/>
          <w:szCs w:val="24"/>
        </w:rPr>
        <w:t>经正式授权并代表投标人</w:t>
      </w:r>
      <w:r>
        <w:rPr>
          <w:rFonts w:hint="eastAsia" w:ascii="楷体_GB2312" w:hAnsi="楷体_GB2312" w:eastAsia="楷体_GB2312" w:cs="楷体_GB2312"/>
          <w:color w:val="000000"/>
          <w:sz w:val="24"/>
          <w:szCs w:val="24"/>
          <w:u w:val="single"/>
        </w:rPr>
        <w:t xml:space="preserve">  （投标人名称、地址）  </w:t>
      </w:r>
      <w:r>
        <w:rPr>
          <w:rFonts w:hint="eastAsia" w:ascii="楷体_GB2312" w:hAnsi="楷体_GB2312" w:eastAsia="楷体_GB2312" w:cs="楷体_GB2312"/>
          <w:color w:val="000000"/>
          <w:sz w:val="24"/>
          <w:szCs w:val="24"/>
        </w:rPr>
        <w:t>提交下述文件：</w:t>
      </w:r>
    </w:p>
    <w:p>
      <w:pPr>
        <w:pStyle w:val="20"/>
        <w:numPr>
          <w:ilvl w:val="0"/>
          <w:numId w:val="62"/>
        </w:numPr>
        <w:snapToGrid w:val="0"/>
        <w:spacing w:line="360" w:lineRule="auto"/>
        <w:ind w:left="840" w:leftChars="4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开标一览表；</w:t>
      </w:r>
    </w:p>
    <w:p>
      <w:pPr>
        <w:pStyle w:val="20"/>
        <w:numPr>
          <w:ilvl w:val="0"/>
          <w:numId w:val="62"/>
        </w:numPr>
        <w:snapToGrid w:val="0"/>
        <w:spacing w:line="360" w:lineRule="auto"/>
        <w:ind w:left="840" w:leftChars="4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投标分项报价表；</w:t>
      </w:r>
    </w:p>
    <w:p>
      <w:pPr>
        <w:pStyle w:val="20"/>
        <w:numPr>
          <w:ilvl w:val="0"/>
          <w:numId w:val="62"/>
        </w:numPr>
        <w:snapToGrid w:val="0"/>
        <w:spacing w:line="360" w:lineRule="auto"/>
        <w:ind w:left="840" w:leftChars="4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技术规格偏离表；</w:t>
      </w:r>
    </w:p>
    <w:p>
      <w:pPr>
        <w:pStyle w:val="20"/>
        <w:numPr>
          <w:ilvl w:val="0"/>
          <w:numId w:val="62"/>
        </w:numPr>
        <w:snapToGrid w:val="0"/>
        <w:spacing w:line="360" w:lineRule="auto"/>
        <w:ind w:left="840" w:leftChars="4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商务条款偏离表；</w:t>
      </w:r>
    </w:p>
    <w:p>
      <w:pPr>
        <w:pStyle w:val="20"/>
        <w:numPr>
          <w:ilvl w:val="0"/>
          <w:numId w:val="62"/>
        </w:numPr>
        <w:snapToGrid w:val="0"/>
        <w:spacing w:line="360" w:lineRule="auto"/>
        <w:ind w:left="840" w:leftChars="4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法定代表人</w:t>
      </w:r>
      <w:r>
        <w:rPr>
          <w:rFonts w:hint="eastAsia" w:ascii="楷体_GB2312" w:hAnsi="楷体_GB2312" w:eastAsia="楷体_GB2312" w:cs="楷体_GB2312"/>
          <w:sz w:val="24"/>
          <w:szCs w:val="24"/>
        </w:rPr>
        <w:t>或负责人</w:t>
      </w:r>
      <w:r>
        <w:rPr>
          <w:rFonts w:hint="eastAsia" w:ascii="楷体_GB2312" w:hAnsi="楷体_GB2312" w:eastAsia="楷体_GB2312" w:cs="楷体_GB2312"/>
          <w:color w:val="000000"/>
          <w:sz w:val="24"/>
        </w:rPr>
        <w:t>授权书；</w:t>
      </w:r>
    </w:p>
    <w:p>
      <w:pPr>
        <w:pStyle w:val="20"/>
        <w:numPr>
          <w:ilvl w:val="0"/>
          <w:numId w:val="62"/>
        </w:numPr>
        <w:snapToGrid w:val="0"/>
        <w:spacing w:line="360" w:lineRule="auto"/>
        <w:ind w:left="840" w:leftChars="4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投标保证金承诺函；</w:t>
      </w:r>
    </w:p>
    <w:p>
      <w:pPr>
        <w:pStyle w:val="20"/>
        <w:numPr>
          <w:ilvl w:val="0"/>
          <w:numId w:val="62"/>
        </w:numPr>
        <w:snapToGrid w:val="0"/>
        <w:spacing w:line="360" w:lineRule="auto"/>
        <w:ind w:left="840" w:leftChars="4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招标服务费承诺函；</w:t>
      </w:r>
    </w:p>
    <w:p>
      <w:pPr>
        <w:pStyle w:val="20"/>
        <w:numPr>
          <w:ilvl w:val="0"/>
          <w:numId w:val="62"/>
        </w:numPr>
        <w:snapToGrid w:val="0"/>
        <w:spacing w:line="360" w:lineRule="auto"/>
        <w:ind w:left="840" w:leftChars="4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资格证明文件；</w:t>
      </w:r>
    </w:p>
    <w:p>
      <w:pPr>
        <w:pStyle w:val="20"/>
        <w:numPr>
          <w:ilvl w:val="0"/>
          <w:numId w:val="62"/>
        </w:numPr>
        <w:snapToGrid w:val="0"/>
        <w:spacing w:line="360" w:lineRule="auto"/>
        <w:ind w:left="840" w:leftChars="4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详细的技术服务响应及售后服务方案；</w:t>
      </w:r>
    </w:p>
    <w:p>
      <w:pPr>
        <w:pStyle w:val="20"/>
        <w:numPr>
          <w:ilvl w:val="0"/>
          <w:numId w:val="62"/>
        </w:numPr>
        <w:snapToGrid w:val="0"/>
        <w:spacing w:line="360" w:lineRule="auto"/>
        <w:ind w:left="840" w:leftChars="4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其他。</w:t>
      </w:r>
    </w:p>
    <w:p>
      <w:pPr>
        <w:pStyle w:val="20"/>
        <w:snapToGrid w:val="0"/>
        <w:spacing w:line="360" w:lineRule="auto"/>
        <w:ind w:firstLine="480" w:firstLineChars="20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我方郑重承诺：</w:t>
      </w:r>
    </w:p>
    <w:p>
      <w:pPr>
        <w:pStyle w:val="20"/>
        <w:snapToGrid w:val="0"/>
        <w:spacing w:line="360" w:lineRule="auto"/>
        <w:ind w:firstLine="480" w:firstLineChars="20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我方提交的投标文件资料是完整的、真实的和准确的。我方同意按照贵方的要求，提供有关的数据和资料。为此，我们授权任何相关的个人和公司向贵方提供要求的和必要的真实情况和资料以证实我们所填报的各项内容。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本段承诺是我方真实意思的表示且具有相对独立性，不管是否有其他相反的说明，本段承诺均为我方投标文件的有效组成内容，对我方在与该项目有关的任何行为中始终具有优先的法律约束力。</w:t>
      </w:r>
    </w:p>
    <w:p>
      <w:pPr>
        <w:pStyle w:val="20"/>
        <w:adjustRightInd w:val="0"/>
        <w:snapToGrid w:val="0"/>
        <w:spacing w:line="360" w:lineRule="auto"/>
        <w:rPr>
          <w:rFonts w:hint="eastAsia" w:ascii="楷体_GB2312" w:hAnsi="楷体_GB2312" w:eastAsia="楷体_GB2312" w:cs="楷体_GB2312"/>
          <w:color w:val="000000"/>
          <w:sz w:val="24"/>
        </w:rPr>
      </w:pPr>
    </w:p>
    <w:p>
      <w:pPr>
        <w:pStyle w:val="20"/>
        <w:adjustRightInd w:val="0"/>
        <w:snapToGrid w:val="0"/>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szCs w:val="24"/>
        </w:rPr>
        <w:pict>
          <v:line id="Line 6" o:spid="_x0000_s1028" o:spt="20" style="position:absolute;left:0pt;margin-left:90pt;margin-top:0pt;height:0pt;width:0pt;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">
            <v:path arrowok="t"/>
            <v:fill focussize="0,0"/>
            <v:stroke/>
            <v:imagedata o:title=""/>
            <o:lock v:ext="edit"/>
          </v:line>
        </w:pict>
      </w:r>
    </w:p>
    <w:p>
      <w:pPr>
        <w:pStyle w:val="20"/>
        <w:snapToGrid w:val="0"/>
        <w:spacing w:line="360" w:lineRule="auto"/>
        <w:ind w:firstLine="480" w:firstLineChars="20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据此函，签字代表宣布同意如下:</w:t>
      </w:r>
    </w:p>
    <w:p>
      <w:pPr>
        <w:pStyle w:val="20"/>
        <w:numPr>
          <w:ilvl w:val="0"/>
          <w:numId w:val="63"/>
        </w:numPr>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所附投标价格表中规定的应提交和交付的投标报价为</w:t>
      </w:r>
      <w:r>
        <w:rPr>
          <w:rFonts w:hint="eastAsia" w:ascii="楷体_GB2312" w:hAnsi="楷体_GB2312" w:eastAsia="楷体_GB2312" w:cs="楷体_GB2312"/>
          <w:color w:val="000000"/>
          <w:sz w:val="24"/>
          <w:szCs w:val="24"/>
          <w:u w:val="single"/>
        </w:rPr>
        <w:t xml:space="preserve">    (注明币</w:t>
      </w:r>
      <w:r>
        <w:rPr>
          <w:rFonts w:hint="eastAsia" w:ascii="楷体_GB2312" w:hAnsi="楷体_GB2312" w:eastAsia="楷体_GB2312" w:cs="楷体_GB2312"/>
          <w:color w:val="000000"/>
          <w:sz w:val="24"/>
          <w:szCs w:val="24"/>
          <w:u w:val="single"/>
        </w:rPr>
        <w:pict>
          <v:line id="Line 7" o:spid="_x0000_s1027" o:spt="20" style="position:absolute;left:0pt;margin-left:333pt;margin-top:0pt;height:0pt;width:0pt;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0sCwIAACIEAAAOAAAAZHJzL2Uyb0RvYy54bWysU8GO2jAQvVfqP1i+QxIKL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">
            <v:path arrowok="t"/>
            <v:fill focussize="0,0"/>
            <v:stroke/>
            <v:imagedata o:title=""/>
            <o:lock v:ext="edit"/>
          </v:line>
        </w:pict>
      </w:r>
      <w:r>
        <w:rPr>
          <w:rFonts w:hint="eastAsia" w:ascii="楷体_GB2312" w:hAnsi="楷体_GB2312" w:eastAsia="楷体_GB2312" w:cs="楷体_GB2312"/>
          <w:color w:val="000000"/>
          <w:sz w:val="24"/>
          <w:szCs w:val="24"/>
          <w:u w:val="single"/>
        </w:rPr>
        <w:t xml:space="preserve">种),(用文字和数字表示的投标总价)   </w:t>
      </w:r>
      <w:r>
        <w:rPr>
          <w:rFonts w:hint="eastAsia" w:ascii="楷体_GB2312" w:hAnsi="楷体_GB2312" w:eastAsia="楷体_GB2312" w:cs="楷体_GB2312"/>
          <w:color w:val="000000"/>
          <w:sz w:val="24"/>
          <w:szCs w:val="24"/>
        </w:rPr>
        <w:t>。</w:t>
      </w:r>
    </w:p>
    <w:p>
      <w:pPr>
        <w:pStyle w:val="20"/>
        <w:numPr>
          <w:ilvl w:val="0"/>
          <w:numId w:val="63"/>
        </w:numPr>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我方将按招标文件的规定履行合同责任和义务。</w:t>
      </w:r>
    </w:p>
    <w:p>
      <w:pPr>
        <w:pStyle w:val="20"/>
        <w:numPr>
          <w:ilvl w:val="0"/>
          <w:numId w:val="63"/>
        </w:numPr>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我方己详细审查全部招标文件，包括第</w:t>
      </w:r>
      <w:r>
        <w:rPr>
          <w:rFonts w:hint="eastAsia" w:ascii="楷体_GB2312" w:hAnsi="楷体_GB2312" w:eastAsia="楷体_GB2312" w:cs="楷体_GB2312"/>
          <w:color w:val="000000"/>
          <w:sz w:val="24"/>
          <w:szCs w:val="24"/>
          <w:u w:val="single"/>
        </w:rPr>
        <w:t xml:space="preserve">  （插入编号）（补遗书)</w:t>
      </w:r>
      <w:r>
        <w:rPr>
          <w:rFonts w:hint="eastAsia" w:ascii="楷体_GB2312" w:hAnsi="楷体_GB2312" w:eastAsia="楷体_GB2312" w:cs="楷体_GB2312"/>
          <w:color w:val="000000"/>
          <w:sz w:val="24"/>
          <w:szCs w:val="24"/>
        </w:rPr>
        <w:t>（如果有的话）。我们完全理解并同意放弃对这方面有不明及误解的权利。</w:t>
      </w:r>
    </w:p>
    <w:p>
      <w:pPr>
        <w:pStyle w:val="20"/>
        <w:numPr>
          <w:ilvl w:val="0"/>
          <w:numId w:val="63"/>
        </w:numPr>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本投标有效期为自投标截止时间起90日 。</w:t>
      </w:r>
    </w:p>
    <w:p>
      <w:pPr>
        <w:pStyle w:val="20"/>
        <w:numPr>
          <w:ilvl w:val="0"/>
          <w:numId w:val="63"/>
        </w:numPr>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如果在规定的投标截止时间后，我方在投标有效期内撤回投标，其投标保证金将不予退还。</w:t>
      </w:r>
    </w:p>
    <w:p>
      <w:pPr>
        <w:pStyle w:val="20"/>
        <w:numPr>
          <w:ilvl w:val="0"/>
          <w:numId w:val="63"/>
        </w:numPr>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根据招标文件规定，我方承诺，与招标人聘请的为此项目提供咨询服务的公司及任何附属机构均无联系，我方不是招标人的附属机构。</w:t>
      </w:r>
    </w:p>
    <w:p>
      <w:pPr>
        <w:pStyle w:val="20"/>
        <w:numPr>
          <w:ilvl w:val="0"/>
          <w:numId w:val="63"/>
        </w:numPr>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我方同意提供按照贵方可能要求的与投标有关的一切数据或资料，完全理解贵方不一定接受最低价的投标或收到的任何投标。</w:t>
      </w:r>
    </w:p>
    <w:p>
      <w:pPr>
        <w:pStyle w:val="20"/>
        <w:numPr>
          <w:ilvl w:val="0"/>
          <w:numId w:val="63"/>
        </w:numPr>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我方是所提供产品/服务的知识产权的合法所有人，或已从其所有人那里得到了适当的授权。</w:t>
      </w:r>
    </w:p>
    <w:p>
      <w:pPr>
        <w:pStyle w:val="20"/>
        <w:numPr>
          <w:ilvl w:val="0"/>
          <w:numId w:val="63"/>
        </w:numPr>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与本投标有关的一切正式往来通讯请寄：</w:t>
      </w:r>
    </w:p>
    <w:p>
      <w:pPr>
        <w:pStyle w:val="20"/>
        <w:snapToGrid w:val="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 xml:space="preserve">    </w:t>
      </w:r>
    </w:p>
    <w:p>
      <w:pPr>
        <w:pStyle w:val="20"/>
        <w:snapToGrid w:val="0"/>
        <w:spacing w:line="360" w:lineRule="auto"/>
        <w:ind w:firstLine="480" w:firstLineChars="200"/>
        <w:rPr>
          <w:rFonts w:hint="eastAsia" w:ascii="楷体_GB2312" w:hAnsi="楷体_GB2312" w:eastAsia="楷体_GB2312" w:cs="楷体_GB2312"/>
          <w:color w:val="000000"/>
          <w:sz w:val="24"/>
          <w:szCs w:val="24"/>
          <w:u w:val="single"/>
        </w:rPr>
      </w:pPr>
      <w:r>
        <w:rPr>
          <w:rFonts w:hint="eastAsia" w:ascii="楷体_GB2312" w:hAnsi="楷体_GB2312" w:eastAsia="楷体_GB2312" w:cs="楷体_GB2312"/>
          <w:color w:val="000000"/>
          <w:sz w:val="24"/>
          <w:szCs w:val="24"/>
        </w:rPr>
        <w:t>地址：</w:t>
      </w:r>
      <w:r>
        <w:rPr>
          <w:rFonts w:hint="eastAsia" w:ascii="楷体_GB2312" w:hAnsi="楷体_GB2312" w:eastAsia="楷体_GB2312" w:cs="楷体_GB2312"/>
          <w:color w:val="000000"/>
          <w:sz w:val="24"/>
          <w:szCs w:val="24"/>
          <w:u w:val="single"/>
        </w:rPr>
        <w:t xml:space="preserve">                  </w:t>
      </w:r>
    </w:p>
    <w:p>
      <w:pPr>
        <w:pStyle w:val="20"/>
        <w:snapToGrid w:val="0"/>
        <w:spacing w:line="360" w:lineRule="auto"/>
        <w:ind w:firstLine="480" w:firstLineChars="200"/>
        <w:rPr>
          <w:rFonts w:hint="eastAsia" w:ascii="楷体_GB2312" w:hAnsi="楷体_GB2312" w:eastAsia="楷体_GB2312" w:cs="楷体_GB2312"/>
          <w:color w:val="000000"/>
          <w:sz w:val="24"/>
          <w:szCs w:val="24"/>
          <w:u w:val="single"/>
        </w:rPr>
      </w:pPr>
      <w:r>
        <w:rPr>
          <w:rFonts w:hint="eastAsia" w:ascii="楷体_GB2312" w:hAnsi="楷体_GB2312" w:eastAsia="楷体_GB2312" w:cs="楷体_GB2312"/>
          <w:color w:val="000000"/>
          <w:sz w:val="24"/>
          <w:szCs w:val="24"/>
        </w:rPr>
        <w:t>电话：</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传真：</w:t>
      </w:r>
      <w:r>
        <w:rPr>
          <w:rFonts w:hint="eastAsia" w:ascii="楷体_GB2312" w:hAnsi="楷体_GB2312" w:eastAsia="楷体_GB2312" w:cs="楷体_GB2312"/>
          <w:color w:val="000000"/>
          <w:sz w:val="24"/>
          <w:szCs w:val="24"/>
          <w:u w:val="single"/>
        </w:rPr>
        <w:t xml:space="preserve">                  </w:t>
      </w:r>
    </w:p>
    <w:p>
      <w:pPr>
        <w:pStyle w:val="20"/>
        <w:snapToGrid w:val="0"/>
        <w:spacing w:line="360" w:lineRule="auto"/>
        <w:ind w:firstLine="480" w:firstLineChars="200"/>
        <w:rPr>
          <w:rFonts w:hint="eastAsia" w:ascii="楷体_GB2312" w:hAnsi="楷体_GB2312" w:eastAsia="楷体_GB2312" w:cs="楷体_GB2312"/>
          <w:color w:val="000000"/>
          <w:sz w:val="24"/>
          <w:szCs w:val="24"/>
          <w:u w:val="single"/>
        </w:rPr>
      </w:pPr>
      <w:r>
        <w:rPr>
          <w:rFonts w:hint="eastAsia" w:ascii="楷体_GB2312" w:hAnsi="楷体_GB2312" w:eastAsia="楷体_GB2312" w:cs="楷体_GB2312"/>
          <w:color w:val="000000"/>
          <w:sz w:val="24"/>
          <w:szCs w:val="24"/>
        </w:rPr>
        <w:t>投标人</w:t>
      </w:r>
      <w:r>
        <w:rPr>
          <w:rFonts w:hint="eastAsia" w:ascii="楷体_GB2312" w:hAnsi="楷体_GB2312" w:eastAsia="楷体_GB2312" w:cs="楷体_GB2312"/>
          <w:color w:val="000000"/>
          <w:sz w:val="24"/>
          <w:szCs w:val="24"/>
          <w:lang w:eastAsia="zh-CN"/>
        </w:rPr>
        <w:t>（</w:t>
      </w:r>
      <w:r>
        <w:rPr>
          <w:rFonts w:hint="eastAsia" w:ascii="楷体_GB2312" w:hAnsi="楷体_GB2312" w:eastAsia="楷体_GB2312" w:cs="楷体_GB2312"/>
          <w:color w:val="000000"/>
          <w:sz w:val="24"/>
          <w:szCs w:val="24"/>
          <w:lang w:val="en-US" w:eastAsia="zh-CN"/>
        </w:rPr>
        <w:t>盖章</w:t>
      </w:r>
      <w:r>
        <w:rPr>
          <w:rFonts w:hint="eastAsia" w:ascii="楷体_GB2312" w:hAnsi="楷体_GB2312" w:eastAsia="楷体_GB2312" w:cs="楷体_GB2312"/>
          <w:color w:val="000000"/>
          <w:sz w:val="24"/>
          <w:szCs w:val="24"/>
          <w:lang w:eastAsia="zh-CN"/>
        </w:rPr>
        <w:t>）</w:t>
      </w:r>
      <w:r>
        <w:rPr>
          <w:rFonts w:hint="eastAsia" w:ascii="楷体_GB2312" w:hAnsi="楷体_GB2312" w:eastAsia="楷体_GB2312" w:cs="楷体_GB2312"/>
          <w:color w:val="000000"/>
          <w:sz w:val="24"/>
          <w:szCs w:val="24"/>
        </w:rPr>
        <w:t>：</w:t>
      </w:r>
      <w:r>
        <w:rPr>
          <w:rFonts w:hint="eastAsia" w:ascii="楷体_GB2312" w:hAnsi="楷体_GB2312" w:eastAsia="楷体_GB2312" w:cs="楷体_GB2312"/>
          <w:color w:val="000000"/>
          <w:sz w:val="24"/>
          <w:szCs w:val="24"/>
          <w:u w:val="single"/>
        </w:rPr>
        <w:t xml:space="preserve">                            </w:t>
      </w:r>
    </w:p>
    <w:p>
      <w:pPr>
        <w:pStyle w:val="20"/>
        <w:snapToGrid w:val="0"/>
        <w:spacing w:line="360" w:lineRule="auto"/>
        <w:ind w:firstLine="480" w:firstLineChars="200"/>
        <w:rPr>
          <w:rFonts w:hint="eastAsia" w:ascii="楷体_GB2312" w:hAnsi="楷体_GB2312" w:eastAsia="楷体_GB2312" w:cs="楷体_GB2312"/>
          <w:color w:val="000000"/>
          <w:sz w:val="24"/>
          <w:szCs w:val="24"/>
          <w:u w:val="single"/>
        </w:rPr>
      </w:pPr>
      <w:r>
        <w:rPr>
          <w:rFonts w:hint="eastAsia" w:ascii="楷体_GB2312" w:hAnsi="楷体_GB2312" w:eastAsia="楷体_GB2312" w:cs="楷体_GB2312"/>
          <w:color w:val="000000"/>
          <w:sz w:val="24"/>
          <w:szCs w:val="24"/>
          <w:lang w:val="en-US" w:eastAsia="zh-CN"/>
        </w:rPr>
        <w:t>法定代表人（签章）</w:t>
      </w:r>
      <w:r>
        <w:rPr>
          <w:rFonts w:hint="eastAsia" w:ascii="楷体_GB2312" w:hAnsi="楷体_GB2312" w:eastAsia="楷体_GB2312" w:cs="楷体_GB2312"/>
          <w:color w:val="000000"/>
          <w:sz w:val="24"/>
          <w:szCs w:val="24"/>
        </w:rPr>
        <w:t>：</w:t>
      </w:r>
      <w:r>
        <w:rPr>
          <w:rFonts w:hint="eastAsia" w:ascii="楷体_GB2312" w:hAnsi="楷体_GB2312" w:eastAsia="楷体_GB2312" w:cs="楷体_GB2312"/>
          <w:color w:val="000000"/>
          <w:sz w:val="24"/>
          <w:szCs w:val="24"/>
          <w:u w:val="single"/>
        </w:rPr>
        <w:t xml:space="preserve">                                    </w:t>
      </w:r>
    </w:p>
    <w:p>
      <w:pPr>
        <w:pStyle w:val="20"/>
        <w:snapToGrid w:val="0"/>
        <w:spacing w:line="360" w:lineRule="auto"/>
        <w:ind w:firstLine="480" w:firstLineChars="200"/>
        <w:rPr>
          <w:rFonts w:hint="eastAsia" w:ascii="楷体_GB2312" w:hAnsi="楷体_GB2312" w:eastAsia="楷体_GB2312" w:cs="楷体_GB2312"/>
          <w:color w:val="000000"/>
        </w:rPr>
        <w:sectPr>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r>
        <w:rPr>
          <w:rFonts w:hint="eastAsia" w:ascii="楷体_GB2312" w:hAnsi="楷体_GB2312" w:eastAsia="楷体_GB2312" w:cs="楷体_GB2312"/>
          <w:color w:val="000000"/>
          <w:sz w:val="24"/>
          <w:szCs w:val="24"/>
          <w:lang w:val="en-US" w:eastAsia="zh-CN"/>
        </w:rPr>
        <w:t>日</w:t>
      </w:r>
      <w:r>
        <w:rPr>
          <w:rFonts w:hint="eastAsia" w:ascii="楷体_GB2312" w:hAnsi="楷体_GB2312" w:eastAsia="楷体_GB2312" w:cs="楷体_GB2312"/>
          <w:color w:val="000000"/>
          <w:sz w:val="24"/>
          <w:szCs w:val="24"/>
        </w:rPr>
        <w:t xml:space="preserve">      </w:t>
      </w:r>
      <w:r>
        <w:rPr>
          <w:rFonts w:hint="eastAsia" w:ascii="楷体_GB2312" w:hAnsi="楷体_GB2312" w:eastAsia="楷体_GB2312" w:cs="楷体_GB2312"/>
          <w:color w:val="000000"/>
          <w:sz w:val="24"/>
          <w:szCs w:val="24"/>
          <w:lang w:val="en-US" w:eastAsia="zh-CN"/>
        </w:rPr>
        <w:t>期</w:t>
      </w:r>
      <w:r>
        <w:rPr>
          <w:rFonts w:hint="eastAsia" w:ascii="楷体_GB2312" w:hAnsi="楷体_GB2312" w:eastAsia="楷体_GB2312" w:cs="楷体_GB2312"/>
          <w:color w:val="000000"/>
          <w:sz w:val="24"/>
          <w:szCs w:val="24"/>
        </w:rPr>
        <w:t xml:space="preserve">: </w:t>
      </w:r>
      <w:r>
        <w:rPr>
          <w:rFonts w:hint="eastAsia" w:ascii="楷体_GB2312" w:hAnsi="楷体_GB2312" w:eastAsia="楷体_GB2312" w:cs="楷体_GB2312"/>
          <w:color w:val="000000"/>
          <w:sz w:val="24"/>
          <w:szCs w:val="24"/>
          <w:u w:val="single"/>
        </w:rPr>
        <w:t xml:space="preserve">                                     </w:t>
      </w:r>
    </w:p>
    <w:p>
      <w:pPr>
        <w:adjustRightInd w:val="0"/>
        <w:snapToGrid w:val="0"/>
        <w:spacing w:after="120" w:afterLines="50"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附件2</w:t>
      </w:r>
      <w:r>
        <w:rPr>
          <w:rFonts w:hint="eastAsia" w:ascii="楷体_GB2312" w:hAnsi="楷体_GB2312" w:eastAsia="楷体_GB2312" w:cs="楷体_GB2312"/>
          <w:sz w:val="30"/>
          <w:szCs w:val="30"/>
          <w:lang w:val="en-US" w:eastAsia="zh-CN"/>
        </w:rPr>
        <w:t>-1</w:t>
      </w:r>
      <w:r>
        <w:rPr>
          <w:rFonts w:hint="eastAsia" w:ascii="楷体_GB2312" w:hAnsi="楷体_GB2312" w:eastAsia="楷体_GB2312" w:cs="楷体_GB2312"/>
          <w:sz w:val="30"/>
          <w:szCs w:val="30"/>
        </w:rPr>
        <w:t xml:space="preserve">  开标一览表</w:t>
      </w:r>
      <w:bookmarkEnd w:id="1252"/>
      <w:bookmarkEnd w:id="1253"/>
      <w:bookmarkEnd w:id="1254"/>
      <w:bookmarkEnd w:id="1255"/>
      <w:bookmarkEnd w:id="1256"/>
      <w:bookmarkEnd w:id="1257"/>
      <w:bookmarkEnd w:id="1258"/>
      <w:bookmarkEnd w:id="1259"/>
      <w:r>
        <w:rPr>
          <w:rFonts w:hint="eastAsia" w:ascii="楷体_GB2312" w:hAnsi="楷体_GB2312" w:eastAsia="楷体_GB2312" w:cs="楷体_GB2312"/>
          <w:sz w:val="30"/>
          <w:szCs w:val="30"/>
        </w:rPr>
        <w:t>格式</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pPr>
        <w:pStyle w:val="6"/>
        <w:spacing w:line="360" w:lineRule="auto"/>
        <w:ind w:firstLine="0"/>
        <w:rPr>
          <w:rFonts w:hint="eastAsia" w:ascii="楷体_GB2312" w:hAnsi="楷体_GB2312" w:eastAsia="楷体_GB2312" w:cs="楷体_GB2312"/>
          <w:color w:val="000000"/>
          <w:sz w:val="24"/>
        </w:rPr>
      </w:pPr>
    </w:p>
    <w:p>
      <w:pPr>
        <w:pStyle w:val="6"/>
        <w:spacing w:line="360" w:lineRule="auto"/>
        <w:ind w:firstLine="0"/>
        <w:rPr>
          <w:rFonts w:hint="eastAsia" w:ascii="楷体_GB2312" w:hAnsi="楷体_GB2312" w:eastAsia="楷体_GB2312" w:cs="楷体_GB2312"/>
          <w:color w:val="000000"/>
        </w:rPr>
      </w:pPr>
      <w:r>
        <w:rPr>
          <w:rFonts w:hint="eastAsia" w:ascii="楷体_GB2312" w:hAnsi="楷体_GB2312" w:eastAsia="楷体_GB2312" w:cs="楷体_GB2312"/>
          <w:color w:val="000000"/>
          <w:sz w:val="24"/>
        </w:rPr>
        <w:t>项目编号：                                                             项目名称：</w:t>
      </w:r>
    </w:p>
    <w:tbl>
      <w:tblPr>
        <w:tblStyle w:val="41"/>
        <w:tblW w:w="51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1894"/>
        <w:gridCol w:w="2532"/>
        <w:gridCol w:w="2021"/>
        <w:gridCol w:w="2703"/>
        <w:gridCol w:w="2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59" w:type="pct"/>
            <w:vAlign w:val="center"/>
          </w:tcPr>
          <w:p>
            <w:pPr>
              <w:snapToGrid w:val="0"/>
              <w:spacing w:before="120" w:beforeLines="50" w:after="120" w:afterLines="50"/>
              <w:jc w:val="center"/>
              <w:rPr>
                <w:rFonts w:hint="eastAsia" w:ascii="楷体_GB2312" w:hAnsi="楷体_GB2312" w:eastAsia="楷体_GB2312" w:cs="楷体_GB2312"/>
                <w:sz w:val="24"/>
              </w:rPr>
            </w:pPr>
            <w:r>
              <w:rPr>
                <w:rFonts w:hint="eastAsia" w:ascii="楷体_GB2312" w:hAnsi="楷体_GB2312" w:eastAsia="楷体_GB2312" w:cs="楷体_GB2312"/>
                <w:sz w:val="24"/>
              </w:rPr>
              <w:t>产品/服务名称</w:t>
            </w:r>
          </w:p>
        </w:tc>
        <w:tc>
          <w:tcPr>
            <w:tcW w:w="630"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报价方式</w:t>
            </w:r>
          </w:p>
        </w:tc>
        <w:tc>
          <w:tcPr>
            <w:tcW w:w="842"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总价（人民币）</w:t>
            </w:r>
          </w:p>
        </w:tc>
        <w:tc>
          <w:tcPr>
            <w:tcW w:w="672"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投标保证金</w:t>
            </w:r>
          </w:p>
        </w:tc>
        <w:tc>
          <w:tcPr>
            <w:tcW w:w="899"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服务要求</w:t>
            </w:r>
          </w:p>
        </w:tc>
        <w:tc>
          <w:tcPr>
            <w:tcW w:w="899"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投标声明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59" w:type="pct"/>
            <w:vAlign w:val="center"/>
          </w:tcPr>
          <w:p>
            <w:pPr>
              <w:snapToGrid w:val="0"/>
              <w:spacing w:before="120" w:beforeLines="50" w:after="120" w:afterLines="50"/>
              <w:jc w:val="center"/>
              <w:rPr>
                <w:rFonts w:hint="eastAsia" w:ascii="楷体_GB2312" w:hAnsi="楷体_GB2312" w:eastAsia="楷体_GB2312" w:cs="楷体_GB2312"/>
                <w:sz w:val="24"/>
              </w:rPr>
            </w:pPr>
          </w:p>
        </w:tc>
        <w:tc>
          <w:tcPr>
            <w:tcW w:w="630"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项目现场完税价/服务总价</w:t>
            </w:r>
          </w:p>
        </w:tc>
        <w:tc>
          <w:tcPr>
            <w:tcW w:w="842"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大写：</w:t>
            </w:r>
          </w:p>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小写：</w:t>
            </w:r>
          </w:p>
        </w:tc>
        <w:tc>
          <w:tcPr>
            <w:tcW w:w="672"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color w:val="000000"/>
                <w:sz w:val="36"/>
                <w:szCs w:val="36"/>
                <w:lang w:eastAsia="zh-CN"/>
              </w:rPr>
              <w:t>□</w:t>
            </w:r>
            <w:r>
              <w:rPr>
                <w:rFonts w:hint="eastAsia" w:ascii="楷体_GB2312" w:hAnsi="楷体_GB2312" w:eastAsia="楷体_GB2312" w:cs="楷体_GB2312"/>
                <w:sz w:val="24"/>
              </w:rPr>
              <w:t>已支付</w:t>
            </w:r>
          </w:p>
        </w:tc>
        <w:tc>
          <w:tcPr>
            <w:tcW w:w="899" w:type="pct"/>
            <w:vAlign w:val="center"/>
          </w:tcPr>
          <w:p>
            <w:pPr>
              <w:snapToGrid w:val="0"/>
              <w:jc w:val="center"/>
              <w:rPr>
                <w:rFonts w:hint="eastAsia" w:ascii="楷体_GB2312" w:hAnsi="楷体_GB2312" w:eastAsia="楷体_GB2312" w:cs="楷体_GB2312"/>
                <w:sz w:val="24"/>
              </w:rPr>
            </w:pPr>
          </w:p>
        </w:tc>
        <w:tc>
          <w:tcPr>
            <w:tcW w:w="899" w:type="pct"/>
            <w:vAlign w:val="center"/>
          </w:tcPr>
          <w:p>
            <w:pPr>
              <w:snapToGrid w:val="0"/>
              <w:jc w:val="center"/>
              <w:rPr>
                <w:rFonts w:hint="eastAsia" w:ascii="楷体_GB2312" w:hAnsi="楷体_GB2312" w:eastAsia="楷体_GB2312" w:cs="楷体_GB2312"/>
                <w:sz w:val="24"/>
              </w:rPr>
            </w:pPr>
          </w:p>
        </w:tc>
      </w:tr>
    </w:tbl>
    <w:p>
      <w:pPr>
        <w:pStyle w:val="62"/>
        <w:adjustRightInd/>
        <w:snapToGrid/>
        <w:spacing w:after="0" w:line="240" w:lineRule="auto"/>
        <w:rPr>
          <w:rFonts w:hint="eastAsia" w:ascii="楷体_GB2312" w:hAnsi="楷体_GB2312" w:eastAsia="楷体_GB2312" w:cs="楷体_GB2312"/>
          <w:color w:val="000000"/>
        </w:rPr>
      </w:pPr>
      <w:r>
        <w:rPr>
          <w:rFonts w:hint="eastAsia" w:ascii="楷体_GB2312" w:hAnsi="楷体_GB2312" w:eastAsia="楷体_GB2312" w:cs="楷体_GB2312"/>
          <w:color w:val="000000"/>
        </w:rPr>
        <w:t>注：1.此表应按投标人须知的规定密封、标记并单独提交，以便在开标时使用</w:t>
      </w:r>
      <w:r>
        <w:rPr>
          <w:rFonts w:hint="eastAsia" w:ascii="楷体_GB2312" w:hAnsi="楷体_GB2312" w:eastAsia="楷体_GB2312" w:cs="楷体_GB2312"/>
          <w:b/>
          <w:color w:val="000000"/>
        </w:rPr>
        <w:t>（投标文件中仍需保留本表）</w:t>
      </w:r>
      <w:r>
        <w:rPr>
          <w:rFonts w:hint="eastAsia" w:ascii="楷体_GB2312" w:hAnsi="楷体_GB2312" w:eastAsia="楷体_GB2312" w:cs="楷体_GB2312"/>
          <w:color w:val="000000"/>
        </w:rPr>
        <w:t>。</w:t>
      </w:r>
    </w:p>
    <w:p>
      <w:pPr>
        <w:pStyle w:val="62"/>
        <w:numPr>
          <w:ilvl w:val="0"/>
          <w:numId w:val="0"/>
        </w:numPr>
        <w:adjustRightInd/>
        <w:snapToGrid/>
        <w:spacing w:after="0" w:line="240" w:lineRule="auto"/>
        <w:ind w:left="482" w:leftChars="0"/>
        <w:rPr>
          <w:rFonts w:hint="eastAsia" w:ascii="楷体_GB2312" w:hAnsi="楷体_GB2312" w:eastAsia="楷体_GB2312" w:cs="楷体_GB2312"/>
          <w:color w:val="000000"/>
        </w:rPr>
      </w:pP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1</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rPr>
        <w:t>投标总价填写无条件折扣后的总价，不得填写除价格外的任何其他优惠。</w:t>
      </w:r>
    </w:p>
    <w:p>
      <w:pPr>
        <w:pStyle w:val="62"/>
        <w:numPr>
          <w:ilvl w:val="0"/>
          <w:numId w:val="0"/>
        </w:numPr>
        <w:adjustRightInd/>
        <w:snapToGrid/>
        <w:spacing w:after="0" w:line="240" w:lineRule="auto"/>
        <w:ind w:left="482" w:leftChars="0"/>
        <w:rPr>
          <w:rFonts w:hint="eastAsia" w:ascii="楷体_GB2312" w:hAnsi="楷体_GB2312" w:eastAsia="楷体_GB2312" w:cs="楷体_GB2312"/>
          <w:color w:val="000000"/>
        </w:rPr>
      </w:pP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2</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rPr>
        <w:t>不得填写有条件折扣。</w:t>
      </w:r>
    </w:p>
    <w:p>
      <w:pPr>
        <w:pStyle w:val="62"/>
        <w:adjustRightInd/>
        <w:snapToGrid/>
        <w:spacing w:after="0" w:line="240" w:lineRule="auto"/>
        <w:ind w:left="482"/>
        <w:rPr>
          <w:rFonts w:hint="eastAsia" w:ascii="楷体_GB2312" w:hAnsi="楷体_GB2312" w:eastAsia="楷体_GB2312" w:cs="楷体_GB2312"/>
          <w:color w:val="000000"/>
        </w:rPr>
      </w:pPr>
      <w:r>
        <w:rPr>
          <w:rFonts w:hint="eastAsia" w:ascii="楷体_GB2312" w:hAnsi="楷体_GB2312" w:eastAsia="楷体_GB2312" w:cs="楷体_GB2312"/>
          <w:color w:val="000000"/>
        </w:rPr>
        <w:t>2.此表中，投标总价应与附件3分项报价表中的总价一致。</w:t>
      </w:r>
    </w:p>
    <w:p>
      <w:pPr>
        <w:pStyle w:val="62"/>
        <w:adjustRightInd/>
        <w:snapToGrid/>
        <w:spacing w:after="0" w:line="240" w:lineRule="auto"/>
        <w:ind w:left="482"/>
        <w:rPr>
          <w:rFonts w:hint="eastAsia" w:ascii="楷体_GB2312" w:hAnsi="楷体_GB2312" w:eastAsia="楷体_GB2312" w:cs="楷体_GB2312"/>
          <w:color w:val="000000"/>
        </w:rPr>
      </w:pPr>
      <w:r>
        <w:rPr>
          <w:rFonts w:hint="eastAsia" w:ascii="楷体_GB2312" w:hAnsi="楷体_GB2312" w:eastAsia="楷体_GB2312" w:cs="楷体_GB2312"/>
          <w:color w:val="000000"/>
        </w:rPr>
        <w:t>3.保证金一栏应将相应项的“</w:t>
      </w:r>
      <w:r>
        <w:rPr>
          <w:rFonts w:hint="eastAsia" w:ascii="楷体_GB2312" w:hAnsi="楷体_GB2312" w:eastAsia="楷体_GB2312" w:cs="楷体_GB2312"/>
          <w:color w:val="000000"/>
          <w:sz w:val="36"/>
          <w:szCs w:val="36"/>
        </w:rPr>
        <w:t>□</w:t>
      </w:r>
      <w:r>
        <w:rPr>
          <w:rFonts w:hint="eastAsia" w:ascii="楷体_GB2312" w:hAnsi="楷体_GB2312" w:eastAsia="楷体_GB2312" w:cs="楷体_GB2312"/>
          <w:color w:val="000000"/>
        </w:rPr>
        <w:t>”涂黑或划勾</w:t>
      </w:r>
    </w:p>
    <w:p>
      <w:pPr>
        <w:spacing w:line="360" w:lineRule="auto"/>
        <w:rPr>
          <w:rFonts w:hint="eastAsia" w:ascii="楷体_GB2312" w:hAnsi="楷体_GB2312" w:eastAsia="楷体_GB2312" w:cs="楷体_GB2312"/>
          <w:color w:val="000000"/>
          <w:sz w:val="24"/>
        </w:rPr>
      </w:pPr>
    </w:p>
    <w:p>
      <w:pPr>
        <w:autoSpaceDE w:val="0"/>
        <w:autoSpaceDN w:val="0"/>
        <w:adjustRightInd w:val="0"/>
        <w:snapToGrid w:val="0"/>
        <w:spacing w:before="25" w:after="25" w:line="360" w:lineRule="auto"/>
        <w:ind w:firstLine="5760" w:firstLineChars="2400"/>
        <w:rPr>
          <w:rFonts w:hint="eastAsia" w:ascii="楷体_GB2312" w:hAnsi="楷体_GB2312" w:eastAsia="楷体_GB2312" w:cs="楷体_GB2312"/>
          <w:sz w:val="24"/>
          <w:lang w:val="zh-CN"/>
        </w:rPr>
      </w:pPr>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ind w:firstLine="5760" w:firstLineChars="2400"/>
        <w:rPr>
          <w:rFonts w:hint="eastAsia" w:ascii="楷体_GB2312" w:hAnsi="楷体_GB2312" w:eastAsia="楷体_GB2312" w:cs="楷体_GB2312"/>
          <w:sz w:val="24"/>
          <w:lang w:eastAsia="zh-CN"/>
        </w:rPr>
      </w:pPr>
      <w:r>
        <w:rPr>
          <w:rFonts w:hint="eastAsia" w:ascii="楷体_GB2312" w:hAnsi="楷体_GB2312" w:eastAsia="楷体_GB2312" w:cs="楷体_GB2312"/>
          <w:sz w:val="24"/>
          <w:lang w:val="zh-CN"/>
        </w:rPr>
        <w:t>投标</w:t>
      </w:r>
      <w:r>
        <w:rPr>
          <w:rFonts w:hint="eastAsia" w:ascii="楷体_GB2312" w:hAnsi="楷体_GB2312" w:eastAsia="楷体_GB2312" w:cs="楷体_GB2312"/>
          <w:sz w:val="24"/>
          <w:lang w:val="en-US" w:eastAsia="zh-CN"/>
        </w:rPr>
        <w:t>人</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pStyle w:val="62"/>
        <w:adjustRightInd/>
        <w:snapToGrid/>
        <w:spacing w:after="0"/>
        <w:rPr>
          <w:rFonts w:hint="eastAsia" w:ascii="楷体_GB2312" w:hAnsi="楷体_GB2312" w:eastAsia="楷体_GB2312" w:cs="楷体_GB2312"/>
          <w:color w:val="000000"/>
        </w:rPr>
      </w:pP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rPr>
        <w:t>日期：_____年_____月_____日</w:t>
      </w:r>
    </w:p>
    <w:p>
      <w:pPr>
        <w:pStyle w:val="62"/>
        <w:adjustRightInd/>
        <w:snapToGrid/>
        <w:spacing w:after="0"/>
        <w:rPr>
          <w:rFonts w:hint="eastAsia" w:ascii="楷体_GB2312" w:hAnsi="楷体_GB2312" w:eastAsia="楷体_GB2312" w:cs="楷体_GB2312"/>
          <w:color w:val="000000"/>
        </w:rPr>
      </w:pPr>
      <w:bookmarkStart w:id="1304" w:name="_Toc524092803"/>
      <w:bookmarkStart w:id="1305" w:name="_Toc50893649"/>
      <w:bookmarkStart w:id="1306" w:name="_Toc82502369"/>
      <w:bookmarkStart w:id="1307" w:name="_Toc82246201"/>
      <w:bookmarkStart w:id="1308" w:name="_Toc67131249"/>
      <w:bookmarkStart w:id="1309" w:name="_Toc87153323"/>
      <w:bookmarkStart w:id="1310" w:name="_Toc509379906"/>
      <w:bookmarkStart w:id="1311" w:name="_Toc524703847"/>
      <w:bookmarkStart w:id="1312" w:name="_Toc509111523"/>
      <w:bookmarkStart w:id="1313" w:name="_Toc21854778"/>
      <w:bookmarkStart w:id="1314" w:name="_Toc516329224"/>
      <w:bookmarkStart w:id="1315" w:name="_Toc80582207"/>
      <w:bookmarkStart w:id="1316" w:name="_Toc82485150"/>
      <w:bookmarkStart w:id="1317" w:name="_Toc524087287"/>
      <w:bookmarkStart w:id="1318" w:name="_Toc8845753"/>
      <w:bookmarkStart w:id="1319" w:name="_Toc46107913"/>
      <w:bookmarkStart w:id="1320" w:name="_Toc50895825"/>
      <w:bookmarkStart w:id="1321" w:name="_Toc509111781"/>
      <w:bookmarkStart w:id="1322" w:name="_Toc83810787"/>
      <w:bookmarkStart w:id="1323" w:name="_Toc50985480"/>
      <w:bookmarkStart w:id="1324" w:name="_Toc83809640"/>
      <w:bookmarkStart w:id="1325" w:name="_Toc524092623"/>
      <w:bookmarkStart w:id="1326" w:name="_Toc82328642"/>
      <w:bookmarkStart w:id="1327" w:name="_Toc50893958"/>
      <w:bookmarkStart w:id="1328" w:name="_Toc70081324"/>
      <w:bookmarkStart w:id="1329" w:name="_Toc83810516"/>
      <w:bookmarkStart w:id="1330" w:name="_Toc52175477"/>
      <w:bookmarkStart w:id="1331" w:name="_Toc50985657"/>
      <w:bookmarkStart w:id="1332" w:name="_Toc50893602"/>
      <w:bookmarkStart w:id="1333" w:name="_Toc50985609"/>
      <w:bookmarkStart w:id="1334" w:name="_Toc82246257"/>
      <w:bookmarkStart w:id="1335" w:name="_Toc524089218"/>
      <w:bookmarkStart w:id="1336" w:name="_Toc524092530"/>
      <w:bookmarkStart w:id="1337" w:name="_Toc50985741"/>
      <w:bookmarkStart w:id="1338" w:name="_Toc8845735"/>
      <w:bookmarkStart w:id="1339" w:name="_Toc509110770"/>
      <w:bookmarkStart w:id="1340" w:name="_Toc524703773"/>
      <w:bookmarkStart w:id="1341" w:name="_Toc8845575"/>
      <w:bookmarkStart w:id="1342" w:name="_Toc8845662"/>
      <w:bookmarkStart w:id="1343" w:name="_Toc524092700"/>
      <w:bookmarkStart w:id="1344" w:name="_Toc83809764"/>
      <w:bookmarkStart w:id="1345" w:name="_Toc516325288"/>
      <w:bookmarkStart w:id="1346" w:name="_Toc50893477"/>
      <w:bookmarkStart w:id="1347" w:name="_Toc70081227"/>
      <w:bookmarkStart w:id="1348" w:name="_Toc163976169"/>
    </w:p>
    <w:p>
      <w:pPr>
        <w:pStyle w:val="62"/>
        <w:adjustRightInd/>
        <w:snapToGrid/>
        <w:spacing w:after="0"/>
        <w:rPr>
          <w:rFonts w:hint="eastAsia" w:ascii="楷体_GB2312" w:hAnsi="楷体_GB2312" w:eastAsia="楷体_GB2312" w:cs="楷体_GB2312"/>
          <w:color w:val="000000"/>
        </w:rPr>
      </w:pPr>
    </w:p>
    <w:p>
      <w:pPr>
        <w:pStyle w:val="62"/>
        <w:adjustRightInd/>
        <w:snapToGrid/>
        <w:spacing w:after="0"/>
        <w:rPr>
          <w:rFonts w:hint="eastAsia" w:ascii="楷体_GB2312" w:hAnsi="楷体_GB2312" w:eastAsia="楷体_GB2312" w:cs="楷体_GB2312"/>
          <w:color w:val="000000"/>
        </w:rPr>
      </w:pPr>
    </w:p>
    <w:p>
      <w:pPr>
        <w:pStyle w:val="62"/>
        <w:adjustRightInd/>
        <w:snapToGrid/>
        <w:spacing w:after="0"/>
        <w:rPr>
          <w:rFonts w:hint="eastAsia" w:ascii="楷体_GB2312" w:hAnsi="楷体_GB2312" w:eastAsia="楷体_GB2312" w:cs="楷体_GB2312"/>
          <w:color w:val="000000"/>
        </w:rPr>
      </w:pPr>
    </w:p>
    <w:p>
      <w:pPr>
        <w:pStyle w:val="62"/>
        <w:adjustRightInd/>
        <w:snapToGrid/>
        <w:spacing w:after="0"/>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附件2-2  投标人开票信息表格式</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项目编号：                                                             项目名称：</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如果我单位中标/成交，请贵单位开具以下服务费发票：</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 xml:space="preserve">（  ）增值税普通发票         （  ）增值税专用发票  </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我单位开票信息为：</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单位全称：</w:t>
      </w:r>
      <w:r>
        <w:rPr>
          <w:rFonts w:hint="eastAsia" w:ascii="楷体_GB2312" w:hAnsi="楷体_GB2312" w:eastAsia="楷体_GB2312" w:cs="楷体_GB2312"/>
          <w:color w:val="000000"/>
          <w:sz w:val="24"/>
        </w:rPr>
        <w:tab/>
      </w:r>
      <w:r>
        <w:rPr>
          <w:rFonts w:hint="eastAsia" w:ascii="楷体_GB2312" w:hAnsi="楷体_GB2312" w:eastAsia="楷体_GB2312" w:cs="楷体_GB2312"/>
          <w:color w:val="000000"/>
          <w:sz w:val="24"/>
          <w:lang w:val="en-US" w:eastAsia="zh-CN"/>
        </w:rPr>
        <w:t xml:space="preserve">                         </w:t>
      </w:r>
      <w:r>
        <w:rPr>
          <w:rFonts w:hint="eastAsia" w:ascii="楷体_GB2312" w:hAnsi="楷体_GB2312" w:eastAsia="楷体_GB2312" w:cs="楷体_GB2312"/>
          <w:color w:val="000000"/>
          <w:sz w:val="24"/>
        </w:rPr>
        <w:t>纳税人识别号：</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 xml:space="preserve">增值税专用发票地址： </w:t>
      </w:r>
      <w:r>
        <w:rPr>
          <w:rFonts w:hint="eastAsia" w:ascii="楷体_GB2312" w:hAnsi="楷体_GB2312" w:eastAsia="楷体_GB2312" w:cs="楷体_GB2312"/>
          <w:color w:val="000000"/>
          <w:sz w:val="24"/>
        </w:rPr>
        <w:tab/>
      </w:r>
      <w:r>
        <w:rPr>
          <w:rFonts w:hint="eastAsia" w:ascii="楷体_GB2312" w:hAnsi="楷体_GB2312" w:eastAsia="楷体_GB2312" w:cs="楷体_GB2312"/>
          <w:color w:val="000000"/>
          <w:sz w:val="24"/>
          <w:lang w:val="en-US" w:eastAsia="zh-CN"/>
        </w:rPr>
        <w:t xml:space="preserve">           </w:t>
      </w:r>
      <w:r>
        <w:rPr>
          <w:rFonts w:hint="eastAsia" w:ascii="楷体_GB2312" w:hAnsi="楷体_GB2312" w:eastAsia="楷体_GB2312" w:cs="楷体_GB2312"/>
          <w:color w:val="000000"/>
          <w:sz w:val="24"/>
        </w:rPr>
        <w:t>增值税专用发票电话：</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增值税专用发票开户行名称：</w:t>
      </w:r>
      <w:r>
        <w:rPr>
          <w:rFonts w:hint="eastAsia" w:ascii="楷体_GB2312" w:hAnsi="楷体_GB2312" w:eastAsia="楷体_GB2312" w:cs="楷体_GB2312"/>
          <w:color w:val="000000"/>
          <w:sz w:val="24"/>
        </w:rPr>
        <w:tab/>
      </w:r>
      <w:r>
        <w:rPr>
          <w:rFonts w:hint="eastAsia" w:ascii="楷体_GB2312" w:hAnsi="楷体_GB2312" w:eastAsia="楷体_GB2312" w:cs="楷体_GB2312"/>
          <w:color w:val="000000"/>
          <w:sz w:val="24"/>
          <w:lang w:val="en-US" w:eastAsia="zh-CN"/>
        </w:rPr>
        <w:t xml:space="preserve">        </w:t>
      </w:r>
      <w:r>
        <w:rPr>
          <w:rFonts w:hint="eastAsia" w:ascii="楷体_GB2312" w:hAnsi="楷体_GB2312" w:eastAsia="楷体_GB2312" w:cs="楷体_GB2312"/>
          <w:color w:val="000000"/>
          <w:sz w:val="24"/>
        </w:rPr>
        <w:t>增值税专用发票开户行账号：</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注：如我单位在项目流程未完成期间，所提供的发票信息已有变动或正处于工商信息变动期，我单位将及时与财务部门或当地税务部门或相关部门咨询，向本项目负责人提供最新的开票信息并保证提供的开票信息有效。</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我单位确认所填开票信息正确无误，以上信息已与我单位财务人员核实，若因开票信息错误等原因造成的相关损失，由我司自行承担。</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我单位将在贵单位发票开出后，派人到现场领取。</w:t>
      </w:r>
    </w:p>
    <w:p>
      <w:pPr>
        <w:pStyle w:val="6"/>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邮寄服务并非中化商务有限单位提供，存在发票丢失、损毁的风险，我单位自行负责。</w:t>
      </w:r>
    </w:p>
    <w:p>
      <w:pPr>
        <w:pStyle w:val="6"/>
        <w:spacing w:line="360" w:lineRule="auto"/>
        <w:rPr>
          <w:rFonts w:hint="eastAsia" w:ascii="楷体_GB2312" w:hAnsi="楷体_GB2312" w:eastAsia="楷体_GB2312" w:cs="楷体_GB2312"/>
          <w:color w:val="000000"/>
          <w:sz w:val="24"/>
        </w:rPr>
      </w:pPr>
    </w:p>
    <w:p>
      <w:pPr>
        <w:autoSpaceDE w:val="0"/>
        <w:autoSpaceDN w:val="0"/>
        <w:adjustRightInd w:val="0"/>
        <w:snapToGrid w:val="0"/>
        <w:spacing w:before="25" w:after="25" w:line="360" w:lineRule="auto"/>
        <w:ind w:firstLine="5760" w:firstLineChars="2400"/>
        <w:rPr>
          <w:rFonts w:hint="eastAsia" w:ascii="楷体_GB2312" w:hAnsi="楷体_GB2312" w:eastAsia="楷体_GB2312" w:cs="楷体_GB2312"/>
          <w:sz w:val="24"/>
          <w:lang w:val="zh-CN"/>
        </w:rPr>
      </w:pPr>
      <w:bookmarkStart w:id="1349" w:name="_Toc184437994"/>
      <w:bookmarkStart w:id="1350" w:name="_Toc185326901"/>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ind w:firstLine="5760" w:firstLineChars="2400"/>
        <w:rPr>
          <w:rFonts w:hint="eastAsia" w:ascii="楷体_GB2312" w:hAnsi="楷体_GB2312" w:eastAsia="楷体_GB2312" w:cs="楷体_GB2312"/>
          <w:sz w:val="24"/>
          <w:lang w:eastAsia="zh-CN"/>
        </w:rPr>
      </w:pPr>
      <w:r>
        <w:rPr>
          <w:rFonts w:hint="eastAsia" w:ascii="楷体_GB2312" w:hAnsi="楷体_GB2312" w:eastAsia="楷体_GB2312" w:cs="楷体_GB2312"/>
          <w:sz w:val="24"/>
          <w:lang w:val="zh-CN"/>
        </w:rPr>
        <w:t>投标</w:t>
      </w:r>
      <w:r>
        <w:rPr>
          <w:rFonts w:hint="eastAsia" w:ascii="楷体_GB2312" w:hAnsi="楷体_GB2312" w:eastAsia="楷体_GB2312" w:cs="楷体_GB2312"/>
          <w:sz w:val="24"/>
          <w:lang w:val="en-US" w:eastAsia="zh-CN"/>
        </w:rPr>
        <w:t>人</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widowControl/>
        <w:ind w:firstLine="240" w:firstLineChars="100"/>
        <w:jc w:val="left"/>
        <w:rPr>
          <w:rFonts w:hint="eastAsia" w:ascii="楷体_GB2312" w:hAnsi="楷体_GB2312" w:eastAsia="楷体_GB2312" w:cs="楷体_GB2312"/>
          <w:sz w:val="30"/>
          <w:szCs w:val="30"/>
        </w:rPr>
        <w:sectPr>
          <w:pgSz w:w="16838" w:h="11906" w:orient="landscape"/>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rPr>
        <w:t>日期：_____年_____月_____日</w:t>
      </w:r>
      <w:r>
        <w:rPr>
          <w:rFonts w:hint="eastAsia" w:ascii="楷体_GB2312" w:hAnsi="楷体_GB2312" w:eastAsia="楷体_GB2312" w:cs="楷体_GB2312"/>
          <w:sz w:val="30"/>
          <w:szCs w:val="30"/>
        </w:rPr>
        <w:br w:type="page"/>
      </w:r>
    </w:p>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Pr>
        <w:pStyle w:val="62"/>
        <w:adjustRightInd/>
        <w:snapToGrid/>
        <w:spacing w:after="0"/>
        <w:jc w:val="center"/>
        <w:rPr>
          <w:rFonts w:hint="eastAsia" w:ascii="楷体_GB2312" w:hAnsi="楷体_GB2312" w:eastAsia="楷体_GB2312" w:cs="楷体_GB2312"/>
          <w:sz w:val="30"/>
          <w:szCs w:val="30"/>
        </w:rPr>
      </w:pPr>
      <w:bookmarkStart w:id="1351" w:name="_Toc524089219"/>
      <w:bookmarkStart w:id="1352" w:name="_Toc509379907"/>
      <w:bookmarkStart w:id="1353" w:name="_Toc524087288"/>
      <w:bookmarkStart w:id="1354" w:name="_Toc509111897"/>
      <w:bookmarkStart w:id="1355" w:name="_Toc516325289"/>
      <w:bookmarkStart w:id="1356" w:name="_Toc516328252"/>
      <w:bookmarkStart w:id="1357" w:name="_Toc516329225"/>
      <w:bookmarkStart w:id="1358" w:name="_Toc524089044"/>
      <w:bookmarkStart w:id="1359" w:name="_Toc509381447"/>
      <w:bookmarkStart w:id="1360" w:name="_Toc509111783"/>
      <w:bookmarkStart w:id="1361" w:name="_Toc83809765"/>
      <w:bookmarkStart w:id="1362" w:name="_Toc8845754"/>
      <w:bookmarkStart w:id="1363" w:name="_Toc524703774"/>
      <w:bookmarkStart w:id="1364" w:name="_Toc50893959"/>
      <w:bookmarkStart w:id="1365" w:name="_Toc524092531"/>
      <w:bookmarkStart w:id="1366" w:name="_Toc524703848"/>
      <w:bookmarkStart w:id="1367" w:name="_Toc21854779"/>
      <w:bookmarkStart w:id="1368" w:name="_Toc167105247"/>
      <w:bookmarkStart w:id="1369" w:name="_Toc50893478"/>
      <w:bookmarkStart w:id="1370" w:name="_Toc524092624"/>
      <w:bookmarkStart w:id="1371" w:name="_Toc50985742"/>
      <w:bookmarkStart w:id="1372" w:name="_Toc50985610"/>
      <w:bookmarkStart w:id="1373" w:name="_Toc50893650"/>
      <w:bookmarkStart w:id="1374" w:name="_Toc163975561"/>
      <w:bookmarkStart w:id="1375" w:name="_Toc82502370"/>
      <w:bookmarkStart w:id="1376" w:name="_Toc8845736"/>
      <w:bookmarkStart w:id="1377" w:name="_Toc163976170"/>
      <w:bookmarkStart w:id="1378" w:name="_Toc82246258"/>
      <w:bookmarkStart w:id="1379" w:name="_Toc82246202"/>
      <w:bookmarkStart w:id="1380" w:name="_Toc83809641"/>
      <w:bookmarkStart w:id="1381" w:name="_Toc82485151"/>
      <w:bookmarkStart w:id="1382" w:name="_Toc52175478"/>
      <w:bookmarkStart w:id="1383" w:name="_Toc50895826"/>
      <w:bookmarkStart w:id="1384" w:name="_Toc50893603"/>
      <w:bookmarkStart w:id="1385" w:name="_Toc8845663"/>
      <w:bookmarkStart w:id="1386" w:name="_Toc163975922"/>
      <w:bookmarkStart w:id="1387" w:name="_Toc70081228"/>
      <w:bookmarkStart w:id="1388" w:name="_Toc163975724"/>
      <w:bookmarkStart w:id="1389" w:name="_Toc163975864"/>
      <w:bookmarkStart w:id="1390" w:name="_Toc82328643"/>
      <w:bookmarkStart w:id="1391" w:name="_Toc50985481"/>
      <w:bookmarkStart w:id="1392" w:name="_Toc184437995"/>
      <w:bookmarkStart w:id="1393" w:name="_Toc46107914"/>
      <w:bookmarkStart w:id="1394" w:name="_Toc185326902"/>
      <w:bookmarkStart w:id="1395" w:name="_Toc83810788"/>
      <w:bookmarkStart w:id="1396" w:name="_Toc163975797"/>
      <w:bookmarkStart w:id="1397" w:name="_Toc50985658"/>
      <w:bookmarkStart w:id="1398" w:name="_Toc83810517"/>
      <w:bookmarkStart w:id="1399" w:name="_Toc67131250"/>
      <w:bookmarkStart w:id="1400" w:name="_Toc70081325"/>
      <w:bookmarkStart w:id="1401" w:name="_Toc80582208"/>
      <w:bookmarkStart w:id="1402" w:name="_Toc524092701"/>
      <w:bookmarkStart w:id="1403" w:name="_Toc8845576"/>
      <w:bookmarkStart w:id="1404" w:name="_Toc524092804"/>
      <w:bookmarkStart w:id="1405" w:name="_Hlt524092389"/>
      <w:r>
        <w:rPr>
          <w:rFonts w:hint="eastAsia" w:ascii="楷体_GB2312" w:hAnsi="楷体_GB2312" w:eastAsia="楷体_GB2312" w:cs="楷体_GB2312"/>
          <w:sz w:val="30"/>
          <w:szCs w:val="30"/>
        </w:rPr>
        <w:t>附件3  投标分项报价表格式</w:t>
      </w:r>
    </w:p>
    <w:p>
      <w:pPr>
        <w:pStyle w:val="6"/>
        <w:spacing w:line="360" w:lineRule="auto"/>
        <w:ind w:firstLine="0"/>
        <w:rPr>
          <w:rFonts w:hint="eastAsia" w:ascii="楷体_GB2312" w:hAnsi="楷体_GB2312" w:eastAsia="楷体_GB2312" w:cs="楷体_GB2312"/>
          <w:color w:val="000000"/>
          <w:sz w:val="24"/>
        </w:rPr>
      </w:pPr>
    </w:p>
    <w:p>
      <w:pPr>
        <w:pStyle w:val="6"/>
        <w:spacing w:line="360" w:lineRule="auto"/>
        <w:ind w:firstLine="0"/>
        <w:rPr>
          <w:rFonts w:hint="eastAsia" w:ascii="楷体_GB2312" w:hAnsi="楷体_GB2312" w:eastAsia="楷体_GB2312" w:cs="楷体_GB2312"/>
          <w:color w:val="000000"/>
        </w:rPr>
      </w:pPr>
      <w:r>
        <w:rPr>
          <w:rFonts w:hint="eastAsia" w:ascii="楷体_GB2312" w:hAnsi="楷体_GB2312" w:eastAsia="楷体_GB2312" w:cs="楷体_GB2312"/>
          <w:color w:val="000000"/>
          <w:sz w:val="24"/>
        </w:rPr>
        <w:t>项目编号：                                                             项目名称：</w:t>
      </w:r>
    </w:p>
    <w:tbl>
      <w:tblPr>
        <w:tblStyle w:val="41"/>
        <w:tblW w:w="1414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2551"/>
        <w:gridCol w:w="3119"/>
        <w:gridCol w:w="2268"/>
        <w:gridCol w:w="1559"/>
        <w:gridCol w:w="1701"/>
        <w:gridCol w:w="19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3510" w:type="dxa"/>
            <w:gridSpan w:val="2"/>
          </w:tcPr>
          <w:p>
            <w:pPr>
              <w:snapToGrid w:val="0"/>
              <w:spacing w:before="120" w:beforeLines="50" w:after="120" w:afterLines="50"/>
              <w:jc w:val="center"/>
              <w:rPr>
                <w:rFonts w:hint="eastAsia" w:ascii="楷体_GB2312" w:hAnsi="楷体_GB2312" w:eastAsia="楷体_GB2312" w:cs="楷体_GB2312"/>
                <w:sz w:val="24"/>
              </w:rPr>
            </w:pPr>
            <w:r>
              <w:rPr>
                <w:rFonts w:hint="eastAsia" w:ascii="楷体_GB2312" w:hAnsi="楷体_GB2312" w:eastAsia="楷体_GB2312" w:cs="楷体_GB2312"/>
                <w:sz w:val="24"/>
              </w:rPr>
              <w:t>内容</w:t>
            </w:r>
          </w:p>
        </w:tc>
        <w:tc>
          <w:tcPr>
            <w:tcW w:w="3119" w:type="dxa"/>
            <w:vAlign w:val="center"/>
          </w:tcPr>
          <w:p>
            <w:pPr>
              <w:snapToGrid w:val="0"/>
              <w:spacing w:before="120" w:beforeLines="50" w:after="120" w:afterLines="50"/>
              <w:jc w:val="center"/>
              <w:rPr>
                <w:rFonts w:hint="eastAsia" w:ascii="楷体_GB2312" w:hAnsi="楷体_GB2312" w:eastAsia="楷体_GB2312" w:cs="楷体_GB2312"/>
                <w:sz w:val="24"/>
              </w:rPr>
            </w:pPr>
            <w:r>
              <w:rPr>
                <w:rFonts w:hint="eastAsia" w:ascii="楷体_GB2312" w:hAnsi="楷体_GB2312" w:eastAsia="楷体_GB2312" w:cs="楷体_GB2312"/>
                <w:sz w:val="24"/>
              </w:rPr>
              <w:t>简要描述</w:t>
            </w:r>
          </w:p>
        </w:tc>
        <w:tc>
          <w:tcPr>
            <w:tcW w:w="2268" w:type="dxa"/>
            <w:tcBorders>
              <w:right w:val="single" w:color="auto" w:sz="4" w:space="0"/>
            </w:tcBorders>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数量</w:t>
            </w:r>
          </w:p>
        </w:tc>
        <w:tc>
          <w:tcPr>
            <w:tcW w:w="1559" w:type="dxa"/>
            <w:tcBorders>
              <w:left w:val="single" w:color="auto" w:sz="4" w:space="0"/>
            </w:tcBorders>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单价</w:t>
            </w:r>
          </w:p>
        </w:tc>
        <w:tc>
          <w:tcPr>
            <w:tcW w:w="1701" w:type="dxa"/>
            <w:tcBorders>
              <w:left w:val="single" w:color="auto" w:sz="4" w:space="0"/>
            </w:tcBorders>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合计</w:t>
            </w:r>
          </w:p>
        </w:tc>
        <w:tc>
          <w:tcPr>
            <w:tcW w:w="1985" w:type="dxa"/>
            <w:tcBorders>
              <w:left w:val="single" w:color="auto" w:sz="4" w:space="0"/>
            </w:tcBorders>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959" w:type="dxa"/>
            <w:vAlign w:val="center"/>
          </w:tcPr>
          <w:p>
            <w:pPr>
              <w:tabs>
                <w:tab w:val="left" w:pos="1908"/>
                <w:tab w:val="center" w:pos="2363"/>
              </w:tabs>
              <w:snapToGrid w:val="0"/>
              <w:spacing w:before="120" w:beforeLines="50" w:after="120" w:afterLines="50"/>
              <w:jc w:val="center"/>
              <w:rPr>
                <w:rFonts w:hint="eastAsia" w:ascii="楷体_GB2312" w:hAnsi="楷体_GB2312" w:eastAsia="楷体_GB2312" w:cs="楷体_GB2312"/>
                <w:sz w:val="24"/>
              </w:rPr>
            </w:pPr>
            <w:r>
              <w:rPr>
                <w:rFonts w:hint="eastAsia" w:ascii="楷体_GB2312" w:hAnsi="楷体_GB2312" w:eastAsia="楷体_GB2312" w:cs="楷体_GB2312"/>
                <w:sz w:val="24"/>
              </w:rPr>
              <w:t>1</w:t>
            </w:r>
          </w:p>
        </w:tc>
        <w:tc>
          <w:tcPr>
            <w:tcW w:w="2551" w:type="dxa"/>
          </w:tcPr>
          <w:p>
            <w:pPr>
              <w:tabs>
                <w:tab w:val="left" w:pos="1908"/>
                <w:tab w:val="center" w:pos="2363"/>
              </w:tabs>
              <w:snapToGrid w:val="0"/>
              <w:spacing w:before="120" w:beforeLines="50" w:after="120" w:afterLines="50"/>
              <w:jc w:val="center"/>
              <w:rPr>
                <w:rFonts w:hint="eastAsia" w:ascii="楷体_GB2312" w:hAnsi="楷体_GB2312" w:eastAsia="楷体_GB2312" w:cs="楷体_GB2312"/>
                <w:sz w:val="24"/>
              </w:rPr>
            </w:pPr>
          </w:p>
        </w:tc>
        <w:tc>
          <w:tcPr>
            <w:tcW w:w="3119" w:type="dxa"/>
            <w:vAlign w:val="center"/>
          </w:tcPr>
          <w:p>
            <w:pPr>
              <w:snapToGrid w:val="0"/>
              <w:spacing w:before="120" w:beforeLines="50" w:after="120" w:afterLines="50"/>
              <w:jc w:val="center"/>
              <w:rPr>
                <w:rFonts w:hint="eastAsia" w:ascii="楷体_GB2312" w:hAnsi="楷体_GB2312" w:eastAsia="楷体_GB2312" w:cs="楷体_GB2312"/>
                <w:sz w:val="24"/>
              </w:rPr>
            </w:pPr>
          </w:p>
        </w:tc>
        <w:tc>
          <w:tcPr>
            <w:tcW w:w="2268" w:type="dxa"/>
            <w:tcBorders>
              <w:right w:val="single" w:color="auto" w:sz="4" w:space="0"/>
            </w:tcBorders>
          </w:tcPr>
          <w:p>
            <w:pPr>
              <w:snapToGrid w:val="0"/>
              <w:jc w:val="center"/>
              <w:rPr>
                <w:rFonts w:hint="eastAsia" w:ascii="楷体_GB2312" w:hAnsi="楷体_GB2312" w:eastAsia="楷体_GB2312" w:cs="楷体_GB2312"/>
                <w:sz w:val="24"/>
              </w:rPr>
            </w:pPr>
          </w:p>
        </w:tc>
        <w:tc>
          <w:tcPr>
            <w:tcW w:w="1559"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701"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985" w:type="dxa"/>
            <w:tcBorders>
              <w:left w:val="single" w:color="auto" w:sz="4" w:space="0"/>
            </w:tcBorders>
            <w:vAlign w:val="center"/>
          </w:tcPr>
          <w:p>
            <w:pPr>
              <w:snapToGrid w:val="0"/>
              <w:jc w:val="cente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c>
          <w:tcPr>
            <w:tcW w:w="959" w:type="dxa"/>
          </w:tcPr>
          <w:p>
            <w:pPr>
              <w:tabs>
                <w:tab w:val="left" w:pos="1908"/>
                <w:tab w:val="center" w:pos="2363"/>
              </w:tabs>
              <w:snapToGrid w:val="0"/>
              <w:spacing w:before="120" w:beforeLines="50" w:after="120" w:afterLines="50"/>
              <w:jc w:val="center"/>
              <w:rPr>
                <w:rFonts w:hint="eastAsia" w:ascii="楷体_GB2312" w:hAnsi="楷体_GB2312" w:eastAsia="楷体_GB2312" w:cs="楷体_GB2312"/>
                <w:sz w:val="24"/>
              </w:rPr>
            </w:pPr>
            <w:r>
              <w:rPr>
                <w:rFonts w:hint="eastAsia" w:ascii="楷体_GB2312" w:hAnsi="楷体_GB2312" w:eastAsia="楷体_GB2312" w:cs="楷体_GB2312"/>
                <w:sz w:val="24"/>
              </w:rPr>
              <w:t>2</w:t>
            </w:r>
          </w:p>
        </w:tc>
        <w:tc>
          <w:tcPr>
            <w:tcW w:w="2551" w:type="dxa"/>
          </w:tcPr>
          <w:p>
            <w:pPr>
              <w:snapToGrid w:val="0"/>
              <w:spacing w:before="120" w:beforeLines="50" w:after="120" w:afterLines="50"/>
              <w:jc w:val="center"/>
              <w:rPr>
                <w:rFonts w:hint="eastAsia" w:ascii="楷体_GB2312" w:hAnsi="楷体_GB2312" w:eastAsia="楷体_GB2312" w:cs="楷体_GB2312"/>
                <w:sz w:val="24"/>
              </w:rPr>
            </w:pPr>
          </w:p>
        </w:tc>
        <w:tc>
          <w:tcPr>
            <w:tcW w:w="3119" w:type="dxa"/>
            <w:vAlign w:val="center"/>
          </w:tcPr>
          <w:p>
            <w:pPr>
              <w:snapToGrid w:val="0"/>
              <w:spacing w:before="120" w:beforeLines="50" w:after="120" w:afterLines="50"/>
              <w:jc w:val="center"/>
              <w:rPr>
                <w:rFonts w:hint="eastAsia" w:ascii="楷体_GB2312" w:hAnsi="楷体_GB2312" w:eastAsia="楷体_GB2312" w:cs="楷体_GB2312"/>
                <w:sz w:val="24"/>
              </w:rPr>
            </w:pPr>
          </w:p>
        </w:tc>
        <w:tc>
          <w:tcPr>
            <w:tcW w:w="2268" w:type="dxa"/>
            <w:tcBorders>
              <w:right w:val="single" w:color="auto" w:sz="4" w:space="0"/>
            </w:tcBorders>
          </w:tcPr>
          <w:p>
            <w:pPr>
              <w:snapToGrid w:val="0"/>
              <w:jc w:val="center"/>
              <w:rPr>
                <w:rFonts w:hint="eastAsia" w:ascii="楷体_GB2312" w:hAnsi="楷体_GB2312" w:eastAsia="楷体_GB2312" w:cs="楷体_GB2312"/>
                <w:sz w:val="24"/>
              </w:rPr>
            </w:pPr>
          </w:p>
        </w:tc>
        <w:tc>
          <w:tcPr>
            <w:tcW w:w="1559"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701"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985" w:type="dxa"/>
            <w:tcBorders>
              <w:left w:val="single" w:color="auto" w:sz="4" w:space="0"/>
            </w:tcBorders>
            <w:vAlign w:val="center"/>
          </w:tcPr>
          <w:p>
            <w:pPr>
              <w:snapToGrid w:val="0"/>
              <w:jc w:val="cente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959" w:type="dxa"/>
          </w:tcPr>
          <w:p>
            <w:pPr>
              <w:tabs>
                <w:tab w:val="left" w:pos="1908"/>
                <w:tab w:val="center" w:pos="2363"/>
              </w:tabs>
              <w:snapToGrid w:val="0"/>
              <w:spacing w:before="120" w:beforeLines="50" w:after="120" w:afterLines="50"/>
              <w:jc w:val="center"/>
              <w:rPr>
                <w:rFonts w:hint="eastAsia" w:ascii="楷体_GB2312" w:hAnsi="楷体_GB2312" w:eastAsia="楷体_GB2312" w:cs="楷体_GB2312"/>
                <w:sz w:val="24"/>
              </w:rPr>
            </w:pPr>
            <w:r>
              <w:rPr>
                <w:rFonts w:hint="eastAsia" w:ascii="楷体_GB2312" w:hAnsi="楷体_GB2312" w:eastAsia="楷体_GB2312" w:cs="楷体_GB2312"/>
                <w:sz w:val="24"/>
              </w:rPr>
              <w:t>3</w:t>
            </w:r>
          </w:p>
        </w:tc>
        <w:tc>
          <w:tcPr>
            <w:tcW w:w="2551" w:type="dxa"/>
          </w:tcPr>
          <w:p>
            <w:pPr>
              <w:snapToGrid w:val="0"/>
              <w:spacing w:before="120" w:beforeLines="50" w:after="120" w:afterLines="50"/>
              <w:jc w:val="center"/>
              <w:rPr>
                <w:rFonts w:hint="eastAsia" w:ascii="楷体_GB2312" w:hAnsi="楷体_GB2312" w:eastAsia="楷体_GB2312" w:cs="楷体_GB2312"/>
                <w:sz w:val="24"/>
              </w:rPr>
            </w:pPr>
          </w:p>
        </w:tc>
        <w:tc>
          <w:tcPr>
            <w:tcW w:w="3119" w:type="dxa"/>
            <w:vAlign w:val="center"/>
          </w:tcPr>
          <w:p>
            <w:pPr>
              <w:snapToGrid w:val="0"/>
              <w:spacing w:before="120" w:beforeLines="50" w:after="120" w:afterLines="50"/>
              <w:jc w:val="center"/>
              <w:rPr>
                <w:rFonts w:hint="eastAsia" w:ascii="楷体_GB2312" w:hAnsi="楷体_GB2312" w:eastAsia="楷体_GB2312" w:cs="楷体_GB2312"/>
                <w:sz w:val="24"/>
              </w:rPr>
            </w:pPr>
          </w:p>
        </w:tc>
        <w:tc>
          <w:tcPr>
            <w:tcW w:w="2268" w:type="dxa"/>
            <w:tcBorders>
              <w:right w:val="single" w:color="auto" w:sz="4" w:space="0"/>
            </w:tcBorders>
          </w:tcPr>
          <w:p>
            <w:pPr>
              <w:snapToGrid w:val="0"/>
              <w:jc w:val="center"/>
              <w:rPr>
                <w:rFonts w:hint="eastAsia" w:ascii="楷体_GB2312" w:hAnsi="楷体_GB2312" w:eastAsia="楷体_GB2312" w:cs="楷体_GB2312"/>
                <w:sz w:val="24"/>
              </w:rPr>
            </w:pPr>
          </w:p>
        </w:tc>
        <w:tc>
          <w:tcPr>
            <w:tcW w:w="1559"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701"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985" w:type="dxa"/>
            <w:tcBorders>
              <w:left w:val="single" w:color="auto" w:sz="4" w:space="0"/>
            </w:tcBorders>
            <w:vAlign w:val="center"/>
          </w:tcPr>
          <w:p>
            <w:pPr>
              <w:snapToGrid w:val="0"/>
              <w:jc w:val="cente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959" w:type="dxa"/>
            <w:vAlign w:val="center"/>
          </w:tcPr>
          <w:p>
            <w:pPr>
              <w:tabs>
                <w:tab w:val="left" w:pos="1908"/>
                <w:tab w:val="center" w:pos="2363"/>
              </w:tabs>
              <w:snapToGrid w:val="0"/>
              <w:spacing w:before="120" w:beforeLines="50" w:after="120" w:afterLines="50"/>
              <w:jc w:val="center"/>
              <w:rPr>
                <w:rFonts w:hint="eastAsia" w:ascii="楷体_GB2312" w:hAnsi="楷体_GB2312" w:eastAsia="楷体_GB2312" w:cs="楷体_GB2312"/>
                <w:sz w:val="24"/>
              </w:rPr>
            </w:pPr>
            <w:r>
              <w:rPr>
                <w:rFonts w:hint="eastAsia" w:ascii="楷体_GB2312" w:hAnsi="楷体_GB2312" w:eastAsia="楷体_GB2312" w:cs="楷体_GB2312"/>
                <w:sz w:val="24"/>
              </w:rPr>
              <w:t>4</w:t>
            </w:r>
          </w:p>
        </w:tc>
        <w:tc>
          <w:tcPr>
            <w:tcW w:w="2551" w:type="dxa"/>
          </w:tcPr>
          <w:p>
            <w:pPr>
              <w:tabs>
                <w:tab w:val="left" w:pos="1908"/>
                <w:tab w:val="center" w:pos="2363"/>
              </w:tabs>
              <w:snapToGrid w:val="0"/>
              <w:spacing w:before="120" w:beforeLines="50" w:after="120" w:afterLines="50"/>
              <w:jc w:val="center"/>
              <w:rPr>
                <w:rFonts w:hint="eastAsia" w:ascii="楷体_GB2312" w:hAnsi="楷体_GB2312" w:eastAsia="楷体_GB2312" w:cs="楷体_GB2312"/>
                <w:sz w:val="24"/>
              </w:rPr>
            </w:pPr>
          </w:p>
        </w:tc>
        <w:tc>
          <w:tcPr>
            <w:tcW w:w="3119" w:type="dxa"/>
            <w:vAlign w:val="center"/>
          </w:tcPr>
          <w:p>
            <w:pPr>
              <w:snapToGrid w:val="0"/>
              <w:spacing w:before="120" w:beforeLines="50" w:after="120" w:afterLines="50"/>
              <w:jc w:val="center"/>
              <w:rPr>
                <w:rFonts w:hint="eastAsia" w:ascii="楷体_GB2312" w:hAnsi="楷体_GB2312" w:eastAsia="楷体_GB2312" w:cs="楷体_GB2312"/>
                <w:sz w:val="24"/>
              </w:rPr>
            </w:pPr>
          </w:p>
        </w:tc>
        <w:tc>
          <w:tcPr>
            <w:tcW w:w="2268" w:type="dxa"/>
            <w:tcBorders>
              <w:right w:val="single" w:color="auto" w:sz="4" w:space="0"/>
            </w:tcBorders>
          </w:tcPr>
          <w:p>
            <w:pPr>
              <w:snapToGrid w:val="0"/>
              <w:jc w:val="center"/>
              <w:rPr>
                <w:rFonts w:hint="eastAsia" w:ascii="楷体_GB2312" w:hAnsi="楷体_GB2312" w:eastAsia="楷体_GB2312" w:cs="楷体_GB2312"/>
                <w:sz w:val="24"/>
              </w:rPr>
            </w:pPr>
          </w:p>
        </w:tc>
        <w:tc>
          <w:tcPr>
            <w:tcW w:w="1559"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701"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985" w:type="dxa"/>
            <w:tcBorders>
              <w:left w:val="single" w:color="auto" w:sz="4" w:space="0"/>
            </w:tcBorders>
            <w:vAlign w:val="center"/>
          </w:tcPr>
          <w:p>
            <w:pPr>
              <w:snapToGrid w:val="0"/>
              <w:jc w:val="cente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959" w:type="dxa"/>
          </w:tcPr>
          <w:p>
            <w:pPr>
              <w:snapToGrid w:val="0"/>
              <w:spacing w:before="120" w:beforeLines="50" w:after="120" w:afterLines="50"/>
              <w:jc w:val="center"/>
              <w:rPr>
                <w:rFonts w:hint="eastAsia" w:ascii="楷体_GB2312" w:hAnsi="楷体_GB2312" w:eastAsia="楷体_GB2312" w:cs="楷体_GB2312"/>
                <w:sz w:val="24"/>
              </w:rPr>
            </w:pPr>
            <w:r>
              <w:rPr>
                <w:rFonts w:hint="eastAsia" w:ascii="楷体_GB2312" w:hAnsi="楷体_GB2312" w:eastAsia="楷体_GB2312" w:cs="楷体_GB2312"/>
                <w:sz w:val="24"/>
              </w:rPr>
              <w:t>5</w:t>
            </w:r>
          </w:p>
        </w:tc>
        <w:tc>
          <w:tcPr>
            <w:tcW w:w="2551" w:type="dxa"/>
          </w:tcPr>
          <w:p>
            <w:pPr>
              <w:snapToGrid w:val="0"/>
              <w:spacing w:before="120" w:beforeLines="50" w:after="120" w:afterLines="50"/>
              <w:jc w:val="center"/>
              <w:rPr>
                <w:rFonts w:hint="eastAsia" w:ascii="楷体_GB2312" w:hAnsi="楷体_GB2312" w:eastAsia="楷体_GB2312" w:cs="楷体_GB2312"/>
                <w:sz w:val="24"/>
              </w:rPr>
            </w:pPr>
          </w:p>
        </w:tc>
        <w:tc>
          <w:tcPr>
            <w:tcW w:w="3119" w:type="dxa"/>
            <w:vAlign w:val="center"/>
          </w:tcPr>
          <w:p>
            <w:pPr>
              <w:snapToGrid w:val="0"/>
              <w:spacing w:before="120" w:beforeLines="50" w:after="120" w:afterLines="50"/>
              <w:jc w:val="center"/>
              <w:rPr>
                <w:rFonts w:hint="eastAsia" w:ascii="楷体_GB2312" w:hAnsi="楷体_GB2312" w:eastAsia="楷体_GB2312" w:cs="楷体_GB2312"/>
                <w:sz w:val="24"/>
              </w:rPr>
            </w:pPr>
          </w:p>
        </w:tc>
        <w:tc>
          <w:tcPr>
            <w:tcW w:w="2268" w:type="dxa"/>
            <w:tcBorders>
              <w:right w:val="single" w:color="auto" w:sz="4" w:space="0"/>
            </w:tcBorders>
          </w:tcPr>
          <w:p>
            <w:pPr>
              <w:snapToGrid w:val="0"/>
              <w:jc w:val="center"/>
              <w:rPr>
                <w:rFonts w:hint="eastAsia" w:ascii="楷体_GB2312" w:hAnsi="楷体_GB2312" w:eastAsia="楷体_GB2312" w:cs="楷体_GB2312"/>
                <w:sz w:val="24"/>
              </w:rPr>
            </w:pPr>
          </w:p>
        </w:tc>
        <w:tc>
          <w:tcPr>
            <w:tcW w:w="1559"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701"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985" w:type="dxa"/>
            <w:tcBorders>
              <w:left w:val="single" w:color="auto" w:sz="4" w:space="0"/>
            </w:tcBorders>
            <w:vAlign w:val="center"/>
          </w:tcPr>
          <w:p>
            <w:pPr>
              <w:snapToGrid w:val="0"/>
              <w:jc w:val="cente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959" w:type="dxa"/>
          </w:tcPr>
          <w:p>
            <w:pPr>
              <w:snapToGrid w:val="0"/>
              <w:spacing w:before="120" w:beforeLines="50" w:after="120" w:afterLines="50"/>
              <w:jc w:val="center"/>
              <w:rPr>
                <w:rFonts w:hint="eastAsia" w:ascii="楷体_GB2312" w:hAnsi="楷体_GB2312" w:eastAsia="楷体_GB2312" w:cs="楷体_GB2312"/>
                <w:sz w:val="24"/>
              </w:rPr>
            </w:pPr>
            <w:r>
              <w:rPr>
                <w:rFonts w:hint="eastAsia" w:ascii="楷体_GB2312" w:hAnsi="楷体_GB2312" w:eastAsia="楷体_GB2312" w:cs="楷体_GB2312"/>
                <w:sz w:val="24"/>
              </w:rPr>
              <w:t>6</w:t>
            </w:r>
          </w:p>
        </w:tc>
        <w:tc>
          <w:tcPr>
            <w:tcW w:w="2551" w:type="dxa"/>
          </w:tcPr>
          <w:p>
            <w:pPr>
              <w:snapToGrid w:val="0"/>
              <w:spacing w:before="120" w:beforeLines="50" w:after="120" w:afterLines="50"/>
              <w:jc w:val="center"/>
              <w:rPr>
                <w:rFonts w:hint="eastAsia" w:ascii="楷体_GB2312" w:hAnsi="楷体_GB2312" w:eastAsia="楷体_GB2312" w:cs="楷体_GB2312"/>
                <w:sz w:val="24"/>
              </w:rPr>
            </w:pPr>
          </w:p>
        </w:tc>
        <w:tc>
          <w:tcPr>
            <w:tcW w:w="3119" w:type="dxa"/>
            <w:vAlign w:val="center"/>
          </w:tcPr>
          <w:p>
            <w:pPr>
              <w:snapToGrid w:val="0"/>
              <w:spacing w:before="120" w:beforeLines="50" w:after="120" w:afterLines="50"/>
              <w:jc w:val="center"/>
              <w:rPr>
                <w:rFonts w:hint="eastAsia" w:ascii="楷体_GB2312" w:hAnsi="楷体_GB2312" w:eastAsia="楷体_GB2312" w:cs="楷体_GB2312"/>
                <w:sz w:val="24"/>
              </w:rPr>
            </w:pPr>
          </w:p>
        </w:tc>
        <w:tc>
          <w:tcPr>
            <w:tcW w:w="2268" w:type="dxa"/>
            <w:tcBorders>
              <w:right w:val="single" w:color="auto" w:sz="4" w:space="0"/>
            </w:tcBorders>
          </w:tcPr>
          <w:p>
            <w:pPr>
              <w:snapToGrid w:val="0"/>
              <w:jc w:val="center"/>
              <w:rPr>
                <w:rFonts w:hint="eastAsia" w:ascii="楷体_GB2312" w:hAnsi="楷体_GB2312" w:eastAsia="楷体_GB2312" w:cs="楷体_GB2312"/>
                <w:sz w:val="24"/>
              </w:rPr>
            </w:pPr>
          </w:p>
        </w:tc>
        <w:tc>
          <w:tcPr>
            <w:tcW w:w="1559"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701" w:type="dxa"/>
            <w:tcBorders>
              <w:left w:val="single" w:color="auto" w:sz="4" w:space="0"/>
            </w:tcBorders>
            <w:vAlign w:val="center"/>
          </w:tcPr>
          <w:p>
            <w:pPr>
              <w:snapToGrid w:val="0"/>
              <w:jc w:val="center"/>
              <w:rPr>
                <w:rFonts w:hint="eastAsia" w:ascii="楷体_GB2312" w:hAnsi="楷体_GB2312" w:eastAsia="楷体_GB2312" w:cs="楷体_GB2312"/>
                <w:sz w:val="24"/>
              </w:rPr>
            </w:pPr>
          </w:p>
        </w:tc>
        <w:tc>
          <w:tcPr>
            <w:tcW w:w="1985" w:type="dxa"/>
            <w:tcBorders>
              <w:left w:val="single" w:color="auto" w:sz="4" w:space="0"/>
            </w:tcBorders>
            <w:vAlign w:val="center"/>
          </w:tcPr>
          <w:p>
            <w:pPr>
              <w:snapToGrid w:val="0"/>
              <w:jc w:val="cente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10456" w:type="dxa"/>
            <w:gridSpan w:val="5"/>
            <w:tcBorders>
              <w:left w:val="single" w:color="auto" w:sz="4" w:space="0"/>
            </w:tcBorders>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总计</w:t>
            </w:r>
          </w:p>
        </w:tc>
        <w:tc>
          <w:tcPr>
            <w:tcW w:w="3686" w:type="dxa"/>
            <w:gridSpan w:val="2"/>
            <w:tcBorders>
              <w:left w:val="single" w:color="auto" w:sz="4" w:space="0"/>
            </w:tcBorders>
          </w:tcPr>
          <w:p>
            <w:pPr>
              <w:snapToGrid w:val="0"/>
              <w:jc w:val="center"/>
              <w:rPr>
                <w:rFonts w:hint="eastAsia" w:ascii="楷体_GB2312" w:hAnsi="楷体_GB2312" w:eastAsia="楷体_GB2312" w:cs="楷体_GB2312"/>
                <w:sz w:val="24"/>
              </w:rPr>
            </w:pPr>
          </w:p>
        </w:tc>
      </w:tr>
    </w:tbl>
    <w:p>
      <w:pPr>
        <w:snapToGrid w:val="0"/>
        <w:jc w:val="left"/>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注：1. 如果按单价计算的结果与总价不一致，以单价为准修正总价。</w:t>
      </w:r>
    </w:p>
    <w:p>
      <w:pPr>
        <w:snapToGrid w:val="0"/>
        <w:ind w:firstLine="480" w:firstLineChars="200"/>
        <w:jc w:val="left"/>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2. 如果不提供分项报价将视为没有实质性响应招标文件。</w:t>
      </w:r>
    </w:p>
    <w:p>
      <w:pPr>
        <w:snapToGrid w:val="0"/>
        <w:ind w:firstLine="480" w:firstLineChars="200"/>
        <w:jc w:val="left"/>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3. 投标人可根据实际情况自行扩展表格细项。</w:t>
      </w:r>
    </w:p>
    <w:p>
      <w:pPr>
        <w:pStyle w:val="62"/>
        <w:adjustRightInd/>
        <w:snapToGrid/>
        <w:spacing w:after="0"/>
        <w:rPr>
          <w:rFonts w:hint="eastAsia" w:ascii="楷体_GB2312" w:hAnsi="楷体_GB2312" w:eastAsia="楷体_GB2312" w:cs="楷体_GB2312"/>
          <w:color w:val="000000"/>
        </w:rPr>
      </w:pPr>
    </w:p>
    <w:p>
      <w:pPr>
        <w:pStyle w:val="62"/>
        <w:adjustRightInd/>
        <w:snapToGrid/>
        <w:spacing w:after="0"/>
        <w:rPr>
          <w:rFonts w:hint="eastAsia" w:ascii="楷体_GB2312" w:hAnsi="楷体_GB2312" w:eastAsia="楷体_GB2312" w:cs="楷体_GB2312"/>
          <w:color w:val="000000"/>
        </w:rPr>
      </w:pPr>
    </w:p>
    <w:p>
      <w:pPr>
        <w:autoSpaceDE w:val="0"/>
        <w:autoSpaceDN w:val="0"/>
        <w:adjustRightInd w:val="0"/>
        <w:snapToGrid w:val="0"/>
        <w:spacing w:before="25" w:after="25" w:line="360" w:lineRule="auto"/>
        <w:ind w:firstLine="5760" w:firstLineChars="2400"/>
        <w:rPr>
          <w:rFonts w:hint="eastAsia" w:ascii="楷体_GB2312" w:hAnsi="楷体_GB2312" w:eastAsia="楷体_GB2312" w:cs="楷体_GB2312"/>
          <w:sz w:val="24"/>
          <w:lang w:val="zh-CN"/>
        </w:rPr>
      </w:pPr>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ind w:firstLine="5760" w:firstLineChars="2400"/>
        <w:rPr>
          <w:rFonts w:hint="eastAsia" w:ascii="楷体_GB2312" w:hAnsi="楷体_GB2312" w:eastAsia="楷体_GB2312" w:cs="楷体_GB2312"/>
          <w:sz w:val="24"/>
          <w:lang w:eastAsia="zh-CN"/>
        </w:rPr>
      </w:pPr>
      <w:r>
        <w:rPr>
          <w:rFonts w:hint="eastAsia" w:ascii="楷体_GB2312" w:hAnsi="楷体_GB2312" w:eastAsia="楷体_GB2312" w:cs="楷体_GB2312"/>
          <w:sz w:val="24"/>
          <w:lang w:val="zh-CN"/>
        </w:rPr>
        <w:t>投标</w:t>
      </w:r>
      <w:r>
        <w:rPr>
          <w:rFonts w:hint="eastAsia" w:ascii="楷体_GB2312" w:hAnsi="楷体_GB2312" w:eastAsia="楷体_GB2312" w:cs="楷体_GB2312"/>
          <w:sz w:val="24"/>
          <w:lang w:val="en-US" w:eastAsia="zh-CN"/>
        </w:rPr>
        <w:t>人</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pStyle w:val="4"/>
        <w:snapToGrid w:val="0"/>
        <w:spacing w:before="0" w:after="0" w:line="360" w:lineRule="auto"/>
        <w:rPr>
          <w:rFonts w:hint="eastAsia" w:ascii="楷体_GB2312" w:hAnsi="楷体_GB2312" w:eastAsia="楷体_GB2312" w:cs="楷体_GB2312"/>
          <w:color w:val="000000"/>
          <w:sz w:val="24"/>
          <w:szCs w:val="24"/>
        </w:rPr>
        <w:sectPr>
          <w:pgSz w:w="16838" w:h="11906" w:orient="landscape"/>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rPr>
        <w:t>日期：_____年_____月_____日</w:t>
      </w:r>
      <w:r>
        <w:rPr>
          <w:rFonts w:hint="eastAsia" w:ascii="楷体_GB2312" w:hAnsi="楷体_GB2312" w:eastAsia="楷体_GB2312" w:cs="楷体_GB2312"/>
          <w:color w:val="000000"/>
        </w:rPr>
        <w:br w:type="page"/>
      </w:r>
    </w:p>
    <w:p>
      <w:pPr>
        <w:adjustRightInd w:val="0"/>
        <w:snapToGrid w:val="0"/>
        <w:spacing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附件4  技术规格偏离表</w:t>
      </w:r>
      <w:bookmarkEnd w:id="1351"/>
      <w:bookmarkEnd w:id="1352"/>
      <w:bookmarkEnd w:id="1353"/>
      <w:bookmarkEnd w:id="1354"/>
      <w:bookmarkEnd w:id="1355"/>
      <w:bookmarkEnd w:id="1356"/>
      <w:bookmarkEnd w:id="1357"/>
      <w:bookmarkEnd w:id="1358"/>
      <w:bookmarkEnd w:id="1359"/>
      <w:bookmarkEnd w:id="1360"/>
      <w:r>
        <w:rPr>
          <w:rFonts w:hint="eastAsia" w:ascii="楷体_GB2312" w:hAnsi="楷体_GB2312" w:eastAsia="楷体_GB2312" w:cs="楷体_GB2312"/>
          <w:sz w:val="30"/>
          <w:szCs w:val="30"/>
        </w:rPr>
        <w:t>格式</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bookmarkEnd w:id="1405"/>
    <w:p>
      <w:pPr>
        <w:pStyle w:val="6"/>
        <w:spacing w:line="360" w:lineRule="auto"/>
        <w:ind w:firstLine="0"/>
        <w:rPr>
          <w:rFonts w:hint="eastAsia" w:ascii="楷体_GB2312" w:hAnsi="楷体_GB2312" w:eastAsia="楷体_GB2312" w:cs="楷体_GB2312"/>
          <w:color w:val="000000"/>
        </w:rPr>
      </w:pPr>
      <w:r>
        <w:rPr>
          <w:rFonts w:hint="eastAsia" w:ascii="楷体_GB2312" w:hAnsi="楷体_GB2312" w:eastAsia="楷体_GB2312" w:cs="楷体_GB2312"/>
          <w:color w:val="000000"/>
          <w:sz w:val="24"/>
        </w:rPr>
        <w:t>项目编号：                                                             项目名称：</w:t>
      </w:r>
    </w:p>
    <w:tbl>
      <w:tblPr>
        <w:tblStyle w:val="4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76"/>
        <w:gridCol w:w="1904"/>
        <w:gridCol w:w="4199"/>
        <w:gridCol w:w="3640"/>
        <w:gridCol w:w="36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4" w:type="pct"/>
            <w:vAlign w:val="center"/>
          </w:tcPr>
          <w:p>
            <w:pPr>
              <w:snapToGrid w:val="0"/>
              <w:spacing w:before="240" w:beforeLines="100" w:after="240" w:afterLines="10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序号</w:t>
            </w:r>
          </w:p>
        </w:tc>
        <w:tc>
          <w:tcPr>
            <w:tcW w:w="654" w:type="pct"/>
            <w:vAlign w:val="center"/>
          </w:tcPr>
          <w:p>
            <w:pPr>
              <w:snapToGrid w:val="0"/>
              <w:spacing w:before="120" w:beforeLines="50" w:after="120" w:afterLines="5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招标文件条款号</w:t>
            </w:r>
          </w:p>
        </w:tc>
        <w:tc>
          <w:tcPr>
            <w:tcW w:w="1442" w:type="pct"/>
            <w:vAlign w:val="center"/>
          </w:tcPr>
          <w:p>
            <w:pPr>
              <w:snapToGrid w:val="0"/>
              <w:spacing w:before="120" w:beforeLines="50" w:after="120" w:afterLines="5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招标文件技术规格要求</w:t>
            </w:r>
          </w:p>
        </w:tc>
        <w:tc>
          <w:tcPr>
            <w:tcW w:w="1250" w:type="pct"/>
            <w:vAlign w:val="center"/>
          </w:tcPr>
          <w:p>
            <w:pPr>
              <w:snapToGrid w:val="0"/>
              <w:spacing w:before="120" w:beforeLines="50" w:after="120" w:afterLines="5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投标文件响应内容</w:t>
            </w:r>
          </w:p>
        </w:tc>
        <w:tc>
          <w:tcPr>
            <w:tcW w:w="1250" w:type="pct"/>
            <w:vAlign w:val="center"/>
          </w:tcPr>
          <w:p>
            <w:pPr>
              <w:snapToGrid w:val="0"/>
              <w:spacing w:before="120" w:beforeLines="50" w:after="120" w:afterLines="5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偏差说明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4" w:type="pct"/>
            <w:vAlign w:val="center"/>
          </w:tcPr>
          <w:p>
            <w:pPr>
              <w:snapToGrid w:val="0"/>
              <w:spacing w:before="240" w:beforeLines="100" w:after="240" w:afterLines="100"/>
              <w:jc w:val="center"/>
              <w:rPr>
                <w:rFonts w:hint="eastAsia" w:ascii="楷体_GB2312" w:hAnsi="楷体_GB2312" w:eastAsia="楷体_GB2312" w:cs="楷体_GB2312"/>
                <w:color w:val="000000"/>
              </w:rPr>
            </w:pPr>
          </w:p>
        </w:tc>
        <w:tc>
          <w:tcPr>
            <w:tcW w:w="654" w:type="pct"/>
            <w:vAlign w:val="center"/>
          </w:tcPr>
          <w:p>
            <w:pPr>
              <w:spacing w:line="360" w:lineRule="auto"/>
              <w:jc w:val="center"/>
              <w:rPr>
                <w:rFonts w:hint="eastAsia" w:ascii="楷体_GB2312" w:hAnsi="楷体_GB2312" w:eastAsia="楷体_GB2312" w:cs="楷体_GB2312"/>
                <w:color w:val="000000"/>
              </w:rPr>
            </w:pPr>
          </w:p>
        </w:tc>
        <w:tc>
          <w:tcPr>
            <w:tcW w:w="1442" w:type="pct"/>
            <w:vAlign w:val="center"/>
          </w:tcPr>
          <w:p>
            <w:pPr>
              <w:spacing w:line="360" w:lineRule="auto"/>
              <w:jc w:val="center"/>
              <w:rPr>
                <w:rFonts w:hint="eastAsia" w:ascii="楷体_GB2312" w:hAnsi="楷体_GB2312" w:eastAsia="楷体_GB2312" w:cs="楷体_GB2312"/>
                <w:color w:val="000000"/>
              </w:rPr>
            </w:pPr>
          </w:p>
        </w:tc>
        <w:tc>
          <w:tcPr>
            <w:tcW w:w="1250" w:type="pct"/>
            <w:vAlign w:val="center"/>
          </w:tcPr>
          <w:p>
            <w:pPr>
              <w:spacing w:line="360" w:lineRule="auto"/>
              <w:jc w:val="center"/>
              <w:rPr>
                <w:rFonts w:hint="eastAsia" w:ascii="楷体_GB2312" w:hAnsi="楷体_GB2312" w:eastAsia="楷体_GB2312" w:cs="楷体_GB2312"/>
                <w:color w:val="000000"/>
              </w:rPr>
            </w:pPr>
          </w:p>
        </w:tc>
        <w:tc>
          <w:tcPr>
            <w:tcW w:w="1250" w:type="pct"/>
            <w:vAlign w:val="center"/>
          </w:tcPr>
          <w:p>
            <w:pPr>
              <w:spacing w:line="360" w:lineRule="auto"/>
              <w:jc w:val="center"/>
              <w:rPr>
                <w:rFonts w:hint="eastAsia" w:ascii="楷体_GB2312" w:hAnsi="楷体_GB2312" w:eastAsia="楷体_GB2312" w:cs="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4" w:type="pct"/>
            <w:vAlign w:val="center"/>
          </w:tcPr>
          <w:p>
            <w:pPr>
              <w:snapToGrid w:val="0"/>
              <w:spacing w:before="240" w:beforeLines="100" w:after="240" w:afterLines="100"/>
              <w:jc w:val="center"/>
              <w:rPr>
                <w:rFonts w:hint="eastAsia" w:ascii="楷体_GB2312" w:hAnsi="楷体_GB2312" w:eastAsia="楷体_GB2312" w:cs="楷体_GB2312"/>
                <w:color w:val="000000"/>
              </w:rPr>
            </w:pPr>
          </w:p>
        </w:tc>
        <w:tc>
          <w:tcPr>
            <w:tcW w:w="654" w:type="pct"/>
            <w:vAlign w:val="center"/>
          </w:tcPr>
          <w:p>
            <w:pPr>
              <w:spacing w:line="360" w:lineRule="auto"/>
              <w:jc w:val="center"/>
              <w:rPr>
                <w:rFonts w:hint="eastAsia" w:ascii="楷体_GB2312" w:hAnsi="楷体_GB2312" w:eastAsia="楷体_GB2312" w:cs="楷体_GB2312"/>
                <w:color w:val="000000"/>
              </w:rPr>
            </w:pPr>
          </w:p>
        </w:tc>
        <w:tc>
          <w:tcPr>
            <w:tcW w:w="1442" w:type="pct"/>
            <w:vAlign w:val="center"/>
          </w:tcPr>
          <w:p>
            <w:pPr>
              <w:spacing w:line="360" w:lineRule="auto"/>
              <w:jc w:val="center"/>
              <w:rPr>
                <w:rFonts w:hint="eastAsia" w:ascii="楷体_GB2312" w:hAnsi="楷体_GB2312" w:eastAsia="楷体_GB2312" w:cs="楷体_GB2312"/>
                <w:color w:val="000000"/>
              </w:rPr>
            </w:pPr>
          </w:p>
        </w:tc>
        <w:tc>
          <w:tcPr>
            <w:tcW w:w="1250" w:type="pct"/>
            <w:vAlign w:val="center"/>
          </w:tcPr>
          <w:p>
            <w:pPr>
              <w:spacing w:line="360" w:lineRule="auto"/>
              <w:jc w:val="center"/>
              <w:rPr>
                <w:rFonts w:hint="eastAsia" w:ascii="楷体_GB2312" w:hAnsi="楷体_GB2312" w:eastAsia="楷体_GB2312" w:cs="楷体_GB2312"/>
                <w:color w:val="000000"/>
              </w:rPr>
            </w:pPr>
          </w:p>
        </w:tc>
        <w:tc>
          <w:tcPr>
            <w:tcW w:w="1250" w:type="pct"/>
            <w:vAlign w:val="center"/>
          </w:tcPr>
          <w:p>
            <w:pPr>
              <w:spacing w:line="360" w:lineRule="auto"/>
              <w:jc w:val="center"/>
              <w:rPr>
                <w:rFonts w:hint="eastAsia" w:ascii="楷体_GB2312" w:hAnsi="楷体_GB2312" w:eastAsia="楷体_GB2312" w:cs="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4" w:type="pct"/>
            <w:vAlign w:val="center"/>
          </w:tcPr>
          <w:p>
            <w:pPr>
              <w:snapToGrid w:val="0"/>
              <w:spacing w:before="240" w:beforeLines="100" w:after="240" w:afterLines="100"/>
              <w:jc w:val="center"/>
              <w:rPr>
                <w:rFonts w:hint="eastAsia" w:ascii="楷体_GB2312" w:hAnsi="楷体_GB2312" w:eastAsia="楷体_GB2312" w:cs="楷体_GB2312"/>
                <w:color w:val="000000"/>
              </w:rPr>
            </w:pPr>
          </w:p>
        </w:tc>
        <w:tc>
          <w:tcPr>
            <w:tcW w:w="654" w:type="pct"/>
            <w:vAlign w:val="center"/>
          </w:tcPr>
          <w:p>
            <w:pPr>
              <w:spacing w:line="360" w:lineRule="auto"/>
              <w:jc w:val="center"/>
              <w:rPr>
                <w:rFonts w:hint="eastAsia" w:ascii="楷体_GB2312" w:hAnsi="楷体_GB2312" w:eastAsia="楷体_GB2312" w:cs="楷体_GB2312"/>
                <w:color w:val="000000"/>
              </w:rPr>
            </w:pPr>
          </w:p>
        </w:tc>
        <w:tc>
          <w:tcPr>
            <w:tcW w:w="1442" w:type="pct"/>
            <w:vAlign w:val="center"/>
          </w:tcPr>
          <w:p>
            <w:pPr>
              <w:spacing w:line="360" w:lineRule="auto"/>
              <w:jc w:val="center"/>
              <w:rPr>
                <w:rFonts w:hint="eastAsia" w:ascii="楷体_GB2312" w:hAnsi="楷体_GB2312" w:eastAsia="楷体_GB2312" w:cs="楷体_GB2312"/>
                <w:color w:val="000000"/>
              </w:rPr>
            </w:pPr>
          </w:p>
        </w:tc>
        <w:tc>
          <w:tcPr>
            <w:tcW w:w="1250" w:type="pct"/>
            <w:vAlign w:val="center"/>
          </w:tcPr>
          <w:p>
            <w:pPr>
              <w:spacing w:line="360" w:lineRule="auto"/>
              <w:jc w:val="center"/>
              <w:rPr>
                <w:rFonts w:hint="eastAsia" w:ascii="楷体_GB2312" w:hAnsi="楷体_GB2312" w:eastAsia="楷体_GB2312" w:cs="楷体_GB2312"/>
                <w:color w:val="000000"/>
              </w:rPr>
            </w:pPr>
          </w:p>
        </w:tc>
        <w:tc>
          <w:tcPr>
            <w:tcW w:w="1250" w:type="pct"/>
            <w:vAlign w:val="center"/>
          </w:tcPr>
          <w:p>
            <w:pPr>
              <w:spacing w:line="360" w:lineRule="auto"/>
              <w:jc w:val="center"/>
              <w:rPr>
                <w:rFonts w:hint="eastAsia" w:ascii="楷体_GB2312" w:hAnsi="楷体_GB2312" w:eastAsia="楷体_GB2312" w:cs="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4" w:type="pct"/>
            <w:vAlign w:val="center"/>
          </w:tcPr>
          <w:p>
            <w:pPr>
              <w:snapToGrid w:val="0"/>
              <w:spacing w:before="240" w:beforeLines="100" w:after="240" w:afterLines="100"/>
              <w:jc w:val="center"/>
              <w:rPr>
                <w:rFonts w:hint="eastAsia" w:ascii="楷体_GB2312" w:hAnsi="楷体_GB2312" w:eastAsia="楷体_GB2312" w:cs="楷体_GB2312"/>
                <w:color w:val="000000"/>
              </w:rPr>
            </w:pPr>
          </w:p>
        </w:tc>
        <w:tc>
          <w:tcPr>
            <w:tcW w:w="654" w:type="pct"/>
            <w:vAlign w:val="center"/>
          </w:tcPr>
          <w:p>
            <w:pPr>
              <w:spacing w:line="360" w:lineRule="auto"/>
              <w:jc w:val="center"/>
              <w:rPr>
                <w:rFonts w:hint="eastAsia" w:ascii="楷体_GB2312" w:hAnsi="楷体_GB2312" w:eastAsia="楷体_GB2312" w:cs="楷体_GB2312"/>
                <w:color w:val="000000"/>
              </w:rPr>
            </w:pPr>
          </w:p>
        </w:tc>
        <w:tc>
          <w:tcPr>
            <w:tcW w:w="1442" w:type="pct"/>
            <w:vAlign w:val="center"/>
          </w:tcPr>
          <w:p>
            <w:pPr>
              <w:spacing w:line="360" w:lineRule="auto"/>
              <w:jc w:val="center"/>
              <w:rPr>
                <w:rFonts w:hint="eastAsia" w:ascii="楷体_GB2312" w:hAnsi="楷体_GB2312" w:eastAsia="楷体_GB2312" w:cs="楷体_GB2312"/>
                <w:color w:val="000000"/>
              </w:rPr>
            </w:pPr>
          </w:p>
        </w:tc>
        <w:tc>
          <w:tcPr>
            <w:tcW w:w="1250" w:type="pct"/>
            <w:vAlign w:val="center"/>
          </w:tcPr>
          <w:p>
            <w:pPr>
              <w:spacing w:line="360" w:lineRule="auto"/>
              <w:jc w:val="center"/>
              <w:rPr>
                <w:rFonts w:hint="eastAsia" w:ascii="楷体_GB2312" w:hAnsi="楷体_GB2312" w:eastAsia="楷体_GB2312" w:cs="楷体_GB2312"/>
                <w:color w:val="000000"/>
              </w:rPr>
            </w:pPr>
          </w:p>
        </w:tc>
        <w:tc>
          <w:tcPr>
            <w:tcW w:w="1250" w:type="pct"/>
            <w:vAlign w:val="center"/>
          </w:tcPr>
          <w:p>
            <w:pPr>
              <w:spacing w:line="360" w:lineRule="auto"/>
              <w:jc w:val="center"/>
              <w:rPr>
                <w:rFonts w:hint="eastAsia" w:ascii="楷体_GB2312" w:hAnsi="楷体_GB2312" w:eastAsia="楷体_GB2312" w:cs="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4" w:type="pct"/>
            <w:vAlign w:val="center"/>
          </w:tcPr>
          <w:p>
            <w:pPr>
              <w:snapToGrid w:val="0"/>
              <w:spacing w:before="240" w:beforeLines="100" w:after="240" w:afterLines="100"/>
              <w:jc w:val="center"/>
              <w:rPr>
                <w:rFonts w:hint="eastAsia" w:ascii="楷体_GB2312" w:hAnsi="楷体_GB2312" w:eastAsia="楷体_GB2312" w:cs="楷体_GB2312"/>
                <w:color w:val="000000"/>
              </w:rPr>
            </w:pPr>
          </w:p>
        </w:tc>
        <w:tc>
          <w:tcPr>
            <w:tcW w:w="654" w:type="pct"/>
            <w:vAlign w:val="center"/>
          </w:tcPr>
          <w:p>
            <w:pPr>
              <w:spacing w:line="360" w:lineRule="auto"/>
              <w:jc w:val="center"/>
              <w:rPr>
                <w:rFonts w:hint="eastAsia" w:ascii="楷体_GB2312" w:hAnsi="楷体_GB2312" w:eastAsia="楷体_GB2312" w:cs="楷体_GB2312"/>
                <w:color w:val="000000"/>
              </w:rPr>
            </w:pPr>
          </w:p>
        </w:tc>
        <w:tc>
          <w:tcPr>
            <w:tcW w:w="1442" w:type="pct"/>
            <w:vAlign w:val="center"/>
          </w:tcPr>
          <w:p>
            <w:pPr>
              <w:spacing w:line="360" w:lineRule="auto"/>
              <w:jc w:val="center"/>
              <w:rPr>
                <w:rFonts w:hint="eastAsia" w:ascii="楷体_GB2312" w:hAnsi="楷体_GB2312" w:eastAsia="楷体_GB2312" w:cs="楷体_GB2312"/>
                <w:color w:val="000000"/>
              </w:rPr>
            </w:pPr>
          </w:p>
        </w:tc>
        <w:tc>
          <w:tcPr>
            <w:tcW w:w="1250" w:type="pct"/>
            <w:vAlign w:val="center"/>
          </w:tcPr>
          <w:p>
            <w:pPr>
              <w:spacing w:line="360" w:lineRule="auto"/>
              <w:jc w:val="center"/>
              <w:rPr>
                <w:rFonts w:hint="eastAsia" w:ascii="楷体_GB2312" w:hAnsi="楷体_GB2312" w:eastAsia="楷体_GB2312" w:cs="楷体_GB2312"/>
                <w:color w:val="000000"/>
              </w:rPr>
            </w:pPr>
          </w:p>
        </w:tc>
        <w:tc>
          <w:tcPr>
            <w:tcW w:w="1250" w:type="pct"/>
            <w:vAlign w:val="center"/>
          </w:tcPr>
          <w:p>
            <w:pPr>
              <w:spacing w:line="360" w:lineRule="auto"/>
              <w:jc w:val="center"/>
              <w:rPr>
                <w:rFonts w:hint="eastAsia" w:ascii="楷体_GB2312" w:hAnsi="楷体_GB2312" w:eastAsia="楷体_GB2312" w:cs="楷体_GB2312"/>
                <w:color w:val="000000"/>
              </w:rPr>
            </w:pPr>
          </w:p>
        </w:tc>
      </w:tr>
    </w:tbl>
    <w:p>
      <w:pPr>
        <w:pStyle w:val="20"/>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注：1. 投标人需按招标文件第四章“技术需求书”中的要求逐条应答，回答应以“满足”或“不满足”等明示承诺开始，列出所投产品或服务的具体技术指标，并辅以详细解释。除“满足”项目外，必须在偏差说明一栏中对偏差予以详细说明。除以上“偏差说明”栏中列明的偏差外，投标人无条件接受招标文件规定的所有技术条款。</w:t>
      </w:r>
    </w:p>
    <w:p>
      <w:pPr>
        <w:pStyle w:val="20"/>
        <w:numPr>
          <w:ilvl w:val="0"/>
          <w:numId w:val="64"/>
        </w:numP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 xml:space="preserve">        2. 投标者可根据其投标内容进一步细化上述表格，并可增添其它表格或说明以便进一步明确投标内容。</w:t>
      </w:r>
    </w:p>
    <w:p>
      <w:pPr>
        <w:pStyle w:val="20"/>
        <w:numPr>
          <w:ilvl w:val="0"/>
          <w:numId w:val="64"/>
        </w:numPr>
        <w:rPr>
          <w:rFonts w:hint="eastAsia" w:ascii="楷体_GB2312" w:hAnsi="楷体_GB2312" w:eastAsia="楷体_GB2312" w:cs="楷体_GB2312"/>
          <w:b/>
          <w:color w:val="000000"/>
          <w:sz w:val="24"/>
        </w:rPr>
      </w:pPr>
      <w:r>
        <w:rPr>
          <w:rFonts w:hint="eastAsia" w:ascii="楷体_GB2312" w:hAnsi="楷体_GB2312" w:eastAsia="楷体_GB2312" w:cs="楷体_GB2312"/>
          <w:b/>
          <w:color w:val="000000"/>
          <w:sz w:val="24"/>
        </w:rPr>
        <w:t xml:space="preserve">        3. 第四章“项目需求</w:t>
      </w:r>
      <w:r>
        <w:rPr>
          <w:rFonts w:hint="eastAsia" w:ascii="楷体_GB2312" w:hAnsi="楷体_GB2312" w:eastAsia="楷体_GB2312" w:cs="楷体_GB2312"/>
          <w:b/>
          <w:color w:val="000000"/>
          <w:sz w:val="24"/>
          <w:lang w:val="en-US" w:eastAsia="zh-CN"/>
        </w:rPr>
        <w:t>参数</w:t>
      </w:r>
      <w:r>
        <w:rPr>
          <w:rFonts w:hint="eastAsia" w:ascii="楷体_GB2312" w:hAnsi="楷体_GB2312" w:eastAsia="楷体_GB2312" w:cs="楷体_GB2312"/>
          <w:b/>
          <w:color w:val="000000"/>
          <w:sz w:val="24"/>
        </w:rPr>
        <w:t>表”中的内容未进行逐条响应或存在负偏差的，将导致投标无效。</w:t>
      </w:r>
    </w:p>
    <w:p>
      <w:pPr>
        <w:pStyle w:val="20"/>
        <w:numPr>
          <w:ilvl w:val="0"/>
          <w:numId w:val="64"/>
        </w:numPr>
        <w:rPr>
          <w:rFonts w:hint="eastAsia" w:ascii="楷体_GB2312" w:hAnsi="楷体_GB2312" w:eastAsia="楷体_GB2312" w:cs="楷体_GB2312"/>
          <w:color w:val="000000"/>
          <w:sz w:val="24"/>
        </w:rPr>
      </w:pPr>
    </w:p>
    <w:p>
      <w:pPr>
        <w:pStyle w:val="62"/>
        <w:adjustRightInd/>
        <w:snapToGrid/>
        <w:spacing w:after="0"/>
        <w:rPr>
          <w:rFonts w:hint="eastAsia" w:ascii="楷体_GB2312" w:hAnsi="楷体_GB2312" w:eastAsia="楷体_GB2312" w:cs="楷体_GB2312"/>
          <w:color w:val="000000"/>
        </w:rPr>
      </w:pPr>
    </w:p>
    <w:p>
      <w:pPr>
        <w:autoSpaceDE w:val="0"/>
        <w:autoSpaceDN w:val="0"/>
        <w:adjustRightInd w:val="0"/>
        <w:snapToGrid w:val="0"/>
        <w:spacing w:before="25" w:after="25" w:line="360" w:lineRule="auto"/>
        <w:ind w:firstLine="5760" w:firstLineChars="2400"/>
        <w:rPr>
          <w:rFonts w:hint="eastAsia" w:ascii="楷体_GB2312" w:hAnsi="楷体_GB2312" w:eastAsia="楷体_GB2312" w:cs="楷体_GB2312"/>
          <w:sz w:val="24"/>
          <w:lang w:val="zh-CN"/>
        </w:rPr>
      </w:pPr>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ind w:firstLine="5760" w:firstLineChars="2400"/>
        <w:rPr>
          <w:rFonts w:hint="eastAsia" w:ascii="楷体_GB2312" w:hAnsi="楷体_GB2312" w:eastAsia="楷体_GB2312" w:cs="楷体_GB2312"/>
          <w:sz w:val="24"/>
          <w:lang w:eastAsia="zh-CN"/>
        </w:rPr>
      </w:pPr>
      <w:r>
        <w:rPr>
          <w:rFonts w:hint="eastAsia" w:ascii="楷体_GB2312" w:hAnsi="楷体_GB2312" w:eastAsia="楷体_GB2312" w:cs="楷体_GB2312"/>
          <w:sz w:val="24"/>
          <w:lang w:val="zh-CN"/>
        </w:rPr>
        <w:t>投标</w:t>
      </w:r>
      <w:r>
        <w:rPr>
          <w:rFonts w:hint="eastAsia" w:ascii="楷体_GB2312" w:hAnsi="楷体_GB2312" w:eastAsia="楷体_GB2312" w:cs="楷体_GB2312"/>
          <w:sz w:val="24"/>
          <w:lang w:val="en-US" w:eastAsia="zh-CN"/>
        </w:rPr>
        <w:t>人</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snapToGrid w:val="0"/>
        <w:spacing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rPr>
        <w:t>日期：_____年_____月_____日</w:t>
      </w:r>
      <w:r>
        <w:rPr>
          <w:rFonts w:hint="eastAsia" w:ascii="楷体_GB2312" w:hAnsi="楷体_GB2312" w:eastAsia="楷体_GB2312" w:cs="楷体_GB2312"/>
          <w:color w:val="000000"/>
        </w:rPr>
        <w:br w:type="page"/>
      </w:r>
      <w:bookmarkStart w:id="1406" w:name="_Toc82485152"/>
      <w:bookmarkStart w:id="1407" w:name="_Toc82328644"/>
      <w:bookmarkStart w:id="1408" w:name="_Toc82246259"/>
      <w:bookmarkStart w:id="1409" w:name="_Toc82246203"/>
      <w:bookmarkStart w:id="1410" w:name="_Toc80582209"/>
      <w:bookmarkStart w:id="1411" w:name="_Toc82502371"/>
      <w:bookmarkStart w:id="1412" w:name="_Toc163975865"/>
      <w:bookmarkStart w:id="1413" w:name="_Toc163975923"/>
      <w:bookmarkStart w:id="1414" w:name="_Toc83810518"/>
      <w:bookmarkStart w:id="1415" w:name="_Toc185326903"/>
      <w:bookmarkStart w:id="1416" w:name="_Toc83809642"/>
      <w:bookmarkStart w:id="1417" w:name="_Toc163975725"/>
      <w:bookmarkStart w:id="1418" w:name="_Toc83809766"/>
      <w:bookmarkStart w:id="1419" w:name="_Toc167105248"/>
      <w:bookmarkStart w:id="1420" w:name="_Toc83810789"/>
      <w:bookmarkStart w:id="1421" w:name="_Toc163975798"/>
      <w:bookmarkStart w:id="1422" w:name="_Toc184437996"/>
      <w:bookmarkStart w:id="1423" w:name="_Toc163975562"/>
      <w:bookmarkStart w:id="1424" w:name="_Toc163976171"/>
      <w:bookmarkStart w:id="1425" w:name="_Toc524089222"/>
      <w:bookmarkStart w:id="1426" w:name="_Toc524703776"/>
      <w:bookmarkStart w:id="1427" w:name="_Toc524092806"/>
      <w:bookmarkStart w:id="1428" w:name="_Toc509111527"/>
      <w:bookmarkStart w:id="1429" w:name="_Toc70081229"/>
      <w:bookmarkStart w:id="1430" w:name="_Toc8845755"/>
      <w:bookmarkStart w:id="1431" w:name="_Toc516325292"/>
      <w:bookmarkStart w:id="1432" w:name="_Toc21854780"/>
      <w:bookmarkStart w:id="1433" w:name="_Toc50985482"/>
      <w:bookmarkStart w:id="1434" w:name="_Toc46107915"/>
      <w:bookmarkStart w:id="1435" w:name="_Toc524092533"/>
      <w:bookmarkStart w:id="1436" w:name="_Toc524087291"/>
      <w:bookmarkStart w:id="1437" w:name="_Toc8845664"/>
      <w:bookmarkStart w:id="1438" w:name="_Toc524092626"/>
      <w:bookmarkStart w:id="1439" w:name="_Toc50895827"/>
      <w:bookmarkStart w:id="1440" w:name="_Toc524092703"/>
      <w:bookmarkStart w:id="1441" w:name="_Toc509379910"/>
      <w:bookmarkStart w:id="1442" w:name="_Toc524703850"/>
      <w:bookmarkStart w:id="1443" w:name="_Toc516329228"/>
      <w:bookmarkStart w:id="1444" w:name="_Toc67131251"/>
      <w:bookmarkStart w:id="1445" w:name="_Toc52175479"/>
      <w:bookmarkStart w:id="1446" w:name="_Toc50985659"/>
      <w:bookmarkStart w:id="1447" w:name="_Toc50985743"/>
      <w:bookmarkStart w:id="1448" w:name="_Toc509110774"/>
      <w:bookmarkStart w:id="1449" w:name="_Toc8845577"/>
      <w:bookmarkStart w:id="1450" w:name="_Toc50893479"/>
      <w:bookmarkStart w:id="1451" w:name="_Toc8845737"/>
      <w:bookmarkStart w:id="1452" w:name="_Toc70081326"/>
      <w:bookmarkStart w:id="1453" w:name="_Toc509111786"/>
      <w:bookmarkStart w:id="1454" w:name="_Toc50985611"/>
      <w:bookmarkStart w:id="1455" w:name="_Toc50893651"/>
      <w:bookmarkStart w:id="1456" w:name="_Toc50893960"/>
      <w:bookmarkStart w:id="1457" w:name="_Toc50893604"/>
      <w:r>
        <w:rPr>
          <w:rFonts w:hint="eastAsia" w:ascii="楷体_GB2312" w:hAnsi="楷体_GB2312" w:eastAsia="楷体_GB2312" w:cs="楷体_GB2312"/>
          <w:sz w:val="30"/>
          <w:szCs w:val="30"/>
        </w:rPr>
        <w:t>附件5  商务条款偏离表</w:t>
      </w:r>
      <w:bookmarkEnd w:id="1406"/>
      <w:bookmarkEnd w:id="1407"/>
      <w:bookmarkEnd w:id="1408"/>
      <w:bookmarkEnd w:id="1409"/>
      <w:bookmarkEnd w:id="1410"/>
      <w:r>
        <w:rPr>
          <w:rFonts w:hint="eastAsia" w:ascii="楷体_GB2312" w:hAnsi="楷体_GB2312" w:eastAsia="楷体_GB2312" w:cs="楷体_GB2312"/>
          <w:sz w:val="30"/>
          <w:szCs w:val="30"/>
        </w:rPr>
        <w:t>格式</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pPr>
        <w:pStyle w:val="6"/>
        <w:spacing w:line="360" w:lineRule="auto"/>
        <w:ind w:firstLine="0"/>
        <w:rPr>
          <w:rFonts w:hint="eastAsia" w:ascii="楷体_GB2312" w:hAnsi="楷体_GB2312" w:eastAsia="楷体_GB2312" w:cs="楷体_GB2312"/>
          <w:color w:val="000000"/>
        </w:rPr>
      </w:pPr>
      <w:r>
        <w:rPr>
          <w:rFonts w:hint="eastAsia" w:ascii="楷体_GB2312" w:hAnsi="楷体_GB2312" w:eastAsia="楷体_GB2312" w:cs="楷体_GB2312"/>
          <w:color w:val="000000"/>
          <w:sz w:val="24"/>
        </w:rPr>
        <w:t>项目编号：                                                             项目名称：</w:t>
      </w:r>
    </w:p>
    <w:tbl>
      <w:tblPr>
        <w:tblStyle w:val="4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36"/>
        <w:gridCol w:w="3355"/>
        <w:gridCol w:w="3631"/>
        <w:gridCol w:w="4199"/>
        <w:gridCol w:w="2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0" w:type="pct"/>
            <w:vAlign w:val="center"/>
          </w:tcPr>
          <w:p>
            <w:pPr>
              <w:spacing w:before="120" w:beforeLines="50" w:after="120" w:afterLines="50"/>
              <w:jc w:val="center"/>
              <w:rPr>
                <w:rFonts w:hint="eastAsia" w:ascii="楷体_GB2312" w:hAnsi="楷体_GB2312" w:eastAsia="楷体_GB2312" w:cs="楷体_GB2312"/>
                <w:color w:val="000000"/>
                <w:sz w:val="24"/>
              </w:rPr>
            </w:pPr>
            <w:bookmarkStart w:id="1458" w:name="_Toc80582210"/>
            <w:bookmarkStart w:id="1459" w:name="_Toc82246204"/>
            <w:r>
              <w:rPr>
                <w:rFonts w:hint="eastAsia" w:ascii="楷体_GB2312" w:hAnsi="楷体_GB2312" w:eastAsia="楷体_GB2312" w:cs="楷体_GB2312"/>
                <w:color w:val="000000"/>
                <w:sz w:val="24"/>
              </w:rPr>
              <w:t>序号</w:t>
            </w:r>
            <w:bookmarkEnd w:id="1458"/>
            <w:bookmarkEnd w:id="1459"/>
          </w:p>
        </w:tc>
        <w:tc>
          <w:tcPr>
            <w:tcW w:w="1152" w:type="pct"/>
            <w:vAlign w:val="center"/>
          </w:tcPr>
          <w:p>
            <w:pPr>
              <w:spacing w:before="120" w:beforeLines="50" w:after="120" w:afterLines="50"/>
              <w:jc w:val="center"/>
              <w:rPr>
                <w:rFonts w:hint="eastAsia" w:ascii="楷体_GB2312" w:hAnsi="楷体_GB2312" w:eastAsia="楷体_GB2312" w:cs="楷体_GB2312"/>
                <w:color w:val="000000"/>
                <w:sz w:val="24"/>
              </w:rPr>
            </w:pPr>
            <w:bookmarkStart w:id="1460" w:name="_Toc80582211"/>
            <w:bookmarkStart w:id="1461" w:name="_Toc82246205"/>
            <w:r>
              <w:rPr>
                <w:rFonts w:hint="eastAsia" w:ascii="楷体_GB2312" w:hAnsi="楷体_GB2312" w:eastAsia="楷体_GB2312" w:cs="楷体_GB2312"/>
                <w:color w:val="000000"/>
                <w:sz w:val="24"/>
              </w:rPr>
              <w:t>招标文件条款号</w:t>
            </w:r>
            <w:bookmarkEnd w:id="1460"/>
            <w:bookmarkEnd w:id="1461"/>
          </w:p>
        </w:tc>
        <w:tc>
          <w:tcPr>
            <w:tcW w:w="1247" w:type="pct"/>
            <w:vAlign w:val="center"/>
          </w:tcPr>
          <w:p>
            <w:pPr>
              <w:spacing w:before="120" w:beforeLines="50" w:after="120" w:afterLines="50"/>
              <w:jc w:val="center"/>
              <w:rPr>
                <w:rFonts w:hint="eastAsia" w:ascii="楷体_GB2312" w:hAnsi="楷体_GB2312" w:eastAsia="楷体_GB2312" w:cs="楷体_GB2312"/>
                <w:color w:val="000000"/>
                <w:sz w:val="24"/>
              </w:rPr>
            </w:pPr>
            <w:bookmarkStart w:id="1462" w:name="_Toc82246206"/>
            <w:bookmarkStart w:id="1463" w:name="_Toc80582212"/>
            <w:r>
              <w:rPr>
                <w:rFonts w:hint="eastAsia" w:ascii="楷体_GB2312" w:hAnsi="楷体_GB2312" w:eastAsia="楷体_GB2312" w:cs="楷体_GB2312"/>
                <w:color w:val="000000"/>
                <w:sz w:val="24"/>
              </w:rPr>
              <w:t>招标文件商务条款</w:t>
            </w:r>
            <w:bookmarkEnd w:id="1462"/>
            <w:bookmarkEnd w:id="1463"/>
          </w:p>
        </w:tc>
        <w:tc>
          <w:tcPr>
            <w:tcW w:w="1442" w:type="pct"/>
            <w:vAlign w:val="center"/>
          </w:tcPr>
          <w:p>
            <w:pPr>
              <w:spacing w:before="120" w:beforeLines="50" w:after="120" w:afterLines="50"/>
              <w:jc w:val="center"/>
              <w:rPr>
                <w:rFonts w:hint="eastAsia" w:ascii="楷体_GB2312" w:hAnsi="楷体_GB2312" w:eastAsia="楷体_GB2312" w:cs="楷体_GB2312"/>
                <w:color w:val="000000"/>
                <w:sz w:val="24"/>
              </w:rPr>
            </w:pPr>
            <w:bookmarkStart w:id="1464" w:name="_Toc80582213"/>
            <w:bookmarkStart w:id="1465" w:name="_Toc82246207"/>
            <w:r>
              <w:rPr>
                <w:rFonts w:hint="eastAsia" w:ascii="楷体_GB2312" w:hAnsi="楷体_GB2312" w:eastAsia="楷体_GB2312" w:cs="楷体_GB2312"/>
                <w:color w:val="000000"/>
                <w:sz w:val="24"/>
              </w:rPr>
              <w:t>投标文件商务条款</w:t>
            </w:r>
            <w:bookmarkEnd w:id="1464"/>
            <w:bookmarkEnd w:id="1465"/>
          </w:p>
        </w:tc>
        <w:tc>
          <w:tcPr>
            <w:tcW w:w="769" w:type="pct"/>
            <w:vAlign w:val="center"/>
          </w:tcPr>
          <w:p>
            <w:pPr>
              <w:spacing w:before="120" w:beforeLines="50" w:after="120" w:afterLines="50"/>
              <w:jc w:val="center"/>
              <w:rPr>
                <w:rFonts w:hint="eastAsia" w:ascii="楷体_GB2312" w:hAnsi="楷体_GB2312" w:eastAsia="楷体_GB2312" w:cs="楷体_GB2312"/>
                <w:color w:val="000000"/>
                <w:sz w:val="24"/>
              </w:rPr>
            </w:pPr>
            <w:bookmarkStart w:id="1466" w:name="_Toc82246208"/>
            <w:bookmarkStart w:id="1467" w:name="_Toc80582214"/>
            <w:r>
              <w:rPr>
                <w:rFonts w:hint="eastAsia" w:ascii="楷体_GB2312" w:hAnsi="楷体_GB2312" w:eastAsia="楷体_GB2312" w:cs="楷体_GB2312"/>
                <w:color w:val="000000"/>
                <w:sz w:val="24"/>
              </w:rPr>
              <w:t>偏差说明</w:t>
            </w:r>
            <w:bookmarkEnd w:id="1466"/>
            <w:bookmarkEnd w:id="146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390" w:type="pct"/>
            <w:vAlign w:val="center"/>
          </w:tcPr>
          <w:p>
            <w:pPr>
              <w:pStyle w:val="20"/>
              <w:jc w:val="center"/>
              <w:rPr>
                <w:rFonts w:hint="eastAsia" w:ascii="楷体_GB2312" w:hAnsi="楷体_GB2312" w:eastAsia="楷体_GB2312" w:cs="楷体_GB2312"/>
                <w:color w:val="000000"/>
              </w:rPr>
            </w:pPr>
          </w:p>
        </w:tc>
        <w:tc>
          <w:tcPr>
            <w:tcW w:w="1152" w:type="pct"/>
            <w:vAlign w:val="center"/>
          </w:tcPr>
          <w:p>
            <w:pPr>
              <w:spacing w:line="360" w:lineRule="auto"/>
              <w:jc w:val="center"/>
              <w:rPr>
                <w:rFonts w:hint="eastAsia" w:ascii="楷体_GB2312" w:hAnsi="楷体_GB2312" w:eastAsia="楷体_GB2312" w:cs="楷体_GB2312"/>
                <w:color w:val="000000"/>
              </w:rPr>
            </w:pPr>
          </w:p>
        </w:tc>
        <w:tc>
          <w:tcPr>
            <w:tcW w:w="1247" w:type="pct"/>
            <w:vAlign w:val="center"/>
          </w:tcPr>
          <w:p>
            <w:pPr>
              <w:pStyle w:val="20"/>
              <w:jc w:val="center"/>
              <w:rPr>
                <w:rFonts w:hint="eastAsia" w:ascii="楷体_GB2312" w:hAnsi="楷体_GB2312" w:eastAsia="楷体_GB2312" w:cs="楷体_GB2312"/>
                <w:color w:val="000000"/>
              </w:rPr>
            </w:pPr>
          </w:p>
        </w:tc>
        <w:tc>
          <w:tcPr>
            <w:tcW w:w="1442" w:type="pct"/>
            <w:vAlign w:val="center"/>
          </w:tcPr>
          <w:p>
            <w:pPr>
              <w:pStyle w:val="20"/>
              <w:jc w:val="center"/>
              <w:rPr>
                <w:rFonts w:hint="eastAsia" w:ascii="楷体_GB2312" w:hAnsi="楷体_GB2312" w:eastAsia="楷体_GB2312" w:cs="楷体_GB2312"/>
                <w:color w:val="000000"/>
              </w:rPr>
            </w:pPr>
          </w:p>
        </w:tc>
        <w:tc>
          <w:tcPr>
            <w:tcW w:w="769" w:type="pct"/>
            <w:vAlign w:val="center"/>
          </w:tcPr>
          <w:p>
            <w:pPr>
              <w:pStyle w:val="20"/>
              <w:jc w:val="center"/>
              <w:rPr>
                <w:rFonts w:hint="eastAsia" w:ascii="楷体_GB2312" w:hAnsi="楷体_GB2312" w:eastAsia="楷体_GB2312" w:cs="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390" w:type="pct"/>
            <w:vAlign w:val="center"/>
          </w:tcPr>
          <w:p>
            <w:pPr>
              <w:pStyle w:val="20"/>
              <w:jc w:val="center"/>
              <w:rPr>
                <w:rFonts w:hint="eastAsia" w:ascii="楷体_GB2312" w:hAnsi="楷体_GB2312" w:eastAsia="楷体_GB2312" w:cs="楷体_GB2312"/>
                <w:color w:val="000000"/>
              </w:rPr>
            </w:pPr>
          </w:p>
        </w:tc>
        <w:tc>
          <w:tcPr>
            <w:tcW w:w="1152" w:type="pct"/>
            <w:vAlign w:val="center"/>
          </w:tcPr>
          <w:p>
            <w:pPr>
              <w:pStyle w:val="20"/>
              <w:jc w:val="center"/>
              <w:rPr>
                <w:rFonts w:hint="eastAsia" w:ascii="楷体_GB2312" w:hAnsi="楷体_GB2312" w:eastAsia="楷体_GB2312" w:cs="楷体_GB2312"/>
                <w:color w:val="000000"/>
              </w:rPr>
            </w:pPr>
          </w:p>
        </w:tc>
        <w:tc>
          <w:tcPr>
            <w:tcW w:w="1247" w:type="pct"/>
            <w:vAlign w:val="center"/>
          </w:tcPr>
          <w:p>
            <w:pPr>
              <w:pStyle w:val="20"/>
              <w:jc w:val="center"/>
              <w:rPr>
                <w:rFonts w:hint="eastAsia" w:ascii="楷体_GB2312" w:hAnsi="楷体_GB2312" w:eastAsia="楷体_GB2312" w:cs="楷体_GB2312"/>
                <w:color w:val="000000"/>
              </w:rPr>
            </w:pPr>
          </w:p>
        </w:tc>
        <w:tc>
          <w:tcPr>
            <w:tcW w:w="1442" w:type="pct"/>
            <w:vAlign w:val="center"/>
          </w:tcPr>
          <w:p>
            <w:pPr>
              <w:pStyle w:val="20"/>
              <w:jc w:val="center"/>
              <w:rPr>
                <w:rFonts w:hint="eastAsia" w:ascii="楷体_GB2312" w:hAnsi="楷体_GB2312" w:eastAsia="楷体_GB2312" w:cs="楷体_GB2312"/>
                <w:color w:val="000000"/>
              </w:rPr>
            </w:pPr>
          </w:p>
        </w:tc>
        <w:tc>
          <w:tcPr>
            <w:tcW w:w="769" w:type="pct"/>
            <w:vAlign w:val="center"/>
          </w:tcPr>
          <w:p>
            <w:pPr>
              <w:pStyle w:val="20"/>
              <w:jc w:val="center"/>
              <w:rPr>
                <w:rFonts w:hint="eastAsia" w:ascii="楷体_GB2312" w:hAnsi="楷体_GB2312" w:eastAsia="楷体_GB2312" w:cs="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390" w:type="pct"/>
            <w:vAlign w:val="center"/>
          </w:tcPr>
          <w:p>
            <w:pPr>
              <w:pStyle w:val="20"/>
              <w:jc w:val="center"/>
              <w:rPr>
                <w:rFonts w:hint="eastAsia" w:ascii="楷体_GB2312" w:hAnsi="楷体_GB2312" w:eastAsia="楷体_GB2312" w:cs="楷体_GB2312"/>
                <w:color w:val="000000"/>
              </w:rPr>
            </w:pPr>
          </w:p>
        </w:tc>
        <w:tc>
          <w:tcPr>
            <w:tcW w:w="1152" w:type="pct"/>
            <w:vAlign w:val="center"/>
          </w:tcPr>
          <w:p>
            <w:pPr>
              <w:pStyle w:val="20"/>
              <w:jc w:val="center"/>
              <w:rPr>
                <w:rFonts w:hint="eastAsia" w:ascii="楷体_GB2312" w:hAnsi="楷体_GB2312" w:eastAsia="楷体_GB2312" w:cs="楷体_GB2312"/>
                <w:color w:val="000000"/>
              </w:rPr>
            </w:pPr>
          </w:p>
        </w:tc>
        <w:tc>
          <w:tcPr>
            <w:tcW w:w="1247" w:type="pct"/>
            <w:vAlign w:val="center"/>
          </w:tcPr>
          <w:p>
            <w:pPr>
              <w:pStyle w:val="20"/>
              <w:jc w:val="center"/>
              <w:rPr>
                <w:rFonts w:hint="eastAsia" w:ascii="楷体_GB2312" w:hAnsi="楷体_GB2312" w:eastAsia="楷体_GB2312" w:cs="楷体_GB2312"/>
                <w:color w:val="000000"/>
              </w:rPr>
            </w:pPr>
          </w:p>
        </w:tc>
        <w:tc>
          <w:tcPr>
            <w:tcW w:w="1442" w:type="pct"/>
            <w:vAlign w:val="center"/>
          </w:tcPr>
          <w:p>
            <w:pPr>
              <w:pStyle w:val="20"/>
              <w:jc w:val="center"/>
              <w:rPr>
                <w:rFonts w:hint="eastAsia" w:ascii="楷体_GB2312" w:hAnsi="楷体_GB2312" w:eastAsia="楷体_GB2312" w:cs="楷体_GB2312"/>
                <w:color w:val="000000"/>
              </w:rPr>
            </w:pPr>
          </w:p>
        </w:tc>
        <w:tc>
          <w:tcPr>
            <w:tcW w:w="769" w:type="pct"/>
            <w:vAlign w:val="center"/>
          </w:tcPr>
          <w:p>
            <w:pPr>
              <w:pStyle w:val="20"/>
              <w:jc w:val="center"/>
              <w:rPr>
                <w:rFonts w:hint="eastAsia" w:ascii="楷体_GB2312" w:hAnsi="楷体_GB2312" w:eastAsia="楷体_GB2312" w:cs="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390" w:type="pct"/>
            <w:vAlign w:val="center"/>
          </w:tcPr>
          <w:p>
            <w:pPr>
              <w:pStyle w:val="20"/>
              <w:jc w:val="center"/>
              <w:rPr>
                <w:rFonts w:hint="eastAsia" w:ascii="楷体_GB2312" w:hAnsi="楷体_GB2312" w:eastAsia="楷体_GB2312" w:cs="楷体_GB2312"/>
                <w:color w:val="000000"/>
              </w:rPr>
            </w:pPr>
          </w:p>
        </w:tc>
        <w:tc>
          <w:tcPr>
            <w:tcW w:w="1152" w:type="pct"/>
            <w:vAlign w:val="center"/>
          </w:tcPr>
          <w:p>
            <w:pPr>
              <w:pStyle w:val="20"/>
              <w:jc w:val="center"/>
              <w:rPr>
                <w:rFonts w:hint="eastAsia" w:ascii="楷体_GB2312" w:hAnsi="楷体_GB2312" w:eastAsia="楷体_GB2312" w:cs="楷体_GB2312"/>
                <w:color w:val="000000"/>
              </w:rPr>
            </w:pPr>
          </w:p>
        </w:tc>
        <w:tc>
          <w:tcPr>
            <w:tcW w:w="1247" w:type="pct"/>
            <w:vAlign w:val="center"/>
          </w:tcPr>
          <w:p>
            <w:pPr>
              <w:pStyle w:val="20"/>
              <w:jc w:val="center"/>
              <w:rPr>
                <w:rFonts w:hint="eastAsia" w:ascii="楷体_GB2312" w:hAnsi="楷体_GB2312" w:eastAsia="楷体_GB2312" w:cs="楷体_GB2312"/>
                <w:color w:val="000000"/>
              </w:rPr>
            </w:pPr>
          </w:p>
        </w:tc>
        <w:tc>
          <w:tcPr>
            <w:tcW w:w="1442" w:type="pct"/>
            <w:vAlign w:val="center"/>
          </w:tcPr>
          <w:p>
            <w:pPr>
              <w:pStyle w:val="20"/>
              <w:jc w:val="center"/>
              <w:rPr>
                <w:rFonts w:hint="eastAsia" w:ascii="楷体_GB2312" w:hAnsi="楷体_GB2312" w:eastAsia="楷体_GB2312" w:cs="楷体_GB2312"/>
                <w:color w:val="000000"/>
              </w:rPr>
            </w:pPr>
          </w:p>
        </w:tc>
        <w:tc>
          <w:tcPr>
            <w:tcW w:w="769" w:type="pct"/>
            <w:vAlign w:val="center"/>
          </w:tcPr>
          <w:p>
            <w:pPr>
              <w:pStyle w:val="20"/>
              <w:jc w:val="center"/>
              <w:rPr>
                <w:rFonts w:hint="eastAsia" w:ascii="楷体_GB2312" w:hAnsi="楷体_GB2312" w:eastAsia="楷体_GB2312" w:cs="楷体_GB2312"/>
                <w:color w:val="000000"/>
              </w:rPr>
            </w:pPr>
          </w:p>
        </w:tc>
      </w:tr>
    </w:tbl>
    <w:p>
      <w:pPr>
        <w:pStyle w:val="2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注：1. 投标人需按招标文件第五章“合同主要条款及格式”中的要求逐条应答，回答应以“满足”或“不满足”等明示承诺开始，并辅以详细解释。除“满足”项目外，必须在偏差说明一栏中对偏差予以详细说明。</w:t>
      </w:r>
    </w:p>
    <w:p>
      <w:pPr>
        <w:pStyle w:val="20"/>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2. 除以上“偏差说明”栏中列明的偏差外，投标人无条件接受招标文件规定的所有商务条款。</w:t>
      </w:r>
    </w:p>
    <w:p>
      <w:pPr>
        <w:pStyle w:val="62"/>
        <w:adjustRightInd/>
        <w:snapToGrid/>
        <w:spacing w:after="0"/>
        <w:rPr>
          <w:rFonts w:hint="eastAsia" w:ascii="楷体_GB2312" w:hAnsi="楷体_GB2312" w:eastAsia="楷体_GB2312" w:cs="楷体_GB2312"/>
          <w:color w:val="000000"/>
        </w:rPr>
      </w:pPr>
    </w:p>
    <w:p>
      <w:pPr>
        <w:autoSpaceDE w:val="0"/>
        <w:autoSpaceDN w:val="0"/>
        <w:adjustRightInd w:val="0"/>
        <w:snapToGrid w:val="0"/>
        <w:spacing w:before="25" w:after="25" w:line="360" w:lineRule="auto"/>
        <w:rPr>
          <w:rFonts w:hint="eastAsia" w:ascii="楷体_GB2312" w:hAnsi="楷体_GB2312" w:eastAsia="楷体_GB2312" w:cs="楷体_GB2312"/>
          <w:sz w:val="24"/>
          <w:lang w:val="zh-CN"/>
        </w:rPr>
      </w:pPr>
      <w:bookmarkStart w:id="1468" w:name="_Toc184437997"/>
      <w:bookmarkStart w:id="1469" w:name="_Toc82328645"/>
      <w:bookmarkStart w:id="1470" w:name="_Toc80582215"/>
      <w:bookmarkStart w:id="1471" w:name="_Toc82246260"/>
      <w:bookmarkStart w:id="1472" w:name="_Toc82246209"/>
      <w:bookmarkStart w:id="1473" w:name="_Toc185326904"/>
      <w:bookmarkStart w:id="1474" w:name="_Toc82485153"/>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rPr>
          <w:rFonts w:hint="eastAsia" w:ascii="楷体_GB2312" w:hAnsi="楷体_GB2312" w:eastAsia="楷体_GB2312" w:cs="楷体_GB2312"/>
          <w:sz w:val="24"/>
          <w:lang w:eastAsia="zh-CN"/>
        </w:rPr>
      </w:pPr>
      <w:r>
        <w:rPr>
          <w:rFonts w:hint="eastAsia" w:ascii="楷体_GB2312" w:hAnsi="楷体_GB2312" w:eastAsia="楷体_GB2312" w:cs="楷体_GB2312"/>
          <w:sz w:val="24"/>
          <w:lang w:val="zh-CN"/>
        </w:rPr>
        <w:t>投标</w:t>
      </w:r>
      <w:r>
        <w:rPr>
          <w:rFonts w:hint="eastAsia" w:ascii="楷体_GB2312" w:hAnsi="楷体_GB2312" w:eastAsia="楷体_GB2312" w:cs="楷体_GB2312"/>
          <w:sz w:val="24"/>
          <w:lang w:val="en-US" w:eastAsia="zh-CN"/>
        </w:rPr>
        <w:t>人</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spacing w:line="360" w:lineRule="auto"/>
        <w:rPr>
          <w:rFonts w:hint="eastAsia" w:ascii="楷体_GB2312" w:hAnsi="楷体_GB2312" w:eastAsia="楷体_GB2312" w:cs="楷体_GB2312"/>
          <w:sz w:val="24"/>
        </w:rPr>
        <w:sectPr>
          <w:headerReference r:id="rId13" w:type="default"/>
          <w:pgSz w:w="16838" w:h="11906" w:orient="landscape"/>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r>
        <w:rPr>
          <w:rFonts w:hint="eastAsia" w:ascii="楷体_GB2312" w:hAnsi="楷体_GB2312" w:eastAsia="楷体_GB2312" w:cs="楷体_GB2312"/>
          <w:sz w:val="24"/>
        </w:rPr>
        <w:t>日期：_____年_____月_____日</w:t>
      </w:r>
    </w:p>
    <w:p>
      <w:pPr>
        <w:adjustRightInd w:val="0"/>
        <w:snapToGrid w:val="0"/>
        <w:spacing w:after="120" w:afterLines="50"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附件6  法定代表人授权书格式</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68"/>
      <w:bookmarkEnd w:id="1469"/>
      <w:bookmarkEnd w:id="1470"/>
      <w:bookmarkEnd w:id="1471"/>
      <w:bookmarkEnd w:id="1472"/>
      <w:bookmarkEnd w:id="1473"/>
      <w:bookmarkEnd w:id="1474"/>
    </w:p>
    <w:p>
      <w:pPr>
        <w:adjustRightInd w:val="0"/>
        <w:snapToGrid w:val="0"/>
        <w:spacing w:after="120" w:afterLines="50" w:line="360" w:lineRule="auto"/>
        <w:jc w:val="center"/>
        <w:rPr>
          <w:rFonts w:hint="eastAsia" w:ascii="楷体_GB2312" w:hAnsi="楷体_GB2312" w:eastAsia="楷体_GB2312" w:cs="楷体_GB2312"/>
          <w:sz w:val="30"/>
          <w:szCs w:val="30"/>
        </w:rPr>
      </w:pPr>
    </w:p>
    <w:p>
      <w:pPr>
        <w:pStyle w:val="20"/>
        <w:spacing w:line="360" w:lineRule="auto"/>
        <w:ind w:firstLine="480" w:firstLineChars="20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本授权书声明：注册于</w:t>
      </w:r>
      <w:r>
        <w:rPr>
          <w:rFonts w:hint="eastAsia" w:ascii="楷体_GB2312" w:hAnsi="楷体_GB2312" w:eastAsia="楷体_GB2312" w:cs="楷体_GB2312"/>
          <w:color w:val="000000"/>
          <w:sz w:val="24"/>
          <w:szCs w:val="24"/>
          <w:u w:val="single"/>
        </w:rPr>
        <w:t xml:space="preserve">       （注册地址）</w:t>
      </w:r>
      <w:r>
        <w:rPr>
          <w:rFonts w:hint="eastAsia" w:ascii="楷体_GB2312" w:hAnsi="楷体_GB2312" w:eastAsia="楷体_GB2312" w:cs="楷体_GB2312"/>
          <w:color w:val="000000"/>
          <w:sz w:val="24"/>
          <w:szCs w:val="24"/>
        </w:rPr>
        <w:t>的</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公司的在下面签字的</w:t>
      </w:r>
      <w:r>
        <w:rPr>
          <w:rFonts w:hint="eastAsia" w:ascii="楷体_GB2312" w:hAnsi="楷体_GB2312" w:eastAsia="楷体_GB2312" w:cs="楷体_GB2312"/>
          <w:color w:val="000000"/>
          <w:sz w:val="24"/>
          <w:szCs w:val="24"/>
          <w:u w:val="single"/>
        </w:rPr>
        <w:t xml:space="preserve">          （法定代表人或负责人姓名、职务）</w:t>
      </w:r>
      <w:r>
        <w:rPr>
          <w:rFonts w:hint="eastAsia" w:ascii="楷体_GB2312" w:hAnsi="楷体_GB2312" w:eastAsia="楷体_GB2312" w:cs="楷体_GB2312"/>
          <w:color w:val="000000"/>
          <w:sz w:val="24"/>
          <w:szCs w:val="24"/>
        </w:rPr>
        <w:t>代表本公司授权在下面签字的</w:t>
      </w:r>
      <w:r>
        <w:rPr>
          <w:rFonts w:hint="eastAsia" w:ascii="楷体_GB2312" w:hAnsi="楷体_GB2312" w:eastAsia="楷体_GB2312" w:cs="楷体_GB2312"/>
          <w:color w:val="000000"/>
          <w:sz w:val="24"/>
          <w:szCs w:val="24"/>
          <w:u w:val="single"/>
        </w:rPr>
        <w:t xml:space="preserve">        （被授权人的姓名、职务）</w:t>
      </w:r>
      <w:r>
        <w:rPr>
          <w:rFonts w:hint="eastAsia" w:ascii="楷体_GB2312" w:hAnsi="楷体_GB2312" w:eastAsia="楷体_GB2312" w:cs="楷体_GB2312"/>
          <w:color w:val="000000"/>
          <w:sz w:val="24"/>
          <w:szCs w:val="24"/>
        </w:rPr>
        <w:t>为本公司的合法代理人，就</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项目的投标及合同的执行，以本公司名义处理一切与之有关的事务。</w:t>
      </w:r>
    </w:p>
    <w:p>
      <w:pPr>
        <w:pStyle w:val="20"/>
        <w:spacing w:line="360" w:lineRule="auto"/>
        <w:rPr>
          <w:rFonts w:hint="eastAsia" w:ascii="楷体_GB2312" w:hAnsi="楷体_GB2312" w:eastAsia="楷体_GB2312" w:cs="楷体_GB2312"/>
          <w:color w:val="000000"/>
          <w:sz w:val="24"/>
          <w:szCs w:val="24"/>
        </w:rPr>
      </w:pPr>
    </w:p>
    <w:p>
      <w:pPr>
        <w:pStyle w:val="20"/>
        <w:spacing w:line="360" w:lineRule="auto"/>
        <w:ind w:firstLine="42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 xml:space="preserve"> 本授权书于</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年</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月</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日签字生效，特此声明。</w:t>
      </w:r>
    </w:p>
    <w:p>
      <w:pPr>
        <w:pStyle w:val="20"/>
        <w:spacing w:line="360" w:lineRule="auto"/>
        <w:ind w:firstLine="420"/>
        <w:rPr>
          <w:rFonts w:hint="eastAsia" w:ascii="楷体_GB2312" w:hAnsi="楷体_GB2312" w:eastAsia="楷体_GB2312" w:cs="楷体_GB2312"/>
          <w:color w:val="000000"/>
          <w:sz w:val="24"/>
          <w:szCs w:val="24"/>
        </w:rPr>
      </w:pPr>
    </w:p>
    <w:p>
      <w:pPr>
        <w:pStyle w:val="20"/>
        <w:spacing w:line="360" w:lineRule="auto"/>
        <w:ind w:firstLine="42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法定代表人</w:t>
      </w:r>
      <w:r>
        <w:rPr>
          <w:rFonts w:hint="eastAsia" w:ascii="楷体_GB2312" w:hAnsi="楷体_GB2312" w:eastAsia="楷体_GB2312" w:cs="楷体_GB2312"/>
          <w:color w:val="000000"/>
          <w:sz w:val="24"/>
          <w:szCs w:val="24"/>
          <w:lang w:eastAsia="zh-CN"/>
        </w:rPr>
        <w:t>（</w:t>
      </w:r>
      <w:r>
        <w:rPr>
          <w:rFonts w:hint="eastAsia" w:ascii="楷体_GB2312" w:hAnsi="楷体_GB2312" w:eastAsia="楷体_GB2312" w:cs="楷体_GB2312"/>
          <w:color w:val="000000"/>
          <w:sz w:val="24"/>
          <w:szCs w:val="24"/>
        </w:rPr>
        <w:t>签章</w:t>
      </w:r>
      <w:r>
        <w:rPr>
          <w:rFonts w:hint="eastAsia" w:ascii="楷体_GB2312" w:hAnsi="楷体_GB2312" w:eastAsia="楷体_GB2312" w:cs="楷体_GB2312"/>
          <w:color w:val="000000"/>
          <w:sz w:val="24"/>
          <w:szCs w:val="24"/>
          <w:lang w:eastAsia="zh-CN"/>
        </w:rPr>
        <w:t>）</w:t>
      </w:r>
      <w:r>
        <w:rPr>
          <w:rFonts w:hint="eastAsia" w:ascii="楷体_GB2312" w:hAnsi="楷体_GB2312" w:eastAsia="楷体_GB2312" w:cs="楷体_GB2312"/>
          <w:color w:val="000000"/>
          <w:sz w:val="24"/>
          <w:szCs w:val="24"/>
        </w:rPr>
        <w:t>：</w:t>
      </w:r>
      <w:r>
        <w:rPr>
          <w:rFonts w:hint="eastAsia" w:ascii="楷体_GB2312" w:hAnsi="楷体_GB2312" w:eastAsia="楷体_GB2312" w:cs="楷体_GB2312"/>
          <w:color w:val="000000"/>
          <w:sz w:val="24"/>
          <w:szCs w:val="24"/>
          <w:u w:val="single"/>
        </w:rPr>
        <w:t xml:space="preserve">                  </w:t>
      </w:r>
    </w:p>
    <w:p>
      <w:pPr>
        <w:pStyle w:val="20"/>
        <w:spacing w:line="360" w:lineRule="auto"/>
        <w:ind w:firstLine="42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授权代表（被授权人）签字：</w:t>
      </w:r>
      <w:r>
        <w:rPr>
          <w:rFonts w:hint="eastAsia" w:ascii="楷体_GB2312" w:hAnsi="楷体_GB2312" w:eastAsia="楷体_GB2312" w:cs="楷体_GB2312"/>
          <w:color w:val="000000"/>
          <w:sz w:val="24"/>
          <w:szCs w:val="24"/>
          <w:u w:val="single"/>
        </w:rPr>
        <w:t xml:space="preserve">              </w:t>
      </w:r>
    </w:p>
    <w:p>
      <w:pPr>
        <w:pStyle w:val="20"/>
        <w:spacing w:line="360" w:lineRule="auto"/>
        <w:ind w:firstLine="42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职务：</w:t>
      </w:r>
      <w:r>
        <w:rPr>
          <w:rFonts w:hint="eastAsia" w:ascii="楷体_GB2312" w:hAnsi="楷体_GB2312" w:eastAsia="楷体_GB2312" w:cs="楷体_GB2312"/>
          <w:color w:val="000000"/>
          <w:sz w:val="24"/>
          <w:szCs w:val="24"/>
          <w:u w:val="single"/>
        </w:rPr>
        <w:t xml:space="preserve">                                  </w:t>
      </w:r>
    </w:p>
    <w:p>
      <w:pPr>
        <w:pStyle w:val="20"/>
        <w:spacing w:line="360" w:lineRule="auto"/>
        <w:ind w:firstLine="42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lang w:val="en-US" w:eastAsia="zh-CN"/>
        </w:rPr>
        <w:t>投标人</w:t>
      </w:r>
      <w:r>
        <w:rPr>
          <w:rFonts w:hint="eastAsia" w:ascii="楷体_GB2312" w:hAnsi="楷体_GB2312" w:eastAsia="楷体_GB2312" w:cs="楷体_GB2312"/>
          <w:color w:val="000000"/>
          <w:sz w:val="24"/>
          <w:szCs w:val="24"/>
        </w:rPr>
        <w:t>（</w:t>
      </w:r>
      <w:r>
        <w:rPr>
          <w:rFonts w:hint="eastAsia" w:ascii="楷体_GB2312" w:hAnsi="楷体_GB2312" w:eastAsia="楷体_GB2312" w:cs="楷体_GB2312"/>
          <w:color w:val="000000"/>
          <w:sz w:val="24"/>
          <w:szCs w:val="24"/>
          <w:lang w:val="en-US" w:eastAsia="zh-CN"/>
        </w:rPr>
        <w:t>盖章</w:t>
      </w:r>
      <w:r>
        <w:rPr>
          <w:rFonts w:hint="eastAsia" w:ascii="楷体_GB2312" w:hAnsi="楷体_GB2312" w:eastAsia="楷体_GB2312" w:cs="楷体_GB2312"/>
          <w:color w:val="000000"/>
          <w:sz w:val="24"/>
          <w:szCs w:val="24"/>
        </w:rPr>
        <w:t xml:space="preserve">）：  </w:t>
      </w:r>
      <w:r>
        <w:rPr>
          <w:rFonts w:hint="eastAsia" w:ascii="楷体_GB2312" w:hAnsi="楷体_GB2312" w:eastAsia="楷体_GB2312" w:cs="楷体_GB2312"/>
          <w:color w:val="000000"/>
          <w:sz w:val="24"/>
          <w:szCs w:val="24"/>
          <w:u w:val="single"/>
        </w:rPr>
        <w:t xml:space="preserve">                     </w:t>
      </w:r>
    </w:p>
    <w:p>
      <w:pPr>
        <w:pStyle w:val="20"/>
        <w:spacing w:line="360" w:lineRule="auto"/>
        <w:ind w:firstLine="424" w:firstLineChars="177"/>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 xml:space="preserve">地址： </w:t>
      </w:r>
      <w:r>
        <w:rPr>
          <w:rFonts w:hint="eastAsia" w:ascii="楷体_GB2312" w:hAnsi="楷体_GB2312" w:eastAsia="楷体_GB2312" w:cs="楷体_GB2312"/>
          <w:color w:val="000000"/>
          <w:sz w:val="24"/>
          <w:szCs w:val="24"/>
          <w:u w:val="single"/>
        </w:rPr>
        <w:t xml:space="preserve">                                 </w:t>
      </w:r>
    </w:p>
    <w:p>
      <w:pPr>
        <w:pStyle w:val="20"/>
        <w:spacing w:line="360" w:lineRule="auto"/>
        <w:rPr>
          <w:rFonts w:hint="eastAsia" w:ascii="楷体_GB2312" w:hAnsi="楷体_GB2312" w:eastAsia="楷体_GB2312" w:cs="楷体_GB2312"/>
          <w:color w:val="000000"/>
        </w:rPr>
      </w:pPr>
      <w:r>
        <w:rPr>
          <w:rFonts w:hint="eastAsia" w:ascii="楷体_GB2312" w:hAnsi="楷体_GB2312" w:eastAsia="楷体_GB2312" w:cs="楷体_GB2312"/>
          <w:color w:val="000000"/>
        </w:rPr>
        <w:t xml:space="preserve">   </w:t>
      </w: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附：法定代表人或负责人身份证复印件</w:t>
      </w:r>
    </w:p>
    <w:p>
      <w:pPr>
        <w:pStyle w:val="2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 xml:space="preserve">    授权代表身份证复印件</w:t>
      </w:r>
    </w:p>
    <w:p>
      <w:pPr>
        <w:widowControl/>
        <w:jc w:val="left"/>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br w:type="page"/>
      </w:r>
    </w:p>
    <w:p>
      <w:pPr>
        <w:pStyle w:val="2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附：法定代表人或负责人身份证复印件</w:t>
      </w:r>
    </w:p>
    <w:p>
      <w:pPr>
        <w:pStyle w:val="2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 xml:space="preserve">    </w:t>
      </w: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p>
    <w:p>
      <w:pPr>
        <w:pStyle w:val="20"/>
        <w:spacing w:line="360" w:lineRule="auto"/>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授权代表身份证复印件</w:t>
      </w:r>
    </w:p>
    <w:p>
      <w:pPr>
        <w:pStyle w:val="20"/>
        <w:spacing w:line="360" w:lineRule="auto"/>
        <w:rPr>
          <w:rFonts w:hint="eastAsia" w:ascii="楷体_GB2312" w:hAnsi="楷体_GB2312" w:eastAsia="楷体_GB2312" w:cs="楷体_GB2312"/>
          <w:color w:val="000000"/>
          <w:sz w:val="24"/>
          <w:szCs w:val="24"/>
        </w:rPr>
      </w:pPr>
    </w:p>
    <w:p>
      <w:pPr>
        <w:adjustRightInd w:val="0"/>
        <w:snapToGrid w:val="0"/>
        <w:spacing w:after="120" w:afterLines="50"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color w:val="000000"/>
        </w:rPr>
        <w:br w:type="page"/>
      </w:r>
      <w:bookmarkStart w:id="1475" w:name="_Toc50893961"/>
      <w:bookmarkStart w:id="1476" w:name="_Toc163975563"/>
      <w:bookmarkStart w:id="1477" w:name="_Toc163975799"/>
      <w:bookmarkStart w:id="1478" w:name="_Toc167105249"/>
      <w:bookmarkStart w:id="1479" w:name="_Toc82328646"/>
      <w:bookmarkStart w:id="1480" w:name="_Toc82246261"/>
      <w:bookmarkStart w:id="1481" w:name="_Toc83810790"/>
      <w:bookmarkStart w:id="1482" w:name="_Toc185326905"/>
      <w:bookmarkStart w:id="1483" w:name="_Toc83809643"/>
      <w:bookmarkStart w:id="1484" w:name="_Toc70081230"/>
      <w:bookmarkStart w:id="1485" w:name="_Toc184455354"/>
      <w:bookmarkStart w:id="1486" w:name="_Toc80582216"/>
      <w:bookmarkStart w:id="1487" w:name="_Toc163976172"/>
      <w:bookmarkStart w:id="1488" w:name="_Toc83810519"/>
      <w:bookmarkStart w:id="1489" w:name="_Toc50893480"/>
      <w:bookmarkStart w:id="1490" w:name="_Toc70081327"/>
      <w:bookmarkStart w:id="1491" w:name="_Toc50893605"/>
      <w:bookmarkStart w:id="1492" w:name="_Toc50893652"/>
      <w:bookmarkStart w:id="1493" w:name="_Toc184450814"/>
      <w:bookmarkStart w:id="1494" w:name="_Toc184437998"/>
      <w:bookmarkStart w:id="1495" w:name="_Toc50985660"/>
      <w:bookmarkStart w:id="1496" w:name="_Toc82485154"/>
      <w:bookmarkStart w:id="1497" w:name="_Toc163975924"/>
      <w:bookmarkStart w:id="1498" w:name="_Toc52175480"/>
      <w:bookmarkStart w:id="1499" w:name="_Toc50985744"/>
      <w:bookmarkStart w:id="1500" w:name="_Toc83809767"/>
      <w:bookmarkStart w:id="1501" w:name="_Toc67131252"/>
      <w:bookmarkStart w:id="1502" w:name="_Toc50985612"/>
      <w:bookmarkStart w:id="1503" w:name="_Toc163975866"/>
      <w:bookmarkStart w:id="1504" w:name="_Toc50985483"/>
      <w:bookmarkStart w:id="1505" w:name="_Toc163975726"/>
      <w:bookmarkStart w:id="1506" w:name="_Toc82502372"/>
      <w:bookmarkStart w:id="1507" w:name="_Toc50895828"/>
      <w:bookmarkStart w:id="1508" w:name="_Toc82246210"/>
      <w:r>
        <w:rPr>
          <w:rFonts w:hint="eastAsia" w:ascii="楷体_GB2312" w:hAnsi="楷体_GB2312" w:eastAsia="楷体_GB2312" w:cs="楷体_GB2312"/>
          <w:sz w:val="30"/>
          <w:szCs w:val="30"/>
        </w:rPr>
        <w:t xml:space="preserve">附件7  </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r>
        <w:rPr>
          <w:rFonts w:hint="eastAsia" w:ascii="楷体_GB2312" w:hAnsi="楷体_GB2312" w:eastAsia="楷体_GB2312" w:cs="楷体_GB2312"/>
          <w:sz w:val="30"/>
          <w:szCs w:val="30"/>
        </w:rPr>
        <w:t>近 3 年投标人</w:t>
      </w:r>
      <w:r>
        <w:rPr>
          <w:rFonts w:hint="eastAsia" w:ascii="楷体_GB2312" w:hAnsi="楷体_GB2312" w:eastAsia="楷体_GB2312" w:cs="楷体_GB2312"/>
          <w:sz w:val="30"/>
          <w:szCs w:val="30"/>
          <w:lang w:val="en-US" w:eastAsia="zh-CN"/>
        </w:rPr>
        <w:t>拟派团队主要负责人</w:t>
      </w:r>
      <w:r>
        <w:rPr>
          <w:rFonts w:hint="eastAsia" w:ascii="楷体_GB2312" w:hAnsi="楷体_GB2312" w:eastAsia="楷体_GB2312" w:cs="楷体_GB2312"/>
          <w:sz w:val="30"/>
          <w:szCs w:val="30"/>
        </w:rPr>
        <w:t>类似项目业绩清单（提供合同复印件或业主证明材料，</w:t>
      </w:r>
      <w:r>
        <w:rPr>
          <w:rFonts w:hint="eastAsia" w:ascii="楷体_GB2312" w:hAnsi="楷体_GB2312" w:eastAsia="楷体_GB2312" w:cs="楷体_GB2312"/>
          <w:sz w:val="30"/>
          <w:szCs w:val="30"/>
          <w:lang w:val="en-US" w:eastAsia="zh-CN"/>
        </w:rPr>
        <w:t>须投标人盖章</w:t>
      </w:r>
      <w:r>
        <w:rPr>
          <w:rFonts w:hint="eastAsia" w:ascii="楷体_GB2312" w:hAnsi="楷体_GB2312" w:eastAsia="楷体_GB2312" w:cs="楷体_GB2312"/>
          <w:sz w:val="30"/>
          <w:szCs w:val="30"/>
        </w:rPr>
        <w:t>）</w:t>
      </w:r>
    </w:p>
    <w:tbl>
      <w:tblPr>
        <w:tblStyle w:val="41"/>
        <w:tblW w:w="0" w:type="auto"/>
        <w:tblInd w:w="10" w:type="dxa"/>
        <w:tblLayout w:type="fixed"/>
        <w:tblCellMar>
          <w:top w:w="0" w:type="dxa"/>
          <w:left w:w="0" w:type="dxa"/>
          <w:bottom w:w="0" w:type="dxa"/>
          <w:right w:w="0" w:type="dxa"/>
        </w:tblCellMar>
      </w:tblPr>
      <w:tblGrid>
        <w:gridCol w:w="960"/>
        <w:gridCol w:w="1180"/>
        <w:gridCol w:w="1160"/>
        <w:gridCol w:w="1180"/>
        <w:gridCol w:w="1400"/>
        <w:gridCol w:w="1160"/>
        <w:gridCol w:w="1380"/>
        <w:gridCol w:w="960"/>
      </w:tblGrid>
      <w:tr>
        <w:tblPrEx>
          <w:tblCellMar>
            <w:top w:w="0" w:type="dxa"/>
            <w:left w:w="0" w:type="dxa"/>
            <w:bottom w:w="0" w:type="dxa"/>
            <w:right w:w="0" w:type="dxa"/>
          </w:tblCellMar>
        </w:tblPrEx>
        <w:trPr>
          <w:trHeight w:val="424" w:hRule="atLeast"/>
        </w:trPr>
        <w:tc>
          <w:tcPr>
            <w:tcW w:w="960" w:type="dxa"/>
            <w:tcBorders>
              <w:top w:val="single" w:color="auto" w:sz="8" w:space="0"/>
              <w:left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vMerge w:val="restart"/>
            <w:tcBorders>
              <w:top w:val="single" w:color="auto" w:sz="8" w:space="0"/>
              <w:right w:val="single" w:color="auto" w:sz="8" w:space="0"/>
            </w:tcBorders>
            <w:shd w:val="clear" w:color="auto" w:fill="auto"/>
            <w:vAlign w:val="bottom"/>
          </w:tcPr>
          <w:p>
            <w:pPr>
              <w:spacing w:line="274" w:lineRule="exact"/>
              <w:jc w:val="center"/>
              <w:rPr>
                <w:rFonts w:hint="eastAsia" w:ascii="楷体_GB2312" w:hAnsi="楷体_GB2312" w:eastAsia="楷体_GB2312" w:cs="楷体_GB2312"/>
                <w:w w:val="99"/>
                <w:sz w:val="24"/>
              </w:rPr>
            </w:pPr>
            <w:r>
              <w:rPr>
                <w:rFonts w:hint="eastAsia" w:ascii="楷体_GB2312" w:hAnsi="楷体_GB2312" w:eastAsia="楷体_GB2312" w:cs="楷体_GB2312"/>
                <w:w w:val="99"/>
                <w:sz w:val="24"/>
              </w:rPr>
              <w:t>项目名</w:t>
            </w:r>
          </w:p>
        </w:tc>
        <w:tc>
          <w:tcPr>
            <w:tcW w:w="1160" w:type="dxa"/>
            <w:vMerge w:val="restart"/>
            <w:tcBorders>
              <w:top w:val="single" w:color="auto" w:sz="8" w:space="0"/>
              <w:right w:val="single" w:color="auto" w:sz="8" w:space="0"/>
            </w:tcBorders>
            <w:shd w:val="clear" w:color="auto" w:fill="auto"/>
            <w:vAlign w:val="bottom"/>
          </w:tcPr>
          <w:p>
            <w:pPr>
              <w:spacing w:line="274" w:lineRule="exact"/>
              <w:ind w:left="320"/>
              <w:rPr>
                <w:rFonts w:hint="eastAsia" w:ascii="楷体_GB2312" w:hAnsi="楷体_GB2312" w:eastAsia="楷体_GB2312" w:cs="楷体_GB2312"/>
                <w:sz w:val="24"/>
              </w:rPr>
            </w:pPr>
            <w:r>
              <w:rPr>
                <w:rFonts w:hint="eastAsia" w:ascii="楷体_GB2312" w:hAnsi="楷体_GB2312" w:eastAsia="楷体_GB2312" w:cs="楷体_GB2312"/>
                <w:sz w:val="24"/>
              </w:rPr>
              <w:t>签约</w:t>
            </w:r>
          </w:p>
        </w:tc>
        <w:tc>
          <w:tcPr>
            <w:tcW w:w="1180" w:type="dxa"/>
            <w:vMerge w:val="restart"/>
            <w:tcBorders>
              <w:top w:val="single" w:color="auto" w:sz="8" w:space="0"/>
              <w:right w:val="single" w:color="auto" w:sz="8" w:space="0"/>
            </w:tcBorders>
            <w:shd w:val="clear" w:color="auto" w:fill="auto"/>
            <w:vAlign w:val="bottom"/>
          </w:tcPr>
          <w:p>
            <w:pPr>
              <w:spacing w:line="274" w:lineRule="exact"/>
              <w:ind w:left="340"/>
              <w:rPr>
                <w:rFonts w:hint="eastAsia" w:ascii="楷体_GB2312" w:hAnsi="楷体_GB2312" w:eastAsia="楷体_GB2312" w:cs="楷体_GB2312"/>
                <w:sz w:val="24"/>
              </w:rPr>
            </w:pPr>
            <w:r>
              <w:rPr>
                <w:rFonts w:hint="eastAsia" w:ascii="楷体_GB2312" w:hAnsi="楷体_GB2312" w:eastAsia="楷体_GB2312" w:cs="楷体_GB2312"/>
                <w:sz w:val="24"/>
              </w:rPr>
              <w:t>用户</w:t>
            </w:r>
          </w:p>
        </w:tc>
        <w:tc>
          <w:tcPr>
            <w:tcW w:w="1400" w:type="dxa"/>
            <w:tcBorders>
              <w:top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vMerge w:val="restart"/>
            <w:tcBorders>
              <w:top w:val="single" w:color="auto" w:sz="8" w:space="0"/>
              <w:right w:val="single" w:color="auto" w:sz="8" w:space="0"/>
            </w:tcBorders>
            <w:shd w:val="clear" w:color="auto" w:fill="auto"/>
            <w:vAlign w:val="bottom"/>
          </w:tcPr>
          <w:p>
            <w:pPr>
              <w:spacing w:line="274" w:lineRule="exact"/>
              <w:ind w:left="320"/>
              <w:rPr>
                <w:rFonts w:hint="eastAsia" w:ascii="楷体_GB2312" w:hAnsi="楷体_GB2312" w:eastAsia="楷体_GB2312" w:cs="楷体_GB2312"/>
                <w:sz w:val="24"/>
              </w:rPr>
            </w:pPr>
            <w:r>
              <w:rPr>
                <w:rFonts w:hint="eastAsia" w:ascii="楷体_GB2312" w:hAnsi="楷体_GB2312" w:eastAsia="楷体_GB2312" w:cs="楷体_GB2312"/>
                <w:sz w:val="24"/>
              </w:rPr>
              <w:t>合同</w:t>
            </w:r>
          </w:p>
        </w:tc>
        <w:tc>
          <w:tcPr>
            <w:tcW w:w="1380" w:type="dxa"/>
            <w:tcBorders>
              <w:top w:val="single" w:color="auto" w:sz="8" w:space="0"/>
              <w:right w:val="single" w:color="auto" w:sz="8" w:space="0"/>
            </w:tcBorders>
            <w:shd w:val="clear" w:color="auto" w:fill="auto"/>
            <w:vAlign w:val="bottom"/>
          </w:tcPr>
          <w:p>
            <w:pPr>
              <w:spacing w:line="274" w:lineRule="exact"/>
              <w:jc w:val="center"/>
              <w:rPr>
                <w:rFonts w:hint="eastAsia" w:ascii="楷体_GB2312" w:hAnsi="楷体_GB2312" w:eastAsia="楷体_GB2312" w:cs="楷体_GB2312"/>
                <w:w w:val="99"/>
                <w:sz w:val="24"/>
              </w:rPr>
            </w:pPr>
            <w:r>
              <w:rPr>
                <w:rFonts w:hint="eastAsia" w:ascii="楷体_GB2312" w:hAnsi="楷体_GB2312" w:eastAsia="楷体_GB2312" w:cs="楷体_GB2312"/>
                <w:w w:val="99"/>
                <w:sz w:val="24"/>
              </w:rPr>
              <w:t>用户的联</w:t>
            </w:r>
          </w:p>
        </w:tc>
        <w:tc>
          <w:tcPr>
            <w:tcW w:w="960" w:type="dxa"/>
            <w:tcBorders>
              <w:top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r>
      <w:tr>
        <w:tblPrEx>
          <w:tblCellMar>
            <w:top w:w="0" w:type="dxa"/>
            <w:left w:w="0" w:type="dxa"/>
            <w:bottom w:w="0" w:type="dxa"/>
            <w:right w:w="0" w:type="dxa"/>
          </w:tblCellMar>
        </w:tblPrEx>
        <w:trPr>
          <w:trHeight w:val="274" w:hRule="atLeast"/>
        </w:trPr>
        <w:tc>
          <w:tcPr>
            <w:tcW w:w="960" w:type="dxa"/>
            <w:vMerge w:val="restart"/>
            <w:tcBorders>
              <w:left w:val="single" w:color="auto" w:sz="8" w:space="0"/>
              <w:right w:val="single" w:color="auto" w:sz="8" w:space="0"/>
            </w:tcBorders>
            <w:shd w:val="clear" w:color="auto" w:fill="auto"/>
            <w:vAlign w:val="bottom"/>
          </w:tcPr>
          <w:p>
            <w:pPr>
              <w:spacing w:line="274" w:lineRule="exact"/>
              <w:ind w:left="240"/>
              <w:rPr>
                <w:rFonts w:hint="eastAsia" w:ascii="楷体_GB2312" w:hAnsi="楷体_GB2312" w:eastAsia="楷体_GB2312" w:cs="楷体_GB2312"/>
                <w:sz w:val="24"/>
              </w:rPr>
            </w:pPr>
            <w:r>
              <w:rPr>
                <w:rFonts w:hint="eastAsia" w:ascii="楷体_GB2312" w:hAnsi="楷体_GB2312" w:eastAsia="楷体_GB2312" w:cs="楷体_GB2312"/>
                <w:sz w:val="24"/>
              </w:rPr>
              <w:t>序号</w:t>
            </w:r>
          </w:p>
        </w:tc>
        <w:tc>
          <w:tcPr>
            <w:tcW w:w="118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6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8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400" w:type="dxa"/>
            <w:vMerge w:val="restart"/>
            <w:tcBorders>
              <w:right w:val="single" w:color="auto" w:sz="8" w:space="0"/>
            </w:tcBorders>
            <w:shd w:val="clear" w:color="auto" w:fill="auto"/>
            <w:vAlign w:val="bottom"/>
          </w:tcPr>
          <w:p>
            <w:pPr>
              <w:spacing w:line="274" w:lineRule="exact"/>
              <w:ind w:left="200"/>
              <w:rPr>
                <w:rFonts w:hint="eastAsia" w:ascii="楷体_GB2312" w:hAnsi="楷体_GB2312" w:eastAsia="楷体_GB2312" w:cs="楷体_GB2312"/>
                <w:sz w:val="24"/>
              </w:rPr>
            </w:pPr>
            <w:r>
              <w:rPr>
                <w:rFonts w:hint="eastAsia" w:ascii="楷体_GB2312" w:hAnsi="楷体_GB2312" w:eastAsia="楷体_GB2312" w:cs="楷体_GB2312"/>
                <w:sz w:val="24"/>
              </w:rPr>
              <w:t>项目简介</w:t>
            </w:r>
          </w:p>
        </w:tc>
        <w:tc>
          <w:tcPr>
            <w:tcW w:w="116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380" w:type="dxa"/>
            <w:vMerge w:val="restart"/>
            <w:tcBorders>
              <w:right w:val="single" w:color="auto" w:sz="8" w:space="0"/>
            </w:tcBorders>
            <w:shd w:val="clear" w:color="auto" w:fill="auto"/>
            <w:vAlign w:val="bottom"/>
          </w:tcPr>
          <w:p>
            <w:pPr>
              <w:spacing w:line="274" w:lineRule="exact"/>
              <w:jc w:val="center"/>
              <w:rPr>
                <w:rFonts w:hint="eastAsia" w:ascii="楷体_GB2312" w:hAnsi="楷体_GB2312" w:eastAsia="楷体_GB2312" w:cs="楷体_GB2312"/>
                <w:w w:val="99"/>
                <w:sz w:val="24"/>
              </w:rPr>
            </w:pPr>
            <w:r>
              <w:rPr>
                <w:rFonts w:hint="eastAsia" w:ascii="楷体_GB2312" w:hAnsi="楷体_GB2312" w:eastAsia="楷体_GB2312" w:cs="楷体_GB2312"/>
                <w:w w:val="99"/>
                <w:sz w:val="24"/>
              </w:rPr>
              <w:t>系电话及</w:t>
            </w:r>
          </w:p>
        </w:tc>
        <w:tc>
          <w:tcPr>
            <w:tcW w:w="960" w:type="dxa"/>
            <w:vMerge w:val="restart"/>
            <w:tcBorders>
              <w:right w:val="single" w:color="auto" w:sz="8" w:space="0"/>
            </w:tcBorders>
            <w:shd w:val="clear" w:color="auto" w:fill="auto"/>
            <w:vAlign w:val="bottom"/>
          </w:tcPr>
          <w:p>
            <w:pPr>
              <w:spacing w:line="274" w:lineRule="exact"/>
              <w:ind w:left="220"/>
              <w:rPr>
                <w:rFonts w:hint="eastAsia" w:ascii="楷体_GB2312" w:hAnsi="楷体_GB2312" w:eastAsia="楷体_GB2312" w:cs="楷体_GB2312"/>
                <w:sz w:val="24"/>
              </w:rPr>
            </w:pPr>
            <w:r>
              <w:rPr>
                <w:rFonts w:hint="eastAsia" w:ascii="楷体_GB2312" w:hAnsi="楷体_GB2312" w:eastAsia="楷体_GB2312" w:cs="楷体_GB2312"/>
                <w:sz w:val="24"/>
              </w:rPr>
              <w:t>状态</w:t>
            </w:r>
          </w:p>
        </w:tc>
      </w:tr>
      <w:tr>
        <w:tblPrEx>
          <w:tblCellMar>
            <w:top w:w="0" w:type="dxa"/>
            <w:left w:w="0" w:type="dxa"/>
            <w:bottom w:w="0" w:type="dxa"/>
            <w:right w:w="0" w:type="dxa"/>
          </w:tblCellMar>
        </w:tblPrEx>
        <w:trPr>
          <w:trHeight w:val="156" w:hRule="atLeast"/>
        </w:trPr>
        <w:tc>
          <w:tcPr>
            <w:tcW w:w="960" w:type="dxa"/>
            <w:vMerge w:val="continue"/>
            <w:tcBorders>
              <w:left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80" w:type="dxa"/>
            <w:vMerge w:val="restart"/>
            <w:tcBorders>
              <w:right w:val="single" w:color="auto" w:sz="8" w:space="0"/>
            </w:tcBorders>
            <w:shd w:val="clear" w:color="auto" w:fill="auto"/>
            <w:vAlign w:val="bottom"/>
          </w:tcPr>
          <w:p>
            <w:pPr>
              <w:spacing w:line="274" w:lineRule="exact"/>
              <w:jc w:val="center"/>
              <w:rPr>
                <w:rFonts w:hint="eastAsia" w:ascii="楷体_GB2312" w:hAnsi="楷体_GB2312" w:eastAsia="楷体_GB2312" w:cs="楷体_GB2312"/>
                <w:w w:val="99"/>
                <w:sz w:val="24"/>
              </w:rPr>
            </w:pPr>
            <w:r>
              <w:rPr>
                <w:rFonts w:hint="eastAsia" w:ascii="楷体_GB2312" w:hAnsi="楷体_GB2312" w:eastAsia="楷体_GB2312" w:cs="楷体_GB2312"/>
                <w:w w:val="99"/>
                <w:sz w:val="24"/>
              </w:rPr>
              <w:t>称</w:t>
            </w:r>
          </w:p>
        </w:tc>
        <w:tc>
          <w:tcPr>
            <w:tcW w:w="1160" w:type="dxa"/>
            <w:vMerge w:val="restart"/>
            <w:tcBorders>
              <w:right w:val="single" w:color="auto" w:sz="8" w:space="0"/>
            </w:tcBorders>
            <w:shd w:val="clear" w:color="auto" w:fill="auto"/>
            <w:vAlign w:val="bottom"/>
          </w:tcPr>
          <w:p>
            <w:pPr>
              <w:spacing w:line="274" w:lineRule="exact"/>
              <w:ind w:left="320"/>
              <w:rPr>
                <w:rFonts w:hint="eastAsia" w:ascii="楷体_GB2312" w:hAnsi="楷体_GB2312" w:eastAsia="楷体_GB2312" w:cs="楷体_GB2312"/>
                <w:sz w:val="24"/>
              </w:rPr>
            </w:pPr>
            <w:r>
              <w:rPr>
                <w:rFonts w:hint="eastAsia" w:ascii="楷体_GB2312" w:hAnsi="楷体_GB2312" w:eastAsia="楷体_GB2312" w:cs="楷体_GB2312"/>
                <w:sz w:val="24"/>
              </w:rPr>
              <w:t>时间</w:t>
            </w:r>
          </w:p>
        </w:tc>
        <w:tc>
          <w:tcPr>
            <w:tcW w:w="1180" w:type="dxa"/>
            <w:vMerge w:val="restart"/>
            <w:tcBorders>
              <w:right w:val="single" w:color="auto" w:sz="8" w:space="0"/>
            </w:tcBorders>
            <w:shd w:val="clear" w:color="auto" w:fill="auto"/>
            <w:vAlign w:val="bottom"/>
          </w:tcPr>
          <w:p>
            <w:pPr>
              <w:spacing w:line="274" w:lineRule="exact"/>
              <w:ind w:left="340"/>
              <w:rPr>
                <w:rFonts w:hint="eastAsia" w:ascii="楷体_GB2312" w:hAnsi="楷体_GB2312" w:eastAsia="楷体_GB2312" w:cs="楷体_GB2312"/>
                <w:sz w:val="24"/>
              </w:rPr>
            </w:pPr>
            <w:r>
              <w:rPr>
                <w:rFonts w:hint="eastAsia" w:ascii="楷体_GB2312" w:hAnsi="楷体_GB2312" w:eastAsia="楷体_GB2312" w:cs="楷体_GB2312"/>
                <w:sz w:val="24"/>
              </w:rPr>
              <w:t>名称</w:t>
            </w:r>
          </w:p>
        </w:tc>
        <w:tc>
          <w:tcPr>
            <w:tcW w:w="140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60" w:type="dxa"/>
            <w:vMerge w:val="restart"/>
            <w:tcBorders>
              <w:right w:val="single" w:color="auto" w:sz="8" w:space="0"/>
            </w:tcBorders>
            <w:shd w:val="clear" w:color="auto" w:fill="auto"/>
            <w:vAlign w:val="bottom"/>
          </w:tcPr>
          <w:p>
            <w:pPr>
              <w:spacing w:line="274" w:lineRule="exact"/>
              <w:ind w:left="320"/>
              <w:rPr>
                <w:rFonts w:hint="eastAsia" w:ascii="楷体_GB2312" w:hAnsi="楷体_GB2312" w:eastAsia="楷体_GB2312" w:cs="楷体_GB2312"/>
                <w:sz w:val="24"/>
              </w:rPr>
            </w:pPr>
            <w:r>
              <w:rPr>
                <w:rFonts w:hint="eastAsia" w:ascii="楷体_GB2312" w:hAnsi="楷体_GB2312" w:eastAsia="楷体_GB2312" w:cs="楷体_GB2312"/>
                <w:sz w:val="24"/>
              </w:rPr>
              <w:t>金额</w:t>
            </w:r>
          </w:p>
        </w:tc>
        <w:tc>
          <w:tcPr>
            <w:tcW w:w="138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96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r>
      <w:tr>
        <w:tblPrEx>
          <w:tblCellMar>
            <w:top w:w="0" w:type="dxa"/>
            <w:left w:w="0" w:type="dxa"/>
            <w:bottom w:w="0" w:type="dxa"/>
            <w:right w:w="0" w:type="dxa"/>
          </w:tblCellMar>
        </w:tblPrEx>
        <w:trPr>
          <w:trHeight w:val="154" w:hRule="atLeast"/>
        </w:trPr>
        <w:tc>
          <w:tcPr>
            <w:tcW w:w="960" w:type="dxa"/>
            <w:tcBorders>
              <w:left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8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6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8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400" w:type="dxa"/>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60" w:type="dxa"/>
            <w:vMerge w:val="continue"/>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380" w:type="dxa"/>
            <w:vMerge w:val="restart"/>
            <w:tcBorders>
              <w:right w:val="single" w:color="auto" w:sz="8" w:space="0"/>
            </w:tcBorders>
            <w:shd w:val="clear" w:color="auto" w:fill="auto"/>
            <w:vAlign w:val="bottom"/>
          </w:tcPr>
          <w:p>
            <w:pPr>
              <w:spacing w:line="274" w:lineRule="exact"/>
              <w:jc w:val="center"/>
              <w:rPr>
                <w:rFonts w:hint="eastAsia" w:ascii="楷体_GB2312" w:hAnsi="楷体_GB2312" w:eastAsia="楷体_GB2312" w:cs="楷体_GB2312"/>
                <w:w w:val="99"/>
                <w:sz w:val="24"/>
              </w:rPr>
            </w:pPr>
            <w:r>
              <w:rPr>
                <w:rFonts w:hint="eastAsia" w:ascii="楷体_GB2312" w:hAnsi="楷体_GB2312" w:eastAsia="楷体_GB2312" w:cs="楷体_GB2312"/>
                <w:w w:val="99"/>
                <w:sz w:val="24"/>
              </w:rPr>
              <w:t>地址</w:t>
            </w:r>
          </w:p>
        </w:tc>
        <w:tc>
          <w:tcPr>
            <w:tcW w:w="960" w:type="dxa"/>
            <w:tcBorders>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r>
      <w:tr>
        <w:tblPrEx>
          <w:tblCellMar>
            <w:top w:w="0" w:type="dxa"/>
            <w:left w:w="0" w:type="dxa"/>
            <w:bottom w:w="0" w:type="dxa"/>
            <w:right w:w="0" w:type="dxa"/>
          </w:tblCellMar>
        </w:tblPrEx>
        <w:trPr>
          <w:trHeight w:val="156" w:hRule="atLeast"/>
        </w:trPr>
        <w:tc>
          <w:tcPr>
            <w:tcW w:w="960" w:type="dxa"/>
            <w:tcBorders>
              <w:left w:val="single" w:color="auto" w:sz="8" w:space="0"/>
              <w:bottom w:val="single" w:color="auto" w:sz="4" w:space="0"/>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80" w:type="dxa"/>
            <w:tcBorders>
              <w:bottom w:val="single" w:color="auto" w:sz="4" w:space="0"/>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60" w:type="dxa"/>
            <w:tcBorders>
              <w:bottom w:val="single" w:color="auto" w:sz="4" w:space="0"/>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80" w:type="dxa"/>
            <w:tcBorders>
              <w:bottom w:val="single" w:color="auto" w:sz="4" w:space="0"/>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400" w:type="dxa"/>
            <w:tcBorders>
              <w:bottom w:val="single" w:color="auto" w:sz="4" w:space="0"/>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160" w:type="dxa"/>
            <w:tcBorders>
              <w:bottom w:val="single" w:color="auto" w:sz="4" w:space="0"/>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1380" w:type="dxa"/>
            <w:vMerge w:val="continue"/>
            <w:tcBorders>
              <w:bottom w:val="single" w:color="auto" w:sz="4" w:space="0"/>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c>
          <w:tcPr>
            <w:tcW w:w="960" w:type="dxa"/>
            <w:tcBorders>
              <w:bottom w:val="single" w:color="auto" w:sz="4" w:space="0"/>
              <w:right w:val="single" w:color="auto" w:sz="8" w:space="0"/>
            </w:tcBorders>
            <w:shd w:val="clear" w:color="auto" w:fill="auto"/>
            <w:vAlign w:val="bottom"/>
          </w:tcPr>
          <w:p>
            <w:pPr>
              <w:spacing w:line="0" w:lineRule="atLeast"/>
              <w:rPr>
                <w:rFonts w:hint="eastAsia" w:ascii="楷体_GB2312" w:hAnsi="楷体_GB2312" w:eastAsia="楷体_GB2312" w:cs="楷体_GB2312"/>
                <w:sz w:val="13"/>
              </w:rPr>
            </w:pPr>
          </w:p>
        </w:tc>
      </w:tr>
      <w:tr>
        <w:tblPrEx>
          <w:tblCellMar>
            <w:top w:w="0" w:type="dxa"/>
            <w:left w:w="0" w:type="dxa"/>
            <w:bottom w:w="0" w:type="dxa"/>
            <w:right w:w="0" w:type="dxa"/>
          </w:tblCellMar>
        </w:tblPrEx>
        <w:trPr>
          <w:trHeight w:val="541"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hint="eastAsia" w:ascii="楷体_GB2312" w:hAnsi="楷体_GB2312" w:eastAsia="楷体_GB2312" w:cs="楷体_GB2312"/>
                <w:sz w:val="24"/>
              </w:rPr>
            </w:pPr>
          </w:p>
        </w:tc>
        <w:tc>
          <w:tcPr>
            <w:tcW w:w="140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hint="eastAsia" w:ascii="楷体_GB2312" w:hAnsi="楷体_GB2312" w:eastAsia="楷体_GB2312" w:cs="楷体_GB2312"/>
                <w:sz w:val="24"/>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hint="eastAsia" w:ascii="楷体_GB2312" w:hAnsi="楷体_GB2312" w:eastAsia="楷体_GB2312" w:cs="楷体_GB2312"/>
                <w:sz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hint="eastAsia" w:ascii="楷体_GB2312" w:hAnsi="楷体_GB2312" w:eastAsia="楷体_GB2312" w:cs="楷体_GB2312"/>
                <w:sz w:val="24"/>
              </w:rPr>
            </w:pPr>
          </w:p>
        </w:tc>
      </w:tr>
      <w:tr>
        <w:tblPrEx>
          <w:tblCellMar>
            <w:top w:w="0" w:type="dxa"/>
            <w:left w:w="0" w:type="dxa"/>
            <w:bottom w:w="0" w:type="dxa"/>
            <w:right w:w="0" w:type="dxa"/>
          </w:tblCellMar>
        </w:tblPrEx>
        <w:trPr>
          <w:trHeight w:val="541" w:hRule="atLeast"/>
        </w:trPr>
        <w:tc>
          <w:tcPr>
            <w:tcW w:w="960" w:type="dxa"/>
            <w:tcBorders>
              <w:top w:val="single" w:color="auto" w:sz="4" w:space="0"/>
              <w:left w:val="single" w:color="auto" w:sz="8"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top w:val="single" w:color="auto" w:sz="4"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top w:val="single" w:color="auto" w:sz="4"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top w:val="single" w:color="auto" w:sz="4"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400" w:type="dxa"/>
            <w:tcBorders>
              <w:top w:val="single" w:color="auto" w:sz="4"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top w:val="single" w:color="auto" w:sz="4"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380" w:type="dxa"/>
            <w:tcBorders>
              <w:top w:val="single" w:color="auto" w:sz="4"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960" w:type="dxa"/>
            <w:tcBorders>
              <w:top w:val="single" w:color="auto" w:sz="4"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r>
      <w:tr>
        <w:tblPrEx>
          <w:tblCellMar>
            <w:top w:w="0" w:type="dxa"/>
            <w:left w:w="0" w:type="dxa"/>
            <w:bottom w:w="0" w:type="dxa"/>
            <w:right w:w="0" w:type="dxa"/>
          </w:tblCellMar>
        </w:tblPrEx>
        <w:trPr>
          <w:trHeight w:val="542" w:hRule="atLeast"/>
        </w:trPr>
        <w:tc>
          <w:tcPr>
            <w:tcW w:w="96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9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r>
      <w:tr>
        <w:tblPrEx>
          <w:tblCellMar>
            <w:top w:w="0" w:type="dxa"/>
            <w:left w:w="0" w:type="dxa"/>
            <w:bottom w:w="0" w:type="dxa"/>
            <w:right w:w="0" w:type="dxa"/>
          </w:tblCellMar>
        </w:tblPrEx>
        <w:trPr>
          <w:trHeight w:val="541" w:hRule="atLeast"/>
        </w:trPr>
        <w:tc>
          <w:tcPr>
            <w:tcW w:w="96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9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r>
      <w:tr>
        <w:tblPrEx>
          <w:tblCellMar>
            <w:top w:w="0" w:type="dxa"/>
            <w:left w:w="0" w:type="dxa"/>
            <w:bottom w:w="0" w:type="dxa"/>
            <w:right w:w="0" w:type="dxa"/>
          </w:tblCellMar>
        </w:tblPrEx>
        <w:trPr>
          <w:trHeight w:val="541" w:hRule="atLeast"/>
        </w:trPr>
        <w:tc>
          <w:tcPr>
            <w:tcW w:w="96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9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r>
      <w:tr>
        <w:tblPrEx>
          <w:tblCellMar>
            <w:top w:w="0" w:type="dxa"/>
            <w:left w:w="0" w:type="dxa"/>
            <w:bottom w:w="0" w:type="dxa"/>
            <w:right w:w="0" w:type="dxa"/>
          </w:tblCellMar>
        </w:tblPrEx>
        <w:trPr>
          <w:trHeight w:val="541" w:hRule="atLeast"/>
        </w:trPr>
        <w:tc>
          <w:tcPr>
            <w:tcW w:w="96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9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r>
      <w:tr>
        <w:tblPrEx>
          <w:tblCellMar>
            <w:top w:w="0" w:type="dxa"/>
            <w:left w:w="0" w:type="dxa"/>
            <w:bottom w:w="0" w:type="dxa"/>
            <w:right w:w="0" w:type="dxa"/>
          </w:tblCellMar>
        </w:tblPrEx>
        <w:trPr>
          <w:trHeight w:val="551" w:hRule="atLeast"/>
        </w:trPr>
        <w:tc>
          <w:tcPr>
            <w:tcW w:w="960" w:type="dxa"/>
            <w:tcBorders>
              <w:left w:val="single" w:color="auto" w:sz="8" w:space="0"/>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c>
          <w:tcPr>
            <w:tcW w:w="960" w:type="dxa"/>
            <w:tcBorders>
              <w:bottom w:val="single" w:color="auto" w:sz="8" w:space="0"/>
              <w:right w:val="single" w:color="auto" w:sz="8" w:space="0"/>
            </w:tcBorders>
            <w:shd w:val="clear" w:color="auto" w:fill="auto"/>
            <w:vAlign w:val="bottom"/>
          </w:tcPr>
          <w:p>
            <w:pPr>
              <w:spacing w:line="0" w:lineRule="atLeast"/>
              <w:rPr>
                <w:rFonts w:hint="eastAsia" w:ascii="楷体_GB2312" w:hAnsi="楷体_GB2312" w:eastAsia="楷体_GB2312" w:cs="楷体_GB2312"/>
                <w:sz w:val="24"/>
              </w:rPr>
            </w:pPr>
          </w:p>
        </w:tc>
      </w:tr>
    </w:tbl>
    <w:p>
      <w:pPr>
        <w:spacing w:line="200" w:lineRule="exact"/>
        <w:rPr>
          <w:rFonts w:hint="eastAsia" w:ascii="楷体_GB2312" w:hAnsi="楷体_GB2312" w:eastAsia="楷体_GB2312" w:cs="楷体_GB2312"/>
        </w:rPr>
      </w:pPr>
    </w:p>
    <w:p>
      <w:pPr>
        <w:spacing w:line="209" w:lineRule="exact"/>
        <w:rPr>
          <w:rFonts w:hint="eastAsia" w:ascii="楷体_GB2312" w:hAnsi="楷体_GB2312" w:eastAsia="楷体_GB2312" w:cs="楷体_GB2312"/>
        </w:rPr>
      </w:pPr>
    </w:p>
    <w:p>
      <w:pPr>
        <w:spacing w:line="240" w:lineRule="exact"/>
        <w:ind w:left="540"/>
        <w:rPr>
          <w:rFonts w:hint="eastAsia" w:ascii="楷体_GB2312" w:hAnsi="楷体_GB2312" w:eastAsia="楷体_GB2312" w:cs="楷体_GB2312"/>
        </w:rPr>
      </w:pPr>
      <w:r>
        <w:rPr>
          <w:rFonts w:hint="eastAsia" w:ascii="楷体_GB2312" w:hAnsi="楷体_GB2312" w:eastAsia="楷体_GB2312" w:cs="楷体_GB2312"/>
        </w:rPr>
        <w:t>注：</w:t>
      </w:r>
    </w:p>
    <w:p>
      <w:pPr>
        <w:spacing w:line="168" w:lineRule="exact"/>
        <w:rPr>
          <w:rFonts w:hint="eastAsia" w:ascii="楷体_GB2312" w:hAnsi="楷体_GB2312" w:eastAsia="楷体_GB2312" w:cs="楷体_GB2312"/>
        </w:rPr>
      </w:pPr>
    </w:p>
    <w:p>
      <w:pPr>
        <w:spacing w:line="240" w:lineRule="exact"/>
        <w:ind w:left="540"/>
        <w:rPr>
          <w:rFonts w:hint="eastAsia" w:ascii="楷体_GB2312" w:hAnsi="楷体_GB2312" w:eastAsia="楷体_GB2312" w:cs="楷体_GB2312"/>
        </w:rPr>
      </w:pPr>
      <w:r>
        <w:rPr>
          <w:rFonts w:hint="eastAsia" w:ascii="楷体_GB2312" w:hAnsi="楷体_GB2312" w:eastAsia="楷体_GB2312" w:cs="楷体_GB2312"/>
        </w:rPr>
        <w:t>1.在“状态”一栏中，应填写该项目是“已完成”或者“正在执行”的项目状态。</w:t>
      </w:r>
    </w:p>
    <w:p>
      <w:pPr>
        <w:spacing w:line="168" w:lineRule="exact"/>
        <w:rPr>
          <w:rFonts w:hint="eastAsia" w:ascii="楷体_GB2312" w:hAnsi="楷体_GB2312" w:eastAsia="楷体_GB2312" w:cs="楷体_GB2312"/>
        </w:rPr>
      </w:pPr>
    </w:p>
    <w:p>
      <w:pPr>
        <w:spacing w:line="240" w:lineRule="exact"/>
        <w:ind w:left="540"/>
        <w:rPr>
          <w:rFonts w:hint="eastAsia" w:ascii="楷体_GB2312" w:hAnsi="楷体_GB2312" w:eastAsia="楷体_GB2312" w:cs="楷体_GB2312"/>
        </w:rPr>
      </w:pPr>
      <w:r>
        <w:rPr>
          <w:rFonts w:hint="eastAsia" w:ascii="楷体_GB2312" w:hAnsi="楷体_GB2312" w:eastAsia="楷体_GB2312" w:cs="楷体_GB2312"/>
        </w:rPr>
        <w:t>2.需提供相应业绩证明材料（需提供合同复印件或业主证明材料，</w:t>
      </w:r>
      <w:r>
        <w:rPr>
          <w:rFonts w:hint="eastAsia" w:ascii="楷体_GB2312" w:hAnsi="楷体_GB2312" w:eastAsia="楷体_GB2312" w:cs="楷体_GB2312"/>
          <w:lang w:val="en-US" w:eastAsia="zh-CN"/>
        </w:rPr>
        <w:t>须投标人盖章</w:t>
      </w:r>
      <w:r>
        <w:rPr>
          <w:rFonts w:hint="eastAsia" w:ascii="楷体_GB2312" w:hAnsi="楷体_GB2312" w:eastAsia="楷体_GB2312" w:cs="楷体_GB2312"/>
        </w:rPr>
        <w:t>）</w:t>
      </w:r>
    </w:p>
    <w:p>
      <w:pPr>
        <w:spacing w:line="200" w:lineRule="exact"/>
        <w:rPr>
          <w:rFonts w:hint="eastAsia" w:ascii="楷体_GB2312" w:hAnsi="楷体_GB2312" w:eastAsia="楷体_GB2312" w:cs="楷体_GB2312"/>
        </w:rPr>
      </w:pPr>
    </w:p>
    <w:p>
      <w:pPr>
        <w:spacing w:line="200" w:lineRule="exact"/>
        <w:rPr>
          <w:rFonts w:hint="eastAsia" w:ascii="楷体_GB2312" w:hAnsi="楷体_GB2312" w:eastAsia="楷体_GB2312" w:cs="楷体_GB2312"/>
        </w:rPr>
      </w:pPr>
    </w:p>
    <w:p>
      <w:pPr>
        <w:autoSpaceDE w:val="0"/>
        <w:autoSpaceDN w:val="0"/>
        <w:adjustRightInd w:val="0"/>
        <w:snapToGrid w:val="0"/>
        <w:spacing w:before="25" w:after="25" w:line="360" w:lineRule="auto"/>
        <w:rPr>
          <w:rFonts w:hint="eastAsia" w:ascii="楷体_GB2312" w:hAnsi="楷体_GB2312" w:eastAsia="楷体_GB2312" w:cs="楷体_GB2312"/>
          <w:sz w:val="24"/>
          <w:lang w:val="zh-CN"/>
        </w:rPr>
      </w:pPr>
      <w:bookmarkStart w:id="1509" w:name="_Toc163976173"/>
      <w:bookmarkStart w:id="1510" w:name="_Toc163975564"/>
      <w:bookmarkStart w:id="1511" w:name="_Toc184437999"/>
      <w:bookmarkStart w:id="1512" w:name="_Toc82328647"/>
      <w:bookmarkStart w:id="1513" w:name="_Toc82246262"/>
      <w:bookmarkStart w:id="1514" w:name="_Toc167105250"/>
      <w:bookmarkStart w:id="1515" w:name="_Toc163975925"/>
      <w:bookmarkStart w:id="1516" w:name="_Toc83809644"/>
      <w:bookmarkStart w:id="1517" w:name="_Toc82246211"/>
      <w:bookmarkStart w:id="1518" w:name="_Toc82502373"/>
      <w:bookmarkStart w:id="1519" w:name="_Toc163975727"/>
      <w:bookmarkStart w:id="1520" w:name="_Toc163975800"/>
      <w:bookmarkStart w:id="1521" w:name="_Toc163975867"/>
      <w:bookmarkStart w:id="1522" w:name="_Toc83810520"/>
      <w:bookmarkStart w:id="1523" w:name="_Toc185326906"/>
      <w:bookmarkStart w:id="1524" w:name="_Toc82485155"/>
      <w:bookmarkStart w:id="1525" w:name="_Toc184450815"/>
      <w:bookmarkStart w:id="1526" w:name="_Toc83809768"/>
      <w:bookmarkStart w:id="1527" w:name="_Toc83810791"/>
      <w:bookmarkStart w:id="1528" w:name="_Toc184455355"/>
      <w:bookmarkStart w:id="1529" w:name="_Toc163975868"/>
      <w:bookmarkStart w:id="1530" w:name="_Toc50893606"/>
      <w:bookmarkStart w:id="1531" w:name="_Toc50985745"/>
      <w:bookmarkStart w:id="1532" w:name="_Toc67131253"/>
      <w:bookmarkStart w:id="1533" w:name="_Toc50895829"/>
      <w:bookmarkStart w:id="1534" w:name="_Toc163975801"/>
      <w:bookmarkStart w:id="1535" w:name="_Toc163976174"/>
      <w:bookmarkStart w:id="1536" w:name="_Toc163975565"/>
      <w:bookmarkStart w:id="1537" w:name="_Toc50893653"/>
      <w:bookmarkStart w:id="1538" w:name="_Toc83809645"/>
      <w:bookmarkStart w:id="1539" w:name="_Toc163975728"/>
      <w:bookmarkStart w:id="1540" w:name="_Toc83810521"/>
      <w:bookmarkStart w:id="1541" w:name="_Toc83809769"/>
      <w:bookmarkStart w:id="1542" w:name="_Toc82246263"/>
      <w:bookmarkStart w:id="1543" w:name="_Toc82502374"/>
      <w:bookmarkStart w:id="1544" w:name="_Toc82485156"/>
      <w:bookmarkStart w:id="1545" w:name="_Toc82246212"/>
      <w:bookmarkStart w:id="1546" w:name="_Toc70081328"/>
      <w:bookmarkStart w:id="1547" w:name="_Toc50985613"/>
      <w:bookmarkStart w:id="1548" w:name="_Toc163975926"/>
      <w:bookmarkStart w:id="1549" w:name="_Toc50985661"/>
      <w:bookmarkStart w:id="1550" w:name="_Toc82328648"/>
      <w:bookmarkStart w:id="1551" w:name="_Toc52175481"/>
      <w:bookmarkStart w:id="1552" w:name="_Toc50893481"/>
      <w:bookmarkStart w:id="1553" w:name="_Toc50985484"/>
      <w:bookmarkStart w:id="1554" w:name="_Toc50893962"/>
      <w:bookmarkStart w:id="1555" w:name="_Toc83810792"/>
      <w:bookmarkStart w:id="1556" w:name="_Toc80582217"/>
      <w:bookmarkStart w:id="1557" w:name="_Toc70081231"/>
      <w:bookmarkStart w:id="1558" w:name="_Toc46107916"/>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rPr>
          <w:rFonts w:hint="eastAsia" w:ascii="楷体_GB2312" w:hAnsi="楷体_GB2312" w:eastAsia="楷体_GB2312" w:cs="楷体_GB2312"/>
          <w:sz w:val="24"/>
          <w:lang w:eastAsia="zh-CN"/>
        </w:rPr>
      </w:pPr>
      <w:r>
        <w:rPr>
          <w:rFonts w:hint="eastAsia" w:ascii="楷体_GB2312" w:hAnsi="楷体_GB2312" w:eastAsia="楷体_GB2312" w:cs="楷体_GB2312"/>
          <w:sz w:val="24"/>
          <w:lang w:val="zh-CN"/>
        </w:rPr>
        <w:t>投标</w:t>
      </w:r>
      <w:r>
        <w:rPr>
          <w:rFonts w:hint="eastAsia" w:ascii="楷体_GB2312" w:hAnsi="楷体_GB2312" w:eastAsia="楷体_GB2312" w:cs="楷体_GB2312"/>
          <w:sz w:val="24"/>
          <w:lang w:val="en-US" w:eastAsia="zh-CN"/>
        </w:rPr>
        <w:t>人</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adjustRightInd w:val="0"/>
        <w:snapToGrid w:val="0"/>
        <w:spacing w:after="120" w:afterLines="50" w:line="360" w:lineRule="auto"/>
        <w:jc w:val="both"/>
        <w:rPr>
          <w:rFonts w:hint="eastAsia" w:ascii="楷体_GB2312" w:hAnsi="楷体_GB2312" w:eastAsia="楷体_GB2312" w:cs="楷体_GB2312"/>
          <w:sz w:val="30"/>
          <w:szCs w:val="30"/>
        </w:rPr>
      </w:pPr>
      <w:r>
        <w:rPr>
          <w:rFonts w:hint="eastAsia" w:ascii="楷体_GB2312" w:hAnsi="楷体_GB2312" w:eastAsia="楷体_GB2312" w:cs="楷体_GB2312"/>
          <w:sz w:val="24"/>
        </w:rPr>
        <w:t>日期：_____年_____月_____日</w:t>
      </w:r>
    </w:p>
    <w:p>
      <w:pPr>
        <w:adjustRightInd w:val="0"/>
        <w:snapToGrid w:val="0"/>
        <w:spacing w:after="120" w:afterLines="50" w:line="360" w:lineRule="auto"/>
        <w:jc w:val="center"/>
        <w:rPr>
          <w:rFonts w:hint="eastAsia" w:ascii="楷体_GB2312" w:hAnsi="楷体_GB2312" w:eastAsia="楷体_GB2312" w:cs="楷体_GB2312"/>
          <w:sz w:val="30"/>
          <w:szCs w:val="30"/>
        </w:rPr>
      </w:pPr>
    </w:p>
    <w:p>
      <w:pPr>
        <w:adjustRightInd w:val="0"/>
        <w:snapToGrid w:val="0"/>
        <w:spacing w:after="120" w:afterLines="50" w:line="360" w:lineRule="auto"/>
        <w:jc w:val="center"/>
        <w:rPr>
          <w:rFonts w:hint="eastAsia" w:ascii="楷体_GB2312" w:hAnsi="楷体_GB2312" w:eastAsia="楷体_GB2312" w:cs="楷体_GB2312"/>
          <w:sz w:val="30"/>
          <w:szCs w:val="30"/>
        </w:rPr>
      </w:pPr>
    </w:p>
    <w:p>
      <w:pPr>
        <w:adjustRightInd w:val="0"/>
        <w:snapToGrid w:val="0"/>
        <w:spacing w:after="120" w:afterLines="50" w:line="360" w:lineRule="auto"/>
        <w:jc w:val="center"/>
        <w:rPr>
          <w:rFonts w:hint="eastAsia" w:ascii="楷体_GB2312" w:hAnsi="楷体_GB2312" w:eastAsia="楷体_GB2312" w:cs="楷体_GB2312"/>
          <w:sz w:val="30"/>
          <w:szCs w:val="30"/>
        </w:rPr>
      </w:pPr>
    </w:p>
    <w:p>
      <w:pPr>
        <w:adjustRightInd w:val="0"/>
        <w:snapToGrid w:val="0"/>
        <w:spacing w:after="120" w:afterLines="50" w:line="360" w:lineRule="auto"/>
        <w:jc w:val="center"/>
        <w:rPr>
          <w:rFonts w:hint="eastAsia" w:ascii="楷体_GB2312" w:hAnsi="楷体_GB2312" w:eastAsia="楷体_GB2312" w:cs="楷体_GB2312"/>
          <w:sz w:val="30"/>
          <w:szCs w:val="30"/>
        </w:rPr>
      </w:pPr>
    </w:p>
    <w:p>
      <w:pPr>
        <w:adjustRightInd w:val="0"/>
        <w:snapToGrid w:val="0"/>
        <w:spacing w:after="120" w:afterLines="50" w:line="360" w:lineRule="auto"/>
        <w:jc w:val="center"/>
        <w:rPr>
          <w:rFonts w:hint="eastAsia" w:ascii="楷体_GB2312" w:hAnsi="楷体_GB2312" w:eastAsia="楷体_GB2312" w:cs="楷体_GB2312"/>
          <w:sz w:val="30"/>
          <w:szCs w:val="30"/>
        </w:rPr>
      </w:pPr>
    </w:p>
    <w:p>
      <w:pPr>
        <w:adjustRightInd w:val="0"/>
        <w:snapToGrid w:val="0"/>
        <w:spacing w:after="120" w:afterLines="50" w:line="360" w:lineRule="auto"/>
        <w:jc w:val="center"/>
        <w:rPr>
          <w:rFonts w:hint="eastAsia" w:ascii="楷体_GB2312" w:hAnsi="楷体_GB2312" w:eastAsia="楷体_GB2312" w:cs="楷体_GB2312"/>
          <w:sz w:val="30"/>
          <w:szCs w:val="30"/>
        </w:rPr>
      </w:pPr>
    </w:p>
    <w:p>
      <w:pPr>
        <w:adjustRightInd w:val="0"/>
        <w:snapToGrid w:val="0"/>
        <w:spacing w:after="120" w:afterLines="50" w:line="360" w:lineRule="auto"/>
        <w:jc w:val="center"/>
        <w:rPr>
          <w:rFonts w:hint="eastAsia" w:ascii="楷体_GB2312" w:hAnsi="楷体_GB2312" w:eastAsia="楷体_GB2312" w:cs="楷体_GB2312"/>
          <w:sz w:val="30"/>
          <w:szCs w:val="30"/>
        </w:rPr>
      </w:pPr>
    </w:p>
    <w:p>
      <w:pPr>
        <w:adjustRightInd w:val="0"/>
        <w:snapToGrid w:val="0"/>
        <w:spacing w:after="120" w:afterLines="50" w:line="360" w:lineRule="auto"/>
        <w:jc w:val="center"/>
        <w:rPr>
          <w:rFonts w:hint="eastAsia" w:ascii="楷体_GB2312" w:hAnsi="楷体_GB2312" w:eastAsia="楷体_GB2312" w:cs="楷体_GB2312"/>
          <w:sz w:val="30"/>
          <w:szCs w:val="30"/>
        </w:rPr>
      </w:pPr>
    </w:p>
    <w:p>
      <w:pPr>
        <w:adjustRightInd w:val="0"/>
        <w:snapToGrid w:val="0"/>
        <w:spacing w:after="120" w:afterLines="50"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附件8 </w:t>
      </w:r>
      <w:r>
        <w:rPr>
          <w:rFonts w:hint="eastAsia" w:ascii="楷体_GB2312" w:hAnsi="楷体_GB2312" w:eastAsia="楷体_GB2312" w:cs="楷体_GB2312"/>
          <w:sz w:val="24"/>
        </w:rPr>
        <w:t xml:space="preserve"> </w:t>
      </w:r>
      <w:r>
        <w:rPr>
          <w:rFonts w:hint="eastAsia" w:ascii="楷体_GB2312" w:hAnsi="楷体_GB2312" w:eastAsia="楷体_GB2312" w:cs="楷体_GB2312"/>
          <w:sz w:val="30"/>
          <w:szCs w:val="30"/>
        </w:rPr>
        <w:t>招标服务费承诺函</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pPr>
        <w:adjustRightInd w:val="0"/>
        <w:snapToGrid w:val="0"/>
        <w:spacing w:after="120" w:afterLines="50" w:line="360" w:lineRule="auto"/>
        <w:jc w:val="center"/>
        <w:rPr>
          <w:rFonts w:hint="eastAsia" w:ascii="楷体_GB2312" w:hAnsi="楷体_GB2312" w:eastAsia="楷体_GB2312" w:cs="楷体_GB2312"/>
          <w:sz w:val="30"/>
          <w:szCs w:val="30"/>
        </w:rPr>
      </w:pPr>
    </w:p>
    <w:p>
      <w:pPr>
        <w:pStyle w:val="20"/>
        <w:snapToGrid w:val="0"/>
        <w:spacing w:after="120" w:afterLines="50" w:line="360" w:lineRule="auto"/>
        <w:rPr>
          <w:rFonts w:hint="eastAsia" w:ascii="楷体_GB2312" w:hAnsi="楷体_GB2312" w:eastAsia="楷体_GB2312" w:cs="楷体_GB2312"/>
          <w:color w:val="000000"/>
          <w:sz w:val="24"/>
          <w:u w:val="single"/>
        </w:rPr>
      </w:pPr>
      <w:r>
        <w:rPr>
          <w:rFonts w:hint="eastAsia" w:ascii="楷体_GB2312" w:hAnsi="楷体_GB2312" w:eastAsia="楷体_GB2312" w:cs="楷体_GB2312"/>
          <w:color w:val="000000"/>
          <w:sz w:val="24"/>
          <w:u w:val="single"/>
          <w:lang w:eastAsia="zh-CN"/>
        </w:rPr>
        <w:t>新疆欣信嘉工程咨询有限公司</w:t>
      </w:r>
      <w:r>
        <w:rPr>
          <w:rFonts w:hint="eastAsia" w:ascii="楷体_GB2312" w:hAnsi="楷体_GB2312" w:eastAsia="楷体_GB2312" w:cs="楷体_GB2312"/>
          <w:color w:val="000000"/>
          <w:sz w:val="24"/>
          <w:u w:val="single"/>
        </w:rPr>
        <w:t>：</w:t>
      </w:r>
    </w:p>
    <w:p>
      <w:pPr>
        <w:spacing w:line="360" w:lineRule="auto"/>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我司在贵公司组织的</w:t>
      </w:r>
      <w:r>
        <w:rPr>
          <w:rFonts w:hint="eastAsia" w:ascii="楷体_GB2312" w:hAnsi="楷体_GB2312" w:eastAsia="楷体_GB2312" w:cs="楷体_GB2312"/>
          <w:color w:val="000000"/>
          <w:sz w:val="24"/>
          <w:u w:val="single"/>
        </w:rPr>
        <w:t xml:space="preserve">              </w:t>
      </w:r>
      <w:r>
        <w:rPr>
          <w:rFonts w:hint="eastAsia" w:ascii="楷体_GB2312" w:hAnsi="楷体_GB2312" w:eastAsia="楷体_GB2312" w:cs="楷体_GB2312"/>
          <w:color w:val="000000"/>
          <w:sz w:val="24"/>
        </w:rPr>
        <w:t xml:space="preserve">项目（项目编号: </w:t>
      </w:r>
      <w:r>
        <w:rPr>
          <w:rFonts w:hint="eastAsia" w:ascii="楷体_GB2312" w:hAnsi="楷体_GB2312" w:eastAsia="楷体_GB2312" w:cs="楷体_GB2312"/>
          <w:color w:val="000000"/>
          <w:sz w:val="24"/>
          <w:u w:val="single"/>
        </w:rPr>
        <w:t xml:space="preserve">                </w:t>
      </w:r>
      <w:r>
        <w:rPr>
          <w:rFonts w:hint="eastAsia" w:ascii="楷体_GB2312" w:hAnsi="楷体_GB2312" w:eastAsia="楷体_GB2312" w:cs="楷体_GB2312"/>
          <w:color w:val="000000"/>
          <w:sz w:val="24"/>
        </w:rPr>
        <w:t>）招标中若获中标，我司保证在接到中标通知后三日内按招标文件的规定，以电汇形式向中化商务电子招投标平台收款子账户支付服务费（中标人须按投标人须知第25条的规定向招标代理机构支付招标代理服务费</w:t>
      </w:r>
      <w:r>
        <w:rPr>
          <w:rFonts w:hint="eastAsia" w:ascii="楷体_GB2312" w:hAnsi="楷体_GB2312" w:eastAsia="楷体_GB2312" w:cs="楷体_GB2312"/>
          <w:bCs/>
          <w:color w:val="000000"/>
          <w:sz w:val="24"/>
        </w:rPr>
        <w:t>）</w:t>
      </w:r>
      <w:r>
        <w:rPr>
          <w:rFonts w:hint="eastAsia" w:ascii="楷体_GB2312" w:hAnsi="楷体_GB2312" w:eastAsia="楷体_GB2312" w:cs="楷体_GB2312"/>
          <w:color w:val="000000"/>
          <w:sz w:val="24"/>
        </w:rPr>
        <w:t>。由此产生的一切法律后果和责任由我司承担，我司声明放弃对此提出任何异议和追索的权利。</w:t>
      </w:r>
    </w:p>
    <w:p>
      <w:pPr>
        <w:spacing w:line="360" w:lineRule="auto"/>
        <w:rPr>
          <w:rFonts w:hint="eastAsia" w:ascii="楷体_GB2312" w:hAnsi="楷体_GB2312" w:eastAsia="楷体_GB2312" w:cs="楷体_GB2312"/>
          <w:color w:val="000000"/>
          <w:sz w:val="24"/>
        </w:rPr>
      </w:pPr>
    </w:p>
    <w:p>
      <w:pPr>
        <w:spacing w:line="360" w:lineRule="auto"/>
        <w:ind w:firstLine="480" w:firstLineChars="200"/>
        <w:rPr>
          <w:rFonts w:hint="eastAsia" w:ascii="楷体_GB2312" w:hAnsi="楷体_GB2312" w:eastAsia="楷体_GB2312" w:cs="楷体_GB2312"/>
          <w:color w:val="000000"/>
          <w:sz w:val="24"/>
        </w:rPr>
      </w:pPr>
    </w:p>
    <w:p>
      <w:pPr>
        <w:spacing w:line="360" w:lineRule="auto"/>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特此承诺！</w:t>
      </w:r>
    </w:p>
    <w:p>
      <w:pPr>
        <w:spacing w:line="360" w:lineRule="auto"/>
        <w:rPr>
          <w:rFonts w:hint="eastAsia" w:ascii="楷体_GB2312" w:hAnsi="楷体_GB2312" w:eastAsia="楷体_GB2312" w:cs="楷体_GB2312"/>
          <w:color w:val="000000"/>
          <w:sz w:val="24"/>
        </w:rPr>
      </w:pPr>
    </w:p>
    <w:p>
      <w:pPr>
        <w:spacing w:line="360" w:lineRule="auto"/>
        <w:rPr>
          <w:rFonts w:hint="eastAsia" w:ascii="楷体_GB2312" w:hAnsi="楷体_GB2312" w:eastAsia="楷体_GB2312" w:cs="楷体_GB2312"/>
          <w:color w:val="000000"/>
          <w:sz w:val="24"/>
        </w:rPr>
      </w:pPr>
    </w:p>
    <w:p>
      <w:pPr>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承诺方</w:t>
      </w:r>
      <w:r>
        <w:rPr>
          <w:rFonts w:hint="eastAsia" w:ascii="楷体_GB2312" w:hAnsi="楷体_GB2312" w:eastAsia="楷体_GB2312" w:cs="楷体_GB2312"/>
          <w:color w:val="000000"/>
          <w:sz w:val="24"/>
          <w:lang w:eastAsia="zh-CN"/>
        </w:rPr>
        <w:t>（</w:t>
      </w:r>
      <w:r>
        <w:rPr>
          <w:rFonts w:hint="eastAsia" w:ascii="楷体_GB2312" w:hAnsi="楷体_GB2312" w:eastAsia="楷体_GB2312" w:cs="楷体_GB2312"/>
          <w:color w:val="000000"/>
          <w:sz w:val="24"/>
          <w:lang w:val="en-US" w:eastAsia="zh-CN"/>
        </w:rPr>
        <w:t>盖章</w:t>
      </w:r>
      <w:r>
        <w:rPr>
          <w:rFonts w:hint="eastAsia" w:ascii="楷体_GB2312" w:hAnsi="楷体_GB2312" w:eastAsia="楷体_GB2312" w:cs="楷体_GB2312"/>
          <w:color w:val="000000"/>
          <w:sz w:val="24"/>
          <w:lang w:eastAsia="zh-CN"/>
        </w:rPr>
        <w:t>）</w:t>
      </w:r>
      <w:r>
        <w:rPr>
          <w:rFonts w:hint="eastAsia" w:ascii="楷体_GB2312" w:hAnsi="楷体_GB2312" w:eastAsia="楷体_GB2312" w:cs="楷体_GB2312"/>
          <w:color w:val="000000"/>
          <w:sz w:val="24"/>
        </w:rPr>
        <w:t>：</w:t>
      </w:r>
    </w:p>
    <w:p>
      <w:pPr>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地址：</w:t>
      </w:r>
    </w:p>
    <w:p>
      <w:pPr>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电话：</w:t>
      </w:r>
    </w:p>
    <w:p>
      <w:pPr>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传真：</w:t>
      </w:r>
    </w:p>
    <w:p>
      <w:pPr>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邮编：</w:t>
      </w:r>
    </w:p>
    <w:p>
      <w:pPr>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承诺方</w:t>
      </w:r>
      <w:r>
        <w:rPr>
          <w:rFonts w:hint="eastAsia" w:ascii="楷体_GB2312" w:hAnsi="楷体_GB2312" w:eastAsia="楷体_GB2312" w:cs="楷体_GB2312"/>
          <w:color w:val="000000"/>
          <w:sz w:val="24"/>
          <w:lang w:val="en-US" w:eastAsia="zh-CN"/>
        </w:rPr>
        <w:t>法定代表人（签章）</w:t>
      </w:r>
      <w:r>
        <w:rPr>
          <w:rFonts w:hint="eastAsia" w:ascii="楷体_GB2312" w:hAnsi="楷体_GB2312" w:eastAsia="楷体_GB2312" w:cs="楷体_GB2312"/>
          <w:color w:val="000000"/>
          <w:sz w:val="24"/>
        </w:rPr>
        <w:t xml:space="preserve">： </w:t>
      </w:r>
    </w:p>
    <w:p>
      <w:pPr>
        <w:spacing w:line="360" w:lineRule="auto"/>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承诺日期：</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pPr>
        <w:widowControl/>
        <w:jc w:val="left"/>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br w:type="page"/>
      </w:r>
    </w:p>
    <w:p>
      <w:pPr>
        <w:spacing w:line="360" w:lineRule="auto"/>
        <w:jc w:val="center"/>
        <w:rPr>
          <w:rFonts w:hint="eastAsia" w:ascii="楷体_GB2312" w:hAnsi="楷体_GB2312" w:eastAsia="楷体_GB2312" w:cs="楷体_GB2312"/>
          <w:sz w:val="30"/>
          <w:szCs w:val="30"/>
        </w:rPr>
      </w:pPr>
      <w:bookmarkStart w:id="1559" w:name="_Toc82246264"/>
      <w:bookmarkStart w:id="1560" w:name="_Toc50985485"/>
      <w:bookmarkStart w:id="1561" w:name="_Toc82502375"/>
      <w:bookmarkStart w:id="1562" w:name="_Toc185326908"/>
      <w:bookmarkStart w:id="1563" w:name="_Toc80582218"/>
      <w:bookmarkStart w:id="1564" w:name="_Toc163975567"/>
      <w:bookmarkStart w:id="1565" w:name="_Toc163975803"/>
      <w:bookmarkStart w:id="1566" w:name="_Toc50893607"/>
      <w:bookmarkStart w:id="1567" w:name="_Toc83809646"/>
      <w:bookmarkStart w:id="1568" w:name="_Toc82328649"/>
      <w:bookmarkStart w:id="1569" w:name="_Toc82485157"/>
      <w:bookmarkStart w:id="1570" w:name="_Toc163975928"/>
      <w:bookmarkStart w:id="1571" w:name="_Toc163975870"/>
      <w:bookmarkStart w:id="1572" w:name="_Toc163976176"/>
      <w:bookmarkStart w:id="1573" w:name="_Toc50985746"/>
      <w:bookmarkStart w:id="1574" w:name="_Toc50893963"/>
      <w:bookmarkStart w:id="1575" w:name="_Toc50893482"/>
      <w:bookmarkStart w:id="1576" w:name="_Toc70081329"/>
      <w:bookmarkStart w:id="1577" w:name="_Toc184438002"/>
      <w:bookmarkStart w:id="1578" w:name="_Toc83810522"/>
      <w:bookmarkStart w:id="1579" w:name="_Toc50893654"/>
      <w:bookmarkStart w:id="1580" w:name="_Toc67131254"/>
      <w:bookmarkStart w:id="1581" w:name="_Toc50985662"/>
      <w:bookmarkStart w:id="1582" w:name="_Toc50985614"/>
      <w:bookmarkStart w:id="1583" w:name="_Toc70081232"/>
      <w:bookmarkStart w:id="1584" w:name="_Toc163975730"/>
      <w:bookmarkStart w:id="1585" w:name="_Toc52175482"/>
      <w:bookmarkStart w:id="1586" w:name="_Toc167105252"/>
      <w:bookmarkStart w:id="1587" w:name="_Toc83809770"/>
      <w:bookmarkStart w:id="1588" w:name="_Toc50895830"/>
      <w:bookmarkStart w:id="1589" w:name="_Toc83810793"/>
      <w:bookmarkStart w:id="1590" w:name="_Toc82246213"/>
      <w:r>
        <w:rPr>
          <w:rFonts w:hint="eastAsia" w:ascii="楷体_GB2312" w:hAnsi="楷体_GB2312" w:eastAsia="楷体_GB2312" w:cs="楷体_GB2312"/>
          <w:sz w:val="30"/>
          <w:szCs w:val="30"/>
        </w:rPr>
        <w:t>附件9</w:t>
      </w:r>
      <w:r>
        <w:rPr>
          <w:rFonts w:hint="eastAsia" w:ascii="楷体_GB2312" w:hAnsi="楷体_GB2312" w:eastAsia="楷体_GB2312" w:cs="楷体_GB2312"/>
          <w:sz w:val="30"/>
          <w:szCs w:val="30"/>
          <w:lang w:val="en-US" w:eastAsia="zh-CN"/>
        </w:rPr>
        <w:t xml:space="preserve">-1 </w:t>
      </w:r>
      <w:r>
        <w:rPr>
          <w:rFonts w:hint="eastAsia" w:ascii="楷体_GB2312" w:hAnsi="楷体_GB2312" w:eastAsia="楷体_GB2312" w:cs="楷体_GB2312"/>
          <w:sz w:val="30"/>
          <w:szCs w:val="30"/>
        </w:rPr>
        <w:t>投标人情况表</w:t>
      </w:r>
    </w:p>
    <w:p>
      <w:pPr>
        <w:spacing w:line="360" w:lineRule="auto"/>
        <w:jc w:val="center"/>
        <w:rPr>
          <w:rFonts w:hint="eastAsia" w:ascii="楷体_GB2312" w:hAnsi="楷体_GB2312" w:eastAsia="楷体_GB2312" w:cs="楷体_GB2312"/>
          <w:sz w:val="30"/>
          <w:szCs w:val="30"/>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304"/>
        <w:gridCol w:w="227"/>
        <w:gridCol w:w="1531"/>
        <w:gridCol w:w="54"/>
        <w:gridCol w:w="1477"/>
        <w:gridCol w:w="75"/>
        <w:gridCol w:w="1458"/>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单位名称</w:t>
            </w:r>
          </w:p>
        </w:tc>
        <w:tc>
          <w:tcPr>
            <w:tcW w:w="4205" w:type="pct"/>
            <w:gridSpan w:val="8"/>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详细地址</w:t>
            </w:r>
          </w:p>
        </w:tc>
        <w:tc>
          <w:tcPr>
            <w:tcW w:w="4205" w:type="pct"/>
            <w:gridSpan w:val="8"/>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主管部门</w:t>
            </w:r>
          </w:p>
        </w:tc>
        <w:tc>
          <w:tcPr>
            <w:tcW w:w="795" w:type="pct"/>
            <w:gridSpan w:val="2"/>
          </w:tcPr>
          <w:p>
            <w:pPr>
              <w:ind w:right="-42" w:rightChars="-20"/>
              <w:rPr>
                <w:rFonts w:hint="eastAsia" w:ascii="楷体_GB2312" w:hAnsi="楷体_GB2312" w:eastAsia="楷体_GB2312" w:cs="楷体_GB2312"/>
                <w:sz w:val="24"/>
              </w:rPr>
            </w:pPr>
          </w:p>
        </w:tc>
        <w:tc>
          <w:tcPr>
            <w:tcW w:w="795"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法定代表人或负责人</w:t>
            </w:r>
          </w:p>
        </w:tc>
        <w:tc>
          <w:tcPr>
            <w:tcW w:w="795" w:type="pct"/>
            <w:gridSpan w:val="2"/>
            <w:vAlign w:val="center"/>
          </w:tcPr>
          <w:p>
            <w:pPr>
              <w:ind w:right="-42" w:rightChars="-20"/>
              <w:jc w:val="center"/>
              <w:rPr>
                <w:rFonts w:hint="eastAsia" w:ascii="楷体_GB2312" w:hAnsi="楷体_GB2312" w:eastAsia="楷体_GB2312" w:cs="楷体_GB2312"/>
                <w:sz w:val="24"/>
              </w:rPr>
            </w:pPr>
          </w:p>
        </w:tc>
        <w:tc>
          <w:tcPr>
            <w:tcW w:w="796" w:type="pct"/>
            <w:gridSpan w:val="2"/>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职务</w:t>
            </w:r>
          </w:p>
        </w:tc>
        <w:tc>
          <w:tcPr>
            <w:tcW w:w="1024" w:type="pct"/>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经济类型</w:t>
            </w:r>
          </w:p>
        </w:tc>
        <w:tc>
          <w:tcPr>
            <w:tcW w:w="795" w:type="pct"/>
            <w:gridSpan w:val="2"/>
          </w:tcPr>
          <w:p>
            <w:pPr>
              <w:ind w:right="-42" w:rightChars="-20"/>
              <w:rPr>
                <w:rFonts w:hint="eastAsia" w:ascii="楷体_GB2312" w:hAnsi="楷体_GB2312" w:eastAsia="楷体_GB2312" w:cs="楷体_GB2312"/>
                <w:sz w:val="24"/>
              </w:rPr>
            </w:pPr>
          </w:p>
        </w:tc>
        <w:tc>
          <w:tcPr>
            <w:tcW w:w="795"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授权代表</w:t>
            </w:r>
          </w:p>
        </w:tc>
        <w:tc>
          <w:tcPr>
            <w:tcW w:w="795" w:type="pct"/>
            <w:gridSpan w:val="2"/>
            <w:vAlign w:val="center"/>
          </w:tcPr>
          <w:p>
            <w:pPr>
              <w:ind w:right="-42" w:rightChars="-20"/>
              <w:jc w:val="center"/>
              <w:rPr>
                <w:rFonts w:hint="eastAsia" w:ascii="楷体_GB2312" w:hAnsi="楷体_GB2312" w:eastAsia="楷体_GB2312" w:cs="楷体_GB2312"/>
                <w:sz w:val="24"/>
              </w:rPr>
            </w:pPr>
          </w:p>
        </w:tc>
        <w:tc>
          <w:tcPr>
            <w:tcW w:w="796" w:type="pct"/>
            <w:gridSpan w:val="2"/>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职务</w:t>
            </w:r>
          </w:p>
        </w:tc>
        <w:tc>
          <w:tcPr>
            <w:tcW w:w="1024" w:type="pct"/>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邮政编码</w:t>
            </w:r>
          </w:p>
        </w:tc>
        <w:tc>
          <w:tcPr>
            <w:tcW w:w="795" w:type="pct"/>
            <w:gridSpan w:val="2"/>
          </w:tcPr>
          <w:p>
            <w:pPr>
              <w:ind w:right="-42" w:rightChars="-20"/>
              <w:rPr>
                <w:rFonts w:hint="eastAsia" w:ascii="楷体_GB2312" w:hAnsi="楷体_GB2312" w:eastAsia="楷体_GB2312" w:cs="楷体_GB2312"/>
                <w:sz w:val="24"/>
              </w:rPr>
            </w:pPr>
          </w:p>
        </w:tc>
        <w:tc>
          <w:tcPr>
            <w:tcW w:w="795"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电话</w:t>
            </w:r>
          </w:p>
        </w:tc>
        <w:tc>
          <w:tcPr>
            <w:tcW w:w="795" w:type="pct"/>
            <w:gridSpan w:val="2"/>
            <w:vAlign w:val="center"/>
          </w:tcPr>
          <w:p>
            <w:pPr>
              <w:ind w:right="-42" w:rightChars="-20"/>
              <w:jc w:val="center"/>
              <w:rPr>
                <w:rFonts w:hint="eastAsia" w:ascii="楷体_GB2312" w:hAnsi="楷体_GB2312" w:eastAsia="楷体_GB2312" w:cs="楷体_GB2312"/>
                <w:sz w:val="24"/>
              </w:rPr>
            </w:pPr>
          </w:p>
        </w:tc>
        <w:tc>
          <w:tcPr>
            <w:tcW w:w="796" w:type="pct"/>
            <w:gridSpan w:val="2"/>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传真</w:t>
            </w:r>
          </w:p>
        </w:tc>
        <w:tc>
          <w:tcPr>
            <w:tcW w:w="1024" w:type="pct"/>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单位简介及机构情况</w:t>
            </w:r>
          </w:p>
        </w:tc>
        <w:tc>
          <w:tcPr>
            <w:tcW w:w="4205" w:type="pct"/>
            <w:gridSpan w:val="8"/>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单位优势及特长</w:t>
            </w:r>
          </w:p>
        </w:tc>
        <w:tc>
          <w:tcPr>
            <w:tcW w:w="4205" w:type="pct"/>
            <w:gridSpan w:val="8"/>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restar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单位概况</w:t>
            </w:r>
          </w:p>
        </w:tc>
        <w:tc>
          <w:tcPr>
            <w:tcW w:w="677" w:type="pct"/>
            <w:vMerge w:val="restart"/>
            <w:vAlign w:val="center"/>
          </w:tcPr>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职工总数</w:t>
            </w:r>
          </w:p>
        </w:tc>
        <w:tc>
          <w:tcPr>
            <w:tcW w:w="941" w:type="pct"/>
            <w:gridSpan w:val="3"/>
            <w:vMerge w:val="restart"/>
            <w:vAlign w:val="center"/>
          </w:tcPr>
          <w:p>
            <w:pPr>
              <w:snapToGrid w:val="0"/>
              <w:ind w:right="-42" w:rightChars="-20"/>
              <w:jc w:val="right"/>
              <w:rPr>
                <w:rFonts w:hint="eastAsia" w:ascii="楷体_GB2312" w:hAnsi="楷体_GB2312" w:eastAsia="楷体_GB2312" w:cs="楷体_GB2312"/>
                <w:sz w:val="24"/>
              </w:rPr>
            </w:pPr>
            <w:r>
              <w:rPr>
                <w:rFonts w:hint="eastAsia" w:ascii="楷体_GB2312" w:hAnsi="楷体_GB2312" w:eastAsia="楷体_GB2312" w:cs="楷体_GB2312"/>
                <w:sz w:val="24"/>
              </w:rPr>
              <w:t>人</w:t>
            </w:r>
          </w:p>
        </w:tc>
        <w:tc>
          <w:tcPr>
            <w:tcW w:w="2587" w:type="pct"/>
            <w:gridSpan w:val="4"/>
          </w:tcPr>
          <w:p>
            <w:pPr>
              <w:ind w:right="-42" w:rightChars="-20"/>
              <w:rPr>
                <w:rFonts w:hint="eastAsia" w:ascii="楷体_GB2312" w:hAnsi="楷体_GB2312" w:eastAsia="楷体_GB2312" w:cs="楷体_GB2312"/>
                <w:sz w:val="24"/>
              </w:rPr>
            </w:pPr>
            <w:r>
              <w:rPr>
                <w:rFonts w:hint="eastAsia" w:ascii="楷体_GB2312" w:hAnsi="楷体_GB2312" w:eastAsia="楷体_GB2312" w:cs="楷体_GB2312"/>
                <w:sz w:val="24"/>
              </w:rPr>
              <w:t>生产工人/管理人员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continue"/>
            <w:vAlign w:val="center"/>
          </w:tcPr>
          <w:p>
            <w:pPr>
              <w:ind w:right="-42" w:rightChars="-20"/>
              <w:jc w:val="center"/>
              <w:rPr>
                <w:rFonts w:hint="eastAsia" w:ascii="楷体_GB2312" w:hAnsi="楷体_GB2312" w:eastAsia="楷体_GB2312" w:cs="楷体_GB2312"/>
                <w:sz w:val="24"/>
              </w:rPr>
            </w:pPr>
          </w:p>
        </w:tc>
        <w:tc>
          <w:tcPr>
            <w:tcW w:w="677" w:type="pct"/>
            <w:vMerge w:val="continue"/>
            <w:vAlign w:val="center"/>
          </w:tcPr>
          <w:p>
            <w:pPr>
              <w:snapToGrid w:val="0"/>
              <w:ind w:right="-42" w:rightChars="-20"/>
              <w:jc w:val="center"/>
              <w:rPr>
                <w:rFonts w:hint="eastAsia" w:ascii="楷体_GB2312" w:hAnsi="楷体_GB2312" w:eastAsia="楷体_GB2312" w:cs="楷体_GB2312"/>
                <w:sz w:val="24"/>
              </w:rPr>
            </w:pPr>
          </w:p>
        </w:tc>
        <w:tc>
          <w:tcPr>
            <w:tcW w:w="941" w:type="pct"/>
            <w:gridSpan w:val="3"/>
            <w:vMerge w:val="continue"/>
            <w:vAlign w:val="center"/>
          </w:tcPr>
          <w:p>
            <w:pPr>
              <w:snapToGrid w:val="0"/>
              <w:ind w:right="-42" w:rightChars="-20"/>
              <w:jc w:val="center"/>
              <w:rPr>
                <w:rFonts w:hint="eastAsia" w:ascii="楷体_GB2312" w:hAnsi="楷体_GB2312" w:eastAsia="楷体_GB2312" w:cs="楷体_GB2312"/>
                <w:sz w:val="24"/>
              </w:rPr>
            </w:pPr>
          </w:p>
        </w:tc>
        <w:tc>
          <w:tcPr>
            <w:tcW w:w="2587" w:type="pct"/>
            <w:gridSpan w:val="4"/>
          </w:tcPr>
          <w:p>
            <w:pPr>
              <w:ind w:right="-42" w:rightChars="-20"/>
              <w:rPr>
                <w:rFonts w:hint="eastAsia" w:ascii="楷体_GB2312" w:hAnsi="楷体_GB2312" w:eastAsia="楷体_GB2312" w:cs="楷体_GB2312"/>
                <w:sz w:val="24"/>
              </w:rPr>
            </w:pPr>
            <w:r>
              <w:rPr>
                <w:rFonts w:hint="eastAsia" w:ascii="楷体_GB2312" w:hAnsi="楷体_GB2312" w:eastAsia="楷体_GB2312" w:cs="楷体_GB2312"/>
                <w:sz w:val="24"/>
              </w:rPr>
              <w:t>技术人员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continue"/>
            <w:vAlign w:val="center"/>
          </w:tcPr>
          <w:p>
            <w:pPr>
              <w:ind w:right="-42" w:rightChars="-20"/>
              <w:jc w:val="center"/>
              <w:rPr>
                <w:rFonts w:hint="eastAsia" w:ascii="楷体_GB2312" w:hAnsi="楷体_GB2312" w:eastAsia="楷体_GB2312" w:cs="楷体_GB2312"/>
                <w:sz w:val="24"/>
              </w:rPr>
            </w:pPr>
          </w:p>
        </w:tc>
        <w:tc>
          <w:tcPr>
            <w:tcW w:w="677" w:type="pct"/>
            <w:vAlign w:val="center"/>
          </w:tcPr>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员工情况</w:t>
            </w:r>
          </w:p>
        </w:tc>
        <w:tc>
          <w:tcPr>
            <w:tcW w:w="941" w:type="pct"/>
            <w:gridSpan w:val="3"/>
            <w:vAlign w:val="center"/>
          </w:tcPr>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高级职称</w:t>
            </w:r>
          </w:p>
        </w:tc>
        <w:tc>
          <w:tcPr>
            <w:tcW w:w="806" w:type="pct"/>
            <w:gridSpan w:val="2"/>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中级职称</w:t>
            </w:r>
          </w:p>
        </w:tc>
        <w:tc>
          <w:tcPr>
            <w:tcW w:w="757"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初级职称</w:t>
            </w:r>
          </w:p>
        </w:tc>
        <w:tc>
          <w:tcPr>
            <w:tcW w:w="1024"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continue"/>
            <w:vAlign w:val="center"/>
          </w:tcPr>
          <w:p>
            <w:pPr>
              <w:ind w:right="-42" w:rightChars="-20"/>
              <w:jc w:val="center"/>
              <w:rPr>
                <w:rFonts w:hint="eastAsia" w:ascii="楷体_GB2312" w:hAnsi="楷体_GB2312" w:eastAsia="楷体_GB2312" w:cs="楷体_GB2312"/>
                <w:sz w:val="24"/>
              </w:rPr>
            </w:pPr>
          </w:p>
        </w:tc>
        <w:tc>
          <w:tcPr>
            <w:tcW w:w="677" w:type="pct"/>
            <w:vAlign w:val="center"/>
          </w:tcPr>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人数</w:t>
            </w:r>
          </w:p>
        </w:tc>
        <w:tc>
          <w:tcPr>
            <w:tcW w:w="941" w:type="pct"/>
            <w:gridSpan w:val="3"/>
          </w:tcPr>
          <w:p>
            <w:pPr>
              <w:snapToGrid w:val="0"/>
              <w:ind w:right="-42" w:rightChars="-20"/>
              <w:rPr>
                <w:rFonts w:hint="eastAsia" w:ascii="楷体_GB2312" w:hAnsi="楷体_GB2312" w:eastAsia="楷体_GB2312" w:cs="楷体_GB2312"/>
                <w:sz w:val="24"/>
              </w:rPr>
            </w:pPr>
          </w:p>
        </w:tc>
        <w:tc>
          <w:tcPr>
            <w:tcW w:w="806" w:type="pct"/>
            <w:gridSpan w:val="2"/>
          </w:tcPr>
          <w:p>
            <w:pPr>
              <w:ind w:right="-42" w:rightChars="-20"/>
              <w:rPr>
                <w:rFonts w:hint="eastAsia" w:ascii="楷体_GB2312" w:hAnsi="楷体_GB2312" w:eastAsia="楷体_GB2312" w:cs="楷体_GB2312"/>
                <w:sz w:val="24"/>
              </w:rPr>
            </w:pPr>
          </w:p>
        </w:tc>
        <w:tc>
          <w:tcPr>
            <w:tcW w:w="757" w:type="pct"/>
          </w:tcPr>
          <w:p>
            <w:pPr>
              <w:ind w:right="-42" w:rightChars="-20"/>
              <w:rPr>
                <w:rFonts w:hint="eastAsia" w:ascii="楷体_GB2312" w:hAnsi="楷体_GB2312" w:eastAsia="楷体_GB2312" w:cs="楷体_GB2312"/>
                <w:sz w:val="24"/>
              </w:rPr>
            </w:pPr>
          </w:p>
        </w:tc>
        <w:tc>
          <w:tcPr>
            <w:tcW w:w="1024" w:type="pct"/>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continue"/>
            <w:vAlign w:val="center"/>
          </w:tcPr>
          <w:p>
            <w:pPr>
              <w:ind w:right="-42" w:rightChars="-20"/>
              <w:jc w:val="center"/>
              <w:rPr>
                <w:rFonts w:hint="eastAsia" w:ascii="楷体_GB2312" w:hAnsi="楷体_GB2312" w:eastAsia="楷体_GB2312" w:cs="楷体_GB2312"/>
                <w:sz w:val="24"/>
              </w:rPr>
            </w:pPr>
          </w:p>
        </w:tc>
        <w:tc>
          <w:tcPr>
            <w:tcW w:w="677" w:type="pct"/>
            <w:vMerge w:val="restart"/>
            <w:vAlign w:val="center"/>
          </w:tcPr>
          <w:p>
            <w:pPr>
              <w:snapToGrid w:val="0"/>
              <w:ind w:right="-42" w:rightChars="-20"/>
              <w:rPr>
                <w:rFonts w:hint="eastAsia" w:ascii="楷体_GB2312" w:hAnsi="楷体_GB2312" w:eastAsia="楷体_GB2312" w:cs="楷体_GB2312"/>
                <w:sz w:val="24"/>
              </w:rPr>
            </w:pPr>
            <w:r>
              <w:rPr>
                <w:rFonts w:hint="eastAsia" w:ascii="楷体_GB2312" w:hAnsi="楷体_GB2312" w:eastAsia="楷体_GB2312" w:cs="楷体_GB2312"/>
                <w:sz w:val="24"/>
              </w:rPr>
              <w:t>流动资金</w:t>
            </w:r>
          </w:p>
        </w:tc>
        <w:tc>
          <w:tcPr>
            <w:tcW w:w="941" w:type="pct"/>
            <w:gridSpan w:val="3"/>
            <w:vMerge w:val="restart"/>
            <w:vAlign w:val="center"/>
          </w:tcPr>
          <w:p>
            <w:pPr>
              <w:snapToGrid w:val="0"/>
              <w:ind w:right="-42" w:rightChars="-20" w:firstLine="720"/>
              <w:jc w:val="right"/>
              <w:rPr>
                <w:rFonts w:hint="eastAsia" w:ascii="楷体_GB2312" w:hAnsi="楷体_GB2312" w:eastAsia="楷体_GB2312" w:cs="楷体_GB2312"/>
                <w:sz w:val="24"/>
              </w:rPr>
            </w:pPr>
            <w:r>
              <w:rPr>
                <w:rFonts w:hint="eastAsia" w:ascii="楷体_GB2312" w:hAnsi="楷体_GB2312" w:eastAsia="楷体_GB2312" w:cs="楷体_GB2312"/>
                <w:sz w:val="24"/>
              </w:rPr>
              <w:t>万元</w:t>
            </w:r>
          </w:p>
        </w:tc>
        <w:tc>
          <w:tcPr>
            <w:tcW w:w="806" w:type="pct"/>
            <w:gridSpan w:val="2"/>
            <w:vMerge w:val="restar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资金来源</w:t>
            </w:r>
          </w:p>
        </w:tc>
        <w:tc>
          <w:tcPr>
            <w:tcW w:w="757"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自有资金</w:t>
            </w:r>
          </w:p>
        </w:tc>
        <w:tc>
          <w:tcPr>
            <w:tcW w:w="1024" w:type="pct"/>
            <w:vAlign w:val="center"/>
          </w:tcPr>
          <w:p>
            <w:pPr>
              <w:ind w:right="-42" w:rightChars="-20" w:firstLine="960" w:firstLineChars="400"/>
              <w:rPr>
                <w:rFonts w:hint="eastAsia" w:ascii="楷体_GB2312" w:hAnsi="楷体_GB2312" w:eastAsia="楷体_GB2312" w:cs="楷体_GB2312"/>
                <w:sz w:val="24"/>
              </w:rPr>
            </w:pPr>
            <w:r>
              <w:rPr>
                <w:rFonts w:hint="eastAsia" w:ascii="楷体_GB2312" w:hAnsi="楷体_GB2312" w:eastAsia="楷体_GB2312" w:cs="楷体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continue"/>
            <w:vAlign w:val="center"/>
          </w:tcPr>
          <w:p>
            <w:pPr>
              <w:ind w:right="-42" w:rightChars="-20"/>
              <w:jc w:val="center"/>
              <w:rPr>
                <w:rFonts w:hint="eastAsia" w:ascii="楷体_GB2312" w:hAnsi="楷体_GB2312" w:eastAsia="楷体_GB2312" w:cs="楷体_GB2312"/>
                <w:sz w:val="24"/>
              </w:rPr>
            </w:pPr>
          </w:p>
        </w:tc>
        <w:tc>
          <w:tcPr>
            <w:tcW w:w="677" w:type="pct"/>
            <w:vMerge w:val="continue"/>
            <w:vAlign w:val="center"/>
          </w:tcPr>
          <w:p>
            <w:pPr>
              <w:snapToGrid w:val="0"/>
              <w:ind w:right="-42" w:rightChars="-20"/>
              <w:rPr>
                <w:rFonts w:hint="eastAsia" w:ascii="楷体_GB2312" w:hAnsi="楷体_GB2312" w:eastAsia="楷体_GB2312" w:cs="楷体_GB2312"/>
                <w:sz w:val="24"/>
              </w:rPr>
            </w:pPr>
          </w:p>
        </w:tc>
        <w:tc>
          <w:tcPr>
            <w:tcW w:w="941" w:type="pct"/>
            <w:gridSpan w:val="3"/>
            <w:vMerge w:val="continue"/>
            <w:vAlign w:val="center"/>
          </w:tcPr>
          <w:p>
            <w:pPr>
              <w:snapToGrid w:val="0"/>
              <w:ind w:right="-42" w:rightChars="-20"/>
              <w:rPr>
                <w:rFonts w:hint="eastAsia" w:ascii="楷体_GB2312" w:hAnsi="楷体_GB2312" w:eastAsia="楷体_GB2312" w:cs="楷体_GB2312"/>
                <w:sz w:val="24"/>
              </w:rPr>
            </w:pPr>
          </w:p>
        </w:tc>
        <w:tc>
          <w:tcPr>
            <w:tcW w:w="806" w:type="pct"/>
            <w:gridSpan w:val="2"/>
            <w:vMerge w:val="continue"/>
            <w:vAlign w:val="center"/>
          </w:tcPr>
          <w:p>
            <w:pPr>
              <w:ind w:right="-42" w:rightChars="-20"/>
              <w:jc w:val="center"/>
              <w:rPr>
                <w:rFonts w:hint="eastAsia" w:ascii="楷体_GB2312" w:hAnsi="楷体_GB2312" w:eastAsia="楷体_GB2312" w:cs="楷体_GB2312"/>
                <w:sz w:val="24"/>
              </w:rPr>
            </w:pPr>
          </w:p>
        </w:tc>
        <w:tc>
          <w:tcPr>
            <w:tcW w:w="757"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银行贷款</w:t>
            </w:r>
          </w:p>
        </w:tc>
        <w:tc>
          <w:tcPr>
            <w:tcW w:w="1024" w:type="pct"/>
            <w:vAlign w:val="center"/>
          </w:tcPr>
          <w:p>
            <w:pPr>
              <w:ind w:right="-42" w:rightChars="-20" w:firstLine="960" w:firstLineChars="400"/>
              <w:rPr>
                <w:rFonts w:hint="eastAsia" w:ascii="楷体_GB2312" w:hAnsi="楷体_GB2312" w:eastAsia="楷体_GB2312" w:cs="楷体_GB2312"/>
                <w:sz w:val="24"/>
              </w:rPr>
            </w:pPr>
            <w:r>
              <w:rPr>
                <w:rFonts w:hint="eastAsia" w:ascii="楷体_GB2312" w:hAnsi="楷体_GB2312" w:eastAsia="楷体_GB2312" w:cs="楷体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continue"/>
            <w:vAlign w:val="center"/>
          </w:tcPr>
          <w:p>
            <w:pPr>
              <w:ind w:right="-42" w:rightChars="-20"/>
              <w:jc w:val="center"/>
              <w:rPr>
                <w:rFonts w:hint="eastAsia" w:ascii="楷体_GB2312" w:hAnsi="楷体_GB2312" w:eastAsia="楷体_GB2312" w:cs="楷体_GB2312"/>
                <w:sz w:val="24"/>
              </w:rPr>
            </w:pPr>
          </w:p>
        </w:tc>
        <w:tc>
          <w:tcPr>
            <w:tcW w:w="677" w:type="pct"/>
            <w:vAlign w:val="center"/>
          </w:tcPr>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固定资产</w:t>
            </w:r>
          </w:p>
        </w:tc>
        <w:tc>
          <w:tcPr>
            <w:tcW w:w="941" w:type="pct"/>
            <w:gridSpan w:val="3"/>
            <w:vAlign w:val="center"/>
          </w:tcPr>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原值</w:t>
            </w:r>
          </w:p>
        </w:tc>
        <w:tc>
          <w:tcPr>
            <w:tcW w:w="806" w:type="pct"/>
            <w:gridSpan w:val="2"/>
            <w:vAlign w:val="center"/>
          </w:tcPr>
          <w:p>
            <w:pPr>
              <w:ind w:right="-42" w:rightChars="-20" w:firstLine="720" w:firstLineChars="300"/>
              <w:jc w:val="right"/>
              <w:rPr>
                <w:rFonts w:hint="eastAsia" w:ascii="楷体_GB2312" w:hAnsi="楷体_GB2312" w:eastAsia="楷体_GB2312" w:cs="楷体_GB2312"/>
                <w:sz w:val="24"/>
              </w:rPr>
            </w:pPr>
            <w:r>
              <w:rPr>
                <w:rFonts w:hint="eastAsia" w:ascii="楷体_GB2312" w:hAnsi="楷体_GB2312" w:eastAsia="楷体_GB2312" w:cs="楷体_GB2312"/>
                <w:sz w:val="24"/>
              </w:rPr>
              <w:t>万元</w:t>
            </w:r>
          </w:p>
        </w:tc>
        <w:tc>
          <w:tcPr>
            <w:tcW w:w="757" w:type="pct"/>
            <w:vAlign w:val="center"/>
          </w:tcPr>
          <w:p>
            <w:pPr>
              <w:ind w:right="-42" w:rightChars="-20"/>
              <w:rPr>
                <w:rFonts w:hint="eastAsia" w:ascii="楷体_GB2312" w:hAnsi="楷体_GB2312" w:eastAsia="楷体_GB2312" w:cs="楷体_GB2312"/>
                <w:sz w:val="24"/>
              </w:rPr>
            </w:pPr>
            <w:r>
              <w:rPr>
                <w:rFonts w:hint="eastAsia" w:ascii="楷体_GB2312" w:hAnsi="楷体_GB2312" w:eastAsia="楷体_GB2312" w:cs="楷体_GB2312"/>
                <w:sz w:val="24"/>
              </w:rPr>
              <w:t xml:space="preserve">净值  </w:t>
            </w:r>
          </w:p>
        </w:tc>
        <w:tc>
          <w:tcPr>
            <w:tcW w:w="1024" w:type="pct"/>
            <w:vAlign w:val="center"/>
          </w:tcPr>
          <w:p>
            <w:pPr>
              <w:ind w:right="-42" w:rightChars="-20" w:firstLine="960" w:firstLineChars="400"/>
              <w:rPr>
                <w:rFonts w:hint="eastAsia" w:ascii="楷体_GB2312" w:hAnsi="楷体_GB2312" w:eastAsia="楷体_GB2312" w:cs="楷体_GB2312"/>
                <w:sz w:val="24"/>
              </w:rPr>
            </w:pPr>
            <w:r>
              <w:rPr>
                <w:rFonts w:hint="eastAsia" w:ascii="楷体_GB2312" w:hAnsi="楷体_GB2312" w:eastAsia="楷体_GB2312" w:cs="楷体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restar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企业财务状况</w:t>
            </w:r>
          </w:p>
        </w:tc>
        <w:tc>
          <w:tcPr>
            <w:tcW w:w="677" w:type="pct"/>
            <w:vAlign w:val="center"/>
          </w:tcPr>
          <w:p>
            <w:pPr>
              <w:snapToGrid w:val="0"/>
              <w:ind w:right="-42" w:rightChars="-20"/>
              <w:rPr>
                <w:rFonts w:hint="eastAsia" w:ascii="楷体_GB2312" w:hAnsi="楷体_GB2312" w:eastAsia="楷体_GB2312" w:cs="楷体_GB2312"/>
                <w:sz w:val="24"/>
              </w:rPr>
            </w:pPr>
          </w:p>
        </w:tc>
        <w:tc>
          <w:tcPr>
            <w:tcW w:w="941" w:type="pct"/>
            <w:gridSpan w:val="3"/>
            <w:vAlign w:val="center"/>
          </w:tcPr>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收入总额</w:t>
            </w:r>
          </w:p>
        </w:tc>
        <w:tc>
          <w:tcPr>
            <w:tcW w:w="806" w:type="pct"/>
            <w:gridSpan w:val="2"/>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利润总额</w:t>
            </w:r>
          </w:p>
        </w:tc>
        <w:tc>
          <w:tcPr>
            <w:tcW w:w="757"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净利润</w:t>
            </w:r>
          </w:p>
        </w:tc>
        <w:tc>
          <w:tcPr>
            <w:tcW w:w="1024" w:type="pc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continue"/>
            <w:vAlign w:val="center"/>
          </w:tcPr>
          <w:p>
            <w:pPr>
              <w:ind w:right="-42" w:rightChars="-20"/>
              <w:jc w:val="center"/>
              <w:rPr>
                <w:rFonts w:hint="eastAsia" w:ascii="楷体_GB2312" w:hAnsi="楷体_GB2312" w:eastAsia="楷体_GB2312" w:cs="楷体_GB2312"/>
                <w:sz w:val="24"/>
              </w:rPr>
            </w:pPr>
          </w:p>
        </w:tc>
        <w:tc>
          <w:tcPr>
            <w:tcW w:w="677" w:type="pct"/>
          </w:tcPr>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XX年</w:t>
            </w:r>
          </w:p>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 xml:space="preserve">（近一年） </w:t>
            </w:r>
          </w:p>
        </w:tc>
        <w:tc>
          <w:tcPr>
            <w:tcW w:w="941" w:type="pct"/>
            <w:gridSpan w:val="3"/>
            <w:vAlign w:val="center"/>
          </w:tcPr>
          <w:p>
            <w:pPr>
              <w:snapToGrid w:val="0"/>
              <w:ind w:right="-42" w:rightChars="-20"/>
              <w:rPr>
                <w:rFonts w:hint="eastAsia" w:ascii="楷体_GB2312" w:hAnsi="楷体_GB2312" w:eastAsia="楷体_GB2312" w:cs="楷体_GB2312"/>
                <w:sz w:val="24"/>
              </w:rPr>
            </w:pPr>
          </w:p>
        </w:tc>
        <w:tc>
          <w:tcPr>
            <w:tcW w:w="806" w:type="pct"/>
            <w:gridSpan w:val="2"/>
            <w:vAlign w:val="center"/>
          </w:tcPr>
          <w:p>
            <w:pPr>
              <w:ind w:right="-42" w:rightChars="-20"/>
              <w:rPr>
                <w:rFonts w:hint="eastAsia" w:ascii="楷体_GB2312" w:hAnsi="楷体_GB2312" w:eastAsia="楷体_GB2312" w:cs="楷体_GB2312"/>
                <w:sz w:val="24"/>
              </w:rPr>
            </w:pPr>
          </w:p>
        </w:tc>
        <w:tc>
          <w:tcPr>
            <w:tcW w:w="757" w:type="pct"/>
            <w:vAlign w:val="center"/>
          </w:tcPr>
          <w:p>
            <w:pPr>
              <w:ind w:right="-42" w:rightChars="-20"/>
              <w:rPr>
                <w:rFonts w:hint="eastAsia" w:ascii="楷体_GB2312" w:hAnsi="楷体_GB2312" w:eastAsia="楷体_GB2312" w:cs="楷体_GB2312"/>
                <w:sz w:val="24"/>
              </w:rPr>
            </w:pPr>
          </w:p>
        </w:tc>
        <w:tc>
          <w:tcPr>
            <w:tcW w:w="1024" w:type="pct"/>
            <w:vAlign w:val="center"/>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continue"/>
            <w:vAlign w:val="center"/>
          </w:tcPr>
          <w:p>
            <w:pPr>
              <w:ind w:right="-42" w:rightChars="-20"/>
              <w:jc w:val="center"/>
              <w:rPr>
                <w:rFonts w:hint="eastAsia" w:ascii="楷体_GB2312" w:hAnsi="楷体_GB2312" w:eastAsia="楷体_GB2312" w:cs="楷体_GB2312"/>
                <w:sz w:val="24"/>
              </w:rPr>
            </w:pPr>
          </w:p>
        </w:tc>
        <w:tc>
          <w:tcPr>
            <w:tcW w:w="677" w:type="pct"/>
          </w:tcPr>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XX年</w:t>
            </w:r>
          </w:p>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（近二年）</w:t>
            </w:r>
          </w:p>
        </w:tc>
        <w:tc>
          <w:tcPr>
            <w:tcW w:w="941" w:type="pct"/>
            <w:gridSpan w:val="3"/>
            <w:vAlign w:val="center"/>
          </w:tcPr>
          <w:p>
            <w:pPr>
              <w:snapToGrid w:val="0"/>
              <w:ind w:right="-42" w:rightChars="-20"/>
              <w:rPr>
                <w:rFonts w:hint="eastAsia" w:ascii="楷体_GB2312" w:hAnsi="楷体_GB2312" w:eastAsia="楷体_GB2312" w:cs="楷体_GB2312"/>
                <w:sz w:val="24"/>
              </w:rPr>
            </w:pPr>
          </w:p>
        </w:tc>
        <w:tc>
          <w:tcPr>
            <w:tcW w:w="806" w:type="pct"/>
            <w:gridSpan w:val="2"/>
            <w:vAlign w:val="center"/>
          </w:tcPr>
          <w:p>
            <w:pPr>
              <w:ind w:right="-42" w:rightChars="-20"/>
              <w:rPr>
                <w:rFonts w:hint="eastAsia" w:ascii="楷体_GB2312" w:hAnsi="楷体_GB2312" w:eastAsia="楷体_GB2312" w:cs="楷体_GB2312"/>
                <w:sz w:val="24"/>
              </w:rPr>
            </w:pPr>
          </w:p>
        </w:tc>
        <w:tc>
          <w:tcPr>
            <w:tcW w:w="757" w:type="pct"/>
            <w:vAlign w:val="center"/>
          </w:tcPr>
          <w:p>
            <w:pPr>
              <w:ind w:right="-42" w:rightChars="-20"/>
              <w:rPr>
                <w:rFonts w:hint="eastAsia" w:ascii="楷体_GB2312" w:hAnsi="楷体_GB2312" w:eastAsia="楷体_GB2312" w:cs="楷体_GB2312"/>
                <w:sz w:val="24"/>
              </w:rPr>
            </w:pPr>
          </w:p>
        </w:tc>
        <w:tc>
          <w:tcPr>
            <w:tcW w:w="1024" w:type="pct"/>
            <w:vAlign w:val="center"/>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pct"/>
            <w:vMerge w:val="continue"/>
            <w:vAlign w:val="center"/>
          </w:tcPr>
          <w:p>
            <w:pPr>
              <w:ind w:right="-42" w:rightChars="-20"/>
              <w:jc w:val="center"/>
              <w:rPr>
                <w:rFonts w:hint="eastAsia" w:ascii="楷体_GB2312" w:hAnsi="楷体_GB2312" w:eastAsia="楷体_GB2312" w:cs="楷体_GB2312"/>
                <w:sz w:val="24"/>
              </w:rPr>
            </w:pPr>
          </w:p>
        </w:tc>
        <w:tc>
          <w:tcPr>
            <w:tcW w:w="677" w:type="pct"/>
          </w:tcPr>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XX年</w:t>
            </w:r>
          </w:p>
          <w:p>
            <w:pPr>
              <w:snapToGrid w:val="0"/>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（近三年）</w:t>
            </w:r>
          </w:p>
        </w:tc>
        <w:tc>
          <w:tcPr>
            <w:tcW w:w="941" w:type="pct"/>
            <w:gridSpan w:val="3"/>
            <w:vAlign w:val="center"/>
          </w:tcPr>
          <w:p>
            <w:pPr>
              <w:snapToGrid w:val="0"/>
              <w:ind w:right="-42" w:rightChars="-20"/>
              <w:rPr>
                <w:rFonts w:hint="eastAsia" w:ascii="楷体_GB2312" w:hAnsi="楷体_GB2312" w:eastAsia="楷体_GB2312" w:cs="楷体_GB2312"/>
                <w:sz w:val="24"/>
              </w:rPr>
            </w:pPr>
          </w:p>
        </w:tc>
        <w:tc>
          <w:tcPr>
            <w:tcW w:w="806" w:type="pct"/>
            <w:gridSpan w:val="2"/>
            <w:vAlign w:val="center"/>
          </w:tcPr>
          <w:p>
            <w:pPr>
              <w:ind w:right="-42" w:rightChars="-20"/>
              <w:rPr>
                <w:rFonts w:hint="eastAsia" w:ascii="楷体_GB2312" w:hAnsi="楷体_GB2312" w:eastAsia="楷体_GB2312" w:cs="楷体_GB2312"/>
                <w:sz w:val="24"/>
              </w:rPr>
            </w:pPr>
          </w:p>
        </w:tc>
        <w:tc>
          <w:tcPr>
            <w:tcW w:w="757" w:type="pct"/>
            <w:vAlign w:val="center"/>
          </w:tcPr>
          <w:p>
            <w:pPr>
              <w:ind w:right="-42" w:rightChars="-20"/>
              <w:rPr>
                <w:rFonts w:hint="eastAsia" w:ascii="楷体_GB2312" w:hAnsi="楷体_GB2312" w:eastAsia="楷体_GB2312" w:cs="楷体_GB2312"/>
                <w:sz w:val="24"/>
              </w:rPr>
            </w:pPr>
          </w:p>
        </w:tc>
        <w:tc>
          <w:tcPr>
            <w:tcW w:w="1024" w:type="pct"/>
            <w:vAlign w:val="center"/>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2" w:type="pct"/>
            <w:gridSpan w:val="2"/>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办公地点</w:t>
            </w:r>
          </w:p>
        </w:tc>
        <w:tc>
          <w:tcPr>
            <w:tcW w:w="3528" w:type="pct"/>
            <w:gridSpan w:val="7"/>
            <w:vAlign w:val="center"/>
          </w:tcPr>
          <w:p>
            <w:pPr>
              <w:ind w:right="-42" w:rightChars="-20"/>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2" w:type="pct"/>
            <w:gridSpan w:val="2"/>
            <w:vMerge w:val="restart"/>
            <w:vAlign w:val="center"/>
          </w:tcPr>
          <w:p>
            <w:pPr>
              <w:ind w:right="-42" w:rightChars="-20"/>
              <w:jc w:val="center"/>
              <w:rPr>
                <w:rFonts w:hint="eastAsia" w:ascii="楷体_GB2312" w:hAnsi="楷体_GB2312" w:eastAsia="楷体_GB2312" w:cs="楷体_GB2312"/>
                <w:sz w:val="24"/>
              </w:rPr>
            </w:pPr>
            <w:r>
              <w:rPr>
                <w:rFonts w:hint="eastAsia" w:ascii="楷体_GB2312" w:hAnsi="楷体_GB2312" w:eastAsia="楷体_GB2312" w:cs="楷体_GB2312"/>
                <w:sz w:val="24"/>
              </w:rPr>
              <w:t>关联单位</w:t>
            </w:r>
          </w:p>
        </w:tc>
        <w:tc>
          <w:tcPr>
            <w:tcW w:w="3528" w:type="pct"/>
            <w:gridSpan w:val="7"/>
            <w:vAlign w:val="center"/>
          </w:tcPr>
          <w:p>
            <w:pPr>
              <w:ind w:right="-42" w:rightChars="-20"/>
              <w:rPr>
                <w:rFonts w:hint="eastAsia" w:ascii="楷体_GB2312" w:hAnsi="楷体_GB2312" w:eastAsia="楷体_GB2312" w:cs="楷体_GB2312"/>
                <w:sz w:val="24"/>
              </w:rPr>
            </w:pPr>
            <w:r>
              <w:rPr>
                <w:rFonts w:hint="eastAsia" w:ascii="楷体_GB2312" w:hAnsi="楷体_GB2312" w:eastAsia="楷体_GB2312" w:cs="楷体_GB2312"/>
                <w:sz w:val="24"/>
              </w:rPr>
              <w:t>与投标人单位负责人为同一人的其他单位：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2" w:type="pct"/>
            <w:gridSpan w:val="2"/>
            <w:vMerge w:val="continue"/>
            <w:vAlign w:val="center"/>
          </w:tcPr>
          <w:p>
            <w:pPr>
              <w:ind w:right="-42" w:rightChars="-20"/>
              <w:jc w:val="center"/>
              <w:rPr>
                <w:rFonts w:hint="eastAsia" w:ascii="楷体_GB2312" w:hAnsi="楷体_GB2312" w:eastAsia="楷体_GB2312" w:cs="楷体_GB2312"/>
                <w:sz w:val="24"/>
              </w:rPr>
            </w:pPr>
          </w:p>
        </w:tc>
        <w:tc>
          <w:tcPr>
            <w:tcW w:w="3528" w:type="pct"/>
            <w:gridSpan w:val="7"/>
            <w:vAlign w:val="center"/>
          </w:tcPr>
          <w:p>
            <w:pPr>
              <w:ind w:right="-42" w:rightChars="-20"/>
              <w:rPr>
                <w:rFonts w:hint="eastAsia" w:ascii="楷体_GB2312" w:hAnsi="楷体_GB2312" w:eastAsia="楷体_GB2312" w:cs="楷体_GB2312"/>
                <w:sz w:val="24"/>
              </w:rPr>
            </w:pPr>
            <w:r>
              <w:rPr>
                <w:rFonts w:hint="eastAsia" w:ascii="楷体_GB2312" w:hAnsi="楷体_GB2312" w:eastAsia="楷体_GB2312" w:cs="楷体_GB2312"/>
                <w:sz w:val="24"/>
              </w:rPr>
              <w:t>与投标人存在控股、管理关系的其他单位：</w:t>
            </w:r>
          </w:p>
        </w:tc>
      </w:tr>
    </w:tbl>
    <w:p>
      <w:pPr>
        <w:spacing w:line="360" w:lineRule="auto"/>
        <w:jc w:val="left"/>
        <w:rPr>
          <w:rFonts w:hint="eastAsia" w:ascii="楷体_GB2312" w:hAnsi="楷体_GB2312" w:eastAsia="楷体_GB2312" w:cs="楷体_GB2312"/>
          <w:sz w:val="30"/>
          <w:szCs w:val="30"/>
        </w:rPr>
      </w:pPr>
    </w:p>
    <w:p>
      <w:pPr>
        <w:autoSpaceDE w:val="0"/>
        <w:autoSpaceDN w:val="0"/>
        <w:adjustRightInd w:val="0"/>
        <w:snapToGrid w:val="0"/>
        <w:spacing w:before="25" w:after="25" w:line="360" w:lineRule="auto"/>
        <w:rPr>
          <w:rFonts w:hint="eastAsia" w:ascii="楷体_GB2312" w:hAnsi="楷体_GB2312" w:eastAsia="楷体_GB2312" w:cs="楷体_GB2312"/>
          <w:sz w:val="24"/>
          <w:lang w:val="zh-CN"/>
        </w:rPr>
      </w:pPr>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rPr>
          <w:rFonts w:hint="eastAsia" w:ascii="楷体_GB2312" w:hAnsi="楷体_GB2312" w:eastAsia="楷体_GB2312" w:cs="楷体_GB2312"/>
          <w:sz w:val="24"/>
          <w:lang w:eastAsia="zh-CN"/>
        </w:rPr>
      </w:pPr>
      <w:r>
        <w:rPr>
          <w:rFonts w:hint="eastAsia" w:ascii="楷体_GB2312" w:hAnsi="楷体_GB2312" w:eastAsia="楷体_GB2312" w:cs="楷体_GB2312"/>
          <w:sz w:val="24"/>
          <w:lang w:val="zh-CN"/>
        </w:rPr>
        <w:t>投标</w:t>
      </w:r>
      <w:r>
        <w:rPr>
          <w:rFonts w:hint="eastAsia" w:ascii="楷体_GB2312" w:hAnsi="楷体_GB2312" w:eastAsia="楷体_GB2312" w:cs="楷体_GB2312"/>
          <w:sz w:val="24"/>
          <w:lang w:val="en-US" w:eastAsia="zh-CN"/>
        </w:rPr>
        <w:t>人</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autoSpaceDE w:val="0"/>
        <w:autoSpaceDN w:val="0"/>
        <w:adjustRightInd w:val="0"/>
        <w:snapToGrid w:val="0"/>
        <w:spacing w:before="25" w:after="25" w:line="360" w:lineRule="auto"/>
        <w:rPr>
          <w:rFonts w:hint="eastAsia" w:ascii="楷体_GB2312" w:hAnsi="楷体_GB2312" w:eastAsia="楷体_GB2312" w:cs="楷体_GB2312"/>
          <w:color w:val="000000"/>
          <w:u w:val="single"/>
        </w:rPr>
      </w:pPr>
      <w:r>
        <w:rPr>
          <w:rFonts w:hint="eastAsia" w:ascii="楷体_GB2312" w:hAnsi="楷体_GB2312" w:eastAsia="楷体_GB2312" w:cs="楷体_GB2312"/>
          <w:sz w:val="24"/>
        </w:rPr>
        <w:t>日期：_____年_____月_____日</w:t>
      </w:r>
    </w:p>
    <w:p>
      <w:pPr>
        <w:spacing w:line="360" w:lineRule="auto"/>
        <w:jc w:val="left"/>
        <w:rPr>
          <w:rFonts w:hint="eastAsia" w:ascii="楷体_GB2312" w:hAnsi="楷体_GB2312" w:eastAsia="楷体_GB2312" w:cs="楷体_GB2312"/>
          <w:sz w:val="30"/>
          <w:szCs w:val="30"/>
        </w:rPr>
      </w:pPr>
    </w:p>
    <w:p>
      <w:pPr>
        <w:spacing w:line="360" w:lineRule="auto"/>
        <w:jc w:val="center"/>
        <w:rPr>
          <w:rFonts w:hint="eastAsia" w:ascii="楷体_GB2312" w:hAnsi="楷体_GB2312" w:eastAsia="楷体_GB2312" w:cs="楷体_GB2312"/>
          <w:sz w:val="30"/>
          <w:szCs w:val="30"/>
        </w:rPr>
        <w:sectPr>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p>
    <w:p>
      <w:pPr>
        <w:spacing w:line="360" w:lineRule="auto"/>
        <w:jc w:val="center"/>
        <w:rPr>
          <w:rFonts w:hint="eastAsia" w:ascii="楷体_GB2312" w:hAnsi="楷体_GB2312" w:eastAsia="楷体_GB2312" w:cs="楷体_GB2312"/>
          <w:sz w:val="30"/>
          <w:szCs w:val="30"/>
          <w:highlight w:val="yellow"/>
        </w:rPr>
      </w:pPr>
      <w:bookmarkStart w:id="1591" w:name="_Toc423683203"/>
      <w:bookmarkStart w:id="1592" w:name="_Toc378679685"/>
      <w:r>
        <w:rPr>
          <w:rFonts w:hint="eastAsia" w:ascii="楷体_GB2312" w:hAnsi="楷体_GB2312" w:eastAsia="楷体_GB2312" w:cs="楷体_GB2312"/>
          <w:sz w:val="30"/>
          <w:szCs w:val="30"/>
        </w:rPr>
        <w:t>附件9-</w:t>
      </w:r>
      <w:r>
        <w:rPr>
          <w:rFonts w:hint="eastAsia" w:ascii="楷体_GB2312" w:hAnsi="楷体_GB2312" w:eastAsia="楷体_GB2312" w:cs="楷体_GB2312"/>
          <w:sz w:val="30"/>
          <w:szCs w:val="30"/>
          <w:lang w:val="en-US" w:eastAsia="zh-CN"/>
        </w:rPr>
        <w:t>2</w:t>
      </w:r>
      <w:r>
        <w:rPr>
          <w:rFonts w:hint="eastAsia" w:ascii="楷体_GB2312" w:hAnsi="楷体_GB2312" w:eastAsia="楷体_GB2312" w:cs="楷体_GB2312"/>
          <w:sz w:val="30"/>
          <w:szCs w:val="30"/>
        </w:rPr>
        <w:t xml:space="preserve"> 拟派项目团队人员表</w:t>
      </w:r>
      <w:bookmarkEnd w:id="1591"/>
      <w:bookmarkEnd w:id="1592"/>
    </w:p>
    <w:tbl>
      <w:tblPr>
        <w:tblStyle w:val="41"/>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26" w:type="dxa"/>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类别</w:t>
            </w:r>
          </w:p>
        </w:tc>
        <w:tc>
          <w:tcPr>
            <w:tcW w:w="1134" w:type="dxa"/>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姓名</w:t>
            </w:r>
          </w:p>
        </w:tc>
        <w:tc>
          <w:tcPr>
            <w:tcW w:w="821" w:type="dxa"/>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性别</w:t>
            </w:r>
          </w:p>
        </w:tc>
        <w:tc>
          <w:tcPr>
            <w:tcW w:w="1352" w:type="dxa"/>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单位</w:t>
            </w:r>
          </w:p>
        </w:tc>
        <w:tc>
          <w:tcPr>
            <w:tcW w:w="961" w:type="dxa"/>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专业</w:t>
            </w:r>
          </w:p>
        </w:tc>
        <w:tc>
          <w:tcPr>
            <w:tcW w:w="959" w:type="dxa"/>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职务</w:t>
            </w:r>
          </w:p>
        </w:tc>
        <w:tc>
          <w:tcPr>
            <w:tcW w:w="959" w:type="dxa"/>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国籍</w:t>
            </w:r>
          </w:p>
        </w:tc>
        <w:tc>
          <w:tcPr>
            <w:tcW w:w="959" w:type="dxa"/>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主要</w:t>
            </w:r>
          </w:p>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资历</w:t>
            </w:r>
          </w:p>
        </w:tc>
        <w:tc>
          <w:tcPr>
            <w:tcW w:w="957" w:type="dxa"/>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26" w:type="dxa"/>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项目负责人</w:t>
            </w: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26" w:type="dxa"/>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26" w:type="dxa"/>
            <w:vMerge w:val="restart"/>
            <w:vAlign w:val="center"/>
          </w:tcPr>
          <w:p>
            <w:pPr>
              <w:jc w:val="center"/>
              <w:rPr>
                <w:rFonts w:hint="eastAsia" w:ascii="楷体_GB2312" w:hAnsi="楷体_GB2312" w:eastAsia="楷体_GB2312" w:cs="楷体_GB2312"/>
                <w:sz w:val="24"/>
              </w:rPr>
            </w:pPr>
            <w:r>
              <w:rPr>
                <w:rFonts w:hint="eastAsia" w:ascii="楷体_GB2312" w:hAnsi="楷体_GB2312" w:eastAsia="楷体_GB2312" w:cs="楷体_GB2312"/>
                <w:sz w:val="24"/>
              </w:rPr>
              <w:t>其他人员</w:t>
            </w: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26" w:type="dxa"/>
            <w:vMerge w:val="continue"/>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26" w:type="dxa"/>
            <w:vMerge w:val="continue"/>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26" w:type="dxa"/>
            <w:vMerge w:val="continue"/>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26" w:type="dxa"/>
            <w:vMerge w:val="continue"/>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26" w:type="dxa"/>
            <w:vMerge w:val="continue"/>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26" w:type="dxa"/>
            <w:vMerge w:val="continue"/>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26" w:type="dxa"/>
            <w:vMerge w:val="continue"/>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26" w:type="dxa"/>
            <w:vMerge w:val="continue"/>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26" w:type="dxa"/>
            <w:vMerge w:val="continue"/>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26" w:type="dxa"/>
            <w:vMerge w:val="continue"/>
            <w:vAlign w:val="center"/>
          </w:tcPr>
          <w:p>
            <w:pPr>
              <w:jc w:val="center"/>
              <w:rPr>
                <w:rFonts w:hint="eastAsia" w:ascii="楷体_GB2312" w:hAnsi="楷体_GB2312" w:eastAsia="楷体_GB2312" w:cs="楷体_GB2312"/>
                <w:sz w:val="24"/>
              </w:rPr>
            </w:pPr>
          </w:p>
        </w:tc>
        <w:tc>
          <w:tcPr>
            <w:tcW w:w="1134" w:type="dxa"/>
            <w:vAlign w:val="center"/>
          </w:tcPr>
          <w:p>
            <w:pPr>
              <w:rPr>
                <w:rFonts w:hint="eastAsia" w:ascii="楷体_GB2312" w:hAnsi="楷体_GB2312" w:eastAsia="楷体_GB2312" w:cs="楷体_GB2312"/>
                <w:sz w:val="24"/>
              </w:rPr>
            </w:pPr>
          </w:p>
        </w:tc>
        <w:tc>
          <w:tcPr>
            <w:tcW w:w="821" w:type="dxa"/>
            <w:vAlign w:val="center"/>
          </w:tcPr>
          <w:p>
            <w:pPr>
              <w:rPr>
                <w:rFonts w:hint="eastAsia" w:ascii="楷体_GB2312" w:hAnsi="楷体_GB2312" w:eastAsia="楷体_GB2312" w:cs="楷体_GB2312"/>
                <w:sz w:val="24"/>
              </w:rPr>
            </w:pPr>
          </w:p>
        </w:tc>
        <w:tc>
          <w:tcPr>
            <w:tcW w:w="1352" w:type="dxa"/>
            <w:vAlign w:val="center"/>
          </w:tcPr>
          <w:p>
            <w:pPr>
              <w:rPr>
                <w:rFonts w:hint="eastAsia" w:ascii="楷体_GB2312" w:hAnsi="楷体_GB2312" w:eastAsia="楷体_GB2312" w:cs="楷体_GB2312"/>
                <w:sz w:val="24"/>
              </w:rPr>
            </w:pPr>
          </w:p>
        </w:tc>
        <w:tc>
          <w:tcPr>
            <w:tcW w:w="961"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9" w:type="dxa"/>
          </w:tcPr>
          <w:p>
            <w:pPr>
              <w:rPr>
                <w:rFonts w:hint="eastAsia" w:ascii="楷体_GB2312" w:hAnsi="楷体_GB2312" w:eastAsia="楷体_GB2312" w:cs="楷体_GB2312"/>
                <w:sz w:val="24"/>
              </w:rPr>
            </w:pPr>
          </w:p>
        </w:tc>
        <w:tc>
          <w:tcPr>
            <w:tcW w:w="957" w:type="dxa"/>
            <w:vAlign w:val="center"/>
          </w:tcPr>
          <w:p>
            <w:pPr>
              <w:rPr>
                <w:rFonts w:hint="eastAsia" w:ascii="楷体_GB2312" w:hAnsi="楷体_GB2312" w:eastAsia="楷体_GB2312" w:cs="楷体_GB2312"/>
                <w:sz w:val="24"/>
              </w:rPr>
            </w:pPr>
          </w:p>
        </w:tc>
      </w:tr>
    </w:tbl>
    <w:p>
      <w:pPr>
        <w:ind w:left="480" w:hanging="480" w:hanging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注：上述项目组主要人员须单独列表详细说明，上述人员在项目执行过程中未得到招标人书面同意不得更换。</w:t>
      </w:r>
    </w:p>
    <w:p>
      <w:pPr>
        <w:ind w:left="480" w:hanging="480" w:hangingChars="200"/>
        <w:jc w:val="left"/>
        <w:rPr>
          <w:rFonts w:hint="eastAsia" w:ascii="楷体_GB2312" w:hAnsi="楷体_GB2312" w:eastAsia="楷体_GB2312" w:cs="楷体_GB2312"/>
          <w:bCs/>
          <w:sz w:val="24"/>
        </w:rPr>
      </w:pPr>
    </w:p>
    <w:p>
      <w:pPr>
        <w:autoSpaceDE w:val="0"/>
        <w:autoSpaceDN w:val="0"/>
        <w:adjustRightInd w:val="0"/>
        <w:snapToGrid w:val="0"/>
        <w:spacing w:before="25" w:after="25" w:line="360" w:lineRule="auto"/>
        <w:ind w:left="5527" w:leftChars="2632"/>
        <w:rPr>
          <w:rFonts w:hint="eastAsia" w:ascii="楷体_GB2312" w:hAnsi="楷体_GB2312" w:eastAsia="楷体_GB2312" w:cs="楷体_GB2312"/>
          <w:sz w:val="24"/>
          <w:lang w:val="zh-CN"/>
        </w:rPr>
      </w:pPr>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ind w:left="5527" w:leftChars="2632"/>
        <w:rPr>
          <w:rFonts w:hint="eastAsia" w:ascii="楷体_GB2312" w:hAnsi="楷体_GB2312" w:eastAsia="楷体_GB2312" w:cs="楷体_GB2312"/>
          <w:sz w:val="24"/>
          <w:lang w:val="zh-CN" w:eastAsia="zh-CN"/>
        </w:rPr>
      </w:pPr>
      <w:r>
        <w:rPr>
          <w:rFonts w:hint="eastAsia" w:ascii="楷体_GB2312" w:hAnsi="楷体_GB2312" w:eastAsia="楷体_GB2312" w:cs="楷体_GB2312"/>
          <w:sz w:val="24"/>
          <w:lang w:val="zh-CN"/>
        </w:rPr>
        <w:t>投标</w:t>
      </w:r>
      <w:r>
        <w:rPr>
          <w:rFonts w:hint="eastAsia" w:ascii="楷体_GB2312" w:hAnsi="楷体_GB2312" w:eastAsia="楷体_GB2312" w:cs="楷体_GB2312"/>
          <w:sz w:val="24"/>
          <w:lang w:val="en-US" w:eastAsia="zh-CN"/>
        </w:rPr>
        <w:t>人</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spacing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rPr>
        <w:t>日期：_____年_____月_____日</w:t>
      </w:r>
    </w:p>
    <w:p>
      <w:pPr>
        <w:spacing w:line="360" w:lineRule="auto"/>
        <w:jc w:val="center"/>
        <w:rPr>
          <w:rFonts w:hint="eastAsia" w:ascii="楷体_GB2312" w:hAnsi="楷体_GB2312" w:eastAsia="楷体_GB2312" w:cs="楷体_GB2312"/>
          <w:sz w:val="30"/>
          <w:szCs w:val="30"/>
        </w:rPr>
      </w:pPr>
    </w:p>
    <w:p>
      <w:pPr>
        <w:pStyle w:val="81"/>
        <w:snapToGrid w:val="0"/>
        <w:spacing w:after="240" w:afterLines="100" w:line="360" w:lineRule="auto"/>
        <w:rPr>
          <w:rFonts w:hint="eastAsia" w:ascii="楷体_GB2312" w:hAnsi="楷体_GB2312" w:eastAsia="楷体_GB2312" w:cs="楷体_GB2312"/>
          <w:b w:val="0"/>
          <w:sz w:val="30"/>
          <w:szCs w:val="30"/>
        </w:rPr>
        <w:sectPr>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p>
    <w:p>
      <w:pPr>
        <w:spacing w:line="360" w:lineRule="auto"/>
        <w:jc w:val="center"/>
        <w:rPr>
          <w:rFonts w:hint="eastAsia" w:ascii="楷体_GB2312" w:hAnsi="楷体_GB2312" w:eastAsia="楷体_GB2312" w:cs="楷体_GB2312"/>
          <w:sz w:val="30"/>
          <w:szCs w:val="30"/>
        </w:rPr>
      </w:pPr>
      <w:bookmarkStart w:id="1593" w:name="_Toc423683204"/>
      <w:r>
        <w:rPr>
          <w:rFonts w:hint="eastAsia" w:ascii="楷体_GB2312" w:hAnsi="楷体_GB2312" w:eastAsia="楷体_GB2312" w:cs="楷体_GB2312"/>
          <w:sz w:val="30"/>
          <w:szCs w:val="30"/>
        </w:rPr>
        <w:t>附件9-</w:t>
      </w:r>
      <w:r>
        <w:rPr>
          <w:rFonts w:hint="eastAsia" w:ascii="楷体_GB2312" w:hAnsi="楷体_GB2312" w:eastAsia="楷体_GB2312" w:cs="楷体_GB2312"/>
          <w:sz w:val="30"/>
          <w:szCs w:val="30"/>
          <w:lang w:val="en-US" w:eastAsia="zh-CN"/>
        </w:rPr>
        <w:t>3</w:t>
      </w:r>
      <w:r>
        <w:rPr>
          <w:rFonts w:hint="eastAsia" w:ascii="楷体_GB2312" w:hAnsi="楷体_GB2312" w:eastAsia="楷体_GB2312" w:cs="楷体_GB2312"/>
          <w:sz w:val="30"/>
          <w:szCs w:val="30"/>
        </w:rPr>
        <w:t xml:space="preserve"> 拟派项目</w:t>
      </w:r>
      <w:r>
        <w:rPr>
          <w:rFonts w:hint="eastAsia" w:ascii="楷体_GB2312" w:hAnsi="楷体_GB2312" w:eastAsia="楷体_GB2312" w:cs="楷体_GB2312"/>
          <w:sz w:val="30"/>
          <w:szCs w:val="30"/>
          <w:lang w:val="en-US" w:eastAsia="zh-CN"/>
        </w:rPr>
        <w:t>编导</w:t>
      </w:r>
      <w:r>
        <w:rPr>
          <w:rFonts w:hint="eastAsia" w:ascii="楷体_GB2312" w:hAnsi="楷体_GB2312" w:eastAsia="楷体_GB2312" w:cs="楷体_GB2312"/>
          <w:sz w:val="30"/>
          <w:szCs w:val="30"/>
        </w:rPr>
        <w:t>资历表</w:t>
      </w:r>
      <w:bookmarkEnd w:id="1593"/>
    </w:p>
    <w:tbl>
      <w:tblPr>
        <w:tblStyle w:val="4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077"/>
        <w:gridCol w:w="1786"/>
        <w:gridCol w:w="1153"/>
        <w:gridCol w:w="1888"/>
        <w:gridCol w:w="1435"/>
        <w:gridCol w:w="350"/>
        <w:gridCol w:w="1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569"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姓名</w:t>
            </w:r>
          </w:p>
        </w:tc>
        <w:tc>
          <w:tcPr>
            <w:tcW w:w="943" w:type="pct"/>
            <w:vAlign w:val="center"/>
          </w:tcPr>
          <w:p>
            <w:pPr>
              <w:snapToGrid w:val="0"/>
              <w:jc w:val="center"/>
              <w:rPr>
                <w:rFonts w:hint="eastAsia" w:ascii="楷体_GB2312" w:hAnsi="楷体_GB2312" w:eastAsia="楷体_GB2312" w:cs="楷体_GB2312"/>
                <w:sz w:val="24"/>
              </w:rPr>
            </w:pPr>
          </w:p>
        </w:tc>
        <w:tc>
          <w:tcPr>
            <w:tcW w:w="609"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职务</w:t>
            </w:r>
          </w:p>
        </w:tc>
        <w:tc>
          <w:tcPr>
            <w:tcW w:w="997" w:type="pct"/>
            <w:vAlign w:val="center"/>
          </w:tcPr>
          <w:p>
            <w:pPr>
              <w:snapToGrid w:val="0"/>
              <w:jc w:val="center"/>
              <w:rPr>
                <w:rFonts w:hint="eastAsia" w:ascii="楷体_GB2312" w:hAnsi="楷体_GB2312" w:eastAsia="楷体_GB2312" w:cs="楷体_GB2312"/>
                <w:sz w:val="24"/>
              </w:rPr>
            </w:pPr>
          </w:p>
        </w:tc>
        <w:tc>
          <w:tcPr>
            <w:tcW w:w="943" w:type="pct"/>
            <w:gridSpan w:val="2"/>
            <w:vAlign w:val="center"/>
          </w:tcPr>
          <w:p>
            <w:pPr>
              <w:snapToGrid w:val="0"/>
              <w:ind w:left="57"/>
              <w:jc w:val="center"/>
              <w:rPr>
                <w:rFonts w:hint="eastAsia" w:ascii="楷体_GB2312" w:hAnsi="楷体_GB2312" w:eastAsia="楷体_GB2312" w:cs="楷体_GB2312"/>
                <w:sz w:val="24"/>
              </w:rPr>
            </w:pPr>
            <w:r>
              <w:rPr>
                <w:rFonts w:hint="eastAsia" w:ascii="楷体_GB2312" w:hAnsi="楷体_GB2312" w:eastAsia="楷体_GB2312" w:cs="楷体_GB2312"/>
                <w:sz w:val="24"/>
              </w:rPr>
              <w:t>国籍</w:t>
            </w:r>
          </w:p>
        </w:tc>
        <w:tc>
          <w:tcPr>
            <w:tcW w:w="939" w:type="pct"/>
            <w:vAlign w:val="center"/>
          </w:tcPr>
          <w:p>
            <w:pPr>
              <w:snapToGrid w:val="0"/>
              <w:jc w:val="cente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569"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年龄</w:t>
            </w:r>
          </w:p>
        </w:tc>
        <w:tc>
          <w:tcPr>
            <w:tcW w:w="943" w:type="pct"/>
            <w:vAlign w:val="center"/>
          </w:tcPr>
          <w:p>
            <w:pPr>
              <w:snapToGrid w:val="0"/>
              <w:jc w:val="center"/>
              <w:rPr>
                <w:rFonts w:hint="eastAsia" w:ascii="楷体_GB2312" w:hAnsi="楷体_GB2312" w:eastAsia="楷体_GB2312" w:cs="楷体_GB2312"/>
                <w:sz w:val="24"/>
              </w:rPr>
            </w:pPr>
          </w:p>
        </w:tc>
        <w:tc>
          <w:tcPr>
            <w:tcW w:w="609" w:type="pct"/>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拟任职</w:t>
            </w:r>
          </w:p>
        </w:tc>
        <w:tc>
          <w:tcPr>
            <w:tcW w:w="997" w:type="pct"/>
            <w:vAlign w:val="center"/>
          </w:tcPr>
          <w:p>
            <w:pPr>
              <w:snapToGrid w:val="0"/>
              <w:jc w:val="center"/>
              <w:rPr>
                <w:rFonts w:hint="eastAsia" w:ascii="楷体_GB2312" w:hAnsi="楷体_GB2312" w:eastAsia="楷体_GB2312" w:cs="楷体_GB2312"/>
                <w:sz w:val="24"/>
              </w:rPr>
            </w:pPr>
          </w:p>
        </w:tc>
        <w:tc>
          <w:tcPr>
            <w:tcW w:w="943" w:type="pct"/>
            <w:gridSpan w:val="2"/>
            <w:vAlign w:val="center"/>
          </w:tcPr>
          <w:p>
            <w:pPr>
              <w:snapToGrid w:val="0"/>
              <w:ind w:left="192"/>
              <w:jc w:val="center"/>
              <w:rPr>
                <w:rFonts w:hint="eastAsia" w:ascii="楷体_GB2312" w:hAnsi="楷体_GB2312" w:eastAsia="楷体_GB2312" w:cs="楷体_GB2312"/>
                <w:sz w:val="24"/>
              </w:rPr>
            </w:pPr>
            <w:r>
              <w:rPr>
                <w:rFonts w:hint="eastAsia" w:ascii="楷体_GB2312" w:hAnsi="楷体_GB2312" w:eastAsia="楷体_GB2312" w:cs="楷体_GB2312"/>
                <w:sz w:val="24"/>
              </w:rPr>
              <w:t>单位任职时间</w:t>
            </w:r>
          </w:p>
        </w:tc>
        <w:tc>
          <w:tcPr>
            <w:tcW w:w="939" w:type="pct"/>
            <w:vAlign w:val="center"/>
          </w:tcPr>
          <w:p>
            <w:pPr>
              <w:snapToGrid w:val="0"/>
              <w:jc w:val="center"/>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5000" w:type="pct"/>
            <w:gridSpan w:val="7"/>
          </w:tcPr>
          <w:p>
            <w:pPr>
              <w:snapToGrid w:val="0"/>
              <w:rPr>
                <w:rFonts w:hint="eastAsia" w:ascii="楷体_GB2312" w:hAnsi="楷体_GB2312" w:eastAsia="楷体_GB2312" w:cs="楷体_GB2312"/>
                <w:sz w:val="24"/>
              </w:rPr>
            </w:pPr>
            <w:r>
              <w:rPr>
                <w:rFonts w:hint="eastAsia" w:ascii="楷体_GB2312" w:hAnsi="楷体_GB2312" w:eastAsia="楷体_GB2312" w:cs="楷体_GB2312"/>
                <w:sz w:val="24"/>
              </w:rPr>
              <w:t>学历（毕业学校、时间、专业）及取得的专业认证情况：</w:t>
            </w:r>
          </w:p>
          <w:p>
            <w:pPr>
              <w:snapToGrid w:val="0"/>
              <w:rPr>
                <w:rFonts w:hint="eastAsia" w:ascii="楷体_GB2312" w:hAnsi="楷体_GB2312" w:eastAsia="楷体_GB2312" w:cs="楷体_GB2312"/>
                <w:sz w:val="24"/>
              </w:rPr>
            </w:pPr>
          </w:p>
          <w:p>
            <w:pPr>
              <w:snapToGrid w:val="0"/>
              <w:rPr>
                <w:rFonts w:hint="eastAsia" w:ascii="楷体_GB2312" w:hAnsi="楷体_GB2312" w:eastAsia="楷体_GB2312" w:cs="楷体_GB2312"/>
                <w:sz w:val="24"/>
              </w:rPr>
            </w:pPr>
          </w:p>
          <w:p>
            <w:pPr>
              <w:snapToGrid w:val="0"/>
              <w:rPr>
                <w:rFonts w:hint="eastAsia" w:ascii="楷体_GB2312" w:hAnsi="楷体_GB2312" w:eastAsia="楷体_GB2312" w:cs="楷体_GB2312"/>
                <w:sz w:val="24"/>
              </w:rPr>
            </w:pPr>
          </w:p>
          <w:p>
            <w:pPr>
              <w:snapToGrid w:val="0"/>
              <w:rPr>
                <w:rFonts w:hint="eastAsia" w:ascii="楷体_GB2312" w:hAnsi="楷体_GB2312" w:eastAsia="楷体_GB2312" w:cs="楷体_GB2312"/>
                <w:sz w:val="24"/>
              </w:rPr>
            </w:pPr>
          </w:p>
          <w:p>
            <w:pPr>
              <w:snapToGrid w:val="0"/>
              <w:rPr>
                <w:rFonts w:hint="eastAsia" w:ascii="楷体_GB2312" w:hAnsi="楷体_GB2312" w:eastAsia="楷体_GB2312" w:cs="楷体_GB2312"/>
                <w:sz w:val="24"/>
              </w:rPr>
            </w:pPr>
          </w:p>
          <w:p>
            <w:pPr>
              <w:snapToGrid w:val="0"/>
              <w:rPr>
                <w:rFonts w:hint="eastAsia" w:ascii="楷体_GB2312" w:hAnsi="楷体_GB2312" w:eastAsia="楷体_GB2312" w:cs="楷体_GB2312"/>
                <w:sz w:val="24"/>
              </w:rPr>
            </w:pPr>
          </w:p>
          <w:p>
            <w:pPr>
              <w:snapToGrid w:val="0"/>
              <w:rPr>
                <w:rFonts w:hint="eastAsia" w:ascii="楷体_GB2312" w:hAnsi="楷体_GB2312" w:eastAsia="楷体_GB2312" w:cs="楷体_GB2312"/>
                <w:sz w:val="24"/>
              </w:rPr>
            </w:pPr>
          </w:p>
          <w:p>
            <w:pPr>
              <w:snapToGrid w:val="0"/>
              <w:rPr>
                <w:rFonts w:hint="eastAsia" w:ascii="楷体_GB2312" w:hAnsi="楷体_GB2312" w:eastAsia="楷体_GB2312" w:cs="楷体_GB2312"/>
                <w:sz w:val="24"/>
              </w:rPr>
            </w:pPr>
          </w:p>
          <w:p>
            <w:pPr>
              <w:snapToGrid w:val="0"/>
              <w:rPr>
                <w:rFonts w:hint="eastAsia" w:ascii="楷体_GB2312" w:hAnsi="楷体_GB2312" w:eastAsia="楷体_GB2312" w:cs="楷体_GB2312"/>
                <w:sz w:val="24"/>
              </w:rPr>
            </w:pPr>
          </w:p>
          <w:p>
            <w:pPr>
              <w:snapToGrid w:val="0"/>
              <w:rPr>
                <w:rFonts w:hint="eastAsia" w:ascii="楷体_GB2312" w:hAnsi="楷体_GB2312" w:eastAsia="楷体_GB2312" w:cs="楷体_GB2312"/>
                <w:sz w:val="24"/>
              </w:rPr>
            </w:pPr>
          </w:p>
          <w:p>
            <w:pPr>
              <w:snapToGrid w:val="0"/>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3876" w:type="pct"/>
            <w:gridSpan w:val="5"/>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参加过的主要项目名称</w:t>
            </w:r>
          </w:p>
        </w:tc>
        <w:tc>
          <w:tcPr>
            <w:tcW w:w="1124" w:type="pct"/>
            <w:gridSpan w:val="2"/>
            <w:vAlign w:val="center"/>
          </w:tcPr>
          <w:p>
            <w:pPr>
              <w:snapToGrid w:val="0"/>
              <w:jc w:val="center"/>
              <w:rPr>
                <w:rFonts w:hint="eastAsia" w:ascii="楷体_GB2312" w:hAnsi="楷体_GB2312" w:eastAsia="楷体_GB2312" w:cs="楷体_GB2312"/>
                <w:sz w:val="24"/>
              </w:rPr>
            </w:pPr>
            <w:r>
              <w:rPr>
                <w:rFonts w:hint="eastAsia" w:ascii="楷体_GB2312" w:hAnsi="楷体_GB2312" w:eastAsia="楷体_GB2312" w:cs="楷体_GB2312"/>
                <w:sz w:val="24"/>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3876" w:type="pct"/>
            <w:gridSpan w:val="5"/>
            <w:shd w:val="clear" w:color="auto" w:fill="auto"/>
            <w:vAlign w:val="center"/>
          </w:tcPr>
          <w:p>
            <w:pPr>
              <w:snapToGrid w:val="0"/>
              <w:rPr>
                <w:rFonts w:hint="eastAsia" w:ascii="楷体_GB2312" w:hAnsi="楷体_GB2312" w:eastAsia="楷体_GB2312" w:cs="楷体_GB2312"/>
                <w:sz w:val="24"/>
              </w:rPr>
            </w:pPr>
          </w:p>
        </w:tc>
        <w:tc>
          <w:tcPr>
            <w:tcW w:w="1124" w:type="pct"/>
            <w:gridSpan w:val="2"/>
          </w:tcPr>
          <w:p>
            <w:pPr>
              <w:snapToGrid w:val="0"/>
              <w:rPr>
                <w:rFonts w:hint="eastAsia" w:ascii="楷体_GB2312" w:hAnsi="楷体_GB2312" w:eastAsia="楷体_GB2312" w:cs="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3876" w:type="pct"/>
            <w:gridSpan w:val="5"/>
            <w:shd w:val="clear" w:color="auto" w:fill="auto"/>
          </w:tcPr>
          <w:p>
            <w:pPr>
              <w:rPr>
                <w:rFonts w:hint="eastAsia" w:ascii="楷体_GB2312" w:hAnsi="楷体_GB2312" w:eastAsia="楷体_GB2312" w:cs="楷体_GB2312"/>
              </w:rPr>
            </w:pPr>
          </w:p>
        </w:tc>
        <w:tc>
          <w:tcPr>
            <w:tcW w:w="1124" w:type="pct"/>
            <w:gridSpan w:val="2"/>
          </w:tcPr>
          <w:p>
            <w:pPr>
              <w:rPr>
                <w:rFonts w:hint="eastAsia" w:ascii="楷体_GB2312" w:hAnsi="楷体_GB2312" w:eastAsia="楷体_GB2312" w:cs="楷体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3876" w:type="pct"/>
            <w:gridSpan w:val="5"/>
            <w:shd w:val="clear" w:color="auto" w:fill="auto"/>
          </w:tcPr>
          <w:p>
            <w:pPr>
              <w:rPr>
                <w:rFonts w:hint="eastAsia" w:ascii="楷体_GB2312" w:hAnsi="楷体_GB2312" w:eastAsia="楷体_GB2312" w:cs="楷体_GB2312"/>
              </w:rPr>
            </w:pPr>
          </w:p>
        </w:tc>
        <w:tc>
          <w:tcPr>
            <w:tcW w:w="1124" w:type="pct"/>
            <w:gridSpan w:val="2"/>
          </w:tcPr>
          <w:p>
            <w:pPr>
              <w:rPr>
                <w:rFonts w:hint="eastAsia" w:ascii="楷体_GB2312" w:hAnsi="楷体_GB2312" w:eastAsia="楷体_GB2312" w:cs="楷体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3876" w:type="pct"/>
            <w:gridSpan w:val="5"/>
            <w:shd w:val="clear" w:color="auto" w:fill="auto"/>
          </w:tcPr>
          <w:p>
            <w:pPr>
              <w:rPr>
                <w:rFonts w:hint="eastAsia" w:ascii="楷体_GB2312" w:hAnsi="楷体_GB2312" w:eastAsia="楷体_GB2312" w:cs="楷体_GB2312"/>
              </w:rPr>
            </w:pPr>
          </w:p>
        </w:tc>
        <w:tc>
          <w:tcPr>
            <w:tcW w:w="1124" w:type="pct"/>
            <w:gridSpan w:val="2"/>
          </w:tcPr>
          <w:p>
            <w:pPr>
              <w:rPr>
                <w:rFonts w:hint="eastAsia" w:ascii="楷体_GB2312" w:hAnsi="楷体_GB2312" w:eastAsia="楷体_GB2312" w:cs="楷体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3876" w:type="pct"/>
            <w:gridSpan w:val="5"/>
            <w:shd w:val="clear" w:color="auto" w:fill="auto"/>
          </w:tcPr>
          <w:p>
            <w:pPr>
              <w:rPr>
                <w:rFonts w:hint="eastAsia" w:ascii="楷体_GB2312" w:hAnsi="楷体_GB2312" w:eastAsia="楷体_GB2312" w:cs="楷体_GB2312"/>
              </w:rPr>
            </w:pPr>
          </w:p>
        </w:tc>
        <w:tc>
          <w:tcPr>
            <w:tcW w:w="1124" w:type="pct"/>
            <w:gridSpan w:val="2"/>
          </w:tcPr>
          <w:p>
            <w:pPr>
              <w:rPr>
                <w:rFonts w:hint="eastAsia" w:ascii="楷体_GB2312" w:hAnsi="楷体_GB2312" w:eastAsia="楷体_GB2312" w:cs="楷体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3876" w:type="pct"/>
            <w:gridSpan w:val="5"/>
            <w:shd w:val="clear" w:color="auto" w:fill="auto"/>
          </w:tcPr>
          <w:p>
            <w:pPr>
              <w:rPr>
                <w:rFonts w:hint="eastAsia" w:ascii="楷体_GB2312" w:hAnsi="楷体_GB2312" w:eastAsia="楷体_GB2312" w:cs="楷体_GB2312"/>
              </w:rPr>
            </w:pPr>
          </w:p>
        </w:tc>
        <w:tc>
          <w:tcPr>
            <w:tcW w:w="1124" w:type="pct"/>
            <w:gridSpan w:val="2"/>
          </w:tcPr>
          <w:p>
            <w:pPr>
              <w:rPr>
                <w:rFonts w:hint="eastAsia" w:ascii="楷体_GB2312" w:hAnsi="楷体_GB2312" w:eastAsia="楷体_GB2312" w:cs="楷体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72" w:hRule="atLeast"/>
        </w:trPr>
        <w:tc>
          <w:tcPr>
            <w:tcW w:w="3876" w:type="pct"/>
            <w:gridSpan w:val="5"/>
            <w:shd w:val="clear" w:color="auto" w:fill="auto"/>
          </w:tcPr>
          <w:p>
            <w:pPr>
              <w:rPr>
                <w:rFonts w:hint="eastAsia" w:ascii="楷体_GB2312" w:hAnsi="楷体_GB2312" w:eastAsia="楷体_GB2312" w:cs="楷体_GB2312"/>
              </w:rPr>
            </w:pPr>
          </w:p>
        </w:tc>
        <w:tc>
          <w:tcPr>
            <w:tcW w:w="1124" w:type="pct"/>
            <w:gridSpan w:val="2"/>
          </w:tcPr>
          <w:p>
            <w:pPr>
              <w:rPr>
                <w:rFonts w:hint="eastAsia" w:ascii="楷体_GB2312" w:hAnsi="楷体_GB2312" w:eastAsia="楷体_GB2312" w:cs="楷体_GB2312"/>
              </w:rPr>
            </w:pPr>
          </w:p>
        </w:tc>
      </w:tr>
    </w:tbl>
    <w:p>
      <w:pPr>
        <w:pStyle w:val="62"/>
        <w:adjustRightInd/>
        <w:snapToGrid/>
        <w:spacing w:after="0"/>
        <w:rPr>
          <w:rFonts w:hint="eastAsia" w:ascii="楷体_GB2312" w:hAnsi="楷体_GB2312" w:eastAsia="楷体_GB2312" w:cs="楷体_GB2312"/>
          <w:color w:val="000000"/>
        </w:rPr>
      </w:pPr>
    </w:p>
    <w:p>
      <w:pPr>
        <w:autoSpaceDE w:val="0"/>
        <w:autoSpaceDN w:val="0"/>
        <w:adjustRightInd w:val="0"/>
        <w:snapToGrid w:val="0"/>
        <w:spacing w:before="25" w:after="25" w:line="360" w:lineRule="auto"/>
        <w:ind w:left="5527" w:leftChars="2632"/>
        <w:rPr>
          <w:rFonts w:hint="eastAsia" w:ascii="楷体_GB2312" w:hAnsi="楷体_GB2312" w:eastAsia="楷体_GB2312" w:cs="楷体_GB2312"/>
          <w:sz w:val="24"/>
          <w:lang w:val="zh-CN"/>
        </w:rPr>
      </w:pPr>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ind w:left="5527" w:leftChars="2632"/>
        <w:rPr>
          <w:rFonts w:hint="eastAsia" w:ascii="楷体_GB2312" w:hAnsi="楷体_GB2312" w:eastAsia="楷体_GB2312" w:cs="楷体_GB2312"/>
          <w:sz w:val="24"/>
          <w:lang w:val="zh-CN" w:eastAsia="zh-CN"/>
        </w:rPr>
      </w:pPr>
      <w:r>
        <w:rPr>
          <w:rFonts w:hint="eastAsia" w:ascii="楷体_GB2312" w:hAnsi="楷体_GB2312" w:eastAsia="楷体_GB2312" w:cs="楷体_GB2312"/>
          <w:sz w:val="24"/>
          <w:lang w:val="zh-CN"/>
        </w:rPr>
        <w:t>投标</w:t>
      </w:r>
      <w:r>
        <w:rPr>
          <w:rFonts w:hint="eastAsia" w:ascii="楷体_GB2312" w:hAnsi="楷体_GB2312" w:eastAsia="楷体_GB2312" w:cs="楷体_GB2312"/>
          <w:sz w:val="24"/>
          <w:lang w:val="en-US" w:eastAsia="zh-CN"/>
        </w:rPr>
        <w:t>人</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spacing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rPr>
        <w:t>日期：_____年_____月_____日</w:t>
      </w:r>
    </w:p>
    <w:p>
      <w:pPr>
        <w:spacing w:line="360" w:lineRule="auto"/>
        <w:jc w:val="center"/>
        <w:rPr>
          <w:rFonts w:hint="eastAsia" w:ascii="楷体_GB2312" w:hAnsi="楷体_GB2312" w:eastAsia="楷体_GB2312" w:cs="楷体_GB2312"/>
          <w:sz w:val="30"/>
          <w:szCs w:val="30"/>
        </w:rPr>
        <w:sectPr>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p>
    <w:p>
      <w:pPr>
        <w:snapToGrid w:val="0"/>
        <w:spacing w:line="360" w:lineRule="auto"/>
        <w:jc w:val="center"/>
        <w:rPr>
          <w:rFonts w:hint="eastAsia" w:ascii="楷体_GB2312" w:hAnsi="楷体_GB2312" w:eastAsia="楷体_GB2312" w:cs="楷体_GB2312"/>
          <w:bCs/>
          <w:sz w:val="24"/>
          <w:highlight w:val="lightGray"/>
        </w:rPr>
      </w:pPr>
      <w:r>
        <w:rPr>
          <w:rFonts w:hint="eastAsia" w:ascii="楷体_GB2312" w:hAnsi="楷体_GB2312" w:eastAsia="楷体_GB2312" w:cs="楷体_GB2312"/>
          <w:sz w:val="30"/>
          <w:szCs w:val="30"/>
        </w:rPr>
        <w:t>附件10详细的技术服务响应方案</w:t>
      </w:r>
    </w:p>
    <w:p>
      <w:pPr>
        <w:spacing w:line="360" w:lineRule="auto"/>
        <w:jc w:val="center"/>
        <w:rPr>
          <w:rFonts w:hint="eastAsia" w:ascii="楷体_GB2312" w:hAnsi="楷体_GB2312" w:eastAsia="楷体_GB2312" w:cs="楷体_GB2312"/>
          <w:sz w:val="30"/>
          <w:szCs w:val="30"/>
        </w:rPr>
      </w:pP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由投标人自行编制，须对《招标文件》的所有相关技术/服务要求以及评审标准作出详尽响应。</w:t>
      </w:r>
    </w:p>
    <w:p>
      <w:pPr>
        <w:spacing w:line="360" w:lineRule="auto"/>
        <w:ind w:firstLine="480" w:firstLineChars="200"/>
        <w:rPr>
          <w:rFonts w:hint="eastAsia" w:ascii="楷体_GB2312" w:hAnsi="楷体_GB2312" w:eastAsia="楷体_GB2312" w:cs="楷体_GB2312"/>
          <w:sz w:val="24"/>
        </w:rPr>
      </w:pPr>
    </w:p>
    <w:p>
      <w:pPr>
        <w:spacing w:line="360" w:lineRule="auto"/>
        <w:rPr>
          <w:rFonts w:hint="eastAsia" w:ascii="楷体_GB2312" w:hAnsi="楷体_GB2312" w:eastAsia="楷体_GB2312" w:cs="楷体_GB2312"/>
          <w:sz w:val="24"/>
        </w:rPr>
      </w:pPr>
    </w:p>
    <w:p>
      <w:pPr>
        <w:spacing w:line="360" w:lineRule="auto"/>
        <w:rPr>
          <w:rFonts w:hint="eastAsia" w:ascii="楷体_GB2312" w:hAnsi="楷体_GB2312" w:eastAsia="楷体_GB2312" w:cs="楷体_GB2312"/>
          <w:sz w:val="24"/>
        </w:rPr>
      </w:pPr>
    </w:p>
    <w:p>
      <w:pPr>
        <w:pStyle w:val="4"/>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注：投标人应充分利用专业领域知识、技能及特长，为本项目提供专业化、优质化服务，以达到采购人满意。</w:t>
      </w:r>
    </w:p>
    <w:p>
      <w:pPr>
        <w:snapToGrid w:val="0"/>
        <w:spacing w:line="360" w:lineRule="auto"/>
        <w:jc w:val="center"/>
        <w:rPr>
          <w:rFonts w:hint="eastAsia" w:ascii="楷体_GB2312" w:hAnsi="楷体_GB2312" w:eastAsia="楷体_GB2312" w:cs="楷体_GB2312"/>
          <w:sz w:val="30"/>
          <w:szCs w:val="30"/>
        </w:rPr>
        <w:sectPr>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p>
    <w:p>
      <w:pPr>
        <w:spacing w:line="360" w:lineRule="auto"/>
        <w:jc w:val="center"/>
        <w:rPr>
          <w:rFonts w:ascii="Arial" w:hAnsi="Arial" w:eastAsia="黑体" w:cs="Arial"/>
          <w:sz w:val="30"/>
          <w:szCs w:val="30"/>
        </w:rPr>
      </w:pPr>
    </w:p>
    <w:p>
      <w:pPr>
        <w:spacing w:line="360" w:lineRule="auto"/>
        <w:jc w:val="center"/>
        <w:rPr>
          <w:rFonts w:ascii="Arial" w:hAnsi="Arial" w:eastAsia="黑体" w:cs="Arial"/>
          <w:sz w:val="30"/>
          <w:szCs w:val="30"/>
        </w:rPr>
      </w:pPr>
    </w:p>
    <w:p>
      <w:pPr>
        <w:spacing w:line="360" w:lineRule="auto"/>
        <w:jc w:val="center"/>
        <w:rPr>
          <w:rFonts w:ascii="Arial" w:hAnsi="Arial" w:eastAsia="黑体" w:cs="Arial"/>
          <w:sz w:val="30"/>
          <w:szCs w:val="30"/>
        </w:rPr>
      </w:pPr>
    </w:p>
    <w:p>
      <w:pPr>
        <w:spacing w:line="360" w:lineRule="auto"/>
        <w:jc w:val="center"/>
        <w:rPr>
          <w:rFonts w:ascii="Arial" w:hAnsi="Arial" w:eastAsia="黑体" w:cs="Arial"/>
          <w:sz w:val="30"/>
          <w:szCs w:val="30"/>
        </w:rPr>
      </w:pPr>
    </w:p>
    <w:p>
      <w:pPr>
        <w:spacing w:line="360" w:lineRule="auto"/>
        <w:jc w:val="center"/>
        <w:rPr>
          <w:rFonts w:ascii="Arial" w:hAnsi="Arial" w:eastAsia="黑体" w:cs="Arial"/>
          <w:sz w:val="30"/>
          <w:szCs w:val="30"/>
        </w:rPr>
      </w:pPr>
    </w:p>
    <w:p>
      <w:pPr>
        <w:spacing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b/>
          <w:bCs/>
          <w:sz w:val="30"/>
          <w:szCs w:val="30"/>
        </w:rPr>
        <w:t>《资格证明文件</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Pr>
          <w:rFonts w:hint="eastAsia" w:ascii="楷体_GB2312" w:hAnsi="楷体_GB2312" w:eastAsia="楷体_GB2312" w:cs="楷体_GB2312"/>
          <w:b/>
          <w:bCs/>
          <w:sz w:val="30"/>
          <w:szCs w:val="30"/>
        </w:rPr>
        <w:t>分册》</w:t>
      </w:r>
    </w:p>
    <w:p>
      <w:pPr>
        <w:widowControl/>
        <w:jc w:val="left"/>
        <w:rPr>
          <w:rFonts w:hint="eastAsia" w:ascii="楷体_GB2312" w:hAnsi="楷体_GB2312" w:eastAsia="楷体_GB2312" w:cs="楷体_GB2312"/>
          <w:sz w:val="24"/>
        </w:rPr>
      </w:pPr>
      <w:r>
        <w:rPr>
          <w:rFonts w:hint="eastAsia" w:ascii="楷体_GB2312" w:hAnsi="楷体_GB2312" w:eastAsia="楷体_GB2312" w:cs="楷体_GB2312"/>
          <w:sz w:val="24"/>
        </w:rPr>
        <w:br w:type="page"/>
      </w:r>
    </w:p>
    <w:p>
      <w:pPr>
        <w:rPr>
          <w:rFonts w:hint="eastAsia" w:ascii="楷体_GB2312" w:hAnsi="楷体_GB2312" w:eastAsia="楷体_GB2312" w:cs="楷体_GB2312"/>
          <w:sz w:val="24"/>
        </w:rPr>
      </w:pPr>
    </w:p>
    <w:p>
      <w:pPr>
        <w:spacing w:line="360" w:lineRule="auto"/>
        <w:rPr>
          <w:rFonts w:hint="eastAsia" w:ascii="楷体_GB2312" w:hAnsi="楷体_GB2312" w:eastAsia="楷体_GB2312" w:cs="楷体_GB2312"/>
          <w:b/>
          <w:bCs/>
          <w:color w:val="000000"/>
          <w:sz w:val="24"/>
          <w:szCs w:val="21"/>
        </w:rPr>
      </w:pPr>
      <w:r>
        <w:rPr>
          <w:rFonts w:hint="eastAsia" w:ascii="楷体_GB2312" w:hAnsi="楷体_GB2312" w:eastAsia="楷体_GB2312" w:cs="楷体_GB2312"/>
          <w:b/>
          <w:bCs/>
          <w:color w:val="000000"/>
          <w:sz w:val="24"/>
          <w:szCs w:val="21"/>
        </w:rPr>
        <w:t>*基本资格要求证明文件：</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5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Align w:val="center"/>
          </w:tcPr>
          <w:p>
            <w:pPr>
              <w:spacing w:line="276" w:lineRule="auto"/>
              <w:jc w:val="center"/>
              <w:rPr>
                <w:rFonts w:hint="eastAsia" w:ascii="楷体_GB2312" w:hAnsi="楷体_GB2312" w:eastAsia="楷体_GB2312" w:cs="楷体_GB2312"/>
                <w:b/>
                <w:bCs/>
                <w:color w:val="000000"/>
                <w:sz w:val="24"/>
                <w:szCs w:val="21"/>
              </w:rPr>
            </w:pPr>
            <w:r>
              <w:rPr>
                <w:rFonts w:hint="eastAsia" w:ascii="楷体_GB2312" w:hAnsi="楷体_GB2312" w:eastAsia="楷体_GB2312" w:cs="楷体_GB2312"/>
                <w:b/>
                <w:bCs/>
                <w:color w:val="000000"/>
                <w:sz w:val="24"/>
                <w:szCs w:val="21"/>
              </w:rPr>
              <w:t>序号</w:t>
            </w:r>
          </w:p>
        </w:tc>
        <w:tc>
          <w:tcPr>
            <w:tcW w:w="3119" w:type="dxa"/>
            <w:vAlign w:val="center"/>
          </w:tcPr>
          <w:p>
            <w:pPr>
              <w:spacing w:line="276" w:lineRule="auto"/>
              <w:jc w:val="center"/>
              <w:rPr>
                <w:rFonts w:hint="eastAsia" w:ascii="楷体_GB2312" w:hAnsi="楷体_GB2312" w:eastAsia="楷体_GB2312" w:cs="楷体_GB2312"/>
                <w:b/>
                <w:bCs/>
                <w:color w:val="000000"/>
                <w:sz w:val="24"/>
                <w:szCs w:val="21"/>
              </w:rPr>
            </w:pPr>
            <w:r>
              <w:rPr>
                <w:rFonts w:hint="eastAsia" w:ascii="楷体_GB2312" w:hAnsi="楷体_GB2312" w:eastAsia="楷体_GB2312" w:cs="楷体_GB2312"/>
                <w:b/>
                <w:bCs/>
                <w:color w:val="000000"/>
                <w:sz w:val="24"/>
                <w:szCs w:val="21"/>
              </w:rPr>
              <w:t>提交文件</w:t>
            </w:r>
          </w:p>
        </w:tc>
        <w:tc>
          <w:tcPr>
            <w:tcW w:w="5692" w:type="dxa"/>
            <w:vAlign w:val="center"/>
          </w:tcPr>
          <w:p>
            <w:pPr>
              <w:spacing w:line="276" w:lineRule="auto"/>
              <w:jc w:val="center"/>
              <w:rPr>
                <w:rFonts w:hint="eastAsia" w:ascii="楷体_GB2312" w:hAnsi="楷体_GB2312" w:eastAsia="楷体_GB2312" w:cs="楷体_GB2312"/>
                <w:b/>
                <w:bCs/>
                <w:color w:val="000000"/>
                <w:sz w:val="24"/>
                <w:szCs w:val="21"/>
              </w:rPr>
            </w:pPr>
            <w:r>
              <w:rPr>
                <w:rFonts w:hint="eastAsia" w:ascii="楷体_GB2312" w:hAnsi="楷体_GB2312" w:eastAsia="楷体_GB2312" w:cs="楷体_GB2312"/>
                <w:b/>
                <w:bCs/>
                <w:color w:val="000000"/>
                <w:sz w:val="24"/>
                <w:szCs w:val="21"/>
              </w:rPr>
              <w:t>提交文件说明与评审要求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76" w:lineRule="auto"/>
              <w:jc w:val="center"/>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1</w:t>
            </w:r>
          </w:p>
        </w:tc>
        <w:tc>
          <w:tcPr>
            <w:tcW w:w="3119" w:type="dxa"/>
            <w:vAlign w:val="center"/>
          </w:tcPr>
          <w:p>
            <w:pPr>
              <w:spacing w:line="276" w:lineRule="auto"/>
              <w:jc w:val="left"/>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法人或者其他组织、自然人的营业执照等证明文件</w:t>
            </w:r>
          </w:p>
        </w:tc>
        <w:tc>
          <w:tcPr>
            <w:tcW w:w="5692" w:type="dxa"/>
            <w:vAlign w:val="center"/>
          </w:tcPr>
          <w:p>
            <w:pPr>
              <w:pStyle w:val="76"/>
              <w:numPr>
                <w:ilvl w:val="0"/>
                <w:numId w:val="65"/>
              </w:numPr>
              <w:spacing w:line="276" w:lineRule="auto"/>
              <w:ind w:firstLineChars="0"/>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投标人是企业（包括合伙企业）的，应提供其在工商部门注册的有效“营业执照”的复印件；</w:t>
            </w:r>
          </w:p>
          <w:p>
            <w:pPr>
              <w:pStyle w:val="76"/>
              <w:numPr>
                <w:ilvl w:val="0"/>
                <w:numId w:val="65"/>
              </w:numPr>
              <w:spacing w:line="276" w:lineRule="auto"/>
              <w:ind w:firstLineChars="0"/>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供应商是事业单位的，应提供其有效的“事业单位法人证书”复印件；</w:t>
            </w:r>
          </w:p>
          <w:p>
            <w:pPr>
              <w:pStyle w:val="76"/>
              <w:numPr>
                <w:ilvl w:val="0"/>
                <w:numId w:val="65"/>
              </w:numPr>
              <w:spacing w:line="276" w:lineRule="auto"/>
              <w:ind w:firstLineChars="0"/>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投标人是非企业专业服务机构的，应提供其有效的“执业许可证”复印件；</w:t>
            </w:r>
          </w:p>
          <w:p>
            <w:pPr>
              <w:pStyle w:val="76"/>
              <w:numPr>
                <w:ilvl w:val="0"/>
                <w:numId w:val="65"/>
              </w:numPr>
              <w:spacing w:line="276" w:lineRule="auto"/>
              <w:ind w:firstLineChars="0"/>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投标人是民办非企业单位的，应提供其有效的登记证书复印件；</w:t>
            </w:r>
          </w:p>
          <w:p>
            <w:pPr>
              <w:pStyle w:val="76"/>
              <w:numPr>
                <w:ilvl w:val="0"/>
                <w:numId w:val="65"/>
              </w:numPr>
              <w:spacing w:line="276" w:lineRule="auto"/>
              <w:ind w:firstLineChars="0"/>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投标人是个体工商户的，应提供其有效的“个体工商户营业执照”复印件；</w:t>
            </w:r>
          </w:p>
          <w:p>
            <w:pPr>
              <w:pStyle w:val="76"/>
              <w:numPr>
                <w:ilvl w:val="0"/>
                <w:numId w:val="65"/>
              </w:numPr>
              <w:spacing w:line="276" w:lineRule="auto"/>
              <w:ind w:firstLineChars="0"/>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投标人是自然人的，应提供其有效的自然人身份证明复印件。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76" w:lineRule="auto"/>
              <w:jc w:val="center"/>
              <w:rPr>
                <w:rFonts w:hint="eastAsia" w:ascii="楷体_GB2312" w:hAnsi="楷体_GB2312" w:eastAsia="楷体_GB2312" w:cs="楷体_GB2312"/>
                <w:bCs/>
                <w:color w:val="000000"/>
                <w:sz w:val="24"/>
                <w:szCs w:val="21"/>
                <w:lang w:eastAsia="zh-CN"/>
              </w:rPr>
            </w:pPr>
            <w:r>
              <w:rPr>
                <w:rFonts w:hint="eastAsia" w:ascii="楷体_GB2312" w:hAnsi="楷体_GB2312" w:eastAsia="楷体_GB2312" w:cs="楷体_GB2312"/>
                <w:bCs/>
                <w:color w:val="000000"/>
                <w:sz w:val="24"/>
                <w:szCs w:val="21"/>
                <w:lang w:val="en-US" w:eastAsia="zh-CN"/>
              </w:rPr>
              <w:t>2</w:t>
            </w:r>
          </w:p>
        </w:tc>
        <w:tc>
          <w:tcPr>
            <w:tcW w:w="3119" w:type="dxa"/>
            <w:vAlign w:val="center"/>
          </w:tcPr>
          <w:p>
            <w:pPr>
              <w:spacing w:line="276" w:lineRule="auto"/>
              <w:jc w:val="left"/>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lang w:val="en-US" w:eastAsia="zh-CN"/>
              </w:rPr>
              <w:t>开标之日前</w:t>
            </w:r>
            <w:r>
              <w:rPr>
                <w:rFonts w:hint="eastAsia" w:ascii="楷体_GB2312" w:hAnsi="楷体_GB2312" w:eastAsia="楷体_GB2312" w:cs="楷体_GB2312"/>
                <w:bCs/>
                <w:color w:val="000000"/>
                <w:sz w:val="24"/>
                <w:szCs w:val="21"/>
              </w:rPr>
              <w:t>近</w:t>
            </w:r>
            <w:r>
              <w:rPr>
                <w:rFonts w:hint="eastAsia" w:ascii="楷体_GB2312" w:hAnsi="楷体_GB2312" w:eastAsia="楷体_GB2312" w:cs="楷体_GB2312"/>
                <w:bCs/>
                <w:color w:val="000000"/>
                <w:sz w:val="24"/>
                <w:szCs w:val="21"/>
                <w:lang w:val="en-US" w:eastAsia="zh-CN"/>
              </w:rPr>
              <w:t>六</w:t>
            </w:r>
            <w:r>
              <w:rPr>
                <w:rFonts w:hint="eastAsia" w:ascii="楷体_GB2312" w:hAnsi="楷体_GB2312" w:eastAsia="楷体_GB2312" w:cs="楷体_GB2312"/>
                <w:bCs/>
                <w:color w:val="000000"/>
                <w:sz w:val="24"/>
                <w:szCs w:val="21"/>
              </w:rPr>
              <w:t>个月</w:t>
            </w:r>
            <w:r>
              <w:rPr>
                <w:rFonts w:hint="eastAsia" w:ascii="楷体_GB2312" w:hAnsi="楷体_GB2312" w:eastAsia="楷体_GB2312" w:cs="楷体_GB2312"/>
                <w:bCs/>
                <w:color w:val="000000"/>
                <w:sz w:val="24"/>
                <w:szCs w:val="21"/>
                <w:lang w:val="en-US" w:eastAsia="zh-CN"/>
              </w:rPr>
              <w:t>任意一个月</w:t>
            </w:r>
            <w:r>
              <w:rPr>
                <w:rFonts w:hint="eastAsia" w:ascii="楷体_GB2312" w:hAnsi="楷体_GB2312" w:eastAsia="楷体_GB2312" w:cs="楷体_GB2312"/>
                <w:bCs/>
                <w:color w:val="000000"/>
                <w:sz w:val="24"/>
                <w:szCs w:val="21"/>
              </w:rPr>
              <w:t>完税证明（零申报需加盖税务机关鲜章）及</w:t>
            </w:r>
            <w:r>
              <w:rPr>
                <w:rFonts w:hint="eastAsia" w:ascii="楷体_GB2312" w:hAnsi="楷体_GB2312" w:eastAsia="楷体_GB2312" w:cs="楷体_GB2312"/>
                <w:bCs/>
                <w:color w:val="000000"/>
                <w:sz w:val="24"/>
                <w:szCs w:val="21"/>
                <w:lang w:val="en-US" w:eastAsia="zh-CN"/>
              </w:rPr>
              <w:t>开标之日前</w:t>
            </w:r>
            <w:r>
              <w:rPr>
                <w:rFonts w:hint="eastAsia" w:ascii="楷体_GB2312" w:hAnsi="楷体_GB2312" w:eastAsia="楷体_GB2312" w:cs="楷体_GB2312"/>
                <w:bCs/>
                <w:color w:val="000000"/>
                <w:sz w:val="24"/>
                <w:szCs w:val="21"/>
              </w:rPr>
              <w:t>近</w:t>
            </w:r>
            <w:r>
              <w:rPr>
                <w:rFonts w:hint="eastAsia" w:ascii="楷体_GB2312" w:hAnsi="楷体_GB2312" w:eastAsia="楷体_GB2312" w:cs="楷体_GB2312"/>
                <w:bCs/>
                <w:color w:val="000000"/>
                <w:sz w:val="24"/>
                <w:szCs w:val="21"/>
                <w:lang w:val="en-US" w:eastAsia="zh-CN"/>
              </w:rPr>
              <w:t>六</w:t>
            </w:r>
            <w:r>
              <w:rPr>
                <w:rFonts w:hint="eastAsia" w:ascii="楷体_GB2312" w:hAnsi="楷体_GB2312" w:eastAsia="楷体_GB2312" w:cs="楷体_GB2312"/>
                <w:bCs/>
                <w:color w:val="000000"/>
                <w:sz w:val="24"/>
                <w:szCs w:val="21"/>
              </w:rPr>
              <w:t>个月</w:t>
            </w:r>
            <w:r>
              <w:rPr>
                <w:rFonts w:hint="eastAsia" w:ascii="楷体_GB2312" w:hAnsi="楷体_GB2312" w:eastAsia="楷体_GB2312" w:cs="楷体_GB2312"/>
                <w:bCs/>
                <w:color w:val="000000"/>
                <w:sz w:val="24"/>
                <w:szCs w:val="21"/>
                <w:lang w:val="en-US" w:eastAsia="zh-CN"/>
              </w:rPr>
              <w:t>任意一个月</w:t>
            </w:r>
            <w:r>
              <w:rPr>
                <w:rFonts w:hint="eastAsia" w:ascii="楷体_GB2312" w:hAnsi="楷体_GB2312" w:eastAsia="楷体_GB2312" w:cs="楷体_GB2312"/>
                <w:bCs/>
                <w:color w:val="000000"/>
                <w:sz w:val="24"/>
                <w:szCs w:val="21"/>
              </w:rPr>
              <w:t>本单位</w:t>
            </w:r>
            <w:r>
              <w:rPr>
                <w:rFonts w:hint="eastAsia" w:ascii="楷体_GB2312" w:hAnsi="楷体_GB2312" w:eastAsia="楷体_GB2312" w:cs="楷体_GB2312"/>
                <w:bCs/>
                <w:color w:val="000000"/>
                <w:sz w:val="24"/>
                <w:szCs w:val="21"/>
                <w:lang w:val="en-US" w:eastAsia="zh-CN"/>
              </w:rPr>
              <w:t>个人</w:t>
            </w:r>
            <w:r>
              <w:rPr>
                <w:rFonts w:hint="eastAsia" w:ascii="楷体_GB2312" w:hAnsi="楷体_GB2312" w:eastAsia="楷体_GB2312" w:cs="楷体_GB2312"/>
                <w:bCs/>
                <w:color w:val="000000"/>
                <w:sz w:val="24"/>
                <w:szCs w:val="21"/>
              </w:rPr>
              <w:t>社保缴纳证明</w:t>
            </w:r>
          </w:p>
        </w:tc>
        <w:tc>
          <w:tcPr>
            <w:tcW w:w="5692" w:type="dxa"/>
            <w:vAlign w:val="center"/>
          </w:tcPr>
          <w:p>
            <w:pPr>
              <w:spacing w:line="276" w:lineRule="auto"/>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仅提供个人所得税证明文件的无效</w:t>
            </w:r>
          </w:p>
          <w:p>
            <w:pPr>
              <w:spacing w:line="276" w:lineRule="auto"/>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依法免税的应提供相应文件说明</w:t>
            </w:r>
          </w:p>
          <w:p>
            <w:pPr>
              <w:pStyle w:val="4"/>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rPr>
            </w:pPr>
            <w:r>
              <w:rPr>
                <w:rFonts w:hint="eastAsia" w:ascii="楷体_GB2312" w:hAnsi="楷体_GB2312" w:eastAsia="楷体_GB2312" w:cs="楷体_GB2312"/>
                <w:b w:val="0"/>
                <w:bCs w:val="0"/>
                <w:sz w:val="24"/>
                <w:szCs w:val="24"/>
                <w:lang w:eastAsia="zh-CN"/>
              </w:rPr>
              <w:t>依法不需要缴纳社会保障资金的或由第三方机构代缴的，应提供相应</w:t>
            </w:r>
            <w:r>
              <w:rPr>
                <w:rFonts w:hint="eastAsia" w:ascii="楷体_GB2312" w:hAnsi="楷体_GB2312" w:eastAsia="楷体_GB2312" w:cs="楷体_GB2312"/>
                <w:b w:val="0"/>
                <w:bCs w:val="0"/>
                <w:sz w:val="24"/>
                <w:szCs w:val="24"/>
                <w:lang w:val="en-US" w:eastAsia="zh-CN"/>
              </w:rPr>
              <w:t>佐证材料及</w:t>
            </w:r>
            <w:r>
              <w:rPr>
                <w:rFonts w:hint="eastAsia" w:ascii="楷体_GB2312" w:hAnsi="楷体_GB2312" w:eastAsia="楷体_GB2312" w:cs="楷体_GB2312"/>
                <w:b w:val="0"/>
                <w:bCs w:val="0"/>
                <w:sz w:val="24"/>
                <w:szCs w:val="24"/>
                <w:lang w:eastAsia="zh-CN"/>
              </w:rPr>
              <w:t>文件说明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76" w:lineRule="auto"/>
              <w:jc w:val="center"/>
              <w:rPr>
                <w:rFonts w:hint="eastAsia" w:ascii="楷体_GB2312" w:hAnsi="楷体_GB2312" w:eastAsia="楷体_GB2312" w:cs="楷体_GB2312"/>
                <w:bCs/>
                <w:color w:val="000000"/>
                <w:sz w:val="24"/>
                <w:szCs w:val="21"/>
                <w:lang w:eastAsia="zh-CN"/>
              </w:rPr>
            </w:pPr>
            <w:r>
              <w:rPr>
                <w:rFonts w:hint="eastAsia" w:ascii="楷体_GB2312" w:hAnsi="楷体_GB2312" w:eastAsia="楷体_GB2312" w:cs="楷体_GB2312"/>
                <w:bCs/>
                <w:color w:val="000000"/>
                <w:sz w:val="24"/>
                <w:szCs w:val="21"/>
                <w:lang w:val="en-US" w:eastAsia="zh-CN"/>
              </w:rPr>
              <w:t>3</w:t>
            </w:r>
          </w:p>
        </w:tc>
        <w:tc>
          <w:tcPr>
            <w:tcW w:w="3119" w:type="dxa"/>
            <w:vAlign w:val="center"/>
          </w:tcPr>
          <w:p>
            <w:pPr>
              <w:spacing w:line="276" w:lineRule="auto"/>
              <w:jc w:val="left"/>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具备履行合同所必需的设备和专业技术能力的证明材料说明函</w:t>
            </w:r>
          </w:p>
        </w:tc>
        <w:tc>
          <w:tcPr>
            <w:tcW w:w="5692" w:type="dxa"/>
            <w:vAlign w:val="center"/>
          </w:tcPr>
          <w:p>
            <w:pPr>
              <w:spacing w:line="276" w:lineRule="auto"/>
              <w:jc w:val="left"/>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投标人自行拟定格式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76" w:lineRule="auto"/>
              <w:jc w:val="center"/>
              <w:rPr>
                <w:rFonts w:hint="eastAsia" w:ascii="楷体_GB2312" w:hAnsi="楷体_GB2312" w:eastAsia="楷体_GB2312" w:cs="楷体_GB2312"/>
                <w:bCs/>
                <w:color w:val="000000"/>
                <w:sz w:val="24"/>
                <w:szCs w:val="21"/>
                <w:lang w:eastAsia="zh-CN"/>
              </w:rPr>
            </w:pPr>
            <w:r>
              <w:rPr>
                <w:rFonts w:hint="eastAsia" w:ascii="楷体_GB2312" w:hAnsi="楷体_GB2312" w:eastAsia="楷体_GB2312" w:cs="楷体_GB2312"/>
                <w:bCs/>
                <w:color w:val="000000"/>
                <w:sz w:val="24"/>
                <w:szCs w:val="21"/>
                <w:lang w:val="en-US" w:eastAsia="zh-CN"/>
              </w:rPr>
              <w:t>4</w:t>
            </w:r>
          </w:p>
        </w:tc>
        <w:tc>
          <w:tcPr>
            <w:tcW w:w="3119" w:type="dxa"/>
            <w:vAlign w:val="center"/>
          </w:tcPr>
          <w:p>
            <w:pPr>
              <w:spacing w:line="276" w:lineRule="auto"/>
              <w:jc w:val="left"/>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lang w:val="en-US" w:eastAsia="zh-CN"/>
              </w:rPr>
              <w:t>供应商及其法人参加本次采购活动前三年内，在经营活动中没有重大违法记录的声明；</w:t>
            </w:r>
          </w:p>
        </w:tc>
        <w:tc>
          <w:tcPr>
            <w:tcW w:w="5692" w:type="dxa"/>
            <w:vAlign w:val="center"/>
          </w:tcPr>
          <w:p>
            <w:pPr>
              <w:spacing w:line="276" w:lineRule="auto"/>
              <w:jc w:val="left"/>
              <w:rPr>
                <w:rFonts w:hint="eastAsia" w:ascii="楷体_GB2312" w:hAnsi="楷体_GB2312" w:eastAsia="楷体_GB2312" w:cs="楷体_GB2312"/>
                <w:bCs/>
                <w:color w:val="000000"/>
                <w:sz w:val="24"/>
                <w:szCs w:val="21"/>
              </w:rPr>
            </w:pPr>
            <w:r>
              <w:rPr>
                <w:rFonts w:hint="eastAsia" w:ascii="楷体_GB2312" w:hAnsi="楷体_GB2312" w:eastAsia="楷体_GB2312" w:cs="楷体_GB2312"/>
                <w:bCs/>
                <w:color w:val="000000"/>
                <w:sz w:val="24"/>
                <w:szCs w:val="21"/>
              </w:rPr>
              <w:t>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76" w:lineRule="auto"/>
              <w:jc w:val="center"/>
              <w:rPr>
                <w:rFonts w:hint="eastAsia" w:ascii="楷体_GB2312" w:hAnsi="楷体_GB2312" w:eastAsia="楷体_GB2312" w:cs="楷体_GB2312"/>
                <w:bCs/>
                <w:color w:val="000000"/>
                <w:sz w:val="24"/>
                <w:szCs w:val="21"/>
                <w:lang w:eastAsia="zh-CN"/>
              </w:rPr>
            </w:pPr>
            <w:r>
              <w:rPr>
                <w:rFonts w:hint="eastAsia" w:ascii="楷体_GB2312" w:hAnsi="楷体_GB2312" w:eastAsia="楷体_GB2312" w:cs="楷体_GB2312"/>
                <w:bCs/>
                <w:color w:val="000000"/>
                <w:sz w:val="24"/>
                <w:szCs w:val="21"/>
                <w:lang w:val="en-US" w:eastAsia="zh-CN"/>
              </w:rPr>
              <w:t>5</w:t>
            </w:r>
          </w:p>
        </w:tc>
        <w:tc>
          <w:tcPr>
            <w:tcW w:w="3119" w:type="dxa"/>
            <w:vAlign w:val="center"/>
          </w:tcPr>
          <w:p>
            <w:pPr>
              <w:spacing w:line="276" w:lineRule="auto"/>
              <w:jc w:val="left"/>
              <w:rPr>
                <w:rFonts w:hint="eastAsia" w:ascii="楷体_GB2312" w:hAnsi="楷体_GB2312" w:eastAsia="楷体_GB2312" w:cs="楷体_GB2312"/>
                <w:bCs/>
                <w:color w:val="000000"/>
                <w:sz w:val="24"/>
                <w:szCs w:val="21"/>
              </w:rPr>
            </w:pPr>
            <w:r>
              <w:rPr>
                <w:rFonts w:hint="eastAsia" w:ascii="楷体_GB2312" w:hAnsi="楷体_GB2312" w:eastAsia="楷体_GB2312" w:cs="楷体_GB2312"/>
                <w:sz w:val="24"/>
              </w:rPr>
              <w:t>未被列入失信被执行人、重大税收违法案件当事人名单、政府采购严重违法失信行为记录名单</w:t>
            </w:r>
          </w:p>
        </w:tc>
        <w:tc>
          <w:tcPr>
            <w:tcW w:w="5692" w:type="dxa"/>
            <w:vAlign w:val="center"/>
          </w:tcPr>
          <w:p>
            <w:pPr>
              <w:spacing w:line="276" w:lineRule="auto"/>
              <w:jc w:val="left"/>
              <w:rPr>
                <w:rFonts w:hint="eastAsia" w:ascii="楷体_GB2312" w:hAnsi="楷体_GB2312" w:eastAsia="楷体_GB2312" w:cs="楷体_GB2312"/>
                <w:bCs/>
                <w:color w:val="000000"/>
                <w:sz w:val="24"/>
                <w:szCs w:val="21"/>
              </w:rPr>
            </w:pPr>
            <w:r>
              <w:rPr>
                <w:rFonts w:hint="eastAsia" w:ascii="楷体_GB2312" w:hAnsi="楷体_GB2312" w:eastAsia="楷体_GB2312" w:cs="楷体_GB2312"/>
                <w:sz w:val="24"/>
              </w:rPr>
              <w:t>信息查询方式：“信用中国”网站（https://www.creditchina.gov.cn/）</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中国政府采购网(www.ccgp.gov.cn)；</w:t>
            </w:r>
            <w:r>
              <w:rPr>
                <w:rFonts w:hint="eastAsia" w:ascii="楷体_GB2312" w:hAnsi="楷体_GB2312" w:eastAsia="楷体_GB2312" w:cs="楷体_GB2312"/>
                <w:sz w:val="24"/>
                <w:lang w:val="en-US" w:eastAsia="zh-CN"/>
              </w:rPr>
              <w:t>查询</w:t>
            </w:r>
            <w:r>
              <w:rPr>
                <w:rFonts w:hint="eastAsia" w:ascii="楷体_GB2312" w:hAnsi="楷体_GB2312" w:eastAsia="楷体_GB2312" w:cs="楷体_GB2312"/>
                <w:sz w:val="24"/>
              </w:rPr>
              <w:t>截止时间（</w:t>
            </w:r>
            <w:r>
              <w:rPr>
                <w:rFonts w:hint="eastAsia" w:ascii="楷体_GB2312" w:hAnsi="楷体_GB2312" w:eastAsia="楷体_GB2312" w:cs="楷体_GB2312"/>
                <w:sz w:val="24"/>
                <w:lang w:val="en-US" w:eastAsia="zh-CN"/>
              </w:rPr>
              <w:t>投标</w:t>
            </w:r>
            <w:r>
              <w:rPr>
                <w:rFonts w:hint="eastAsia" w:ascii="楷体_GB2312" w:hAnsi="楷体_GB2312" w:eastAsia="楷体_GB2312" w:cs="楷体_GB2312"/>
                <w:sz w:val="24"/>
              </w:rPr>
              <w:t>截止</w:t>
            </w:r>
            <w:r>
              <w:rPr>
                <w:rFonts w:hint="eastAsia" w:ascii="楷体_GB2312" w:hAnsi="楷体_GB2312" w:eastAsia="楷体_GB2312" w:cs="楷体_GB2312"/>
                <w:sz w:val="24"/>
                <w:lang w:val="en-US" w:eastAsia="zh-CN"/>
              </w:rPr>
              <w:t>前7日内</w:t>
            </w:r>
            <w:r>
              <w:rPr>
                <w:rFonts w:hint="eastAsia" w:ascii="楷体_GB2312" w:hAnsi="楷体_GB2312" w:eastAsia="楷体_GB2312" w:cs="楷体_GB2312"/>
                <w:sz w:val="24"/>
              </w:rPr>
              <w:t>）</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招标</w:t>
            </w:r>
            <w:r>
              <w:rPr>
                <w:rFonts w:hint="eastAsia" w:ascii="楷体_GB2312" w:hAnsi="楷体_GB2312" w:eastAsia="楷体_GB2312" w:cs="楷体_GB2312"/>
                <w:sz w:val="24"/>
                <w:lang w:val="en-US" w:eastAsia="zh-CN"/>
              </w:rPr>
              <w:t>人保留</w:t>
            </w:r>
            <w:r>
              <w:rPr>
                <w:rFonts w:hint="eastAsia" w:ascii="楷体_GB2312" w:hAnsi="楷体_GB2312" w:eastAsia="楷体_GB2312" w:cs="楷体_GB2312"/>
                <w:sz w:val="24"/>
              </w:rPr>
              <w:t>开标</w:t>
            </w:r>
            <w:r>
              <w:rPr>
                <w:rFonts w:hint="eastAsia" w:ascii="楷体_GB2312" w:hAnsi="楷体_GB2312" w:eastAsia="楷体_GB2312" w:cs="楷体_GB2312"/>
                <w:sz w:val="24"/>
                <w:lang w:val="en-US" w:eastAsia="zh-CN"/>
              </w:rPr>
              <w:t>现场</w:t>
            </w:r>
            <w:r>
              <w:rPr>
                <w:rFonts w:hint="eastAsia" w:ascii="楷体_GB2312" w:hAnsi="楷体_GB2312" w:eastAsia="楷体_GB2312" w:cs="楷体_GB2312"/>
                <w:sz w:val="24"/>
              </w:rPr>
              <w:t>查询</w:t>
            </w:r>
            <w:r>
              <w:rPr>
                <w:rFonts w:hint="eastAsia" w:ascii="楷体_GB2312" w:hAnsi="楷体_GB2312" w:eastAsia="楷体_GB2312" w:cs="楷体_GB2312"/>
                <w:sz w:val="24"/>
                <w:lang w:val="en-US" w:eastAsia="zh-CN"/>
              </w:rPr>
              <w:t>验证的权利</w:t>
            </w:r>
            <w:r>
              <w:rPr>
                <w:rFonts w:hint="eastAsia" w:ascii="楷体_GB2312" w:hAnsi="楷体_GB2312" w:eastAsia="楷体_GB2312" w:cs="楷体_GB2312"/>
                <w:sz w:val="24"/>
              </w:rPr>
              <w:t>；</w:t>
            </w:r>
            <w:r>
              <w:rPr>
                <w:rFonts w:hint="eastAsia" w:ascii="楷体_GB2312" w:hAnsi="楷体_GB2312" w:eastAsia="楷体_GB2312" w:cs="楷体_GB2312"/>
                <w:bCs/>
                <w:color w:val="000000"/>
                <w:sz w:val="24"/>
                <w:szCs w:val="21"/>
              </w:rPr>
              <w:t xml:space="preserve"> </w:t>
            </w:r>
          </w:p>
        </w:tc>
      </w:tr>
    </w:tbl>
    <w:p>
      <w:pPr>
        <w:pStyle w:val="77"/>
        <w:spacing w:line="360" w:lineRule="auto"/>
        <w:jc w:val="center"/>
        <w:rPr>
          <w:rFonts w:hint="eastAsia" w:ascii="楷体_GB2312" w:hAnsi="楷体_GB2312" w:eastAsia="楷体_GB2312" w:cs="楷体_GB2312"/>
          <w:sz w:val="24"/>
        </w:rPr>
        <w:sectPr>
          <w:footerReference r:id="rId14" w:type="first"/>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pPr>
      <w:bookmarkStart w:id="1594" w:name="_Toc445474851"/>
      <w:bookmarkStart w:id="1595" w:name="_Toc445474975"/>
      <w:bookmarkStart w:id="1596" w:name="_Toc446758280"/>
    </w:p>
    <w:bookmarkEnd w:id="1594"/>
    <w:bookmarkEnd w:id="1595"/>
    <w:bookmarkEnd w:id="1596"/>
    <w:p>
      <w:pPr>
        <w:tabs>
          <w:tab w:val="left" w:pos="5580"/>
        </w:tabs>
        <w:spacing w:line="360" w:lineRule="auto"/>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lang w:val="en-US" w:eastAsia="zh-CN"/>
        </w:rPr>
        <w:t>供应商及其法人参加本次采购活动前三年内，在经营活动中没有重大违法记录的声明</w:t>
      </w:r>
    </w:p>
    <w:p>
      <w:pPr>
        <w:tabs>
          <w:tab w:val="left" w:pos="5580"/>
        </w:tabs>
        <w:spacing w:line="360" w:lineRule="auto"/>
        <w:rPr>
          <w:rFonts w:hint="eastAsia" w:ascii="楷体_GB2312" w:hAnsi="楷体_GB2312" w:eastAsia="楷体_GB2312" w:cs="楷体_GB2312"/>
          <w:sz w:val="24"/>
        </w:rPr>
      </w:pPr>
    </w:p>
    <w:p>
      <w:pPr>
        <w:tabs>
          <w:tab w:val="left" w:pos="5580"/>
        </w:tabs>
        <w:spacing w:line="360" w:lineRule="auto"/>
        <w:rPr>
          <w:rFonts w:hint="eastAsia" w:ascii="楷体_GB2312" w:hAnsi="楷体_GB2312" w:eastAsia="楷体_GB2312" w:cs="楷体_GB2312"/>
          <w:sz w:val="24"/>
          <w:u w:val="single"/>
        </w:rPr>
      </w:pPr>
      <w:r>
        <w:rPr>
          <w:rFonts w:hint="eastAsia" w:ascii="楷体_GB2312" w:hAnsi="楷体_GB2312" w:eastAsia="楷体_GB2312" w:cs="楷体_GB2312"/>
          <w:sz w:val="24"/>
        </w:rPr>
        <w:t>致：</w:t>
      </w:r>
      <w:r>
        <w:rPr>
          <w:rFonts w:hint="eastAsia" w:ascii="楷体_GB2312" w:hAnsi="楷体_GB2312" w:eastAsia="楷体_GB2312" w:cs="楷体_GB2312"/>
          <w:sz w:val="24"/>
          <w:u w:val="single"/>
        </w:rPr>
        <w:t>招标人/招标代理机构</w:t>
      </w:r>
    </w:p>
    <w:p>
      <w:pPr>
        <w:tabs>
          <w:tab w:val="left" w:pos="1197"/>
        </w:tabs>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ab/>
      </w:r>
    </w:p>
    <w:p>
      <w:pPr>
        <w:spacing w:line="360" w:lineRule="auto"/>
        <w:ind w:firstLine="480" w:firstLineChars="200"/>
        <w:rPr>
          <w:rFonts w:hint="eastAsia" w:ascii="楷体_GB2312" w:hAnsi="楷体_GB2312" w:eastAsia="楷体_GB2312" w:cs="楷体_GB2312"/>
          <w:sz w:val="24"/>
          <w:lang w:val="zh-CN"/>
        </w:rPr>
      </w:pPr>
      <w:r>
        <w:rPr>
          <w:rFonts w:hint="eastAsia" w:ascii="楷体_GB2312" w:hAnsi="楷体_GB2312" w:eastAsia="楷体_GB2312" w:cs="楷体_GB2312"/>
          <w:sz w:val="24"/>
          <w:lang w:val="zh-CN"/>
        </w:rPr>
        <w:t>我单位郑重声明，参加本政府采购项目前 3 年内在经营活动中没有重大违法记录（重大违法记录是指供应商因违法经营受到刑事处罚或者责令停产停业、吊销许可证或者执照、较大数额罚款等行政处罚。及按照《财政部关于在政府采购活动中查询及使用信用记录有关问题的通知》（财库〔2016〕125号）中规定的信用记录查询渠道及其它信用信息的查询渠道，凡是经查询在被列入失信被执行人、重大税收违法案件当事人名单、政府采购严重违法失信行为记录名单及其他不符合《中华人民共和国政府采购法》第二十二条规定条件的供应商，不能参加本次采购活动）。</w:t>
      </w:r>
    </w:p>
    <w:p>
      <w:pPr>
        <w:spacing w:line="360" w:lineRule="auto"/>
        <w:ind w:firstLine="480" w:firstLineChars="200"/>
        <w:rPr>
          <w:rFonts w:hint="eastAsia" w:ascii="楷体_GB2312" w:hAnsi="楷体_GB2312" w:eastAsia="楷体_GB2312" w:cs="楷体_GB2312"/>
          <w:sz w:val="24"/>
          <w:lang w:val="zh-CN"/>
        </w:rPr>
      </w:pP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lang w:val="zh-CN"/>
        </w:rPr>
        <w:t>我单位对上述声明的真实性负责。特此声明，如有虚假，</w:t>
      </w:r>
      <w:r>
        <w:rPr>
          <w:rFonts w:hint="eastAsia" w:ascii="楷体_GB2312" w:hAnsi="楷体_GB2312" w:eastAsia="楷体_GB2312" w:cs="楷体_GB2312"/>
          <w:sz w:val="24"/>
        </w:rPr>
        <w:t>我单位将无条件地退出本项目的投标，并承担因此引起的一切后果。</w:t>
      </w:r>
    </w:p>
    <w:p>
      <w:pPr>
        <w:spacing w:line="360" w:lineRule="auto"/>
        <w:rPr>
          <w:rFonts w:hint="eastAsia" w:ascii="楷体_GB2312" w:hAnsi="楷体_GB2312" w:eastAsia="楷体_GB2312" w:cs="楷体_GB2312"/>
          <w:sz w:val="24"/>
        </w:rPr>
      </w:pPr>
    </w:p>
    <w:p>
      <w:pPr>
        <w:spacing w:line="360" w:lineRule="auto"/>
        <w:rPr>
          <w:rFonts w:hint="eastAsia" w:ascii="楷体_GB2312" w:hAnsi="楷体_GB2312" w:eastAsia="楷体_GB2312" w:cs="楷体_GB2312"/>
          <w:sz w:val="24"/>
        </w:rPr>
      </w:pPr>
    </w:p>
    <w:p>
      <w:pPr>
        <w:autoSpaceDE w:val="0"/>
        <w:autoSpaceDN w:val="0"/>
        <w:adjustRightInd w:val="0"/>
        <w:snapToGrid w:val="0"/>
        <w:spacing w:before="25" w:after="25" w:line="360" w:lineRule="auto"/>
        <w:ind w:left="5527" w:leftChars="2632"/>
        <w:rPr>
          <w:rFonts w:hint="eastAsia" w:ascii="楷体_GB2312" w:hAnsi="楷体_GB2312" w:eastAsia="楷体_GB2312" w:cs="楷体_GB2312"/>
          <w:sz w:val="24"/>
          <w:lang w:val="zh-CN"/>
        </w:rPr>
      </w:pPr>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ind w:left="5527" w:leftChars="2632"/>
        <w:rPr>
          <w:rFonts w:hint="eastAsia" w:ascii="楷体_GB2312" w:hAnsi="楷体_GB2312" w:eastAsia="楷体_GB2312" w:cs="楷体_GB2312"/>
          <w:sz w:val="24"/>
          <w:lang w:val="zh-CN" w:eastAsia="zh-CN"/>
        </w:rPr>
      </w:pPr>
      <w:r>
        <w:rPr>
          <w:rFonts w:hint="eastAsia" w:ascii="楷体_GB2312" w:hAnsi="楷体_GB2312" w:eastAsia="楷体_GB2312" w:cs="楷体_GB2312"/>
          <w:sz w:val="24"/>
          <w:lang w:val="zh-CN"/>
        </w:rPr>
        <w:t>投标</w:t>
      </w:r>
      <w:r>
        <w:rPr>
          <w:rFonts w:hint="eastAsia" w:ascii="楷体_GB2312" w:hAnsi="楷体_GB2312" w:eastAsia="楷体_GB2312" w:cs="楷体_GB2312"/>
          <w:sz w:val="24"/>
          <w:lang w:val="en-US" w:eastAsia="zh-CN"/>
        </w:rPr>
        <w:t>人</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snapToGrid w:val="0"/>
        <w:spacing w:line="360" w:lineRule="auto"/>
        <w:ind w:left="5527" w:leftChars="2632"/>
        <w:rPr>
          <w:rFonts w:hint="eastAsia" w:ascii="楷体_GB2312" w:hAnsi="楷体_GB2312" w:eastAsia="楷体_GB2312" w:cs="楷体_GB2312"/>
          <w:sz w:val="24"/>
          <w:lang w:eastAsia="zh-CN"/>
        </w:rPr>
      </w:pPr>
      <w:r>
        <w:rPr>
          <w:rFonts w:hint="eastAsia" w:ascii="楷体_GB2312" w:hAnsi="楷体_GB2312" w:eastAsia="楷体_GB2312" w:cs="楷体_GB2312"/>
          <w:sz w:val="24"/>
        </w:rPr>
        <w:t>日期：_____年_____月_____日</w:t>
      </w:r>
    </w:p>
    <w:p>
      <w:pPr>
        <w:pStyle w:val="4"/>
        <w:rPr>
          <w:rFonts w:hint="eastAsia"/>
          <w:lang w:eastAsia="zh-CN"/>
        </w:rPr>
      </w:pPr>
    </w:p>
    <w:bookmarkEnd w:id="1125"/>
    <w:bookmarkEnd w:id="1126"/>
    <w:bookmarkEnd w:id="1127"/>
    <w:bookmarkEnd w:id="1128"/>
    <w:bookmarkEnd w:id="1129"/>
    <w:bookmarkEnd w:id="1130"/>
    <w:bookmarkEnd w:id="1131"/>
    <w:bookmarkEnd w:id="1132"/>
    <w:p>
      <w:pPr>
        <w:adjustRightInd w:val="0"/>
        <w:snapToGrid w:val="0"/>
        <w:spacing w:line="360" w:lineRule="auto"/>
        <w:rPr>
          <w:rFonts w:hint="eastAsia" w:ascii="楷体_GB2312" w:hAnsi="楷体_GB2312" w:eastAsia="楷体_GB2312" w:cs="楷体_GB2312"/>
          <w:sz w:val="24"/>
        </w:rPr>
      </w:pPr>
      <w:bookmarkStart w:id="1597" w:name="_附__件__目__录"/>
      <w:bookmarkEnd w:id="1597"/>
      <w:bookmarkStart w:id="1598" w:name="_附__件"/>
      <w:bookmarkEnd w:id="1598"/>
      <w:bookmarkStart w:id="1599" w:name="_保证金退付书"/>
      <w:bookmarkEnd w:id="1599"/>
      <w:bookmarkStart w:id="1600" w:name="_技术条款响应表"/>
      <w:bookmarkEnd w:id="1600"/>
      <w:r>
        <w:rPr>
          <w:rFonts w:hint="eastAsia" w:ascii="楷体_GB2312" w:hAnsi="楷体_GB2312" w:eastAsia="楷体_GB2312" w:cs="楷体_GB2312"/>
          <w:sz w:val="24"/>
        </w:rPr>
        <w:br w:type="page"/>
      </w:r>
    </w:p>
    <w:p>
      <w:pPr>
        <w:spacing w:line="343" w:lineRule="exact"/>
        <w:ind w:right="-293"/>
        <w:jc w:val="center"/>
        <w:rPr>
          <w:rFonts w:hint="eastAsia" w:ascii="楷体_GB2312" w:hAnsi="楷体_GB2312" w:eastAsia="楷体_GB2312" w:cs="楷体_GB2312"/>
          <w:b/>
          <w:sz w:val="30"/>
        </w:rPr>
      </w:pPr>
      <w:r>
        <w:rPr>
          <w:rFonts w:hint="eastAsia" w:ascii="楷体_GB2312" w:hAnsi="楷体_GB2312" w:eastAsia="楷体_GB2312" w:cs="楷体_GB2312"/>
          <w:b/>
          <w:sz w:val="30"/>
        </w:rPr>
        <w:t>中小企业声明函</w:t>
      </w:r>
    </w:p>
    <w:p>
      <w:pPr>
        <w:spacing w:line="243" w:lineRule="exact"/>
        <w:rPr>
          <w:rFonts w:hint="eastAsia" w:ascii="楷体_GB2312" w:hAnsi="楷体_GB2312" w:eastAsia="楷体_GB2312" w:cs="楷体_GB2312"/>
        </w:rPr>
      </w:pPr>
    </w:p>
    <w:p>
      <w:pPr>
        <w:spacing w:line="343" w:lineRule="exact"/>
        <w:ind w:right="-293"/>
        <w:jc w:val="center"/>
        <w:rPr>
          <w:rFonts w:hint="eastAsia" w:ascii="楷体_GB2312" w:hAnsi="楷体_GB2312" w:eastAsia="楷体_GB2312" w:cs="楷体_GB2312"/>
          <w:b/>
          <w:sz w:val="30"/>
        </w:rPr>
      </w:pPr>
      <w:r>
        <w:rPr>
          <w:rFonts w:hint="eastAsia" w:ascii="楷体_GB2312" w:hAnsi="楷体_GB2312" w:eastAsia="楷体_GB2312" w:cs="楷体_GB2312"/>
          <w:b/>
          <w:sz w:val="30"/>
        </w:rPr>
        <w:t>【不属于中小企业的，无需填写和递交】</w:t>
      </w:r>
    </w:p>
    <w:p>
      <w:pPr>
        <w:spacing w:line="200" w:lineRule="exact"/>
        <w:rPr>
          <w:rFonts w:hint="eastAsia" w:ascii="楷体_GB2312" w:hAnsi="楷体_GB2312" w:eastAsia="楷体_GB2312" w:cs="楷体_GB2312"/>
        </w:rPr>
      </w:pPr>
    </w:p>
    <w:p>
      <w:pPr>
        <w:spacing w:line="351" w:lineRule="exact"/>
        <w:rPr>
          <w:rFonts w:hint="eastAsia" w:ascii="楷体_GB2312" w:hAnsi="楷体_GB2312" w:eastAsia="楷体_GB2312" w:cs="楷体_GB2312"/>
        </w:rPr>
      </w:pPr>
    </w:p>
    <w:p>
      <w:pPr>
        <w:spacing w:line="343" w:lineRule="exact"/>
        <w:ind w:right="6"/>
        <w:jc w:val="center"/>
        <w:rPr>
          <w:rFonts w:hint="eastAsia" w:ascii="楷体_GB2312" w:hAnsi="楷体_GB2312" w:eastAsia="楷体_GB2312" w:cs="楷体_GB2312"/>
          <w:sz w:val="30"/>
        </w:rPr>
      </w:pPr>
      <w:r>
        <w:rPr>
          <w:rFonts w:hint="eastAsia" w:ascii="楷体_GB2312" w:hAnsi="楷体_GB2312" w:eastAsia="楷体_GB2312" w:cs="楷体_GB2312"/>
          <w:sz w:val="30"/>
        </w:rPr>
        <w:t>中小企业声明函</w:t>
      </w:r>
    </w:p>
    <w:p>
      <w:pPr>
        <w:spacing w:line="200" w:lineRule="exact"/>
        <w:rPr>
          <w:rFonts w:hint="eastAsia" w:ascii="楷体_GB2312" w:hAnsi="楷体_GB2312" w:eastAsia="楷体_GB2312" w:cs="楷体_GB2312"/>
        </w:rPr>
      </w:pPr>
    </w:p>
    <w:p>
      <w:pPr>
        <w:spacing w:line="200" w:lineRule="exact"/>
        <w:rPr>
          <w:rFonts w:hint="eastAsia" w:ascii="楷体_GB2312" w:hAnsi="楷体_GB2312" w:eastAsia="楷体_GB2312" w:cs="楷体_GB2312"/>
        </w:rPr>
      </w:pPr>
    </w:p>
    <w:p>
      <w:pPr>
        <w:spacing w:line="360" w:lineRule="auto"/>
        <w:ind w:firstLine="480" w:firstLineChars="200"/>
        <w:rPr>
          <w:rFonts w:hint="eastAsia" w:ascii="楷体_GB2312" w:hAnsi="楷体_GB2312" w:eastAsia="楷体_GB2312" w:cs="楷体_GB2312"/>
          <w:sz w:val="24"/>
        </w:rPr>
      </w:pP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本公司郑重声明，根据《政府采购促进中小企业发展管理办法》（财库〔2020〕46号）的规定，本公司为______（请填写：中型、小型、微型）企业。即，本公司同时满足以下条件：</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1.根据《政府采购促进中小企业发展管理办法》（财库〔2020〕46号）规定的划分标准，本公司为______（请填写：中型、小型、微型）企业。</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本公司对上述声明的真实性负责</w:t>
      </w:r>
      <w:r>
        <w:rPr>
          <w:rFonts w:hint="eastAsia" w:ascii="楷体_GB2312" w:hAnsi="楷体_GB2312" w:eastAsia="楷体_GB2312" w:cs="楷体_GB2312"/>
          <w:sz w:val="24"/>
          <w:lang w:val="en-US" w:eastAsia="zh-CN"/>
        </w:rPr>
        <w:t>并提供相关资料原件备查（否则不予认可）</w:t>
      </w:r>
      <w:r>
        <w:rPr>
          <w:rFonts w:hint="eastAsia" w:ascii="楷体_GB2312" w:hAnsi="楷体_GB2312" w:eastAsia="楷体_GB2312" w:cs="楷体_GB2312"/>
          <w:sz w:val="24"/>
        </w:rPr>
        <w:t>。如有虚假，将依法承担相应责任并失去本项目评审及中标资格。</w:t>
      </w:r>
    </w:p>
    <w:p>
      <w:pPr>
        <w:spacing w:line="360" w:lineRule="auto"/>
        <w:ind w:firstLine="480" w:firstLineChars="200"/>
        <w:rPr>
          <w:rFonts w:hint="eastAsia" w:ascii="楷体_GB2312" w:hAnsi="楷体_GB2312" w:eastAsia="楷体_GB2312" w:cs="楷体_GB2312"/>
          <w:sz w:val="24"/>
        </w:rPr>
      </w:pPr>
    </w:p>
    <w:p>
      <w:pPr>
        <w:autoSpaceDE w:val="0"/>
        <w:autoSpaceDN w:val="0"/>
        <w:adjustRightInd w:val="0"/>
        <w:snapToGrid w:val="0"/>
        <w:spacing w:before="25" w:after="25" w:line="360" w:lineRule="auto"/>
        <w:ind w:left="5527" w:leftChars="2632"/>
        <w:rPr>
          <w:rFonts w:hint="eastAsia" w:ascii="楷体_GB2312" w:hAnsi="楷体_GB2312" w:eastAsia="楷体_GB2312" w:cs="楷体_GB2312"/>
          <w:sz w:val="24"/>
          <w:lang w:val="zh-CN"/>
        </w:rPr>
      </w:pPr>
      <w:r>
        <w:rPr>
          <w:rFonts w:hint="eastAsia" w:ascii="楷体_GB2312" w:hAnsi="楷体_GB2312" w:eastAsia="楷体_GB2312" w:cs="楷体_GB2312"/>
          <w:sz w:val="24"/>
          <w:lang w:val="en-US" w:eastAsia="zh-CN"/>
        </w:rPr>
        <w:t>法定代表人</w:t>
      </w:r>
      <w:r>
        <w:rPr>
          <w:rFonts w:hint="eastAsia" w:ascii="楷体_GB2312" w:hAnsi="楷体_GB2312" w:eastAsia="楷体_GB2312" w:cs="楷体_GB2312"/>
          <w:sz w:val="24"/>
          <w:lang w:val="zh-CN"/>
        </w:rPr>
        <w:t>（</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lang w:val="zh-CN"/>
        </w:rPr>
        <w:t>）：</w:t>
      </w:r>
    </w:p>
    <w:p>
      <w:pPr>
        <w:autoSpaceDE w:val="0"/>
        <w:autoSpaceDN w:val="0"/>
        <w:adjustRightInd w:val="0"/>
        <w:snapToGrid w:val="0"/>
        <w:spacing w:before="25" w:after="25" w:line="360" w:lineRule="auto"/>
        <w:ind w:left="5527" w:leftChars="2632"/>
        <w:rPr>
          <w:rFonts w:hint="eastAsia" w:ascii="楷体_GB2312" w:hAnsi="楷体_GB2312" w:eastAsia="楷体_GB2312" w:cs="楷体_GB2312"/>
          <w:sz w:val="24"/>
          <w:lang w:val="zh-CN" w:eastAsia="zh-CN"/>
        </w:rPr>
      </w:pPr>
      <w:r>
        <w:rPr>
          <w:rFonts w:hint="eastAsia" w:ascii="楷体_GB2312" w:hAnsi="楷体_GB2312" w:eastAsia="楷体_GB2312" w:cs="楷体_GB2312"/>
          <w:sz w:val="24"/>
          <w:lang w:val="en-US" w:eastAsia="zh-CN"/>
        </w:rPr>
        <w:t>申报企业</w:t>
      </w: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盖</w:t>
      </w:r>
      <w:r>
        <w:rPr>
          <w:rFonts w:hint="eastAsia" w:ascii="楷体_GB2312" w:hAnsi="楷体_GB2312" w:eastAsia="楷体_GB2312" w:cs="楷体_GB2312"/>
          <w:sz w:val="24"/>
        </w:rPr>
        <w:t>章）</w:t>
      </w:r>
      <w:r>
        <w:rPr>
          <w:rFonts w:hint="eastAsia" w:ascii="楷体_GB2312" w:hAnsi="楷体_GB2312" w:eastAsia="楷体_GB2312" w:cs="楷体_GB2312"/>
          <w:sz w:val="24"/>
          <w:lang w:eastAsia="zh-CN"/>
        </w:rPr>
        <w:t>：</w:t>
      </w:r>
    </w:p>
    <w:p>
      <w:pPr>
        <w:spacing w:line="360" w:lineRule="auto"/>
        <w:jc w:val="center"/>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rPr>
        <w:t>日期：_____年_____月_____日</w:t>
      </w: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sz w:val="24"/>
        </w:rPr>
      </w:pPr>
    </w:p>
    <w:p>
      <w:pPr>
        <w:spacing w:line="360" w:lineRule="auto"/>
        <w:jc w:val="center"/>
        <w:rPr>
          <w:rFonts w:hint="eastAsia" w:ascii="楷体_GB2312" w:hAnsi="楷体_GB2312" w:eastAsia="楷体_GB2312" w:cs="楷体_GB2312"/>
          <w:b/>
          <w:sz w:val="36"/>
        </w:rPr>
      </w:pPr>
      <w:r>
        <w:rPr>
          <w:rFonts w:hint="eastAsia" w:ascii="楷体_GB2312" w:hAnsi="楷体_GB2312" w:eastAsia="楷体_GB2312" w:cs="楷体_GB2312"/>
          <w:b/>
          <w:sz w:val="36"/>
        </w:rPr>
        <w:t>其他要求</w:t>
      </w:r>
    </w:p>
    <w:p>
      <w:pPr>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1、投标人针对本项目的人员配备情况介绍（包括但不限于</w:t>
      </w:r>
      <w:r>
        <w:rPr>
          <w:rFonts w:hint="eastAsia" w:ascii="楷体_GB2312" w:hAnsi="楷体_GB2312" w:eastAsia="楷体_GB2312" w:cs="楷体_GB2312"/>
          <w:sz w:val="24"/>
          <w:lang w:val="en-US" w:eastAsia="zh-CN"/>
        </w:rPr>
        <w:t>编导</w:t>
      </w:r>
      <w:r>
        <w:rPr>
          <w:rFonts w:hint="eastAsia" w:ascii="楷体_GB2312" w:hAnsi="楷体_GB2312" w:eastAsia="楷体_GB2312" w:cs="楷体_GB2312"/>
          <w:sz w:val="24"/>
        </w:rPr>
        <w:t>、制作</w:t>
      </w:r>
      <w:r>
        <w:rPr>
          <w:rFonts w:hint="eastAsia" w:ascii="楷体_GB2312" w:hAnsi="楷体_GB2312" w:eastAsia="楷体_GB2312" w:cs="楷体_GB2312"/>
          <w:sz w:val="24"/>
          <w:lang w:val="en-US" w:eastAsia="zh-CN"/>
        </w:rPr>
        <w:t>、配音制作、</w:t>
      </w:r>
      <w:r>
        <w:rPr>
          <w:rFonts w:hint="eastAsia" w:ascii="楷体_GB2312" w:hAnsi="楷体_GB2312" w:eastAsia="楷体_GB2312" w:cs="楷体_GB2312"/>
          <w:sz w:val="24"/>
        </w:rPr>
        <w:t>翻译、配音、推广等人员，需提供相关人员证明材料）国外人员须提供护照等证明材料。</w:t>
      </w:r>
    </w:p>
    <w:p>
      <w:pPr>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2、投标人为</w:t>
      </w:r>
      <w:r>
        <w:rPr>
          <w:rFonts w:hint="eastAsia" w:ascii="楷体_GB2312" w:hAnsi="楷体_GB2312" w:eastAsia="楷体_GB2312" w:cs="楷体_GB2312"/>
          <w:sz w:val="24"/>
          <w:lang w:val="en-US" w:eastAsia="zh-CN"/>
        </w:rPr>
        <w:t>本项目</w:t>
      </w:r>
      <w:r>
        <w:rPr>
          <w:rFonts w:hint="eastAsia" w:ascii="楷体_GB2312" w:hAnsi="楷体_GB2312" w:eastAsia="楷体_GB2312" w:cs="楷体_GB2312"/>
          <w:sz w:val="24"/>
        </w:rPr>
        <w:t>团队具备独立完成过影视作品工作经验的证明文件（</w:t>
      </w:r>
      <w:r>
        <w:rPr>
          <w:rFonts w:hint="eastAsia" w:ascii="楷体_GB2312" w:hAnsi="楷体_GB2312" w:eastAsia="楷体_GB2312" w:cs="楷体_GB2312"/>
          <w:sz w:val="24"/>
          <w:lang w:val="en-US" w:eastAsia="zh-CN"/>
        </w:rPr>
        <w:t>签章</w:t>
      </w:r>
      <w:r>
        <w:rPr>
          <w:rFonts w:hint="eastAsia" w:ascii="楷体_GB2312" w:hAnsi="楷体_GB2312" w:eastAsia="楷体_GB2312" w:cs="楷体_GB2312"/>
          <w:sz w:val="24"/>
        </w:rPr>
        <w:t>）</w:t>
      </w:r>
    </w:p>
    <w:p>
      <w:pPr>
        <w:spacing w:line="360" w:lineRule="auto"/>
        <w:rPr>
          <w:rFonts w:hint="eastAsia" w:ascii="楷体_GB2312" w:hAnsi="楷体_GB2312" w:eastAsia="楷体_GB2312" w:cs="楷体_GB2312"/>
          <w:sz w:val="24"/>
        </w:rPr>
      </w:pPr>
      <w:r>
        <w:rPr>
          <w:rFonts w:hint="eastAsia" w:ascii="楷体_GB2312" w:hAnsi="楷体_GB2312" w:eastAsia="楷体_GB2312" w:cs="楷体_GB2312"/>
          <w:sz w:val="24"/>
        </w:rPr>
        <w:t>3、详细服务响应（包括但不限于对本项目需求的理解、服务承诺、</w:t>
      </w:r>
      <w:r>
        <w:rPr>
          <w:rFonts w:hint="eastAsia" w:ascii="楷体_GB2312" w:hAnsi="楷体_GB2312" w:eastAsia="楷体_GB2312" w:cs="楷体_GB2312"/>
          <w:sz w:val="24"/>
          <w:lang w:val="en-US" w:eastAsia="zh-CN"/>
        </w:rPr>
        <w:t>质量及</w:t>
      </w:r>
      <w:r>
        <w:rPr>
          <w:rFonts w:hint="eastAsia" w:ascii="楷体_GB2312" w:hAnsi="楷体_GB2312" w:eastAsia="楷体_GB2312" w:cs="楷体_GB2312"/>
          <w:sz w:val="24"/>
        </w:rPr>
        <w:t>进度计划、推广方案、播出反馈收集方案等）</w:t>
      </w:r>
    </w:p>
    <w:p>
      <w:pPr>
        <w:pStyle w:val="4"/>
        <w:rPr>
          <w:rFonts w:hint="eastAsia" w:eastAsia="黑体"/>
          <w:lang w:val="en-US" w:eastAsia="zh-CN"/>
        </w:rPr>
      </w:pPr>
    </w:p>
    <w:p>
      <w:pPr>
        <w:adjustRightInd w:val="0"/>
        <w:snapToGrid w:val="0"/>
        <w:spacing w:line="360" w:lineRule="auto"/>
        <w:rPr>
          <w:rFonts w:ascii="Arial" w:hAnsi="Arial" w:cs="Arial"/>
          <w:sz w:val="24"/>
        </w:rPr>
      </w:pPr>
    </w:p>
    <w:sectPr>
      <w:footerReference r:id="rId15" w:type="first"/>
      <w:pgSz w:w="11906" w:h="16838"/>
      <w:pgMar w:top="1247" w:right="1247" w:bottom="1247" w:left="1247" w:header="851" w:footer="992" w:gutter="0"/>
      <w:pgBorders>
        <w:top w:val="none" w:sz="0" w:space="0"/>
        <w:left w:val="none" w:sz="0" w:space="0"/>
        <w:bottom w:val="none" w:sz="0" w:space="0"/>
        <w:right w:val="none" w:sz="0" w:space="0"/>
      </w:pgBorders>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30</w:t>
    </w:r>
    <w:r>
      <w:rPr>
        <w:rStyle w:val="46"/>
      </w:rP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290721"/>
    </w:sdtPr>
    <w:sdtContent>
      <w:p>
        <w:pPr>
          <w:pStyle w:val="25"/>
          <w:jc w:val="center"/>
        </w:pPr>
        <w:r>
          <w:fldChar w:fldCharType="begin"/>
        </w:r>
        <w:r>
          <w:instrText xml:space="preserve">PAGE   \* MERGEFORMAT</w:instrText>
        </w:r>
        <w:r>
          <w:fldChar w:fldCharType="separate"/>
        </w:r>
        <w:r>
          <w:rPr>
            <w:lang w:val="zh-CN"/>
          </w:rPr>
          <w:t>12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53</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58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sz w:val="21"/>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sz w:val="21"/>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sz w:val="21"/>
      </w:rP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sz w:val="21"/>
      </w:rP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37C19"/>
    <w:multiLevelType w:val="singleLevel"/>
    <w:tmpl w:val="88F37C19"/>
    <w:lvl w:ilvl="0" w:tentative="0">
      <w:start w:val="1"/>
      <w:numFmt w:val="decimal"/>
      <w:lvlText w:val="%1."/>
      <w:lvlJc w:val="left"/>
      <w:pPr>
        <w:tabs>
          <w:tab w:val="left" w:pos="312"/>
        </w:tabs>
      </w:pPr>
    </w:lvl>
  </w:abstractNum>
  <w:abstractNum w:abstractNumId="1">
    <w:nsid w:val="C32689F1"/>
    <w:multiLevelType w:val="singleLevel"/>
    <w:tmpl w:val="C32689F1"/>
    <w:lvl w:ilvl="0" w:tentative="0">
      <w:start w:val="8"/>
      <w:numFmt w:val="decimal"/>
      <w:suff w:val="space"/>
      <w:lvlText w:val="%1."/>
      <w:lvlJc w:val="left"/>
    </w:lvl>
  </w:abstractNum>
  <w:abstractNum w:abstractNumId="2">
    <w:nsid w:val="DE9B65F2"/>
    <w:multiLevelType w:val="singleLevel"/>
    <w:tmpl w:val="DE9B65F2"/>
    <w:lvl w:ilvl="0" w:tentative="0">
      <w:start w:val="25"/>
      <w:numFmt w:val="decimal"/>
      <w:suff w:val="space"/>
      <w:lvlText w:val="%1."/>
      <w:lvlJc w:val="left"/>
    </w:lvl>
  </w:abstractNum>
  <w:abstractNum w:abstractNumId="3">
    <w:nsid w:val="EE642CAC"/>
    <w:multiLevelType w:val="singleLevel"/>
    <w:tmpl w:val="EE642CAC"/>
    <w:lvl w:ilvl="0" w:tentative="0">
      <w:start w:val="3"/>
      <w:numFmt w:val="decimal"/>
      <w:suff w:val="space"/>
      <w:lvlText w:val="%1."/>
      <w:lvlJc w:val="left"/>
    </w:lvl>
  </w:abstractNum>
  <w:abstractNum w:abstractNumId="4">
    <w:nsid w:val="FFFFFFFB"/>
    <w:multiLevelType w:val="multilevel"/>
    <w:tmpl w:val="FFFFFFFB"/>
    <w:lvl w:ilvl="0" w:tentative="0">
      <w:start w:val="1"/>
      <w:numFmt w:val="decimal"/>
      <w:lvlText w:val="%1."/>
      <w:legacy w:legacy="1" w:legacySpace="0" w:legacyIndent="425"/>
      <w:lvlJc w:val="left"/>
      <w:pPr>
        <w:ind w:left="425" w:hanging="425"/>
      </w:pPr>
    </w:lvl>
    <w:lvl w:ilvl="1" w:tentative="0">
      <w:start w:val="1"/>
      <w:numFmt w:val="decimal"/>
      <w:lvlText w:val="%1.%2."/>
      <w:legacy w:legacy="1" w:legacySpace="0" w:legacyIndent="425"/>
      <w:lvlJc w:val="left"/>
      <w:pPr>
        <w:ind w:left="720" w:hanging="425"/>
      </w:pPr>
    </w:lvl>
    <w:lvl w:ilvl="2" w:tentative="0">
      <w:start w:val="1"/>
      <w:numFmt w:val="decimal"/>
      <w:lvlText w:val="%1.%2.%3."/>
      <w:legacy w:legacy="1" w:legacySpace="0" w:legacyIndent="425"/>
      <w:lvlJc w:val="left"/>
      <w:pPr>
        <w:ind w:left="425" w:hanging="425"/>
      </w:pPr>
    </w:lvl>
    <w:lvl w:ilvl="3" w:tentative="0">
      <w:start w:val="1"/>
      <w:numFmt w:val="decimal"/>
      <w:lvlText w:val="%1.%2.%3.%4."/>
      <w:legacy w:legacy="1" w:legacySpace="0" w:legacyIndent="425"/>
      <w:lvlJc w:val="left"/>
      <w:pPr>
        <w:ind w:left="1440" w:hanging="425"/>
      </w:pPr>
    </w:lvl>
    <w:lvl w:ilvl="4" w:tentative="0">
      <w:start w:val="1"/>
      <w:numFmt w:val="decimal"/>
      <w:pStyle w:val="7"/>
      <w:lvlText w:val="%1.%2.%3.%4.%5."/>
      <w:legacy w:legacy="1" w:legacySpace="0" w:legacyIndent="425"/>
      <w:lvlJc w:val="left"/>
      <w:pPr>
        <w:ind w:left="1080" w:hanging="425"/>
      </w:pPr>
    </w:lvl>
    <w:lvl w:ilvl="5" w:tentative="0">
      <w:start w:val="1"/>
      <w:numFmt w:val="decimal"/>
      <w:pStyle w:val="8"/>
      <w:lvlText w:val="%1.%2.%3.%4.%5.%6."/>
      <w:legacy w:legacy="1" w:legacySpace="0" w:legacyIndent="425"/>
      <w:lvlJc w:val="left"/>
      <w:pPr>
        <w:ind w:left="2550" w:hanging="425"/>
      </w:pPr>
    </w:lvl>
    <w:lvl w:ilvl="6" w:tentative="0">
      <w:start w:val="1"/>
      <w:numFmt w:val="decimal"/>
      <w:pStyle w:val="9"/>
      <w:lvlText w:val="%1.%2.%3.%4.%5.%6.%7."/>
      <w:legacy w:legacy="1" w:legacySpace="0" w:legacyIndent="425"/>
      <w:lvlJc w:val="left"/>
      <w:pPr>
        <w:ind w:left="2975" w:hanging="425"/>
      </w:pPr>
    </w:lvl>
    <w:lvl w:ilvl="7" w:tentative="0">
      <w:start w:val="1"/>
      <w:numFmt w:val="decimal"/>
      <w:pStyle w:val="10"/>
      <w:lvlText w:val="%1.%2.%3.%4.%5.%6.%7.%8."/>
      <w:legacy w:legacy="1" w:legacySpace="0" w:legacyIndent="425"/>
      <w:lvlJc w:val="left"/>
      <w:pPr>
        <w:ind w:left="3400" w:hanging="425"/>
      </w:pPr>
    </w:lvl>
    <w:lvl w:ilvl="8" w:tentative="0">
      <w:start w:val="1"/>
      <w:numFmt w:val="decimal"/>
      <w:pStyle w:val="11"/>
      <w:lvlText w:val="%1.%2.%3.%4.%5.%6.%7.%8.%9."/>
      <w:legacy w:legacy="1" w:legacySpace="0" w:legacyIndent="425"/>
      <w:lvlJc w:val="left"/>
      <w:pPr>
        <w:ind w:left="3825" w:hanging="425"/>
      </w:pPr>
    </w:lvl>
  </w:abstractNum>
  <w:abstractNum w:abstractNumId="5">
    <w:nsid w:val="0000000D"/>
    <w:multiLevelType w:val="multilevel"/>
    <w:tmpl w:val="0000000D"/>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17"/>
    <w:multiLevelType w:val="multilevel"/>
    <w:tmpl w:val="00000017"/>
    <w:lvl w:ilvl="0" w:tentative="0">
      <w:start w:val="1"/>
      <w:numFmt w:val="decimal"/>
      <w:lvlText w:val="22.%1"/>
      <w:lvlJc w:val="left"/>
      <w:pPr>
        <w:tabs>
          <w:tab w:val="left" w:pos="567"/>
        </w:tabs>
        <w:ind w:left="567" w:hanging="567"/>
      </w:pPr>
      <w:rPr>
        <w:rFonts w:hint="default" w:ascii="Arial" w:hAnsi="Arial" w:cs="Times New Roman"/>
        <w:b w:val="0"/>
        <w:i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6433F0"/>
    <w:multiLevelType w:val="multilevel"/>
    <w:tmpl w:val="006433F0"/>
    <w:lvl w:ilvl="0" w:tentative="0">
      <w:start w:val="1"/>
      <w:numFmt w:val="decimal"/>
      <w:lvlText w:val="2.%1"/>
      <w:lvlJc w:val="left"/>
      <w:pPr>
        <w:ind w:left="420" w:hanging="420"/>
      </w:pPr>
      <w:rPr>
        <w:rFonts w:hint="default" w:ascii="Arial" w:hAnsi="Arial"/>
        <w:b w:val="0"/>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BC8296"/>
    <w:multiLevelType w:val="multilevel"/>
    <w:tmpl w:val="02BC8296"/>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061043B8"/>
    <w:multiLevelType w:val="multilevel"/>
    <w:tmpl w:val="061043B8"/>
    <w:lvl w:ilvl="0" w:tentative="0">
      <w:start w:val="1"/>
      <w:numFmt w:val="decimal"/>
      <w:lvlText w:val="12.%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98C6BBB"/>
    <w:multiLevelType w:val="multilevel"/>
    <w:tmpl w:val="098C6BBB"/>
    <w:lvl w:ilvl="0" w:tentative="0">
      <w:start w:val="1"/>
      <w:numFmt w:val="decimal"/>
      <w:lvlText w:val="7.%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CC8771D"/>
    <w:multiLevelType w:val="multilevel"/>
    <w:tmpl w:val="0CC8771D"/>
    <w:lvl w:ilvl="0" w:tentative="0">
      <w:start w:val="1"/>
      <w:numFmt w:val="decimal"/>
      <w:lvlText w:val="10.%1"/>
      <w:lvlJc w:val="left"/>
      <w:pPr>
        <w:ind w:left="420" w:hanging="420"/>
      </w:pPr>
      <w:rPr>
        <w:rFonts w:hint="default" w:ascii="Arial" w:hAnsi="Arial"/>
        <w:b w:val="0"/>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D732506"/>
    <w:multiLevelType w:val="multilevel"/>
    <w:tmpl w:val="0D732506"/>
    <w:lvl w:ilvl="0" w:tentative="0">
      <w:start w:val="1"/>
      <w:numFmt w:val="decimal"/>
      <w:lvlText w:val="8.%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0540C40"/>
    <w:multiLevelType w:val="multilevel"/>
    <w:tmpl w:val="10540C40"/>
    <w:lvl w:ilvl="0" w:tentative="0">
      <w:start w:val="1"/>
      <w:numFmt w:val="decimal"/>
      <w:lvlText w:val="13.%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A1F17"/>
    <w:multiLevelType w:val="multilevel"/>
    <w:tmpl w:val="126A1F17"/>
    <w:lvl w:ilvl="0" w:tentative="0">
      <w:start w:val="20"/>
      <w:numFmt w:val="decimal"/>
      <w:lvlText w:val="%1"/>
      <w:lvlJc w:val="left"/>
      <w:pPr>
        <w:ind w:left="465" w:hanging="465"/>
      </w:pPr>
      <w:rPr>
        <w:rFonts w:hint="default"/>
      </w:rPr>
    </w:lvl>
    <w:lvl w:ilvl="1" w:tentative="0">
      <w:start w:val="1"/>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5">
    <w:nsid w:val="14041044"/>
    <w:multiLevelType w:val="multilevel"/>
    <w:tmpl w:val="14041044"/>
    <w:lvl w:ilvl="0" w:tentative="0">
      <w:start w:val="1"/>
      <w:numFmt w:val="decimal"/>
      <w:lvlText w:val="（%1）"/>
      <w:lvlJc w:val="left"/>
      <w:pPr>
        <w:ind w:left="844" w:hanging="420"/>
      </w:pPr>
      <w:rPr>
        <w:rFonts w:ascii="Arial" w:hAnsi="Arial" w:eastAsia="楷体_GB2312" w:cs="Arial"/>
        <w:b w:val="0"/>
        <w:i w:val="0"/>
        <w:sz w:val="24"/>
        <w:szCs w:val="24"/>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4D96E65"/>
    <w:multiLevelType w:val="multilevel"/>
    <w:tmpl w:val="14D96E6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60"/>
      <w:lvlText w:val=""/>
      <w:lvlJc w:val="left"/>
      <w:pPr>
        <w:tabs>
          <w:tab w:val="left" w:pos="780"/>
        </w:tabs>
        <w:ind w:left="250" w:firstLine="170"/>
      </w:pPr>
      <w:rPr>
        <w:rFonts w:hint="default" w:ascii="Wingdings" w:hAnsi="Wingdings"/>
      </w:rPr>
    </w:lvl>
    <w:lvl w:ilvl="2" w:tentative="0">
      <w:start w:val="1"/>
      <w:numFmt w:val="bullet"/>
      <w:lvlText w:val=""/>
      <w:lvlJc w:val="left"/>
      <w:pPr>
        <w:tabs>
          <w:tab w:val="left" w:pos="1200"/>
        </w:tabs>
        <w:ind w:left="670" w:firstLine="17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1AB83065"/>
    <w:multiLevelType w:val="multilevel"/>
    <w:tmpl w:val="1AB83065"/>
    <w:lvl w:ilvl="0" w:tentative="0">
      <w:start w:val="1"/>
      <w:numFmt w:val="bullet"/>
      <w:lvlText w:val=""/>
      <w:lvlJc w:val="left"/>
      <w:pPr>
        <w:tabs>
          <w:tab w:val="left" w:pos="987"/>
        </w:tabs>
        <w:ind w:left="987" w:hanging="420"/>
      </w:pPr>
      <w:rPr>
        <w:rFonts w:hint="default" w:ascii="Wingdings" w:hAnsi="Wingdings"/>
      </w:rPr>
    </w:lvl>
    <w:lvl w:ilvl="1" w:tentative="0">
      <w:start w:val="2"/>
      <w:numFmt w:val="decimal"/>
      <w:lvlText w:val="4.%2"/>
      <w:lvlJc w:val="left"/>
      <w:pPr>
        <w:tabs>
          <w:tab w:val="left" w:pos="567"/>
        </w:tabs>
        <w:ind w:left="567" w:hanging="567"/>
      </w:pPr>
      <w:rPr>
        <w:rFonts w:hint="default" w:ascii="Arial" w:hAnsi="Arial"/>
        <w:b w:val="0"/>
        <w:i w:val="0"/>
        <w:sz w:val="24"/>
        <w:szCs w:val="24"/>
      </w:rPr>
    </w:lvl>
    <w:lvl w:ilvl="2" w:tentative="0">
      <w:start w:val="1"/>
      <w:numFmt w:val="decimal"/>
      <w:lvlText w:val="5.%3"/>
      <w:lvlJc w:val="left"/>
      <w:pPr>
        <w:tabs>
          <w:tab w:val="left" w:pos="567"/>
        </w:tabs>
        <w:ind w:left="567" w:hanging="567"/>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1B1C388E"/>
    <w:multiLevelType w:val="multilevel"/>
    <w:tmpl w:val="1B1C388E"/>
    <w:lvl w:ilvl="0" w:tentative="0">
      <w:start w:val="1"/>
      <w:numFmt w:val="decimal"/>
      <w:lvlText w:val="15.%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C4FAE37"/>
    <w:multiLevelType w:val="singleLevel"/>
    <w:tmpl w:val="1C4FAE37"/>
    <w:lvl w:ilvl="0" w:tentative="0">
      <w:start w:val="17"/>
      <w:numFmt w:val="decimal"/>
      <w:suff w:val="space"/>
      <w:lvlText w:val="%1."/>
      <w:lvlJc w:val="left"/>
    </w:lvl>
  </w:abstractNum>
  <w:abstractNum w:abstractNumId="20">
    <w:nsid w:val="1C81468A"/>
    <w:multiLevelType w:val="multilevel"/>
    <w:tmpl w:val="1C81468A"/>
    <w:lvl w:ilvl="0" w:tentative="0">
      <w:start w:val="1"/>
      <w:numFmt w:val="decimal"/>
      <w:lvlText w:val="（%1）"/>
      <w:lvlJc w:val="left"/>
      <w:pPr>
        <w:ind w:left="840" w:hanging="420"/>
      </w:pPr>
      <w:rPr>
        <w:rFonts w:ascii="Arial" w:hAnsi="Arial" w:eastAsia="楷体_GB2312" w:cs="Arial"/>
        <w:b w:val="0"/>
        <w:i w:val="0"/>
        <w:sz w:val="24"/>
        <w:szCs w:val="24"/>
      </w:rPr>
    </w:lvl>
    <w:lvl w:ilvl="1" w:tentative="0">
      <w:start w:val="1"/>
      <w:numFmt w:val="decimal"/>
      <w:lvlText w:val="（%2）"/>
      <w:lvlJc w:val="left"/>
      <w:pPr>
        <w:ind w:left="1260" w:hanging="420"/>
      </w:pPr>
      <w:rPr>
        <w:rFonts w:ascii="Arial" w:hAnsi="Arial" w:eastAsia="楷体_GB2312" w:cs="Arial"/>
        <w:b w:val="0"/>
        <w:i w:val="0"/>
        <w:sz w:val="24"/>
        <w:szCs w:val="24"/>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CB74910"/>
    <w:multiLevelType w:val="singleLevel"/>
    <w:tmpl w:val="1CB74910"/>
    <w:lvl w:ilvl="0" w:tentative="0">
      <w:start w:val="1"/>
      <w:numFmt w:val="upperRoman"/>
      <w:pStyle w:val="84"/>
      <w:lvlText w:val="%1、"/>
      <w:lvlJc w:val="left"/>
      <w:pPr>
        <w:tabs>
          <w:tab w:val="left" w:pos="851"/>
        </w:tabs>
        <w:ind w:left="851" w:hanging="851"/>
      </w:pPr>
      <w:rPr>
        <w:rFonts w:hint="eastAsia"/>
      </w:rPr>
    </w:lvl>
  </w:abstractNum>
  <w:abstractNum w:abstractNumId="22">
    <w:nsid w:val="1E8B7497"/>
    <w:multiLevelType w:val="multilevel"/>
    <w:tmpl w:val="1E8B7497"/>
    <w:lvl w:ilvl="0" w:tentative="0">
      <w:start w:val="1"/>
      <w:numFmt w:val="decimal"/>
      <w:lvlText w:val="17.%1"/>
      <w:lvlJc w:val="left"/>
      <w:pPr>
        <w:tabs>
          <w:tab w:val="left" w:pos="1277"/>
        </w:tabs>
        <w:ind w:left="1277" w:hanging="567"/>
      </w:pPr>
      <w:rPr>
        <w:rFonts w:hint="eastAsia"/>
      </w:rPr>
    </w:lvl>
    <w:lvl w:ilvl="1" w:tentative="0">
      <w:start w:val="1"/>
      <w:numFmt w:val="japaneseCounting"/>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1EC35E97"/>
    <w:multiLevelType w:val="multilevel"/>
    <w:tmpl w:val="1EC35E97"/>
    <w:lvl w:ilvl="0" w:tentative="0">
      <w:start w:val="1"/>
      <w:numFmt w:val="bullet"/>
      <w:pStyle w:val="58"/>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24">
    <w:nsid w:val="207E490D"/>
    <w:multiLevelType w:val="multilevel"/>
    <w:tmpl w:val="207E490D"/>
    <w:lvl w:ilvl="0" w:tentative="0">
      <w:start w:val="1"/>
      <w:numFmt w:val="decimal"/>
      <w:lvlText w:val="25.%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4B1410C"/>
    <w:multiLevelType w:val="multilevel"/>
    <w:tmpl w:val="24B1410C"/>
    <w:lvl w:ilvl="0" w:tentative="0">
      <w:start w:val="1"/>
      <w:numFmt w:val="decimal"/>
      <w:lvlText w:val="24.%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6E71F66"/>
    <w:multiLevelType w:val="multilevel"/>
    <w:tmpl w:val="26E71F66"/>
    <w:lvl w:ilvl="0" w:tentative="0">
      <w:start w:val="1"/>
      <w:numFmt w:val="decimal"/>
      <w:lvlText w:val="16.%1"/>
      <w:lvlJc w:val="left"/>
      <w:pPr>
        <w:ind w:left="420" w:hanging="420"/>
      </w:pPr>
      <w:rPr>
        <w:rFonts w:hint="default" w:ascii="Arial" w:hAnsi="Arial"/>
        <w:b w:val="0"/>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B0579E"/>
    <w:multiLevelType w:val="multilevel"/>
    <w:tmpl w:val="27B0579E"/>
    <w:lvl w:ilvl="0" w:tentative="0">
      <w:start w:val="1"/>
      <w:numFmt w:val="decimal"/>
      <w:lvlText w:val="%1."/>
      <w:lvlJc w:val="left"/>
      <w:pPr>
        <w:tabs>
          <w:tab w:val="left" w:pos="964"/>
        </w:tabs>
        <w:ind w:left="964" w:hanging="48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27F477EA"/>
    <w:multiLevelType w:val="multilevel"/>
    <w:tmpl w:val="27F477EA"/>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052A97"/>
    <w:multiLevelType w:val="multilevel"/>
    <w:tmpl w:val="2B052A97"/>
    <w:lvl w:ilvl="0" w:tentative="0">
      <w:start w:val="1"/>
      <w:numFmt w:val="decimal"/>
      <w:lvlText w:val="%1."/>
      <w:lvlJc w:val="left"/>
      <w:pPr>
        <w:tabs>
          <w:tab w:val="left" w:pos="482"/>
        </w:tabs>
        <w:ind w:left="482" w:hanging="482"/>
      </w:pPr>
      <w:rPr>
        <w:rFonts w:hint="default" w:ascii="Arial" w:hAnsi="Arial"/>
        <w:b w:val="0"/>
        <w:i w:val="0"/>
        <w:sz w:val="24"/>
        <w:szCs w:val="24"/>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abstractNum w:abstractNumId="30">
    <w:nsid w:val="2CD641BC"/>
    <w:multiLevelType w:val="multilevel"/>
    <w:tmpl w:val="2CD641BC"/>
    <w:lvl w:ilvl="0" w:tentative="0">
      <w:start w:val="1"/>
      <w:numFmt w:val="decimal"/>
      <w:lvlText w:val="27.%1"/>
      <w:lvlJc w:val="left"/>
      <w:pPr>
        <w:tabs>
          <w:tab w:val="left" w:pos="567"/>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0C2438F"/>
    <w:multiLevelType w:val="multilevel"/>
    <w:tmpl w:val="30C2438F"/>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0C35434"/>
    <w:multiLevelType w:val="multilevel"/>
    <w:tmpl w:val="30C35434"/>
    <w:lvl w:ilvl="0" w:tentative="0">
      <w:start w:val="11"/>
      <w:numFmt w:val="decimal"/>
      <w:lvlText w:val="%1"/>
      <w:lvlJc w:val="left"/>
      <w:pPr>
        <w:ind w:left="450" w:hanging="450"/>
      </w:pPr>
      <w:rPr>
        <w:rFonts w:hint="default"/>
      </w:rPr>
    </w:lvl>
    <w:lvl w:ilvl="1" w:tentative="0">
      <w:start w:val="1"/>
      <w:numFmt w:val="decimal"/>
      <w:lvlText w:val="%1.%2"/>
      <w:lvlJc w:val="left"/>
      <w:pPr>
        <w:ind w:left="1727"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3">
    <w:nsid w:val="317AA36E"/>
    <w:multiLevelType w:val="singleLevel"/>
    <w:tmpl w:val="317AA36E"/>
    <w:lvl w:ilvl="0" w:tentative="0">
      <w:start w:val="4"/>
      <w:numFmt w:val="decimal"/>
      <w:suff w:val="space"/>
      <w:lvlText w:val="%1."/>
      <w:lvlJc w:val="left"/>
    </w:lvl>
  </w:abstractNum>
  <w:abstractNum w:abstractNumId="34">
    <w:nsid w:val="369F531F"/>
    <w:multiLevelType w:val="singleLevel"/>
    <w:tmpl w:val="369F531F"/>
    <w:lvl w:ilvl="0" w:tentative="0">
      <w:start w:val="2"/>
      <w:numFmt w:val="decimal"/>
      <w:suff w:val="space"/>
      <w:lvlText w:val="%1."/>
      <w:lvlJc w:val="left"/>
    </w:lvl>
  </w:abstractNum>
  <w:abstractNum w:abstractNumId="35">
    <w:nsid w:val="376F02BC"/>
    <w:multiLevelType w:val="singleLevel"/>
    <w:tmpl w:val="376F02BC"/>
    <w:lvl w:ilvl="0" w:tentative="0">
      <w:start w:val="22"/>
      <w:numFmt w:val="decimal"/>
      <w:suff w:val="space"/>
      <w:lvlText w:val="%1."/>
      <w:lvlJc w:val="left"/>
    </w:lvl>
  </w:abstractNum>
  <w:abstractNum w:abstractNumId="36">
    <w:nsid w:val="39180107"/>
    <w:multiLevelType w:val="multilevel"/>
    <w:tmpl w:val="39180107"/>
    <w:lvl w:ilvl="0" w:tentative="0">
      <w:start w:val="1"/>
      <w:numFmt w:val="bullet"/>
      <w:pStyle w:val="6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3BF2767B"/>
    <w:multiLevelType w:val="multilevel"/>
    <w:tmpl w:val="3BF2767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C6826DE"/>
    <w:multiLevelType w:val="multilevel"/>
    <w:tmpl w:val="3C6826DE"/>
    <w:lvl w:ilvl="0" w:tentative="0">
      <w:start w:val="1"/>
      <w:numFmt w:val="decimal"/>
      <w:lvlText w:val="（%1）"/>
      <w:lvlJc w:val="left"/>
      <w:pPr>
        <w:tabs>
          <w:tab w:val="left" w:pos="1049"/>
        </w:tabs>
        <w:ind w:left="1049" w:hanging="482"/>
      </w:pPr>
      <w:rPr>
        <w:rFonts w:hint="eastAsia"/>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409148F9"/>
    <w:multiLevelType w:val="multilevel"/>
    <w:tmpl w:val="409148F9"/>
    <w:lvl w:ilvl="0" w:tentative="0">
      <w:start w:val="1"/>
      <w:numFmt w:val="decimal"/>
      <w:lvlText w:val="（%1）"/>
      <w:lvlJc w:val="left"/>
      <w:pPr>
        <w:ind w:left="420" w:hanging="420"/>
      </w:pPr>
      <w:rPr>
        <w:rFonts w:ascii="Arial" w:hAnsi="Arial" w:eastAsia="楷体_GB2312" w:cs="Arial"/>
        <w:b w:val="0"/>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0D43A8A"/>
    <w:multiLevelType w:val="multilevel"/>
    <w:tmpl w:val="40D43A8A"/>
    <w:lvl w:ilvl="0" w:tentative="0">
      <w:start w:val="1"/>
      <w:numFmt w:val="decimal"/>
      <w:lvlText w:val="(%1)"/>
      <w:lvlJc w:val="left"/>
      <w:pPr>
        <w:tabs>
          <w:tab w:val="left" w:pos="1049"/>
        </w:tabs>
        <w:ind w:left="1049"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40E42129"/>
    <w:multiLevelType w:val="multilevel"/>
    <w:tmpl w:val="40E42129"/>
    <w:lvl w:ilvl="0" w:tentative="0">
      <w:start w:val="1"/>
      <w:numFmt w:val="decimal"/>
      <w:pStyle w:val="2"/>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420C153B"/>
    <w:multiLevelType w:val="multilevel"/>
    <w:tmpl w:val="420C153B"/>
    <w:lvl w:ilvl="0" w:tentative="0">
      <w:start w:val="1"/>
      <w:numFmt w:val="decimal"/>
      <w:pStyle w:val="8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436E068B"/>
    <w:multiLevelType w:val="multilevel"/>
    <w:tmpl w:val="436E06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7485A64"/>
    <w:multiLevelType w:val="multilevel"/>
    <w:tmpl w:val="47485A64"/>
    <w:lvl w:ilvl="0" w:tentative="0">
      <w:start w:val="1"/>
      <w:numFmt w:val="decimal"/>
      <w:lvlText w:val="（%1）"/>
      <w:lvlJc w:val="left"/>
      <w:pPr>
        <w:tabs>
          <w:tab w:val="left" w:pos="587"/>
        </w:tabs>
        <w:ind w:left="587" w:hanging="482"/>
      </w:pPr>
      <w:rPr>
        <w:rFonts w:ascii="Arial" w:hAnsi="Arial" w:eastAsia="楷体_GB2312"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49DC3375"/>
    <w:multiLevelType w:val="multilevel"/>
    <w:tmpl w:val="49DC3375"/>
    <w:lvl w:ilvl="0" w:tentative="0">
      <w:start w:val="1"/>
      <w:numFmt w:val="decimal"/>
      <w:lvlText w:val="（%1）"/>
      <w:lvlJc w:val="left"/>
      <w:pPr>
        <w:ind w:left="1697" w:hanging="420"/>
      </w:pPr>
      <w:rPr>
        <w:rFonts w:hint="default"/>
        <w:color w:val="000000"/>
        <w:lang w:val="en-US"/>
      </w:rPr>
    </w:lvl>
    <w:lvl w:ilvl="1" w:tentative="0">
      <w:start w:val="1"/>
      <w:numFmt w:val="decimal"/>
      <w:lvlText w:val="（%2）"/>
      <w:lvlJc w:val="left"/>
      <w:pPr>
        <w:ind w:left="2117" w:hanging="420"/>
      </w:pPr>
      <w:rPr>
        <w:rFonts w:hint="default"/>
        <w:color w:val="000000"/>
        <w:lang w:val="en-US"/>
      </w:r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46">
    <w:nsid w:val="4B013C45"/>
    <w:multiLevelType w:val="multilevel"/>
    <w:tmpl w:val="4B013C45"/>
    <w:lvl w:ilvl="0" w:tentative="0">
      <w:start w:val="1"/>
      <w:numFmt w:val="none"/>
      <w:lvlText w:val=""/>
      <w:lvlJc w:val="left"/>
      <w:pPr>
        <w:tabs>
          <w:tab w:val="left" w:pos="0"/>
        </w:tabs>
        <w:ind w:left="782" w:hanging="7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4C0055F3"/>
    <w:multiLevelType w:val="multilevel"/>
    <w:tmpl w:val="4C0055F3"/>
    <w:lvl w:ilvl="0" w:tentative="0">
      <w:start w:val="1"/>
      <w:numFmt w:val="decimal"/>
      <w:lvlText w:val="（%1）"/>
      <w:lvlJc w:val="left"/>
      <w:pPr>
        <w:tabs>
          <w:tab w:val="left" w:pos="964"/>
        </w:tabs>
        <w:ind w:left="964" w:hanging="397"/>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4E8E582B"/>
    <w:multiLevelType w:val="multilevel"/>
    <w:tmpl w:val="4E8E582B"/>
    <w:lvl w:ilvl="0" w:tentative="0">
      <w:start w:val="1"/>
      <w:numFmt w:val="decimal"/>
      <w:lvlText w:val="21.%1"/>
      <w:lvlJc w:val="left"/>
      <w:pPr>
        <w:ind w:left="420" w:hanging="420"/>
      </w:pPr>
      <w:rPr>
        <w:rFonts w:hint="default" w:ascii="Arial" w:hAnsi="Arial"/>
        <w:b w:val="0"/>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0C96C29"/>
    <w:multiLevelType w:val="multilevel"/>
    <w:tmpl w:val="50C96C29"/>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0">
    <w:nsid w:val="54FDD2C5"/>
    <w:multiLevelType w:val="singleLevel"/>
    <w:tmpl w:val="54FDD2C5"/>
    <w:lvl w:ilvl="0" w:tentative="0">
      <w:start w:val="1"/>
      <w:numFmt w:val="decimal"/>
      <w:suff w:val="nothing"/>
      <w:lvlText w:val="（%1）"/>
      <w:lvlJc w:val="left"/>
    </w:lvl>
  </w:abstractNum>
  <w:abstractNum w:abstractNumId="51">
    <w:nsid w:val="5BE5222D"/>
    <w:multiLevelType w:val="multilevel"/>
    <w:tmpl w:val="5BE5222D"/>
    <w:lvl w:ilvl="0" w:tentative="0">
      <w:start w:val="1"/>
      <w:numFmt w:val="decimal"/>
      <w:lvlText w:val="（%1）"/>
      <w:lvlJc w:val="left"/>
      <w:pPr>
        <w:tabs>
          <w:tab w:val="left" w:pos="964"/>
        </w:tabs>
        <w:ind w:left="964" w:hanging="397"/>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640A1190"/>
    <w:multiLevelType w:val="multilevel"/>
    <w:tmpl w:val="640A1190"/>
    <w:lvl w:ilvl="0" w:tentative="0">
      <w:start w:val="1"/>
      <w:numFmt w:val="decimal"/>
      <w:lvlText w:val="%1."/>
      <w:lvlJc w:val="left"/>
      <w:pPr>
        <w:tabs>
          <w:tab w:val="left" w:pos="482"/>
        </w:tabs>
        <w:ind w:left="482" w:hanging="482"/>
      </w:pPr>
      <w:rPr>
        <w:rFonts w:hint="default" w:ascii="Arial" w:hAnsi="Arial"/>
        <w:b/>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69162EC3"/>
    <w:multiLevelType w:val="multilevel"/>
    <w:tmpl w:val="69162EC3"/>
    <w:lvl w:ilvl="0" w:tentative="0">
      <w:start w:val="1"/>
      <w:numFmt w:val="decimal"/>
      <w:lvlText w:val="（%1）"/>
      <w:lvlJc w:val="left"/>
      <w:pPr>
        <w:tabs>
          <w:tab w:val="left" w:pos="587"/>
        </w:tabs>
        <w:ind w:left="698" w:hanging="482"/>
      </w:pPr>
      <w:rPr>
        <w:rFonts w:ascii="Arial" w:hAnsi="Arial" w:eastAsia="楷体_GB2312"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6B697286"/>
    <w:multiLevelType w:val="multilevel"/>
    <w:tmpl w:val="6B697286"/>
    <w:lvl w:ilvl="0" w:tentative="0">
      <w:start w:val="1"/>
      <w:numFmt w:val="decimal"/>
      <w:lvlText w:val="（%1）"/>
      <w:lvlJc w:val="left"/>
      <w:pPr>
        <w:ind w:left="354" w:hanging="36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0217349"/>
    <w:multiLevelType w:val="multilevel"/>
    <w:tmpl w:val="70217349"/>
    <w:lvl w:ilvl="0" w:tentative="0">
      <w:start w:val="1"/>
      <w:numFmt w:val="decimal"/>
      <w:lvlText w:val="6.%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707F0CD9"/>
    <w:multiLevelType w:val="multilevel"/>
    <w:tmpl w:val="707F0CD9"/>
    <w:lvl w:ilvl="0" w:tentative="0">
      <w:start w:val="1"/>
      <w:numFmt w:val="lowerLetter"/>
      <w:lvlText w:val="%1)"/>
      <w:lvlJc w:val="left"/>
      <w:pPr>
        <w:tabs>
          <w:tab w:val="left" w:pos="420"/>
        </w:tabs>
        <w:ind w:left="420" w:hanging="420"/>
      </w:pPr>
      <w:rPr>
        <w:rFonts w:hint="default"/>
        <w:b/>
        <w:i w:val="0"/>
        <w:sz w:val="24"/>
        <w:szCs w:val="24"/>
      </w:rPr>
    </w:lvl>
    <w:lvl w:ilvl="1" w:tentative="0">
      <w:start w:val="1"/>
      <w:numFmt w:val="decimal"/>
      <w:lvlText w:val="1.%2"/>
      <w:lvlJc w:val="left"/>
      <w:pPr>
        <w:tabs>
          <w:tab w:val="left" w:pos="567"/>
        </w:tabs>
        <w:ind w:left="567" w:hanging="567"/>
      </w:pPr>
      <w:rPr>
        <w:rFonts w:hint="default" w:ascii="Arial" w:hAnsi="Arial"/>
        <w:b w:val="0"/>
        <w:i w:val="0"/>
        <w:sz w:val="24"/>
        <w:szCs w:val="24"/>
      </w:rPr>
    </w:lvl>
    <w:lvl w:ilvl="2" w:tentative="0">
      <w:start w:val="1"/>
      <w:numFmt w:val="decimal"/>
      <w:lvlText w:val="2.%3"/>
      <w:lvlJc w:val="left"/>
      <w:pPr>
        <w:tabs>
          <w:tab w:val="left" w:pos="567"/>
        </w:tabs>
        <w:ind w:left="567" w:hanging="567"/>
      </w:pPr>
      <w:rPr>
        <w:rFonts w:hint="default" w:ascii="Arial" w:hAnsi="Arial"/>
        <w:b w:val="0"/>
        <w:i w:val="0"/>
        <w:sz w:val="24"/>
        <w:szCs w:val="24"/>
      </w:rPr>
    </w:lvl>
    <w:lvl w:ilvl="3" w:tentative="0">
      <w:start w:val="1"/>
      <w:numFmt w:val="decimal"/>
      <w:lvlText w:val="3.%4"/>
      <w:lvlJc w:val="left"/>
      <w:pPr>
        <w:tabs>
          <w:tab w:val="left" w:pos="567"/>
        </w:tabs>
        <w:ind w:left="567" w:hanging="567"/>
      </w:pPr>
      <w:rPr>
        <w:rFonts w:hint="default" w:ascii="Arial" w:hAnsi="Arial"/>
        <w:b w:val="0"/>
        <w:i w:val="0"/>
        <w:sz w:val="24"/>
        <w:szCs w:val="24"/>
      </w:rPr>
    </w:lvl>
    <w:lvl w:ilvl="4" w:tentative="0">
      <w:start w:val="1"/>
      <w:numFmt w:val="decimal"/>
      <w:lvlText w:val="4.%5"/>
      <w:lvlJc w:val="left"/>
      <w:pPr>
        <w:tabs>
          <w:tab w:val="left" w:pos="567"/>
        </w:tabs>
        <w:ind w:left="567" w:hanging="567"/>
      </w:pPr>
      <w:rPr>
        <w:rFonts w:hint="default" w:ascii="Arial" w:hAnsi="Arial"/>
        <w:b w:val="0"/>
        <w:i w:val="0"/>
        <w:sz w:val="24"/>
        <w:szCs w:val="24"/>
      </w:rPr>
    </w:lvl>
    <w:lvl w:ilvl="5" w:tentative="0">
      <w:start w:val="1"/>
      <w:numFmt w:val="decimal"/>
      <w:lvlText w:val="（%6）"/>
      <w:lvlJc w:val="left"/>
      <w:pPr>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71B201A5"/>
    <w:multiLevelType w:val="multilevel"/>
    <w:tmpl w:val="71B201A5"/>
    <w:lvl w:ilvl="0" w:tentative="0">
      <w:start w:val="1"/>
      <w:numFmt w:val="decimal"/>
      <w:lvlText w:val="18.%1"/>
      <w:lvlJc w:val="left"/>
      <w:pPr>
        <w:tabs>
          <w:tab w:val="left" w:pos="567"/>
        </w:tabs>
        <w:ind w:left="567" w:hanging="567"/>
      </w:pPr>
      <w:rPr>
        <w:rFonts w:hint="default" w:ascii="Arial" w:hAnsi="Arial" w:cs="Arial"/>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4A537F9"/>
    <w:multiLevelType w:val="multilevel"/>
    <w:tmpl w:val="74A537F9"/>
    <w:lvl w:ilvl="0" w:tentative="0">
      <w:start w:val="1"/>
      <w:numFmt w:val="decimal"/>
      <w:lvlText w:val="26.%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74CF6926"/>
    <w:multiLevelType w:val="multilevel"/>
    <w:tmpl w:val="74CF6926"/>
    <w:lvl w:ilvl="0" w:tentative="0">
      <w:start w:val="1"/>
      <w:numFmt w:val="decimal"/>
      <w:lvlText w:val="14.%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75DD701C"/>
    <w:multiLevelType w:val="multilevel"/>
    <w:tmpl w:val="75DD701C"/>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7485D42"/>
    <w:multiLevelType w:val="multilevel"/>
    <w:tmpl w:val="77485D42"/>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2">
    <w:nsid w:val="7B220765"/>
    <w:multiLevelType w:val="multilevel"/>
    <w:tmpl w:val="7B220765"/>
    <w:lvl w:ilvl="0" w:tentative="0">
      <w:start w:val="1"/>
      <w:numFmt w:val="bullet"/>
      <w:lvlText w:val=""/>
      <w:lvlJc w:val="left"/>
      <w:pPr>
        <w:tabs>
          <w:tab w:val="left" w:pos="587"/>
        </w:tabs>
        <w:ind w:left="587" w:hanging="482"/>
      </w:pPr>
      <w:rPr>
        <w:rFonts w:hint="default" w:ascii="Wingdings" w:hAnsi="Wingdings"/>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7B843E43"/>
    <w:multiLevelType w:val="singleLevel"/>
    <w:tmpl w:val="7B843E43"/>
    <w:lvl w:ilvl="0" w:tentative="0">
      <w:start w:val="1"/>
      <w:numFmt w:val="decimal"/>
      <w:pStyle w:val="64"/>
      <w:lvlText w:val="%1."/>
      <w:lvlJc w:val="left"/>
      <w:pPr>
        <w:tabs>
          <w:tab w:val="left" w:pos="482"/>
        </w:tabs>
        <w:ind w:left="510" w:hanging="510"/>
      </w:pPr>
      <w:rPr>
        <w:rFonts w:hint="default" w:ascii="Arial" w:hAnsi="Arial"/>
        <w:b w:val="0"/>
        <w:i w:val="0"/>
        <w:sz w:val="24"/>
        <w:szCs w:val="24"/>
      </w:rPr>
    </w:lvl>
  </w:abstractNum>
  <w:abstractNum w:abstractNumId="64">
    <w:nsid w:val="7E2F750C"/>
    <w:multiLevelType w:val="singleLevel"/>
    <w:tmpl w:val="7E2F750C"/>
    <w:lvl w:ilvl="0" w:tentative="0">
      <w:start w:val="1"/>
      <w:numFmt w:val="chineseCounting"/>
      <w:suff w:val="nothing"/>
      <w:lvlText w:val="%1、"/>
      <w:lvlJc w:val="left"/>
      <w:rPr>
        <w:rFonts w:hint="eastAsia"/>
      </w:rPr>
    </w:lvl>
  </w:abstractNum>
  <w:num w:numId="1">
    <w:abstractNumId w:val="41"/>
  </w:num>
  <w:num w:numId="2">
    <w:abstractNumId w:val="4"/>
  </w:num>
  <w:num w:numId="3">
    <w:abstractNumId w:val="5"/>
  </w:num>
  <w:num w:numId="4">
    <w:abstractNumId w:val="23"/>
  </w:num>
  <w:num w:numId="5">
    <w:abstractNumId w:val="16"/>
  </w:num>
  <w:num w:numId="6">
    <w:abstractNumId w:val="36"/>
  </w:num>
  <w:num w:numId="7">
    <w:abstractNumId w:val="63"/>
  </w:num>
  <w:num w:numId="8">
    <w:abstractNumId w:val="21"/>
  </w:num>
  <w:num w:numId="9">
    <w:abstractNumId w:val="42"/>
  </w:num>
  <w:num w:numId="10">
    <w:abstractNumId w:val="54"/>
  </w:num>
  <w:num w:numId="11">
    <w:abstractNumId w:val="53"/>
  </w:num>
  <w:num w:numId="12">
    <w:abstractNumId w:val="62"/>
  </w:num>
  <w:num w:numId="13">
    <w:abstractNumId w:val="44"/>
  </w:num>
  <w:num w:numId="14">
    <w:abstractNumId w:val="39"/>
  </w:num>
  <w:num w:numId="15">
    <w:abstractNumId w:val="50"/>
  </w:num>
  <w:num w:numId="16">
    <w:abstractNumId w:val="56"/>
  </w:num>
  <w:num w:numId="17">
    <w:abstractNumId w:val="34"/>
  </w:num>
  <w:num w:numId="18">
    <w:abstractNumId w:val="7"/>
  </w:num>
  <w:num w:numId="19">
    <w:abstractNumId w:val="3"/>
  </w:num>
  <w:num w:numId="20">
    <w:abstractNumId w:val="49"/>
  </w:num>
  <w:num w:numId="21">
    <w:abstractNumId w:val="33"/>
  </w:num>
  <w:num w:numId="22">
    <w:abstractNumId w:val="28"/>
  </w:num>
  <w:num w:numId="23">
    <w:abstractNumId w:val="60"/>
  </w:num>
  <w:num w:numId="24">
    <w:abstractNumId w:val="17"/>
  </w:num>
  <w:num w:numId="25">
    <w:abstractNumId w:val="55"/>
  </w:num>
  <w:num w:numId="26">
    <w:abstractNumId w:val="10"/>
  </w:num>
  <w:num w:numId="27">
    <w:abstractNumId w:val="1"/>
  </w:num>
  <w:num w:numId="28">
    <w:abstractNumId w:val="12"/>
  </w:num>
  <w:num w:numId="29">
    <w:abstractNumId w:val="61"/>
  </w:num>
  <w:num w:numId="30">
    <w:abstractNumId w:val="11"/>
  </w:num>
  <w:num w:numId="31">
    <w:abstractNumId w:val="32"/>
  </w:num>
  <w:num w:numId="32">
    <w:abstractNumId w:val="38"/>
  </w:num>
  <w:num w:numId="33">
    <w:abstractNumId w:val="9"/>
  </w:num>
  <w:num w:numId="34">
    <w:abstractNumId w:val="13"/>
  </w:num>
  <w:num w:numId="35">
    <w:abstractNumId w:val="59"/>
  </w:num>
  <w:num w:numId="36">
    <w:abstractNumId w:val="18"/>
  </w:num>
  <w:num w:numId="37">
    <w:abstractNumId w:val="26"/>
  </w:num>
  <w:num w:numId="38">
    <w:abstractNumId w:val="19"/>
  </w:num>
  <w:num w:numId="39">
    <w:abstractNumId w:val="22"/>
  </w:num>
  <w:num w:numId="40">
    <w:abstractNumId w:val="47"/>
  </w:num>
  <w:num w:numId="41">
    <w:abstractNumId w:val="51"/>
  </w:num>
  <w:num w:numId="42">
    <w:abstractNumId w:val="45"/>
  </w:num>
  <w:num w:numId="43">
    <w:abstractNumId w:val="57"/>
  </w:num>
  <w:num w:numId="44">
    <w:abstractNumId w:val="14"/>
  </w:num>
  <w:num w:numId="45">
    <w:abstractNumId w:val="48"/>
  </w:num>
  <w:num w:numId="46">
    <w:abstractNumId w:val="15"/>
  </w:num>
  <w:num w:numId="47">
    <w:abstractNumId w:val="35"/>
  </w:num>
  <w:num w:numId="48">
    <w:abstractNumId w:val="6"/>
    <w:lvlOverride w:ilvl="0">
      <w:startOverride w:val="1"/>
    </w:lvlOverride>
  </w:num>
  <w:num w:numId="49">
    <w:abstractNumId w:val="20"/>
  </w:num>
  <w:num w:numId="50">
    <w:abstractNumId w:val="31"/>
  </w:num>
  <w:num w:numId="51">
    <w:abstractNumId w:val="25"/>
  </w:num>
  <w:num w:numId="52">
    <w:abstractNumId w:val="2"/>
  </w:num>
  <w:num w:numId="53">
    <w:abstractNumId w:val="24"/>
  </w:num>
  <w:num w:numId="54">
    <w:abstractNumId w:val="58"/>
  </w:num>
  <w:num w:numId="55">
    <w:abstractNumId w:val="30"/>
  </w:num>
  <w:num w:numId="56">
    <w:abstractNumId w:val="37"/>
  </w:num>
  <w:num w:numId="57">
    <w:abstractNumId w:val="64"/>
  </w:num>
  <w:num w:numId="58">
    <w:abstractNumId w:val="8"/>
  </w:num>
  <w:num w:numId="59">
    <w:abstractNumId w:val="0"/>
  </w:num>
  <w:num w:numId="60">
    <w:abstractNumId w:val="52"/>
  </w:num>
  <w:num w:numId="61">
    <w:abstractNumId w:val="40"/>
  </w:num>
  <w:num w:numId="62">
    <w:abstractNumId w:val="29"/>
  </w:num>
  <w:num w:numId="63">
    <w:abstractNumId w:val="27"/>
  </w:num>
  <w:num w:numId="64">
    <w:abstractNumId w:val="46"/>
  </w:num>
  <w:num w:numId="6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40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mQ2MmM5MWE5ZTc2YTZiOGUxNTJmMTRmMTY2OTIwNzUifQ=="/>
  </w:docVars>
  <w:rsids>
    <w:rsidRoot w:val="00F162AE"/>
    <w:rsid w:val="000013D8"/>
    <w:rsid w:val="00001589"/>
    <w:rsid w:val="000019CD"/>
    <w:rsid w:val="00001DE3"/>
    <w:rsid w:val="00002E41"/>
    <w:rsid w:val="00003637"/>
    <w:rsid w:val="0000438A"/>
    <w:rsid w:val="00004DF6"/>
    <w:rsid w:val="00004E2D"/>
    <w:rsid w:val="00004FC1"/>
    <w:rsid w:val="00005649"/>
    <w:rsid w:val="00007193"/>
    <w:rsid w:val="00007351"/>
    <w:rsid w:val="000077AB"/>
    <w:rsid w:val="0000784B"/>
    <w:rsid w:val="00010A2A"/>
    <w:rsid w:val="00010BAA"/>
    <w:rsid w:val="00010C50"/>
    <w:rsid w:val="000110CF"/>
    <w:rsid w:val="0001186C"/>
    <w:rsid w:val="000118AE"/>
    <w:rsid w:val="0001190B"/>
    <w:rsid w:val="00012399"/>
    <w:rsid w:val="000134AA"/>
    <w:rsid w:val="000142A1"/>
    <w:rsid w:val="00014DCB"/>
    <w:rsid w:val="00014DDD"/>
    <w:rsid w:val="000153C8"/>
    <w:rsid w:val="00016943"/>
    <w:rsid w:val="00016BF0"/>
    <w:rsid w:val="00017E73"/>
    <w:rsid w:val="00017F1A"/>
    <w:rsid w:val="000205D6"/>
    <w:rsid w:val="00020930"/>
    <w:rsid w:val="00020A3B"/>
    <w:rsid w:val="00021F3B"/>
    <w:rsid w:val="000226BD"/>
    <w:rsid w:val="0002337B"/>
    <w:rsid w:val="0002338D"/>
    <w:rsid w:val="000235FB"/>
    <w:rsid w:val="000236DF"/>
    <w:rsid w:val="00023B46"/>
    <w:rsid w:val="00023C2C"/>
    <w:rsid w:val="00023E26"/>
    <w:rsid w:val="0002419B"/>
    <w:rsid w:val="00024525"/>
    <w:rsid w:val="000248E6"/>
    <w:rsid w:val="00024B71"/>
    <w:rsid w:val="0002511D"/>
    <w:rsid w:val="000262E1"/>
    <w:rsid w:val="000266DD"/>
    <w:rsid w:val="00026D90"/>
    <w:rsid w:val="00030466"/>
    <w:rsid w:val="0003048C"/>
    <w:rsid w:val="00030676"/>
    <w:rsid w:val="00031851"/>
    <w:rsid w:val="00031DA0"/>
    <w:rsid w:val="000320F5"/>
    <w:rsid w:val="00032696"/>
    <w:rsid w:val="0003283B"/>
    <w:rsid w:val="00033280"/>
    <w:rsid w:val="0003344A"/>
    <w:rsid w:val="0003347B"/>
    <w:rsid w:val="00033A49"/>
    <w:rsid w:val="00033F8C"/>
    <w:rsid w:val="0003431A"/>
    <w:rsid w:val="000343AD"/>
    <w:rsid w:val="00036167"/>
    <w:rsid w:val="000371D9"/>
    <w:rsid w:val="00037401"/>
    <w:rsid w:val="000409C2"/>
    <w:rsid w:val="00040E8A"/>
    <w:rsid w:val="000421CB"/>
    <w:rsid w:val="00042906"/>
    <w:rsid w:val="000432C4"/>
    <w:rsid w:val="00043B40"/>
    <w:rsid w:val="00044EDF"/>
    <w:rsid w:val="000457E0"/>
    <w:rsid w:val="000459A6"/>
    <w:rsid w:val="00046772"/>
    <w:rsid w:val="000468D0"/>
    <w:rsid w:val="00046AEA"/>
    <w:rsid w:val="00046D30"/>
    <w:rsid w:val="00047078"/>
    <w:rsid w:val="00047228"/>
    <w:rsid w:val="00047650"/>
    <w:rsid w:val="0005113B"/>
    <w:rsid w:val="000513E0"/>
    <w:rsid w:val="0005212A"/>
    <w:rsid w:val="000527FC"/>
    <w:rsid w:val="00053D55"/>
    <w:rsid w:val="000543D5"/>
    <w:rsid w:val="000546D3"/>
    <w:rsid w:val="00054BE9"/>
    <w:rsid w:val="00055876"/>
    <w:rsid w:val="00055B57"/>
    <w:rsid w:val="000562C8"/>
    <w:rsid w:val="0005654F"/>
    <w:rsid w:val="00056882"/>
    <w:rsid w:val="00056AA9"/>
    <w:rsid w:val="00056C77"/>
    <w:rsid w:val="0006040D"/>
    <w:rsid w:val="000607F5"/>
    <w:rsid w:val="000608F0"/>
    <w:rsid w:val="00060C35"/>
    <w:rsid w:val="000610FF"/>
    <w:rsid w:val="0006123F"/>
    <w:rsid w:val="00061C56"/>
    <w:rsid w:val="000623EA"/>
    <w:rsid w:val="00063A85"/>
    <w:rsid w:val="00063B34"/>
    <w:rsid w:val="00063BD2"/>
    <w:rsid w:val="00063DBE"/>
    <w:rsid w:val="0006483B"/>
    <w:rsid w:val="00064851"/>
    <w:rsid w:val="00064D6C"/>
    <w:rsid w:val="00064EA7"/>
    <w:rsid w:val="00064F1F"/>
    <w:rsid w:val="000650AF"/>
    <w:rsid w:val="000665DD"/>
    <w:rsid w:val="000665F8"/>
    <w:rsid w:val="00066700"/>
    <w:rsid w:val="000676D6"/>
    <w:rsid w:val="000677A9"/>
    <w:rsid w:val="00067923"/>
    <w:rsid w:val="00070154"/>
    <w:rsid w:val="000708AF"/>
    <w:rsid w:val="000709FB"/>
    <w:rsid w:val="000713F1"/>
    <w:rsid w:val="00071AAE"/>
    <w:rsid w:val="00071D02"/>
    <w:rsid w:val="00072541"/>
    <w:rsid w:val="00072BD6"/>
    <w:rsid w:val="00074269"/>
    <w:rsid w:val="000748FF"/>
    <w:rsid w:val="00074AAC"/>
    <w:rsid w:val="00075424"/>
    <w:rsid w:val="0007592B"/>
    <w:rsid w:val="00075D53"/>
    <w:rsid w:val="00075F3A"/>
    <w:rsid w:val="00076003"/>
    <w:rsid w:val="00076A02"/>
    <w:rsid w:val="0007774B"/>
    <w:rsid w:val="00077864"/>
    <w:rsid w:val="00077C19"/>
    <w:rsid w:val="00080032"/>
    <w:rsid w:val="0008029D"/>
    <w:rsid w:val="00080999"/>
    <w:rsid w:val="000814E0"/>
    <w:rsid w:val="00081D42"/>
    <w:rsid w:val="000822DE"/>
    <w:rsid w:val="00082388"/>
    <w:rsid w:val="00082862"/>
    <w:rsid w:val="00082D42"/>
    <w:rsid w:val="0008362F"/>
    <w:rsid w:val="00085809"/>
    <w:rsid w:val="00086328"/>
    <w:rsid w:val="000867ED"/>
    <w:rsid w:val="0008682C"/>
    <w:rsid w:val="000868AD"/>
    <w:rsid w:val="000877ED"/>
    <w:rsid w:val="00090640"/>
    <w:rsid w:val="000924EC"/>
    <w:rsid w:val="000925C4"/>
    <w:rsid w:val="00092E92"/>
    <w:rsid w:val="00092FDD"/>
    <w:rsid w:val="0009333A"/>
    <w:rsid w:val="00093C8C"/>
    <w:rsid w:val="00094281"/>
    <w:rsid w:val="00095313"/>
    <w:rsid w:val="000958DE"/>
    <w:rsid w:val="00095DE5"/>
    <w:rsid w:val="00095EE5"/>
    <w:rsid w:val="00095F75"/>
    <w:rsid w:val="000960AD"/>
    <w:rsid w:val="00096674"/>
    <w:rsid w:val="000969BD"/>
    <w:rsid w:val="00096FD3"/>
    <w:rsid w:val="000979A7"/>
    <w:rsid w:val="000A0928"/>
    <w:rsid w:val="000A0DC8"/>
    <w:rsid w:val="000A2C12"/>
    <w:rsid w:val="000A332A"/>
    <w:rsid w:val="000A38A0"/>
    <w:rsid w:val="000A3C68"/>
    <w:rsid w:val="000A4B68"/>
    <w:rsid w:val="000A50CE"/>
    <w:rsid w:val="000A54F7"/>
    <w:rsid w:val="000A554E"/>
    <w:rsid w:val="000A59AD"/>
    <w:rsid w:val="000A5A57"/>
    <w:rsid w:val="000A5D3F"/>
    <w:rsid w:val="000A60BB"/>
    <w:rsid w:val="000A7028"/>
    <w:rsid w:val="000A741D"/>
    <w:rsid w:val="000A7681"/>
    <w:rsid w:val="000B1C9E"/>
    <w:rsid w:val="000B2268"/>
    <w:rsid w:val="000B2D64"/>
    <w:rsid w:val="000B3A34"/>
    <w:rsid w:val="000B4EAB"/>
    <w:rsid w:val="000B5442"/>
    <w:rsid w:val="000B6762"/>
    <w:rsid w:val="000B6CF5"/>
    <w:rsid w:val="000B7851"/>
    <w:rsid w:val="000B7BAA"/>
    <w:rsid w:val="000C057D"/>
    <w:rsid w:val="000C0735"/>
    <w:rsid w:val="000C0E20"/>
    <w:rsid w:val="000C1CAD"/>
    <w:rsid w:val="000C1F05"/>
    <w:rsid w:val="000C234D"/>
    <w:rsid w:val="000C2D4B"/>
    <w:rsid w:val="000C2D4D"/>
    <w:rsid w:val="000C36CF"/>
    <w:rsid w:val="000C3AA8"/>
    <w:rsid w:val="000C3FB8"/>
    <w:rsid w:val="000C5114"/>
    <w:rsid w:val="000C6456"/>
    <w:rsid w:val="000C64B0"/>
    <w:rsid w:val="000C7487"/>
    <w:rsid w:val="000D08CF"/>
    <w:rsid w:val="000D0BE8"/>
    <w:rsid w:val="000D0C14"/>
    <w:rsid w:val="000D1A56"/>
    <w:rsid w:val="000D22C4"/>
    <w:rsid w:val="000D32AC"/>
    <w:rsid w:val="000D46CA"/>
    <w:rsid w:val="000D53A7"/>
    <w:rsid w:val="000D5D8A"/>
    <w:rsid w:val="000D6618"/>
    <w:rsid w:val="000D6844"/>
    <w:rsid w:val="000D6F52"/>
    <w:rsid w:val="000D6FCD"/>
    <w:rsid w:val="000D7C97"/>
    <w:rsid w:val="000E0465"/>
    <w:rsid w:val="000E0956"/>
    <w:rsid w:val="000E11EB"/>
    <w:rsid w:val="000E12BA"/>
    <w:rsid w:val="000E155F"/>
    <w:rsid w:val="000E15C8"/>
    <w:rsid w:val="000E1638"/>
    <w:rsid w:val="000E1B13"/>
    <w:rsid w:val="000E1F10"/>
    <w:rsid w:val="000E23F4"/>
    <w:rsid w:val="000E251D"/>
    <w:rsid w:val="000E2C5D"/>
    <w:rsid w:val="000E30DC"/>
    <w:rsid w:val="000E32A0"/>
    <w:rsid w:val="000E33A9"/>
    <w:rsid w:val="000E3B50"/>
    <w:rsid w:val="000E3C38"/>
    <w:rsid w:val="000E4075"/>
    <w:rsid w:val="000E57C4"/>
    <w:rsid w:val="000E5E45"/>
    <w:rsid w:val="000E68D0"/>
    <w:rsid w:val="000E6971"/>
    <w:rsid w:val="000E6C3E"/>
    <w:rsid w:val="000E6CA8"/>
    <w:rsid w:val="000E6DE8"/>
    <w:rsid w:val="000E7965"/>
    <w:rsid w:val="000F03FF"/>
    <w:rsid w:val="000F0AAF"/>
    <w:rsid w:val="000F0C10"/>
    <w:rsid w:val="000F0CE3"/>
    <w:rsid w:val="000F20F7"/>
    <w:rsid w:val="000F2BB6"/>
    <w:rsid w:val="000F3145"/>
    <w:rsid w:val="000F4260"/>
    <w:rsid w:val="000F4997"/>
    <w:rsid w:val="000F4CC9"/>
    <w:rsid w:val="000F500B"/>
    <w:rsid w:val="000F5861"/>
    <w:rsid w:val="000F69BF"/>
    <w:rsid w:val="000F69C5"/>
    <w:rsid w:val="000F6B1B"/>
    <w:rsid w:val="000F6C5F"/>
    <w:rsid w:val="000F6E6D"/>
    <w:rsid w:val="000F769E"/>
    <w:rsid w:val="000F79B2"/>
    <w:rsid w:val="000F7B07"/>
    <w:rsid w:val="001004A3"/>
    <w:rsid w:val="001004EA"/>
    <w:rsid w:val="001005AB"/>
    <w:rsid w:val="00100E04"/>
    <w:rsid w:val="001010FC"/>
    <w:rsid w:val="0010120B"/>
    <w:rsid w:val="00101782"/>
    <w:rsid w:val="001017D4"/>
    <w:rsid w:val="00102B2F"/>
    <w:rsid w:val="001031FE"/>
    <w:rsid w:val="00103875"/>
    <w:rsid w:val="00103D28"/>
    <w:rsid w:val="00103D7B"/>
    <w:rsid w:val="001045B1"/>
    <w:rsid w:val="00104A50"/>
    <w:rsid w:val="00105369"/>
    <w:rsid w:val="001061DF"/>
    <w:rsid w:val="00106E8E"/>
    <w:rsid w:val="00106F92"/>
    <w:rsid w:val="001074B0"/>
    <w:rsid w:val="00107A32"/>
    <w:rsid w:val="001100A8"/>
    <w:rsid w:val="00110CD9"/>
    <w:rsid w:val="00110FAB"/>
    <w:rsid w:val="001114A4"/>
    <w:rsid w:val="001127A0"/>
    <w:rsid w:val="00112EC9"/>
    <w:rsid w:val="0011398F"/>
    <w:rsid w:val="0011446F"/>
    <w:rsid w:val="0011494B"/>
    <w:rsid w:val="001151A9"/>
    <w:rsid w:val="00115816"/>
    <w:rsid w:val="00116232"/>
    <w:rsid w:val="00116BEC"/>
    <w:rsid w:val="001171EF"/>
    <w:rsid w:val="001177C6"/>
    <w:rsid w:val="0011798D"/>
    <w:rsid w:val="00120322"/>
    <w:rsid w:val="00120D9D"/>
    <w:rsid w:val="00121577"/>
    <w:rsid w:val="001215C3"/>
    <w:rsid w:val="001222D5"/>
    <w:rsid w:val="0012315C"/>
    <w:rsid w:val="0012346E"/>
    <w:rsid w:val="00123973"/>
    <w:rsid w:val="00123BDC"/>
    <w:rsid w:val="001245C5"/>
    <w:rsid w:val="00124A43"/>
    <w:rsid w:val="001256E3"/>
    <w:rsid w:val="00125A34"/>
    <w:rsid w:val="00125C83"/>
    <w:rsid w:val="00126072"/>
    <w:rsid w:val="001269F4"/>
    <w:rsid w:val="00127898"/>
    <w:rsid w:val="00130B2A"/>
    <w:rsid w:val="0013117B"/>
    <w:rsid w:val="001312E5"/>
    <w:rsid w:val="00131C76"/>
    <w:rsid w:val="001327F9"/>
    <w:rsid w:val="001328AA"/>
    <w:rsid w:val="00132EC8"/>
    <w:rsid w:val="001333EB"/>
    <w:rsid w:val="001339DB"/>
    <w:rsid w:val="00133E8C"/>
    <w:rsid w:val="0013409C"/>
    <w:rsid w:val="00134175"/>
    <w:rsid w:val="00134418"/>
    <w:rsid w:val="001344B1"/>
    <w:rsid w:val="00135930"/>
    <w:rsid w:val="00135A2E"/>
    <w:rsid w:val="00135C49"/>
    <w:rsid w:val="0013644D"/>
    <w:rsid w:val="001371F0"/>
    <w:rsid w:val="00137223"/>
    <w:rsid w:val="00137377"/>
    <w:rsid w:val="001378F7"/>
    <w:rsid w:val="00137FBF"/>
    <w:rsid w:val="00140055"/>
    <w:rsid w:val="00140403"/>
    <w:rsid w:val="001409EF"/>
    <w:rsid w:val="00140EF4"/>
    <w:rsid w:val="001410E9"/>
    <w:rsid w:val="0014117D"/>
    <w:rsid w:val="00142CEC"/>
    <w:rsid w:val="00142DAF"/>
    <w:rsid w:val="001436D0"/>
    <w:rsid w:val="00143CE9"/>
    <w:rsid w:val="00144401"/>
    <w:rsid w:val="00144CDB"/>
    <w:rsid w:val="00145A70"/>
    <w:rsid w:val="00146905"/>
    <w:rsid w:val="00146D74"/>
    <w:rsid w:val="0014724D"/>
    <w:rsid w:val="0014727E"/>
    <w:rsid w:val="00150030"/>
    <w:rsid w:val="0015188A"/>
    <w:rsid w:val="00151951"/>
    <w:rsid w:val="00151CF5"/>
    <w:rsid w:val="001520B0"/>
    <w:rsid w:val="00152308"/>
    <w:rsid w:val="001523DE"/>
    <w:rsid w:val="00152C86"/>
    <w:rsid w:val="00152D0B"/>
    <w:rsid w:val="00153033"/>
    <w:rsid w:val="00153405"/>
    <w:rsid w:val="0015345E"/>
    <w:rsid w:val="0015366A"/>
    <w:rsid w:val="0015385D"/>
    <w:rsid w:val="001544BB"/>
    <w:rsid w:val="001550AE"/>
    <w:rsid w:val="00155A75"/>
    <w:rsid w:val="00156A4A"/>
    <w:rsid w:val="00156C94"/>
    <w:rsid w:val="00156E4B"/>
    <w:rsid w:val="00157BBC"/>
    <w:rsid w:val="0016070C"/>
    <w:rsid w:val="001612A9"/>
    <w:rsid w:val="001617CC"/>
    <w:rsid w:val="00161C72"/>
    <w:rsid w:val="00162313"/>
    <w:rsid w:val="0016242E"/>
    <w:rsid w:val="00162C89"/>
    <w:rsid w:val="00163392"/>
    <w:rsid w:val="00163A1D"/>
    <w:rsid w:val="00163D3D"/>
    <w:rsid w:val="0016468B"/>
    <w:rsid w:val="00164C14"/>
    <w:rsid w:val="00164FC5"/>
    <w:rsid w:val="00165CAB"/>
    <w:rsid w:val="00166936"/>
    <w:rsid w:val="00166A5F"/>
    <w:rsid w:val="00166A9F"/>
    <w:rsid w:val="00166B3D"/>
    <w:rsid w:val="001672C7"/>
    <w:rsid w:val="00167568"/>
    <w:rsid w:val="001677E8"/>
    <w:rsid w:val="00170257"/>
    <w:rsid w:val="00171231"/>
    <w:rsid w:val="00172E48"/>
    <w:rsid w:val="00173081"/>
    <w:rsid w:val="00173E2F"/>
    <w:rsid w:val="00173ED2"/>
    <w:rsid w:val="0017414A"/>
    <w:rsid w:val="00174848"/>
    <w:rsid w:val="00175560"/>
    <w:rsid w:val="001756B8"/>
    <w:rsid w:val="00177B02"/>
    <w:rsid w:val="00177C92"/>
    <w:rsid w:val="00177CDF"/>
    <w:rsid w:val="00180814"/>
    <w:rsid w:val="00181A1C"/>
    <w:rsid w:val="0018246D"/>
    <w:rsid w:val="00182C9D"/>
    <w:rsid w:val="001835D8"/>
    <w:rsid w:val="00184679"/>
    <w:rsid w:val="00184CCD"/>
    <w:rsid w:val="0018528C"/>
    <w:rsid w:val="00185531"/>
    <w:rsid w:val="00185B5A"/>
    <w:rsid w:val="00185C8C"/>
    <w:rsid w:val="0018655A"/>
    <w:rsid w:val="00186B15"/>
    <w:rsid w:val="0018719B"/>
    <w:rsid w:val="00187206"/>
    <w:rsid w:val="001901A6"/>
    <w:rsid w:val="0019106C"/>
    <w:rsid w:val="00191938"/>
    <w:rsid w:val="00191A59"/>
    <w:rsid w:val="0019287D"/>
    <w:rsid w:val="0019420E"/>
    <w:rsid w:val="00194B5A"/>
    <w:rsid w:val="001959B4"/>
    <w:rsid w:val="00195C28"/>
    <w:rsid w:val="00196322"/>
    <w:rsid w:val="00196825"/>
    <w:rsid w:val="0019687E"/>
    <w:rsid w:val="00196D30"/>
    <w:rsid w:val="001971E4"/>
    <w:rsid w:val="00197AD4"/>
    <w:rsid w:val="00197AF1"/>
    <w:rsid w:val="001A0326"/>
    <w:rsid w:val="001A03B8"/>
    <w:rsid w:val="001A0499"/>
    <w:rsid w:val="001A062A"/>
    <w:rsid w:val="001A0F9B"/>
    <w:rsid w:val="001A10A9"/>
    <w:rsid w:val="001A10BE"/>
    <w:rsid w:val="001A1175"/>
    <w:rsid w:val="001A12F6"/>
    <w:rsid w:val="001A1AF2"/>
    <w:rsid w:val="001A1DF6"/>
    <w:rsid w:val="001A1F81"/>
    <w:rsid w:val="001A2F09"/>
    <w:rsid w:val="001A43B1"/>
    <w:rsid w:val="001A4954"/>
    <w:rsid w:val="001A4A37"/>
    <w:rsid w:val="001A60D6"/>
    <w:rsid w:val="001A6764"/>
    <w:rsid w:val="001A6A31"/>
    <w:rsid w:val="001A6DCF"/>
    <w:rsid w:val="001A6FC0"/>
    <w:rsid w:val="001B034D"/>
    <w:rsid w:val="001B0D83"/>
    <w:rsid w:val="001B0EC1"/>
    <w:rsid w:val="001B10F1"/>
    <w:rsid w:val="001B169E"/>
    <w:rsid w:val="001B1D6A"/>
    <w:rsid w:val="001B1DE2"/>
    <w:rsid w:val="001B1E02"/>
    <w:rsid w:val="001B21A3"/>
    <w:rsid w:val="001B2311"/>
    <w:rsid w:val="001B2714"/>
    <w:rsid w:val="001B2875"/>
    <w:rsid w:val="001B36C6"/>
    <w:rsid w:val="001B3C8B"/>
    <w:rsid w:val="001B3FA2"/>
    <w:rsid w:val="001B4693"/>
    <w:rsid w:val="001B4BE7"/>
    <w:rsid w:val="001B540B"/>
    <w:rsid w:val="001B5DD3"/>
    <w:rsid w:val="001B5F5D"/>
    <w:rsid w:val="001B613E"/>
    <w:rsid w:val="001B6D47"/>
    <w:rsid w:val="001B784D"/>
    <w:rsid w:val="001B7A9E"/>
    <w:rsid w:val="001C024E"/>
    <w:rsid w:val="001C033C"/>
    <w:rsid w:val="001C0A49"/>
    <w:rsid w:val="001C0D93"/>
    <w:rsid w:val="001C0E4A"/>
    <w:rsid w:val="001C2A8D"/>
    <w:rsid w:val="001C2FA9"/>
    <w:rsid w:val="001C3C56"/>
    <w:rsid w:val="001C4A22"/>
    <w:rsid w:val="001C4B42"/>
    <w:rsid w:val="001C5CEF"/>
    <w:rsid w:val="001C5F0B"/>
    <w:rsid w:val="001C63CA"/>
    <w:rsid w:val="001C68C0"/>
    <w:rsid w:val="001C6EDA"/>
    <w:rsid w:val="001C6FC0"/>
    <w:rsid w:val="001C784E"/>
    <w:rsid w:val="001C7A40"/>
    <w:rsid w:val="001D0510"/>
    <w:rsid w:val="001D09BA"/>
    <w:rsid w:val="001D182F"/>
    <w:rsid w:val="001D2E0F"/>
    <w:rsid w:val="001D3303"/>
    <w:rsid w:val="001D41D1"/>
    <w:rsid w:val="001D4322"/>
    <w:rsid w:val="001D6042"/>
    <w:rsid w:val="001D6372"/>
    <w:rsid w:val="001D6609"/>
    <w:rsid w:val="001D7CA1"/>
    <w:rsid w:val="001E0288"/>
    <w:rsid w:val="001E05D5"/>
    <w:rsid w:val="001E068B"/>
    <w:rsid w:val="001E0795"/>
    <w:rsid w:val="001E0BE8"/>
    <w:rsid w:val="001E1359"/>
    <w:rsid w:val="001E1AA8"/>
    <w:rsid w:val="001E202E"/>
    <w:rsid w:val="001E21AD"/>
    <w:rsid w:val="001E21EF"/>
    <w:rsid w:val="001E274B"/>
    <w:rsid w:val="001E3F52"/>
    <w:rsid w:val="001E4320"/>
    <w:rsid w:val="001E5B78"/>
    <w:rsid w:val="001E603C"/>
    <w:rsid w:val="001E65E2"/>
    <w:rsid w:val="001E665D"/>
    <w:rsid w:val="001E6F3F"/>
    <w:rsid w:val="001E7868"/>
    <w:rsid w:val="001E7CA5"/>
    <w:rsid w:val="001E7FA7"/>
    <w:rsid w:val="001F00C1"/>
    <w:rsid w:val="001F0925"/>
    <w:rsid w:val="001F0C95"/>
    <w:rsid w:val="001F1070"/>
    <w:rsid w:val="001F19F6"/>
    <w:rsid w:val="001F1ABA"/>
    <w:rsid w:val="001F21AF"/>
    <w:rsid w:val="001F2493"/>
    <w:rsid w:val="001F2BC5"/>
    <w:rsid w:val="001F3755"/>
    <w:rsid w:val="001F394B"/>
    <w:rsid w:val="001F4E94"/>
    <w:rsid w:val="001F529C"/>
    <w:rsid w:val="001F5DCD"/>
    <w:rsid w:val="001F63A4"/>
    <w:rsid w:val="001F6D4E"/>
    <w:rsid w:val="001F7484"/>
    <w:rsid w:val="001F74D4"/>
    <w:rsid w:val="001F76FF"/>
    <w:rsid w:val="001F7805"/>
    <w:rsid w:val="001F79C6"/>
    <w:rsid w:val="001F7CF9"/>
    <w:rsid w:val="00200A50"/>
    <w:rsid w:val="002010F1"/>
    <w:rsid w:val="002019E7"/>
    <w:rsid w:val="00201C75"/>
    <w:rsid w:val="00202189"/>
    <w:rsid w:val="00202F5A"/>
    <w:rsid w:val="0020319F"/>
    <w:rsid w:val="0020358C"/>
    <w:rsid w:val="002037C5"/>
    <w:rsid w:val="00203843"/>
    <w:rsid w:val="00204075"/>
    <w:rsid w:val="0020446C"/>
    <w:rsid w:val="0020475E"/>
    <w:rsid w:val="00205BD7"/>
    <w:rsid w:val="00205C15"/>
    <w:rsid w:val="00205CBE"/>
    <w:rsid w:val="00206B3D"/>
    <w:rsid w:val="002073B4"/>
    <w:rsid w:val="00210A3E"/>
    <w:rsid w:val="002112D9"/>
    <w:rsid w:val="002113F0"/>
    <w:rsid w:val="00211E91"/>
    <w:rsid w:val="00212073"/>
    <w:rsid w:val="0021247B"/>
    <w:rsid w:val="00212532"/>
    <w:rsid w:val="0021264F"/>
    <w:rsid w:val="00212957"/>
    <w:rsid w:val="002129CF"/>
    <w:rsid w:val="0021327E"/>
    <w:rsid w:val="002143BA"/>
    <w:rsid w:val="0021477D"/>
    <w:rsid w:val="00215580"/>
    <w:rsid w:val="00215711"/>
    <w:rsid w:val="002159EA"/>
    <w:rsid w:val="0021672D"/>
    <w:rsid w:val="002170E5"/>
    <w:rsid w:val="00217377"/>
    <w:rsid w:val="002176F6"/>
    <w:rsid w:val="00217C47"/>
    <w:rsid w:val="002202F6"/>
    <w:rsid w:val="00222930"/>
    <w:rsid w:val="0022348E"/>
    <w:rsid w:val="0022369D"/>
    <w:rsid w:val="00223FAA"/>
    <w:rsid w:val="0022409D"/>
    <w:rsid w:val="00226D76"/>
    <w:rsid w:val="00226E46"/>
    <w:rsid w:val="00231BE0"/>
    <w:rsid w:val="00231FAB"/>
    <w:rsid w:val="00232491"/>
    <w:rsid w:val="00232744"/>
    <w:rsid w:val="00233419"/>
    <w:rsid w:val="0023370C"/>
    <w:rsid w:val="002342C5"/>
    <w:rsid w:val="00234738"/>
    <w:rsid w:val="00234AAC"/>
    <w:rsid w:val="00234ACB"/>
    <w:rsid w:val="002352FE"/>
    <w:rsid w:val="00235AC9"/>
    <w:rsid w:val="00235C25"/>
    <w:rsid w:val="00236462"/>
    <w:rsid w:val="00237CAF"/>
    <w:rsid w:val="00240D07"/>
    <w:rsid w:val="00241608"/>
    <w:rsid w:val="002417D0"/>
    <w:rsid w:val="002418AC"/>
    <w:rsid w:val="00241A6A"/>
    <w:rsid w:val="0024267D"/>
    <w:rsid w:val="00243833"/>
    <w:rsid w:val="0024481F"/>
    <w:rsid w:val="002449FC"/>
    <w:rsid w:val="00244FAF"/>
    <w:rsid w:val="00245CE1"/>
    <w:rsid w:val="00245F03"/>
    <w:rsid w:val="002477E3"/>
    <w:rsid w:val="0024790A"/>
    <w:rsid w:val="00250D97"/>
    <w:rsid w:val="00251475"/>
    <w:rsid w:val="002514F4"/>
    <w:rsid w:val="00251612"/>
    <w:rsid w:val="002518AE"/>
    <w:rsid w:val="00251E93"/>
    <w:rsid w:val="00252C9A"/>
    <w:rsid w:val="0025302D"/>
    <w:rsid w:val="00253D1E"/>
    <w:rsid w:val="002540D4"/>
    <w:rsid w:val="00254193"/>
    <w:rsid w:val="0025471E"/>
    <w:rsid w:val="00254824"/>
    <w:rsid w:val="00254BAD"/>
    <w:rsid w:val="00255329"/>
    <w:rsid w:val="002562D2"/>
    <w:rsid w:val="002566A1"/>
    <w:rsid w:val="00257953"/>
    <w:rsid w:val="00257A2A"/>
    <w:rsid w:val="00257E8C"/>
    <w:rsid w:val="00260217"/>
    <w:rsid w:val="00260AD7"/>
    <w:rsid w:val="00261ABF"/>
    <w:rsid w:val="00261C78"/>
    <w:rsid w:val="00261EB7"/>
    <w:rsid w:val="002620DF"/>
    <w:rsid w:val="002622EC"/>
    <w:rsid w:val="00262486"/>
    <w:rsid w:val="002624C6"/>
    <w:rsid w:val="00262850"/>
    <w:rsid w:val="0026290E"/>
    <w:rsid w:val="00262ABB"/>
    <w:rsid w:val="00262F27"/>
    <w:rsid w:val="00263B82"/>
    <w:rsid w:val="002642A1"/>
    <w:rsid w:val="00264A68"/>
    <w:rsid w:val="00264A8A"/>
    <w:rsid w:val="00264B68"/>
    <w:rsid w:val="00264B7E"/>
    <w:rsid w:val="00265069"/>
    <w:rsid w:val="00265D29"/>
    <w:rsid w:val="00266561"/>
    <w:rsid w:val="00266E49"/>
    <w:rsid w:val="002670FE"/>
    <w:rsid w:val="00267398"/>
    <w:rsid w:val="00267A2A"/>
    <w:rsid w:val="00267C9D"/>
    <w:rsid w:val="002701B2"/>
    <w:rsid w:val="0027039A"/>
    <w:rsid w:val="00270497"/>
    <w:rsid w:val="00270B2B"/>
    <w:rsid w:val="0027100F"/>
    <w:rsid w:val="0027215C"/>
    <w:rsid w:val="00272A4D"/>
    <w:rsid w:val="00273413"/>
    <w:rsid w:val="00273BC4"/>
    <w:rsid w:val="00273FE6"/>
    <w:rsid w:val="00274CBC"/>
    <w:rsid w:val="002753A0"/>
    <w:rsid w:val="00277945"/>
    <w:rsid w:val="002800EE"/>
    <w:rsid w:val="0028028E"/>
    <w:rsid w:val="002802E0"/>
    <w:rsid w:val="00280613"/>
    <w:rsid w:val="00281AFA"/>
    <w:rsid w:val="00282016"/>
    <w:rsid w:val="0028217C"/>
    <w:rsid w:val="0028293D"/>
    <w:rsid w:val="00282C1E"/>
    <w:rsid w:val="00282CD0"/>
    <w:rsid w:val="00283D2A"/>
    <w:rsid w:val="00283E38"/>
    <w:rsid w:val="0028434E"/>
    <w:rsid w:val="002845DF"/>
    <w:rsid w:val="00285D3C"/>
    <w:rsid w:val="00286B50"/>
    <w:rsid w:val="00286B84"/>
    <w:rsid w:val="002900B3"/>
    <w:rsid w:val="00290429"/>
    <w:rsid w:val="002918C0"/>
    <w:rsid w:val="00292A23"/>
    <w:rsid w:val="00292D06"/>
    <w:rsid w:val="00292EB9"/>
    <w:rsid w:val="00293AAE"/>
    <w:rsid w:val="00293C20"/>
    <w:rsid w:val="0029436D"/>
    <w:rsid w:val="0029486D"/>
    <w:rsid w:val="00295DCD"/>
    <w:rsid w:val="00295DFF"/>
    <w:rsid w:val="00296BC7"/>
    <w:rsid w:val="002A0189"/>
    <w:rsid w:val="002A1835"/>
    <w:rsid w:val="002A1F26"/>
    <w:rsid w:val="002A2230"/>
    <w:rsid w:val="002A2456"/>
    <w:rsid w:val="002A2717"/>
    <w:rsid w:val="002A2921"/>
    <w:rsid w:val="002A2A22"/>
    <w:rsid w:val="002A3254"/>
    <w:rsid w:val="002A4442"/>
    <w:rsid w:val="002A494E"/>
    <w:rsid w:val="002A5C40"/>
    <w:rsid w:val="002A6485"/>
    <w:rsid w:val="002A6C44"/>
    <w:rsid w:val="002A6E90"/>
    <w:rsid w:val="002A6F77"/>
    <w:rsid w:val="002B0558"/>
    <w:rsid w:val="002B05C5"/>
    <w:rsid w:val="002B1981"/>
    <w:rsid w:val="002B1EFE"/>
    <w:rsid w:val="002B21B4"/>
    <w:rsid w:val="002B2593"/>
    <w:rsid w:val="002B2D2D"/>
    <w:rsid w:val="002B306C"/>
    <w:rsid w:val="002B52EB"/>
    <w:rsid w:val="002B5551"/>
    <w:rsid w:val="002B5772"/>
    <w:rsid w:val="002B6A95"/>
    <w:rsid w:val="002B74A2"/>
    <w:rsid w:val="002B75DB"/>
    <w:rsid w:val="002B7800"/>
    <w:rsid w:val="002C0839"/>
    <w:rsid w:val="002C113B"/>
    <w:rsid w:val="002C1231"/>
    <w:rsid w:val="002C1575"/>
    <w:rsid w:val="002C18A1"/>
    <w:rsid w:val="002C23D2"/>
    <w:rsid w:val="002C24F6"/>
    <w:rsid w:val="002C2868"/>
    <w:rsid w:val="002C2EAB"/>
    <w:rsid w:val="002C2FCE"/>
    <w:rsid w:val="002C31D5"/>
    <w:rsid w:val="002C3722"/>
    <w:rsid w:val="002C5001"/>
    <w:rsid w:val="002C5157"/>
    <w:rsid w:val="002C5B7D"/>
    <w:rsid w:val="002C707A"/>
    <w:rsid w:val="002C7228"/>
    <w:rsid w:val="002C7FCA"/>
    <w:rsid w:val="002D15D7"/>
    <w:rsid w:val="002D4A16"/>
    <w:rsid w:val="002D50F5"/>
    <w:rsid w:val="002D533A"/>
    <w:rsid w:val="002D599A"/>
    <w:rsid w:val="002D5B58"/>
    <w:rsid w:val="002D5B94"/>
    <w:rsid w:val="002D6494"/>
    <w:rsid w:val="002D7065"/>
    <w:rsid w:val="002D77E0"/>
    <w:rsid w:val="002D78C9"/>
    <w:rsid w:val="002E10CE"/>
    <w:rsid w:val="002E1272"/>
    <w:rsid w:val="002E1562"/>
    <w:rsid w:val="002E175E"/>
    <w:rsid w:val="002E184E"/>
    <w:rsid w:val="002E23CF"/>
    <w:rsid w:val="002E3686"/>
    <w:rsid w:val="002E396C"/>
    <w:rsid w:val="002E4EA9"/>
    <w:rsid w:val="002E584B"/>
    <w:rsid w:val="002E58C9"/>
    <w:rsid w:val="002E5B75"/>
    <w:rsid w:val="002E6BB0"/>
    <w:rsid w:val="002E6C58"/>
    <w:rsid w:val="002E7571"/>
    <w:rsid w:val="002E7E07"/>
    <w:rsid w:val="002F0D41"/>
    <w:rsid w:val="002F0F86"/>
    <w:rsid w:val="002F10BA"/>
    <w:rsid w:val="002F1C17"/>
    <w:rsid w:val="002F1D71"/>
    <w:rsid w:val="002F20FC"/>
    <w:rsid w:val="002F22C1"/>
    <w:rsid w:val="002F2936"/>
    <w:rsid w:val="002F2A4E"/>
    <w:rsid w:val="002F2F1F"/>
    <w:rsid w:val="002F352B"/>
    <w:rsid w:val="002F4254"/>
    <w:rsid w:val="002F43A8"/>
    <w:rsid w:val="002F474D"/>
    <w:rsid w:val="002F47D3"/>
    <w:rsid w:val="002F4CBA"/>
    <w:rsid w:val="002F51AD"/>
    <w:rsid w:val="002F52B4"/>
    <w:rsid w:val="002F647A"/>
    <w:rsid w:val="002F65BC"/>
    <w:rsid w:val="002F771F"/>
    <w:rsid w:val="002F7C72"/>
    <w:rsid w:val="002F7D74"/>
    <w:rsid w:val="002F7E33"/>
    <w:rsid w:val="00300348"/>
    <w:rsid w:val="0030040D"/>
    <w:rsid w:val="00300E4D"/>
    <w:rsid w:val="00301F96"/>
    <w:rsid w:val="00302EA0"/>
    <w:rsid w:val="003032D5"/>
    <w:rsid w:val="00305593"/>
    <w:rsid w:val="003066C2"/>
    <w:rsid w:val="00306A76"/>
    <w:rsid w:val="003077A5"/>
    <w:rsid w:val="0031037D"/>
    <w:rsid w:val="00310C5F"/>
    <w:rsid w:val="00310D2D"/>
    <w:rsid w:val="00310E9D"/>
    <w:rsid w:val="00310F2D"/>
    <w:rsid w:val="00311191"/>
    <w:rsid w:val="0031166B"/>
    <w:rsid w:val="0031476D"/>
    <w:rsid w:val="003148D5"/>
    <w:rsid w:val="00314D3F"/>
    <w:rsid w:val="00315605"/>
    <w:rsid w:val="00315DFC"/>
    <w:rsid w:val="00316304"/>
    <w:rsid w:val="00320BF0"/>
    <w:rsid w:val="003212F0"/>
    <w:rsid w:val="00321537"/>
    <w:rsid w:val="00321ACB"/>
    <w:rsid w:val="00322619"/>
    <w:rsid w:val="00322AA6"/>
    <w:rsid w:val="00322BCB"/>
    <w:rsid w:val="0032342D"/>
    <w:rsid w:val="00323619"/>
    <w:rsid w:val="0032393E"/>
    <w:rsid w:val="00323D0C"/>
    <w:rsid w:val="00324496"/>
    <w:rsid w:val="003245A3"/>
    <w:rsid w:val="003246CC"/>
    <w:rsid w:val="003246FB"/>
    <w:rsid w:val="00324DB9"/>
    <w:rsid w:val="00324E42"/>
    <w:rsid w:val="00325611"/>
    <w:rsid w:val="00326556"/>
    <w:rsid w:val="003272BE"/>
    <w:rsid w:val="00327336"/>
    <w:rsid w:val="00327998"/>
    <w:rsid w:val="0033016E"/>
    <w:rsid w:val="00330A6C"/>
    <w:rsid w:val="00330F6F"/>
    <w:rsid w:val="00331183"/>
    <w:rsid w:val="00331372"/>
    <w:rsid w:val="003315FE"/>
    <w:rsid w:val="00331689"/>
    <w:rsid w:val="003328FC"/>
    <w:rsid w:val="00333063"/>
    <w:rsid w:val="0033442E"/>
    <w:rsid w:val="003349B9"/>
    <w:rsid w:val="0033546A"/>
    <w:rsid w:val="00335822"/>
    <w:rsid w:val="00335875"/>
    <w:rsid w:val="00335E8D"/>
    <w:rsid w:val="00336533"/>
    <w:rsid w:val="00336CDD"/>
    <w:rsid w:val="00336F02"/>
    <w:rsid w:val="00336F5D"/>
    <w:rsid w:val="00337DAD"/>
    <w:rsid w:val="003409ED"/>
    <w:rsid w:val="003416C8"/>
    <w:rsid w:val="003417E1"/>
    <w:rsid w:val="003418FA"/>
    <w:rsid w:val="00341BE7"/>
    <w:rsid w:val="00341DCF"/>
    <w:rsid w:val="003420DC"/>
    <w:rsid w:val="00342AA2"/>
    <w:rsid w:val="0034353E"/>
    <w:rsid w:val="00343DE7"/>
    <w:rsid w:val="00344A05"/>
    <w:rsid w:val="003459C5"/>
    <w:rsid w:val="00346571"/>
    <w:rsid w:val="00346B75"/>
    <w:rsid w:val="00347169"/>
    <w:rsid w:val="0034798E"/>
    <w:rsid w:val="003500C2"/>
    <w:rsid w:val="00350608"/>
    <w:rsid w:val="00350716"/>
    <w:rsid w:val="00350BFA"/>
    <w:rsid w:val="00350FBC"/>
    <w:rsid w:val="00353813"/>
    <w:rsid w:val="00353CDB"/>
    <w:rsid w:val="00353F2E"/>
    <w:rsid w:val="00354934"/>
    <w:rsid w:val="00354B63"/>
    <w:rsid w:val="00354BB6"/>
    <w:rsid w:val="00354EDD"/>
    <w:rsid w:val="00355D9A"/>
    <w:rsid w:val="0035608A"/>
    <w:rsid w:val="0035624D"/>
    <w:rsid w:val="00357811"/>
    <w:rsid w:val="00357A98"/>
    <w:rsid w:val="00357C3C"/>
    <w:rsid w:val="003610DF"/>
    <w:rsid w:val="00361431"/>
    <w:rsid w:val="00361E79"/>
    <w:rsid w:val="00361F3F"/>
    <w:rsid w:val="00362210"/>
    <w:rsid w:val="00362614"/>
    <w:rsid w:val="003627A6"/>
    <w:rsid w:val="00362A08"/>
    <w:rsid w:val="0036327C"/>
    <w:rsid w:val="00363FB9"/>
    <w:rsid w:val="00364DA0"/>
    <w:rsid w:val="0036571C"/>
    <w:rsid w:val="003657B1"/>
    <w:rsid w:val="003657C0"/>
    <w:rsid w:val="00366F50"/>
    <w:rsid w:val="00370437"/>
    <w:rsid w:val="003708D0"/>
    <w:rsid w:val="0037130B"/>
    <w:rsid w:val="00371729"/>
    <w:rsid w:val="00371A65"/>
    <w:rsid w:val="003721A9"/>
    <w:rsid w:val="00372898"/>
    <w:rsid w:val="00372CD6"/>
    <w:rsid w:val="00374067"/>
    <w:rsid w:val="00374198"/>
    <w:rsid w:val="0037424D"/>
    <w:rsid w:val="00374392"/>
    <w:rsid w:val="00374FD7"/>
    <w:rsid w:val="003755BC"/>
    <w:rsid w:val="003758C2"/>
    <w:rsid w:val="00375A87"/>
    <w:rsid w:val="00376404"/>
    <w:rsid w:val="003764E6"/>
    <w:rsid w:val="00376960"/>
    <w:rsid w:val="00376F46"/>
    <w:rsid w:val="00377588"/>
    <w:rsid w:val="003777C7"/>
    <w:rsid w:val="00377BE4"/>
    <w:rsid w:val="003800F5"/>
    <w:rsid w:val="00380369"/>
    <w:rsid w:val="003806B3"/>
    <w:rsid w:val="0038080F"/>
    <w:rsid w:val="00380ACF"/>
    <w:rsid w:val="00380B77"/>
    <w:rsid w:val="003815D4"/>
    <w:rsid w:val="00381A41"/>
    <w:rsid w:val="00381D67"/>
    <w:rsid w:val="00382633"/>
    <w:rsid w:val="00382CCB"/>
    <w:rsid w:val="003837B4"/>
    <w:rsid w:val="0038445D"/>
    <w:rsid w:val="003844DD"/>
    <w:rsid w:val="0038513F"/>
    <w:rsid w:val="0038531E"/>
    <w:rsid w:val="00385658"/>
    <w:rsid w:val="003867B8"/>
    <w:rsid w:val="00386AB8"/>
    <w:rsid w:val="00387037"/>
    <w:rsid w:val="00390366"/>
    <w:rsid w:val="003910F3"/>
    <w:rsid w:val="00391974"/>
    <w:rsid w:val="00391AFC"/>
    <w:rsid w:val="00392812"/>
    <w:rsid w:val="00392B8B"/>
    <w:rsid w:val="00392C09"/>
    <w:rsid w:val="00393557"/>
    <w:rsid w:val="00394D95"/>
    <w:rsid w:val="00395355"/>
    <w:rsid w:val="00396617"/>
    <w:rsid w:val="0039734D"/>
    <w:rsid w:val="00397921"/>
    <w:rsid w:val="003A0A3F"/>
    <w:rsid w:val="003A17A0"/>
    <w:rsid w:val="003A1A51"/>
    <w:rsid w:val="003A1E17"/>
    <w:rsid w:val="003A2F62"/>
    <w:rsid w:val="003A33B9"/>
    <w:rsid w:val="003A45B5"/>
    <w:rsid w:val="003A4663"/>
    <w:rsid w:val="003A4BB6"/>
    <w:rsid w:val="003A5315"/>
    <w:rsid w:val="003A5FDA"/>
    <w:rsid w:val="003A6835"/>
    <w:rsid w:val="003A6E24"/>
    <w:rsid w:val="003A7EB2"/>
    <w:rsid w:val="003A7EF7"/>
    <w:rsid w:val="003B1AEB"/>
    <w:rsid w:val="003B1B5B"/>
    <w:rsid w:val="003B241C"/>
    <w:rsid w:val="003B31EC"/>
    <w:rsid w:val="003B3EA7"/>
    <w:rsid w:val="003B42B5"/>
    <w:rsid w:val="003B469E"/>
    <w:rsid w:val="003B46FA"/>
    <w:rsid w:val="003B4C72"/>
    <w:rsid w:val="003B50D3"/>
    <w:rsid w:val="003B529B"/>
    <w:rsid w:val="003B54D0"/>
    <w:rsid w:val="003B5907"/>
    <w:rsid w:val="003B5A03"/>
    <w:rsid w:val="003B5C82"/>
    <w:rsid w:val="003B5D45"/>
    <w:rsid w:val="003B5F82"/>
    <w:rsid w:val="003B663E"/>
    <w:rsid w:val="003B6DE1"/>
    <w:rsid w:val="003B78E2"/>
    <w:rsid w:val="003B7F46"/>
    <w:rsid w:val="003C07C7"/>
    <w:rsid w:val="003C0FE0"/>
    <w:rsid w:val="003C134B"/>
    <w:rsid w:val="003C1F49"/>
    <w:rsid w:val="003C2146"/>
    <w:rsid w:val="003C2294"/>
    <w:rsid w:val="003C25DB"/>
    <w:rsid w:val="003C2DBD"/>
    <w:rsid w:val="003C2E61"/>
    <w:rsid w:val="003C3677"/>
    <w:rsid w:val="003C3951"/>
    <w:rsid w:val="003C43C2"/>
    <w:rsid w:val="003C4772"/>
    <w:rsid w:val="003C5B1E"/>
    <w:rsid w:val="003C5CA9"/>
    <w:rsid w:val="003C6CD3"/>
    <w:rsid w:val="003C772B"/>
    <w:rsid w:val="003C7750"/>
    <w:rsid w:val="003C7BEA"/>
    <w:rsid w:val="003C7F2A"/>
    <w:rsid w:val="003D4812"/>
    <w:rsid w:val="003D5ED1"/>
    <w:rsid w:val="003D6A29"/>
    <w:rsid w:val="003D772E"/>
    <w:rsid w:val="003E119E"/>
    <w:rsid w:val="003E1C99"/>
    <w:rsid w:val="003E1CC9"/>
    <w:rsid w:val="003E2988"/>
    <w:rsid w:val="003E2B41"/>
    <w:rsid w:val="003E3D13"/>
    <w:rsid w:val="003E4E32"/>
    <w:rsid w:val="003E5CAD"/>
    <w:rsid w:val="003E60DC"/>
    <w:rsid w:val="003E6F37"/>
    <w:rsid w:val="003E7634"/>
    <w:rsid w:val="003E7F8A"/>
    <w:rsid w:val="003F0B8F"/>
    <w:rsid w:val="003F0EE3"/>
    <w:rsid w:val="003F15F9"/>
    <w:rsid w:val="003F1EC0"/>
    <w:rsid w:val="003F26A5"/>
    <w:rsid w:val="003F2F92"/>
    <w:rsid w:val="003F379A"/>
    <w:rsid w:val="003F3C53"/>
    <w:rsid w:val="003F4C46"/>
    <w:rsid w:val="003F57F4"/>
    <w:rsid w:val="003F60E7"/>
    <w:rsid w:val="003F7A65"/>
    <w:rsid w:val="003F7BBE"/>
    <w:rsid w:val="00401019"/>
    <w:rsid w:val="00401766"/>
    <w:rsid w:val="00401A54"/>
    <w:rsid w:val="00401B26"/>
    <w:rsid w:val="00401E9E"/>
    <w:rsid w:val="0040248C"/>
    <w:rsid w:val="004032CC"/>
    <w:rsid w:val="0040374F"/>
    <w:rsid w:val="004039EA"/>
    <w:rsid w:val="00403AA9"/>
    <w:rsid w:val="0040416A"/>
    <w:rsid w:val="004057AD"/>
    <w:rsid w:val="00406428"/>
    <w:rsid w:val="004068AC"/>
    <w:rsid w:val="00407C44"/>
    <w:rsid w:val="00407F0F"/>
    <w:rsid w:val="0041048F"/>
    <w:rsid w:val="0041099C"/>
    <w:rsid w:val="00410EA5"/>
    <w:rsid w:val="004123D1"/>
    <w:rsid w:val="00412450"/>
    <w:rsid w:val="004125E4"/>
    <w:rsid w:val="004128F1"/>
    <w:rsid w:val="00412DF4"/>
    <w:rsid w:val="00413642"/>
    <w:rsid w:val="004143D7"/>
    <w:rsid w:val="004149F9"/>
    <w:rsid w:val="00414C71"/>
    <w:rsid w:val="00414FB7"/>
    <w:rsid w:val="0041585C"/>
    <w:rsid w:val="00415C5F"/>
    <w:rsid w:val="0041607B"/>
    <w:rsid w:val="0041707E"/>
    <w:rsid w:val="00417C73"/>
    <w:rsid w:val="00417D7D"/>
    <w:rsid w:val="00417F18"/>
    <w:rsid w:val="004202FA"/>
    <w:rsid w:val="00420A5A"/>
    <w:rsid w:val="00420C6C"/>
    <w:rsid w:val="0042108F"/>
    <w:rsid w:val="00421220"/>
    <w:rsid w:val="004217EA"/>
    <w:rsid w:val="00421961"/>
    <w:rsid w:val="00421C8B"/>
    <w:rsid w:val="00421CE0"/>
    <w:rsid w:val="004229AB"/>
    <w:rsid w:val="00424627"/>
    <w:rsid w:val="004247DA"/>
    <w:rsid w:val="00425244"/>
    <w:rsid w:val="00425579"/>
    <w:rsid w:val="00425A2A"/>
    <w:rsid w:val="004269A8"/>
    <w:rsid w:val="00426F28"/>
    <w:rsid w:val="004278A2"/>
    <w:rsid w:val="00427C1F"/>
    <w:rsid w:val="00427E0C"/>
    <w:rsid w:val="0043076B"/>
    <w:rsid w:val="00432DC4"/>
    <w:rsid w:val="004342D9"/>
    <w:rsid w:val="0043509C"/>
    <w:rsid w:val="0043615E"/>
    <w:rsid w:val="004369D0"/>
    <w:rsid w:val="0043722A"/>
    <w:rsid w:val="004374F6"/>
    <w:rsid w:val="00437877"/>
    <w:rsid w:val="00437954"/>
    <w:rsid w:val="00437ABC"/>
    <w:rsid w:val="00437FCD"/>
    <w:rsid w:val="00440038"/>
    <w:rsid w:val="00440F36"/>
    <w:rsid w:val="0044235D"/>
    <w:rsid w:val="00442A99"/>
    <w:rsid w:val="00442B38"/>
    <w:rsid w:val="00443C68"/>
    <w:rsid w:val="00444F30"/>
    <w:rsid w:val="00446367"/>
    <w:rsid w:val="00446421"/>
    <w:rsid w:val="00446AC2"/>
    <w:rsid w:val="004476DC"/>
    <w:rsid w:val="00447805"/>
    <w:rsid w:val="00447C3B"/>
    <w:rsid w:val="00451006"/>
    <w:rsid w:val="00451189"/>
    <w:rsid w:val="00451D72"/>
    <w:rsid w:val="00452B64"/>
    <w:rsid w:val="00452C5E"/>
    <w:rsid w:val="0045301C"/>
    <w:rsid w:val="004530B9"/>
    <w:rsid w:val="00453780"/>
    <w:rsid w:val="00454471"/>
    <w:rsid w:val="004549D6"/>
    <w:rsid w:val="004552B0"/>
    <w:rsid w:val="00456981"/>
    <w:rsid w:val="00456AD4"/>
    <w:rsid w:val="0045760F"/>
    <w:rsid w:val="004578E4"/>
    <w:rsid w:val="004603AC"/>
    <w:rsid w:val="00460C16"/>
    <w:rsid w:val="00461F13"/>
    <w:rsid w:val="00462B13"/>
    <w:rsid w:val="00463836"/>
    <w:rsid w:val="004640DA"/>
    <w:rsid w:val="004641B9"/>
    <w:rsid w:val="00464418"/>
    <w:rsid w:val="00464ACC"/>
    <w:rsid w:val="00466F4A"/>
    <w:rsid w:val="0046707E"/>
    <w:rsid w:val="0046742D"/>
    <w:rsid w:val="004674AB"/>
    <w:rsid w:val="00467B29"/>
    <w:rsid w:val="00470811"/>
    <w:rsid w:val="0047086A"/>
    <w:rsid w:val="0047141C"/>
    <w:rsid w:val="00471EBA"/>
    <w:rsid w:val="004720D0"/>
    <w:rsid w:val="0047375B"/>
    <w:rsid w:val="0047420F"/>
    <w:rsid w:val="0047431A"/>
    <w:rsid w:val="00475102"/>
    <w:rsid w:val="004752B3"/>
    <w:rsid w:val="0047551D"/>
    <w:rsid w:val="0047591C"/>
    <w:rsid w:val="0047647A"/>
    <w:rsid w:val="00476660"/>
    <w:rsid w:val="004766BC"/>
    <w:rsid w:val="00476B15"/>
    <w:rsid w:val="0047752B"/>
    <w:rsid w:val="00477783"/>
    <w:rsid w:val="00477F8F"/>
    <w:rsid w:val="0048037B"/>
    <w:rsid w:val="00480ABC"/>
    <w:rsid w:val="00480C2E"/>
    <w:rsid w:val="00481283"/>
    <w:rsid w:val="00481DC4"/>
    <w:rsid w:val="00481E9C"/>
    <w:rsid w:val="00481F04"/>
    <w:rsid w:val="0048224C"/>
    <w:rsid w:val="00482322"/>
    <w:rsid w:val="004828DA"/>
    <w:rsid w:val="004829E2"/>
    <w:rsid w:val="00482A08"/>
    <w:rsid w:val="00482B96"/>
    <w:rsid w:val="00482CE1"/>
    <w:rsid w:val="004839D3"/>
    <w:rsid w:val="00483EED"/>
    <w:rsid w:val="00484830"/>
    <w:rsid w:val="00484944"/>
    <w:rsid w:val="00484CEB"/>
    <w:rsid w:val="00485566"/>
    <w:rsid w:val="00485C84"/>
    <w:rsid w:val="00485EA7"/>
    <w:rsid w:val="004879F8"/>
    <w:rsid w:val="0049079E"/>
    <w:rsid w:val="00491A4C"/>
    <w:rsid w:val="00492419"/>
    <w:rsid w:val="0049284A"/>
    <w:rsid w:val="00492D3B"/>
    <w:rsid w:val="00492F8A"/>
    <w:rsid w:val="00493158"/>
    <w:rsid w:val="004931A1"/>
    <w:rsid w:val="00493E3A"/>
    <w:rsid w:val="0049404A"/>
    <w:rsid w:val="00494887"/>
    <w:rsid w:val="00494B9F"/>
    <w:rsid w:val="00494C01"/>
    <w:rsid w:val="00494E8A"/>
    <w:rsid w:val="00496403"/>
    <w:rsid w:val="00496545"/>
    <w:rsid w:val="00496643"/>
    <w:rsid w:val="00497228"/>
    <w:rsid w:val="00497B32"/>
    <w:rsid w:val="004A0658"/>
    <w:rsid w:val="004A0F6F"/>
    <w:rsid w:val="004A109F"/>
    <w:rsid w:val="004A18EF"/>
    <w:rsid w:val="004A2AAF"/>
    <w:rsid w:val="004A4186"/>
    <w:rsid w:val="004A458D"/>
    <w:rsid w:val="004A48DE"/>
    <w:rsid w:val="004A50F4"/>
    <w:rsid w:val="004A5643"/>
    <w:rsid w:val="004A6DD2"/>
    <w:rsid w:val="004A72CD"/>
    <w:rsid w:val="004A74F4"/>
    <w:rsid w:val="004A79D8"/>
    <w:rsid w:val="004A7CF1"/>
    <w:rsid w:val="004B0184"/>
    <w:rsid w:val="004B083B"/>
    <w:rsid w:val="004B0EBD"/>
    <w:rsid w:val="004B2E64"/>
    <w:rsid w:val="004B322F"/>
    <w:rsid w:val="004B334F"/>
    <w:rsid w:val="004B3C04"/>
    <w:rsid w:val="004B47FC"/>
    <w:rsid w:val="004B5099"/>
    <w:rsid w:val="004B552C"/>
    <w:rsid w:val="004B5780"/>
    <w:rsid w:val="004B665A"/>
    <w:rsid w:val="004B6F73"/>
    <w:rsid w:val="004B7338"/>
    <w:rsid w:val="004B7414"/>
    <w:rsid w:val="004B7A3E"/>
    <w:rsid w:val="004C0185"/>
    <w:rsid w:val="004C05EF"/>
    <w:rsid w:val="004C12D0"/>
    <w:rsid w:val="004C1CA7"/>
    <w:rsid w:val="004C1D59"/>
    <w:rsid w:val="004C295C"/>
    <w:rsid w:val="004C2C7A"/>
    <w:rsid w:val="004C3386"/>
    <w:rsid w:val="004C3AE7"/>
    <w:rsid w:val="004C57BE"/>
    <w:rsid w:val="004C5879"/>
    <w:rsid w:val="004C60B2"/>
    <w:rsid w:val="004C6223"/>
    <w:rsid w:val="004C6536"/>
    <w:rsid w:val="004C6D32"/>
    <w:rsid w:val="004C7ED9"/>
    <w:rsid w:val="004D03CE"/>
    <w:rsid w:val="004D05F8"/>
    <w:rsid w:val="004D1047"/>
    <w:rsid w:val="004D1112"/>
    <w:rsid w:val="004D1377"/>
    <w:rsid w:val="004D1840"/>
    <w:rsid w:val="004D1906"/>
    <w:rsid w:val="004D1CB2"/>
    <w:rsid w:val="004D1E90"/>
    <w:rsid w:val="004D292D"/>
    <w:rsid w:val="004D2ABE"/>
    <w:rsid w:val="004D3034"/>
    <w:rsid w:val="004D4569"/>
    <w:rsid w:val="004D4A66"/>
    <w:rsid w:val="004D5B39"/>
    <w:rsid w:val="004D5D68"/>
    <w:rsid w:val="004D628B"/>
    <w:rsid w:val="004D6714"/>
    <w:rsid w:val="004D6C7F"/>
    <w:rsid w:val="004D73B9"/>
    <w:rsid w:val="004D7694"/>
    <w:rsid w:val="004D7D25"/>
    <w:rsid w:val="004E074B"/>
    <w:rsid w:val="004E08F8"/>
    <w:rsid w:val="004E0DF0"/>
    <w:rsid w:val="004E173C"/>
    <w:rsid w:val="004E17CA"/>
    <w:rsid w:val="004E2081"/>
    <w:rsid w:val="004E27D5"/>
    <w:rsid w:val="004E2806"/>
    <w:rsid w:val="004E2815"/>
    <w:rsid w:val="004E2941"/>
    <w:rsid w:val="004E2A3B"/>
    <w:rsid w:val="004E2CA0"/>
    <w:rsid w:val="004E2F4C"/>
    <w:rsid w:val="004E2F57"/>
    <w:rsid w:val="004E347F"/>
    <w:rsid w:val="004E428A"/>
    <w:rsid w:val="004E4550"/>
    <w:rsid w:val="004E5264"/>
    <w:rsid w:val="004E571D"/>
    <w:rsid w:val="004E5F6F"/>
    <w:rsid w:val="004E64D6"/>
    <w:rsid w:val="004E6BA7"/>
    <w:rsid w:val="004E6C12"/>
    <w:rsid w:val="004E7BDC"/>
    <w:rsid w:val="004F09A4"/>
    <w:rsid w:val="004F0A04"/>
    <w:rsid w:val="004F1C76"/>
    <w:rsid w:val="004F1F5B"/>
    <w:rsid w:val="004F4ED4"/>
    <w:rsid w:val="004F4F54"/>
    <w:rsid w:val="004F51D4"/>
    <w:rsid w:val="004F5A4A"/>
    <w:rsid w:val="004F6281"/>
    <w:rsid w:val="004F69D9"/>
    <w:rsid w:val="004F7559"/>
    <w:rsid w:val="004F7DDB"/>
    <w:rsid w:val="004F7F33"/>
    <w:rsid w:val="005000E6"/>
    <w:rsid w:val="005001C1"/>
    <w:rsid w:val="00500D95"/>
    <w:rsid w:val="00500EE7"/>
    <w:rsid w:val="005036D8"/>
    <w:rsid w:val="00503981"/>
    <w:rsid w:val="00504503"/>
    <w:rsid w:val="00504948"/>
    <w:rsid w:val="00504B29"/>
    <w:rsid w:val="00505361"/>
    <w:rsid w:val="005054D1"/>
    <w:rsid w:val="00505522"/>
    <w:rsid w:val="00506AF9"/>
    <w:rsid w:val="005072A1"/>
    <w:rsid w:val="00507DC8"/>
    <w:rsid w:val="00507EDE"/>
    <w:rsid w:val="00507F36"/>
    <w:rsid w:val="005103B3"/>
    <w:rsid w:val="005104D5"/>
    <w:rsid w:val="005108FA"/>
    <w:rsid w:val="00510A16"/>
    <w:rsid w:val="00510A86"/>
    <w:rsid w:val="00510AF4"/>
    <w:rsid w:val="00510B4D"/>
    <w:rsid w:val="005111A3"/>
    <w:rsid w:val="00511526"/>
    <w:rsid w:val="00511C9E"/>
    <w:rsid w:val="005121ED"/>
    <w:rsid w:val="00512341"/>
    <w:rsid w:val="005142AD"/>
    <w:rsid w:val="00514871"/>
    <w:rsid w:val="00514E61"/>
    <w:rsid w:val="005157B7"/>
    <w:rsid w:val="00516401"/>
    <w:rsid w:val="00516727"/>
    <w:rsid w:val="00516CAC"/>
    <w:rsid w:val="005174C8"/>
    <w:rsid w:val="00517E47"/>
    <w:rsid w:val="005200B8"/>
    <w:rsid w:val="00520157"/>
    <w:rsid w:val="005206F2"/>
    <w:rsid w:val="00521868"/>
    <w:rsid w:val="005225CC"/>
    <w:rsid w:val="00522C27"/>
    <w:rsid w:val="005235DD"/>
    <w:rsid w:val="005236AC"/>
    <w:rsid w:val="00523C7E"/>
    <w:rsid w:val="00523CAC"/>
    <w:rsid w:val="0052416E"/>
    <w:rsid w:val="00524317"/>
    <w:rsid w:val="005248A2"/>
    <w:rsid w:val="0052568D"/>
    <w:rsid w:val="005256F8"/>
    <w:rsid w:val="00525C71"/>
    <w:rsid w:val="00526A57"/>
    <w:rsid w:val="0052731D"/>
    <w:rsid w:val="00527BEF"/>
    <w:rsid w:val="00527C18"/>
    <w:rsid w:val="00530E3D"/>
    <w:rsid w:val="00530F68"/>
    <w:rsid w:val="00531757"/>
    <w:rsid w:val="00531D6C"/>
    <w:rsid w:val="00531F04"/>
    <w:rsid w:val="00532B79"/>
    <w:rsid w:val="00532EE3"/>
    <w:rsid w:val="0053335F"/>
    <w:rsid w:val="0053359A"/>
    <w:rsid w:val="00533918"/>
    <w:rsid w:val="00534C31"/>
    <w:rsid w:val="00535CED"/>
    <w:rsid w:val="00536242"/>
    <w:rsid w:val="00536263"/>
    <w:rsid w:val="005365DD"/>
    <w:rsid w:val="00536F8F"/>
    <w:rsid w:val="00537613"/>
    <w:rsid w:val="00537B99"/>
    <w:rsid w:val="00537FB4"/>
    <w:rsid w:val="00541722"/>
    <w:rsid w:val="00541A8F"/>
    <w:rsid w:val="00542D76"/>
    <w:rsid w:val="00543040"/>
    <w:rsid w:val="005434FF"/>
    <w:rsid w:val="00543761"/>
    <w:rsid w:val="005439BB"/>
    <w:rsid w:val="00543B73"/>
    <w:rsid w:val="005442A6"/>
    <w:rsid w:val="0054445C"/>
    <w:rsid w:val="005447FD"/>
    <w:rsid w:val="00544C64"/>
    <w:rsid w:val="00545001"/>
    <w:rsid w:val="005451C5"/>
    <w:rsid w:val="00545331"/>
    <w:rsid w:val="00545701"/>
    <w:rsid w:val="00545A53"/>
    <w:rsid w:val="0054616E"/>
    <w:rsid w:val="00546319"/>
    <w:rsid w:val="00546BED"/>
    <w:rsid w:val="00547732"/>
    <w:rsid w:val="00547DBD"/>
    <w:rsid w:val="005505EF"/>
    <w:rsid w:val="0055071A"/>
    <w:rsid w:val="00550F53"/>
    <w:rsid w:val="00551754"/>
    <w:rsid w:val="0055217A"/>
    <w:rsid w:val="0055250D"/>
    <w:rsid w:val="0055287E"/>
    <w:rsid w:val="005530F1"/>
    <w:rsid w:val="005539CD"/>
    <w:rsid w:val="00554074"/>
    <w:rsid w:val="005543BA"/>
    <w:rsid w:val="005545E7"/>
    <w:rsid w:val="005547A4"/>
    <w:rsid w:val="005553AE"/>
    <w:rsid w:val="0055575C"/>
    <w:rsid w:val="005557DF"/>
    <w:rsid w:val="00555972"/>
    <w:rsid w:val="00555A74"/>
    <w:rsid w:val="00555B8F"/>
    <w:rsid w:val="00556188"/>
    <w:rsid w:val="0055676F"/>
    <w:rsid w:val="00557E9B"/>
    <w:rsid w:val="0056079E"/>
    <w:rsid w:val="005608AE"/>
    <w:rsid w:val="00560C9F"/>
    <w:rsid w:val="00560D10"/>
    <w:rsid w:val="0056193B"/>
    <w:rsid w:val="005619A9"/>
    <w:rsid w:val="00561B35"/>
    <w:rsid w:val="00562083"/>
    <w:rsid w:val="00562B5A"/>
    <w:rsid w:val="005636FC"/>
    <w:rsid w:val="00564B43"/>
    <w:rsid w:val="00565D19"/>
    <w:rsid w:val="0056604E"/>
    <w:rsid w:val="0056710D"/>
    <w:rsid w:val="00567500"/>
    <w:rsid w:val="00567568"/>
    <w:rsid w:val="00567B6A"/>
    <w:rsid w:val="00567E26"/>
    <w:rsid w:val="00570542"/>
    <w:rsid w:val="00570B3F"/>
    <w:rsid w:val="00570C1B"/>
    <w:rsid w:val="00570D72"/>
    <w:rsid w:val="0057149A"/>
    <w:rsid w:val="0057193A"/>
    <w:rsid w:val="00571AB3"/>
    <w:rsid w:val="00571C4D"/>
    <w:rsid w:val="00572B50"/>
    <w:rsid w:val="00572D4D"/>
    <w:rsid w:val="0057356E"/>
    <w:rsid w:val="005737F3"/>
    <w:rsid w:val="00573A17"/>
    <w:rsid w:val="00574833"/>
    <w:rsid w:val="00574A02"/>
    <w:rsid w:val="00574BCA"/>
    <w:rsid w:val="00574D8E"/>
    <w:rsid w:val="00574EE5"/>
    <w:rsid w:val="0057522B"/>
    <w:rsid w:val="005757AE"/>
    <w:rsid w:val="00575F8B"/>
    <w:rsid w:val="00576F75"/>
    <w:rsid w:val="00577003"/>
    <w:rsid w:val="00580EFA"/>
    <w:rsid w:val="005810E1"/>
    <w:rsid w:val="00581265"/>
    <w:rsid w:val="005815EB"/>
    <w:rsid w:val="00581B13"/>
    <w:rsid w:val="005821BA"/>
    <w:rsid w:val="0058226D"/>
    <w:rsid w:val="005822ED"/>
    <w:rsid w:val="00583162"/>
    <w:rsid w:val="0058362F"/>
    <w:rsid w:val="00583695"/>
    <w:rsid w:val="0058394A"/>
    <w:rsid w:val="00584584"/>
    <w:rsid w:val="00584707"/>
    <w:rsid w:val="0058488F"/>
    <w:rsid w:val="0058498C"/>
    <w:rsid w:val="00584BC7"/>
    <w:rsid w:val="0058546E"/>
    <w:rsid w:val="005861A1"/>
    <w:rsid w:val="005861AB"/>
    <w:rsid w:val="0058667B"/>
    <w:rsid w:val="00586F18"/>
    <w:rsid w:val="0058782F"/>
    <w:rsid w:val="00587ED3"/>
    <w:rsid w:val="0059054D"/>
    <w:rsid w:val="005907CD"/>
    <w:rsid w:val="00590829"/>
    <w:rsid w:val="00590A9C"/>
    <w:rsid w:val="00590DC2"/>
    <w:rsid w:val="0059102B"/>
    <w:rsid w:val="005914F1"/>
    <w:rsid w:val="0059158F"/>
    <w:rsid w:val="00592488"/>
    <w:rsid w:val="00592789"/>
    <w:rsid w:val="00593046"/>
    <w:rsid w:val="0059409E"/>
    <w:rsid w:val="0059445B"/>
    <w:rsid w:val="00594F72"/>
    <w:rsid w:val="00595B31"/>
    <w:rsid w:val="00595BCD"/>
    <w:rsid w:val="00596EE5"/>
    <w:rsid w:val="00597C4F"/>
    <w:rsid w:val="00597EA5"/>
    <w:rsid w:val="005A03D0"/>
    <w:rsid w:val="005A0687"/>
    <w:rsid w:val="005A12C3"/>
    <w:rsid w:val="005A16FA"/>
    <w:rsid w:val="005A1DA6"/>
    <w:rsid w:val="005A2127"/>
    <w:rsid w:val="005A2659"/>
    <w:rsid w:val="005A34B6"/>
    <w:rsid w:val="005A3FDF"/>
    <w:rsid w:val="005A42F8"/>
    <w:rsid w:val="005A4B40"/>
    <w:rsid w:val="005A6070"/>
    <w:rsid w:val="005A6BBE"/>
    <w:rsid w:val="005A6D65"/>
    <w:rsid w:val="005A7278"/>
    <w:rsid w:val="005A7645"/>
    <w:rsid w:val="005B1CEB"/>
    <w:rsid w:val="005B1E22"/>
    <w:rsid w:val="005B1E56"/>
    <w:rsid w:val="005B1E86"/>
    <w:rsid w:val="005B390D"/>
    <w:rsid w:val="005B4362"/>
    <w:rsid w:val="005B4843"/>
    <w:rsid w:val="005B4BBB"/>
    <w:rsid w:val="005B4C3D"/>
    <w:rsid w:val="005B4FFA"/>
    <w:rsid w:val="005B5A86"/>
    <w:rsid w:val="005B5C23"/>
    <w:rsid w:val="005B5C77"/>
    <w:rsid w:val="005B610A"/>
    <w:rsid w:val="005B64CE"/>
    <w:rsid w:val="005B765A"/>
    <w:rsid w:val="005B7CCB"/>
    <w:rsid w:val="005C000C"/>
    <w:rsid w:val="005C08D1"/>
    <w:rsid w:val="005C08E1"/>
    <w:rsid w:val="005C13E3"/>
    <w:rsid w:val="005C28BA"/>
    <w:rsid w:val="005C3649"/>
    <w:rsid w:val="005C3B27"/>
    <w:rsid w:val="005C46AD"/>
    <w:rsid w:val="005C4CBA"/>
    <w:rsid w:val="005C5A75"/>
    <w:rsid w:val="005C5CB1"/>
    <w:rsid w:val="005C5D1C"/>
    <w:rsid w:val="005C5E7C"/>
    <w:rsid w:val="005C66C0"/>
    <w:rsid w:val="005C670A"/>
    <w:rsid w:val="005C6BE8"/>
    <w:rsid w:val="005C6CE8"/>
    <w:rsid w:val="005C72F1"/>
    <w:rsid w:val="005C798F"/>
    <w:rsid w:val="005D0769"/>
    <w:rsid w:val="005D1284"/>
    <w:rsid w:val="005D1762"/>
    <w:rsid w:val="005D260E"/>
    <w:rsid w:val="005D2BD6"/>
    <w:rsid w:val="005D2D7B"/>
    <w:rsid w:val="005D3E21"/>
    <w:rsid w:val="005D4CD0"/>
    <w:rsid w:val="005D5ED8"/>
    <w:rsid w:val="005D60A6"/>
    <w:rsid w:val="005D72CC"/>
    <w:rsid w:val="005E05D0"/>
    <w:rsid w:val="005E07D8"/>
    <w:rsid w:val="005E0B87"/>
    <w:rsid w:val="005E103F"/>
    <w:rsid w:val="005E10A6"/>
    <w:rsid w:val="005E1737"/>
    <w:rsid w:val="005E1769"/>
    <w:rsid w:val="005E1CDA"/>
    <w:rsid w:val="005E1F4B"/>
    <w:rsid w:val="005E2829"/>
    <w:rsid w:val="005E2CB1"/>
    <w:rsid w:val="005E3438"/>
    <w:rsid w:val="005E3551"/>
    <w:rsid w:val="005E3BD3"/>
    <w:rsid w:val="005E3EC6"/>
    <w:rsid w:val="005E40DB"/>
    <w:rsid w:val="005E4871"/>
    <w:rsid w:val="005E4A46"/>
    <w:rsid w:val="005E4A60"/>
    <w:rsid w:val="005E4B20"/>
    <w:rsid w:val="005E4EAA"/>
    <w:rsid w:val="005E4ECF"/>
    <w:rsid w:val="005E54C8"/>
    <w:rsid w:val="005E5CA9"/>
    <w:rsid w:val="005E5DD1"/>
    <w:rsid w:val="005E618D"/>
    <w:rsid w:val="005E6313"/>
    <w:rsid w:val="005E64CC"/>
    <w:rsid w:val="005E6569"/>
    <w:rsid w:val="005E6AD9"/>
    <w:rsid w:val="005E707D"/>
    <w:rsid w:val="005E7809"/>
    <w:rsid w:val="005F00AE"/>
    <w:rsid w:val="005F0C1B"/>
    <w:rsid w:val="005F1933"/>
    <w:rsid w:val="005F1B2F"/>
    <w:rsid w:val="005F2E34"/>
    <w:rsid w:val="005F2E3B"/>
    <w:rsid w:val="005F3705"/>
    <w:rsid w:val="005F3D71"/>
    <w:rsid w:val="005F4078"/>
    <w:rsid w:val="005F5FE4"/>
    <w:rsid w:val="005F61E0"/>
    <w:rsid w:val="005F6D5A"/>
    <w:rsid w:val="005F7678"/>
    <w:rsid w:val="00600F9A"/>
    <w:rsid w:val="0060193D"/>
    <w:rsid w:val="00602AD9"/>
    <w:rsid w:val="00603670"/>
    <w:rsid w:val="00603B1E"/>
    <w:rsid w:val="00603FFB"/>
    <w:rsid w:val="006046D9"/>
    <w:rsid w:val="0060474B"/>
    <w:rsid w:val="00604877"/>
    <w:rsid w:val="00604F18"/>
    <w:rsid w:val="00605350"/>
    <w:rsid w:val="00605508"/>
    <w:rsid w:val="00605786"/>
    <w:rsid w:val="006072ED"/>
    <w:rsid w:val="00607871"/>
    <w:rsid w:val="006078F5"/>
    <w:rsid w:val="00607908"/>
    <w:rsid w:val="00607BA2"/>
    <w:rsid w:val="00610C0A"/>
    <w:rsid w:val="0061258C"/>
    <w:rsid w:val="00613786"/>
    <w:rsid w:val="00613A50"/>
    <w:rsid w:val="00613A85"/>
    <w:rsid w:val="00613BD6"/>
    <w:rsid w:val="00613D67"/>
    <w:rsid w:val="006144FD"/>
    <w:rsid w:val="00614579"/>
    <w:rsid w:val="0061459F"/>
    <w:rsid w:val="00614979"/>
    <w:rsid w:val="00615295"/>
    <w:rsid w:val="00615360"/>
    <w:rsid w:val="00615917"/>
    <w:rsid w:val="00615DA0"/>
    <w:rsid w:val="00616174"/>
    <w:rsid w:val="0061620F"/>
    <w:rsid w:val="00616E00"/>
    <w:rsid w:val="0062037A"/>
    <w:rsid w:val="0062054B"/>
    <w:rsid w:val="00622E6A"/>
    <w:rsid w:val="006230FD"/>
    <w:rsid w:val="0062326A"/>
    <w:rsid w:val="00623C95"/>
    <w:rsid w:val="006248D8"/>
    <w:rsid w:val="00624C2D"/>
    <w:rsid w:val="006263F3"/>
    <w:rsid w:val="00626412"/>
    <w:rsid w:val="00626528"/>
    <w:rsid w:val="0062666B"/>
    <w:rsid w:val="006266DA"/>
    <w:rsid w:val="00626842"/>
    <w:rsid w:val="00626F7D"/>
    <w:rsid w:val="0062710F"/>
    <w:rsid w:val="00627B73"/>
    <w:rsid w:val="0063015B"/>
    <w:rsid w:val="00630174"/>
    <w:rsid w:val="00630A37"/>
    <w:rsid w:val="00630A84"/>
    <w:rsid w:val="006312B4"/>
    <w:rsid w:val="006313BC"/>
    <w:rsid w:val="00631E49"/>
    <w:rsid w:val="006328BF"/>
    <w:rsid w:val="006344E4"/>
    <w:rsid w:val="006345AE"/>
    <w:rsid w:val="006347C4"/>
    <w:rsid w:val="006352EF"/>
    <w:rsid w:val="00635529"/>
    <w:rsid w:val="00636229"/>
    <w:rsid w:val="00636850"/>
    <w:rsid w:val="00636A8D"/>
    <w:rsid w:val="00636B8C"/>
    <w:rsid w:val="00636E0F"/>
    <w:rsid w:val="00637425"/>
    <w:rsid w:val="006375BD"/>
    <w:rsid w:val="006377F2"/>
    <w:rsid w:val="00637A77"/>
    <w:rsid w:val="00641534"/>
    <w:rsid w:val="00641F31"/>
    <w:rsid w:val="00642EAC"/>
    <w:rsid w:val="00642EE6"/>
    <w:rsid w:val="006437B5"/>
    <w:rsid w:val="006445F4"/>
    <w:rsid w:val="006451BA"/>
    <w:rsid w:val="006457DD"/>
    <w:rsid w:val="00645CAF"/>
    <w:rsid w:val="00645FE8"/>
    <w:rsid w:val="00646844"/>
    <w:rsid w:val="006468D4"/>
    <w:rsid w:val="0064792E"/>
    <w:rsid w:val="00650668"/>
    <w:rsid w:val="006507EC"/>
    <w:rsid w:val="00650889"/>
    <w:rsid w:val="00650B29"/>
    <w:rsid w:val="00650F88"/>
    <w:rsid w:val="00651795"/>
    <w:rsid w:val="00651C7E"/>
    <w:rsid w:val="00653961"/>
    <w:rsid w:val="00654A77"/>
    <w:rsid w:val="00655C3B"/>
    <w:rsid w:val="00655CC2"/>
    <w:rsid w:val="00656030"/>
    <w:rsid w:val="006569C8"/>
    <w:rsid w:val="00656ABE"/>
    <w:rsid w:val="00656DE9"/>
    <w:rsid w:val="0065766C"/>
    <w:rsid w:val="00657716"/>
    <w:rsid w:val="0065786F"/>
    <w:rsid w:val="00657F51"/>
    <w:rsid w:val="0066115B"/>
    <w:rsid w:val="00661278"/>
    <w:rsid w:val="006613E9"/>
    <w:rsid w:val="00661D9D"/>
    <w:rsid w:val="00662D6D"/>
    <w:rsid w:val="00663D67"/>
    <w:rsid w:val="0066462B"/>
    <w:rsid w:val="0066494E"/>
    <w:rsid w:val="0066545F"/>
    <w:rsid w:val="006654D4"/>
    <w:rsid w:val="00665C4E"/>
    <w:rsid w:val="006666A1"/>
    <w:rsid w:val="0066750E"/>
    <w:rsid w:val="00667808"/>
    <w:rsid w:val="00671149"/>
    <w:rsid w:val="0067127A"/>
    <w:rsid w:val="00672ED9"/>
    <w:rsid w:val="006732E6"/>
    <w:rsid w:val="006733AE"/>
    <w:rsid w:val="0067568F"/>
    <w:rsid w:val="00675DC9"/>
    <w:rsid w:val="006760AF"/>
    <w:rsid w:val="00676176"/>
    <w:rsid w:val="006763F4"/>
    <w:rsid w:val="00677D49"/>
    <w:rsid w:val="006800D4"/>
    <w:rsid w:val="0068014A"/>
    <w:rsid w:val="006803F9"/>
    <w:rsid w:val="006821C1"/>
    <w:rsid w:val="00682F22"/>
    <w:rsid w:val="00683B6E"/>
    <w:rsid w:val="00684483"/>
    <w:rsid w:val="006859A9"/>
    <w:rsid w:val="00685CE6"/>
    <w:rsid w:val="006863EF"/>
    <w:rsid w:val="00686DBB"/>
    <w:rsid w:val="00687132"/>
    <w:rsid w:val="006877AA"/>
    <w:rsid w:val="0068798F"/>
    <w:rsid w:val="006908FE"/>
    <w:rsid w:val="00690C12"/>
    <w:rsid w:val="006912EE"/>
    <w:rsid w:val="006916F9"/>
    <w:rsid w:val="0069210F"/>
    <w:rsid w:val="00693F11"/>
    <w:rsid w:val="00695264"/>
    <w:rsid w:val="00695877"/>
    <w:rsid w:val="00696CCF"/>
    <w:rsid w:val="0069713F"/>
    <w:rsid w:val="006A0F25"/>
    <w:rsid w:val="006A137F"/>
    <w:rsid w:val="006A2724"/>
    <w:rsid w:val="006A32D3"/>
    <w:rsid w:val="006A3554"/>
    <w:rsid w:val="006A394E"/>
    <w:rsid w:val="006A3AF2"/>
    <w:rsid w:val="006A4009"/>
    <w:rsid w:val="006A45A6"/>
    <w:rsid w:val="006A4FB0"/>
    <w:rsid w:val="006A4FD1"/>
    <w:rsid w:val="006A504F"/>
    <w:rsid w:val="006A55F7"/>
    <w:rsid w:val="006A58F1"/>
    <w:rsid w:val="006A6587"/>
    <w:rsid w:val="006A73D6"/>
    <w:rsid w:val="006A788D"/>
    <w:rsid w:val="006B13E1"/>
    <w:rsid w:val="006B1A16"/>
    <w:rsid w:val="006B1D29"/>
    <w:rsid w:val="006B1EDC"/>
    <w:rsid w:val="006B1F50"/>
    <w:rsid w:val="006B2A78"/>
    <w:rsid w:val="006B35BF"/>
    <w:rsid w:val="006B36F2"/>
    <w:rsid w:val="006B3AEB"/>
    <w:rsid w:val="006B3E65"/>
    <w:rsid w:val="006B418F"/>
    <w:rsid w:val="006B5199"/>
    <w:rsid w:val="006B5326"/>
    <w:rsid w:val="006B5F7A"/>
    <w:rsid w:val="006B6D29"/>
    <w:rsid w:val="006B73E2"/>
    <w:rsid w:val="006B7DE4"/>
    <w:rsid w:val="006C038A"/>
    <w:rsid w:val="006C09A6"/>
    <w:rsid w:val="006C2D39"/>
    <w:rsid w:val="006C507C"/>
    <w:rsid w:val="006C51D5"/>
    <w:rsid w:val="006C5403"/>
    <w:rsid w:val="006C59CE"/>
    <w:rsid w:val="006C5D88"/>
    <w:rsid w:val="006C683D"/>
    <w:rsid w:val="006C6B0E"/>
    <w:rsid w:val="006C6BE6"/>
    <w:rsid w:val="006C761A"/>
    <w:rsid w:val="006C796D"/>
    <w:rsid w:val="006C7B8D"/>
    <w:rsid w:val="006D018E"/>
    <w:rsid w:val="006D01F7"/>
    <w:rsid w:val="006D0605"/>
    <w:rsid w:val="006D0957"/>
    <w:rsid w:val="006D0B61"/>
    <w:rsid w:val="006D1114"/>
    <w:rsid w:val="006D116B"/>
    <w:rsid w:val="006D16C8"/>
    <w:rsid w:val="006D3CA2"/>
    <w:rsid w:val="006D3D38"/>
    <w:rsid w:val="006D44C6"/>
    <w:rsid w:val="006D453C"/>
    <w:rsid w:val="006D50FC"/>
    <w:rsid w:val="006D59DF"/>
    <w:rsid w:val="006D5C66"/>
    <w:rsid w:val="006D7658"/>
    <w:rsid w:val="006D7A57"/>
    <w:rsid w:val="006D7C9F"/>
    <w:rsid w:val="006D7DB6"/>
    <w:rsid w:val="006E02C4"/>
    <w:rsid w:val="006E0597"/>
    <w:rsid w:val="006E06E5"/>
    <w:rsid w:val="006E151E"/>
    <w:rsid w:val="006E1692"/>
    <w:rsid w:val="006E18BF"/>
    <w:rsid w:val="006E1FED"/>
    <w:rsid w:val="006E26CA"/>
    <w:rsid w:val="006E3034"/>
    <w:rsid w:val="006E335A"/>
    <w:rsid w:val="006E33AC"/>
    <w:rsid w:val="006E37BD"/>
    <w:rsid w:val="006E3E27"/>
    <w:rsid w:val="006E3EFC"/>
    <w:rsid w:val="006E4289"/>
    <w:rsid w:val="006E4775"/>
    <w:rsid w:val="006E487C"/>
    <w:rsid w:val="006E49B3"/>
    <w:rsid w:val="006E49B5"/>
    <w:rsid w:val="006E49D7"/>
    <w:rsid w:val="006E4E53"/>
    <w:rsid w:val="006E52B1"/>
    <w:rsid w:val="006E6026"/>
    <w:rsid w:val="006E6031"/>
    <w:rsid w:val="006E6395"/>
    <w:rsid w:val="006E67EE"/>
    <w:rsid w:val="006E6BB1"/>
    <w:rsid w:val="006E717D"/>
    <w:rsid w:val="006E71BB"/>
    <w:rsid w:val="006E77A2"/>
    <w:rsid w:val="006E7A93"/>
    <w:rsid w:val="006F0086"/>
    <w:rsid w:val="006F0265"/>
    <w:rsid w:val="006F0555"/>
    <w:rsid w:val="006F05DF"/>
    <w:rsid w:val="006F0D8E"/>
    <w:rsid w:val="006F0EB6"/>
    <w:rsid w:val="006F112D"/>
    <w:rsid w:val="006F1843"/>
    <w:rsid w:val="006F190A"/>
    <w:rsid w:val="006F248A"/>
    <w:rsid w:val="006F271E"/>
    <w:rsid w:val="006F29DE"/>
    <w:rsid w:val="006F3243"/>
    <w:rsid w:val="006F3B99"/>
    <w:rsid w:val="006F3F81"/>
    <w:rsid w:val="006F4E99"/>
    <w:rsid w:val="006F5116"/>
    <w:rsid w:val="006F5390"/>
    <w:rsid w:val="006F590D"/>
    <w:rsid w:val="006F75EB"/>
    <w:rsid w:val="006F794A"/>
    <w:rsid w:val="007034F5"/>
    <w:rsid w:val="00703922"/>
    <w:rsid w:val="00703C1E"/>
    <w:rsid w:val="007047E6"/>
    <w:rsid w:val="007048B1"/>
    <w:rsid w:val="007056E6"/>
    <w:rsid w:val="00706982"/>
    <w:rsid w:val="00706B9E"/>
    <w:rsid w:val="00706C7B"/>
    <w:rsid w:val="0070778E"/>
    <w:rsid w:val="00711A41"/>
    <w:rsid w:val="00712319"/>
    <w:rsid w:val="007123C0"/>
    <w:rsid w:val="00712992"/>
    <w:rsid w:val="00712F5B"/>
    <w:rsid w:val="00713552"/>
    <w:rsid w:val="00713767"/>
    <w:rsid w:val="00713BFD"/>
    <w:rsid w:val="00713EE7"/>
    <w:rsid w:val="007141B0"/>
    <w:rsid w:val="00714618"/>
    <w:rsid w:val="00715581"/>
    <w:rsid w:val="00715754"/>
    <w:rsid w:val="00715AF0"/>
    <w:rsid w:val="0071666F"/>
    <w:rsid w:val="00716DC5"/>
    <w:rsid w:val="0072036F"/>
    <w:rsid w:val="00720ED1"/>
    <w:rsid w:val="00720FCE"/>
    <w:rsid w:val="00721413"/>
    <w:rsid w:val="007217AE"/>
    <w:rsid w:val="007218AC"/>
    <w:rsid w:val="00721A98"/>
    <w:rsid w:val="00722165"/>
    <w:rsid w:val="00722359"/>
    <w:rsid w:val="007228FA"/>
    <w:rsid w:val="00722AB0"/>
    <w:rsid w:val="00722B40"/>
    <w:rsid w:val="00722FEF"/>
    <w:rsid w:val="00723131"/>
    <w:rsid w:val="00723A6D"/>
    <w:rsid w:val="00723C25"/>
    <w:rsid w:val="00723F7E"/>
    <w:rsid w:val="00724188"/>
    <w:rsid w:val="007243F2"/>
    <w:rsid w:val="00727E4C"/>
    <w:rsid w:val="00727EEC"/>
    <w:rsid w:val="00730305"/>
    <w:rsid w:val="0073111D"/>
    <w:rsid w:val="00731A10"/>
    <w:rsid w:val="00731BCC"/>
    <w:rsid w:val="007332F5"/>
    <w:rsid w:val="007336B5"/>
    <w:rsid w:val="00734179"/>
    <w:rsid w:val="007348D4"/>
    <w:rsid w:val="00734F0B"/>
    <w:rsid w:val="007362CE"/>
    <w:rsid w:val="0073678F"/>
    <w:rsid w:val="00737396"/>
    <w:rsid w:val="007379B2"/>
    <w:rsid w:val="0074055E"/>
    <w:rsid w:val="00741B10"/>
    <w:rsid w:val="00743A4C"/>
    <w:rsid w:val="00743CB7"/>
    <w:rsid w:val="0074420A"/>
    <w:rsid w:val="0074529C"/>
    <w:rsid w:val="0074541A"/>
    <w:rsid w:val="00745AC1"/>
    <w:rsid w:val="00746061"/>
    <w:rsid w:val="00746B6E"/>
    <w:rsid w:val="00747711"/>
    <w:rsid w:val="00747AA7"/>
    <w:rsid w:val="0075047E"/>
    <w:rsid w:val="00750EE6"/>
    <w:rsid w:val="007510EE"/>
    <w:rsid w:val="00751D3C"/>
    <w:rsid w:val="00751DC5"/>
    <w:rsid w:val="00753799"/>
    <w:rsid w:val="00755213"/>
    <w:rsid w:val="00755242"/>
    <w:rsid w:val="00755423"/>
    <w:rsid w:val="00755967"/>
    <w:rsid w:val="00755A1E"/>
    <w:rsid w:val="00755A45"/>
    <w:rsid w:val="00756A14"/>
    <w:rsid w:val="00757E6C"/>
    <w:rsid w:val="007604C6"/>
    <w:rsid w:val="0076242E"/>
    <w:rsid w:val="007624EE"/>
    <w:rsid w:val="00762BD5"/>
    <w:rsid w:val="00762E0A"/>
    <w:rsid w:val="00763638"/>
    <w:rsid w:val="00763685"/>
    <w:rsid w:val="00763BCA"/>
    <w:rsid w:val="00764B4D"/>
    <w:rsid w:val="007652E4"/>
    <w:rsid w:val="00765C36"/>
    <w:rsid w:val="00765F16"/>
    <w:rsid w:val="00765F50"/>
    <w:rsid w:val="0076641F"/>
    <w:rsid w:val="00766648"/>
    <w:rsid w:val="00766749"/>
    <w:rsid w:val="00766DF3"/>
    <w:rsid w:val="00766E1D"/>
    <w:rsid w:val="00770E88"/>
    <w:rsid w:val="0077123D"/>
    <w:rsid w:val="00771E09"/>
    <w:rsid w:val="00772037"/>
    <w:rsid w:val="00772435"/>
    <w:rsid w:val="0077265C"/>
    <w:rsid w:val="00772AE7"/>
    <w:rsid w:val="00772E02"/>
    <w:rsid w:val="00772F6B"/>
    <w:rsid w:val="00773316"/>
    <w:rsid w:val="0077432E"/>
    <w:rsid w:val="00774392"/>
    <w:rsid w:val="007744B7"/>
    <w:rsid w:val="007747CB"/>
    <w:rsid w:val="00774D2E"/>
    <w:rsid w:val="00774E86"/>
    <w:rsid w:val="00775BFC"/>
    <w:rsid w:val="007768B0"/>
    <w:rsid w:val="00776D50"/>
    <w:rsid w:val="00776D83"/>
    <w:rsid w:val="0078033C"/>
    <w:rsid w:val="00780A1C"/>
    <w:rsid w:val="007810C3"/>
    <w:rsid w:val="00781A1A"/>
    <w:rsid w:val="00782048"/>
    <w:rsid w:val="0078366F"/>
    <w:rsid w:val="007839C8"/>
    <w:rsid w:val="00783E11"/>
    <w:rsid w:val="0078483C"/>
    <w:rsid w:val="0078499A"/>
    <w:rsid w:val="0078535F"/>
    <w:rsid w:val="00785663"/>
    <w:rsid w:val="00785774"/>
    <w:rsid w:val="007868CB"/>
    <w:rsid w:val="0079046D"/>
    <w:rsid w:val="00790B70"/>
    <w:rsid w:val="0079118B"/>
    <w:rsid w:val="00791ADB"/>
    <w:rsid w:val="00791F33"/>
    <w:rsid w:val="0079201D"/>
    <w:rsid w:val="0079242C"/>
    <w:rsid w:val="007924F9"/>
    <w:rsid w:val="00792F46"/>
    <w:rsid w:val="00793DAC"/>
    <w:rsid w:val="00794000"/>
    <w:rsid w:val="00794BD4"/>
    <w:rsid w:val="007974D1"/>
    <w:rsid w:val="00797AB0"/>
    <w:rsid w:val="007A057B"/>
    <w:rsid w:val="007A0BE1"/>
    <w:rsid w:val="007A11E0"/>
    <w:rsid w:val="007A1620"/>
    <w:rsid w:val="007A191D"/>
    <w:rsid w:val="007A1C89"/>
    <w:rsid w:val="007A2D0D"/>
    <w:rsid w:val="007A2FD5"/>
    <w:rsid w:val="007A377A"/>
    <w:rsid w:val="007A487C"/>
    <w:rsid w:val="007A5BB1"/>
    <w:rsid w:val="007A5C56"/>
    <w:rsid w:val="007A7586"/>
    <w:rsid w:val="007A7769"/>
    <w:rsid w:val="007A7D79"/>
    <w:rsid w:val="007B0181"/>
    <w:rsid w:val="007B01BA"/>
    <w:rsid w:val="007B102E"/>
    <w:rsid w:val="007B13D2"/>
    <w:rsid w:val="007B253F"/>
    <w:rsid w:val="007B2B18"/>
    <w:rsid w:val="007B3411"/>
    <w:rsid w:val="007B3587"/>
    <w:rsid w:val="007B3860"/>
    <w:rsid w:val="007B38F9"/>
    <w:rsid w:val="007B3F5D"/>
    <w:rsid w:val="007B44CE"/>
    <w:rsid w:val="007B46CD"/>
    <w:rsid w:val="007B5429"/>
    <w:rsid w:val="007B589E"/>
    <w:rsid w:val="007B600A"/>
    <w:rsid w:val="007B6147"/>
    <w:rsid w:val="007B6409"/>
    <w:rsid w:val="007B68EB"/>
    <w:rsid w:val="007B690D"/>
    <w:rsid w:val="007B7948"/>
    <w:rsid w:val="007B7F55"/>
    <w:rsid w:val="007C1113"/>
    <w:rsid w:val="007C24B6"/>
    <w:rsid w:val="007C2F6D"/>
    <w:rsid w:val="007C3418"/>
    <w:rsid w:val="007C352D"/>
    <w:rsid w:val="007C36C0"/>
    <w:rsid w:val="007C37E5"/>
    <w:rsid w:val="007C48F5"/>
    <w:rsid w:val="007C5201"/>
    <w:rsid w:val="007C650B"/>
    <w:rsid w:val="007C6809"/>
    <w:rsid w:val="007C6863"/>
    <w:rsid w:val="007C6AC0"/>
    <w:rsid w:val="007C70ED"/>
    <w:rsid w:val="007C7B08"/>
    <w:rsid w:val="007C7DA9"/>
    <w:rsid w:val="007D070E"/>
    <w:rsid w:val="007D0734"/>
    <w:rsid w:val="007D0E2E"/>
    <w:rsid w:val="007D1A40"/>
    <w:rsid w:val="007D2015"/>
    <w:rsid w:val="007D20FE"/>
    <w:rsid w:val="007D331D"/>
    <w:rsid w:val="007D4358"/>
    <w:rsid w:val="007D4EB9"/>
    <w:rsid w:val="007D4ECC"/>
    <w:rsid w:val="007D51DC"/>
    <w:rsid w:val="007D5482"/>
    <w:rsid w:val="007D5943"/>
    <w:rsid w:val="007D5E5B"/>
    <w:rsid w:val="007D6163"/>
    <w:rsid w:val="007D619D"/>
    <w:rsid w:val="007D7620"/>
    <w:rsid w:val="007D7E3B"/>
    <w:rsid w:val="007E086C"/>
    <w:rsid w:val="007E12A1"/>
    <w:rsid w:val="007E1D9C"/>
    <w:rsid w:val="007E1EEE"/>
    <w:rsid w:val="007E247B"/>
    <w:rsid w:val="007E2638"/>
    <w:rsid w:val="007E3BFD"/>
    <w:rsid w:val="007E3CA9"/>
    <w:rsid w:val="007E48D8"/>
    <w:rsid w:val="007E5455"/>
    <w:rsid w:val="007E5497"/>
    <w:rsid w:val="007E54A8"/>
    <w:rsid w:val="007E5584"/>
    <w:rsid w:val="007E559D"/>
    <w:rsid w:val="007E5B5E"/>
    <w:rsid w:val="007E7277"/>
    <w:rsid w:val="007E7D07"/>
    <w:rsid w:val="007F010E"/>
    <w:rsid w:val="007F1351"/>
    <w:rsid w:val="007F178F"/>
    <w:rsid w:val="007F1924"/>
    <w:rsid w:val="007F2B74"/>
    <w:rsid w:val="007F32DB"/>
    <w:rsid w:val="007F32DC"/>
    <w:rsid w:val="007F336A"/>
    <w:rsid w:val="007F34CE"/>
    <w:rsid w:val="007F4BDD"/>
    <w:rsid w:val="007F4E39"/>
    <w:rsid w:val="007F5081"/>
    <w:rsid w:val="007F51CA"/>
    <w:rsid w:val="007F54FD"/>
    <w:rsid w:val="007F590F"/>
    <w:rsid w:val="007F59BA"/>
    <w:rsid w:val="007F5C2D"/>
    <w:rsid w:val="007F65B4"/>
    <w:rsid w:val="007F6DD4"/>
    <w:rsid w:val="007F72C8"/>
    <w:rsid w:val="007F7928"/>
    <w:rsid w:val="007F7D2F"/>
    <w:rsid w:val="007F7F8F"/>
    <w:rsid w:val="007F7FDD"/>
    <w:rsid w:val="00800388"/>
    <w:rsid w:val="008009A1"/>
    <w:rsid w:val="00801695"/>
    <w:rsid w:val="00802534"/>
    <w:rsid w:val="00802C4C"/>
    <w:rsid w:val="00803031"/>
    <w:rsid w:val="00803038"/>
    <w:rsid w:val="00804415"/>
    <w:rsid w:val="00804C7E"/>
    <w:rsid w:val="008053BD"/>
    <w:rsid w:val="00806210"/>
    <w:rsid w:val="0080629A"/>
    <w:rsid w:val="00806DB6"/>
    <w:rsid w:val="00806EE8"/>
    <w:rsid w:val="00807A48"/>
    <w:rsid w:val="00810550"/>
    <w:rsid w:val="00810763"/>
    <w:rsid w:val="00811177"/>
    <w:rsid w:val="0081199D"/>
    <w:rsid w:val="00811F08"/>
    <w:rsid w:val="00811FE2"/>
    <w:rsid w:val="008122C3"/>
    <w:rsid w:val="00812841"/>
    <w:rsid w:val="00813B59"/>
    <w:rsid w:val="00815180"/>
    <w:rsid w:val="008156BB"/>
    <w:rsid w:val="008162B4"/>
    <w:rsid w:val="008162C0"/>
    <w:rsid w:val="008167DD"/>
    <w:rsid w:val="00817DD6"/>
    <w:rsid w:val="00820ABE"/>
    <w:rsid w:val="00820EB6"/>
    <w:rsid w:val="00821506"/>
    <w:rsid w:val="00821DDF"/>
    <w:rsid w:val="00822564"/>
    <w:rsid w:val="00822D75"/>
    <w:rsid w:val="008233B8"/>
    <w:rsid w:val="00823814"/>
    <w:rsid w:val="00823AEB"/>
    <w:rsid w:val="0082437F"/>
    <w:rsid w:val="008243F3"/>
    <w:rsid w:val="00824D49"/>
    <w:rsid w:val="00824D92"/>
    <w:rsid w:val="00825603"/>
    <w:rsid w:val="00825971"/>
    <w:rsid w:val="00825D61"/>
    <w:rsid w:val="00826A32"/>
    <w:rsid w:val="008270B8"/>
    <w:rsid w:val="00827AAA"/>
    <w:rsid w:val="008300C9"/>
    <w:rsid w:val="00830AA8"/>
    <w:rsid w:val="008311CE"/>
    <w:rsid w:val="008316A5"/>
    <w:rsid w:val="00831EFE"/>
    <w:rsid w:val="0083310C"/>
    <w:rsid w:val="008332A0"/>
    <w:rsid w:val="00833328"/>
    <w:rsid w:val="00833A07"/>
    <w:rsid w:val="00833D13"/>
    <w:rsid w:val="00833D88"/>
    <w:rsid w:val="00834099"/>
    <w:rsid w:val="008342FB"/>
    <w:rsid w:val="00834663"/>
    <w:rsid w:val="00834E5B"/>
    <w:rsid w:val="00834FAA"/>
    <w:rsid w:val="00835502"/>
    <w:rsid w:val="00836CAB"/>
    <w:rsid w:val="008371B3"/>
    <w:rsid w:val="008378F6"/>
    <w:rsid w:val="00840132"/>
    <w:rsid w:val="00840C27"/>
    <w:rsid w:val="0084127A"/>
    <w:rsid w:val="00842911"/>
    <w:rsid w:val="008432D6"/>
    <w:rsid w:val="008434D1"/>
    <w:rsid w:val="008436AB"/>
    <w:rsid w:val="00844579"/>
    <w:rsid w:val="00845037"/>
    <w:rsid w:val="008451AA"/>
    <w:rsid w:val="008451E5"/>
    <w:rsid w:val="00845942"/>
    <w:rsid w:val="00845BE6"/>
    <w:rsid w:val="00845E6E"/>
    <w:rsid w:val="008460FD"/>
    <w:rsid w:val="008466AB"/>
    <w:rsid w:val="00846B98"/>
    <w:rsid w:val="00847230"/>
    <w:rsid w:val="00847571"/>
    <w:rsid w:val="008479D2"/>
    <w:rsid w:val="00852997"/>
    <w:rsid w:val="00852CD2"/>
    <w:rsid w:val="00852E6E"/>
    <w:rsid w:val="00854500"/>
    <w:rsid w:val="008545E0"/>
    <w:rsid w:val="00854F4A"/>
    <w:rsid w:val="008553D7"/>
    <w:rsid w:val="00855975"/>
    <w:rsid w:val="00855CA9"/>
    <w:rsid w:val="00857CC3"/>
    <w:rsid w:val="0086037A"/>
    <w:rsid w:val="0086090A"/>
    <w:rsid w:val="00860E2D"/>
    <w:rsid w:val="00861818"/>
    <w:rsid w:val="00861F79"/>
    <w:rsid w:val="0086215A"/>
    <w:rsid w:val="008622FF"/>
    <w:rsid w:val="0086287C"/>
    <w:rsid w:val="0086343E"/>
    <w:rsid w:val="008638DF"/>
    <w:rsid w:val="00863FD0"/>
    <w:rsid w:val="00864D04"/>
    <w:rsid w:val="00864D6E"/>
    <w:rsid w:val="00864DF4"/>
    <w:rsid w:val="00865063"/>
    <w:rsid w:val="00865735"/>
    <w:rsid w:val="00865D9B"/>
    <w:rsid w:val="00866CBD"/>
    <w:rsid w:val="00867D8E"/>
    <w:rsid w:val="00867F34"/>
    <w:rsid w:val="00870839"/>
    <w:rsid w:val="00870F83"/>
    <w:rsid w:val="00871AA2"/>
    <w:rsid w:val="00871AD7"/>
    <w:rsid w:val="008727A1"/>
    <w:rsid w:val="008727E1"/>
    <w:rsid w:val="00872A82"/>
    <w:rsid w:val="00872B34"/>
    <w:rsid w:val="00872DCE"/>
    <w:rsid w:val="00872FF2"/>
    <w:rsid w:val="00873F15"/>
    <w:rsid w:val="008749D9"/>
    <w:rsid w:val="00874B36"/>
    <w:rsid w:val="00875E5C"/>
    <w:rsid w:val="00876001"/>
    <w:rsid w:val="00876681"/>
    <w:rsid w:val="0087693F"/>
    <w:rsid w:val="00876C04"/>
    <w:rsid w:val="008776DA"/>
    <w:rsid w:val="00877A70"/>
    <w:rsid w:val="00880058"/>
    <w:rsid w:val="00880287"/>
    <w:rsid w:val="00880356"/>
    <w:rsid w:val="008804E4"/>
    <w:rsid w:val="0088053E"/>
    <w:rsid w:val="00880876"/>
    <w:rsid w:val="008809C3"/>
    <w:rsid w:val="00880AEA"/>
    <w:rsid w:val="00881369"/>
    <w:rsid w:val="00881661"/>
    <w:rsid w:val="0088265E"/>
    <w:rsid w:val="00882E72"/>
    <w:rsid w:val="00882F6B"/>
    <w:rsid w:val="00883927"/>
    <w:rsid w:val="00883B1D"/>
    <w:rsid w:val="00883FDA"/>
    <w:rsid w:val="00884AC7"/>
    <w:rsid w:val="00884C4D"/>
    <w:rsid w:val="00884CAF"/>
    <w:rsid w:val="00884CD6"/>
    <w:rsid w:val="0088523E"/>
    <w:rsid w:val="008854E2"/>
    <w:rsid w:val="00886DAA"/>
    <w:rsid w:val="00887C29"/>
    <w:rsid w:val="008902FF"/>
    <w:rsid w:val="0089096C"/>
    <w:rsid w:val="00890CA5"/>
    <w:rsid w:val="00890FFD"/>
    <w:rsid w:val="00891580"/>
    <w:rsid w:val="00891AAB"/>
    <w:rsid w:val="00891F0B"/>
    <w:rsid w:val="008921A6"/>
    <w:rsid w:val="00892312"/>
    <w:rsid w:val="00893122"/>
    <w:rsid w:val="0089381F"/>
    <w:rsid w:val="008938C5"/>
    <w:rsid w:val="008938EE"/>
    <w:rsid w:val="00893CC2"/>
    <w:rsid w:val="00894458"/>
    <w:rsid w:val="00894D9E"/>
    <w:rsid w:val="00895268"/>
    <w:rsid w:val="00896750"/>
    <w:rsid w:val="00896CAC"/>
    <w:rsid w:val="008A04D5"/>
    <w:rsid w:val="008A061B"/>
    <w:rsid w:val="008A0704"/>
    <w:rsid w:val="008A0722"/>
    <w:rsid w:val="008A0875"/>
    <w:rsid w:val="008A18E3"/>
    <w:rsid w:val="008A1C87"/>
    <w:rsid w:val="008A1D4C"/>
    <w:rsid w:val="008A233D"/>
    <w:rsid w:val="008A24AB"/>
    <w:rsid w:val="008A2CD9"/>
    <w:rsid w:val="008A34C7"/>
    <w:rsid w:val="008A4575"/>
    <w:rsid w:val="008A4A7F"/>
    <w:rsid w:val="008A4D5A"/>
    <w:rsid w:val="008A4EC6"/>
    <w:rsid w:val="008A648C"/>
    <w:rsid w:val="008A6F8E"/>
    <w:rsid w:val="008A7C08"/>
    <w:rsid w:val="008A7C48"/>
    <w:rsid w:val="008B04DC"/>
    <w:rsid w:val="008B0A14"/>
    <w:rsid w:val="008B0B22"/>
    <w:rsid w:val="008B1324"/>
    <w:rsid w:val="008B1FC9"/>
    <w:rsid w:val="008B210C"/>
    <w:rsid w:val="008B2ED7"/>
    <w:rsid w:val="008B4392"/>
    <w:rsid w:val="008B4D20"/>
    <w:rsid w:val="008B5516"/>
    <w:rsid w:val="008B555B"/>
    <w:rsid w:val="008B5A3D"/>
    <w:rsid w:val="008B5C11"/>
    <w:rsid w:val="008B6158"/>
    <w:rsid w:val="008B6348"/>
    <w:rsid w:val="008B64CC"/>
    <w:rsid w:val="008B6F84"/>
    <w:rsid w:val="008B7146"/>
    <w:rsid w:val="008B75DC"/>
    <w:rsid w:val="008B77C0"/>
    <w:rsid w:val="008B7F5F"/>
    <w:rsid w:val="008C0263"/>
    <w:rsid w:val="008C0C89"/>
    <w:rsid w:val="008C1218"/>
    <w:rsid w:val="008C128B"/>
    <w:rsid w:val="008C1A1C"/>
    <w:rsid w:val="008C2AD2"/>
    <w:rsid w:val="008C2CA5"/>
    <w:rsid w:val="008C341F"/>
    <w:rsid w:val="008C3A33"/>
    <w:rsid w:val="008C3B4F"/>
    <w:rsid w:val="008C4397"/>
    <w:rsid w:val="008C44A7"/>
    <w:rsid w:val="008C45CE"/>
    <w:rsid w:val="008C4C7E"/>
    <w:rsid w:val="008C5588"/>
    <w:rsid w:val="008C5C46"/>
    <w:rsid w:val="008C6333"/>
    <w:rsid w:val="008C7348"/>
    <w:rsid w:val="008C7C52"/>
    <w:rsid w:val="008D0EA7"/>
    <w:rsid w:val="008D11B4"/>
    <w:rsid w:val="008D173D"/>
    <w:rsid w:val="008D219B"/>
    <w:rsid w:val="008D2AD9"/>
    <w:rsid w:val="008D37D7"/>
    <w:rsid w:val="008D47FE"/>
    <w:rsid w:val="008D4996"/>
    <w:rsid w:val="008D4F1E"/>
    <w:rsid w:val="008D5136"/>
    <w:rsid w:val="008D7830"/>
    <w:rsid w:val="008E190D"/>
    <w:rsid w:val="008E1FE0"/>
    <w:rsid w:val="008E24A2"/>
    <w:rsid w:val="008E2D21"/>
    <w:rsid w:val="008E37F6"/>
    <w:rsid w:val="008E4170"/>
    <w:rsid w:val="008E4518"/>
    <w:rsid w:val="008E5246"/>
    <w:rsid w:val="008E5728"/>
    <w:rsid w:val="008E5D11"/>
    <w:rsid w:val="008E605B"/>
    <w:rsid w:val="008E6701"/>
    <w:rsid w:val="008E67BA"/>
    <w:rsid w:val="008F0308"/>
    <w:rsid w:val="008F2078"/>
    <w:rsid w:val="008F2080"/>
    <w:rsid w:val="008F2826"/>
    <w:rsid w:val="008F32DB"/>
    <w:rsid w:val="008F45BC"/>
    <w:rsid w:val="008F496B"/>
    <w:rsid w:val="008F5041"/>
    <w:rsid w:val="008F63AA"/>
    <w:rsid w:val="008F65A0"/>
    <w:rsid w:val="008F69D3"/>
    <w:rsid w:val="008F69EB"/>
    <w:rsid w:val="0090024B"/>
    <w:rsid w:val="00900F60"/>
    <w:rsid w:val="00901045"/>
    <w:rsid w:val="0090133F"/>
    <w:rsid w:val="009019E9"/>
    <w:rsid w:val="00901A38"/>
    <w:rsid w:val="00901E93"/>
    <w:rsid w:val="00902365"/>
    <w:rsid w:val="00902508"/>
    <w:rsid w:val="00902A42"/>
    <w:rsid w:val="00902C3B"/>
    <w:rsid w:val="00903354"/>
    <w:rsid w:val="009033A6"/>
    <w:rsid w:val="00903600"/>
    <w:rsid w:val="00903E34"/>
    <w:rsid w:val="00904AAE"/>
    <w:rsid w:val="00904D52"/>
    <w:rsid w:val="00906348"/>
    <w:rsid w:val="00906A4D"/>
    <w:rsid w:val="009108EB"/>
    <w:rsid w:val="00911331"/>
    <w:rsid w:val="009115F7"/>
    <w:rsid w:val="00911D2E"/>
    <w:rsid w:val="00911E9F"/>
    <w:rsid w:val="00912069"/>
    <w:rsid w:val="00912FC8"/>
    <w:rsid w:val="00913AC4"/>
    <w:rsid w:val="00913DBB"/>
    <w:rsid w:val="00913E76"/>
    <w:rsid w:val="00914859"/>
    <w:rsid w:val="00914DFF"/>
    <w:rsid w:val="0091572A"/>
    <w:rsid w:val="00915A70"/>
    <w:rsid w:val="009168D9"/>
    <w:rsid w:val="009171F7"/>
    <w:rsid w:val="0091764E"/>
    <w:rsid w:val="00917DAF"/>
    <w:rsid w:val="0092028A"/>
    <w:rsid w:val="009207F4"/>
    <w:rsid w:val="00920A91"/>
    <w:rsid w:val="0092100E"/>
    <w:rsid w:val="00921E75"/>
    <w:rsid w:val="009224D8"/>
    <w:rsid w:val="009226BA"/>
    <w:rsid w:val="00922AED"/>
    <w:rsid w:val="009233CE"/>
    <w:rsid w:val="00923D90"/>
    <w:rsid w:val="0092465B"/>
    <w:rsid w:val="00924D18"/>
    <w:rsid w:val="00926794"/>
    <w:rsid w:val="00927428"/>
    <w:rsid w:val="00927B61"/>
    <w:rsid w:val="00927DAC"/>
    <w:rsid w:val="00927EB9"/>
    <w:rsid w:val="00927FA6"/>
    <w:rsid w:val="00930544"/>
    <w:rsid w:val="00930652"/>
    <w:rsid w:val="009306BC"/>
    <w:rsid w:val="00930881"/>
    <w:rsid w:val="00930F60"/>
    <w:rsid w:val="00931252"/>
    <w:rsid w:val="0093174F"/>
    <w:rsid w:val="0093217C"/>
    <w:rsid w:val="009326C2"/>
    <w:rsid w:val="009326E1"/>
    <w:rsid w:val="009332CE"/>
    <w:rsid w:val="00933429"/>
    <w:rsid w:val="0093354F"/>
    <w:rsid w:val="009339DB"/>
    <w:rsid w:val="00934ACB"/>
    <w:rsid w:val="00934EFA"/>
    <w:rsid w:val="00934FC8"/>
    <w:rsid w:val="00935AC6"/>
    <w:rsid w:val="00935FB3"/>
    <w:rsid w:val="00936BBA"/>
    <w:rsid w:val="00936E43"/>
    <w:rsid w:val="0093725E"/>
    <w:rsid w:val="00937D07"/>
    <w:rsid w:val="009407D2"/>
    <w:rsid w:val="009409DD"/>
    <w:rsid w:val="00940B50"/>
    <w:rsid w:val="00941818"/>
    <w:rsid w:val="00941D8E"/>
    <w:rsid w:val="00942177"/>
    <w:rsid w:val="00942AE9"/>
    <w:rsid w:val="00942E8E"/>
    <w:rsid w:val="00943788"/>
    <w:rsid w:val="00944315"/>
    <w:rsid w:val="00944749"/>
    <w:rsid w:val="00944E8D"/>
    <w:rsid w:val="00946449"/>
    <w:rsid w:val="00946527"/>
    <w:rsid w:val="009502F9"/>
    <w:rsid w:val="009504E3"/>
    <w:rsid w:val="009505D9"/>
    <w:rsid w:val="009506FC"/>
    <w:rsid w:val="0095086A"/>
    <w:rsid w:val="0095265D"/>
    <w:rsid w:val="00953B01"/>
    <w:rsid w:val="009540EF"/>
    <w:rsid w:val="0095538C"/>
    <w:rsid w:val="00955A46"/>
    <w:rsid w:val="00955B1F"/>
    <w:rsid w:val="00955D1C"/>
    <w:rsid w:val="0095640F"/>
    <w:rsid w:val="00956456"/>
    <w:rsid w:val="00956828"/>
    <w:rsid w:val="00957591"/>
    <w:rsid w:val="0096047B"/>
    <w:rsid w:val="00960863"/>
    <w:rsid w:val="009608C2"/>
    <w:rsid w:val="00960942"/>
    <w:rsid w:val="009610C3"/>
    <w:rsid w:val="009612A8"/>
    <w:rsid w:val="00961D1D"/>
    <w:rsid w:val="00961E1B"/>
    <w:rsid w:val="00961E56"/>
    <w:rsid w:val="00961E8D"/>
    <w:rsid w:val="00962E58"/>
    <w:rsid w:val="00963B39"/>
    <w:rsid w:val="00964048"/>
    <w:rsid w:val="009649A5"/>
    <w:rsid w:val="00964B6D"/>
    <w:rsid w:val="00964D00"/>
    <w:rsid w:val="009654D1"/>
    <w:rsid w:val="009660F7"/>
    <w:rsid w:val="009671BB"/>
    <w:rsid w:val="009674A7"/>
    <w:rsid w:val="0096778F"/>
    <w:rsid w:val="009679AE"/>
    <w:rsid w:val="00967C72"/>
    <w:rsid w:val="0097216E"/>
    <w:rsid w:val="009732F0"/>
    <w:rsid w:val="0097339E"/>
    <w:rsid w:val="0097570F"/>
    <w:rsid w:val="009759D5"/>
    <w:rsid w:val="00975C57"/>
    <w:rsid w:val="0097615B"/>
    <w:rsid w:val="009761F7"/>
    <w:rsid w:val="0097656D"/>
    <w:rsid w:val="009769E7"/>
    <w:rsid w:val="00976F66"/>
    <w:rsid w:val="009775B7"/>
    <w:rsid w:val="009779DB"/>
    <w:rsid w:val="00977BC3"/>
    <w:rsid w:val="00977ECC"/>
    <w:rsid w:val="00980F7B"/>
    <w:rsid w:val="009812B8"/>
    <w:rsid w:val="009816E7"/>
    <w:rsid w:val="00981812"/>
    <w:rsid w:val="0098199D"/>
    <w:rsid w:val="009820FF"/>
    <w:rsid w:val="00982266"/>
    <w:rsid w:val="009824B0"/>
    <w:rsid w:val="00982662"/>
    <w:rsid w:val="00982859"/>
    <w:rsid w:val="00983839"/>
    <w:rsid w:val="00983AB7"/>
    <w:rsid w:val="00984182"/>
    <w:rsid w:val="0098460B"/>
    <w:rsid w:val="0098555A"/>
    <w:rsid w:val="009856A0"/>
    <w:rsid w:val="00985A01"/>
    <w:rsid w:val="00985CFB"/>
    <w:rsid w:val="00985FED"/>
    <w:rsid w:val="0098770C"/>
    <w:rsid w:val="009909D3"/>
    <w:rsid w:val="00991644"/>
    <w:rsid w:val="00991F9E"/>
    <w:rsid w:val="009928E2"/>
    <w:rsid w:val="00993E6B"/>
    <w:rsid w:val="00994245"/>
    <w:rsid w:val="00994C9F"/>
    <w:rsid w:val="00994D3B"/>
    <w:rsid w:val="009954AC"/>
    <w:rsid w:val="0099618A"/>
    <w:rsid w:val="00996FC9"/>
    <w:rsid w:val="00997291"/>
    <w:rsid w:val="00997BA5"/>
    <w:rsid w:val="00997F37"/>
    <w:rsid w:val="009A0489"/>
    <w:rsid w:val="009A049F"/>
    <w:rsid w:val="009A0C98"/>
    <w:rsid w:val="009A128D"/>
    <w:rsid w:val="009A1619"/>
    <w:rsid w:val="009A16B0"/>
    <w:rsid w:val="009A1C05"/>
    <w:rsid w:val="009A2CC8"/>
    <w:rsid w:val="009A2D9E"/>
    <w:rsid w:val="009A34C1"/>
    <w:rsid w:val="009A3F64"/>
    <w:rsid w:val="009A47CA"/>
    <w:rsid w:val="009A4D90"/>
    <w:rsid w:val="009A5007"/>
    <w:rsid w:val="009A5520"/>
    <w:rsid w:val="009A5CCD"/>
    <w:rsid w:val="009A6D30"/>
    <w:rsid w:val="009A717B"/>
    <w:rsid w:val="009A76E6"/>
    <w:rsid w:val="009B0149"/>
    <w:rsid w:val="009B0B38"/>
    <w:rsid w:val="009B13BC"/>
    <w:rsid w:val="009B1A16"/>
    <w:rsid w:val="009B1B35"/>
    <w:rsid w:val="009B230C"/>
    <w:rsid w:val="009B24EF"/>
    <w:rsid w:val="009B2B18"/>
    <w:rsid w:val="009B2DF9"/>
    <w:rsid w:val="009B381B"/>
    <w:rsid w:val="009B3B23"/>
    <w:rsid w:val="009B3F66"/>
    <w:rsid w:val="009B5474"/>
    <w:rsid w:val="009B5E27"/>
    <w:rsid w:val="009B64FD"/>
    <w:rsid w:val="009B65F2"/>
    <w:rsid w:val="009B69EE"/>
    <w:rsid w:val="009B6F78"/>
    <w:rsid w:val="009B704E"/>
    <w:rsid w:val="009B7FC8"/>
    <w:rsid w:val="009C02A3"/>
    <w:rsid w:val="009C0F67"/>
    <w:rsid w:val="009C114E"/>
    <w:rsid w:val="009C14E5"/>
    <w:rsid w:val="009C1D16"/>
    <w:rsid w:val="009C25AD"/>
    <w:rsid w:val="009C2ED0"/>
    <w:rsid w:val="009C384D"/>
    <w:rsid w:val="009C3EB6"/>
    <w:rsid w:val="009C43C6"/>
    <w:rsid w:val="009C5240"/>
    <w:rsid w:val="009C5687"/>
    <w:rsid w:val="009C57D3"/>
    <w:rsid w:val="009C5F6A"/>
    <w:rsid w:val="009C67C9"/>
    <w:rsid w:val="009C7020"/>
    <w:rsid w:val="009C74D4"/>
    <w:rsid w:val="009C7D55"/>
    <w:rsid w:val="009D0A21"/>
    <w:rsid w:val="009D179D"/>
    <w:rsid w:val="009D1F37"/>
    <w:rsid w:val="009D30B4"/>
    <w:rsid w:val="009D36FD"/>
    <w:rsid w:val="009D37A3"/>
    <w:rsid w:val="009D3897"/>
    <w:rsid w:val="009D39C5"/>
    <w:rsid w:val="009D3B6C"/>
    <w:rsid w:val="009D5D90"/>
    <w:rsid w:val="009D61E9"/>
    <w:rsid w:val="009D6516"/>
    <w:rsid w:val="009D6BEC"/>
    <w:rsid w:val="009D6C13"/>
    <w:rsid w:val="009D6F2E"/>
    <w:rsid w:val="009D7907"/>
    <w:rsid w:val="009E06E1"/>
    <w:rsid w:val="009E0D80"/>
    <w:rsid w:val="009E1C55"/>
    <w:rsid w:val="009E2F6C"/>
    <w:rsid w:val="009E2FE6"/>
    <w:rsid w:val="009E3361"/>
    <w:rsid w:val="009E34D5"/>
    <w:rsid w:val="009E39B2"/>
    <w:rsid w:val="009E39E4"/>
    <w:rsid w:val="009E40BD"/>
    <w:rsid w:val="009E442E"/>
    <w:rsid w:val="009E4559"/>
    <w:rsid w:val="009E468B"/>
    <w:rsid w:val="009E50E9"/>
    <w:rsid w:val="009E5954"/>
    <w:rsid w:val="009E5A7B"/>
    <w:rsid w:val="009E5CB4"/>
    <w:rsid w:val="009E5D35"/>
    <w:rsid w:val="009E6B19"/>
    <w:rsid w:val="009E6BB8"/>
    <w:rsid w:val="009E6D91"/>
    <w:rsid w:val="009E7717"/>
    <w:rsid w:val="009E7F58"/>
    <w:rsid w:val="009F0B6B"/>
    <w:rsid w:val="009F101F"/>
    <w:rsid w:val="009F2F6E"/>
    <w:rsid w:val="009F3E0D"/>
    <w:rsid w:val="009F4659"/>
    <w:rsid w:val="009F493A"/>
    <w:rsid w:val="009F4A3D"/>
    <w:rsid w:val="009F541F"/>
    <w:rsid w:val="009F56E1"/>
    <w:rsid w:val="009F68BD"/>
    <w:rsid w:val="009F77A1"/>
    <w:rsid w:val="00A011B4"/>
    <w:rsid w:val="00A023EB"/>
    <w:rsid w:val="00A02EC8"/>
    <w:rsid w:val="00A030EF"/>
    <w:rsid w:val="00A0324E"/>
    <w:rsid w:val="00A03987"/>
    <w:rsid w:val="00A039ED"/>
    <w:rsid w:val="00A04CD7"/>
    <w:rsid w:val="00A04F73"/>
    <w:rsid w:val="00A055D4"/>
    <w:rsid w:val="00A0578A"/>
    <w:rsid w:val="00A05908"/>
    <w:rsid w:val="00A05C7F"/>
    <w:rsid w:val="00A064C2"/>
    <w:rsid w:val="00A065DD"/>
    <w:rsid w:val="00A068B6"/>
    <w:rsid w:val="00A06D88"/>
    <w:rsid w:val="00A07135"/>
    <w:rsid w:val="00A079AB"/>
    <w:rsid w:val="00A079E3"/>
    <w:rsid w:val="00A07AEE"/>
    <w:rsid w:val="00A10587"/>
    <w:rsid w:val="00A11064"/>
    <w:rsid w:val="00A134FA"/>
    <w:rsid w:val="00A13890"/>
    <w:rsid w:val="00A13AC7"/>
    <w:rsid w:val="00A13D70"/>
    <w:rsid w:val="00A14AFE"/>
    <w:rsid w:val="00A14DA2"/>
    <w:rsid w:val="00A1624B"/>
    <w:rsid w:val="00A1659B"/>
    <w:rsid w:val="00A16E2E"/>
    <w:rsid w:val="00A17047"/>
    <w:rsid w:val="00A17FEE"/>
    <w:rsid w:val="00A20662"/>
    <w:rsid w:val="00A2085D"/>
    <w:rsid w:val="00A20FEF"/>
    <w:rsid w:val="00A2103D"/>
    <w:rsid w:val="00A21611"/>
    <w:rsid w:val="00A21951"/>
    <w:rsid w:val="00A22819"/>
    <w:rsid w:val="00A23516"/>
    <w:rsid w:val="00A23B25"/>
    <w:rsid w:val="00A23E75"/>
    <w:rsid w:val="00A24510"/>
    <w:rsid w:val="00A25897"/>
    <w:rsid w:val="00A25DBE"/>
    <w:rsid w:val="00A25EFB"/>
    <w:rsid w:val="00A26434"/>
    <w:rsid w:val="00A26495"/>
    <w:rsid w:val="00A2676F"/>
    <w:rsid w:val="00A267E7"/>
    <w:rsid w:val="00A26B14"/>
    <w:rsid w:val="00A26E72"/>
    <w:rsid w:val="00A26F66"/>
    <w:rsid w:val="00A271AD"/>
    <w:rsid w:val="00A2772D"/>
    <w:rsid w:val="00A278DC"/>
    <w:rsid w:val="00A27A30"/>
    <w:rsid w:val="00A27CB5"/>
    <w:rsid w:val="00A308C5"/>
    <w:rsid w:val="00A30A49"/>
    <w:rsid w:val="00A32032"/>
    <w:rsid w:val="00A322BB"/>
    <w:rsid w:val="00A323EB"/>
    <w:rsid w:val="00A325F1"/>
    <w:rsid w:val="00A339AC"/>
    <w:rsid w:val="00A33BF9"/>
    <w:rsid w:val="00A33E4B"/>
    <w:rsid w:val="00A345B3"/>
    <w:rsid w:val="00A34C4B"/>
    <w:rsid w:val="00A34FEF"/>
    <w:rsid w:val="00A358FD"/>
    <w:rsid w:val="00A35D65"/>
    <w:rsid w:val="00A36F72"/>
    <w:rsid w:val="00A37ACF"/>
    <w:rsid w:val="00A40436"/>
    <w:rsid w:val="00A4091B"/>
    <w:rsid w:val="00A40A53"/>
    <w:rsid w:val="00A40C91"/>
    <w:rsid w:val="00A417BD"/>
    <w:rsid w:val="00A41835"/>
    <w:rsid w:val="00A419F9"/>
    <w:rsid w:val="00A41B20"/>
    <w:rsid w:val="00A42282"/>
    <w:rsid w:val="00A4290D"/>
    <w:rsid w:val="00A42F2C"/>
    <w:rsid w:val="00A44036"/>
    <w:rsid w:val="00A4416C"/>
    <w:rsid w:val="00A44F03"/>
    <w:rsid w:val="00A4697B"/>
    <w:rsid w:val="00A46A2F"/>
    <w:rsid w:val="00A46F6A"/>
    <w:rsid w:val="00A47622"/>
    <w:rsid w:val="00A47C05"/>
    <w:rsid w:val="00A5151F"/>
    <w:rsid w:val="00A53269"/>
    <w:rsid w:val="00A53394"/>
    <w:rsid w:val="00A53888"/>
    <w:rsid w:val="00A53D38"/>
    <w:rsid w:val="00A53D79"/>
    <w:rsid w:val="00A5468A"/>
    <w:rsid w:val="00A54782"/>
    <w:rsid w:val="00A54833"/>
    <w:rsid w:val="00A54D00"/>
    <w:rsid w:val="00A54FB7"/>
    <w:rsid w:val="00A5518B"/>
    <w:rsid w:val="00A551B8"/>
    <w:rsid w:val="00A56AD1"/>
    <w:rsid w:val="00A5730E"/>
    <w:rsid w:val="00A573D0"/>
    <w:rsid w:val="00A5786D"/>
    <w:rsid w:val="00A57A0C"/>
    <w:rsid w:val="00A57D61"/>
    <w:rsid w:val="00A602CF"/>
    <w:rsid w:val="00A605D0"/>
    <w:rsid w:val="00A60851"/>
    <w:rsid w:val="00A60F32"/>
    <w:rsid w:val="00A61034"/>
    <w:rsid w:val="00A62019"/>
    <w:rsid w:val="00A625F4"/>
    <w:rsid w:val="00A626FD"/>
    <w:rsid w:val="00A628E6"/>
    <w:rsid w:val="00A62B34"/>
    <w:rsid w:val="00A63254"/>
    <w:rsid w:val="00A6360A"/>
    <w:rsid w:val="00A641D7"/>
    <w:rsid w:val="00A64221"/>
    <w:rsid w:val="00A6594F"/>
    <w:rsid w:val="00A65B42"/>
    <w:rsid w:val="00A65C6D"/>
    <w:rsid w:val="00A6614A"/>
    <w:rsid w:val="00A66858"/>
    <w:rsid w:val="00A66972"/>
    <w:rsid w:val="00A67652"/>
    <w:rsid w:val="00A678B7"/>
    <w:rsid w:val="00A67AF3"/>
    <w:rsid w:val="00A67C49"/>
    <w:rsid w:val="00A70020"/>
    <w:rsid w:val="00A7034A"/>
    <w:rsid w:val="00A7059A"/>
    <w:rsid w:val="00A7093C"/>
    <w:rsid w:val="00A71276"/>
    <w:rsid w:val="00A72836"/>
    <w:rsid w:val="00A7418C"/>
    <w:rsid w:val="00A74BFC"/>
    <w:rsid w:val="00A74D82"/>
    <w:rsid w:val="00A74E95"/>
    <w:rsid w:val="00A74ED7"/>
    <w:rsid w:val="00A74F88"/>
    <w:rsid w:val="00A74FA4"/>
    <w:rsid w:val="00A751B5"/>
    <w:rsid w:val="00A757F9"/>
    <w:rsid w:val="00A75B33"/>
    <w:rsid w:val="00A75C00"/>
    <w:rsid w:val="00A75D2B"/>
    <w:rsid w:val="00A75F16"/>
    <w:rsid w:val="00A76262"/>
    <w:rsid w:val="00A765DF"/>
    <w:rsid w:val="00A76B77"/>
    <w:rsid w:val="00A76BBB"/>
    <w:rsid w:val="00A777ED"/>
    <w:rsid w:val="00A80D8D"/>
    <w:rsid w:val="00A81159"/>
    <w:rsid w:val="00A81E52"/>
    <w:rsid w:val="00A82E03"/>
    <w:rsid w:val="00A83D12"/>
    <w:rsid w:val="00A84701"/>
    <w:rsid w:val="00A849E2"/>
    <w:rsid w:val="00A8614B"/>
    <w:rsid w:val="00A869F6"/>
    <w:rsid w:val="00A90252"/>
    <w:rsid w:val="00A90F41"/>
    <w:rsid w:val="00A91348"/>
    <w:rsid w:val="00A913D7"/>
    <w:rsid w:val="00A91D7E"/>
    <w:rsid w:val="00A923DA"/>
    <w:rsid w:val="00A94AB8"/>
    <w:rsid w:val="00A94BF0"/>
    <w:rsid w:val="00A957D7"/>
    <w:rsid w:val="00A9631F"/>
    <w:rsid w:val="00A96A05"/>
    <w:rsid w:val="00A96A55"/>
    <w:rsid w:val="00A97075"/>
    <w:rsid w:val="00A97F2D"/>
    <w:rsid w:val="00AA09B2"/>
    <w:rsid w:val="00AA0AD7"/>
    <w:rsid w:val="00AA16D8"/>
    <w:rsid w:val="00AA1F9E"/>
    <w:rsid w:val="00AA214F"/>
    <w:rsid w:val="00AA275E"/>
    <w:rsid w:val="00AA3989"/>
    <w:rsid w:val="00AA3EF6"/>
    <w:rsid w:val="00AA3FFD"/>
    <w:rsid w:val="00AA4BA1"/>
    <w:rsid w:val="00AA53B9"/>
    <w:rsid w:val="00AA7E3C"/>
    <w:rsid w:val="00AA7EFB"/>
    <w:rsid w:val="00AB0CBC"/>
    <w:rsid w:val="00AB0E2E"/>
    <w:rsid w:val="00AB2042"/>
    <w:rsid w:val="00AB2B76"/>
    <w:rsid w:val="00AB2E03"/>
    <w:rsid w:val="00AB2E23"/>
    <w:rsid w:val="00AB32D3"/>
    <w:rsid w:val="00AB3D3E"/>
    <w:rsid w:val="00AB4A85"/>
    <w:rsid w:val="00AB4DA8"/>
    <w:rsid w:val="00AB57A0"/>
    <w:rsid w:val="00AB73B2"/>
    <w:rsid w:val="00AB749B"/>
    <w:rsid w:val="00AB79CF"/>
    <w:rsid w:val="00AB79D5"/>
    <w:rsid w:val="00AB7A28"/>
    <w:rsid w:val="00AB7B90"/>
    <w:rsid w:val="00AB7FD0"/>
    <w:rsid w:val="00AC13D8"/>
    <w:rsid w:val="00AC172A"/>
    <w:rsid w:val="00AC1FA3"/>
    <w:rsid w:val="00AC2911"/>
    <w:rsid w:val="00AC2E03"/>
    <w:rsid w:val="00AC30B9"/>
    <w:rsid w:val="00AC311D"/>
    <w:rsid w:val="00AC3468"/>
    <w:rsid w:val="00AC362F"/>
    <w:rsid w:val="00AC37A3"/>
    <w:rsid w:val="00AC4F6F"/>
    <w:rsid w:val="00AC5B5D"/>
    <w:rsid w:val="00AC6372"/>
    <w:rsid w:val="00AC7A83"/>
    <w:rsid w:val="00AC7AAD"/>
    <w:rsid w:val="00AC7C61"/>
    <w:rsid w:val="00AD0017"/>
    <w:rsid w:val="00AD09D8"/>
    <w:rsid w:val="00AD1183"/>
    <w:rsid w:val="00AD191A"/>
    <w:rsid w:val="00AD1E77"/>
    <w:rsid w:val="00AD248B"/>
    <w:rsid w:val="00AD2C4C"/>
    <w:rsid w:val="00AD32D8"/>
    <w:rsid w:val="00AD3A40"/>
    <w:rsid w:val="00AD3DCE"/>
    <w:rsid w:val="00AD449B"/>
    <w:rsid w:val="00AD5E7B"/>
    <w:rsid w:val="00AD6C94"/>
    <w:rsid w:val="00AD6E32"/>
    <w:rsid w:val="00AD6FFE"/>
    <w:rsid w:val="00AD7296"/>
    <w:rsid w:val="00AD7448"/>
    <w:rsid w:val="00AD7763"/>
    <w:rsid w:val="00AD7852"/>
    <w:rsid w:val="00AE073C"/>
    <w:rsid w:val="00AE1855"/>
    <w:rsid w:val="00AE1F46"/>
    <w:rsid w:val="00AE21F5"/>
    <w:rsid w:val="00AE226A"/>
    <w:rsid w:val="00AE3C8E"/>
    <w:rsid w:val="00AE46C4"/>
    <w:rsid w:val="00AE5518"/>
    <w:rsid w:val="00AE5581"/>
    <w:rsid w:val="00AE58F9"/>
    <w:rsid w:val="00AE5DA7"/>
    <w:rsid w:val="00AE5F00"/>
    <w:rsid w:val="00AE64C7"/>
    <w:rsid w:val="00AE655B"/>
    <w:rsid w:val="00AE65C9"/>
    <w:rsid w:val="00AE6FA9"/>
    <w:rsid w:val="00AE7341"/>
    <w:rsid w:val="00AE739E"/>
    <w:rsid w:val="00AE74FA"/>
    <w:rsid w:val="00AE7F89"/>
    <w:rsid w:val="00AF2494"/>
    <w:rsid w:val="00AF2927"/>
    <w:rsid w:val="00AF2A4B"/>
    <w:rsid w:val="00AF2A79"/>
    <w:rsid w:val="00AF476D"/>
    <w:rsid w:val="00AF4941"/>
    <w:rsid w:val="00AF5146"/>
    <w:rsid w:val="00AF55A8"/>
    <w:rsid w:val="00AF61BC"/>
    <w:rsid w:val="00AF6575"/>
    <w:rsid w:val="00AF668A"/>
    <w:rsid w:val="00AF6F90"/>
    <w:rsid w:val="00AF7C22"/>
    <w:rsid w:val="00AF7E54"/>
    <w:rsid w:val="00B009DB"/>
    <w:rsid w:val="00B00A8D"/>
    <w:rsid w:val="00B01936"/>
    <w:rsid w:val="00B01D4D"/>
    <w:rsid w:val="00B01DBD"/>
    <w:rsid w:val="00B021C6"/>
    <w:rsid w:val="00B02AA5"/>
    <w:rsid w:val="00B02B2B"/>
    <w:rsid w:val="00B034D6"/>
    <w:rsid w:val="00B035D3"/>
    <w:rsid w:val="00B03619"/>
    <w:rsid w:val="00B039BD"/>
    <w:rsid w:val="00B0476C"/>
    <w:rsid w:val="00B04AE3"/>
    <w:rsid w:val="00B054CE"/>
    <w:rsid w:val="00B05F84"/>
    <w:rsid w:val="00B062A0"/>
    <w:rsid w:val="00B06445"/>
    <w:rsid w:val="00B07845"/>
    <w:rsid w:val="00B07A8D"/>
    <w:rsid w:val="00B07E1B"/>
    <w:rsid w:val="00B10901"/>
    <w:rsid w:val="00B10C97"/>
    <w:rsid w:val="00B115A6"/>
    <w:rsid w:val="00B11813"/>
    <w:rsid w:val="00B11D74"/>
    <w:rsid w:val="00B11E07"/>
    <w:rsid w:val="00B12479"/>
    <w:rsid w:val="00B1375A"/>
    <w:rsid w:val="00B13AD4"/>
    <w:rsid w:val="00B13FDF"/>
    <w:rsid w:val="00B14030"/>
    <w:rsid w:val="00B140AE"/>
    <w:rsid w:val="00B142F9"/>
    <w:rsid w:val="00B153B6"/>
    <w:rsid w:val="00B16618"/>
    <w:rsid w:val="00B16966"/>
    <w:rsid w:val="00B16BC6"/>
    <w:rsid w:val="00B16D73"/>
    <w:rsid w:val="00B17932"/>
    <w:rsid w:val="00B17B03"/>
    <w:rsid w:val="00B17E98"/>
    <w:rsid w:val="00B17FC6"/>
    <w:rsid w:val="00B201D3"/>
    <w:rsid w:val="00B204AD"/>
    <w:rsid w:val="00B2211A"/>
    <w:rsid w:val="00B227D2"/>
    <w:rsid w:val="00B22E60"/>
    <w:rsid w:val="00B2320D"/>
    <w:rsid w:val="00B242EA"/>
    <w:rsid w:val="00B2452F"/>
    <w:rsid w:val="00B267A0"/>
    <w:rsid w:val="00B26D88"/>
    <w:rsid w:val="00B27997"/>
    <w:rsid w:val="00B30047"/>
    <w:rsid w:val="00B30823"/>
    <w:rsid w:val="00B3115A"/>
    <w:rsid w:val="00B319A2"/>
    <w:rsid w:val="00B31BDB"/>
    <w:rsid w:val="00B31FC8"/>
    <w:rsid w:val="00B3201D"/>
    <w:rsid w:val="00B32222"/>
    <w:rsid w:val="00B32A50"/>
    <w:rsid w:val="00B32B27"/>
    <w:rsid w:val="00B32B4C"/>
    <w:rsid w:val="00B339EF"/>
    <w:rsid w:val="00B33DB0"/>
    <w:rsid w:val="00B33DF4"/>
    <w:rsid w:val="00B33E06"/>
    <w:rsid w:val="00B33EC4"/>
    <w:rsid w:val="00B35058"/>
    <w:rsid w:val="00B354DD"/>
    <w:rsid w:val="00B36042"/>
    <w:rsid w:val="00B366EC"/>
    <w:rsid w:val="00B367C3"/>
    <w:rsid w:val="00B36C78"/>
    <w:rsid w:val="00B36DEA"/>
    <w:rsid w:val="00B36DF6"/>
    <w:rsid w:val="00B37135"/>
    <w:rsid w:val="00B37BAA"/>
    <w:rsid w:val="00B4007C"/>
    <w:rsid w:val="00B40288"/>
    <w:rsid w:val="00B406EF"/>
    <w:rsid w:val="00B40B22"/>
    <w:rsid w:val="00B413F4"/>
    <w:rsid w:val="00B41CB1"/>
    <w:rsid w:val="00B43531"/>
    <w:rsid w:val="00B438D0"/>
    <w:rsid w:val="00B439E7"/>
    <w:rsid w:val="00B43FAA"/>
    <w:rsid w:val="00B4456B"/>
    <w:rsid w:val="00B44CF2"/>
    <w:rsid w:val="00B4507E"/>
    <w:rsid w:val="00B457DD"/>
    <w:rsid w:val="00B45B4F"/>
    <w:rsid w:val="00B46911"/>
    <w:rsid w:val="00B46970"/>
    <w:rsid w:val="00B471DB"/>
    <w:rsid w:val="00B47A8A"/>
    <w:rsid w:val="00B50489"/>
    <w:rsid w:val="00B5111D"/>
    <w:rsid w:val="00B512B6"/>
    <w:rsid w:val="00B52A4B"/>
    <w:rsid w:val="00B52C89"/>
    <w:rsid w:val="00B5350D"/>
    <w:rsid w:val="00B54503"/>
    <w:rsid w:val="00B547ED"/>
    <w:rsid w:val="00B55CFB"/>
    <w:rsid w:val="00B5690D"/>
    <w:rsid w:val="00B57A8B"/>
    <w:rsid w:val="00B57D5C"/>
    <w:rsid w:val="00B623E8"/>
    <w:rsid w:val="00B628BD"/>
    <w:rsid w:val="00B62CCB"/>
    <w:rsid w:val="00B63308"/>
    <w:rsid w:val="00B637D9"/>
    <w:rsid w:val="00B63E0E"/>
    <w:rsid w:val="00B640BA"/>
    <w:rsid w:val="00B64542"/>
    <w:rsid w:val="00B65221"/>
    <w:rsid w:val="00B674DA"/>
    <w:rsid w:val="00B67A25"/>
    <w:rsid w:val="00B67E1E"/>
    <w:rsid w:val="00B70AE7"/>
    <w:rsid w:val="00B70ECC"/>
    <w:rsid w:val="00B70F7F"/>
    <w:rsid w:val="00B71089"/>
    <w:rsid w:val="00B7119A"/>
    <w:rsid w:val="00B71264"/>
    <w:rsid w:val="00B71E31"/>
    <w:rsid w:val="00B72160"/>
    <w:rsid w:val="00B732CC"/>
    <w:rsid w:val="00B73BA4"/>
    <w:rsid w:val="00B73D42"/>
    <w:rsid w:val="00B73FF3"/>
    <w:rsid w:val="00B74C8F"/>
    <w:rsid w:val="00B75CE8"/>
    <w:rsid w:val="00B7634D"/>
    <w:rsid w:val="00B76C4D"/>
    <w:rsid w:val="00B80964"/>
    <w:rsid w:val="00B811E3"/>
    <w:rsid w:val="00B81C38"/>
    <w:rsid w:val="00B829E7"/>
    <w:rsid w:val="00B83182"/>
    <w:rsid w:val="00B8386C"/>
    <w:rsid w:val="00B84EC3"/>
    <w:rsid w:val="00B85134"/>
    <w:rsid w:val="00B85378"/>
    <w:rsid w:val="00B855B5"/>
    <w:rsid w:val="00B86085"/>
    <w:rsid w:val="00B864EB"/>
    <w:rsid w:val="00B865EC"/>
    <w:rsid w:val="00B86B4B"/>
    <w:rsid w:val="00B90450"/>
    <w:rsid w:val="00B90C2C"/>
    <w:rsid w:val="00B91378"/>
    <w:rsid w:val="00B91C3A"/>
    <w:rsid w:val="00B92081"/>
    <w:rsid w:val="00B927BE"/>
    <w:rsid w:val="00B9319E"/>
    <w:rsid w:val="00B93829"/>
    <w:rsid w:val="00B93A4F"/>
    <w:rsid w:val="00B93BE8"/>
    <w:rsid w:val="00B93C81"/>
    <w:rsid w:val="00B93FAC"/>
    <w:rsid w:val="00B948B5"/>
    <w:rsid w:val="00B94A68"/>
    <w:rsid w:val="00B94ADA"/>
    <w:rsid w:val="00B94D6D"/>
    <w:rsid w:val="00B9501E"/>
    <w:rsid w:val="00B964BA"/>
    <w:rsid w:val="00B967AF"/>
    <w:rsid w:val="00B97708"/>
    <w:rsid w:val="00B97B5A"/>
    <w:rsid w:val="00BA0200"/>
    <w:rsid w:val="00BA0782"/>
    <w:rsid w:val="00BA0FC9"/>
    <w:rsid w:val="00BA141D"/>
    <w:rsid w:val="00BA1A3C"/>
    <w:rsid w:val="00BA1BD2"/>
    <w:rsid w:val="00BA1D4F"/>
    <w:rsid w:val="00BA2078"/>
    <w:rsid w:val="00BA2D9D"/>
    <w:rsid w:val="00BA2E44"/>
    <w:rsid w:val="00BA3843"/>
    <w:rsid w:val="00BA38C2"/>
    <w:rsid w:val="00BA39ED"/>
    <w:rsid w:val="00BA431B"/>
    <w:rsid w:val="00BA469F"/>
    <w:rsid w:val="00BA5695"/>
    <w:rsid w:val="00BA5B77"/>
    <w:rsid w:val="00BA5EF8"/>
    <w:rsid w:val="00BA6937"/>
    <w:rsid w:val="00BA6FD7"/>
    <w:rsid w:val="00BA721C"/>
    <w:rsid w:val="00BA793B"/>
    <w:rsid w:val="00BA7A21"/>
    <w:rsid w:val="00BA7ACC"/>
    <w:rsid w:val="00BA7C21"/>
    <w:rsid w:val="00BA7EF8"/>
    <w:rsid w:val="00BB0876"/>
    <w:rsid w:val="00BB241C"/>
    <w:rsid w:val="00BB2CB7"/>
    <w:rsid w:val="00BB5624"/>
    <w:rsid w:val="00BB5E6E"/>
    <w:rsid w:val="00BB6F53"/>
    <w:rsid w:val="00BC01A5"/>
    <w:rsid w:val="00BC0659"/>
    <w:rsid w:val="00BC0AE7"/>
    <w:rsid w:val="00BC16D9"/>
    <w:rsid w:val="00BC311C"/>
    <w:rsid w:val="00BC4DA8"/>
    <w:rsid w:val="00BC4DBF"/>
    <w:rsid w:val="00BC4FB0"/>
    <w:rsid w:val="00BC58AD"/>
    <w:rsid w:val="00BC5999"/>
    <w:rsid w:val="00BC6628"/>
    <w:rsid w:val="00BC6A7B"/>
    <w:rsid w:val="00BC7621"/>
    <w:rsid w:val="00BC766E"/>
    <w:rsid w:val="00BD0574"/>
    <w:rsid w:val="00BD0965"/>
    <w:rsid w:val="00BD10D3"/>
    <w:rsid w:val="00BD2E5F"/>
    <w:rsid w:val="00BD35FF"/>
    <w:rsid w:val="00BD3C36"/>
    <w:rsid w:val="00BD3F77"/>
    <w:rsid w:val="00BD4484"/>
    <w:rsid w:val="00BD47E2"/>
    <w:rsid w:val="00BD4EF1"/>
    <w:rsid w:val="00BD5742"/>
    <w:rsid w:val="00BD58A7"/>
    <w:rsid w:val="00BD65F7"/>
    <w:rsid w:val="00BD7757"/>
    <w:rsid w:val="00BD79BC"/>
    <w:rsid w:val="00BE0373"/>
    <w:rsid w:val="00BE1278"/>
    <w:rsid w:val="00BE168C"/>
    <w:rsid w:val="00BE1DDF"/>
    <w:rsid w:val="00BE2506"/>
    <w:rsid w:val="00BE27E5"/>
    <w:rsid w:val="00BE2AB7"/>
    <w:rsid w:val="00BE542D"/>
    <w:rsid w:val="00BE6123"/>
    <w:rsid w:val="00BE6792"/>
    <w:rsid w:val="00BE6D8D"/>
    <w:rsid w:val="00BF0CD8"/>
    <w:rsid w:val="00BF0E95"/>
    <w:rsid w:val="00BF11D9"/>
    <w:rsid w:val="00BF160E"/>
    <w:rsid w:val="00BF2AB1"/>
    <w:rsid w:val="00BF35AE"/>
    <w:rsid w:val="00BF3ADC"/>
    <w:rsid w:val="00BF3E95"/>
    <w:rsid w:val="00BF4C76"/>
    <w:rsid w:val="00BF644A"/>
    <w:rsid w:val="00BF69D9"/>
    <w:rsid w:val="00BF6B3B"/>
    <w:rsid w:val="00BF6BA9"/>
    <w:rsid w:val="00BF6E8D"/>
    <w:rsid w:val="00BF7AD2"/>
    <w:rsid w:val="00C00532"/>
    <w:rsid w:val="00C011D0"/>
    <w:rsid w:val="00C013A6"/>
    <w:rsid w:val="00C01B12"/>
    <w:rsid w:val="00C01B21"/>
    <w:rsid w:val="00C024D0"/>
    <w:rsid w:val="00C02840"/>
    <w:rsid w:val="00C0346C"/>
    <w:rsid w:val="00C043C6"/>
    <w:rsid w:val="00C0454E"/>
    <w:rsid w:val="00C04ED6"/>
    <w:rsid w:val="00C0506F"/>
    <w:rsid w:val="00C0553C"/>
    <w:rsid w:val="00C0578A"/>
    <w:rsid w:val="00C06041"/>
    <w:rsid w:val="00C07138"/>
    <w:rsid w:val="00C07504"/>
    <w:rsid w:val="00C07795"/>
    <w:rsid w:val="00C1001F"/>
    <w:rsid w:val="00C100B5"/>
    <w:rsid w:val="00C109B4"/>
    <w:rsid w:val="00C10ED5"/>
    <w:rsid w:val="00C11188"/>
    <w:rsid w:val="00C1131D"/>
    <w:rsid w:val="00C11C33"/>
    <w:rsid w:val="00C11E55"/>
    <w:rsid w:val="00C11E62"/>
    <w:rsid w:val="00C12C9C"/>
    <w:rsid w:val="00C136B0"/>
    <w:rsid w:val="00C13F91"/>
    <w:rsid w:val="00C13FD3"/>
    <w:rsid w:val="00C1487A"/>
    <w:rsid w:val="00C1488C"/>
    <w:rsid w:val="00C148D0"/>
    <w:rsid w:val="00C14C8B"/>
    <w:rsid w:val="00C15B38"/>
    <w:rsid w:val="00C161D4"/>
    <w:rsid w:val="00C168A3"/>
    <w:rsid w:val="00C16DE3"/>
    <w:rsid w:val="00C1741F"/>
    <w:rsid w:val="00C1752D"/>
    <w:rsid w:val="00C17B7E"/>
    <w:rsid w:val="00C17C0B"/>
    <w:rsid w:val="00C20311"/>
    <w:rsid w:val="00C2051A"/>
    <w:rsid w:val="00C2093D"/>
    <w:rsid w:val="00C21D5D"/>
    <w:rsid w:val="00C228D4"/>
    <w:rsid w:val="00C2294B"/>
    <w:rsid w:val="00C232DD"/>
    <w:rsid w:val="00C237B1"/>
    <w:rsid w:val="00C23DBF"/>
    <w:rsid w:val="00C2454E"/>
    <w:rsid w:val="00C249E2"/>
    <w:rsid w:val="00C24C6D"/>
    <w:rsid w:val="00C24D33"/>
    <w:rsid w:val="00C25602"/>
    <w:rsid w:val="00C25A93"/>
    <w:rsid w:val="00C25D28"/>
    <w:rsid w:val="00C25DFD"/>
    <w:rsid w:val="00C25E79"/>
    <w:rsid w:val="00C26B67"/>
    <w:rsid w:val="00C275A7"/>
    <w:rsid w:val="00C27DBA"/>
    <w:rsid w:val="00C301B9"/>
    <w:rsid w:val="00C30A6F"/>
    <w:rsid w:val="00C30A8E"/>
    <w:rsid w:val="00C30BE3"/>
    <w:rsid w:val="00C30EA7"/>
    <w:rsid w:val="00C32C32"/>
    <w:rsid w:val="00C330E4"/>
    <w:rsid w:val="00C332C5"/>
    <w:rsid w:val="00C344F6"/>
    <w:rsid w:val="00C34714"/>
    <w:rsid w:val="00C360C0"/>
    <w:rsid w:val="00C3678C"/>
    <w:rsid w:val="00C369E8"/>
    <w:rsid w:val="00C36B67"/>
    <w:rsid w:val="00C40240"/>
    <w:rsid w:val="00C4062D"/>
    <w:rsid w:val="00C40C06"/>
    <w:rsid w:val="00C41797"/>
    <w:rsid w:val="00C42023"/>
    <w:rsid w:val="00C421C2"/>
    <w:rsid w:val="00C42A1D"/>
    <w:rsid w:val="00C4315E"/>
    <w:rsid w:val="00C43565"/>
    <w:rsid w:val="00C45C88"/>
    <w:rsid w:val="00C46C97"/>
    <w:rsid w:val="00C4702F"/>
    <w:rsid w:val="00C4710A"/>
    <w:rsid w:val="00C47CD8"/>
    <w:rsid w:val="00C47D94"/>
    <w:rsid w:val="00C50343"/>
    <w:rsid w:val="00C504E1"/>
    <w:rsid w:val="00C50C62"/>
    <w:rsid w:val="00C50F0D"/>
    <w:rsid w:val="00C51372"/>
    <w:rsid w:val="00C51720"/>
    <w:rsid w:val="00C518CB"/>
    <w:rsid w:val="00C520F7"/>
    <w:rsid w:val="00C529E2"/>
    <w:rsid w:val="00C532F7"/>
    <w:rsid w:val="00C539A3"/>
    <w:rsid w:val="00C547C5"/>
    <w:rsid w:val="00C54AC1"/>
    <w:rsid w:val="00C55684"/>
    <w:rsid w:val="00C55D67"/>
    <w:rsid w:val="00C56372"/>
    <w:rsid w:val="00C570E9"/>
    <w:rsid w:val="00C57252"/>
    <w:rsid w:val="00C5748C"/>
    <w:rsid w:val="00C603A0"/>
    <w:rsid w:val="00C610D6"/>
    <w:rsid w:val="00C6144C"/>
    <w:rsid w:val="00C61506"/>
    <w:rsid w:val="00C61740"/>
    <w:rsid w:val="00C62970"/>
    <w:rsid w:val="00C63317"/>
    <w:rsid w:val="00C63542"/>
    <w:rsid w:val="00C63A53"/>
    <w:rsid w:val="00C63CC1"/>
    <w:rsid w:val="00C63FAD"/>
    <w:rsid w:val="00C64080"/>
    <w:rsid w:val="00C641FD"/>
    <w:rsid w:val="00C650D2"/>
    <w:rsid w:val="00C6651F"/>
    <w:rsid w:val="00C66803"/>
    <w:rsid w:val="00C668E4"/>
    <w:rsid w:val="00C67FFB"/>
    <w:rsid w:val="00C7071E"/>
    <w:rsid w:val="00C707C3"/>
    <w:rsid w:val="00C7088F"/>
    <w:rsid w:val="00C70AA2"/>
    <w:rsid w:val="00C71432"/>
    <w:rsid w:val="00C73287"/>
    <w:rsid w:val="00C74B99"/>
    <w:rsid w:val="00C74C1B"/>
    <w:rsid w:val="00C75323"/>
    <w:rsid w:val="00C7570B"/>
    <w:rsid w:val="00C75DBF"/>
    <w:rsid w:val="00C76696"/>
    <w:rsid w:val="00C76E61"/>
    <w:rsid w:val="00C76F35"/>
    <w:rsid w:val="00C80603"/>
    <w:rsid w:val="00C81343"/>
    <w:rsid w:val="00C81392"/>
    <w:rsid w:val="00C81DD4"/>
    <w:rsid w:val="00C827BA"/>
    <w:rsid w:val="00C83023"/>
    <w:rsid w:val="00C839B3"/>
    <w:rsid w:val="00C85FFF"/>
    <w:rsid w:val="00C86EC0"/>
    <w:rsid w:val="00C871F6"/>
    <w:rsid w:val="00C8724D"/>
    <w:rsid w:val="00C8788A"/>
    <w:rsid w:val="00C878B2"/>
    <w:rsid w:val="00C87906"/>
    <w:rsid w:val="00C87C13"/>
    <w:rsid w:val="00C91DAD"/>
    <w:rsid w:val="00C91F1C"/>
    <w:rsid w:val="00C92076"/>
    <w:rsid w:val="00C933A4"/>
    <w:rsid w:val="00C93A47"/>
    <w:rsid w:val="00C93D09"/>
    <w:rsid w:val="00C93FF5"/>
    <w:rsid w:val="00C94EDD"/>
    <w:rsid w:val="00C951CC"/>
    <w:rsid w:val="00C9521F"/>
    <w:rsid w:val="00C95B21"/>
    <w:rsid w:val="00C95D71"/>
    <w:rsid w:val="00C95EC0"/>
    <w:rsid w:val="00C9622E"/>
    <w:rsid w:val="00C964E1"/>
    <w:rsid w:val="00C97FBC"/>
    <w:rsid w:val="00CA0F3A"/>
    <w:rsid w:val="00CA0FB0"/>
    <w:rsid w:val="00CA137B"/>
    <w:rsid w:val="00CA1D60"/>
    <w:rsid w:val="00CA27BA"/>
    <w:rsid w:val="00CA2D3C"/>
    <w:rsid w:val="00CA3E2C"/>
    <w:rsid w:val="00CA4B13"/>
    <w:rsid w:val="00CA522F"/>
    <w:rsid w:val="00CA5BD8"/>
    <w:rsid w:val="00CA5D36"/>
    <w:rsid w:val="00CA6171"/>
    <w:rsid w:val="00CA62C0"/>
    <w:rsid w:val="00CA66FD"/>
    <w:rsid w:val="00CA6846"/>
    <w:rsid w:val="00CB0332"/>
    <w:rsid w:val="00CB0A32"/>
    <w:rsid w:val="00CB1249"/>
    <w:rsid w:val="00CB2D69"/>
    <w:rsid w:val="00CB395F"/>
    <w:rsid w:val="00CB425A"/>
    <w:rsid w:val="00CB4B1B"/>
    <w:rsid w:val="00CB542A"/>
    <w:rsid w:val="00CB59F4"/>
    <w:rsid w:val="00CB5ABC"/>
    <w:rsid w:val="00CB5ED8"/>
    <w:rsid w:val="00CB5FE5"/>
    <w:rsid w:val="00CB6E16"/>
    <w:rsid w:val="00CC03AD"/>
    <w:rsid w:val="00CC1118"/>
    <w:rsid w:val="00CC17B2"/>
    <w:rsid w:val="00CC2D06"/>
    <w:rsid w:val="00CC435D"/>
    <w:rsid w:val="00CC4E62"/>
    <w:rsid w:val="00CC58FE"/>
    <w:rsid w:val="00CC5A26"/>
    <w:rsid w:val="00CC614C"/>
    <w:rsid w:val="00CC6452"/>
    <w:rsid w:val="00CC6D5C"/>
    <w:rsid w:val="00CC76EF"/>
    <w:rsid w:val="00CC7B8C"/>
    <w:rsid w:val="00CC7BE0"/>
    <w:rsid w:val="00CC7F94"/>
    <w:rsid w:val="00CD040F"/>
    <w:rsid w:val="00CD1D97"/>
    <w:rsid w:val="00CD1F6A"/>
    <w:rsid w:val="00CD2919"/>
    <w:rsid w:val="00CD3010"/>
    <w:rsid w:val="00CD3623"/>
    <w:rsid w:val="00CD3712"/>
    <w:rsid w:val="00CD403B"/>
    <w:rsid w:val="00CD4854"/>
    <w:rsid w:val="00CD515E"/>
    <w:rsid w:val="00CD53A3"/>
    <w:rsid w:val="00CD54FD"/>
    <w:rsid w:val="00CD5570"/>
    <w:rsid w:val="00CD596F"/>
    <w:rsid w:val="00CD5B9B"/>
    <w:rsid w:val="00CD637E"/>
    <w:rsid w:val="00CD6769"/>
    <w:rsid w:val="00CD70E2"/>
    <w:rsid w:val="00CD7A66"/>
    <w:rsid w:val="00CD7E1C"/>
    <w:rsid w:val="00CE0593"/>
    <w:rsid w:val="00CE10EE"/>
    <w:rsid w:val="00CE13A7"/>
    <w:rsid w:val="00CE15A1"/>
    <w:rsid w:val="00CE223F"/>
    <w:rsid w:val="00CE2618"/>
    <w:rsid w:val="00CE3591"/>
    <w:rsid w:val="00CE3598"/>
    <w:rsid w:val="00CE387A"/>
    <w:rsid w:val="00CE3A87"/>
    <w:rsid w:val="00CE3BA6"/>
    <w:rsid w:val="00CE3CD8"/>
    <w:rsid w:val="00CE4D6C"/>
    <w:rsid w:val="00CE5BE7"/>
    <w:rsid w:val="00CE5CA2"/>
    <w:rsid w:val="00CE6382"/>
    <w:rsid w:val="00CE6735"/>
    <w:rsid w:val="00CE7363"/>
    <w:rsid w:val="00CE7D3C"/>
    <w:rsid w:val="00CF0A8E"/>
    <w:rsid w:val="00CF181A"/>
    <w:rsid w:val="00CF19F5"/>
    <w:rsid w:val="00CF2365"/>
    <w:rsid w:val="00CF24E0"/>
    <w:rsid w:val="00CF24E3"/>
    <w:rsid w:val="00CF3220"/>
    <w:rsid w:val="00CF3BC0"/>
    <w:rsid w:val="00CF3FEB"/>
    <w:rsid w:val="00CF4637"/>
    <w:rsid w:val="00CF5016"/>
    <w:rsid w:val="00CF5828"/>
    <w:rsid w:val="00CF5A01"/>
    <w:rsid w:val="00CF611B"/>
    <w:rsid w:val="00CF6A30"/>
    <w:rsid w:val="00CF7241"/>
    <w:rsid w:val="00D008D7"/>
    <w:rsid w:val="00D00A0E"/>
    <w:rsid w:val="00D00F88"/>
    <w:rsid w:val="00D01106"/>
    <w:rsid w:val="00D01218"/>
    <w:rsid w:val="00D0169B"/>
    <w:rsid w:val="00D01C2E"/>
    <w:rsid w:val="00D04141"/>
    <w:rsid w:val="00D0467E"/>
    <w:rsid w:val="00D04C8D"/>
    <w:rsid w:val="00D05489"/>
    <w:rsid w:val="00D054A4"/>
    <w:rsid w:val="00D06959"/>
    <w:rsid w:val="00D06C7F"/>
    <w:rsid w:val="00D073E1"/>
    <w:rsid w:val="00D07431"/>
    <w:rsid w:val="00D07835"/>
    <w:rsid w:val="00D108EC"/>
    <w:rsid w:val="00D1167C"/>
    <w:rsid w:val="00D12441"/>
    <w:rsid w:val="00D1457B"/>
    <w:rsid w:val="00D1480D"/>
    <w:rsid w:val="00D14C3E"/>
    <w:rsid w:val="00D14F65"/>
    <w:rsid w:val="00D1631D"/>
    <w:rsid w:val="00D1646F"/>
    <w:rsid w:val="00D165F2"/>
    <w:rsid w:val="00D16971"/>
    <w:rsid w:val="00D16BA6"/>
    <w:rsid w:val="00D16FE6"/>
    <w:rsid w:val="00D17035"/>
    <w:rsid w:val="00D1742E"/>
    <w:rsid w:val="00D17696"/>
    <w:rsid w:val="00D17740"/>
    <w:rsid w:val="00D1788D"/>
    <w:rsid w:val="00D17A1C"/>
    <w:rsid w:val="00D21F23"/>
    <w:rsid w:val="00D221DD"/>
    <w:rsid w:val="00D22E52"/>
    <w:rsid w:val="00D237A0"/>
    <w:rsid w:val="00D242BE"/>
    <w:rsid w:val="00D2457F"/>
    <w:rsid w:val="00D24F9C"/>
    <w:rsid w:val="00D25156"/>
    <w:rsid w:val="00D261D0"/>
    <w:rsid w:val="00D267C6"/>
    <w:rsid w:val="00D26E69"/>
    <w:rsid w:val="00D27F47"/>
    <w:rsid w:val="00D27F4E"/>
    <w:rsid w:val="00D30190"/>
    <w:rsid w:val="00D302C9"/>
    <w:rsid w:val="00D304D6"/>
    <w:rsid w:val="00D307C6"/>
    <w:rsid w:val="00D30E10"/>
    <w:rsid w:val="00D315A5"/>
    <w:rsid w:val="00D3165A"/>
    <w:rsid w:val="00D31984"/>
    <w:rsid w:val="00D31A02"/>
    <w:rsid w:val="00D31A20"/>
    <w:rsid w:val="00D32313"/>
    <w:rsid w:val="00D32854"/>
    <w:rsid w:val="00D33786"/>
    <w:rsid w:val="00D33CD7"/>
    <w:rsid w:val="00D33F2E"/>
    <w:rsid w:val="00D344EB"/>
    <w:rsid w:val="00D345AD"/>
    <w:rsid w:val="00D34BC1"/>
    <w:rsid w:val="00D34FEA"/>
    <w:rsid w:val="00D3554F"/>
    <w:rsid w:val="00D35CA6"/>
    <w:rsid w:val="00D36149"/>
    <w:rsid w:val="00D366EE"/>
    <w:rsid w:val="00D37139"/>
    <w:rsid w:val="00D37359"/>
    <w:rsid w:val="00D37B38"/>
    <w:rsid w:val="00D401B5"/>
    <w:rsid w:val="00D4061D"/>
    <w:rsid w:val="00D4171A"/>
    <w:rsid w:val="00D41F5A"/>
    <w:rsid w:val="00D423E1"/>
    <w:rsid w:val="00D4275C"/>
    <w:rsid w:val="00D42919"/>
    <w:rsid w:val="00D447A9"/>
    <w:rsid w:val="00D45306"/>
    <w:rsid w:val="00D456FD"/>
    <w:rsid w:val="00D45FBE"/>
    <w:rsid w:val="00D4635E"/>
    <w:rsid w:val="00D469FB"/>
    <w:rsid w:val="00D46FE4"/>
    <w:rsid w:val="00D47022"/>
    <w:rsid w:val="00D476B0"/>
    <w:rsid w:val="00D47AA8"/>
    <w:rsid w:val="00D47C60"/>
    <w:rsid w:val="00D47C69"/>
    <w:rsid w:val="00D47CD5"/>
    <w:rsid w:val="00D50980"/>
    <w:rsid w:val="00D50F89"/>
    <w:rsid w:val="00D5114C"/>
    <w:rsid w:val="00D51620"/>
    <w:rsid w:val="00D51924"/>
    <w:rsid w:val="00D52672"/>
    <w:rsid w:val="00D52CEE"/>
    <w:rsid w:val="00D53311"/>
    <w:rsid w:val="00D5335D"/>
    <w:rsid w:val="00D535ED"/>
    <w:rsid w:val="00D53E89"/>
    <w:rsid w:val="00D54A3A"/>
    <w:rsid w:val="00D554C9"/>
    <w:rsid w:val="00D55CAF"/>
    <w:rsid w:val="00D567A1"/>
    <w:rsid w:val="00D567AA"/>
    <w:rsid w:val="00D57557"/>
    <w:rsid w:val="00D575B5"/>
    <w:rsid w:val="00D57D78"/>
    <w:rsid w:val="00D60805"/>
    <w:rsid w:val="00D609E8"/>
    <w:rsid w:val="00D60EE5"/>
    <w:rsid w:val="00D611C0"/>
    <w:rsid w:val="00D61A76"/>
    <w:rsid w:val="00D61C4D"/>
    <w:rsid w:val="00D6202B"/>
    <w:rsid w:val="00D629B9"/>
    <w:rsid w:val="00D63289"/>
    <w:rsid w:val="00D63B4B"/>
    <w:rsid w:val="00D64F8B"/>
    <w:rsid w:val="00D667C3"/>
    <w:rsid w:val="00D669E5"/>
    <w:rsid w:val="00D66B27"/>
    <w:rsid w:val="00D67DC7"/>
    <w:rsid w:val="00D70FF8"/>
    <w:rsid w:val="00D7100B"/>
    <w:rsid w:val="00D71D28"/>
    <w:rsid w:val="00D71E7D"/>
    <w:rsid w:val="00D71EF7"/>
    <w:rsid w:val="00D71FCE"/>
    <w:rsid w:val="00D7235F"/>
    <w:rsid w:val="00D727B5"/>
    <w:rsid w:val="00D72A2E"/>
    <w:rsid w:val="00D72F5B"/>
    <w:rsid w:val="00D7381D"/>
    <w:rsid w:val="00D753D5"/>
    <w:rsid w:val="00D75D2C"/>
    <w:rsid w:val="00D76E5B"/>
    <w:rsid w:val="00D777B9"/>
    <w:rsid w:val="00D7790F"/>
    <w:rsid w:val="00D77B4B"/>
    <w:rsid w:val="00D80B66"/>
    <w:rsid w:val="00D8168D"/>
    <w:rsid w:val="00D81B74"/>
    <w:rsid w:val="00D83419"/>
    <w:rsid w:val="00D8403E"/>
    <w:rsid w:val="00D84238"/>
    <w:rsid w:val="00D84410"/>
    <w:rsid w:val="00D84C3A"/>
    <w:rsid w:val="00D85FDD"/>
    <w:rsid w:val="00D8683D"/>
    <w:rsid w:val="00D86E63"/>
    <w:rsid w:val="00D87A0A"/>
    <w:rsid w:val="00D87CD9"/>
    <w:rsid w:val="00D90058"/>
    <w:rsid w:val="00D90A75"/>
    <w:rsid w:val="00D90BA6"/>
    <w:rsid w:val="00D91298"/>
    <w:rsid w:val="00D9138B"/>
    <w:rsid w:val="00D91572"/>
    <w:rsid w:val="00D91594"/>
    <w:rsid w:val="00D915B8"/>
    <w:rsid w:val="00D91FB8"/>
    <w:rsid w:val="00D924BF"/>
    <w:rsid w:val="00D92537"/>
    <w:rsid w:val="00D926F9"/>
    <w:rsid w:val="00D928BB"/>
    <w:rsid w:val="00D92F28"/>
    <w:rsid w:val="00D93762"/>
    <w:rsid w:val="00D93A62"/>
    <w:rsid w:val="00D9413A"/>
    <w:rsid w:val="00D9439A"/>
    <w:rsid w:val="00D94C21"/>
    <w:rsid w:val="00D94E62"/>
    <w:rsid w:val="00D95F04"/>
    <w:rsid w:val="00D9600D"/>
    <w:rsid w:val="00D97B06"/>
    <w:rsid w:val="00DA0515"/>
    <w:rsid w:val="00DA13C1"/>
    <w:rsid w:val="00DA17C7"/>
    <w:rsid w:val="00DA1DB7"/>
    <w:rsid w:val="00DA2002"/>
    <w:rsid w:val="00DA2586"/>
    <w:rsid w:val="00DA3268"/>
    <w:rsid w:val="00DA37B7"/>
    <w:rsid w:val="00DA3A19"/>
    <w:rsid w:val="00DA3C61"/>
    <w:rsid w:val="00DA3CAF"/>
    <w:rsid w:val="00DA405C"/>
    <w:rsid w:val="00DA4233"/>
    <w:rsid w:val="00DA5C1D"/>
    <w:rsid w:val="00DA6140"/>
    <w:rsid w:val="00DA711F"/>
    <w:rsid w:val="00DA722D"/>
    <w:rsid w:val="00DA7D48"/>
    <w:rsid w:val="00DB020B"/>
    <w:rsid w:val="00DB157A"/>
    <w:rsid w:val="00DB1BA3"/>
    <w:rsid w:val="00DB1DE1"/>
    <w:rsid w:val="00DB212D"/>
    <w:rsid w:val="00DB29FD"/>
    <w:rsid w:val="00DB2A50"/>
    <w:rsid w:val="00DB4148"/>
    <w:rsid w:val="00DB44F3"/>
    <w:rsid w:val="00DB4B57"/>
    <w:rsid w:val="00DB4D9B"/>
    <w:rsid w:val="00DB5834"/>
    <w:rsid w:val="00DB59CE"/>
    <w:rsid w:val="00DB5B1F"/>
    <w:rsid w:val="00DB5E72"/>
    <w:rsid w:val="00DB722E"/>
    <w:rsid w:val="00DB72F3"/>
    <w:rsid w:val="00DB7454"/>
    <w:rsid w:val="00DB7871"/>
    <w:rsid w:val="00DC028B"/>
    <w:rsid w:val="00DC10D1"/>
    <w:rsid w:val="00DC1162"/>
    <w:rsid w:val="00DC1BE8"/>
    <w:rsid w:val="00DC24E9"/>
    <w:rsid w:val="00DC2D00"/>
    <w:rsid w:val="00DC3B59"/>
    <w:rsid w:val="00DC3DA5"/>
    <w:rsid w:val="00DC3EF1"/>
    <w:rsid w:val="00DC471F"/>
    <w:rsid w:val="00DC500B"/>
    <w:rsid w:val="00DC5ABC"/>
    <w:rsid w:val="00DC5B0F"/>
    <w:rsid w:val="00DC62F5"/>
    <w:rsid w:val="00DC6601"/>
    <w:rsid w:val="00DC6B6C"/>
    <w:rsid w:val="00DC76F8"/>
    <w:rsid w:val="00DC7B52"/>
    <w:rsid w:val="00DD0217"/>
    <w:rsid w:val="00DD0C00"/>
    <w:rsid w:val="00DD1685"/>
    <w:rsid w:val="00DD2D52"/>
    <w:rsid w:val="00DD3011"/>
    <w:rsid w:val="00DD330C"/>
    <w:rsid w:val="00DD4A7E"/>
    <w:rsid w:val="00DD58AB"/>
    <w:rsid w:val="00DD66C5"/>
    <w:rsid w:val="00DD7C33"/>
    <w:rsid w:val="00DD7D28"/>
    <w:rsid w:val="00DE0B5B"/>
    <w:rsid w:val="00DE25A6"/>
    <w:rsid w:val="00DE2A7A"/>
    <w:rsid w:val="00DE39D3"/>
    <w:rsid w:val="00DE4598"/>
    <w:rsid w:val="00DE4FEA"/>
    <w:rsid w:val="00DE52C3"/>
    <w:rsid w:val="00DE75C0"/>
    <w:rsid w:val="00DE7BF1"/>
    <w:rsid w:val="00DF0073"/>
    <w:rsid w:val="00DF013D"/>
    <w:rsid w:val="00DF16C8"/>
    <w:rsid w:val="00DF1BDB"/>
    <w:rsid w:val="00DF1FB6"/>
    <w:rsid w:val="00DF23D5"/>
    <w:rsid w:val="00DF31D2"/>
    <w:rsid w:val="00DF381F"/>
    <w:rsid w:val="00DF3A39"/>
    <w:rsid w:val="00DF46F3"/>
    <w:rsid w:val="00DF4965"/>
    <w:rsid w:val="00DF4E16"/>
    <w:rsid w:val="00DF53F3"/>
    <w:rsid w:val="00DF541F"/>
    <w:rsid w:val="00DF57D8"/>
    <w:rsid w:val="00DF66AB"/>
    <w:rsid w:val="00DF6A3F"/>
    <w:rsid w:val="00DF6EB0"/>
    <w:rsid w:val="00DF725E"/>
    <w:rsid w:val="00DF7563"/>
    <w:rsid w:val="00DF77B3"/>
    <w:rsid w:val="00DF7C22"/>
    <w:rsid w:val="00DF7F2B"/>
    <w:rsid w:val="00E001B8"/>
    <w:rsid w:val="00E0083F"/>
    <w:rsid w:val="00E0097B"/>
    <w:rsid w:val="00E019E5"/>
    <w:rsid w:val="00E0219B"/>
    <w:rsid w:val="00E0248C"/>
    <w:rsid w:val="00E02C59"/>
    <w:rsid w:val="00E046E9"/>
    <w:rsid w:val="00E0548D"/>
    <w:rsid w:val="00E05791"/>
    <w:rsid w:val="00E06DD2"/>
    <w:rsid w:val="00E07A21"/>
    <w:rsid w:val="00E115CB"/>
    <w:rsid w:val="00E11800"/>
    <w:rsid w:val="00E118EC"/>
    <w:rsid w:val="00E119C0"/>
    <w:rsid w:val="00E11F40"/>
    <w:rsid w:val="00E122ED"/>
    <w:rsid w:val="00E123CC"/>
    <w:rsid w:val="00E12A97"/>
    <w:rsid w:val="00E12B0D"/>
    <w:rsid w:val="00E12BDB"/>
    <w:rsid w:val="00E12FD2"/>
    <w:rsid w:val="00E135D5"/>
    <w:rsid w:val="00E136B2"/>
    <w:rsid w:val="00E13B8E"/>
    <w:rsid w:val="00E13DB5"/>
    <w:rsid w:val="00E14B9C"/>
    <w:rsid w:val="00E14D4F"/>
    <w:rsid w:val="00E153E5"/>
    <w:rsid w:val="00E1646B"/>
    <w:rsid w:val="00E169C6"/>
    <w:rsid w:val="00E16A3F"/>
    <w:rsid w:val="00E16AAD"/>
    <w:rsid w:val="00E17746"/>
    <w:rsid w:val="00E17F1B"/>
    <w:rsid w:val="00E20482"/>
    <w:rsid w:val="00E20A76"/>
    <w:rsid w:val="00E20B80"/>
    <w:rsid w:val="00E21290"/>
    <w:rsid w:val="00E221E1"/>
    <w:rsid w:val="00E2284A"/>
    <w:rsid w:val="00E23188"/>
    <w:rsid w:val="00E23678"/>
    <w:rsid w:val="00E237D7"/>
    <w:rsid w:val="00E24E41"/>
    <w:rsid w:val="00E25379"/>
    <w:rsid w:val="00E2559C"/>
    <w:rsid w:val="00E25899"/>
    <w:rsid w:val="00E259FF"/>
    <w:rsid w:val="00E25CA5"/>
    <w:rsid w:val="00E25DA9"/>
    <w:rsid w:val="00E276B0"/>
    <w:rsid w:val="00E3054F"/>
    <w:rsid w:val="00E31A3F"/>
    <w:rsid w:val="00E31FC0"/>
    <w:rsid w:val="00E32631"/>
    <w:rsid w:val="00E32BF5"/>
    <w:rsid w:val="00E3303B"/>
    <w:rsid w:val="00E33BDF"/>
    <w:rsid w:val="00E33E86"/>
    <w:rsid w:val="00E34D8A"/>
    <w:rsid w:val="00E34FBD"/>
    <w:rsid w:val="00E358CE"/>
    <w:rsid w:val="00E35EA9"/>
    <w:rsid w:val="00E406C4"/>
    <w:rsid w:val="00E4092B"/>
    <w:rsid w:val="00E40978"/>
    <w:rsid w:val="00E41D15"/>
    <w:rsid w:val="00E423B4"/>
    <w:rsid w:val="00E42551"/>
    <w:rsid w:val="00E436EB"/>
    <w:rsid w:val="00E43B4E"/>
    <w:rsid w:val="00E43BC0"/>
    <w:rsid w:val="00E43D77"/>
    <w:rsid w:val="00E4406C"/>
    <w:rsid w:val="00E45072"/>
    <w:rsid w:val="00E4582D"/>
    <w:rsid w:val="00E45EF4"/>
    <w:rsid w:val="00E4601F"/>
    <w:rsid w:val="00E46245"/>
    <w:rsid w:val="00E46D7E"/>
    <w:rsid w:val="00E47850"/>
    <w:rsid w:val="00E5011E"/>
    <w:rsid w:val="00E503DD"/>
    <w:rsid w:val="00E50999"/>
    <w:rsid w:val="00E50BCD"/>
    <w:rsid w:val="00E51190"/>
    <w:rsid w:val="00E5136B"/>
    <w:rsid w:val="00E5197E"/>
    <w:rsid w:val="00E51F47"/>
    <w:rsid w:val="00E5296E"/>
    <w:rsid w:val="00E52E6B"/>
    <w:rsid w:val="00E53D94"/>
    <w:rsid w:val="00E549AA"/>
    <w:rsid w:val="00E55B98"/>
    <w:rsid w:val="00E56BD9"/>
    <w:rsid w:val="00E5767F"/>
    <w:rsid w:val="00E57ECD"/>
    <w:rsid w:val="00E60432"/>
    <w:rsid w:val="00E61179"/>
    <w:rsid w:val="00E613DB"/>
    <w:rsid w:val="00E617C5"/>
    <w:rsid w:val="00E617D2"/>
    <w:rsid w:val="00E6240B"/>
    <w:rsid w:val="00E62C4B"/>
    <w:rsid w:val="00E63B2A"/>
    <w:rsid w:val="00E63F57"/>
    <w:rsid w:val="00E65325"/>
    <w:rsid w:val="00E657E0"/>
    <w:rsid w:val="00E65BA3"/>
    <w:rsid w:val="00E671EA"/>
    <w:rsid w:val="00E67A2B"/>
    <w:rsid w:val="00E67A51"/>
    <w:rsid w:val="00E67EF4"/>
    <w:rsid w:val="00E71873"/>
    <w:rsid w:val="00E7316E"/>
    <w:rsid w:val="00E740BF"/>
    <w:rsid w:val="00E741D3"/>
    <w:rsid w:val="00E74326"/>
    <w:rsid w:val="00E74D37"/>
    <w:rsid w:val="00E760F3"/>
    <w:rsid w:val="00E76D0D"/>
    <w:rsid w:val="00E76E19"/>
    <w:rsid w:val="00E77A7D"/>
    <w:rsid w:val="00E81A3E"/>
    <w:rsid w:val="00E81BF6"/>
    <w:rsid w:val="00E81FAA"/>
    <w:rsid w:val="00E82B2F"/>
    <w:rsid w:val="00E82B6A"/>
    <w:rsid w:val="00E82BFB"/>
    <w:rsid w:val="00E82CD0"/>
    <w:rsid w:val="00E82DC5"/>
    <w:rsid w:val="00E83856"/>
    <w:rsid w:val="00E83931"/>
    <w:rsid w:val="00E8396B"/>
    <w:rsid w:val="00E84287"/>
    <w:rsid w:val="00E843A2"/>
    <w:rsid w:val="00E8478D"/>
    <w:rsid w:val="00E84A6D"/>
    <w:rsid w:val="00E84CEF"/>
    <w:rsid w:val="00E85AE6"/>
    <w:rsid w:val="00E861D8"/>
    <w:rsid w:val="00E864B2"/>
    <w:rsid w:val="00E87032"/>
    <w:rsid w:val="00E9007D"/>
    <w:rsid w:val="00E90B0B"/>
    <w:rsid w:val="00E923AA"/>
    <w:rsid w:val="00E92B2A"/>
    <w:rsid w:val="00E93BB9"/>
    <w:rsid w:val="00E9414C"/>
    <w:rsid w:val="00E941E4"/>
    <w:rsid w:val="00E944E4"/>
    <w:rsid w:val="00E94867"/>
    <w:rsid w:val="00E94977"/>
    <w:rsid w:val="00E9545D"/>
    <w:rsid w:val="00E955CB"/>
    <w:rsid w:val="00E958EC"/>
    <w:rsid w:val="00E9739F"/>
    <w:rsid w:val="00E974D5"/>
    <w:rsid w:val="00E97966"/>
    <w:rsid w:val="00EA0C14"/>
    <w:rsid w:val="00EA0E0A"/>
    <w:rsid w:val="00EA1C92"/>
    <w:rsid w:val="00EA2505"/>
    <w:rsid w:val="00EA28E9"/>
    <w:rsid w:val="00EA324F"/>
    <w:rsid w:val="00EA33B9"/>
    <w:rsid w:val="00EA3973"/>
    <w:rsid w:val="00EA415B"/>
    <w:rsid w:val="00EA443C"/>
    <w:rsid w:val="00EA4883"/>
    <w:rsid w:val="00EA545A"/>
    <w:rsid w:val="00EA5719"/>
    <w:rsid w:val="00EA6142"/>
    <w:rsid w:val="00EA7632"/>
    <w:rsid w:val="00EA781C"/>
    <w:rsid w:val="00EB041C"/>
    <w:rsid w:val="00EB0CA4"/>
    <w:rsid w:val="00EB19FF"/>
    <w:rsid w:val="00EB23D4"/>
    <w:rsid w:val="00EB24D3"/>
    <w:rsid w:val="00EB2D8C"/>
    <w:rsid w:val="00EB304C"/>
    <w:rsid w:val="00EB34F0"/>
    <w:rsid w:val="00EB3B2A"/>
    <w:rsid w:val="00EB3D90"/>
    <w:rsid w:val="00EB4656"/>
    <w:rsid w:val="00EB55FB"/>
    <w:rsid w:val="00EB6811"/>
    <w:rsid w:val="00EB69CB"/>
    <w:rsid w:val="00EB72DD"/>
    <w:rsid w:val="00EB7627"/>
    <w:rsid w:val="00EC035F"/>
    <w:rsid w:val="00EC117E"/>
    <w:rsid w:val="00EC19E0"/>
    <w:rsid w:val="00EC20F7"/>
    <w:rsid w:val="00EC21F9"/>
    <w:rsid w:val="00EC2C0C"/>
    <w:rsid w:val="00EC3115"/>
    <w:rsid w:val="00EC3E7D"/>
    <w:rsid w:val="00EC437B"/>
    <w:rsid w:val="00EC45F8"/>
    <w:rsid w:val="00EC4674"/>
    <w:rsid w:val="00EC4683"/>
    <w:rsid w:val="00EC4DEA"/>
    <w:rsid w:val="00EC5028"/>
    <w:rsid w:val="00EC58C7"/>
    <w:rsid w:val="00EC5A72"/>
    <w:rsid w:val="00EC5A87"/>
    <w:rsid w:val="00EC6BCE"/>
    <w:rsid w:val="00EC77E1"/>
    <w:rsid w:val="00EC7BC4"/>
    <w:rsid w:val="00EC7C15"/>
    <w:rsid w:val="00ED1322"/>
    <w:rsid w:val="00ED1427"/>
    <w:rsid w:val="00ED1AF6"/>
    <w:rsid w:val="00ED208F"/>
    <w:rsid w:val="00ED3059"/>
    <w:rsid w:val="00ED3128"/>
    <w:rsid w:val="00ED383F"/>
    <w:rsid w:val="00ED3A0E"/>
    <w:rsid w:val="00ED3A26"/>
    <w:rsid w:val="00ED3C90"/>
    <w:rsid w:val="00ED3DA6"/>
    <w:rsid w:val="00ED3E07"/>
    <w:rsid w:val="00ED3F13"/>
    <w:rsid w:val="00ED4B3A"/>
    <w:rsid w:val="00ED4E47"/>
    <w:rsid w:val="00ED5494"/>
    <w:rsid w:val="00ED6287"/>
    <w:rsid w:val="00ED6F04"/>
    <w:rsid w:val="00ED7A84"/>
    <w:rsid w:val="00EE19BE"/>
    <w:rsid w:val="00EE1BAB"/>
    <w:rsid w:val="00EE219F"/>
    <w:rsid w:val="00EE21C9"/>
    <w:rsid w:val="00EE24E8"/>
    <w:rsid w:val="00EE4088"/>
    <w:rsid w:val="00EE40C7"/>
    <w:rsid w:val="00EE40E3"/>
    <w:rsid w:val="00EE4D17"/>
    <w:rsid w:val="00EE4F30"/>
    <w:rsid w:val="00EE5BD9"/>
    <w:rsid w:val="00EE70F6"/>
    <w:rsid w:val="00EE76BD"/>
    <w:rsid w:val="00EE7E7A"/>
    <w:rsid w:val="00EE7E9B"/>
    <w:rsid w:val="00EF026C"/>
    <w:rsid w:val="00EF1985"/>
    <w:rsid w:val="00EF1AA1"/>
    <w:rsid w:val="00EF1F65"/>
    <w:rsid w:val="00EF30B5"/>
    <w:rsid w:val="00EF3765"/>
    <w:rsid w:val="00EF394F"/>
    <w:rsid w:val="00EF3B37"/>
    <w:rsid w:val="00EF3B9B"/>
    <w:rsid w:val="00EF4B57"/>
    <w:rsid w:val="00EF574F"/>
    <w:rsid w:val="00EF5753"/>
    <w:rsid w:val="00EF5C3F"/>
    <w:rsid w:val="00EF686B"/>
    <w:rsid w:val="00EF68A2"/>
    <w:rsid w:val="00EF6A48"/>
    <w:rsid w:val="00EF6FC3"/>
    <w:rsid w:val="00EF7F67"/>
    <w:rsid w:val="00F004E3"/>
    <w:rsid w:val="00F0166D"/>
    <w:rsid w:val="00F01B93"/>
    <w:rsid w:val="00F0218C"/>
    <w:rsid w:val="00F02D11"/>
    <w:rsid w:val="00F03283"/>
    <w:rsid w:val="00F033E7"/>
    <w:rsid w:val="00F036E4"/>
    <w:rsid w:val="00F03AB2"/>
    <w:rsid w:val="00F03D37"/>
    <w:rsid w:val="00F041FA"/>
    <w:rsid w:val="00F048D5"/>
    <w:rsid w:val="00F0512F"/>
    <w:rsid w:val="00F0536F"/>
    <w:rsid w:val="00F072B2"/>
    <w:rsid w:val="00F0775C"/>
    <w:rsid w:val="00F107AD"/>
    <w:rsid w:val="00F10C55"/>
    <w:rsid w:val="00F10DA4"/>
    <w:rsid w:val="00F123AA"/>
    <w:rsid w:val="00F12887"/>
    <w:rsid w:val="00F1292A"/>
    <w:rsid w:val="00F12CC1"/>
    <w:rsid w:val="00F12FB2"/>
    <w:rsid w:val="00F14392"/>
    <w:rsid w:val="00F14B34"/>
    <w:rsid w:val="00F15922"/>
    <w:rsid w:val="00F162AE"/>
    <w:rsid w:val="00F17E7A"/>
    <w:rsid w:val="00F210AC"/>
    <w:rsid w:val="00F21AC7"/>
    <w:rsid w:val="00F21BBC"/>
    <w:rsid w:val="00F22267"/>
    <w:rsid w:val="00F22B55"/>
    <w:rsid w:val="00F232E6"/>
    <w:rsid w:val="00F23C30"/>
    <w:rsid w:val="00F23CF4"/>
    <w:rsid w:val="00F23E2A"/>
    <w:rsid w:val="00F24BDC"/>
    <w:rsid w:val="00F253A8"/>
    <w:rsid w:val="00F259EE"/>
    <w:rsid w:val="00F25F4C"/>
    <w:rsid w:val="00F27586"/>
    <w:rsid w:val="00F276CB"/>
    <w:rsid w:val="00F27ABB"/>
    <w:rsid w:val="00F27DDC"/>
    <w:rsid w:val="00F27F0E"/>
    <w:rsid w:val="00F304FB"/>
    <w:rsid w:val="00F316B3"/>
    <w:rsid w:val="00F3195C"/>
    <w:rsid w:val="00F31F56"/>
    <w:rsid w:val="00F32B0C"/>
    <w:rsid w:val="00F3321A"/>
    <w:rsid w:val="00F33965"/>
    <w:rsid w:val="00F34099"/>
    <w:rsid w:val="00F34549"/>
    <w:rsid w:val="00F34B80"/>
    <w:rsid w:val="00F34B87"/>
    <w:rsid w:val="00F34BBD"/>
    <w:rsid w:val="00F34E9E"/>
    <w:rsid w:val="00F35085"/>
    <w:rsid w:val="00F36108"/>
    <w:rsid w:val="00F36228"/>
    <w:rsid w:val="00F378E8"/>
    <w:rsid w:val="00F37A2A"/>
    <w:rsid w:val="00F40C50"/>
    <w:rsid w:val="00F40C7C"/>
    <w:rsid w:val="00F40EDC"/>
    <w:rsid w:val="00F4158C"/>
    <w:rsid w:val="00F423E2"/>
    <w:rsid w:val="00F44092"/>
    <w:rsid w:val="00F44280"/>
    <w:rsid w:val="00F444DE"/>
    <w:rsid w:val="00F44623"/>
    <w:rsid w:val="00F45A11"/>
    <w:rsid w:val="00F45C56"/>
    <w:rsid w:val="00F465EA"/>
    <w:rsid w:val="00F466D0"/>
    <w:rsid w:val="00F46913"/>
    <w:rsid w:val="00F46DFB"/>
    <w:rsid w:val="00F4700A"/>
    <w:rsid w:val="00F47981"/>
    <w:rsid w:val="00F47B4B"/>
    <w:rsid w:val="00F508BA"/>
    <w:rsid w:val="00F5204B"/>
    <w:rsid w:val="00F52309"/>
    <w:rsid w:val="00F523F0"/>
    <w:rsid w:val="00F5267B"/>
    <w:rsid w:val="00F52FA0"/>
    <w:rsid w:val="00F535DF"/>
    <w:rsid w:val="00F54744"/>
    <w:rsid w:val="00F54B9E"/>
    <w:rsid w:val="00F54CE7"/>
    <w:rsid w:val="00F56E33"/>
    <w:rsid w:val="00F5734B"/>
    <w:rsid w:val="00F5796E"/>
    <w:rsid w:val="00F57A37"/>
    <w:rsid w:val="00F60501"/>
    <w:rsid w:val="00F61199"/>
    <w:rsid w:val="00F612F9"/>
    <w:rsid w:val="00F6161A"/>
    <w:rsid w:val="00F62391"/>
    <w:rsid w:val="00F633C8"/>
    <w:rsid w:val="00F63D18"/>
    <w:rsid w:val="00F64B75"/>
    <w:rsid w:val="00F65519"/>
    <w:rsid w:val="00F65769"/>
    <w:rsid w:val="00F662FC"/>
    <w:rsid w:val="00F666D3"/>
    <w:rsid w:val="00F6682A"/>
    <w:rsid w:val="00F66BFF"/>
    <w:rsid w:val="00F66F95"/>
    <w:rsid w:val="00F67307"/>
    <w:rsid w:val="00F67E4D"/>
    <w:rsid w:val="00F70F43"/>
    <w:rsid w:val="00F715E2"/>
    <w:rsid w:val="00F7200C"/>
    <w:rsid w:val="00F72054"/>
    <w:rsid w:val="00F72245"/>
    <w:rsid w:val="00F72958"/>
    <w:rsid w:val="00F73312"/>
    <w:rsid w:val="00F73454"/>
    <w:rsid w:val="00F737CD"/>
    <w:rsid w:val="00F739D4"/>
    <w:rsid w:val="00F755B0"/>
    <w:rsid w:val="00F761A2"/>
    <w:rsid w:val="00F7744E"/>
    <w:rsid w:val="00F774B6"/>
    <w:rsid w:val="00F77C40"/>
    <w:rsid w:val="00F801C3"/>
    <w:rsid w:val="00F802B3"/>
    <w:rsid w:val="00F805B8"/>
    <w:rsid w:val="00F80B06"/>
    <w:rsid w:val="00F80C7D"/>
    <w:rsid w:val="00F80CD8"/>
    <w:rsid w:val="00F80D2B"/>
    <w:rsid w:val="00F81AA9"/>
    <w:rsid w:val="00F81B5A"/>
    <w:rsid w:val="00F81B9A"/>
    <w:rsid w:val="00F8231B"/>
    <w:rsid w:val="00F825E9"/>
    <w:rsid w:val="00F82B84"/>
    <w:rsid w:val="00F83367"/>
    <w:rsid w:val="00F833BD"/>
    <w:rsid w:val="00F834CF"/>
    <w:rsid w:val="00F838EF"/>
    <w:rsid w:val="00F84479"/>
    <w:rsid w:val="00F84F9F"/>
    <w:rsid w:val="00F85090"/>
    <w:rsid w:val="00F85511"/>
    <w:rsid w:val="00F85BEB"/>
    <w:rsid w:val="00F87BD2"/>
    <w:rsid w:val="00F90BCF"/>
    <w:rsid w:val="00F917F7"/>
    <w:rsid w:val="00F91D6D"/>
    <w:rsid w:val="00F91E0A"/>
    <w:rsid w:val="00F91FA0"/>
    <w:rsid w:val="00F9218F"/>
    <w:rsid w:val="00F9278B"/>
    <w:rsid w:val="00F929B0"/>
    <w:rsid w:val="00F92B1F"/>
    <w:rsid w:val="00F93128"/>
    <w:rsid w:val="00F93CF6"/>
    <w:rsid w:val="00F9517C"/>
    <w:rsid w:val="00F95784"/>
    <w:rsid w:val="00F95B80"/>
    <w:rsid w:val="00F96369"/>
    <w:rsid w:val="00F96D12"/>
    <w:rsid w:val="00F96EC8"/>
    <w:rsid w:val="00F974AA"/>
    <w:rsid w:val="00F97C3F"/>
    <w:rsid w:val="00F97CA3"/>
    <w:rsid w:val="00F97D58"/>
    <w:rsid w:val="00FA0578"/>
    <w:rsid w:val="00FA0982"/>
    <w:rsid w:val="00FA1104"/>
    <w:rsid w:val="00FA1FAE"/>
    <w:rsid w:val="00FA2605"/>
    <w:rsid w:val="00FA3871"/>
    <w:rsid w:val="00FA598B"/>
    <w:rsid w:val="00FA73FC"/>
    <w:rsid w:val="00FB0102"/>
    <w:rsid w:val="00FB04A5"/>
    <w:rsid w:val="00FB058A"/>
    <w:rsid w:val="00FB08EF"/>
    <w:rsid w:val="00FB0AB2"/>
    <w:rsid w:val="00FB0F14"/>
    <w:rsid w:val="00FB15B6"/>
    <w:rsid w:val="00FB1D9E"/>
    <w:rsid w:val="00FB23E7"/>
    <w:rsid w:val="00FB2A47"/>
    <w:rsid w:val="00FB2E11"/>
    <w:rsid w:val="00FB3718"/>
    <w:rsid w:val="00FB4220"/>
    <w:rsid w:val="00FB49BE"/>
    <w:rsid w:val="00FB5180"/>
    <w:rsid w:val="00FB57FA"/>
    <w:rsid w:val="00FB5BA2"/>
    <w:rsid w:val="00FB67C4"/>
    <w:rsid w:val="00FB6865"/>
    <w:rsid w:val="00FB734F"/>
    <w:rsid w:val="00FB7C5B"/>
    <w:rsid w:val="00FB7E71"/>
    <w:rsid w:val="00FB7EE7"/>
    <w:rsid w:val="00FC10B9"/>
    <w:rsid w:val="00FC1359"/>
    <w:rsid w:val="00FC2002"/>
    <w:rsid w:val="00FC20F3"/>
    <w:rsid w:val="00FC2C5C"/>
    <w:rsid w:val="00FC2E14"/>
    <w:rsid w:val="00FC3281"/>
    <w:rsid w:val="00FC36A6"/>
    <w:rsid w:val="00FC4022"/>
    <w:rsid w:val="00FC4599"/>
    <w:rsid w:val="00FC55B0"/>
    <w:rsid w:val="00FC576F"/>
    <w:rsid w:val="00FC60C6"/>
    <w:rsid w:val="00FC618B"/>
    <w:rsid w:val="00FC7037"/>
    <w:rsid w:val="00FC7669"/>
    <w:rsid w:val="00FD11D4"/>
    <w:rsid w:val="00FD153A"/>
    <w:rsid w:val="00FD2111"/>
    <w:rsid w:val="00FD2C85"/>
    <w:rsid w:val="00FD2CD8"/>
    <w:rsid w:val="00FD3374"/>
    <w:rsid w:val="00FD3729"/>
    <w:rsid w:val="00FD38B4"/>
    <w:rsid w:val="00FD39B0"/>
    <w:rsid w:val="00FD3B26"/>
    <w:rsid w:val="00FD4CB2"/>
    <w:rsid w:val="00FD5385"/>
    <w:rsid w:val="00FD553F"/>
    <w:rsid w:val="00FD560F"/>
    <w:rsid w:val="00FD5EAE"/>
    <w:rsid w:val="00FD7AF2"/>
    <w:rsid w:val="00FD7BCD"/>
    <w:rsid w:val="00FE04A2"/>
    <w:rsid w:val="00FE07BC"/>
    <w:rsid w:val="00FE0ABF"/>
    <w:rsid w:val="00FE0B4C"/>
    <w:rsid w:val="00FE0D39"/>
    <w:rsid w:val="00FE10DF"/>
    <w:rsid w:val="00FE12F5"/>
    <w:rsid w:val="00FE2065"/>
    <w:rsid w:val="00FE22D8"/>
    <w:rsid w:val="00FE22E3"/>
    <w:rsid w:val="00FE24F0"/>
    <w:rsid w:val="00FE2653"/>
    <w:rsid w:val="00FE2FAD"/>
    <w:rsid w:val="00FE381D"/>
    <w:rsid w:val="00FE4362"/>
    <w:rsid w:val="00FE521B"/>
    <w:rsid w:val="00FE59FE"/>
    <w:rsid w:val="00FE68E2"/>
    <w:rsid w:val="00FE6BB4"/>
    <w:rsid w:val="00FE6DED"/>
    <w:rsid w:val="00FE7A14"/>
    <w:rsid w:val="00FE7D98"/>
    <w:rsid w:val="00FF02D8"/>
    <w:rsid w:val="00FF0ACB"/>
    <w:rsid w:val="00FF136F"/>
    <w:rsid w:val="00FF2516"/>
    <w:rsid w:val="00FF3291"/>
    <w:rsid w:val="00FF3A64"/>
    <w:rsid w:val="00FF3D33"/>
    <w:rsid w:val="00FF3EF7"/>
    <w:rsid w:val="00FF4677"/>
    <w:rsid w:val="00FF54A8"/>
    <w:rsid w:val="00FF556E"/>
    <w:rsid w:val="00FF679E"/>
    <w:rsid w:val="00FF73AE"/>
    <w:rsid w:val="01112248"/>
    <w:rsid w:val="013B0DE8"/>
    <w:rsid w:val="017A73F2"/>
    <w:rsid w:val="019F6B5D"/>
    <w:rsid w:val="01B6221C"/>
    <w:rsid w:val="021A6C4F"/>
    <w:rsid w:val="02331C17"/>
    <w:rsid w:val="02523F9C"/>
    <w:rsid w:val="027D0F8C"/>
    <w:rsid w:val="029C0D81"/>
    <w:rsid w:val="02A604E3"/>
    <w:rsid w:val="02BF7D4E"/>
    <w:rsid w:val="030F6088"/>
    <w:rsid w:val="03666025"/>
    <w:rsid w:val="037405E1"/>
    <w:rsid w:val="04137AA3"/>
    <w:rsid w:val="042B5A38"/>
    <w:rsid w:val="04587ACC"/>
    <w:rsid w:val="046E48FF"/>
    <w:rsid w:val="04702B56"/>
    <w:rsid w:val="047A76D7"/>
    <w:rsid w:val="047F242A"/>
    <w:rsid w:val="048C3708"/>
    <w:rsid w:val="04BF588C"/>
    <w:rsid w:val="04CB2483"/>
    <w:rsid w:val="05B81CDC"/>
    <w:rsid w:val="05BB2118"/>
    <w:rsid w:val="05BC001D"/>
    <w:rsid w:val="05C0366A"/>
    <w:rsid w:val="05CA098C"/>
    <w:rsid w:val="05E65347"/>
    <w:rsid w:val="062747EF"/>
    <w:rsid w:val="065858B9"/>
    <w:rsid w:val="066761DB"/>
    <w:rsid w:val="066E595C"/>
    <w:rsid w:val="06783F44"/>
    <w:rsid w:val="067D59FE"/>
    <w:rsid w:val="06804374"/>
    <w:rsid w:val="06954AF6"/>
    <w:rsid w:val="06DB1B9E"/>
    <w:rsid w:val="0719199E"/>
    <w:rsid w:val="071C5217"/>
    <w:rsid w:val="07A44BBF"/>
    <w:rsid w:val="07BE1E2B"/>
    <w:rsid w:val="07E8334B"/>
    <w:rsid w:val="081B727D"/>
    <w:rsid w:val="08A11703"/>
    <w:rsid w:val="08ED04CB"/>
    <w:rsid w:val="08F33D56"/>
    <w:rsid w:val="08FB676D"/>
    <w:rsid w:val="09137F54"/>
    <w:rsid w:val="09450758"/>
    <w:rsid w:val="0955056D"/>
    <w:rsid w:val="09642E96"/>
    <w:rsid w:val="099362CF"/>
    <w:rsid w:val="09992B4F"/>
    <w:rsid w:val="09BF0EEF"/>
    <w:rsid w:val="09C45F64"/>
    <w:rsid w:val="0A193C90"/>
    <w:rsid w:val="0A2A37A7"/>
    <w:rsid w:val="0A5B1BB3"/>
    <w:rsid w:val="0A6F565E"/>
    <w:rsid w:val="0A9652E1"/>
    <w:rsid w:val="0A9E7CF1"/>
    <w:rsid w:val="0AA3355A"/>
    <w:rsid w:val="0AC41E4E"/>
    <w:rsid w:val="0AE51943"/>
    <w:rsid w:val="0AF3628F"/>
    <w:rsid w:val="0B2B32E6"/>
    <w:rsid w:val="0B380146"/>
    <w:rsid w:val="0B9C06D5"/>
    <w:rsid w:val="0BD34C4A"/>
    <w:rsid w:val="0C0D6A33"/>
    <w:rsid w:val="0C3C3C66"/>
    <w:rsid w:val="0C5B233E"/>
    <w:rsid w:val="0C5E3BDC"/>
    <w:rsid w:val="0C7446DA"/>
    <w:rsid w:val="0C7A75DA"/>
    <w:rsid w:val="0CCA3020"/>
    <w:rsid w:val="0D3B7970"/>
    <w:rsid w:val="0D3D5EE8"/>
    <w:rsid w:val="0D7F3E0A"/>
    <w:rsid w:val="0DA421BA"/>
    <w:rsid w:val="0DE75BC1"/>
    <w:rsid w:val="0E603E1F"/>
    <w:rsid w:val="0EC95C85"/>
    <w:rsid w:val="0ECA5559"/>
    <w:rsid w:val="0F386123"/>
    <w:rsid w:val="0F5372FC"/>
    <w:rsid w:val="0F7B7B2B"/>
    <w:rsid w:val="0F8E53E1"/>
    <w:rsid w:val="0FA43CE6"/>
    <w:rsid w:val="0FF032C9"/>
    <w:rsid w:val="0FF5280E"/>
    <w:rsid w:val="10190819"/>
    <w:rsid w:val="101B1AFD"/>
    <w:rsid w:val="103B4960"/>
    <w:rsid w:val="105D427D"/>
    <w:rsid w:val="108856CC"/>
    <w:rsid w:val="108D2CE2"/>
    <w:rsid w:val="10AF2C58"/>
    <w:rsid w:val="10BB33AB"/>
    <w:rsid w:val="10DB3A4D"/>
    <w:rsid w:val="10E0186A"/>
    <w:rsid w:val="10E741A0"/>
    <w:rsid w:val="10EF12A7"/>
    <w:rsid w:val="10F139DB"/>
    <w:rsid w:val="114535BD"/>
    <w:rsid w:val="114710E3"/>
    <w:rsid w:val="11845E93"/>
    <w:rsid w:val="11A64E7D"/>
    <w:rsid w:val="11B0771A"/>
    <w:rsid w:val="11CE35B2"/>
    <w:rsid w:val="1261035A"/>
    <w:rsid w:val="12617ACD"/>
    <w:rsid w:val="12BB0993"/>
    <w:rsid w:val="12E070F9"/>
    <w:rsid w:val="12FE3A23"/>
    <w:rsid w:val="137A55B6"/>
    <w:rsid w:val="139D718B"/>
    <w:rsid w:val="13CC1D73"/>
    <w:rsid w:val="13DF5603"/>
    <w:rsid w:val="14223741"/>
    <w:rsid w:val="143507D9"/>
    <w:rsid w:val="144D4C62"/>
    <w:rsid w:val="147829B3"/>
    <w:rsid w:val="147A532B"/>
    <w:rsid w:val="14983D4A"/>
    <w:rsid w:val="14DC5824"/>
    <w:rsid w:val="14EC7F56"/>
    <w:rsid w:val="14F92FBA"/>
    <w:rsid w:val="15081E36"/>
    <w:rsid w:val="150A4901"/>
    <w:rsid w:val="15723F4D"/>
    <w:rsid w:val="159E5ADF"/>
    <w:rsid w:val="15C54CCC"/>
    <w:rsid w:val="15D078F9"/>
    <w:rsid w:val="15D921C7"/>
    <w:rsid w:val="15DE18EA"/>
    <w:rsid w:val="15DF7B3C"/>
    <w:rsid w:val="160E21CF"/>
    <w:rsid w:val="161C7B50"/>
    <w:rsid w:val="167C3E09"/>
    <w:rsid w:val="16BE59A3"/>
    <w:rsid w:val="16C86822"/>
    <w:rsid w:val="16CF7BB0"/>
    <w:rsid w:val="16EC23C9"/>
    <w:rsid w:val="16EF7ABE"/>
    <w:rsid w:val="1700420E"/>
    <w:rsid w:val="17093A1F"/>
    <w:rsid w:val="17164261"/>
    <w:rsid w:val="172762DA"/>
    <w:rsid w:val="1732013F"/>
    <w:rsid w:val="174560C4"/>
    <w:rsid w:val="174840EE"/>
    <w:rsid w:val="174860DB"/>
    <w:rsid w:val="180B10BC"/>
    <w:rsid w:val="181A3B45"/>
    <w:rsid w:val="181B7083"/>
    <w:rsid w:val="185D4605"/>
    <w:rsid w:val="18694035"/>
    <w:rsid w:val="186F2D2B"/>
    <w:rsid w:val="188615F9"/>
    <w:rsid w:val="18A37E9B"/>
    <w:rsid w:val="18A9208B"/>
    <w:rsid w:val="18BA1EAE"/>
    <w:rsid w:val="18C16D63"/>
    <w:rsid w:val="18E63A43"/>
    <w:rsid w:val="18EF572D"/>
    <w:rsid w:val="18FD54CF"/>
    <w:rsid w:val="1917583F"/>
    <w:rsid w:val="191C10A7"/>
    <w:rsid w:val="19262D80"/>
    <w:rsid w:val="19467ED2"/>
    <w:rsid w:val="195329CD"/>
    <w:rsid w:val="19797978"/>
    <w:rsid w:val="19962C07"/>
    <w:rsid w:val="19DE635C"/>
    <w:rsid w:val="19E971DB"/>
    <w:rsid w:val="1A12592F"/>
    <w:rsid w:val="1A2B30A3"/>
    <w:rsid w:val="1A327053"/>
    <w:rsid w:val="1A78055F"/>
    <w:rsid w:val="1AA749A0"/>
    <w:rsid w:val="1AB227B6"/>
    <w:rsid w:val="1B040045"/>
    <w:rsid w:val="1B140288"/>
    <w:rsid w:val="1B1F70BF"/>
    <w:rsid w:val="1B255DBC"/>
    <w:rsid w:val="1B277C4F"/>
    <w:rsid w:val="1B330275"/>
    <w:rsid w:val="1B645BDC"/>
    <w:rsid w:val="1B811695"/>
    <w:rsid w:val="1B83537C"/>
    <w:rsid w:val="1BB66693"/>
    <w:rsid w:val="1BC17CE4"/>
    <w:rsid w:val="1C093B64"/>
    <w:rsid w:val="1C381D54"/>
    <w:rsid w:val="1C3A33B6"/>
    <w:rsid w:val="1C6A2129"/>
    <w:rsid w:val="1C71170A"/>
    <w:rsid w:val="1C964CCC"/>
    <w:rsid w:val="1CC36F74"/>
    <w:rsid w:val="1CCB0E1A"/>
    <w:rsid w:val="1CF00880"/>
    <w:rsid w:val="1CFE11EF"/>
    <w:rsid w:val="1D1A358E"/>
    <w:rsid w:val="1D1D5852"/>
    <w:rsid w:val="1D6628F1"/>
    <w:rsid w:val="1D7831F1"/>
    <w:rsid w:val="1D7A335D"/>
    <w:rsid w:val="1D8D0E4E"/>
    <w:rsid w:val="1D941CE1"/>
    <w:rsid w:val="1DA2730B"/>
    <w:rsid w:val="1DCA10D2"/>
    <w:rsid w:val="1DD36A3A"/>
    <w:rsid w:val="1DEF28E6"/>
    <w:rsid w:val="1DFC5003"/>
    <w:rsid w:val="1E4A5D6E"/>
    <w:rsid w:val="1E7352C5"/>
    <w:rsid w:val="1ECE074D"/>
    <w:rsid w:val="1EEA12FF"/>
    <w:rsid w:val="1F040613"/>
    <w:rsid w:val="1F0711DD"/>
    <w:rsid w:val="1F0F5D27"/>
    <w:rsid w:val="1F401A53"/>
    <w:rsid w:val="1F6E3CDF"/>
    <w:rsid w:val="1F710E4D"/>
    <w:rsid w:val="1FA92F69"/>
    <w:rsid w:val="1FEB3581"/>
    <w:rsid w:val="1FEF16EA"/>
    <w:rsid w:val="20025774"/>
    <w:rsid w:val="204A70F7"/>
    <w:rsid w:val="206C6470"/>
    <w:rsid w:val="20705BB9"/>
    <w:rsid w:val="2076109D"/>
    <w:rsid w:val="20783067"/>
    <w:rsid w:val="20784973"/>
    <w:rsid w:val="207F2647"/>
    <w:rsid w:val="20992FDD"/>
    <w:rsid w:val="20A314C0"/>
    <w:rsid w:val="20D93172"/>
    <w:rsid w:val="20ED3005"/>
    <w:rsid w:val="210D2F5E"/>
    <w:rsid w:val="21120B49"/>
    <w:rsid w:val="21415B4F"/>
    <w:rsid w:val="215533A8"/>
    <w:rsid w:val="21725D08"/>
    <w:rsid w:val="218E0668"/>
    <w:rsid w:val="21F76626"/>
    <w:rsid w:val="2208041A"/>
    <w:rsid w:val="226E2973"/>
    <w:rsid w:val="22BF2AF3"/>
    <w:rsid w:val="231D07C0"/>
    <w:rsid w:val="23543946"/>
    <w:rsid w:val="23621DAC"/>
    <w:rsid w:val="23BD6FE3"/>
    <w:rsid w:val="23CA7757"/>
    <w:rsid w:val="23D5316D"/>
    <w:rsid w:val="242F2639"/>
    <w:rsid w:val="24651B54"/>
    <w:rsid w:val="24727DCD"/>
    <w:rsid w:val="247D321F"/>
    <w:rsid w:val="24884C72"/>
    <w:rsid w:val="24F353B2"/>
    <w:rsid w:val="251375AF"/>
    <w:rsid w:val="25331C52"/>
    <w:rsid w:val="255120D8"/>
    <w:rsid w:val="255E0351"/>
    <w:rsid w:val="255F2F7B"/>
    <w:rsid w:val="25624527"/>
    <w:rsid w:val="258A1146"/>
    <w:rsid w:val="25AC5561"/>
    <w:rsid w:val="25CA20EE"/>
    <w:rsid w:val="25FF1B34"/>
    <w:rsid w:val="26192BF6"/>
    <w:rsid w:val="261C26E6"/>
    <w:rsid w:val="263F63D5"/>
    <w:rsid w:val="2681079B"/>
    <w:rsid w:val="26855EE0"/>
    <w:rsid w:val="26A050C5"/>
    <w:rsid w:val="26DD63A9"/>
    <w:rsid w:val="270C275B"/>
    <w:rsid w:val="271B5ADE"/>
    <w:rsid w:val="271C3805"/>
    <w:rsid w:val="2758774E"/>
    <w:rsid w:val="275D4D64"/>
    <w:rsid w:val="278F6526"/>
    <w:rsid w:val="27E72880"/>
    <w:rsid w:val="27E965F8"/>
    <w:rsid w:val="280451E0"/>
    <w:rsid w:val="280A4768"/>
    <w:rsid w:val="28416434"/>
    <w:rsid w:val="287E1436"/>
    <w:rsid w:val="289E5635"/>
    <w:rsid w:val="28C82677"/>
    <w:rsid w:val="28CB3F50"/>
    <w:rsid w:val="29023E15"/>
    <w:rsid w:val="2936269B"/>
    <w:rsid w:val="294A30C6"/>
    <w:rsid w:val="297876C0"/>
    <w:rsid w:val="297B426F"/>
    <w:rsid w:val="297F5466"/>
    <w:rsid w:val="299E641F"/>
    <w:rsid w:val="29DB4666"/>
    <w:rsid w:val="29E42558"/>
    <w:rsid w:val="29FF6625"/>
    <w:rsid w:val="2A06496A"/>
    <w:rsid w:val="2A2E0C3A"/>
    <w:rsid w:val="2A520ADB"/>
    <w:rsid w:val="2A77613D"/>
    <w:rsid w:val="2A966FD0"/>
    <w:rsid w:val="2AA34F78"/>
    <w:rsid w:val="2AB96756"/>
    <w:rsid w:val="2B0F281A"/>
    <w:rsid w:val="2B165956"/>
    <w:rsid w:val="2B1716CE"/>
    <w:rsid w:val="2B651A8B"/>
    <w:rsid w:val="2B6C5576"/>
    <w:rsid w:val="2B823D94"/>
    <w:rsid w:val="2BE84E88"/>
    <w:rsid w:val="2C380F5A"/>
    <w:rsid w:val="2C842D93"/>
    <w:rsid w:val="2CA927FA"/>
    <w:rsid w:val="2CBE274D"/>
    <w:rsid w:val="2D0B5263"/>
    <w:rsid w:val="2D2F3B1A"/>
    <w:rsid w:val="2D4723E3"/>
    <w:rsid w:val="2DBB0AD5"/>
    <w:rsid w:val="2E513149"/>
    <w:rsid w:val="2E9E07C7"/>
    <w:rsid w:val="2EE23DA1"/>
    <w:rsid w:val="2EF35FAE"/>
    <w:rsid w:val="2F0401BB"/>
    <w:rsid w:val="2F93128E"/>
    <w:rsid w:val="2FAD0853"/>
    <w:rsid w:val="2FCB2F6C"/>
    <w:rsid w:val="2FE75B13"/>
    <w:rsid w:val="30364577"/>
    <w:rsid w:val="30933D69"/>
    <w:rsid w:val="309C68FD"/>
    <w:rsid w:val="30D03ADC"/>
    <w:rsid w:val="30E628B9"/>
    <w:rsid w:val="30ED7159"/>
    <w:rsid w:val="3115220C"/>
    <w:rsid w:val="315076E8"/>
    <w:rsid w:val="31873F3E"/>
    <w:rsid w:val="318850D4"/>
    <w:rsid w:val="31E14F17"/>
    <w:rsid w:val="31E63BA8"/>
    <w:rsid w:val="31E85B72"/>
    <w:rsid w:val="31F32FDF"/>
    <w:rsid w:val="32180206"/>
    <w:rsid w:val="32471653"/>
    <w:rsid w:val="3278412C"/>
    <w:rsid w:val="32A01FA9"/>
    <w:rsid w:val="33122EA7"/>
    <w:rsid w:val="332748F9"/>
    <w:rsid w:val="33A87367"/>
    <w:rsid w:val="33A930DF"/>
    <w:rsid w:val="33C1667B"/>
    <w:rsid w:val="33DA4A28"/>
    <w:rsid w:val="342E3142"/>
    <w:rsid w:val="34607C42"/>
    <w:rsid w:val="348778C5"/>
    <w:rsid w:val="34DF3AAC"/>
    <w:rsid w:val="351F5D4F"/>
    <w:rsid w:val="353E4427"/>
    <w:rsid w:val="354A7A5A"/>
    <w:rsid w:val="355754E9"/>
    <w:rsid w:val="35B00755"/>
    <w:rsid w:val="35B069A7"/>
    <w:rsid w:val="35B60197"/>
    <w:rsid w:val="35C44201"/>
    <w:rsid w:val="35CF507F"/>
    <w:rsid w:val="36070CBD"/>
    <w:rsid w:val="360C62D3"/>
    <w:rsid w:val="361A3470"/>
    <w:rsid w:val="36211653"/>
    <w:rsid w:val="36730100"/>
    <w:rsid w:val="378679C0"/>
    <w:rsid w:val="378B147A"/>
    <w:rsid w:val="37AD6A7A"/>
    <w:rsid w:val="37E172EC"/>
    <w:rsid w:val="380B6D45"/>
    <w:rsid w:val="380F1F5E"/>
    <w:rsid w:val="38170F5F"/>
    <w:rsid w:val="381E5E4A"/>
    <w:rsid w:val="38431D54"/>
    <w:rsid w:val="38EF4652"/>
    <w:rsid w:val="39226D78"/>
    <w:rsid w:val="39932868"/>
    <w:rsid w:val="399565E0"/>
    <w:rsid w:val="399C171C"/>
    <w:rsid w:val="399C543E"/>
    <w:rsid w:val="39A1343B"/>
    <w:rsid w:val="39C330EA"/>
    <w:rsid w:val="3A1219DE"/>
    <w:rsid w:val="3A361D5D"/>
    <w:rsid w:val="3A4F69F4"/>
    <w:rsid w:val="3A687850"/>
    <w:rsid w:val="3A894BE8"/>
    <w:rsid w:val="3A9E7716"/>
    <w:rsid w:val="3AA74F68"/>
    <w:rsid w:val="3AE0388B"/>
    <w:rsid w:val="3B0F7D20"/>
    <w:rsid w:val="3B190B4B"/>
    <w:rsid w:val="3B273268"/>
    <w:rsid w:val="3B8C57C0"/>
    <w:rsid w:val="3B921269"/>
    <w:rsid w:val="3BBF78F6"/>
    <w:rsid w:val="3BC82C9D"/>
    <w:rsid w:val="3C033CD5"/>
    <w:rsid w:val="3C102852"/>
    <w:rsid w:val="3C241E9D"/>
    <w:rsid w:val="3C37212A"/>
    <w:rsid w:val="3C3F46AA"/>
    <w:rsid w:val="3CB52AF5"/>
    <w:rsid w:val="3D145A6E"/>
    <w:rsid w:val="3D524B13"/>
    <w:rsid w:val="3D5D11C3"/>
    <w:rsid w:val="3D662CB9"/>
    <w:rsid w:val="3D9126AB"/>
    <w:rsid w:val="3DAE1A1E"/>
    <w:rsid w:val="3DBA6615"/>
    <w:rsid w:val="3DE3332F"/>
    <w:rsid w:val="3E1E3191"/>
    <w:rsid w:val="3E4D4071"/>
    <w:rsid w:val="3E7C1B1C"/>
    <w:rsid w:val="3E8F40C3"/>
    <w:rsid w:val="3EBB0897"/>
    <w:rsid w:val="3EC23AF4"/>
    <w:rsid w:val="3EF16D0C"/>
    <w:rsid w:val="3F487C50"/>
    <w:rsid w:val="3F4A39C9"/>
    <w:rsid w:val="3F6F342F"/>
    <w:rsid w:val="3F8B31DC"/>
    <w:rsid w:val="3F966C0E"/>
    <w:rsid w:val="3FCC262F"/>
    <w:rsid w:val="3FE0432D"/>
    <w:rsid w:val="3FEA0D08"/>
    <w:rsid w:val="402266F3"/>
    <w:rsid w:val="40416B7A"/>
    <w:rsid w:val="4047797C"/>
    <w:rsid w:val="405A242F"/>
    <w:rsid w:val="40694322"/>
    <w:rsid w:val="407056B1"/>
    <w:rsid w:val="407760E9"/>
    <w:rsid w:val="40B6684F"/>
    <w:rsid w:val="40E90FBF"/>
    <w:rsid w:val="411361FE"/>
    <w:rsid w:val="41147543"/>
    <w:rsid w:val="413400E5"/>
    <w:rsid w:val="416A0352"/>
    <w:rsid w:val="41727207"/>
    <w:rsid w:val="41F25A7F"/>
    <w:rsid w:val="421D53C4"/>
    <w:rsid w:val="428C7096"/>
    <w:rsid w:val="42BA2C13"/>
    <w:rsid w:val="42C46D46"/>
    <w:rsid w:val="42D9578F"/>
    <w:rsid w:val="42DC28FB"/>
    <w:rsid w:val="42E63A08"/>
    <w:rsid w:val="430B7B51"/>
    <w:rsid w:val="43392268"/>
    <w:rsid w:val="434178AF"/>
    <w:rsid w:val="438D0328"/>
    <w:rsid w:val="43D16466"/>
    <w:rsid w:val="43FD54AD"/>
    <w:rsid w:val="4453331F"/>
    <w:rsid w:val="44823C05"/>
    <w:rsid w:val="44837351"/>
    <w:rsid w:val="44F85C75"/>
    <w:rsid w:val="451F04A1"/>
    <w:rsid w:val="45270341"/>
    <w:rsid w:val="45433394"/>
    <w:rsid w:val="45486571"/>
    <w:rsid w:val="455C10E9"/>
    <w:rsid w:val="455E1F7C"/>
    <w:rsid w:val="45C269AF"/>
    <w:rsid w:val="45FD021C"/>
    <w:rsid w:val="46357180"/>
    <w:rsid w:val="46366A55"/>
    <w:rsid w:val="466B4A03"/>
    <w:rsid w:val="46713F31"/>
    <w:rsid w:val="46841F37"/>
    <w:rsid w:val="46A55988"/>
    <w:rsid w:val="46DC3AA0"/>
    <w:rsid w:val="46DF70EC"/>
    <w:rsid w:val="472965B9"/>
    <w:rsid w:val="473236C0"/>
    <w:rsid w:val="474B2FD1"/>
    <w:rsid w:val="475C2A9F"/>
    <w:rsid w:val="475F3D89"/>
    <w:rsid w:val="478E36AC"/>
    <w:rsid w:val="47B16CDB"/>
    <w:rsid w:val="47B916EB"/>
    <w:rsid w:val="47D504D8"/>
    <w:rsid w:val="484F5FDF"/>
    <w:rsid w:val="485037F9"/>
    <w:rsid w:val="485F69C8"/>
    <w:rsid w:val="487675DC"/>
    <w:rsid w:val="488B039A"/>
    <w:rsid w:val="48A57EC2"/>
    <w:rsid w:val="48D507A7"/>
    <w:rsid w:val="48DD58AD"/>
    <w:rsid w:val="492E1374"/>
    <w:rsid w:val="49311878"/>
    <w:rsid w:val="495E079C"/>
    <w:rsid w:val="4961028C"/>
    <w:rsid w:val="4968384A"/>
    <w:rsid w:val="49771B81"/>
    <w:rsid w:val="49DC5B65"/>
    <w:rsid w:val="49FE3A85"/>
    <w:rsid w:val="4A3239D7"/>
    <w:rsid w:val="4A5B5D46"/>
    <w:rsid w:val="4A884CAB"/>
    <w:rsid w:val="4A993A56"/>
    <w:rsid w:val="4ABF29FF"/>
    <w:rsid w:val="4AD66A58"/>
    <w:rsid w:val="4AE558A9"/>
    <w:rsid w:val="4AEC002A"/>
    <w:rsid w:val="4B475260"/>
    <w:rsid w:val="4B8169C4"/>
    <w:rsid w:val="4BE4329F"/>
    <w:rsid w:val="4C172B1C"/>
    <w:rsid w:val="4C3954F1"/>
    <w:rsid w:val="4C681932"/>
    <w:rsid w:val="4C74755D"/>
    <w:rsid w:val="4CB93F3C"/>
    <w:rsid w:val="4CB96005"/>
    <w:rsid w:val="4CDB65A8"/>
    <w:rsid w:val="4D862070"/>
    <w:rsid w:val="4DCD5EF0"/>
    <w:rsid w:val="4DEC1E4B"/>
    <w:rsid w:val="4DF16205"/>
    <w:rsid w:val="4DF81180"/>
    <w:rsid w:val="4E094A4F"/>
    <w:rsid w:val="4E5A33D3"/>
    <w:rsid w:val="4E7455F3"/>
    <w:rsid w:val="4E74636C"/>
    <w:rsid w:val="4EB86BA1"/>
    <w:rsid w:val="4ECB3357"/>
    <w:rsid w:val="4F18763F"/>
    <w:rsid w:val="4F306EA4"/>
    <w:rsid w:val="4F597373"/>
    <w:rsid w:val="4F624D5E"/>
    <w:rsid w:val="4F7A7496"/>
    <w:rsid w:val="4F8847C5"/>
    <w:rsid w:val="4FBF3F5F"/>
    <w:rsid w:val="4FDD43E5"/>
    <w:rsid w:val="4FE237A9"/>
    <w:rsid w:val="500B0F52"/>
    <w:rsid w:val="50416722"/>
    <w:rsid w:val="5052092F"/>
    <w:rsid w:val="50666C7A"/>
    <w:rsid w:val="508218CE"/>
    <w:rsid w:val="50AA797E"/>
    <w:rsid w:val="50B43315"/>
    <w:rsid w:val="50E53E44"/>
    <w:rsid w:val="51071719"/>
    <w:rsid w:val="51134562"/>
    <w:rsid w:val="5125520C"/>
    <w:rsid w:val="51622595"/>
    <w:rsid w:val="516C3C72"/>
    <w:rsid w:val="5172691E"/>
    <w:rsid w:val="51870AAC"/>
    <w:rsid w:val="51B56A8D"/>
    <w:rsid w:val="51BD44CE"/>
    <w:rsid w:val="51DE7E61"/>
    <w:rsid w:val="51F31FFB"/>
    <w:rsid w:val="52020133"/>
    <w:rsid w:val="52174418"/>
    <w:rsid w:val="52410C5B"/>
    <w:rsid w:val="525E7A5F"/>
    <w:rsid w:val="52707792"/>
    <w:rsid w:val="52986819"/>
    <w:rsid w:val="52BE04FE"/>
    <w:rsid w:val="52E437E5"/>
    <w:rsid w:val="533662E6"/>
    <w:rsid w:val="53A13B5D"/>
    <w:rsid w:val="53BE5182"/>
    <w:rsid w:val="53E259EC"/>
    <w:rsid w:val="53F14053"/>
    <w:rsid w:val="543E05D5"/>
    <w:rsid w:val="54413194"/>
    <w:rsid w:val="54462559"/>
    <w:rsid w:val="546B0211"/>
    <w:rsid w:val="547D1CF3"/>
    <w:rsid w:val="54870F62"/>
    <w:rsid w:val="54977258"/>
    <w:rsid w:val="54D763B2"/>
    <w:rsid w:val="54F57C1F"/>
    <w:rsid w:val="5533567F"/>
    <w:rsid w:val="560E52F8"/>
    <w:rsid w:val="5611325A"/>
    <w:rsid w:val="561D7A95"/>
    <w:rsid w:val="562C1C22"/>
    <w:rsid w:val="5643295F"/>
    <w:rsid w:val="56582A17"/>
    <w:rsid w:val="56786C15"/>
    <w:rsid w:val="5697167E"/>
    <w:rsid w:val="56B04601"/>
    <w:rsid w:val="56F81200"/>
    <w:rsid w:val="56FA587C"/>
    <w:rsid w:val="56FA762A"/>
    <w:rsid w:val="57582952"/>
    <w:rsid w:val="57F42EE6"/>
    <w:rsid w:val="57FF75EE"/>
    <w:rsid w:val="581F466E"/>
    <w:rsid w:val="58372743"/>
    <w:rsid w:val="58450D79"/>
    <w:rsid w:val="587A237E"/>
    <w:rsid w:val="587B479B"/>
    <w:rsid w:val="58A75590"/>
    <w:rsid w:val="58A91DF5"/>
    <w:rsid w:val="58B71501"/>
    <w:rsid w:val="58E16CF4"/>
    <w:rsid w:val="59007BED"/>
    <w:rsid w:val="591C1ADA"/>
    <w:rsid w:val="596516D3"/>
    <w:rsid w:val="59853B23"/>
    <w:rsid w:val="59941FB8"/>
    <w:rsid w:val="5A025C05"/>
    <w:rsid w:val="5A1D0200"/>
    <w:rsid w:val="5A447A54"/>
    <w:rsid w:val="5A9E0342"/>
    <w:rsid w:val="5B081A4E"/>
    <w:rsid w:val="5B0D0E90"/>
    <w:rsid w:val="5B195E85"/>
    <w:rsid w:val="5B392F75"/>
    <w:rsid w:val="5BA109BC"/>
    <w:rsid w:val="5BD448EE"/>
    <w:rsid w:val="5C0A6562"/>
    <w:rsid w:val="5C471564"/>
    <w:rsid w:val="5C4C6B7A"/>
    <w:rsid w:val="5C6A1604"/>
    <w:rsid w:val="5C723EAD"/>
    <w:rsid w:val="5C891B7C"/>
    <w:rsid w:val="5C961BA3"/>
    <w:rsid w:val="5CA442C0"/>
    <w:rsid w:val="5CB169DD"/>
    <w:rsid w:val="5CF07506"/>
    <w:rsid w:val="5D431D2B"/>
    <w:rsid w:val="5D4F3F5B"/>
    <w:rsid w:val="5D720862"/>
    <w:rsid w:val="5DC40368"/>
    <w:rsid w:val="5E23390B"/>
    <w:rsid w:val="5E2751A9"/>
    <w:rsid w:val="5E783C56"/>
    <w:rsid w:val="5EB033F0"/>
    <w:rsid w:val="5EB32EE1"/>
    <w:rsid w:val="5EC23124"/>
    <w:rsid w:val="5ECF27A5"/>
    <w:rsid w:val="5ECF3FD7"/>
    <w:rsid w:val="5F4322BD"/>
    <w:rsid w:val="5F5C5326"/>
    <w:rsid w:val="5FC30F01"/>
    <w:rsid w:val="5FF437B1"/>
    <w:rsid w:val="6013612B"/>
    <w:rsid w:val="61584411"/>
    <w:rsid w:val="619D5782"/>
    <w:rsid w:val="61F53810"/>
    <w:rsid w:val="620F7EF8"/>
    <w:rsid w:val="62483940"/>
    <w:rsid w:val="624C5541"/>
    <w:rsid w:val="625D6C3D"/>
    <w:rsid w:val="626F4F54"/>
    <w:rsid w:val="62764951"/>
    <w:rsid w:val="6283508F"/>
    <w:rsid w:val="62C456BC"/>
    <w:rsid w:val="62DD677E"/>
    <w:rsid w:val="632779F9"/>
    <w:rsid w:val="634E142A"/>
    <w:rsid w:val="636D0DBE"/>
    <w:rsid w:val="639C1EBC"/>
    <w:rsid w:val="63AE40A8"/>
    <w:rsid w:val="63B75221"/>
    <w:rsid w:val="63BF07FF"/>
    <w:rsid w:val="63FF44D2"/>
    <w:rsid w:val="642301C1"/>
    <w:rsid w:val="64360B76"/>
    <w:rsid w:val="64370110"/>
    <w:rsid w:val="645C33EF"/>
    <w:rsid w:val="645C36D2"/>
    <w:rsid w:val="64722EF6"/>
    <w:rsid w:val="648B3FB8"/>
    <w:rsid w:val="64E35BA2"/>
    <w:rsid w:val="65046244"/>
    <w:rsid w:val="651C7CF0"/>
    <w:rsid w:val="654523B9"/>
    <w:rsid w:val="65640A91"/>
    <w:rsid w:val="657333CA"/>
    <w:rsid w:val="657E7762"/>
    <w:rsid w:val="658E1FB1"/>
    <w:rsid w:val="65B37C6A"/>
    <w:rsid w:val="65BF3C1E"/>
    <w:rsid w:val="65D1162F"/>
    <w:rsid w:val="65F8742B"/>
    <w:rsid w:val="66383CCB"/>
    <w:rsid w:val="663D3CCC"/>
    <w:rsid w:val="6646288C"/>
    <w:rsid w:val="66736446"/>
    <w:rsid w:val="669435F8"/>
    <w:rsid w:val="669929BC"/>
    <w:rsid w:val="66A80E51"/>
    <w:rsid w:val="66F108F0"/>
    <w:rsid w:val="67215761"/>
    <w:rsid w:val="67D839B8"/>
    <w:rsid w:val="68077DF9"/>
    <w:rsid w:val="68242759"/>
    <w:rsid w:val="68541290"/>
    <w:rsid w:val="685702D0"/>
    <w:rsid w:val="685A1B3D"/>
    <w:rsid w:val="6873723D"/>
    <w:rsid w:val="687F5BE1"/>
    <w:rsid w:val="693451B9"/>
    <w:rsid w:val="69431305"/>
    <w:rsid w:val="694F69B0"/>
    <w:rsid w:val="695E3AC7"/>
    <w:rsid w:val="697E2D16"/>
    <w:rsid w:val="6A4B0471"/>
    <w:rsid w:val="6A521800"/>
    <w:rsid w:val="6A813E93"/>
    <w:rsid w:val="6A8D5F62"/>
    <w:rsid w:val="6AD734FD"/>
    <w:rsid w:val="6ADE7537"/>
    <w:rsid w:val="6AEA7C8A"/>
    <w:rsid w:val="6B007432"/>
    <w:rsid w:val="6B215EB3"/>
    <w:rsid w:val="6B286A04"/>
    <w:rsid w:val="6BB34520"/>
    <w:rsid w:val="6BFC3DBC"/>
    <w:rsid w:val="6C0C37E1"/>
    <w:rsid w:val="6C3F5DB4"/>
    <w:rsid w:val="6C7C4062"/>
    <w:rsid w:val="6C995D2C"/>
    <w:rsid w:val="6CA46564"/>
    <w:rsid w:val="6D194857"/>
    <w:rsid w:val="6D2D0302"/>
    <w:rsid w:val="6D365409"/>
    <w:rsid w:val="6D490E5D"/>
    <w:rsid w:val="6D863220"/>
    <w:rsid w:val="6D95406E"/>
    <w:rsid w:val="6DD10D65"/>
    <w:rsid w:val="6DE36C13"/>
    <w:rsid w:val="6DEF28E4"/>
    <w:rsid w:val="6DFC6A33"/>
    <w:rsid w:val="6E0472B5"/>
    <w:rsid w:val="6E2F0B5C"/>
    <w:rsid w:val="6E542D5F"/>
    <w:rsid w:val="6E5B3808"/>
    <w:rsid w:val="6E667296"/>
    <w:rsid w:val="6F03756C"/>
    <w:rsid w:val="6F0F4163"/>
    <w:rsid w:val="6F12155D"/>
    <w:rsid w:val="6F270C2D"/>
    <w:rsid w:val="6F777B29"/>
    <w:rsid w:val="6F9D176F"/>
    <w:rsid w:val="6FE124F9"/>
    <w:rsid w:val="6FF45107"/>
    <w:rsid w:val="6FFE1AE2"/>
    <w:rsid w:val="701E3F32"/>
    <w:rsid w:val="7025522F"/>
    <w:rsid w:val="70326720"/>
    <w:rsid w:val="707008A3"/>
    <w:rsid w:val="70D2369A"/>
    <w:rsid w:val="70D41955"/>
    <w:rsid w:val="70D62A4D"/>
    <w:rsid w:val="70E079D9"/>
    <w:rsid w:val="70EA1BFB"/>
    <w:rsid w:val="70F353BF"/>
    <w:rsid w:val="70FF3D63"/>
    <w:rsid w:val="71257069"/>
    <w:rsid w:val="71337717"/>
    <w:rsid w:val="71681909"/>
    <w:rsid w:val="716B764B"/>
    <w:rsid w:val="71A212BE"/>
    <w:rsid w:val="71B37108"/>
    <w:rsid w:val="71B7463E"/>
    <w:rsid w:val="71C034F3"/>
    <w:rsid w:val="71C805F9"/>
    <w:rsid w:val="71D379EC"/>
    <w:rsid w:val="71EB47E7"/>
    <w:rsid w:val="720E4FC1"/>
    <w:rsid w:val="72154B5A"/>
    <w:rsid w:val="72556331"/>
    <w:rsid w:val="72565C1A"/>
    <w:rsid w:val="72614D4A"/>
    <w:rsid w:val="72907369"/>
    <w:rsid w:val="72B70A8A"/>
    <w:rsid w:val="72D54D7C"/>
    <w:rsid w:val="72D74F98"/>
    <w:rsid w:val="72DF5BFA"/>
    <w:rsid w:val="72EE2F60"/>
    <w:rsid w:val="73147221"/>
    <w:rsid w:val="731A30D6"/>
    <w:rsid w:val="73386B20"/>
    <w:rsid w:val="73530396"/>
    <w:rsid w:val="738C0DBC"/>
    <w:rsid w:val="739B4217"/>
    <w:rsid w:val="739D2FAD"/>
    <w:rsid w:val="73AA7B2E"/>
    <w:rsid w:val="74312486"/>
    <w:rsid w:val="743E2DF5"/>
    <w:rsid w:val="746048B8"/>
    <w:rsid w:val="74936C9D"/>
    <w:rsid w:val="74D3178F"/>
    <w:rsid w:val="74E457D9"/>
    <w:rsid w:val="74F160B9"/>
    <w:rsid w:val="7530273D"/>
    <w:rsid w:val="75340EA7"/>
    <w:rsid w:val="75752846"/>
    <w:rsid w:val="75757420"/>
    <w:rsid w:val="75B0387E"/>
    <w:rsid w:val="75C82D98"/>
    <w:rsid w:val="75EA4FE2"/>
    <w:rsid w:val="76165DD7"/>
    <w:rsid w:val="763444AF"/>
    <w:rsid w:val="7641097A"/>
    <w:rsid w:val="765B1D7B"/>
    <w:rsid w:val="766812AD"/>
    <w:rsid w:val="766A6123"/>
    <w:rsid w:val="768B68B9"/>
    <w:rsid w:val="768E1E11"/>
    <w:rsid w:val="76AC673B"/>
    <w:rsid w:val="76BD6253"/>
    <w:rsid w:val="76E271CC"/>
    <w:rsid w:val="76EC030B"/>
    <w:rsid w:val="778F1449"/>
    <w:rsid w:val="779C40BA"/>
    <w:rsid w:val="77B3474F"/>
    <w:rsid w:val="77B92EBE"/>
    <w:rsid w:val="77C655DB"/>
    <w:rsid w:val="77C74EAF"/>
    <w:rsid w:val="77D53A70"/>
    <w:rsid w:val="780771E9"/>
    <w:rsid w:val="78235451"/>
    <w:rsid w:val="784A620C"/>
    <w:rsid w:val="78601793"/>
    <w:rsid w:val="786D5A56"/>
    <w:rsid w:val="7892370F"/>
    <w:rsid w:val="78A72B32"/>
    <w:rsid w:val="78A82F32"/>
    <w:rsid w:val="78AC47D1"/>
    <w:rsid w:val="78B63DE2"/>
    <w:rsid w:val="78BB4A14"/>
    <w:rsid w:val="79121BA8"/>
    <w:rsid w:val="791E1F94"/>
    <w:rsid w:val="7945376B"/>
    <w:rsid w:val="795D5ACB"/>
    <w:rsid w:val="797A50BC"/>
    <w:rsid w:val="79BA4CCB"/>
    <w:rsid w:val="79DB26CF"/>
    <w:rsid w:val="79EE0E19"/>
    <w:rsid w:val="7A175E22"/>
    <w:rsid w:val="7A28529A"/>
    <w:rsid w:val="7A521882"/>
    <w:rsid w:val="7A5C3FD5"/>
    <w:rsid w:val="7A8B4F9B"/>
    <w:rsid w:val="7AA77C2E"/>
    <w:rsid w:val="7AAC2817"/>
    <w:rsid w:val="7AAD65DE"/>
    <w:rsid w:val="7AB506C9"/>
    <w:rsid w:val="7B703C80"/>
    <w:rsid w:val="7BB75966"/>
    <w:rsid w:val="7BC6204D"/>
    <w:rsid w:val="7BD55848"/>
    <w:rsid w:val="7BFA1CF7"/>
    <w:rsid w:val="7C042B76"/>
    <w:rsid w:val="7C0E4F4F"/>
    <w:rsid w:val="7C122B9D"/>
    <w:rsid w:val="7C40541D"/>
    <w:rsid w:val="7C526E7D"/>
    <w:rsid w:val="7C63164A"/>
    <w:rsid w:val="7CAB38E7"/>
    <w:rsid w:val="7CBE3D75"/>
    <w:rsid w:val="7CCC5441"/>
    <w:rsid w:val="7D0F532E"/>
    <w:rsid w:val="7D425704"/>
    <w:rsid w:val="7D6513F2"/>
    <w:rsid w:val="7D9D293A"/>
    <w:rsid w:val="7DD10836"/>
    <w:rsid w:val="7E0806FB"/>
    <w:rsid w:val="7E084E1B"/>
    <w:rsid w:val="7E307C52"/>
    <w:rsid w:val="7EA35634"/>
    <w:rsid w:val="7EC14D4E"/>
    <w:rsid w:val="7EC62583"/>
    <w:rsid w:val="7EC95A34"/>
    <w:rsid w:val="7EDE5643"/>
    <w:rsid w:val="7EFB200E"/>
    <w:rsid w:val="7F450AE4"/>
    <w:rsid w:val="7F4A02FA"/>
    <w:rsid w:val="7F772734"/>
    <w:rsid w:val="7FCC54D4"/>
    <w:rsid w:val="7FD7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3"/>
    <w:qFormat/>
    <w:uiPriority w:val="0"/>
    <w:pPr>
      <w:adjustRightInd w:val="0"/>
      <w:snapToGrid w:val="0"/>
      <w:spacing w:line="360" w:lineRule="auto"/>
      <w:jc w:val="center"/>
      <w:outlineLvl w:val="0"/>
    </w:pPr>
    <w:rPr>
      <w:rFonts w:ascii="黑体" w:hAnsi="宋体" w:eastAsia="黑体" w:cs="Arial"/>
      <w:bCs/>
      <w:color w:val="000000"/>
      <w:w w:val="80"/>
      <w:sz w:val="36"/>
      <w:szCs w:val="36"/>
    </w:rPr>
  </w:style>
  <w:style w:type="paragraph" w:styleId="4">
    <w:name w:val="heading 2"/>
    <w:basedOn w:val="1"/>
    <w:next w:val="1"/>
    <w:link w:val="9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86"/>
    <w:qFormat/>
    <w:uiPriority w:val="0"/>
    <w:pPr>
      <w:numPr>
        <w:ilvl w:val="0"/>
        <w:numId w:val="1"/>
      </w:numPr>
      <w:tabs>
        <w:tab w:val="left" w:pos="3828"/>
      </w:tabs>
      <w:adjustRightInd w:val="0"/>
      <w:snapToGrid w:val="0"/>
      <w:spacing w:line="360" w:lineRule="auto"/>
      <w:ind w:left="426" w:hanging="426"/>
      <w:outlineLvl w:val="2"/>
    </w:pPr>
    <w:rPr>
      <w:rFonts w:ascii="Arial" w:hAnsi="Arial" w:eastAsia="黑体" w:cs="Arial"/>
      <w:sz w:val="24"/>
    </w:rPr>
  </w:style>
  <w:style w:type="paragraph" w:styleId="5">
    <w:name w:val="heading 4"/>
    <w:basedOn w:val="1"/>
    <w:next w:val="6"/>
    <w:qFormat/>
    <w:uiPriority w:val="0"/>
    <w:pPr>
      <w:keepNext/>
      <w:autoSpaceDE w:val="0"/>
      <w:autoSpaceDN w:val="0"/>
      <w:adjustRightInd w:val="0"/>
      <w:spacing w:line="360" w:lineRule="auto"/>
      <w:outlineLvl w:val="3"/>
    </w:pPr>
    <w:rPr>
      <w:kern w:val="0"/>
      <w:sz w:val="28"/>
    </w:rPr>
  </w:style>
  <w:style w:type="paragraph" w:styleId="7">
    <w:name w:val="heading 5"/>
    <w:basedOn w:val="1"/>
    <w:next w:val="1"/>
    <w:qFormat/>
    <w:uiPriority w:val="0"/>
    <w:pPr>
      <w:keepNext/>
      <w:keepLines/>
      <w:numPr>
        <w:ilvl w:val="4"/>
        <w:numId w:val="2"/>
      </w:numPr>
      <w:adjustRightInd w:val="0"/>
      <w:spacing w:before="280" w:after="290" w:line="376" w:lineRule="atLeast"/>
      <w:ind w:left="0" w:firstLine="0"/>
      <w:textAlignment w:val="baseline"/>
      <w:outlineLvl w:val="4"/>
    </w:pPr>
    <w:rPr>
      <w:b/>
      <w:kern w:val="0"/>
      <w:sz w:val="28"/>
      <w:szCs w:val="20"/>
    </w:rPr>
  </w:style>
  <w:style w:type="paragraph" w:styleId="8">
    <w:name w:val="heading 6"/>
    <w:basedOn w:val="1"/>
    <w:next w:val="1"/>
    <w:qFormat/>
    <w:uiPriority w:val="0"/>
    <w:pPr>
      <w:keepNext/>
      <w:keepLines/>
      <w:numPr>
        <w:ilvl w:val="5"/>
        <w:numId w:val="2"/>
      </w:numPr>
      <w:adjustRightInd w:val="0"/>
      <w:spacing w:before="240" w:after="64" w:line="320" w:lineRule="atLeast"/>
      <w:ind w:left="0" w:firstLine="0"/>
      <w:textAlignment w:val="baseline"/>
      <w:outlineLvl w:val="5"/>
    </w:pPr>
    <w:rPr>
      <w:rFonts w:ascii="Arial" w:hAnsi="Arial" w:eastAsia="黑体"/>
      <w:b/>
      <w:kern w:val="0"/>
      <w:sz w:val="24"/>
      <w:szCs w:val="20"/>
    </w:rPr>
  </w:style>
  <w:style w:type="paragraph" w:styleId="9">
    <w:name w:val="heading 7"/>
    <w:basedOn w:val="1"/>
    <w:next w:val="1"/>
    <w:qFormat/>
    <w:uiPriority w:val="0"/>
    <w:pPr>
      <w:keepNext/>
      <w:keepLines/>
      <w:numPr>
        <w:ilvl w:val="6"/>
        <w:numId w:val="2"/>
      </w:numPr>
      <w:adjustRightInd w:val="0"/>
      <w:spacing w:before="240" w:after="64" w:line="320" w:lineRule="atLeast"/>
      <w:ind w:left="0" w:firstLine="0"/>
      <w:textAlignment w:val="baseline"/>
      <w:outlineLvl w:val="6"/>
    </w:pPr>
    <w:rPr>
      <w:b/>
      <w:kern w:val="0"/>
      <w:sz w:val="24"/>
      <w:szCs w:val="20"/>
    </w:rPr>
  </w:style>
  <w:style w:type="paragraph" w:styleId="10">
    <w:name w:val="heading 8"/>
    <w:basedOn w:val="1"/>
    <w:next w:val="1"/>
    <w:qFormat/>
    <w:uiPriority w:val="0"/>
    <w:pPr>
      <w:keepNext/>
      <w:keepLines/>
      <w:numPr>
        <w:ilvl w:val="7"/>
        <w:numId w:val="2"/>
      </w:numPr>
      <w:adjustRightInd w:val="0"/>
      <w:spacing w:before="240" w:after="64" w:line="320" w:lineRule="atLeast"/>
      <w:ind w:left="0" w:firstLine="0"/>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numPr>
        <w:ilvl w:val="8"/>
        <w:numId w:val="2"/>
      </w:numPr>
      <w:adjustRightInd w:val="0"/>
      <w:spacing w:before="240" w:after="64" w:line="320" w:lineRule="atLeast"/>
      <w:ind w:left="0" w:firstLine="0"/>
      <w:textAlignment w:val="baseline"/>
      <w:outlineLvl w:val="8"/>
    </w:pPr>
    <w:rPr>
      <w:rFonts w:ascii="Arial" w:hAnsi="Arial" w:eastAsia="黑体"/>
      <w:kern w:val="0"/>
      <w:szCs w:val="20"/>
    </w:rPr>
  </w:style>
  <w:style w:type="character" w:default="1" w:styleId="44">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87"/>
    <w:qFormat/>
    <w:uiPriority w:val="0"/>
    <w:pPr>
      <w:ind w:firstLine="420"/>
    </w:pPr>
  </w:style>
  <w:style w:type="paragraph" w:styleId="12">
    <w:name w:val="toc 7"/>
    <w:basedOn w:val="1"/>
    <w:next w:val="1"/>
    <w:qFormat/>
    <w:uiPriority w:val="39"/>
    <w:pPr>
      <w:ind w:left="1260"/>
      <w:jc w:val="left"/>
    </w:pPr>
    <w:rPr>
      <w:sz w:val="18"/>
      <w:szCs w:val="18"/>
    </w:rPr>
  </w:style>
  <w:style w:type="paragraph" w:styleId="13">
    <w:name w:val="Document Map"/>
    <w:basedOn w:val="1"/>
    <w:link w:val="83"/>
    <w:qFormat/>
    <w:uiPriority w:val="0"/>
    <w:rPr>
      <w:rFonts w:ascii="宋体"/>
      <w:sz w:val="18"/>
      <w:szCs w:val="18"/>
    </w:rPr>
  </w:style>
  <w:style w:type="paragraph" w:styleId="14">
    <w:name w:val="annotation text"/>
    <w:basedOn w:val="1"/>
    <w:link w:val="73"/>
    <w:qFormat/>
    <w:uiPriority w:val="99"/>
    <w:pPr>
      <w:jc w:val="left"/>
    </w:pPr>
    <w:rPr>
      <w:szCs w:val="20"/>
    </w:rPr>
  </w:style>
  <w:style w:type="paragraph" w:styleId="15">
    <w:name w:val="Body Text"/>
    <w:basedOn w:val="1"/>
    <w:link w:val="104"/>
    <w:qFormat/>
    <w:uiPriority w:val="0"/>
    <w:pPr>
      <w:spacing w:before="120" w:line="360" w:lineRule="atLeast"/>
    </w:pPr>
    <w:rPr>
      <w:b/>
      <w:i/>
    </w:rPr>
  </w:style>
  <w:style w:type="paragraph" w:styleId="16">
    <w:name w:val="Body Text Indent"/>
    <w:basedOn w:val="1"/>
    <w:next w:val="17"/>
    <w:qFormat/>
    <w:uiPriority w:val="0"/>
    <w:pPr>
      <w:ind w:left="1260"/>
    </w:pPr>
  </w:style>
  <w:style w:type="paragraph" w:styleId="17">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18">
    <w:name w:val="toc 5"/>
    <w:basedOn w:val="1"/>
    <w:next w:val="1"/>
    <w:qFormat/>
    <w:uiPriority w:val="39"/>
    <w:pPr>
      <w:ind w:left="840"/>
      <w:jc w:val="left"/>
    </w:pPr>
    <w:rPr>
      <w:sz w:val="18"/>
      <w:szCs w:val="18"/>
    </w:rPr>
  </w:style>
  <w:style w:type="paragraph" w:styleId="19">
    <w:name w:val="toc 3"/>
    <w:basedOn w:val="1"/>
    <w:next w:val="1"/>
    <w:qFormat/>
    <w:uiPriority w:val="39"/>
    <w:pPr>
      <w:ind w:left="420"/>
      <w:jc w:val="left"/>
    </w:pPr>
    <w:rPr>
      <w:i/>
      <w:iCs/>
      <w:sz w:val="20"/>
      <w:szCs w:val="20"/>
    </w:rPr>
  </w:style>
  <w:style w:type="paragraph" w:styleId="20">
    <w:name w:val="Plain Text"/>
    <w:basedOn w:val="1"/>
    <w:link w:val="55"/>
    <w:qFormat/>
    <w:uiPriority w:val="0"/>
    <w:rPr>
      <w:rFonts w:ascii="宋体" w:hAnsi="Courier New"/>
      <w:szCs w:val="21"/>
    </w:rPr>
  </w:style>
  <w:style w:type="paragraph" w:styleId="21">
    <w:name w:val="toc 8"/>
    <w:basedOn w:val="1"/>
    <w:next w:val="1"/>
    <w:qFormat/>
    <w:uiPriority w:val="39"/>
    <w:pPr>
      <w:ind w:left="1470"/>
      <w:jc w:val="left"/>
    </w:pPr>
    <w:rPr>
      <w:sz w:val="18"/>
      <w:szCs w:val="18"/>
    </w:rPr>
  </w:style>
  <w:style w:type="paragraph" w:styleId="22">
    <w:name w:val="Date"/>
    <w:basedOn w:val="1"/>
    <w:next w:val="1"/>
    <w:link w:val="102"/>
    <w:qFormat/>
    <w:uiPriority w:val="0"/>
    <w:rPr>
      <w:rFonts w:ascii="Arial" w:hAnsi="Arial" w:eastAsia="黑体"/>
      <w:sz w:val="28"/>
    </w:rPr>
  </w:style>
  <w:style w:type="paragraph" w:styleId="23">
    <w:name w:val="Body Text Indent 2"/>
    <w:basedOn w:val="1"/>
    <w:qFormat/>
    <w:uiPriority w:val="0"/>
    <w:pPr>
      <w:ind w:left="420" w:firstLine="420"/>
    </w:pPr>
    <w:rPr>
      <w:rFonts w:ascii="宋体"/>
      <w:sz w:val="24"/>
    </w:rPr>
  </w:style>
  <w:style w:type="paragraph" w:styleId="24">
    <w:name w:val="Balloon Text"/>
    <w:basedOn w:val="1"/>
    <w:link w:val="89"/>
    <w:qFormat/>
    <w:uiPriority w:val="0"/>
    <w:rPr>
      <w:sz w:val="18"/>
      <w:szCs w:val="18"/>
    </w:rPr>
  </w:style>
  <w:style w:type="paragraph" w:styleId="25">
    <w:name w:val="footer"/>
    <w:basedOn w:val="1"/>
    <w:link w:val="56"/>
    <w:qFormat/>
    <w:uiPriority w:val="99"/>
    <w:pPr>
      <w:tabs>
        <w:tab w:val="center" w:pos="4153"/>
        <w:tab w:val="right" w:pos="8306"/>
      </w:tabs>
      <w:snapToGrid w:val="0"/>
      <w:jc w:val="left"/>
    </w:pPr>
    <w:rPr>
      <w:sz w:val="18"/>
    </w:rPr>
  </w:style>
  <w:style w:type="paragraph" w:styleId="26">
    <w:name w:val="header"/>
    <w:basedOn w:val="1"/>
    <w:link w:val="57"/>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pPr>
      <w:spacing w:before="120" w:after="120"/>
      <w:jc w:val="left"/>
    </w:pPr>
    <w:rPr>
      <w:b/>
      <w:bCs/>
      <w:caps/>
      <w:sz w:val="20"/>
      <w:szCs w:val="20"/>
    </w:rPr>
  </w:style>
  <w:style w:type="paragraph" w:styleId="28">
    <w:name w:val="toc 4"/>
    <w:basedOn w:val="1"/>
    <w:next w:val="1"/>
    <w:qFormat/>
    <w:uiPriority w:val="39"/>
    <w:pPr>
      <w:ind w:left="630"/>
      <w:jc w:val="left"/>
    </w:pPr>
    <w:rPr>
      <w:sz w:val="18"/>
      <w:szCs w:val="18"/>
    </w:rPr>
  </w:style>
  <w:style w:type="paragraph" w:styleId="2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420" w:hanging="420"/>
    </w:pPr>
  </w:style>
  <w:style w:type="paragraph" w:styleId="31">
    <w:name w:val="footnote text"/>
    <w:basedOn w:val="1"/>
    <w:link w:val="111"/>
    <w:qFormat/>
    <w:uiPriority w:val="0"/>
    <w:pPr>
      <w:adjustRightInd w:val="0"/>
      <w:spacing w:line="315" w:lineRule="atLeast"/>
      <w:textAlignment w:val="baseline"/>
    </w:pPr>
    <w:rPr>
      <w:rFonts w:ascii="宋体" w:hAnsi="宋体"/>
      <w:sz w:val="18"/>
      <w:szCs w:val="18"/>
    </w:rPr>
  </w:style>
  <w:style w:type="paragraph" w:styleId="32">
    <w:name w:val="toc 6"/>
    <w:basedOn w:val="1"/>
    <w:next w:val="1"/>
    <w:qFormat/>
    <w:uiPriority w:val="39"/>
    <w:pPr>
      <w:ind w:left="1050"/>
      <w:jc w:val="left"/>
    </w:pPr>
    <w:rPr>
      <w:sz w:val="18"/>
      <w:szCs w:val="18"/>
    </w:rPr>
  </w:style>
  <w:style w:type="paragraph" w:styleId="33">
    <w:name w:val="Body Text Indent 3"/>
    <w:basedOn w:val="1"/>
    <w:qFormat/>
    <w:uiPriority w:val="0"/>
    <w:pPr>
      <w:spacing w:before="120" w:line="360" w:lineRule="atLeast"/>
      <w:ind w:firstLine="540"/>
    </w:pPr>
    <w:rPr>
      <w:rFonts w:ascii="Courier New" w:hAnsi="Courier New"/>
    </w:rPr>
  </w:style>
  <w:style w:type="paragraph" w:styleId="34">
    <w:name w:val="toc 2"/>
    <w:basedOn w:val="1"/>
    <w:next w:val="1"/>
    <w:qFormat/>
    <w:uiPriority w:val="39"/>
    <w:pPr>
      <w:ind w:left="210"/>
      <w:jc w:val="left"/>
    </w:pPr>
    <w:rPr>
      <w:smallCaps/>
      <w:sz w:val="20"/>
      <w:szCs w:val="20"/>
    </w:rPr>
  </w:style>
  <w:style w:type="paragraph" w:styleId="35">
    <w:name w:val="toc 9"/>
    <w:basedOn w:val="1"/>
    <w:next w:val="1"/>
    <w:qFormat/>
    <w:uiPriority w:val="39"/>
    <w:pPr>
      <w:ind w:left="1680"/>
      <w:jc w:val="left"/>
    </w:pPr>
    <w:rPr>
      <w:sz w:val="18"/>
      <w:szCs w:val="18"/>
    </w:rPr>
  </w:style>
  <w:style w:type="paragraph" w:styleId="36">
    <w:name w:val="Body Text 2"/>
    <w:basedOn w:val="1"/>
    <w:qFormat/>
    <w:uiPriority w:val="0"/>
    <w:pPr>
      <w:widowControl/>
      <w:spacing w:line="360" w:lineRule="auto"/>
      <w:jc w:val="left"/>
    </w:pPr>
    <w:rPr>
      <w:rFonts w:ascii="楷体_GB2312" w:hAnsi="Garamond" w:eastAsia="楷体_GB2312"/>
      <w:color w:val="FF0000"/>
      <w:kern w:val="0"/>
      <w:sz w:val="24"/>
    </w:rPr>
  </w:style>
  <w:style w:type="paragraph" w:styleId="37">
    <w:name w:val="index 1"/>
    <w:basedOn w:val="1"/>
    <w:next w:val="1"/>
    <w:qFormat/>
    <w:uiPriority w:val="0"/>
    <w:rPr>
      <w:szCs w:val="20"/>
    </w:rPr>
  </w:style>
  <w:style w:type="paragraph" w:styleId="38">
    <w:name w:val="Title"/>
    <w:basedOn w:val="1"/>
    <w:next w:val="1"/>
    <w:link w:val="115"/>
    <w:qFormat/>
    <w:uiPriority w:val="0"/>
    <w:pPr>
      <w:spacing w:before="240" w:after="60"/>
      <w:jc w:val="center"/>
      <w:outlineLvl w:val="0"/>
    </w:pPr>
    <w:rPr>
      <w:rFonts w:ascii="Cambria" w:hAnsi="Cambria"/>
      <w:b/>
      <w:bCs/>
      <w:sz w:val="32"/>
      <w:szCs w:val="32"/>
    </w:rPr>
  </w:style>
  <w:style w:type="paragraph" w:styleId="39">
    <w:name w:val="annotation subject"/>
    <w:basedOn w:val="14"/>
    <w:next w:val="14"/>
    <w:link w:val="74"/>
    <w:qFormat/>
    <w:uiPriority w:val="0"/>
    <w:rPr>
      <w:b/>
      <w:bCs/>
      <w:szCs w:val="24"/>
    </w:rPr>
  </w:style>
  <w:style w:type="paragraph" w:styleId="40">
    <w:name w:val="Body Text First Indent 2"/>
    <w:basedOn w:val="16"/>
    <w:qFormat/>
    <w:uiPriority w:val="99"/>
    <w:pPr>
      <w:ind w:firstLine="420" w:firstLineChars="20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3">
    <w:name w:val="Table Elegant"/>
    <w:basedOn w:val="4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styleId="50">
    <w:name w:val="HTML Sample"/>
    <w:basedOn w:val="44"/>
    <w:qFormat/>
    <w:uiPriority w:val="0"/>
    <w:rPr>
      <w:rFonts w:ascii="Courier New" w:hAnsi="Courier New"/>
    </w:rPr>
  </w:style>
  <w:style w:type="paragraph" w:customStyle="1" w:styleId="51">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52">
    <w:name w:val="标题 5（有编号）（绿盟科技）"/>
    <w:basedOn w:val="1"/>
    <w:next w:val="53"/>
    <w:qFormat/>
    <w:uiPriority w:val="0"/>
    <w:pPr>
      <w:keepNext/>
      <w:keepLines/>
      <w:numPr>
        <w:ilvl w:val="4"/>
        <w:numId w:val="3"/>
      </w:numPr>
      <w:spacing w:before="280" w:after="156" w:line="377" w:lineRule="auto"/>
      <w:jc w:val="left"/>
      <w:outlineLvl w:val="4"/>
    </w:pPr>
    <w:rPr>
      <w:rFonts w:ascii="Arial" w:hAnsi="Arial" w:eastAsia="黑体" w:cs="Times New Roman"/>
      <w:b/>
      <w:sz w:val="24"/>
      <w:szCs w:val="28"/>
    </w:rPr>
  </w:style>
  <w:style w:type="paragraph" w:customStyle="1" w:styleId="5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纯文本 Char"/>
    <w:link w:val="20"/>
    <w:qFormat/>
    <w:uiPriority w:val="0"/>
    <w:rPr>
      <w:rFonts w:ascii="宋体" w:hAnsi="Courier New" w:cs="Century"/>
      <w:kern w:val="2"/>
      <w:sz w:val="21"/>
      <w:szCs w:val="21"/>
    </w:rPr>
  </w:style>
  <w:style w:type="character" w:customStyle="1" w:styleId="56">
    <w:name w:val="页脚 Char"/>
    <w:link w:val="25"/>
    <w:qFormat/>
    <w:uiPriority w:val="99"/>
    <w:rPr>
      <w:rFonts w:eastAsia="宋体"/>
      <w:kern w:val="2"/>
      <w:sz w:val="18"/>
      <w:szCs w:val="24"/>
      <w:lang w:val="en-US" w:eastAsia="zh-CN" w:bidi="ar-SA"/>
    </w:rPr>
  </w:style>
  <w:style w:type="character" w:customStyle="1" w:styleId="57">
    <w:name w:val="页眉 Char"/>
    <w:link w:val="26"/>
    <w:qFormat/>
    <w:uiPriority w:val="0"/>
    <w:rPr>
      <w:rFonts w:eastAsia="宋体"/>
      <w:kern w:val="2"/>
      <w:sz w:val="18"/>
      <w:szCs w:val="24"/>
      <w:lang w:val="en-US" w:eastAsia="zh-CN" w:bidi="ar-SA"/>
    </w:rPr>
  </w:style>
  <w:style w:type="paragraph" w:customStyle="1" w:styleId="58">
    <w:name w:val="带符号"/>
    <w:basedOn w:val="1"/>
    <w:qFormat/>
    <w:uiPriority w:val="0"/>
    <w:pPr>
      <w:numPr>
        <w:ilvl w:val="0"/>
        <w:numId w:val="4"/>
      </w:numPr>
      <w:spacing w:line="360" w:lineRule="auto"/>
    </w:pPr>
    <w:rPr>
      <w:sz w:val="24"/>
    </w:rPr>
  </w:style>
  <w:style w:type="paragraph" w:customStyle="1" w:styleId="59">
    <w:name w:val="普通 (Web)"/>
    <w:basedOn w:val="1"/>
    <w:qFormat/>
    <w:uiPriority w:val="0"/>
    <w:pPr>
      <w:widowControl/>
      <w:spacing w:before="100" w:after="100"/>
      <w:jc w:val="left"/>
    </w:pPr>
    <w:rPr>
      <w:rFonts w:ascii="宋体" w:hAnsi="宋体"/>
      <w:kern w:val="0"/>
      <w:sz w:val="24"/>
    </w:rPr>
  </w:style>
  <w:style w:type="paragraph" w:customStyle="1" w:styleId="60">
    <w:name w:val="项目"/>
    <w:basedOn w:val="1"/>
    <w:qFormat/>
    <w:uiPriority w:val="0"/>
    <w:pPr>
      <w:widowControl/>
      <w:numPr>
        <w:ilvl w:val="1"/>
        <w:numId w:val="5"/>
      </w:numPr>
      <w:spacing w:after="156" w:line="360" w:lineRule="exact"/>
      <w:jc w:val="left"/>
    </w:pPr>
    <w:rPr>
      <w:rFonts w:ascii="宋体" w:hAnsi="宋体"/>
      <w:kern w:val="0"/>
      <w:sz w:val="24"/>
    </w:rPr>
  </w:style>
  <w:style w:type="paragraph" w:customStyle="1" w:styleId="61">
    <w:name w:val="项目2"/>
    <w:basedOn w:val="1"/>
    <w:qFormat/>
    <w:uiPriority w:val="0"/>
    <w:pPr>
      <w:widowControl/>
      <w:numPr>
        <w:ilvl w:val="0"/>
        <w:numId w:val="6"/>
      </w:numPr>
      <w:tabs>
        <w:tab w:val="left" w:pos="720"/>
        <w:tab w:val="clear" w:pos="420"/>
      </w:tabs>
      <w:spacing w:after="50" w:line="360" w:lineRule="auto"/>
      <w:ind w:left="0" w:right="240" w:firstLine="360"/>
      <w:jc w:val="left"/>
    </w:pPr>
    <w:rPr>
      <w:rFonts w:ascii="宋体"/>
      <w:kern w:val="0"/>
      <w:sz w:val="24"/>
    </w:rPr>
  </w:style>
  <w:style w:type="paragraph" w:customStyle="1" w:styleId="62">
    <w:name w:val="图文"/>
    <w:basedOn w:val="1"/>
    <w:qFormat/>
    <w:uiPriority w:val="0"/>
    <w:pPr>
      <w:adjustRightInd w:val="0"/>
      <w:snapToGrid w:val="0"/>
      <w:spacing w:after="50" w:line="360" w:lineRule="auto"/>
    </w:pPr>
    <w:rPr>
      <w:sz w:val="24"/>
    </w:rPr>
  </w:style>
  <w:style w:type="paragraph" w:customStyle="1" w:styleId="63">
    <w:name w:val="首行缩进(A-S-1)"/>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64">
    <w:name w:val="黑列表"/>
    <w:basedOn w:val="1"/>
    <w:qFormat/>
    <w:uiPriority w:val="0"/>
    <w:pPr>
      <w:widowControl/>
      <w:numPr>
        <w:ilvl w:val="0"/>
        <w:numId w:val="7"/>
      </w:numPr>
      <w:tabs>
        <w:tab w:val="left" w:pos="960"/>
      </w:tabs>
      <w:adjustRightInd w:val="0"/>
      <w:spacing w:line="300" w:lineRule="auto"/>
      <w:ind w:left="840" w:hanging="240"/>
      <w:jc w:val="left"/>
    </w:pPr>
    <w:rPr>
      <w:kern w:val="0"/>
      <w:sz w:val="24"/>
      <w:szCs w:val="20"/>
    </w:rPr>
  </w:style>
  <w:style w:type="paragraph" w:customStyle="1" w:styleId="65">
    <w:name w:val="Number List"/>
    <w:basedOn w:val="1"/>
    <w:qFormat/>
    <w:uiPriority w:val="0"/>
    <w:pPr>
      <w:autoSpaceDE w:val="0"/>
      <w:autoSpaceDN w:val="0"/>
      <w:adjustRightInd w:val="0"/>
      <w:ind w:left="360" w:hanging="360"/>
      <w:jc w:val="left"/>
    </w:pPr>
    <w:rPr>
      <w:kern w:val="0"/>
      <w:sz w:val="24"/>
      <w:szCs w:val="20"/>
    </w:rPr>
  </w:style>
  <w:style w:type="paragraph" w:customStyle="1" w:styleId="66">
    <w:name w:val="批注框文本1"/>
    <w:basedOn w:val="1"/>
    <w:qFormat/>
    <w:uiPriority w:val="0"/>
    <w:rPr>
      <w:sz w:val="18"/>
      <w:szCs w:val="18"/>
    </w:rPr>
  </w:style>
  <w:style w:type="paragraph" w:customStyle="1" w:styleId="67">
    <w:name w:val="表格文字"/>
    <w:basedOn w:val="1"/>
    <w:qFormat/>
    <w:uiPriority w:val="0"/>
    <w:pPr>
      <w:snapToGrid w:val="0"/>
      <w:spacing w:before="120"/>
    </w:pPr>
    <w:rPr>
      <w:szCs w:val="20"/>
    </w:rPr>
  </w:style>
  <w:style w:type="paragraph" w:customStyle="1" w:styleId="68">
    <w:name w:val="Char Char Char1 Char Char Char Char"/>
    <w:basedOn w:val="1"/>
    <w:qFormat/>
    <w:uiPriority w:val="0"/>
    <w:rPr>
      <w:rFonts w:ascii="Tahoma" w:hAnsi="Tahoma"/>
      <w:sz w:val="24"/>
      <w:szCs w:val="20"/>
    </w:rPr>
  </w:style>
  <w:style w:type="paragraph" w:customStyle="1" w:styleId="69">
    <w:name w:val="Char Char Char"/>
    <w:basedOn w:val="1"/>
    <w:qFormat/>
    <w:uiPriority w:val="0"/>
    <w:rPr>
      <w:rFonts w:ascii="Tahoma" w:hAnsi="Tahoma"/>
      <w:sz w:val="24"/>
      <w:szCs w:val="20"/>
    </w:rPr>
  </w:style>
  <w:style w:type="paragraph" w:customStyle="1" w:styleId="70">
    <w:name w:val="Char Char Char Char Char Char Char Char"/>
    <w:basedOn w:val="1"/>
    <w:qFormat/>
    <w:uiPriority w:val="0"/>
  </w:style>
  <w:style w:type="paragraph" w:customStyle="1" w:styleId="71">
    <w:name w:val="p0"/>
    <w:basedOn w:val="1"/>
    <w:qFormat/>
    <w:uiPriority w:val="0"/>
    <w:pPr>
      <w:widowControl/>
    </w:pPr>
    <w:rPr>
      <w:kern w:val="0"/>
      <w:szCs w:val="21"/>
    </w:rPr>
  </w:style>
  <w:style w:type="paragraph" w:customStyle="1" w:styleId="7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3">
    <w:name w:val="批注文字 Char"/>
    <w:link w:val="14"/>
    <w:qFormat/>
    <w:uiPriority w:val="99"/>
    <w:rPr>
      <w:kern w:val="2"/>
      <w:sz w:val="21"/>
    </w:rPr>
  </w:style>
  <w:style w:type="character" w:customStyle="1" w:styleId="74">
    <w:name w:val="批注主题 Char"/>
    <w:link w:val="39"/>
    <w:qFormat/>
    <w:uiPriority w:val="0"/>
    <w:rPr>
      <w:b/>
      <w:bCs/>
      <w:kern w:val="2"/>
      <w:sz w:val="21"/>
      <w:szCs w:val="24"/>
    </w:rPr>
  </w:style>
  <w:style w:type="paragraph" w:customStyle="1" w:styleId="75">
    <w:name w:val="TOC 标题1"/>
    <w:basedOn w:val="3"/>
    <w:next w:val="1"/>
    <w:qFormat/>
    <w:uiPriority w:val="39"/>
    <w:pPr>
      <w:keepNext/>
      <w:keepLines/>
      <w:widowControl/>
      <w:adjustRightInd/>
      <w:snapToGrid/>
      <w:spacing w:before="480" w:line="276" w:lineRule="auto"/>
      <w:jc w:val="left"/>
      <w:outlineLvl w:val="9"/>
    </w:pPr>
    <w:rPr>
      <w:rFonts w:ascii="Cambria" w:hAnsi="Cambria" w:eastAsia="宋体" w:cs="Times New Roman"/>
      <w:b/>
      <w:color w:val="365F91"/>
      <w:w w:val="100"/>
      <w:kern w:val="0"/>
      <w:sz w:val="28"/>
      <w:szCs w:val="28"/>
    </w:rPr>
  </w:style>
  <w:style w:type="paragraph" w:styleId="76">
    <w:name w:val="List Paragraph"/>
    <w:basedOn w:val="1"/>
    <w:qFormat/>
    <w:uiPriority w:val="34"/>
    <w:pPr>
      <w:ind w:firstLine="420" w:firstLineChars="200"/>
    </w:pPr>
  </w:style>
  <w:style w:type="paragraph" w:customStyle="1" w:styleId="77">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paragraph" w:customStyle="1" w:styleId="78">
    <w:name w:val="标一"/>
    <w:basedOn w:val="3"/>
    <w:qFormat/>
    <w:uiPriority w:val="0"/>
    <w:pPr>
      <w:keepNext/>
      <w:keepLines/>
      <w:adjustRightInd/>
      <w:spacing w:line="420" w:lineRule="exact"/>
      <w:jc w:val="both"/>
    </w:pPr>
    <w:rPr>
      <w:rFonts w:ascii="宋体" w:eastAsia="宋体" w:cs="Times New Roman"/>
      <w:bCs w:val="0"/>
      <w:snapToGrid w:val="0"/>
      <w:color w:val="auto"/>
      <w:w w:val="100"/>
      <w:kern w:val="0"/>
      <w:sz w:val="24"/>
      <w:szCs w:val="20"/>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文档正文"/>
    <w:basedOn w:val="1"/>
    <w:qFormat/>
    <w:uiPriority w:val="0"/>
    <w:pPr>
      <w:spacing w:line="360" w:lineRule="auto"/>
    </w:pPr>
    <w:rPr>
      <w:rFonts w:ascii="宋体" w:hAnsi="宋体" w:cs="Arial"/>
      <w:b/>
      <w:bCs/>
      <w:szCs w:val="21"/>
    </w:rPr>
  </w:style>
  <w:style w:type="paragraph" w:customStyle="1" w:styleId="81">
    <w:name w:val="样式2"/>
    <w:basedOn w:val="1"/>
    <w:qFormat/>
    <w:uiPriority w:val="0"/>
    <w:pPr>
      <w:spacing w:line="300" w:lineRule="auto"/>
      <w:jc w:val="center"/>
      <w:outlineLvl w:val="0"/>
    </w:pPr>
    <w:rPr>
      <w:b/>
      <w:sz w:val="24"/>
      <w:szCs w:val="20"/>
    </w:rPr>
  </w:style>
  <w:style w:type="paragraph" w:customStyle="1" w:styleId="82">
    <w:name w:val="Char Char Char Char Char Char"/>
    <w:basedOn w:val="1"/>
    <w:qFormat/>
    <w:uiPriority w:val="0"/>
    <w:pPr>
      <w:adjustRightInd w:val="0"/>
      <w:spacing w:line="360" w:lineRule="auto"/>
    </w:pPr>
    <w:rPr>
      <w:kern w:val="0"/>
      <w:sz w:val="24"/>
      <w:szCs w:val="20"/>
    </w:rPr>
  </w:style>
  <w:style w:type="character" w:customStyle="1" w:styleId="83">
    <w:name w:val="文档结构图 Char"/>
    <w:link w:val="13"/>
    <w:qFormat/>
    <w:uiPriority w:val="0"/>
    <w:rPr>
      <w:rFonts w:ascii="宋体"/>
      <w:kern w:val="2"/>
      <w:sz w:val="18"/>
      <w:szCs w:val="18"/>
    </w:rPr>
  </w:style>
  <w:style w:type="paragraph" w:customStyle="1" w:styleId="84">
    <w:name w:val="我的征文"/>
    <w:basedOn w:val="1"/>
    <w:qFormat/>
    <w:uiPriority w:val="0"/>
    <w:pPr>
      <w:numPr>
        <w:ilvl w:val="0"/>
        <w:numId w:val="8"/>
      </w:numPr>
      <w:spacing w:before="360" w:after="360"/>
      <w:ind w:right="113"/>
    </w:pPr>
    <w:rPr>
      <w:szCs w:val="20"/>
    </w:rPr>
  </w:style>
  <w:style w:type="paragraph" w:customStyle="1" w:styleId="85">
    <w:name w:val="样式1"/>
    <w:basedOn w:val="1"/>
    <w:qFormat/>
    <w:uiPriority w:val="0"/>
    <w:pPr>
      <w:numPr>
        <w:ilvl w:val="0"/>
        <w:numId w:val="9"/>
      </w:numPr>
      <w:adjustRightInd w:val="0"/>
      <w:textAlignment w:val="baseline"/>
    </w:pPr>
    <w:rPr>
      <w:rFonts w:ascii="宋体" w:hAnsi="宋体"/>
      <w:kern w:val="0"/>
      <w:szCs w:val="21"/>
    </w:rPr>
  </w:style>
  <w:style w:type="character" w:customStyle="1" w:styleId="86">
    <w:name w:val="标题 3 Char"/>
    <w:basedOn w:val="44"/>
    <w:link w:val="2"/>
    <w:qFormat/>
    <w:uiPriority w:val="0"/>
    <w:rPr>
      <w:rFonts w:ascii="Arial" w:hAnsi="Arial" w:eastAsia="黑体" w:cs="Arial"/>
      <w:kern w:val="2"/>
      <w:sz w:val="24"/>
      <w:szCs w:val="24"/>
    </w:rPr>
  </w:style>
  <w:style w:type="character" w:customStyle="1" w:styleId="87">
    <w:name w:val="正文缩进 Char"/>
    <w:link w:val="6"/>
    <w:qFormat/>
    <w:uiPriority w:val="99"/>
    <w:rPr>
      <w:kern w:val="2"/>
      <w:sz w:val="21"/>
      <w:szCs w:val="24"/>
    </w:rPr>
  </w:style>
  <w:style w:type="character" w:customStyle="1" w:styleId="88">
    <w:name w:val="批注文字 Char1"/>
    <w:basedOn w:val="44"/>
    <w:semiHidden/>
    <w:qFormat/>
    <w:uiPriority w:val="99"/>
    <w:rPr>
      <w:kern w:val="2"/>
      <w:sz w:val="21"/>
      <w:szCs w:val="21"/>
    </w:rPr>
  </w:style>
  <w:style w:type="character" w:customStyle="1" w:styleId="89">
    <w:name w:val="批注框文本 Char"/>
    <w:link w:val="24"/>
    <w:qFormat/>
    <w:uiPriority w:val="0"/>
    <w:rPr>
      <w:kern w:val="2"/>
      <w:sz w:val="18"/>
      <w:szCs w:val="18"/>
    </w:rPr>
  </w:style>
  <w:style w:type="character" w:customStyle="1" w:styleId="90">
    <w:name w:val="批注框文本 Char1"/>
    <w:semiHidden/>
    <w:qFormat/>
    <w:uiPriority w:val="99"/>
    <w:rPr>
      <w:kern w:val="2"/>
      <w:sz w:val="18"/>
      <w:szCs w:val="18"/>
    </w:rPr>
  </w:style>
  <w:style w:type="character" w:customStyle="1" w:styleId="91">
    <w:name w:val="标题 2 Char"/>
    <w:link w:val="4"/>
    <w:qFormat/>
    <w:uiPriority w:val="0"/>
    <w:rPr>
      <w:rFonts w:ascii="Arial" w:hAnsi="Arial" w:eastAsia="黑体"/>
      <w:b/>
      <w:bCs/>
      <w:kern w:val="2"/>
      <w:sz w:val="32"/>
      <w:szCs w:val="32"/>
    </w:rPr>
  </w:style>
  <w:style w:type="character" w:customStyle="1" w:styleId="92">
    <w:name w:val="font31"/>
    <w:qFormat/>
    <w:uiPriority w:val="0"/>
    <w:rPr>
      <w:rFonts w:hint="eastAsia" w:ascii="宋体" w:hAnsi="宋体" w:eastAsia="宋体" w:cs="宋体"/>
      <w:color w:val="000000"/>
      <w:sz w:val="19"/>
      <w:szCs w:val="19"/>
      <w:u w:val="none"/>
    </w:rPr>
  </w:style>
  <w:style w:type="character" w:customStyle="1" w:styleId="93">
    <w:name w:val="采购正文 Char"/>
    <w:link w:val="94"/>
    <w:qFormat/>
    <w:uiPriority w:val="0"/>
    <w:rPr>
      <w:rFonts w:ascii="仿宋" w:hAnsi="仿宋" w:eastAsia="仿宋"/>
      <w:kern w:val="2"/>
      <w:sz w:val="24"/>
      <w:szCs w:val="24"/>
    </w:rPr>
  </w:style>
  <w:style w:type="paragraph" w:customStyle="1" w:styleId="94">
    <w:name w:val="采购正文"/>
    <w:link w:val="93"/>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95">
    <w:name w:val="批注主题 Char1"/>
    <w:semiHidden/>
    <w:qFormat/>
    <w:uiPriority w:val="99"/>
    <w:rPr>
      <w:b/>
      <w:bCs/>
      <w:kern w:val="2"/>
      <w:sz w:val="21"/>
      <w:szCs w:val="24"/>
    </w:rPr>
  </w:style>
  <w:style w:type="character" w:customStyle="1" w:styleId="96">
    <w:name w:val="font51"/>
    <w:qFormat/>
    <w:uiPriority w:val="0"/>
    <w:rPr>
      <w:rFonts w:hint="eastAsia" w:ascii="仿宋_GB2312" w:eastAsia="仿宋_GB2312" w:cs="仿宋_GB2312"/>
      <w:color w:val="000000"/>
      <w:sz w:val="21"/>
      <w:szCs w:val="21"/>
      <w:u w:val="none"/>
    </w:rPr>
  </w:style>
  <w:style w:type="character" w:customStyle="1" w:styleId="97">
    <w:name w:val="纯文本 Char1"/>
    <w:link w:val="98"/>
    <w:qFormat/>
    <w:uiPriority w:val="0"/>
    <w:rPr>
      <w:rFonts w:ascii="宋体" w:hAnsi="Courier New"/>
    </w:rPr>
  </w:style>
  <w:style w:type="paragraph" w:customStyle="1" w:styleId="98">
    <w:name w:val="纯文本1"/>
    <w:basedOn w:val="1"/>
    <w:link w:val="97"/>
    <w:qFormat/>
    <w:uiPriority w:val="0"/>
    <w:rPr>
      <w:rFonts w:ascii="宋体" w:hAnsi="Courier New"/>
      <w:kern w:val="0"/>
      <w:sz w:val="20"/>
      <w:szCs w:val="20"/>
    </w:rPr>
  </w:style>
  <w:style w:type="character" w:customStyle="1" w:styleId="99">
    <w:name w:val="正文缩进 Char1"/>
    <w:link w:val="100"/>
    <w:qFormat/>
    <w:uiPriority w:val="0"/>
    <w:rPr>
      <w:rFonts w:ascii="宋体"/>
      <w:sz w:val="24"/>
    </w:rPr>
  </w:style>
  <w:style w:type="paragraph" w:customStyle="1" w:styleId="100">
    <w:name w:val="正文缩进1"/>
    <w:basedOn w:val="1"/>
    <w:link w:val="99"/>
    <w:qFormat/>
    <w:uiPriority w:val="0"/>
    <w:pPr>
      <w:autoSpaceDE w:val="0"/>
      <w:autoSpaceDN w:val="0"/>
      <w:adjustRightInd w:val="0"/>
      <w:ind w:firstLine="420"/>
      <w:jc w:val="left"/>
    </w:pPr>
    <w:rPr>
      <w:rFonts w:ascii="宋体"/>
      <w:kern w:val="0"/>
      <w:sz w:val="24"/>
      <w:szCs w:val="20"/>
    </w:rPr>
  </w:style>
  <w:style w:type="character" w:customStyle="1" w:styleId="101">
    <w:name w:val="页眉 Char1"/>
    <w:semiHidden/>
    <w:qFormat/>
    <w:uiPriority w:val="99"/>
    <w:rPr>
      <w:kern w:val="2"/>
      <w:sz w:val="18"/>
      <w:szCs w:val="18"/>
    </w:rPr>
  </w:style>
  <w:style w:type="character" w:customStyle="1" w:styleId="102">
    <w:name w:val="日期 Char"/>
    <w:link w:val="22"/>
    <w:qFormat/>
    <w:uiPriority w:val="0"/>
    <w:rPr>
      <w:rFonts w:ascii="Arial" w:hAnsi="Arial" w:eastAsia="黑体"/>
      <w:kern w:val="2"/>
      <w:sz w:val="28"/>
      <w:szCs w:val="24"/>
    </w:rPr>
  </w:style>
  <w:style w:type="character" w:customStyle="1" w:styleId="103">
    <w:name w:val="标题 1 Char"/>
    <w:link w:val="3"/>
    <w:qFormat/>
    <w:uiPriority w:val="0"/>
    <w:rPr>
      <w:rFonts w:ascii="黑体" w:hAnsi="宋体" w:eastAsia="黑体" w:cs="Arial"/>
      <w:bCs/>
      <w:color w:val="000000"/>
      <w:w w:val="80"/>
      <w:kern w:val="2"/>
      <w:sz w:val="36"/>
      <w:szCs w:val="36"/>
    </w:rPr>
  </w:style>
  <w:style w:type="character" w:customStyle="1" w:styleId="104">
    <w:name w:val="正文文本 Char"/>
    <w:link w:val="15"/>
    <w:qFormat/>
    <w:uiPriority w:val="0"/>
    <w:rPr>
      <w:b/>
      <w:i/>
      <w:kern w:val="2"/>
      <w:sz w:val="21"/>
      <w:szCs w:val="24"/>
    </w:rPr>
  </w:style>
  <w:style w:type="paragraph" w:customStyle="1" w:styleId="105">
    <w:name w:val="采购二级"/>
    <w:qFormat/>
    <w:uiPriority w:val="0"/>
    <w:pPr>
      <w:widowControl w:val="0"/>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106">
    <w:name w:val="Table Paragraph"/>
    <w:basedOn w:val="1"/>
    <w:qFormat/>
    <w:uiPriority w:val="1"/>
    <w:rPr>
      <w:rFonts w:ascii="宋体" w:hAnsi="宋体" w:cs="宋体"/>
      <w:lang w:val="zh-CN" w:bidi="zh-CN"/>
    </w:rPr>
  </w:style>
  <w:style w:type="paragraph" w:customStyle="1" w:styleId="10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08">
    <w:name w:val="Char1"/>
    <w:basedOn w:val="1"/>
    <w:qFormat/>
    <w:uiPriority w:val="0"/>
    <w:pPr>
      <w:spacing w:line="360" w:lineRule="auto"/>
    </w:pPr>
    <w:rPr>
      <w:sz w:val="24"/>
    </w:rPr>
  </w:style>
  <w:style w:type="paragraph" w:customStyle="1" w:styleId="109">
    <w:name w:val="采购一级"/>
    <w:qFormat/>
    <w:uiPriority w:val="0"/>
    <w:pPr>
      <w:widowControl w:val="0"/>
      <w:autoSpaceDE w:val="0"/>
      <w:autoSpaceDN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110">
    <w:name w:val="正文格式2"/>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111">
    <w:name w:val="脚注文本 Char"/>
    <w:basedOn w:val="44"/>
    <w:link w:val="31"/>
    <w:qFormat/>
    <w:uiPriority w:val="0"/>
    <w:rPr>
      <w:rFonts w:ascii="宋体" w:hAnsi="宋体"/>
      <w:kern w:val="2"/>
      <w:sz w:val="18"/>
      <w:szCs w:val="18"/>
    </w:rPr>
  </w:style>
  <w:style w:type="paragraph" w:customStyle="1" w:styleId="112">
    <w:name w:val="索引 11"/>
    <w:basedOn w:val="1"/>
    <w:next w:val="1"/>
    <w:qFormat/>
    <w:uiPriority w:val="0"/>
    <w:pPr>
      <w:spacing w:line="360" w:lineRule="auto"/>
    </w:pPr>
    <w:rPr>
      <w:rFonts w:ascii="仿宋_GB2312" w:eastAsia="仿宋_GB2312"/>
      <w:sz w:val="24"/>
      <w:szCs w:val="20"/>
    </w:rPr>
  </w:style>
  <w:style w:type="paragraph" w:customStyle="1" w:styleId="113">
    <w:name w:val="样式4"/>
    <w:basedOn w:val="1"/>
    <w:qFormat/>
    <w:uiPriority w:val="0"/>
    <w:pPr>
      <w:tabs>
        <w:tab w:val="right" w:leader="middleDot" w:pos="7560"/>
      </w:tabs>
    </w:pPr>
    <w:rPr>
      <w:szCs w:val="20"/>
    </w:rPr>
  </w:style>
  <w:style w:type="paragraph" w:customStyle="1" w:styleId="114">
    <w:name w:val="无间隔1"/>
    <w:qFormat/>
    <w:uiPriority w:val="1"/>
    <w:pPr>
      <w:adjustRightInd w:val="0"/>
      <w:snapToGrid w:val="0"/>
    </w:pPr>
    <w:rPr>
      <w:rFonts w:ascii="Tahoma" w:hAnsi="Tahoma" w:eastAsia="微软雅黑" w:cs="Arial"/>
      <w:sz w:val="22"/>
      <w:szCs w:val="22"/>
      <w:lang w:val="en-US" w:eastAsia="zh-CN" w:bidi="ar-SA"/>
    </w:rPr>
  </w:style>
  <w:style w:type="character" w:customStyle="1" w:styleId="115">
    <w:name w:val="标题 Char"/>
    <w:basedOn w:val="44"/>
    <w:link w:val="38"/>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DB847-C96B-4683-8D66-3E5F50083EB6}">
  <ds:schemaRefs/>
</ds:datastoreItem>
</file>

<file path=customXml/itemProps3.xml><?xml version="1.0" encoding="utf-8"?>
<ds:datastoreItem xmlns:ds="http://schemas.openxmlformats.org/officeDocument/2006/customXml" ds:itemID="{0E53F67F-3D78-4B21-8ABB-46709D2F45D1}">
  <ds:schemaRefs/>
</ds:datastoreItem>
</file>

<file path=customXml/itemProps4.xml><?xml version="1.0" encoding="utf-8"?>
<ds:datastoreItem xmlns:ds="http://schemas.openxmlformats.org/officeDocument/2006/customXml" ds:itemID="{18EDF8AF-EC57-4A6F-9E30-684B5131F4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27347</Words>
  <Characters>28794</Characters>
  <Lines>245</Lines>
  <Paragraphs>69</Paragraphs>
  <TotalTime>61</TotalTime>
  <ScaleCrop>false</ScaleCrop>
  <LinksUpToDate>false</LinksUpToDate>
  <CharactersWithSpaces>31548</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2021-03-12T05:51:00Z</dcterms:created>
  <dc:creator>微软用户</dc:creator>
  <cp:lastModifiedBy>Administrator</cp:lastModifiedBy>
  <cp:lastPrinted>2022-07-14T03:48:00Z</cp:lastPrinted>
  <dcterms:modified xsi:type="dcterms:W3CDTF">2022-12-20T06:48:33Z</dcterms:modified>
  <dc:title>北京积水潭医院</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564D4871B32B448CAF4D1E97B6513A59</vt:lpwstr>
  </property>
</Properties>
</file>